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D5269F" w:rsidP="00D5269F">
      <w:r>
        <w:t>Use Case:</w:t>
      </w:r>
      <w:r>
        <w:tab/>
      </w:r>
      <w:r w:rsidR="00F87DE2">
        <w:t>Log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F87DE2">
              <w:t>A User will need to be logged into the site with correct credentials.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F87DE2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F87DE2">
              <w:t>A user will press the log out button which will take them back to the login screen and deny them access to the system's services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F87DE2" w:rsidP="00F407D3">
            <w:r>
              <w:t>Alternate steps: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87DE2">
              <w:t xml:space="preserve"> A user is now logged out of the system and now needs to log in again to access any services.</w:t>
            </w:r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F87DE2" w:rsidTr="00F407D3">
        <w:tc>
          <w:tcPr>
            <w:tcW w:w="9242" w:type="dxa"/>
          </w:tcPr>
          <w:p w:rsidR="00F87DE2" w:rsidRDefault="00F87DE2" w:rsidP="00F407D3"/>
        </w:tc>
      </w:tr>
    </w:tbl>
    <w:p w:rsidR="00D5269F" w:rsidRDefault="00D5269F" w:rsidP="00D5269F"/>
    <w:p w:rsidR="00FD361E" w:rsidRDefault="00F87DE2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105118"/>
    <w:rsid w:val="00135D8C"/>
    <w:rsid w:val="001C17C4"/>
    <w:rsid w:val="004700E0"/>
    <w:rsid w:val="005F143A"/>
    <w:rsid w:val="0081362D"/>
    <w:rsid w:val="00896C76"/>
    <w:rsid w:val="00A2700A"/>
    <w:rsid w:val="00BD5D62"/>
    <w:rsid w:val="00D5269F"/>
    <w:rsid w:val="00E23303"/>
    <w:rsid w:val="00E9104F"/>
    <w:rsid w:val="00F32E0F"/>
    <w:rsid w:val="00F87DE2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2</cp:revision>
  <dcterms:created xsi:type="dcterms:W3CDTF">2018-03-19T10:29:00Z</dcterms:created>
  <dcterms:modified xsi:type="dcterms:W3CDTF">2018-03-19T10:29:00Z</dcterms:modified>
</cp:coreProperties>
</file>