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Individual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 Liu 101338340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NFT for tree planting. I would provide some lands and my customers can plant their favourite trees there, and an unique token will be generated in the blockchain.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