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41" w:rsidRDefault="00294E8E" w:rsidP="00294E8E">
      <w:pPr>
        <w:pStyle w:val="Cmsor1"/>
      </w:pPr>
      <w:r>
        <w:t xml:space="preserve">Fizu.hu </w:t>
      </w:r>
      <w:r w:rsidR="004B3E48">
        <w:t>3</w:t>
      </w:r>
      <w:r>
        <w:t>.</w:t>
      </w:r>
    </w:p>
    <w:p w:rsidR="00294E8E" w:rsidRDefault="00294E8E" w:rsidP="00294E8E">
      <w:r>
        <w:t xml:space="preserve">Ebben a leckében </w:t>
      </w:r>
      <w:r w:rsidR="00324946">
        <w:t xml:space="preserve">folytatjuk a </w:t>
      </w:r>
      <w:r w:rsidR="005A68FB">
        <w:t>fizu.hu oldalt</w:t>
      </w:r>
      <w:r>
        <w:t>.</w:t>
      </w:r>
      <w:r w:rsidR="0006399A">
        <w:t xml:space="preserve"> </w:t>
      </w:r>
    </w:p>
    <w:p w:rsidR="00CD34DE" w:rsidRDefault="00324946" w:rsidP="00294E8E">
      <w:r>
        <w:t>M</w:t>
      </w:r>
      <w:r w:rsidR="00694104">
        <w:t>ost</w:t>
      </w:r>
      <w:r>
        <w:t xml:space="preserve"> a navigációt fogjuk elkészíteni</w:t>
      </w:r>
      <w:r w:rsidR="00321251">
        <w:t>. Ez nagy kijelzőn ilyen lesz:</w:t>
      </w:r>
      <w:r>
        <w:br/>
      </w:r>
      <w:r w:rsidR="00321251" w:rsidRPr="00321251">
        <w:rPr>
          <w:noProof/>
        </w:rPr>
        <w:drawing>
          <wp:inline distT="0" distB="0" distL="0" distR="0" wp14:anchorId="4807777E" wp14:editId="0743FE45">
            <wp:extent cx="5515586" cy="102870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448" cy="10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51" w:rsidRDefault="00321251" w:rsidP="00294E8E">
      <w:r>
        <w:t>…, de mobilon másképp fog kinézni:</w:t>
      </w:r>
      <w:r>
        <w:br/>
      </w:r>
      <w:r w:rsidRPr="00321251">
        <w:rPr>
          <w:noProof/>
        </w:rPr>
        <w:drawing>
          <wp:inline distT="0" distB="0" distL="0" distR="0" wp14:anchorId="0923F5AC" wp14:editId="620A66D7">
            <wp:extent cx="3581400" cy="1793256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069" cy="17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E" w:rsidRDefault="00294E8E" w:rsidP="00294E8E">
      <w:pPr>
        <w:pStyle w:val="Cmsor1"/>
      </w:pPr>
      <w:r>
        <w:t>Előkészületek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324946" w:rsidRPr="00004037">
        <w:rPr>
          <w:i/>
          <w:iCs/>
        </w:rPr>
        <w:t>fizu</w:t>
      </w:r>
      <w:r w:rsidR="00324946">
        <w:t xml:space="preserve"> mappát</w:t>
      </w:r>
      <w:r w:rsidR="007A09DE">
        <w:t xml:space="preserve">, és abból az </w:t>
      </w:r>
      <w:r w:rsidR="007A09DE" w:rsidRPr="00004037">
        <w:rPr>
          <w:i/>
          <w:iCs/>
        </w:rPr>
        <w:t>index.html</w:t>
      </w:r>
      <w:r w:rsidR="007A09DE">
        <w:t xml:space="preserve"> fájlt</w:t>
      </w:r>
      <w:r w:rsidR="00324946">
        <w:t xml:space="preserve"> a </w:t>
      </w:r>
      <w:r>
        <w:t>Visual Studio Code-ban!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7" w:history="1">
        <w:r>
          <w:rPr>
            <w:rStyle w:val="Hiperhivatkozs"/>
          </w:rPr>
          <w:t>https://getbootstrap.com/</w:t>
        </w:r>
      </w:hyperlink>
      <w:r>
        <w:t xml:space="preserve"> oldalt a böngészőben!</w:t>
      </w:r>
    </w:p>
    <w:p w:rsidR="00CB4F81" w:rsidRDefault="00CB4F81" w:rsidP="00FD70A0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</w:p>
    <w:p w:rsidR="00FA39F7" w:rsidRDefault="00FA39F7" w:rsidP="00FA39F7">
      <w:pPr>
        <w:pStyle w:val="Cmsor1"/>
      </w:pPr>
      <w:r>
        <w:t>Navbar</w:t>
      </w:r>
    </w:p>
    <w:p w:rsidR="00FA39F7" w:rsidRDefault="00FA39F7" w:rsidP="00FA39F7">
      <w:r>
        <w:t>A Navbar seg</w:t>
      </w:r>
      <w:r w:rsidR="001E1AFC">
        <w:t>í</w:t>
      </w:r>
      <w:r>
        <w:t>tségével készíthetjük el az oldal tetején a menüt.</w:t>
      </w:r>
    </w:p>
    <w:p w:rsidR="00DB3026" w:rsidRDefault="002940EE" w:rsidP="00FA39F7">
      <w:r>
        <w:t xml:space="preserve">A Navbar elég bonyolult, sok osztályt alkalmaz, </w:t>
      </w:r>
      <w:r w:rsidR="00DB3026">
        <w:t xml:space="preserve">ezért most nem másoljuk a kódot, hanem </w:t>
      </w:r>
      <w:r w:rsidR="007A09DE">
        <w:t>magunk írjuk be, fokozatosan felépítve a navigációt.</w:t>
      </w:r>
    </w:p>
    <w:p w:rsidR="007A09DE" w:rsidRDefault="007A09DE" w:rsidP="00FA39F7">
      <w:pPr>
        <w:pStyle w:val="Listaszerbekezds"/>
        <w:numPr>
          <w:ilvl w:val="0"/>
          <w:numId w:val="5"/>
        </w:numPr>
        <w:ind w:left="426"/>
      </w:pPr>
      <w:r>
        <w:t xml:space="preserve">Helyezz el az index.html fájlban a </w:t>
      </w:r>
      <w:r w:rsidRPr="00004037">
        <w:rPr>
          <w:rFonts w:ascii="Consolas" w:hAnsi="Consolas"/>
        </w:rPr>
        <w:t>jumbotron</w:t>
      </w:r>
      <w:r>
        <w:t xml:space="preserve"> elé egy </w:t>
      </w:r>
      <w:r w:rsidRPr="00004037">
        <w:rPr>
          <w:rFonts w:ascii="Consolas" w:hAnsi="Consolas"/>
        </w:rPr>
        <w:t>nav</w:t>
      </w:r>
      <w:r>
        <w:t xml:space="preserve"> szakaszt, és a </w:t>
      </w:r>
      <w:r w:rsidRPr="00004037">
        <w:rPr>
          <w:rFonts w:ascii="Consolas" w:hAnsi="Consolas"/>
        </w:rPr>
        <w:t>nav</w:t>
      </w:r>
      <w:r>
        <w:t xml:space="preserve"> elemhez rendeld hozzá a </w:t>
      </w:r>
      <w:r w:rsidRPr="00004037">
        <w:rPr>
          <w:rFonts w:ascii="Consolas" w:hAnsi="Consolas"/>
        </w:rPr>
        <w:t>navbar</w:t>
      </w:r>
      <w:r>
        <w:t xml:space="preserve"> osztályt! A böngészőben megfigyelheted, hogy egyelőre csak egy üres sáv látszik a n</w:t>
      </w:r>
      <w:r w:rsidR="00B817C7">
        <w:t>a</w:t>
      </w:r>
      <w:r>
        <w:t>vigáció helyén.</w:t>
      </w:r>
      <w:r w:rsidR="001E1AFC">
        <w:br/>
      </w:r>
      <w:r w:rsidR="001E1AFC" w:rsidRPr="001E1AFC">
        <w:rPr>
          <w:noProof/>
        </w:rPr>
        <w:drawing>
          <wp:inline distT="0" distB="0" distL="0" distR="0" wp14:anchorId="2349DD19" wp14:editId="04EF436E">
            <wp:extent cx="1886213" cy="83831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DE" w:rsidRDefault="00CE326F" w:rsidP="00FA39F7">
      <w:pPr>
        <w:pStyle w:val="Listaszerbekezds"/>
        <w:numPr>
          <w:ilvl w:val="0"/>
          <w:numId w:val="5"/>
        </w:numPr>
        <w:ind w:left="426"/>
      </w:pPr>
      <w:r>
        <w:t xml:space="preserve">Add hozzá a navigációhoz az oldal nevét egy hivatkozásban a </w:t>
      </w:r>
      <w:r w:rsidRPr="00CE326F">
        <w:rPr>
          <w:rFonts w:ascii="Consolas" w:hAnsi="Consolas"/>
        </w:rPr>
        <w:t>navbar</w:t>
      </w:r>
      <w:r>
        <w:rPr>
          <w:rFonts w:ascii="Consolas" w:hAnsi="Consolas"/>
        </w:rPr>
        <w:noBreakHyphen/>
      </w:r>
      <w:r w:rsidRPr="00CE326F">
        <w:rPr>
          <w:rFonts w:ascii="Consolas" w:hAnsi="Consolas"/>
        </w:rPr>
        <w:t>brand</w:t>
      </w:r>
      <w:r>
        <w:t xml:space="preserve"> osztály segítségével:</w:t>
      </w:r>
      <w:r>
        <w:br/>
      </w:r>
      <w:r w:rsidR="006F3C7A" w:rsidRPr="006F3C7A">
        <w:rPr>
          <w:noProof/>
        </w:rPr>
        <w:drawing>
          <wp:inline distT="0" distB="0" distL="0" distR="0" wp14:anchorId="5BCBE20B" wp14:editId="5166C84E">
            <wp:extent cx="3915321" cy="62873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C7A">
        <w:br/>
        <w:t>Próbáld ki!</w:t>
      </w:r>
    </w:p>
    <w:p w:rsidR="007A09DE" w:rsidRDefault="001E1AFC" w:rsidP="00FA39F7">
      <w:pPr>
        <w:pStyle w:val="Listaszerbekezds"/>
        <w:numPr>
          <w:ilvl w:val="0"/>
          <w:numId w:val="5"/>
        </w:numPr>
        <w:ind w:left="426"/>
      </w:pPr>
      <w:r>
        <w:t>Állítsd be a navigáció betű- és háttérszínét:</w:t>
      </w:r>
      <w:r>
        <w:br/>
      </w:r>
      <w:r w:rsidRPr="001E1AFC">
        <w:rPr>
          <w:noProof/>
        </w:rPr>
        <w:drawing>
          <wp:inline distT="0" distB="0" distL="0" distR="0" wp14:anchorId="681AE724" wp14:editId="173F31FC">
            <wp:extent cx="3935416" cy="638433"/>
            <wp:effectExtent l="0" t="0" r="825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416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3D6">
        <w:br/>
        <w:t>Próbáld ki! (</w:t>
      </w:r>
      <w:r w:rsidR="006C73D6" w:rsidRPr="008C2FB9">
        <w:rPr>
          <w:rFonts w:ascii="Consolas" w:hAnsi="Consolas"/>
        </w:rPr>
        <w:t>dark</w:t>
      </w:r>
      <w:r w:rsidR="006C73D6">
        <w:t xml:space="preserve"> helyett </w:t>
      </w:r>
      <w:r w:rsidR="006C73D6" w:rsidRPr="008C2FB9">
        <w:rPr>
          <w:rFonts w:ascii="Consolas" w:hAnsi="Consolas"/>
        </w:rPr>
        <w:t>light</w:t>
      </w:r>
      <w:r w:rsidR="006C73D6">
        <w:t>-ot írva világosabb lenne)</w:t>
      </w:r>
    </w:p>
    <w:p w:rsidR="001E1AFC" w:rsidRDefault="00C12500" w:rsidP="00FA39F7">
      <w:pPr>
        <w:pStyle w:val="Listaszerbekezds"/>
        <w:numPr>
          <w:ilvl w:val="0"/>
          <w:numId w:val="5"/>
        </w:numPr>
        <w:ind w:left="426"/>
      </w:pPr>
      <w:r>
        <w:t>Ezután egy listában helyezheted el a menüpontokat. A listáh</w:t>
      </w:r>
      <w:r w:rsidR="00484029">
        <w:t>o</w:t>
      </w:r>
      <w:r>
        <w:t xml:space="preserve">z a </w:t>
      </w:r>
      <w:r w:rsidRPr="00004037">
        <w:rPr>
          <w:rFonts w:ascii="Consolas" w:hAnsi="Consolas"/>
        </w:rPr>
        <w:t>navbar-nav</w:t>
      </w:r>
      <w:r>
        <w:t xml:space="preserve"> osztályt kell </w:t>
      </w:r>
      <w:r w:rsidR="00004037">
        <w:t>rendelni</w:t>
      </w:r>
      <w:r>
        <w:t>:</w:t>
      </w:r>
      <w:r>
        <w:br/>
      </w:r>
      <w:r w:rsidRPr="00C12500">
        <w:rPr>
          <w:noProof/>
        </w:rPr>
        <w:drawing>
          <wp:inline distT="0" distB="0" distL="0" distR="0" wp14:anchorId="324510A5" wp14:editId="52904AA8">
            <wp:extent cx="3915321" cy="1228896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0" w:rsidRDefault="00484029" w:rsidP="00FA39F7">
      <w:pPr>
        <w:pStyle w:val="Listaszerbekezds"/>
        <w:numPr>
          <w:ilvl w:val="0"/>
          <w:numId w:val="5"/>
        </w:numPr>
        <w:ind w:left="426"/>
      </w:pPr>
      <w:r>
        <w:t xml:space="preserve">A listaelemekhez a </w:t>
      </w:r>
      <w:r w:rsidRPr="00004037">
        <w:rPr>
          <w:rFonts w:ascii="Consolas" w:hAnsi="Consolas"/>
        </w:rPr>
        <w:t>nav-item</w:t>
      </w:r>
      <w:r>
        <w:t xml:space="preserve">, a bennük lévő hivatkozásokhoz a </w:t>
      </w:r>
      <w:r w:rsidR="00CA7D40" w:rsidRPr="00004037">
        <w:rPr>
          <w:rFonts w:ascii="Consolas" w:hAnsi="Consolas"/>
        </w:rPr>
        <w:t>nav-link</w:t>
      </w:r>
      <w:r w:rsidR="00CA7D40">
        <w:t xml:space="preserve"> osztályt kell rendelni. Készítsd el az első menüpontot, és próbáld ki!</w:t>
      </w:r>
      <w:r w:rsidR="00CA7D40">
        <w:br/>
      </w:r>
      <w:r w:rsidR="00B817C7" w:rsidRPr="00B817C7">
        <w:rPr>
          <w:noProof/>
        </w:rPr>
        <w:drawing>
          <wp:inline distT="0" distB="0" distL="0" distR="0" wp14:anchorId="6B498670" wp14:editId="5D2B33AA">
            <wp:extent cx="5839640" cy="123842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C7" w:rsidRDefault="00694104" w:rsidP="00FA39F7">
      <w:pPr>
        <w:pStyle w:val="Listaszerbekezds"/>
        <w:numPr>
          <w:ilvl w:val="0"/>
          <w:numId w:val="5"/>
        </w:numPr>
        <w:ind w:left="426"/>
      </w:pPr>
      <w:r>
        <w:t>Készíts még egy menüpontot, és próbáld ki! Mit tapasztalsz?</w:t>
      </w:r>
      <w:r>
        <w:br/>
      </w:r>
      <w:r w:rsidRPr="00694104">
        <w:rPr>
          <w:noProof/>
        </w:rPr>
        <w:drawing>
          <wp:inline distT="0" distB="0" distL="0" distR="0" wp14:anchorId="344D01D5" wp14:editId="23AE682D">
            <wp:extent cx="6011114" cy="1495634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2C2">
        <w:br/>
        <w:t>A menüpontok azért kerültek egymás alá, mert a Bootstrap a mobile first megközelítést használja, és a mobilon egymás alá kell kerülni a menüpontoknak.</w:t>
      </w:r>
    </w:p>
    <w:p w:rsidR="00694104" w:rsidRDefault="00DE32C2" w:rsidP="00FA39F7">
      <w:pPr>
        <w:pStyle w:val="Listaszerbekezds"/>
        <w:numPr>
          <w:ilvl w:val="0"/>
          <w:numId w:val="5"/>
        </w:numPr>
        <w:ind w:left="426"/>
      </w:pPr>
      <w:r>
        <w:t xml:space="preserve">A megoldáshoz két lépésre van szükség. Az egyik, hogy a navbarhoz hozzá kell rendelni a </w:t>
      </w:r>
      <w:r w:rsidRPr="00004037">
        <w:rPr>
          <w:rFonts w:ascii="Consolas" w:hAnsi="Consolas"/>
        </w:rPr>
        <w:t>navbar-expand-lg</w:t>
      </w:r>
      <w:r>
        <w:t xml:space="preserve"> osztályt (</w:t>
      </w:r>
      <w:r w:rsidRPr="00004037">
        <w:rPr>
          <w:rFonts w:ascii="Consolas" w:hAnsi="Consolas"/>
        </w:rPr>
        <w:t>lg</w:t>
      </w:r>
      <w:r>
        <w:t xml:space="preserve"> helyett lehet más méret, pl. </w:t>
      </w:r>
      <w:r w:rsidRPr="00004037">
        <w:rPr>
          <w:rFonts w:ascii="Consolas" w:hAnsi="Consolas"/>
        </w:rPr>
        <w:t>md</w:t>
      </w:r>
      <w:r>
        <w:t xml:space="preserve"> is). </w:t>
      </w:r>
      <w:r w:rsidR="00BE5566">
        <w:t xml:space="preserve">Így a listaelemek nagy méreteknél egymás mellé </w:t>
      </w:r>
      <w:r w:rsidR="00004037">
        <w:t>kerülnek</w:t>
      </w:r>
      <w:r w:rsidR="00BE5566">
        <w:t>.</w:t>
      </w:r>
      <w:r w:rsidR="00BE5566">
        <w:br/>
        <w:t>A</w:t>
      </w:r>
      <w:r>
        <w:t xml:space="preserve"> másik, hogy az egész listát bele kell tenni egy div-be, amelyhez hozzá kell rendelni a </w:t>
      </w:r>
      <w:r w:rsidRPr="00004037">
        <w:rPr>
          <w:rFonts w:ascii="Consolas" w:hAnsi="Consolas"/>
        </w:rPr>
        <w:t>collapse</w:t>
      </w:r>
      <w:r>
        <w:t xml:space="preserve"> és a </w:t>
      </w:r>
      <w:r w:rsidRPr="00004037">
        <w:rPr>
          <w:rFonts w:ascii="Consolas" w:hAnsi="Consolas"/>
        </w:rPr>
        <w:t>navbar-collapse</w:t>
      </w:r>
      <w:r>
        <w:t xml:space="preserve"> osztályokat:</w:t>
      </w:r>
      <w:r>
        <w:br/>
      </w:r>
      <w:r w:rsidR="00BE5566" w:rsidRPr="00BE5566">
        <w:rPr>
          <w:noProof/>
        </w:rPr>
        <w:drawing>
          <wp:inline distT="0" distB="0" distL="0" distR="0" wp14:anchorId="745BDBFC" wp14:editId="17716077">
            <wp:extent cx="6201640" cy="186716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  <w:r w:rsidR="00D8091E">
        <w:br/>
        <w:t>Készíts még két menüpontot „Kérdőívek” és „Rólunk” szöveggel!</w:t>
      </w:r>
    </w:p>
    <w:p w:rsidR="007A09DE" w:rsidRDefault="00DE32C2" w:rsidP="00FA39F7">
      <w:pPr>
        <w:pStyle w:val="Listaszerbekezds"/>
        <w:numPr>
          <w:ilvl w:val="0"/>
          <w:numId w:val="5"/>
        </w:numPr>
        <w:ind w:left="426"/>
      </w:pPr>
      <w:r>
        <w:t xml:space="preserve">Most nagy méreteknél a bal oldalon jelennek meg a menüpontok, kis méreteknél pedig eltűnnek. </w:t>
      </w:r>
      <w:r w:rsidR="00BE5566">
        <w:br/>
        <w:t>A kisebb méreteknél történő megjelenítéshez egy gombot kell elhelyeznünk a brand és a lista közé:</w:t>
      </w:r>
      <w:r w:rsidR="00BE5566">
        <w:br/>
      </w:r>
      <w:r w:rsidR="008D3B1C" w:rsidRPr="008D3B1C">
        <w:rPr>
          <w:noProof/>
        </w:rPr>
        <w:drawing>
          <wp:inline distT="0" distB="0" distL="0" distR="0" wp14:anchorId="7783A50C" wp14:editId="3DABBFB5">
            <wp:extent cx="3801005" cy="1038370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B1C">
        <w:br/>
        <w:t>Próbáld ki!</w:t>
      </w:r>
    </w:p>
    <w:p w:rsidR="008D3B1C" w:rsidRDefault="00E61FC8" w:rsidP="00FA39F7">
      <w:pPr>
        <w:pStyle w:val="Listaszerbekezds"/>
        <w:numPr>
          <w:ilvl w:val="0"/>
          <w:numId w:val="5"/>
        </w:numPr>
        <w:ind w:left="426"/>
      </w:pPr>
      <w:r>
        <w:t xml:space="preserve">A </w:t>
      </w:r>
      <w:r w:rsidR="00004037">
        <w:t>gomb</w:t>
      </w:r>
      <w:r>
        <w:t xml:space="preserve"> műk</w:t>
      </w:r>
      <w:r w:rsidR="0035687D">
        <w:t>ö</w:t>
      </w:r>
      <w:r>
        <w:t>déséhez még a következőket kell megadni</w:t>
      </w:r>
      <w:r w:rsidR="00341300">
        <w:br/>
        <w:t xml:space="preserve">(az </w:t>
      </w:r>
      <w:r w:rsidR="00341300" w:rsidRPr="00976548">
        <w:rPr>
          <w:rFonts w:ascii="Consolas" w:hAnsi="Consolas"/>
        </w:rPr>
        <w:t>id</w:t>
      </w:r>
      <w:r w:rsidR="00341300">
        <w:t xml:space="preserve">-nak egyeznie kell a </w:t>
      </w:r>
      <w:r w:rsidR="00341300" w:rsidRPr="00976548">
        <w:rPr>
          <w:rFonts w:ascii="Consolas" w:hAnsi="Consolas"/>
        </w:rPr>
        <w:t>data-target</w:t>
      </w:r>
      <w:r w:rsidR="00341300">
        <w:t>-tel)</w:t>
      </w:r>
      <w:r>
        <w:t>:</w:t>
      </w:r>
      <w:r>
        <w:br/>
      </w:r>
      <w:r w:rsidR="00FE0366" w:rsidRPr="00FE0366">
        <w:rPr>
          <w:noProof/>
        </w:rPr>
        <w:drawing>
          <wp:inline distT="0" distB="0" distL="0" distR="0" wp14:anchorId="007CBBA9" wp14:editId="16C121A4">
            <wp:extent cx="6277851" cy="1066949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AA">
        <w:br/>
        <w:t>Ennek működéséhez JavaScript is kell. Próbáld ki!</w:t>
      </w:r>
    </w:p>
    <w:p w:rsidR="00D8091E" w:rsidRDefault="00D8091E" w:rsidP="00FA39F7">
      <w:pPr>
        <w:pStyle w:val="Listaszerbekezds"/>
        <w:numPr>
          <w:ilvl w:val="0"/>
          <w:numId w:val="5"/>
        </w:numPr>
        <w:ind w:left="426"/>
      </w:pPr>
      <w:r>
        <w:t xml:space="preserve">A menüpontok között szokott lenni egy aktív, amely az éppen megjelenített oldalt jelzi. </w:t>
      </w:r>
      <w:r w:rsidR="00004037">
        <w:t xml:space="preserve">Ezt </w:t>
      </w:r>
      <w:r>
        <w:t xml:space="preserve">úgy lehet megadni, hogy a listaelemhez hozzárendeled az </w:t>
      </w:r>
      <w:r w:rsidRPr="00D8091E">
        <w:rPr>
          <w:rFonts w:ascii="Consolas" w:hAnsi="Consolas"/>
        </w:rPr>
        <w:t>active</w:t>
      </w:r>
      <w:r>
        <w:t xml:space="preserve"> osztályt:</w:t>
      </w:r>
      <w:r>
        <w:br/>
      </w:r>
      <w:r w:rsidR="003C78DE" w:rsidRPr="003C78DE">
        <w:rPr>
          <w:noProof/>
        </w:rPr>
        <w:drawing>
          <wp:inline distT="0" distB="0" distL="0" distR="0" wp14:anchorId="6A1FCD94" wp14:editId="33056FA4">
            <wp:extent cx="6611273" cy="2905530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9B5">
        <w:br/>
        <w:t>Próbáld ki!</w:t>
      </w:r>
    </w:p>
    <w:p w:rsidR="00BF057F" w:rsidRDefault="00BF057F" w:rsidP="00FA39F7">
      <w:pPr>
        <w:pStyle w:val="Listaszerbekezds"/>
        <w:numPr>
          <w:ilvl w:val="0"/>
          <w:numId w:val="5"/>
        </w:numPr>
        <w:ind w:left="426"/>
      </w:pPr>
      <w:r>
        <w:t>Javítsd ki a hivatkozásokat a következők szerint (még nem mind működik):</w:t>
      </w:r>
      <w:r>
        <w:br/>
      </w:r>
      <w:r w:rsidRPr="00BF057F">
        <w:drawing>
          <wp:inline distT="0" distB="0" distL="0" distR="0" wp14:anchorId="3D9B499C" wp14:editId="5482C192">
            <wp:extent cx="7411484" cy="293410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DB" w:rsidRDefault="00BB1BDB" w:rsidP="00BB1BDB">
      <w:r>
        <w:t xml:space="preserve">Nézd meg a dokumentációban a Navbar részt: </w:t>
      </w:r>
      <w:hyperlink r:id="rId19" w:history="1">
        <w:r>
          <w:rPr>
            <w:rStyle w:val="Hiperhivatkozs"/>
          </w:rPr>
          <w:t>https://getbootstrap.com/docs/4.3/components/navbar/</w:t>
        </w:r>
      </w:hyperlink>
    </w:p>
    <w:p w:rsidR="00BB1BDB" w:rsidRDefault="00BB1BDB" w:rsidP="00BB1BDB">
      <w:r>
        <w:t xml:space="preserve">Itt további lehetőségek is vannak (pl. dropdown menü). </w:t>
      </w:r>
    </w:p>
    <w:p w:rsidR="00BB1BDB" w:rsidRDefault="00BB1BDB" w:rsidP="00BB1BDB">
      <w:r>
        <w:t>Ha máskor navigáció</w:t>
      </w:r>
      <w:r w:rsidR="00976548">
        <w:t>t</w:t>
      </w:r>
      <w:r>
        <w:t xml:space="preserve"> készítesz, kimásolhatod </w:t>
      </w:r>
      <w:r w:rsidR="00BF057F">
        <w:t>a dokumentációból</w:t>
      </w:r>
      <w:bookmarkStart w:id="0" w:name="_GoBack"/>
      <w:bookmarkEnd w:id="0"/>
      <w:r>
        <w:t xml:space="preserve"> azt a változatot, amely a legjobban hasonlít a készítendőhöz, törölheted a felesleges részeket, és átírhatod a menüpontokat.</w:t>
      </w:r>
    </w:p>
    <w:p w:rsidR="00E56819" w:rsidRDefault="00E56819" w:rsidP="00E56819">
      <w:pPr>
        <w:pStyle w:val="Cmsor1"/>
      </w:pPr>
      <w:r>
        <w:t>Margók</w:t>
      </w:r>
    </w:p>
    <w:p w:rsidR="00052182" w:rsidRDefault="00684CDE" w:rsidP="00E56819">
      <w:r>
        <w:t>A Bootstrapben vannak rövidítés osztályok a margókhoz (és ehhez hasonlóan a padding-ekhez is.)</w:t>
      </w:r>
    </w:p>
    <w:p w:rsidR="00CC1C20" w:rsidRDefault="00CC1C20" w:rsidP="00E56819">
      <w:r>
        <w:t>A margók méretét 1-től 5-ig adhatjuk meg</w:t>
      </w:r>
      <w:r w:rsidR="00976548">
        <w:t xml:space="preserve"> (</w:t>
      </w:r>
      <w:r w:rsidR="00976548" w:rsidRPr="00976548">
        <w:rPr>
          <w:rFonts w:ascii="Consolas" w:hAnsi="Consolas"/>
        </w:rPr>
        <w:t>rem</w:t>
      </w:r>
      <w:r w:rsidR="00976548">
        <w:t xml:space="preserve"> egységekben)</w:t>
      </w:r>
      <w:r>
        <w:t xml:space="preserve">, illetve lehet auto is. Például az </w:t>
      </w:r>
      <w:r w:rsidRPr="008D56FD">
        <w:rPr>
          <w:rFonts w:ascii="Consolas" w:hAnsi="Consolas"/>
        </w:rPr>
        <w:t>m-2</w:t>
      </w:r>
      <w:r>
        <w:t xml:space="preserve"> osztály az elemen körben 2-es méretű margót jelent. </w:t>
      </w:r>
    </w:p>
    <w:p w:rsidR="00684CDE" w:rsidRDefault="00CC1C20" w:rsidP="00E56819">
      <w:r>
        <w:t>Lehet külön az egyes oldalakra is</w:t>
      </w:r>
      <w:r w:rsidR="008D56FD">
        <w:t xml:space="preserve"> margót megadni</w:t>
      </w:r>
      <w:r>
        <w:t>: mt = felső margó, mr = jobb oldali, mb = alsó és merevlemez= bal oldali margó. Például mr-3 a jobb oldalon 3-as margót ad meg.</w:t>
      </w:r>
    </w:p>
    <w:p w:rsidR="00CC1C20" w:rsidRDefault="00CC1C20" w:rsidP="00E56819">
      <w:r>
        <w:t>Az mx a két oldali, az my pedig az alsó és a felső margót jelenti.</w:t>
      </w:r>
    </w:p>
    <w:p w:rsidR="00CC1C20" w:rsidRDefault="00CC1C20" w:rsidP="00E56819">
      <w:r>
        <w:t xml:space="preserve">Ha egy </w:t>
      </w:r>
      <w:r w:rsidR="009172DA">
        <w:t xml:space="preserve">elem egy </w:t>
      </w:r>
      <w:r>
        <w:t>oldal</w:t>
      </w:r>
      <w:r w:rsidR="009172DA">
        <w:t>á</w:t>
      </w:r>
      <w:r>
        <w:t xml:space="preserve">n van </w:t>
      </w:r>
      <w:r w:rsidRPr="008D56FD">
        <w:rPr>
          <w:rFonts w:ascii="Consolas" w:hAnsi="Consolas"/>
        </w:rPr>
        <w:t>auto</w:t>
      </w:r>
      <w:r>
        <w:t xml:space="preserve"> margó, akkor azon az oldalon maximális lesz a margó mérete. Ha két oldal</w:t>
      </w:r>
      <w:r w:rsidR="009172DA">
        <w:t>á</w:t>
      </w:r>
      <w:r>
        <w:t>n (</w:t>
      </w:r>
      <w:r w:rsidRPr="008D56FD">
        <w:rPr>
          <w:rFonts w:ascii="Consolas" w:hAnsi="Consolas"/>
        </w:rPr>
        <w:t>mx-auto</w:t>
      </w:r>
      <w:r>
        <w:t>), akkor vízszintesen lesz középre igazítva, ha alul és felül (</w:t>
      </w:r>
      <w:r w:rsidRPr="008D56FD">
        <w:rPr>
          <w:rFonts w:ascii="Consolas" w:hAnsi="Consolas"/>
        </w:rPr>
        <w:t>my-auto</w:t>
      </w:r>
      <w:r>
        <w:t>), akkor pedig függőlegesen.</w:t>
      </w:r>
    </w:p>
    <w:p w:rsidR="00641E7D" w:rsidRDefault="009172DA" w:rsidP="00E56819">
      <w:r>
        <w:t>További informá</w:t>
      </w:r>
      <w:r w:rsidR="00976548">
        <w:t>c</w:t>
      </w:r>
      <w:r>
        <w:t xml:space="preserve">iók a margókról: </w:t>
      </w:r>
      <w:hyperlink r:id="rId20" w:history="1">
        <w:r w:rsidR="00641E7D">
          <w:rPr>
            <w:rStyle w:val="Hiperhivatkozs"/>
          </w:rPr>
          <w:t>https://getbootstrap.com/docs/4.3/utilities/spacing/</w:t>
        </w:r>
      </w:hyperlink>
    </w:p>
    <w:p w:rsidR="00811856" w:rsidRDefault="00684CDE" w:rsidP="00641E7D">
      <w:pPr>
        <w:pStyle w:val="Listaszerbekezds"/>
        <w:numPr>
          <w:ilvl w:val="0"/>
          <w:numId w:val="6"/>
        </w:numPr>
        <w:ind w:left="426"/>
      </w:pPr>
      <w:r>
        <w:t>Állíts be automatikus bal oldali margót az első menüpontra</w:t>
      </w:r>
      <w:r w:rsidR="00ED6F2D">
        <w:t xml:space="preserve"> (Főoldal)</w:t>
      </w:r>
      <w:r>
        <w:t xml:space="preserve">! </w:t>
      </w:r>
      <w:r>
        <w:br/>
      </w:r>
      <w:r w:rsidR="00222458" w:rsidRPr="00222458">
        <w:rPr>
          <w:noProof/>
        </w:rPr>
        <w:drawing>
          <wp:inline distT="0" distB="0" distL="0" distR="0" wp14:anchorId="1C53D738" wp14:editId="21470305">
            <wp:extent cx="4086795" cy="400106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 Mit tapasztalsz?</w:t>
      </w:r>
    </w:p>
    <w:p w:rsidR="00BA228F" w:rsidRPr="007C7F83" w:rsidRDefault="00811856" w:rsidP="00811856">
      <w:r>
        <w:t>A következő</w:t>
      </w:r>
      <w:r w:rsidR="001770F7">
        <w:t xml:space="preserve"> </w:t>
      </w:r>
      <w:r>
        <w:t>leckében folytatjuk.</w:t>
      </w:r>
      <w:r w:rsidR="00BA228F">
        <w:br/>
      </w:r>
    </w:p>
    <w:sectPr w:rsidR="00BA228F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04037"/>
    <w:rsid w:val="00023898"/>
    <w:rsid w:val="00052182"/>
    <w:rsid w:val="0006399A"/>
    <w:rsid w:val="000836E8"/>
    <w:rsid w:val="00091595"/>
    <w:rsid w:val="001770F7"/>
    <w:rsid w:val="001D3DDE"/>
    <w:rsid w:val="001E1AFC"/>
    <w:rsid w:val="00222458"/>
    <w:rsid w:val="002940EE"/>
    <w:rsid w:val="00294E8E"/>
    <w:rsid w:val="002D3721"/>
    <w:rsid w:val="002E635E"/>
    <w:rsid w:val="00316C68"/>
    <w:rsid w:val="00321251"/>
    <w:rsid w:val="00324946"/>
    <w:rsid w:val="00341300"/>
    <w:rsid w:val="0035687D"/>
    <w:rsid w:val="003C78DE"/>
    <w:rsid w:val="004338EA"/>
    <w:rsid w:val="004638D2"/>
    <w:rsid w:val="00484029"/>
    <w:rsid w:val="004B3E48"/>
    <w:rsid w:val="00552217"/>
    <w:rsid w:val="00595BF1"/>
    <w:rsid w:val="005A68FB"/>
    <w:rsid w:val="006224A6"/>
    <w:rsid w:val="00627D80"/>
    <w:rsid w:val="00641E7D"/>
    <w:rsid w:val="00667EDF"/>
    <w:rsid w:val="00684CDE"/>
    <w:rsid w:val="00694104"/>
    <w:rsid w:val="006A4C14"/>
    <w:rsid w:val="006A6741"/>
    <w:rsid w:val="006C240C"/>
    <w:rsid w:val="006C73D6"/>
    <w:rsid w:val="006E26DF"/>
    <w:rsid w:val="006F3C7A"/>
    <w:rsid w:val="007A09DE"/>
    <w:rsid w:val="007C7F83"/>
    <w:rsid w:val="007D486B"/>
    <w:rsid w:val="007F001B"/>
    <w:rsid w:val="007F3CEA"/>
    <w:rsid w:val="00811856"/>
    <w:rsid w:val="008B1E3E"/>
    <w:rsid w:val="008C2FB9"/>
    <w:rsid w:val="008D3B1C"/>
    <w:rsid w:val="008D56FD"/>
    <w:rsid w:val="009172DA"/>
    <w:rsid w:val="00976548"/>
    <w:rsid w:val="00982735"/>
    <w:rsid w:val="00A450AA"/>
    <w:rsid w:val="00A8530C"/>
    <w:rsid w:val="00A9309C"/>
    <w:rsid w:val="00B107DC"/>
    <w:rsid w:val="00B817C7"/>
    <w:rsid w:val="00BA228F"/>
    <w:rsid w:val="00BB1BDB"/>
    <w:rsid w:val="00BE5566"/>
    <w:rsid w:val="00BF057F"/>
    <w:rsid w:val="00C059B5"/>
    <w:rsid w:val="00C12500"/>
    <w:rsid w:val="00CA7D40"/>
    <w:rsid w:val="00CB4F81"/>
    <w:rsid w:val="00CC1C20"/>
    <w:rsid w:val="00CD34DE"/>
    <w:rsid w:val="00CE326F"/>
    <w:rsid w:val="00CE4BC0"/>
    <w:rsid w:val="00D8091E"/>
    <w:rsid w:val="00DB3026"/>
    <w:rsid w:val="00DE32C2"/>
    <w:rsid w:val="00E56819"/>
    <w:rsid w:val="00E61FC8"/>
    <w:rsid w:val="00ED6F2D"/>
    <w:rsid w:val="00FA39F7"/>
    <w:rsid w:val="00FD70A0"/>
    <w:rsid w:val="00FE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7945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etbootstrap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etbootstrap.com/docs/4.3/utilities/spac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etbootstrap.com/docs/4.3/components/navb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496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63</cp:revision>
  <dcterms:created xsi:type="dcterms:W3CDTF">2019-07-29T09:20:00Z</dcterms:created>
  <dcterms:modified xsi:type="dcterms:W3CDTF">2019-08-06T17:05:00Z</dcterms:modified>
</cp:coreProperties>
</file>