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Napelem - megoldás</w:t>
      </w:r>
    </w:p>
    <w:p>
      <w:pPr>
        <w:pStyle w:val="Normal"/>
        <w:rPr/>
      </w:pPr>
      <w:r>
        <w:rPr/>
        <w:t>Ebben a leckében a 2020-as érettségi mintafeladat javított változatát fogjuk megoldani.</w:t>
      </w:r>
    </w:p>
    <w:p>
      <w:pPr>
        <w:pStyle w:val="Normal"/>
        <w:rPr/>
      </w:pPr>
      <w:r>
        <w:rPr/>
        <w:t>E</w:t>
      </w:r>
      <w:bookmarkStart w:id="0" w:name="_GoBack"/>
      <w:bookmarkEnd w:id="0"/>
      <w:r>
        <w:rPr/>
        <w:t>lőször végig nézzük a kapott félkész oldalt, azután oldjuk a meg a feladatokat.</w:t>
      </w:r>
    </w:p>
    <w:p>
      <w:pPr>
        <w:pStyle w:val="Heading1"/>
        <w:rPr/>
      </w:pPr>
      <w:r>
        <w:rPr/>
        <w:t>Előkészületek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Nyisd meg a </w:t>
      </w:r>
      <w:hyperlink r:id="rId2">
        <w:r>
          <w:rPr>
            <w:rStyle w:val="InternetLink"/>
          </w:rPr>
          <w:t>https://getbootstrap.com/</w:t>
        </w:r>
      </w:hyperlink>
      <w:r>
        <w:rPr/>
        <w:t xml:space="preserve"> oldalt a böngészőben, és a menüből válaszd a Documentation pontot!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Nyisd meg a </w:t>
      </w:r>
      <w:r>
        <w:rPr>
          <w:i/>
          <w:iCs/>
        </w:rPr>
        <w:t>web</w:t>
      </w:r>
      <w:r>
        <w:rPr/>
        <w:t xml:space="preserve"> mappát a Visual Studio Code-ban!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Nyisd meg a </w:t>
      </w:r>
      <w:r>
        <w:rPr>
          <w:i/>
          <w:iCs/>
        </w:rPr>
        <w:t>napelem.html</w:t>
      </w:r>
      <w:r>
        <w:rPr/>
        <w:t xml:space="preserve">, </w:t>
      </w:r>
      <w:r>
        <w:rPr>
          <w:i/>
          <w:iCs/>
        </w:rPr>
        <w:t>napelem.css</w:t>
      </w:r>
      <w:r>
        <w:rPr/>
        <w:t xml:space="preserve"> és </w:t>
      </w:r>
      <w:r>
        <w:rPr>
          <w:i/>
          <w:iCs/>
        </w:rPr>
        <w:t>napelem.js</w:t>
      </w:r>
      <w:r>
        <w:rPr/>
        <w:t xml:space="preserve"> fájlokat!</w:t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Nézd meg az oldalt a böngészőben! </w:t>
      </w:r>
    </w:p>
    <w:p>
      <w:pPr>
        <w:pStyle w:val="Heading1"/>
        <w:rPr/>
      </w:pPr>
      <w:r>
        <w:rPr/>
        <w:t>Bootstrap letöltött fájlokkal</w:t>
      </w:r>
    </w:p>
    <w:p>
      <w:pPr>
        <w:pStyle w:val="Normal"/>
        <w:rPr/>
      </w:pPr>
      <w:r>
        <w:rPr/>
        <w:t>Az eddigiekben csak hivatkozásokat adtunk meg a CDN szolgáltatónál a Bootstrap fájljaira, itt azonban a letöltött fájlokkal fogunk dolgozni. (Az érettségin nem lehet az internetet használni.)</w:t>
      </w:r>
    </w:p>
    <w:p>
      <w:pPr>
        <w:pStyle w:val="Normal"/>
        <w:rPr/>
      </w:pPr>
      <w:r>
        <w:rPr/>
        <w:t>Nézd meg a fejlécben, milyen hivatkozásokat kell megadni, és mely fájlokra van szükség!</w:t>
      </w:r>
    </w:p>
    <w:p>
      <w:pPr>
        <w:pStyle w:val="Normal"/>
        <w:rPr/>
      </w:pPr>
      <w:r>
        <w:rPr/>
        <w:t>Figyeld meg azt is, hogy most a fejléc végén vannak a JavaScript fájlok, nem a body végén. Így is lehet, de a másik megoldás jobb.</w:t>
      </w:r>
    </w:p>
    <w:p>
      <w:pPr>
        <w:pStyle w:val="Heading1"/>
        <w:rPr/>
      </w:pPr>
      <w:r>
        <w:rPr/>
        <w:t>Fejléc</w:t>
      </w:r>
    </w:p>
    <w:p>
      <w:pPr>
        <w:pStyle w:val="Normal"/>
        <w:rPr/>
      </w:pPr>
      <w:r>
        <w:rPr/>
        <w:t>Figyeld meg, hogy a kép reszponzívra és teljes szélességűre van állítva!</w:t>
      </w:r>
    </w:p>
    <w:p>
      <w:pPr>
        <w:pStyle w:val="Normal"/>
        <w:rPr/>
      </w:pPr>
      <w:r>
        <w:rPr/>
        <w:t>Próbáld ki a böngészőben különböző szélességekkel!</w:t>
      </w:r>
    </w:p>
    <w:p>
      <w:pPr>
        <w:pStyle w:val="Normal"/>
        <w:rPr/>
      </w:pPr>
      <w:r>
        <w:rPr/>
        <w:t>A fejléc (</w:t>
      </w:r>
      <w:r>
        <w:rPr>
          <w:rFonts w:ascii="Consolas" w:hAnsi="Consolas"/>
        </w:rPr>
        <w:t>header</w:t>
      </w:r>
      <w:r>
        <w:rPr/>
        <w:t>) után egy nagy konténer következik, amelyben a következő szakaszok mind benne vannak. Így is lehet, bár mi eddig inkább minden szakaszhoz külön konténert készítettünk.</w:t>
      </w:r>
    </w:p>
    <w:p>
      <w:pPr>
        <w:pStyle w:val="Heading1"/>
        <w:rPr/>
      </w:pPr>
      <w:r>
        <w:rPr/>
        <w:t>Navigáció</w:t>
      </w:r>
    </w:p>
    <w:p>
      <w:pPr>
        <w:pStyle w:val="Normal"/>
        <w:rPr/>
      </w:pPr>
      <w:r>
        <w:rPr/>
        <w:t>Ez egy „furcsa” navigáció, nincs benne hamburger menü. A gomb egyszerűen kimaradt. Akkor használható ha a menüpontok mobilon is elférnek egymás mellett.</w:t>
      </w:r>
    </w:p>
    <w:p>
      <w:pPr>
        <w:pStyle w:val="Normal"/>
        <w:rPr/>
      </w:pPr>
      <w:r>
        <w:rPr/>
        <w:t>A navigáció színe világosabb szürke, mint szokott.</w:t>
      </w:r>
    </w:p>
    <w:p>
      <w:pPr>
        <w:pStyle w:val="Normal"/>
        <w:rPr/>
      </w:pPr>
      <w:r>
        <w:rPr/>
        <w:t>A bevezető szakaszban semmi újdonság nincs.</w:t>
      </w:r>
    </w:p>
    <w:p>
      <w:pPr>
        <w:pStyle w:val="Heading1"/>
        <w:rPr/>
      </w:pPr>
      <w:r>
        <w:rPr/>
        <w:t>Előnyök</w:t>
      </w:r>
    </w:p>
    <w:p>
      <w:pPr>
        <w:pStyle w:val="Normal"/>
        <w:rPr/>
      </w:pPr>
      <w:r>
        <w:rPr/>
        <w:t xml:space="preserve">Figyeld meg, hogy az egyes oszlopokat 2-2 szakasszal oldották meg! A belső szakaszban a </w:t>
      </w:r>
      <w:r>
        <w:rPr>
          <w:rFonts w:ascii="Consolas" w:hAnsi="Consolas"/>
        </w:rPr>
        <w:t>h-100</w:t>
      </w:r>
      <w:r>
        <w:rPr/>
        <w:t xml:space="preserve"> beállítás eredménye, hogy az oszlopok ugyanolyan magasak.</w:t>
      </w:r>
    </w:p>
    <w:p>
      <w:pPr>
        <w:pStyle w:val="Normal"/>
        <w:rPr/>
      </w:pPr>
      <w:r>
        <w:rPr/>
        <w:t>A napelemek szakaszban figyeld meg a képek formázását!</w:t>
      </w:r>
    </w:p>
    <w:p>
      <w:pPr>
        <w:pStyle w:val="Heading1"/>
        <w:rPr/>
      </w:pPr>
      <w:r>
        <w:rPr/>
        <w:t>Kalkulátor</w:t>
      </w:r>
    </w:p>
    <w:p>
      <w:pPr>
        <w:pStyle w:val="Normal"/>
        <w:rPr/>
      </w:pPr>
      <w:r>
        <w:rPr/>
        <w:t>A legérdekesebb rész a kalkulátor űrlapja. Az űrlapon belül a grid rendszer segítségével rendezték sorokba és oszlopokba az elemeket. Ráadásul van egy külső grid is.</w:t>
      </w:r>
    </w:p>
    <w:p>
      <w:pPr>
        <w:pStyle w:val="Normal"/>
        <w:rPr/>
      </w:pPr>
      <w:r>
        <w:rPr/>
        <w:t>Ilyen egymásba ágyazott grideknél a belső gridben is 12 oszlop van.</w:t>
      </w:r>
    </w:p>
    <w:p>
      <w:pPr>
        <w:pStyle w:val="Normal"/>
        <w:rPr/>
      </w:pPr>
      <w:r>
        <w:rPr/>
        <w:t>Az is érdekes, hogy a belső grid nagy kijelzőnél, a belső pedig közepes kijelzőnél vált több oszloposra. Próbáld ki ezt a böngészőben!</w:t>
      </w:r>
    </w:p>
    <w:p>
      <w:pPr>
        <w:pStyle w:val="Normal"/>
        <w:rPr/>
      </w:pPr>
      <w:r>
        <w:rPr/>
        <w:t>A lábléc színe megegyezik a fejlécével.</w:t>
      </w:r>
    </w:p>
    <w:p>
      <w:pPr>
        <w:pStyle w:val="Heading1"/>
        <w:rPr/>
      </w:pPr>
      <w:r>
        <w:rPr/>
        <w:t>Feladatok</w:t>
      </w:r>
    </w:p>
    <w:p>
      <w:pPr>
        <w:pStyle w:val="Normal"/>
        <w:rPr/>
      </w:pPr>
      <w:r>
        <w:rPr/>
        <w:t>Most tedd félre ezt a dokumentumot, és próbáld meg önállóan megoldani a PDF fájlban lévő feladatokat!</w:t>
      </w:r>
    </w:p>
    <w:p>
      <w:pPr>
        <w:pStyle w:val="Normal"/>
        <w:rPr/>
      </w:pPr>
      <w:r>
        <w:rPr/>
        <w:t>A megoldásokat csak ezután nézd meg!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1. feladat</w:t>
      </w:r>
    </w:p>
    <w:p>
      <w:pPr>
        <w:pStyle w:val="Normal"/>
        <w:rPr/>
      </w:pPr>
      <w:r>
        <w:rPr/>
        <w:drawing>
          <wp:inline distT="0" distB="0" distL="0" distR="8890">
            <wp:extent cx="4601210" cy="295338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3a. feladat</w:t>
      </w:r>
    </w:p>
    <w:p>
      <w:pPr>
        <w:pStyle w:val="Normal"/>
        <w:rPr/>
      </w:pPr>
      <w:r>
        <w:rPr/>
        <w:drawing>
          <wp:inline distT="0" distB="9525" distL="0" distR="0">
            <wp:extent cx="5839460" cy="3343910"/>
            <wp:effectExtent l="0" t="0" r="0" b="0"/>
            <wp:docPr id="2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3bc. feladat</w:t>
      </w:r>
    </w:p>
    <w:p>
      <w:pPr>
        <w:pStyle w:val="Normal"/>
        <w:rPr/>
      </w:pPr>
      <w:r>
        <w:rPr/>
        <w:drawing>
          <wp:inline distT="0" distB="0" distL="0" distR="0">
            <wp:extent cx="6191885" cy="3791585"/>
            <wp:effectExtent l="0" t="0" r="0" b="0"/>
            <wp:docPr id="3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4. feladat</w:t>
      </w:r>
    </w:p>
    <w:p>
      <w:pPr>
        <w:pStyle w:val="Normal"/>
        <w:rPr/>
      </w:pPr>
      <w:r>
        <w:rPr/>
        <w:drawing>
          <wp:inline distT="0" distB="0" distL="0" distR="0">
            <wp:extent cx="2858135" cy="685800"/>
            <wp:effectExtent l="0" t="0" r="0" b="0"/>
            <wp:docPr id="4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5. feladat</w:t>
      </w:r>
    </w:p>
    <w:p>
      <w:pPr>
        <w:pStyle w:val="Normal"/>
        <w:rPr/>
      </w:pPr>
      <w:r>
        <w:rPr/>
        <w:drawing>
          <wp:inline distT="0" distB="0" distL="0" distR="8890">
            <wp:extent cx="7287260" cy="6934835"/>
            <wp:effectExtent l="0" t="0" r="0" b="0"/>
            <wp:docPr id="5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Az fk osztályt később kell majd elkészíteni. (9b. feladat)</w:t>
      </w:r>
    </w:p>
    <w:p>
      <w:pPr>
        <w:pStyle w:val="Heading2"/>
        <w:rPr/>
      </w:pPr>
      <w:r>
        <w:rPr/>
        <w:t>6. feladat</w:t>
      </w:r>
    </w:p>
    <w:p>
      <w:pPr>
        <w:pStyle w:val="Normal"/>
        <w:rPr/>
      </w:pPr>
      <w:r>
        <w:rPr/>
        <w:drawing>
          <wp:inline distT="0" distB="0" distL="0" distR="0">
            <wp:extent cx="7468870" cy="1714500"/>
            <wp:effectExtent l="0" t="0" r="0" b="0"/>
            <wp:docPr id="6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7. feladat</w:t>
      </w:r>
    </w:p>
    <w:p>
      <w:pPr>
        <w:pStyle w:val="Normal"/>
        <w:rPr/>
      </w:pPr>
      <w:r>
        <w:rPr/>
        <w:drawing>
          <wp:inline distT="0" distB="9525" distL="0" distR="0">
            <wp:extent cx="6534785" cy="1666875"/>
            <wp:effectExtent l="0" t="0" r="0" b="0"/>
            <wp:docPr id="7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Le kell venni a megjegyzést!</w:t>
      </w:r>
    </w:p>
    <w:p>
      <w:pPr>
        <w:pStyle w:val="Normal"/>
        <w:rPr/>
      </w:pPr>
      <w:r>
        <w:rPr/>
        <w:drawing>
          <wp:inline distT="0" distB="0" distL="0" distR="9525">
            <wp:extent cx="3877310" cy="2267585"/>
            <wp:effectExtent l="0" t="0" r="0" b="0"/>
            <wp:docPr id="8" name="Kép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1390650" cy="847725"/>
            <wp:effectExtent l="0" t="0" r="0" b="0"/>
            <wp:docPr id="9" name="Kép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8. feladat</w:t>
      </w:r>
    </w:p>
    <w:p>
      <w:pPr>
        <w:pStyle w:val="Normal"/>
        <w:rPr/>
      </w:pPr>
      <w:r>
        <w:rPr/>
        <w:drawing>
          <wp:inline distT="0" distB="9525" distL="0" distR="0">
            <wp:extent cx="5467985" cy="2143125"/>
            <wp:effectExtent l="0" t="0" r="0" b="0"/>
            <wp:docPr id="10" name="Kép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Gondold végig a függvény működését! Hogyan készíti el a diagramot?</w:t>
      </w:r>
    </w:p>
    <w:p>
      <w:pPr>
        <w:pStyle w:val="Heading2"/>
        <w:rPr/>
      </w:pPr>
      <w:r>
        <w:rPr/>
        <w:t>9. feladat</w:t>
      </w:r>
    </w:p>
    <w:p>
      <w:pPr>
        <w:pStyle w:val="Normal"/>
        <w:rPr/>
      </w:pPr>
      <w:r>
        <w:rPr/>
        <w:drawing>
          <wp:inline distT="0" distB="0" distL="0" distR="0">
            <wp:extent cx="1790700" cy="1714500"/>
            <wp:effectExtent l="0" t="0" r="0" b="0"/>
            <wp:docPr id="11" name="Kép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Verdana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link w:val="Cmsor1Char"/>
    <w:uiPriority w:val="9"/>
    <w:qFormat/>
    <w:rsid w:val="00294e8e"/>
    <w:pPr>
      <w:keepNext w:val="true"/>
      <w:keepLines/>
      <w:spacing w:before="240" w:after="0"/>
      <w:outlineLvl w:val="0"/>
    </w:pPr>
    <w:rPr>
      <w:rFonts w:ascii="Tahoma" w:hAnsi="Tahoma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Cmsor2Char"/>
    <w:uiPriority w:val="9"/>
    <w:unhideWhenUsed/>
    <w:qFormat/>
    <w:rsid w:val="00ac723f"/>
    <w:pPr>
      <w:keepNext w:val="true"/>
      <w:keepLines/>
      <w:spacing w:lineRule="auto" w:line="276" w:before="40" w:after="0"/>
      <w:outlineLvl w:val="1"/>
    </w:pPr>
    <w:rPr>
      <w:rFonts w:ascii="Tahoma" w:hAnsi="Tahoma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294e8e"/>
    <w:rPr>
      <w:rFonts w:ascii="Tahoma" w:hAnsi="Tahoma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294e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70a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e4bc0"/>
    <w:rPr>
      <w:color w:val="954F72" w:themeColor="followedHyperlink"/>
      <w:u w:val="single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ac723f"/>
    <w:rPr>
      <w:rFonts w:ascii="Tahoma" w:hAnsi="Tahoma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d" w:customStyle="1">
    <w:name w:val="Kód"/>
    <w:uiPriority w:val="1"/>
    <w:qFormat/>
    <w:rsid w:val="00ac723f"/>
    <w:rPr>
      <w:rFonts w:ascii="Courier New" w:hAnsi="Courier New" w:cs="Courier New"/>
      <w:sz w:val="22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4e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625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Application>LibreOffice/6.0.7.3$Linux_X86_64 LibreOffice_project/00m0$Build-3</Application>
  <Pages>6</Pages>
  <Words>378</Words>
  <Characters>2142</Characters>
  <CharactersWithSpaces>2475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2019-07-29T09:20:00Z</dcterms:created>
  <dc:creator>József Tóth</dc:creator>
  <dc:description/>
  <dc:language>hu-HU</dc:language>
  <cp:lastModifiedBy/>
  <dcterms:modified xsi:type="dcterms:W3CDTF">2020-01-14T18:50:45Z</dcterms:modified>
  <cp:revision>193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