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7D0A" w14:textId="77777777" w:rsidR="008A44B9" w:rsidRDefault="008A44B9" w:rsidP="008A44B9">
      <w:pPr>
        <w:rPr>
          <w:rFonts w:hint="eastAsia"/>
        </w:rPr>
      </w:pPr>
    </w:p>
    <w:p w14:paraId="5858A393" w14:textId="703D5DE1" w:rsidR="00E647CF" w:rsidRDefault="00361DCD" w:rsidP="00F06310">
      <w:pPr>
        <w:pStyle w:val="a3"/>
        <w:numPr>
          <w:ilvl w:val="0"/>
          <w:numId w:val="1"/>
        </w:numPr>
        <w:ind w:firstLineChars="0"/>
      </w:pPr>
      <w:r w:rsidRPr="00361DCD">
        <w:t xml:space="preserve">Decompress the file and open it </w:t>
      </w:r>
      <w:r w:rsidR="00F06310">
        <w:rPr>
          <w:noProof/>
        </w:rPr>
        <w:drawing>
          <wp:inline distT="0" distB="0" distL="0" distR="0" wp14:anchorId="06AAD3EC" wp14:editId="7AA80168">
            <wp:extent cx="5274310" cy="1463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BD7F" w14:textId="2FE230D9" w:rsidR="00367459" w:rsidRPr="00361DCD" w:rsidRDefault="00361DCD" w:rsidP="00367459">
      <w:pPr>
        <w:pStyle w:val="a3"/>
        <w:numPr>
          <w:ilvl w:val="0"/>
          <w:numId w:val="1"/>
        </w:numPr>
        <w:ind w:firstLineChars="0"/>
      </w:pPr>
      <w:r w:rsidRPr="00361DCD">
        <w:t>After opening the game, press F1 to hide the mouse and use WASD to control the movement of the character. The mouse controls the camera. Left-click normal attack right - click skills</w:t>
      </w:r>
    </w:p>
    <w:p w14:paraId="74C419EE" w14:textId="53067A7C" w:rsidR="00F06310" w:rsidRDefault="00F06310" w:rsidP="00F06310">
      <w:pPr>
        <w:pStyle w:val="a3"/>
        <w:ind w:left="840" w:firstLineChars="0" w:firstLine="0"/>
      </w:pPr>
      <w:r w:rsidRPr="00361DCD">
        <w:rPr>
          <w:noProof/>
        </w:rPr>
        <w:drawing>
          <wp:inline distT="0" distB="0" distL="0" distR="0" wp14:anchorId="610E9D67" wp14:editId="633A6A22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015" w14:textId="479D7318" w:rsidR="00F06310" w:rsidRDefault="00C575C0" w:rsidP="00F06310">
      <w:pPr>
        <w:pStyle w:val="a3"/>
        <w:numPr>
          <w:ilvl w:val="0"/>
          <w:numId w:val="1"/>
        </w:numPr>
        <w:ind w:firstLineChars="0"/>
      </w:pPr>
      <w:r w:rsidRPr="00C575C0">
        <w:t>Go to the island and click on a small bee and enter the dungeon.</w:t>
      </w:r>
    </w:p>
    <w:p w14:paraId="4EC6C29A" w14:textId="15C2B3D1" w:rsidR="00F06310" w:rsidRDefault="00F06310" w:rsidP="00F0631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621601A" wp14:editId="6616DA54">
            <wp:extent cx="5274310" cy="4608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1098" w14:textId="4BA8CD36" w:rsidR="00F06310" w:rsidRDefault="00F12673" w:rsidP="00F06310">
      <w:pPr>
        <w:pStyle w:val="a3"/>
        <w:numPr>
          <w:ilvl w:val="0"/>
          <w:numId w:val="1"/>
        </w:numPr>
        <w:ind w:firstLineChars="0"/>
      </w:pPr>
      <w:r w:rsidRPr="00F12673">
        <w:t>After entering the dungeon, you can accept tasks and buy equipment</w:t>
      </w:r>
    </w:p>
    <w:p w14:paraId="2149E252" w14:textId="02443CB6" w:rsidR="00F06310" w:rsidRDefault="00F06310" w:rsidP="00F0631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FD73743" wp14:editId="6A8B6F93">
            <wp:extent cx="5274310" cy="2560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196" w14:textId="42F2A72E" w:rsidR="00F06310" w:rsidRDefault="00F06310" w:rsidP="00F06310"/>
    <w:p w14:paraId="6ECDACF0" w14:textId="77777777" w:rsidR="00391A56" w:rsidRDefault="00391A56" w:rsidP="00391A56">
      <w:r>
        <w:t xml:space="preserve">Click F1 again to call out the </w:t>
      </w:r>
      <w:proofErr w:type="gramStart"/>
      <w:r>
        <w:t>mouse, and</w:t>
      </w:r>
      <w:proofErr w:type="gramEnd"/>
      <w:r>
        <w:t xml:space="preserve"> click the left button to move the protagonist to show the automatic pathfinding function. When walking inside the castle, the monster will automatically attack the protagonist when it reaches a certain distance, which can show the function of the state machine.</w:t>
      </w:r>
    </w:p>
    <w:p w14:paraId="720475C3" w14:textId="63706048" w:rsidR="00F06310" w:rsidRDefault="00391A56" w:rsidP="00391A56">
      <w:r>
        <w:t>The pet will automatically follow the attack to show the behavior tree function.</w:t>
      </w:r>
    </w:p>
    <w:sectPr w:rsidR="00F0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73F1" w14:textId="77777777" w:rsidR="00720FA5" w:rsidRDefault="00720FA5" w:rsidP="008A27D3">
      <w:r>
        <w:separator/>
      </w:r>
    </w:p>
  </w:endnote>
  <w:endnote w:type="continuationSeparator" w:id="0">
    <w:p w14:paraId="5C4A44FF" w14:textId="77777777" w:rsidR="00720FA5" w:rsidRDefault="00720FA5" w:rsidP="008A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6EAB" w14:textId="77777777" w:rsidR="00720FA5" w:rsidRDefault="00720FA5" w:rsidP="008A27D3">
      <w:r>
        <w:separator/>
      </w:r>
    </w:p>
  </w:footnote>
  <w:footnote w:type="continuationSeparator" w:id="0">
    <w:p w14:paraId="759533DE" w14:textId="77777777" w:rsidR="00720FA5" w:rsidRDefault="00720FA5" w:rsidP="008A2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6660"/>
    <w:multiLevelType w:val="hybridMultilevel"/>
    <w:tmpl w:val="AF4801A2"/>
    <w:lvl w:ilvl="0" w:tplc="F070920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22"/>
    <w:rsid w:val="00361DCD"/>
    <w:rsid w:val="00367459"/>
    <w:rsid w:val="00391A56"/>
    <w:rsid w:val="00415414"/>
    <w:rsid w:val="00617171"/>
    <w:rsid w:val="00720FA5"/>
    <w:rsid w:val="0080757C"/>
    <w:rsid w:val="00870F22"/>
    <w:rsid w:val="008A27D3"/>
    <w:rsid w:val="008A44B9"/>
    <w:rsid w:val="00910923"/>
    <w:rsid w:val="00C575C0"/>
    <w:rsid w:val="00D8732F"/>
    <w:rsid w:val="00E647CF"/>
    <w:rsid w:val="00F06310"/>
    <w:rsid w:val="00F1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E98C"/>
  <w15:chartTrackingRefBased/>
  <w15:docId w15:val="{B27E7926-285D-4089-88A3-07EBD81B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2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7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7D3"/>
    <w:rPr>
      <w:sz w:val="18"/>
      <w:szCs w:val="18"/>
    </w:rPr>
  </w:style>
  <w:style w:type="character" w:styleId="a8">
    <w:name w:val="Hyperlink"/>
    <w:basedOn w:val="a0"/>
    <w:uiPriority w:val="99"/>
    <w:unhideWhenUsed/>
    <w:rsid w:val="00D873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8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 (PGT)</dc:creator>
  <cp:keywords/>
  <dc:description/>
  <cp:lastModifiedBy>Liang Li (PGT)</cp:lastModifiedBy>
  <cp:revision>14</cp:revision>
  <dcterms:created xsi:type="dcterms:W3CDTF">2021-07-23T13:04:00Z</dcterms:created>
  <dcterms:modified xsi:type="dcterms:W3CDTF">2021-08-19T19:50:00Z</dcterms:modified>
</cp:coreProperties>
</file>