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3D68C" w14:textId="785B7536" w:rsidR="00557A24" w:rsidRPr="00CE4409" w:rsidRDefault="00557A24" w:rsidP="00BE14D0">
      <w:pPr>
        <w:spacing w:line="360" w:lineRule="auto"/>
        <w:rPr>
          <w:rFonts w:ascii="Arial" w:hAnsi="Arial" w:cs="Arial"/>
          <w:b/>
          <w:bCs/>
        </w:rPr>
      </w:pPr>
      <w:r w:rsidRPr="00CE4409">
        <w:rPr>
          <w:rFonts w:ascii="Arial" w:hAnsi="Arial" w:cs="Arial"/>
          <w:b/>
          <w:bCs/>
        </w:rPr>
        <w:t>DUE: Feb 25, 2022</w:t>
      </w:r>
    </w:p>
    <w:p w14:paraId="0C577011" w14:textId="269F927F" w:rsidR="00557A24" w:rsidRPr="00CE4409" w:rsidRDefault="00557A24" w:rsidP="00BE14D0">
      <w:pPr>
        <w:spacing w:line="360" w:lineRule="auto"/>
        <w:rPr>
          <w:rFonts w:ascii="Arial" w:hAnsi="Arial" w:cs="Arial"/>
        </w:rPr>
      </w:pPr>
      <w:r w:rsidRPr="00CE4409">
        <w:rPr>
          <w:rFonts w:ascii="Arial" w:hAnsi="Arial" w:cs="Arial"/>
        </w:rPr>
        <w:t>Lecture 9: Tuesday Feb 08, 2022</w:t>
      </w:r>
    </w:p>
    <w:p w14:paraId="072C42F5" w14:textId="3DCF310A" w:rsidR="00557A24" w:rsidRPr="00CE4409" w:rsidRDefault="00A14336" w:rsidP="00BE14D0">
      <w:pPr>
        <w:spacing w:line="360" w:lineRule="auto"/>
        <w:rPr>
          <w:rFonts w:ascii="Arial" w:hAnsi="Arial" w:cs="Arial"/>
        </w:rPr>
      </w:pPr>
      <w:hyperlink r:id="rId5" w:history="1">
        <w:r w:rsidR="00557A24" w:rsidRPr="00CE4409">
          <w:rPr>
            <w:rStyle w:val="Hyperlink"/>
            <w:rFonts w:ascii="Arial" w:hAnsi="Arial" w:cs="Arial"/>
          </w:rPr>
          <w:t>https://ncl.instructure.com/courses/39984/pages/lecture-9-presentation-skills?module_item_id=2109391</w:t>
        </w:r>
      </w:hyperlink>
    </w:p>
    <w:p w14:paraId="0EBC7665" w14:textId="49ED2C79" w:rsidR="00557A24" w:rsidRPr="00CE4409" w:rsidRDefault="00557A24" w:rsidP="00BE14D0">
      <w:pPr>
        <w:spacing w:line="360" w:lineRule="auto"/>
        <w:rPr>
          <w:rFonts w:ascii="Arial" w:hAnsi="Arial" w:cs="Arial"/>
          <w:sz w:val="24"/>
          <w:szCs w:val="24"/>
        </w:rPr>
      </w:pPr>
      <w:r w:rsidRPr="00CE4409">
        <w:rPr>
          <w:rFonts w:ascii="Arial" w:hAnsi="Arial" w:cs="Arial"/>
          <w:b/>
          <w:bCs/>
          <w:sz w:val="24"/>
          <w:szCs w:val="24"/>
        </w:rPr>
        <w:t>What to include:</w:t>
      </w:r>
      <w:r w:rsidR="00EA5E29" w:rsidRPr="00CE4409">
        <w:rPr>
          <w:rFonts w:ascii="Arial" w:hAnsi="Arial" w:cs="Arial"/>
          <w:sz w:val="24"/>
          <w:szCs w:val="24"/>
        </w:rPr>
        <w:t xml:space="preserve"> (do we include Timeline/Gantt Chart on this? They mentioned that previous years are different so we’re prob gonna have different stuff in our presentations)</w:t>
      </w:r>
    </w:p>
    <w:p w14:paraId="74A8BE53" w14:textId="2CA2FA60" w:rsidR="007D2167" w:rsidRPr="00CE4409" w:rsidRDefault="00557A24" w:rsidP="00BE14D0">
      <w:pPr>
        <w:spacing w:line="360" w:lineRule="auto"/>
        <w:rPr>
          <w:rFonts w:ascii="Arial" w:hAnsi="Arial" w:cs="Arial"/>
        </w:rPr>
      </w:pPr>
      <w:r w:rsidRPr="00CE4409">
        <w:rPr>
          <w:rFonts w:ascii="Arial" w:hAnsi="Arial" w:cs="Arial"/>
          <w:noProof/>
        </w:rPr>
        <w:drawing>
          <wp:inline distT="0" distB="0" distL="0" distR="0" wp14:anchorId="3B044962" wp14:editId="7DB3D7AE">
            <wp:extent cx="5724525" cy="3238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p>
    <w:p w14:paraId="036BF458" w14:textId="165CDD65" w:rsidR="006C5380" w:rsidRDefault="006C5380" w:rsidP="00BE14D0">
      <w:pPr>
        <w:spacing w:line="360" w:lineRule="auto"/>
        <w:rPr>
          <w:rFonts w:ascii="Arial" w:hAnsi="Arial" w:cs="Arial"/>
        </w:rPr>
      </w:pPr>
      <w:r w:rsidRPr="00CE4409">
        <w:rPr>
          <w:rFonts w:ascii="Arial" w:hAnsi="Arial" w:cs="Arial"/>
          <w:noProof/>
        </w:rPr>
        <w:drawing>
          <wp:inline distT="0" distB="0" distL="0" distR="0" wp14:anchorId="10328B3A" wp14:editId="28CA6E96">
            <wp:extent cx="5724525" cy="3057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03A620E5" w14:textId="134F27F4" w:rsidR="00934765" w:rsidRDefault="00934765" w:rsidP="00BE14D0">
      <w:pPr>
        <w:spacing w:line="360" w:lineRule="auto"/>
        <w:rPr>
          <w:rFonts w:ascii="Arial" w:hAnsi="Arial" w:cs="Arial"/>
        </w:rPr>
      </w:pPr>
      <w:r>
        <w:rPr>
          <w:rFonts w:ascii="Arial" w:hAnsi="Arial" w:cs="Arial"/>
          <w:noProof/>
        </w:rPr>
        <w:lastRenderedPageBreak/>
        <w:drawing>
          <wp:inline distT="0" distB="0" distL="0" distR="0" wp14:anchorId="1EA8E3DD" wp14:editId="6E0E35D5">
            <wp:extent cx="5731510" cy="32562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56280"/>
                    </a:xfrm>
                    <a:prstGeom prst="rect">
                      <a:avLst/>
                    </a:prstGeom>
                    <a:noFill/>
                    <a:ln>
                      <a:noFill/>
                    </a:ln>
                  </pic:spPr>
                </pic:pic>
              </a:graphicData>
            </a:graphic>
          </wp:inline>
        </w:drawing>
      </w:r>
    </w:p>
    <w:p w14:paraId="5EBC891D" w14:textId="63196F3F" w:rsidR="00934765" w:rsidRDefault="00934765" w:rsidP="00BE14D0">
      <w:pPr>
        <w:spacing w:line="360" w:lineRule="auto"/>
        <w:rPr>
          <w:rFonts w:ascii="Arial" w:hAnsi="Arial" w:cs="Arial"/>
        </w:rPr>
      </w:pPr>
      <w:r>
        <w:rPr>
          <w:rFonts w:ascii="Arial" w:hAnsi="Arial" w:cs="Arial"/>
        </w:rPr>
        <w:t>I will start with title slide</w:t>
      </w:r>
    </w:p>
    <w:p w14:paraId="23EF33E3" w14:textId="3FA5476C" w:rsidR="00934765" w:rsidRDefault="00934765" w:rsidP="00BE14D0">
      <w:pPr>
        <w:spacing w:line="360" w:lineRule="auto"/>
        <w:rPr>
          <w:rFonts w:ascii="Arial" w:hAnsi="Arial" w:cs="Arial"/>
        </w:rPr>
      </w:pPr>
      <w:r>
        <w:rPr>
          <w:rFonts w:ascii="Arial" w:hAnsi="Arial" w:cs="Arial"/>
        </w:rPr>
        <w:t>Then Outline what I’m going to talk about. -- “I’m going to discuss all this shit today.”</w:t>
      </w:r>
    </w:p>
    <w:p w14:paraId="36419E93" w14:textId="0571D0DF" w:rsidR="00557A24" w:rsidRPr="00CE4409" w:rsidRDefault="00934765" w:rsidP="00BE14D0">
      <w:pPr>
        <w:spacing w:line="360" w:lineRule="auto"/>
        <w:rPr>
          <w:rFonts w:ascii="Arial" w:hAnsi="Arial" w:cs="Arial"/>
        </w:rPr>
      </w:pPr>
      <w:r>
        <w:rPr>
          <w:rFonts w:ascii="Arial" w:hAnsi="Arial" w:cs="Arial"/>
        </w:rPr>
        <w:t>Start with first topic -- “To start, I’ll begin with this”</w:t>
      </w:r>
    </w:p>
    <w:p w14:paraId="2B17DDA9" w14:textId="307C2B8D" w:rsidR="00557A24" w:rsidRPr="00CE4409" w:rsidRDefault="00557A24" w:rsidP="00BE14D0">
      <w:pPr>
        <w:spacing w:line="360" w:lineRule="auto"/>
        <w:rPr>
          <w:rFonts w:ascii="Arial" w:hAnsi="Arial" w:cs="Arial"/>
        </w:rPr>
      </w:pPr>
      <w:r w:rsidRPr="00CE4409">
        <w:rPr>
          <w:rFonts w:ascii="Arial" w:hAnsi="Arial" w:cs="Arial"/>
          <w:b/>
          <w:bCs/>
        </w:rPr>
        <w:t>Example presentations:</w:t>
      </w:r>
    </w:p>
    <w:p w14:paraId="0DACB13B" w14:textId="5B521B45" w:rsidR="00557A24" w:rsidRPr="00CE4409" w:rsidRDefault="00A14336" w:rsidP="00BE14D0">
      <w:pPr>
        <w:spacing w:line="360" w:lineRule="auto"/>
        <w:rPr>
          <w:rFonts w:ascii="Arial" w:hAnsi="Arial" w:cs="Arial"/>
        </w:rPr>
      </w:pPr>
      <w:hyperlink r:id="rId9" w:history="1">
        <w:r w:rsidR="0099442D" w:rsidRPr="00CE4409">
          <w:rPr>
            <w:rStyle w:val="Hyperlink"/>
            <w:rFonts w:ascii="Arial" w:hAnsi="Arial" w:cs="Arial"/>
          </w:rPr>
          <w:t>https://ncl.instructure.com/courses/39984/pages/examples-of-presentations?module_item_id=2104947</w:t>
        </w:r>
      </w:hyperlink>
    </w:p>
    <w:p w14:paraId="26908B23" w14:textId="77777777" w:rsidR="005B2F62" w:rsidRDefault="005B2F62" w:rsidP="00BE14D0">
      <w:pPr>
        <w:spacing w:line="360" w:lineRule="auto"/>
        <w:rPr>
          <w:rFonts w:ascii="Arial" w:hAnsi="Arial" w:cs="Arial"/>
          <w:b/>
          <w:bCs/>
          <w:sz w:val="28"/>
          <w:szCs w:val="28"/>
        </w:rPr>
      </w:pPr>
      <w:r>
        <w:rPr>
          <w:rFonts w:ascii="Arial" w:hAnsi="Arial" w:cs="Arial"/>
          <w:b/>
          <w:bCs/>
          <w:sz w:val="28"/>
          <w:szCs w:val="28"/>
        </w:rPr>
        <w:br w:type="page"/>
      </w:r>
    </w:p>
    <w:p w14:paraId="4DAEE122" w14:textId="6060B8B3" w:rsidR="005B2F62" w:rsidRPr="00DD2E2A" w:rsidRDefault="005B2F62" w:rsidP="00BE14D0">
      <w:pPr>
        <w:pStyle w:val="ListParagraph"/>
        <w:numPr>
          <w:ilvl w:val="0"/>
          <w:numId w:val="1"/>
        </w:numPr>
        <w:spacing w:line="360" w:lineRule="auto"/>
        <w:rPr>
          <w:rFonts w:ascii="Arial" w:hAnsi="Arial" w:cs="Arial"/>
          <w:sz w:val="24"/>
          <w:szCs w:val="24"/>
        </w:rPr>
      </w:pPr>
      <w:r w:rsidRPr="00DD2E2A">
        <w:rPr>
          <w:rFonts w:ascii="Arial" w:hAnsi="Arial" w:cs="Arial"/>
          <w:b/>
          <w:bCs/>
          <w:sz w:val="28"/>
          <w:szCs w:val="28"/>
        </w:rPr>
        <w:lastRenderedPageBreak/>
        <w:t>What is the project about?</w:t>
      </w:r>
    </w:p>
    <w:p w14:paraId="2A3E2FA1" w14:textId="4947D13A" w:rsidR="005B2F62" w:rsidRDefault="005B2F62" w:rsidP="00BE14D0">
      <w:pPr>
        <w:spacing w:line="360" w:lineRule="auto"/>
        <w:rPr>
          <w:rFonts w:ascii="Arial" w:hAnsi="Arial" w:cs="Arial"/>
          <w:sz w:val="24"/>
          <w:szCs w:val="24"/>
        </w:rPr>
      </w:pPr>
      <w:r>
        <w:rPr>
          <w:rFonts w:ascii="Arial" w:hAnsi="Arial" w:cs="Arial"/>
          <w:noProof/>
          <w:sz w:val="24"/>
          <w:szCs w:val="24"/>
        </w:rPr>
        <w:drawing>
          <wp:inline distT="0" distB="0" distL="0" distR="0" wp14:anchorId="6DC3E183" wp14:editId="7B4F162C">
            <wp:extent cx="5724525" cy="3248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568CFC71" w14:textId="5F3E0BE8" w:rsidR="00E1525B" w:rsidRDefault="00E1525B" w:rsidP="00BE14D0">
      <w:pPr>
        <w:spacing w:line="360" w:lineRule="auto"/>
        <w:rPr>
          <w:rFonts w:ascii="Arial" w:hAnsi="Arial" w:cs="Arial"/>
          <w:sz w:val="24"/>
          <w:szCs w:val="24"/>
        </w:rPr>
      </w:pPr>
      <w:r>
        <w:rPr>
          <w:rFonts w:ascii="Arial" w:hAnsi="Arial" w:cs="Arial"/>
          <w:sz w:val="24"/>
          <w:szCs w:val="24"/>
        </w:rPr>
        <w:t>Probably add statistics</w:t>
      </w:r>
    </w:p>
    <w:p w14:paraId="3E7FBE8A" w14:textId="340FD396" w:rsidR="005B2F62" w:rsidRPr="00847C44" w:rsidRDefault="00847C44" w:rsidP="00BE14D0">
      <w:pPr>
        <w:spacing w:line="360" w:lineRule="auto"/>
        <w:rPr>
          <w:rFonts w:ascii="Arial" w:hAnsi="Arial" w:cs="Arial"/>
          <w:b/>
          <w:bCs/>
          <w:sz w:val="24"/>
          <w:szCs w:val="24"/>
        </w:rPr>
      </w:pPr>
      <w:r>
        <w:rPr>
          <w:rFonts w:ascii="Arial" w:hAnsi="Arial" w:cs="Arial"/>
          <w:b/>
          <w:bCs/>
          <w:sz w:val="24"/>
          <w:szCs w:val="24"/>
        </w:rPr>
        <w:t>GAMING POPULATION</w:t>
      </w:r>
    </w:p>
    <w:p w14:paraId="7299B2DA" w14:textId="3CBFB16E" w:rsidR="00B36E6C" w:rsidRPr="00B36E6C" w:rsidRDefault="00A14336" w:rsidP="00B36E6C">
      <w:pPr>
        <w:spacing w:line="360" w:lineRule="auto"/>
        <w:rPr>
          <w:rFonts w:ascii="Arial" w:hAnsi="Arial" w:cs="Arial"/>
          <w:sz w:val="24"/>
          <w:szCs w:val="24"/>
        </w:rPr>
      </w:pPr>
      <w:hyperlink r:id="rId11" w:history="1">
        <w:r w:rsidR="00B36E6C" w:rsidRPr="00636987">
          <w:rPr>
            <w:rStyle w:val="Hyperlink"/>
            <w:rFonts w:ascii="Arial" w:hAnsi="Arial" w:cs="Arial"/>
            <w:sz w:val="24"/>
            <w:szCs w:val="24"/>
          </w:rPr>
          <w:t>https://www.investopedia.com/articles/investing/053115/how-video-game-industry-changing.asp</w:t>
        </w:r>
      </w:hyperlink>
      <w:r w:rsidR="00B36E6C">
        <w:rPr>
          <w:rFonts w:ascii="Arial" w:hAnsi="Arial" w:cs="Arial"/>
          <w:sz w:val="24"/>
          <w:szCs w:val="24"/>
        </w:rPr>
        <w:t xml:space="preserve"> </w:t>
      </w:r>
      <w:r w:rsidR="00FE1FDF">
        <w:rPr>
          <w:rFonts w:ascii="Arial" w:hAnsi="Arial" w:cs="Arial"/>
          <w:sz w:val="24"/>
          <w:szCs w:val="24"/>
        </w:rPr>
        <w:t xml:space="preserve">- </w:t>
      </w:r>
      <w:r w:rsidR="00A822BB">
        <w:rPr>
          <w:rFonts w:ascii="Arial" w:hAnsi="Arial" w:cs="Arial"/>
          <w:sz w:val="24"/>
          <w:szCs w:val="24"/>
        </w:rPr>
        <w:t>L</w:t>
      </w:r>
      <w:r w:rsidR="00A822BB" w:rsidRPr="00A822BB">
        <w:rPr>
          <w:rFonts w:ascii="Arial" w:hAnsi="Arial" w:cs="Arial"/>
          <w:sz w:val="24"/>
          <w:szCs w:val="24"/>
        </w:rPr>
        <w:t>arger than the movie and music industries combined, and it is only growing</w:t>
      </w:r>
      <w:r w:rsidR="00A822BB">
        <w:rPr>
          <w:rFonts w:ascii="Arial" w:hAnsi="Arial" w:cs="Arial"/>
          <w:sz w:val="24"/>
          <w:szCs w:val="24"/>
        </w:rPr>
        <w:t xml:space="preserve">. </w:t>
      </w:r>
      <w:r w:rsidR="00B36E6C" w:rsidRPr="00B36E6C">
        <w:rPr>
          <w:rFonts w:ascii="Arial" w:hAnsi="Arial" w:cs="Arial"/>
          <w:sz w:val="24"/>
          <w:szCs w:val="24"/>
        </w:rPr>
        <w:t>Over 2 billion gamers across the world. That is 26% of the world’s population</w:t>
      </w:r>
    </w:p>
    <w:p w14:paraId="44D59097" w14:textId="452DB58F" w:rsidR="00BB087B" w:rsidRDefault="00A14336" w:rsidP="00BE14D0">
      <w:pPr>
        <w:spacing w:line="360" w:lineRule="auto"/>
        <w:rPr>
          <w:rFonts w:ascii="Arial" w:hAnsi="Arial" w:cs="Arial"/>
          <w:sz w:val="24"/>
          <w:szCs w:val="24"/>
        </w:rPr>
      </w:pPr>
      <w:hyperlink r:id="rId12" w:history="1">
        <w:r w:rsidR="00BB087B" w:rsidRPr="006724C1">
          <w:rPr>
            <w:rStyle w:val="Hyperlink"/>
            <w:rFonts w:ascii="Arial" w:hAnsi="Arial" w:cs="Arial"/>
            <w:sz w:val="24"/>
            <w:szCs w:val="24"/>
          </w:rPr>
          <w:t>https://www.statista.com/statistics/748044/number-video-gamers-world/</w:t>
        </w:r>
      </w:hyperlink>
      <w:r w:rsidR="00912E2C">
        <w:rPr>
          <w:rFonts w:ascii="Arial" w:hAnsi="Arial" w:cs="Arial"/>
          <w:sz w:val="24"/>
          <w:szCs w:val="24"/>
        </w:rPr>
        <w:t xml:space="preserve"> - how many video gamers there are</w:t>
      </w:r>
    </w:p>
    <w:p w14:paraId="55855B02" w14:textId="63961953" w:rsidR="00526A7C" w:rsidRDefault="00A14336" w:rsidP="00BE14D0">
      <w:pPr>
        <w:spacing w:line="360" w:lineRule="auto"/>
        <w:rPr>
          <w:rFonts w:ascii="Arial" w:hAnsi="Arial" w:cs="Arial"/>
          <w:sz w:val="24"/>
          <w:szCs w:val="24"/>
        </w:rPr>
      </w:pPr>
      <w:hyperlink r:id="rId13" w:history="1">
        <w:r w:rsidR="00526A7C" w:rsidRPr="006724C1">
          <w:rPr>
            <w:rStyle w:val="Hyperlink"/>
            <w:rFonts w:ascii="Arial" w:hAnsi="Arial" w:cs="Arial"/>
            <w:sz w:val="24"/>
            <w:szCs w:val="24"/>
          </w:rPr>
          <w:t>https://venturebeat.com/2020/06/25/newzoo-over-3-billion-gamers-by-2023/</w:t>
        </w:r>
      </w:hyperlink>
      <w:r w:rsidR="00526A7C">
        <w:rPr>
          <w:rFonts w:ascii="Arial" w:hAnsi="Arial" w:cs="Arial"/>
          <w:sz w:val="24"/>
          <w:szCs w:val="24"/>
        </w:rPr>
        <w:t xml:space="preserve"> - 2.7 billion statistics</w:t>
      </w:r>
    </w:p>
    <w:p w14:paraId="10566B82" w14:textId="36F74807" w:rsidR="0086505A" w:rsidRDefault="00A14336" w:rsidP="00BE14D0">
      <w:pPr>
        <w:spacing w:line="360" w:lineRule="auto"/>
        <w:rPr>
          <w:rFonts w:ascii="Arial" w:hAnsi="Arial" w:cs="Arial"/>
          <w:sz w:val="24"/>
          <w:szCs w:val="24"/>
        </w:rPr>
      </w:pPr>
      <w:hyperlink r:id="rId14" w:history="1">
        <w:r w:rsidR="0086505A" w:rsidRPr="006724C1">
          <w:rPr>
            <w:rStyle w:val="Hyperlink"/>
            <w:rFonts w:ascii="Arial" w:hAnsi="Arial" w:cs="Arial"/>
            <w:sz w:val="24"/>
            <w:szCs w:val="24"/>
          </w:rPr>
          <w:t>https://newzoo.com/insights/articles/games-market-engagement-revenues-trends-2020-2023-gaming-report/</w:t>
        </w:r>
      </w:hyperlink>
      <w:r w:rsidR="0086505A">
        <w:rPr>
          <w:rFonts w:ascii="Arial" w:hAnsi="Arial" w:cs="Arial"/>
          <w:sz w:val="24"/>
          <w:szCs w:val="24"/>
        </w:rPr>
        <w:t xml:space="preserve"> - more figures</w:t>
      </w:r>
    </w:p>
    <w:p w14:paraId="4792FAE7" w14:textId="62ADB37C" w:rsidR="001242ED" w:rsidRDefault="00A14336" w:rsidP="00BE14D0">
      <w:pPr>
        <w:spacing w:line="360" w:lineRule="auto"/>
        <w:rPr>
          <w:rFonts w:ascii="Arial" w:hAnsi="Arial" w:cs="Arial"/>
          <w:sz w:val="24"/>
          <w:szCs w:val="24"/>
        </w:rPr>
      </w:pPr>
      <w:hyperlink r:id="rId15" w:history="1">
        <w:r w:rsidR="001242ED" w:rsidRPr="006724C1">
          <w:rPr>
            <w:rStyle w:val="Hyperlink"/>
            <w:rFonts w:ascii="Arial" w:hAnsi="Arial" w:cs="Arial"/>
            <w:sz w:val="24"/>
            <w:szCs w:val="24"/>
          </w:rPr>
          <w:t>https://www.wepc.com/news/video-game-statistics/</w:t>
        </w:r>
      </w:hyperlink>
      <w:r w:rsidR="001242ED">
        <w:rPr>
          <w:rFonts w:ascii="Arial" w:hAnsi="Arial" w:cs="Arial"/>
          <w:sz w:val="24"/>
          <w:szCs w:val="24"/>
        </w:rPr>
        <w:t xml:space="preserve">  </w:t>
      </w:r>
    </w:p>
    <w:p w14:paraId="3F83A63F" w14:textId="63B655B6" w:rsidR="001242ED" w:rsidRDefault="001242ED" w:rsidP="00BE14D0">
      <w:pPr>
        <w:spacing w:line="360" w:lineRule="auto"/>
        <w:rPr>
          <w:rFonts w:ascii="Arial" w:hAnsi="Arial" w:cs="Arial"/>
          <w:sz w:val="24"/>
          <w:szCs w:val="24"/>
        </w:rPr>
      </w:pPr>
    </w:p>
    <w:p w14:paraId="65030826" w14:textId="583713D1" w:rsidR="00847C44" w:rsidRPr="00847C44" w:rsidRDefault="00847C44" w:rsidP="00BE14D0">
      <w:pPr>
        <w:spacing w:line="360" w:lineRule="auto"/>
        <w:rPr>
          <w:rFonts w:ascii="Arial" w:hAnsi="Arial" w:cs="Arial"/>
          <w:b/>
          <w:bCs/>
          <w:sz w:val="24"/>
          <w:szCs w:val="24"/>
        </w:rPr>
      </w:pPr>
      <w:r>
        <w:rPr>
          <w:rFonts w:ascii="Arial" w:hAnsi="Arial" w:cs="Arial"/>
          <w:b/>
          <w:bCs/>
          <w:sz w:val="24"/>
          <w:szCs w:val="24"/>
        </w:rPr>
        <w:t>GAMING/Entertainment/Media INDUSTRY Statistics</w:t>
      </w:r>
    </w:p>
    <w:p w14:paraId="5AED192B" w14:textId="54E1F905" w:rsidR="00313145" w:rsidRDefault="00A14336" w:rsidP="00BE14D0">
      <w:pPr>
        <w:spacing w:line="360" w:lineRule="auto"/>
        <w:rPr>
          <w:rFonts w:ascii="Arial" w:hAnsi="Arial" w:cs="Arial"/>
          <w:sz w:val="24"/>
          <w:szCs w:val="24"/>
        </w:rPr>
      </w:pPr>
      <w:hyperlink r:id="rId16" w:history="1">
        <w:r w:rsidR="00313145" w:rsidRPr="006724C1">
          <w:rPr>
            <w:rStyle w:val="Hyperlink"/>
            <w:rFonts w:ascii="Arial" w:hAnsi="Arial" w:cs="Arial"/>
            <w:sz w:val="24"/>
            <w:szCs w:val="24"/>
          </w:rPr>
          <w:t>https://www.statista.com/chart/22392/global-revenue-of-selected-entertainment-industry-sectors/</w:t>
        </w:r>
      </w:hyperlink>
      <w:r w:rsidR="00313145">
        <w:rPr>
          <w:rFonts w:ascii="Arial" w:hAnsi="Arial" w:cs="Arial"/>
          <w:sz w:val="24"/>
          <w:szCs w:val="24"/>
        </w:rPr>
        <w:t xml:space="preserve"> - Gaming the most lucrative entertainment industry 2019</w:t>
      </w:r>
    </w:p>
    <w:p w14:paraId="3225BC85" w14:textId="218DB6C9" w:rsidR="004D3D71" w:rsidRDefault="00A14336" w:rsidP="00BE14D0">
      <w:pPr>
        <w:spacing w:line="360" w:lineRule="auto"/>
        <w:rPr>
          <w:rFonts w:ascii="Arial" w:hAnsi="Arial" w:cs="Arial"/>
          <w:sz w:val="24"/>
          <w:szCs w:val="24"/>
        </w:rPr>
      </w:pPr>
      <w:hyperlink r:id="rId17" w:history="1">
        <w:r w:rsidR="00766CA2" w:rsidRPr="006724C1">
          <w:rPr>
            <w:rStyle w:val="Hyperlink"/>
            <w:rFonts w:ascii="Arial" w:hAnsi="Arial" w:cs="Arial"/>
            <w:sz w:val="24"/>
            <w:szCs w:val="24"/>
          </w:rPr>
          <w:t>https://www.digitalinformationworld.com/2020/10/gaming-recognized-as-the-most-profitable-industry-in-the-entertainment-sector-by-a-wide-margin.html</w:t>
        </w:r>
      </w:hyperlink>
      <w:r w:rsidR="00766CA2">
        <w:rPr>
          <w:rFonts w:ascii="Arial" w:hAnsi="Arial" w:cs="Arial"/>
          <w:sz w:val="24"/>
          <w:szCs w:val="24"/>
        </w:rPr>
        <w:t xml:space="preserve"> </w:t>
      </w:r>
    </w:p>
    <w:p w14:paraId="4F8BBD12" w14:textId="54A9EF4C" w:rsidR="004D3D71" w:rsidRDefault="00A14336" w:rsidP="00BE14D0">
      <w:pPr>
        <w:spacing w:line="360" w:lineRule="auto"/>
        <w:rPr>
          <w:rFonts w:ascii="Arial" w:hAnsi="Arial" w:cs="Arial"/>
          <w:sz w:val="24"/>
          <w:szCs w:val="24"/>
        </w:rPr>
      </w:pPr>
      <w:hyperlink r:id="rId18" w:history="1">
        <w:r w:rsidR="004D3D71" w:rsidRPr="006724C1">
          <w:rPr>
            <w:rStyle w:val="Hyperlink"/>
            <w:rFonts w:ascii="Arial" w:hAnsi="Arial" w:cs="Arial"/>
            <w:sz w:val="24"/>
            <w:szCs w:val="24"/>
          </w:rPr>
          <w:t>https://raiseyourskillz.com/gaming-industry-vs-other-entertainment-industries-2021/</w:t>
        </w:r>
      </w:hyperlink>
      <w:r w:rsidR="004D3D71">
        <w:rPr>
          <w:rFonts w:ascii="Arial" w:hAnsi="Arial" w:cs="Arial"/>
          <w:sz w:val="24"/>
          <w:szCs w:val="24"/>
        </w:rPr>
        <w:t xml:space="preserve"> - media revenue worldwide</w:t>
      </w:r>
    </w:p>
    <w:p w14:paraId="164E0BE1" w14:textId="4B2A8556" w:rsidR="00C3111C" w:rsidRDefault="00C3111C" w:rsidP="00BE14D0">
      <w:pPr>
        <w:spacing w:line="360" w:lineRule="auto"/>
        <w:rPr>
          <w:rFonts w:ascii="Arial" w:hAnsi="Arial" w:cs="Arial"/>
          <w:sz w:val="24"/>
          <w:szCs w:val="24"/>
        </w:rPr>
      </w:pPr>
    </w:p>
    <w:p w14:paraId="6C27497A" w14:textId="08D4A95B" w:rsidR="00C3111C" w:rsidRDefault="00C3111C" w:rsidP="00C3111C">
      <w:pPr>
        <w:spacing w:line="360" w:lineRule="auto"/>
        <w:rPr>
          <w:rFonts w:ascii="Arial" w:hAnsi="Arial" w:cs="Arial"/>
          <w:sz w:val="24"/>
          <w:szCs w:val="24"/>
        </w:rPr>
      </w:pPr>
      <w:r>
        <w:rPr>
          <w:rFonts w:ascii="Arial" w:hAnsi="Arial" w:cs="Arial"/>
          <w:b/>
          <w:bCs/>
          <w:sz w:val="24"/>
          <w:szCs w:val="24"/>
        </w:rPr>
        <w:t>Disabled Gamers Statistics</w:t>
      </w:r>
    </w:p>
    <w:p w14:paraId="14A95AC8" w14:textId="50C08D8E" w:rsidR="00A822BB" w:rsidRDefault="00A14336" w:rsidP="00C3111C">
      <w:pPr>
        <w:spacing w:line="360" w:lineRule="auto"/>
        <w:rPr>
          <w:rFonts w:ascii="Arial" w:hAnsi="Arial" w:cs="Arial"/>
          <w:sz w:val="24"/>
          <w:szCs w:val="24"/>
        </w:rPr>
      </w:pPr>
      <w:hyperlink r:id="rId19" w:anchor="1" w:history="1">
        <w:r w:rsidR="00A822BB" w:rsidRPr="006724C1">
          <w:rPr>
            <w:rStyle w:val="Hyperlink"/>
            <w:rFonts w:ascii="Arial" w:hAnsi="Arial" w:cs="Arial"/>
            <w:sz w:val="24"/>
            <w:szCs w:val="24"/>
          </w:rPr>
          <w:t>https://www.worldbank.org/en/topic/disability#1</w:t>
        </w:r>
      </w:hyperlink>
      <w:r w:rsidR="00A822BB">
        <w:rPr>
          <w:rFonts w:ascii="Arial" w:hAnsi="Arial" w:cs="Arial"/>
          <w:sz w:val="24"/>
          <w:szCs w:val="24"/>
        </w:rPr>
        <w:t xml:space="preserve"> - </w:t>
      </w:r>
      <w:r w:rsidR="00A822BB" w:rsidRPr="00A822BB">
        <w:rPr>
          <w:rFonts w:ascii="Arial" w:hAnsi="Arial" w:cs="Arial"/>
          <w:sz w:val="24"/>
          <w:szCs w:val="24"/>
        </w:rPr>
        <w:t>One billion people, or 15% of the world’s population, experience some form of disability</w:t>
      </w:r>
      <w:r w:rsidR="00A822BB">
        <w:rPr>
          <w:rFonts w:ascii="Arial" w:hAnsi="Arial" w:cs="Arial"/>
          <w:sz w:val="24"/>
          <w:szCs w:val="24"/>
        </w:rPr>
        <w:t>. ACCORDING TO WHO Disability World Report</w:t>
      </w:r>
    </w:p>
    <w:p w14:paraId="6171BB15" w14:textId="074E1063" w:rsidR="00C3111C" w:rsidRDefault="00A14336" w:rsidP="00C3111C">
      <w:pPr>
        <w:spacing w:line="360" w:lineRule="auto"/>
        <w:rPr>
          <w:rFonts w:ascii="Arial" w:hAnsi="Arial" w:cs="Arial"/>
          <w:sz w:val="24"/>
          <w:szCs w:val="24"/>
        </w:rPr>
      </w:pPr>
      <w:hyperlink r:id="rId20" w:history="1">
        <w:r w:rsidR="00A822BB" w:rsidRPr="006724C1">
          <w:rPr>
            <w:rStyle w:val="Hyperlink"/>
            <w:rFonts w:ascii="Arial" w:hAnsi="Arial" w:cs="Arial"/>
            <w:sz w:val="24"/>
            <w:szCs w:val="24"/>
          </w:rPr>
          <w:t>https://venturebeat.com/2019/10/08/accessibility-finally-matters-to-the-game-industry-but-it-needs-to-do-better/</w:t>
        </w:r>
      </w:hyperlink>
      <w:r w:rsidR="000A567C">
        <w:rPr>
          <w:rFonts w:ascii="Arial" w:hAnsi="Arial" w:cs="Arial"/>
          <w:sz w:val="24"/>
          <w:szCs w:val="24"/>
        </w:rPr>
        <w:t xml:space="preserve"> - 92% percent of  disabled people play games</w:t>
      </w:r>
    </w:p>
    <w:p w14:paraId="58D76CB2" w14:textId="0ACEFAA5" w:rsidR="00162DA0" w:rsidRDefault="00A14336" w:rsidP="00C3111C">
      <w:pPr>
        <w:spacing w:line="360" w:lineRule="auto"/>
        <w:rPr>
          <w:rFonts w:ascii="Arial" w:hAnsi="Arial" w:cs="Arial"/>
          <w:sz w:val="24"/>
          <w:szCs w:val="24"/>
        </w:rPr>
      </w:pPr>
      <w:hyperlink r:id="rId21" w:history="1">
        <w:r w:rsidR="00162DA0" w:rsidRPr="006724C1">
          <w:rPr>
            <w:rStyle w:val="Hyperlink"/>
            <w:rFonts w:ascii="Arial" w:hAnsi="Arial" w:cs="Arial"/>
            <w:sz w:val="24"/>
            <w:szCs w:val="24"/>
          </w:rPr>
          <w:t>https://www.game-accessibility.com/documentation/around-92-of-people-with-impairments-play-games-despite-difficulties/</w:t>
        </w:r>
      </w:hyperlink>
      <w:r w:rsidR="00162DA0">
        <w:rPr>
          <w:rFonts w:ascii="Arial" w:hAnsi="Arial" w:cs="Arial"/>
          <w:sz w:val="24"/>
          <w:szCs w:val="24"/>
        </w:rPr>
        <w:t xml:space="preserve"> - similar</w:t>
      </w:r>
    </w:p>
    <w:p w14:paraId="41724869" w14:textId="456F9C97" w:rsidR="00162DA0" w:rsidRPr="00C3111C" w:rsidRDefault="00162DA0" w:rsidP="00C3111C">
      <w:pPr>
        <w:spacing w:line="360" w:lineRule="auto"/>
        <w:rPr>
          <w:rFonts w:ascii="Arial" w:hAnsi="Arial" w:cs="Arial"/>
          <w:sz w:val="24"/>
          <w:szCs w:val="24"/>
        </w:rPr>
      </w:pPr>
      <w:r>
        <w:rPr>
          <w:rFonts w:ascii="Arial" w:hAnsi="Arial" w:cs="Arial"/>
          <w:sz w:val="24"/>
          <w:szCs w:val="24"/>
        </w:rPr>
        <w:t>--- also says: “</w:t>
      </w:r>
      <w:r w:rsidRPr="00162DA0">
        <w:rPr>
          <w:rFonts w:ascii="Arial" w:hAnsi="Arial" w:cs="Arial"/>
          <w:sz w:val="24"/>
          <w:szCs w:val="24"/>
        </w:rPr>
        <w:t>Accessible games equal bigger target audience</w:t>
      </w:r>
      <w:r>
        <w:rPr>
          <w:rFonts w:ascii="Arial" w:hAnsi="Arial" w:cs="Arial"/>
          <w:sz w:val="24"/>
          <w:szCs w:val="24"/>
        </w:rPr>
        <w:t>”</w:t>
      </w:r>
    </w:p>
    <w:p w14:paraId="394A22D6" w14:textId="181255CE" w:rsidR="00C3111C" w:rsidRDefault="00A14336" w:rsidP="00BE14D0">
      <w:pPr>
        <w:spacing w:line="360" w:lineRule="auto"/>
        <w:rPr>
          <w:rFonts w:ascii="Arial" w:hAnsi="Arial" w:cs="Arial"/>
          <w:sz w:val="24"/>
          <w:szCs w:val="24"/>
        </w:rPr>
      </w:pPr>
      <w:hyperlink r:id="rId22" w:history="1">
        <w:r w:rsidR="00BE6D18" w:rsidRPr="006724C1">
          <w:rPr>
            <w:rStyle w:val="Hyperlink"/>
            <w:rFonts w:ascii="Arial" w:hAnsi="Arial" w:cs="Arial"/>
            <w:sz w:val="24"/>
            <w:szCs w:val="24"/>
          </w:rPr>
          <w:t>https://gameaccessibilityguidelines.com/why-and-how/</w:t>
        </w:r>
      </w:hyperlink>
      <w:r w:rsidR="00BE6D18">
        <w:rPr>
          <w:rFonts w:ascii="Arial" w:hAnsi="Arial" w:cs="Arial"/>
          <w:sz w:val="24"/>
          <w:szCs w:val="24"/>
        </w:rPr>
        <w:t xml:space="preserve"> - 20% of casual gamers are  disabled. Based on a survey of so many people</w:t>
      </w:r>
    </w:p>
    <w:p w14:paraId="12727ABC" w14:textId="5A66C1D9" w:rsidR="00A14336" w:rsidRDefault="00A14336" w:rsidP="00BE14D0">
      <w:pPr>
        <w:spacing w:line="360" w:lineRule="auto"/>
        <w:rPr>
          <w:rFonts w:ascii="Arial" w:hAnsi="Arial" w:cs="Arial"/>
          <w:sz w:val="24"/>
          <w:szCs w:val="24"/>
        </w:rPr>
      </w:pPr>
      <w:hyperlink r:id="rId23" w:history="1">
        <w:r w:rsidRPr="00424D23">
          <w:rPr>
            <w:rStyle w:val="Hyperlink"/>
            <w:rFonts w:ascii="Arial" w:hAnsi="Arial" w:cs="Arial"/>
            <w:sz w:val="24"/>
            <w:szCs w:val="24"/>
          </w:rPr>
          <w:t>https://ieeexplore.ieee.org/stamp/stamp.jsp?arnumber=6527252</w:t>
        </w:r>
      </w:hyperlink>
      <w:r>
        <w:rPr>
          <w:rFonts w:ascii="Arial" w:hAnsi="Arial" w:cs="Arial"/>
          <w:sz w:val="24"/>
          <w:szCs w:val="24"/>
        </w:rPr>
        <w:t xml:space="preserve"> – Cited PopCap  Games Research</w:t>
      </w:r>
    </w:p>
    <w:p w14:paraId="2B951ED3" w14:textId="56E97F5F" w:rsidR="00206BBF" w:rsidRDefault="00A14336" w:rsidP="00BE14D0">
      <w:pPr>
        <w:spacing w:line="360" w:lineRule="auto"/>
        <w:rPr>
          <w:rFonts w:ascii="Arial" w:hAnsi="Arial" w:cs="Arial"/>
          <w:sz w:val="24"/>
          <w:szCs w:val="24"/>
        </w:rPr>
      </w:pPr>
      <w:hyperlink r:id="rId24" w:history="1">
        <w:r w:rsidR="00206BBF" w:rsidRPr="006724C1">
          <w:rPr>
            <w:rStyle w:val="Hyperlink"/>
            <w:rFonts w:ascii="Arial" w:hAnsi="Arial" w:cs="Arial"/>
            <w:sz w:val="24"/>
            <w:szCs w:val="24"/>
          </w:rPr>
          <w:t>https://www.gamesindustry.biz/articles/popcap-games-research-publisher-s-latest-survey-says-that-casual-games-are-big-with-disabled-people</w:t>
        </w:r>
      </w:hyperlink>
      <w:r w:rsidR="00206BBF">
        <w:rPr>
          <w:rFonts w:ascii="Arial" w:hAnsi="Arial" w:cs="Arial"/>
          <w:sz w:val="24"/>
          <w:szCs w:val="24"/>
        </w:rPr>
        <w:t xml:space="preserve"> </w:t>
      </w:r>
      <w:r w:rsidR="00DB633E">
        <w:rPr>
          <w:rFonts w:ascii="Arial" w:hAnsi="Arial" w:cs="Arial"/>
          <w:sz w:val="24"/>
          <w:szCs w:val="24"/>
        </w:rPr>
        <w:t>- similar</w:t>
      </w:r>
      <w:r w:rsidR="00D85525">
        <w:rPr>
          <w:rFonts w:ascii="Arial" w:hAnsi="Arial" w:cs="Arial"/>
          <w:sz w:val="24"/>
          <w:szCs w:val="24"/>
        </w:rPr>
        <w:t xml:space="preserve"> MAIN</w:t>
      </w:r>
    </w:p>
    <w:p w14:paraId="0A30D9EE" w14:textId="6B62D85E" w:rsidR="00330762" w:rsidRDefault="00A14336" w:rsidP="00BE14D0">
      <w:pPr>
        <w:spacing w:line="360" w:lineRule="auto"/>
        <w:rPr>
          <w:rFonts w:ascii="Arial" w:hAnsi="Arial" w:cs="Arial"/>
          <w:sz w:val="24"/>
          <w:szCs w:val="24"/>
        </w:rPr>
      </w:pPr>
      <w:hyperlink r:id="rId25" w:history="1">
        <w:r w:rsidR="00330762" w:rsidRPr="006724C1">
          <w:rPr>
            <w:rStyle w:val="Hyperlink"/>
            <w:rFonts w:ascii="Arial" w:hAnsi="Arial" w:cs="Arial"/>
            <w:sz w:val="24"/>
            <w:szCs w:val="24"/>
          </w:rPr>
          <w:t>https://www.scope.org.uk/campaigns/research-policy/accessibility-in-gaming/</w:t>
        </w:r>
      </w:hyperlink>
      <w:r w:rsidR="00330762">
        <w:rPr>
          <w:rFonts w:ascii="Arial" w:hAnsi="Arial" w:cs="Arial"/>
          <w:sz w:val="24"/>
          <w:szCs w:val="24"/>
        </w:rPr>
        <w:t xml:space="preserve"> - 66 of surveyed scope employees have accessibility issues</w:t>
      </w:r>
    </w:p>
    <w:p w14:paraId="063CCAE2" w14:textId="164BB225" w:rsidR="005B2F62" w:rsidRPr="00DD2E2A" w:rsidRDefault="005B2F62" w:rsidP="00BE14D0">
      <w:pPr>
        <w:pStyle w:val="ListParagraph"/>
        <w:numPr>
          <w:ilvl w:val="0"/>
          <w:numId w:val="1"/>
        </w:numPr>
        <w:spacing w:line="360" w:lineRule="auto"/>
        <w:rPr>
          <w:rFonts w:ascii="Arial" w:hAnsi="Arial" w:cs="Arial"/>
          <w:sz w:val="24"/>
          <w:szCs w:val="24"/>
        </w:rPr>
      </w:pPr>
      <w:r w:rsidRPr="00DD2E2A">
        <w:rPr>
          <w:rFonts w:ascii="Arial" w:hAnsi="Arial" w:cs="Arial"/>
          <w:b/>
          <w:bCs/>
          <w:sz w:val="28"/>
          <w:szCs w:val="28"/>
        </w:rPr>
        <w:t>What are the project’s Aim/Hypothesis and Objectives about?</w:t>
      </w:r>
    </w:p>
    <w:p w14:paraId="7064F87A" w14:textId="22BA93C9" w:rsidR="005B2F62" w:rsidRDefault="005B2F62" w:rsidP="00BE14D0">
      <w:pPr>
        <w:spacing w:line="360" w:lineRule="auto"/>
        <w:rPr>
          <w:rFonts w:ascii="Arial" w:hAnsi="Arial" w:cs="Arial"/>
          <w:sz w:val="24"/>
          <w:szCs w:val="24"/>
        </w:rPr>
      </w:pPr>
      <w:r>
        <w:rPr>
          <w:rFonts w:ascii="Arial" w:hAnsi="Arial" w:cs="Arial"/>
          <w:noProof/>
          <w:sz w:val="24"/>
          <w:szCs w:val="24"/>
        </w:rPr>
        <w:lastRenderedPageBreak/>
        <w:drawing>
          <wp:inline distT="0" distB="0" distL="0" distR="0" wp14:anchorId="49E5A21D" wp14:editId="10B24981">
            <wp:extent cx="5724525" cy="3228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653FE138" w14:textId="1AEC2570" w:rsidR="005B2F62" w:rsidRDefault="005B2F62" w:rsidP="00BE14D0">
      <w:pPr>
        <w:spacing w:line="360" w:lineRule="auto"/>
        <w:rPr>
          <w:rFonts w:ascii="Arial" w:hAnsi="Arial" w:cs="Arial"/>
          <w:sz w:val="24"/>
          <w:szCs w:val="24"/>
        </w:rPr>
      </w:pPr>
      <w:r>
        <w:rPr>
          <w:rFonts w:ascii="Arial" w:hAnsi="Arial" w:cs="Arial"/>
          <w:sz w:val="24"/>
          <w:szCs w:val="24"/>
        </w:rPr>
        <w:t>Dsfds</w:t>
      </w:r>
    </w:p>
    <w:p w14:paraId="5EB0061F" w14:textId="70FE0610" w:rsidR="005B2F62" w:rsidRDefault="005B2F62" w:rsidP="00BE14D0">
      <w:pPr>
        <w:spacing w:line="360" w:lineRule="auto"/>
        <w:rPr>
          <w:rFonts w:ascii="Arial" w:hAnsi="Arial" w:cs="Arial"/>
          <w:sz w:val="24"/>
          <w:szCs w:val="24"/>
        </w:rPr>
      </w:pPr>
      <w:r>
        <w:rPr>
          <w:rFonts w:ascii="Arial" w:hAnsi="Arial" w:cs="Arial"/>
          <w:sz w:val="24"/>
          <w:szCs w:val="24"/>
        </w:rPr>
        <w:t>Ghghh</w:t>
      </w:r>
    </w:p>
    <w:p w14:paraId="7179D3ED" w14:textId="3BEEDF6B" w:rsidR="005B2F62" w:rsidRPr="00DD2E2A" w:rsidRDefault="005B2F62" w:rsidP="00BE14D0">
      <w:pPr>
        <w:pStyle w:val="ListParagraph"/>
        <w:numPr>
          <w:ilvl w:val="0"/>
          <w:numId w:val="1"/>
        </w:numPr>
        <w:spacing w:line="360" w:lineRule="auto"/>
        <w:rPr>
          <w:rFonts w:ascii="Arial" w:hAnsi="Arial" w:cs="Arial"/>
          <w:sz w:val="24"/>
          <w:szCs w:val="24"/>
        </w:rPr>
      </w:pPr>
      <w:r w:rsidRPr="00DD2E2A">
        <w:rPr>
          <w:rFonts w:ascii="Arial" w:hAnsi="Arial" w:cs="Arial"/>
          <w:b/>
          <w:bCs/>
          <w:sz w:val="28"/>
          <w:szCs w:val="28"/>
        </w:rPr>
        <w:t>How do you propose to tackle it?</w:t>
      </w:r>
    </w:p>
    <w:p w14:paraId="08B884EA" w14:textId="1426432F" w:rsidR="005B2F62" w:rsidRDefault="005B2F62" w:rsidP="00BE14D0">
      <w:pPr>
        <w:spacing w:line="360" w:lineRule="auto"/>
        <w:rPr>
          <w:rFonts w:ascii="Arial" w:hAnsi="Arial" w:cs="Arial"/>
          <w:sz w:val="24"/>
          <w:szCs w:val="24"/>
        </w:rPr>
      </w:pPr>
      <w:r>
        <w:rPr>
          <w:rFonts w:ascii="Arial" w:hAnsi="Arial" w:cs="Arial"/>
          <w:noProof/>
          <w:sz w:val="24"/>
          <w:szCs w:val="24"/>
        </w:rPr>
        <w:drawing>
          <wp:inline distT="0" distB="0" distL="0" distR="0" wp14:anchorId="7C81F0F5" wp14:editId="70FC250C">
            <wp:extent cx="5724525" cy="3228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14:paraId="69C41EEF" w14:textId="12B5965C" w:rsidR="005B2F62" w:rsidRDefault="005B2F62" w:rsidP="00BE14D0">
      <w:pPr>
        <w:spacing w:line="360" w:lineRule="auto"/>
        <w:rPr>
          <w:rFonts w:ascii="Arial" w:hAnsi="Arial" w:cs="Arial"/>
          <w:sz w:val="24"/>
          <w:szCs w:val="24"/>
        </w:rPr>
      </w:pPr>
      <w:r>
        <w:rPr>
          <w:rFonts w:ascii="Arial" w:hAnsi="Arial" w:cs="Arial"/>
          <w:sz w:val="24"/>
          <w:szCs w:val="24"/>
        </w:rPr>
        <w:t>Dsfds</w:t>
      </w:r>
    </w:p>
    <w:p w14:paraId="5B56040A" w14:textId="0278CEFB" w:rsidR="000951BF" w:rsidRDefault="000951BF" w:rsidP="00BE14D0">
      <w:pPr>
        <w:spacing w:line="360" w:lineRule="auto"/>
        <w:rPr>
          <w:rFonts w:ascii="Arial" w:hAnsi="Arial" w:cs="Arial"/>
          <w:sz w:val="24"/>
          <w:szCs w:val="24"/>
        </w:rPr>
      </w:pPr>
      <w:r>
        <w:rPr>
          <w:rFonts w:ascii="Arial" w:hAnsi="Arial" w:cs="Arial"/>
          <w:sz w:val="24"/>
          <w:szCs w:val="24"/>
        </w:rPr>
        <w:t>Agile Development – Feature Driven Approach</w:t>
      </w:r>
    </w:p>
    <w:p w14:paraId="23E3B023" w14:textId="77777777" w:rsidR="005B2F62" w:rsidRDefault="005B2F62" w:rsidP="00BE14D0">
      <w:pPr>
        <w:spacing w:line="360" w:lineRule="auto"/>
        <w:rPr>
          <w:rFonts w:ascii="Arial" w:hAnsi="Arial" w:cs="Arial"/>
          <w:sz w:val="24"/>
          <w:szCs w:val="24"/>
        </w:rPr>
      </w:pPr>
      <w:r>
        <w:rPr>
          <w:rFonts w:ascii="Arial" w:hAnsi="Arial" w:cs="Arial"/>
          <w:sz w:val="24"/>
          <w:szCs w:val="24"/>
        </w:rPr>
        <w:lastRenderedPageBreak/>
        <w:t>Ghghh</w:t>
      </w:r>
    </w:p>
    <w:p w14:paraId="6FF57428" w14:textId="76C0886A" w:rsidR="005B2F62" w:rsidRPr="00DD2E2A" w:rsidRDefault="005B2F62" w:rsidP="00BE14D0">
      <w:pPr>
        <w:pStyle w:val="ListParagraph"/>
        <w:numPr>
          <w:ilvl w:val="0"/>
          <w:numId w:val="1"/>
        </w:numPr>
        <w:spacing w:line="360" w:lineRule="auto"/>
        <w:rPr>
          <w:rFonts w:ascii="Arial" w:hAnsi="Arial" w:cs="Arial"/>
          <w:sz w:val="24"/>
          <w:szCs w:val="24"/>
        </w:rPr>
      </w:pPr>
      <w:r w:rsidRPr="00DD2E2A">
        <w:rPr>
          <w:rFonts w:ascii="Arial" w:hAnsi="Arial" w:cs="Arial"/>
          <w:b/>
          <w:bCs/>
          <w:sz w:val="28"/>
          <w:szCs w:val="28"/>
        </w:rPr>
        <w:t>What are your plans for the project?</w:t>
      </w:r>
    </w:p>
    <w:p w14:paraId="15F62EC3" w14:textId="78D586B3" w:rsidR="005B2F62" w:rsidRDefault="00C02E06" w:rsidP="00BE14D0">
      <w:pPr>
        <w:spacing w:line="360" w:lineRule="auto"/>
        <w:rPr>
          <w:rFonts w:ascii="Arial" w:hAnsi="Arial" w:cs="Arial"/>
          <w:sz w:val="24"/>
          <w:szCs w:val="24"/>
        </w:rPr>
      </w:pPr>
      <w:r>
        <w:rPr>
          <w:rFonts w:ascii="Arial" w:hAnsi="Arial" w:cs="Arial"/>
          <w:noProof/>
          <w:sz w:val="24"/>
          <w:szCs w:val="24"/>
        </w:rPr>
        <w:drawing>
          <wp:inline distT="0" distB="0" distL="0" distR="0" wp14:anchorId="06D82802" wp14:editId="1258EF00">
            <wp:extent cx="5724525" cy="3248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248025"/>
                    </a:xfrm>
                    <a:prstGeom prst="rect">
                      <a:avLst/>
                    </a:prstGeom>
                    <a:noFill/>
                    <a:ln>
                      <a:noFill/>
                    </a:ln>
                  </pic:spPr>
                </pic:pic>
              </a:graphicData>
            </a:graphic>
          </wp:inline>
        </w:drawing>
      </w:r>
    </w:p>
    <w:p w14:paraId="36760656" w14:textId="533E3EA5" w:rsidR="005B2F62" w:rsidRDefault="005B2F62" w:rsidP="00BE14D0">
      <w:pPr>
        <w:spacing w:line="360" w:lineRule="auto"/>
        <w:rPr>
          <w:rFonts w:ascii="Arial" w:hAnsi="Arial" w:cs="Arial"/>
          <w:sz w:val="24"/>
          <w:szCs w:val="24"/>
        </w:rPr>
      </w:pPr>
      <w:r>
        <w:rPr>
          <w:rFonts w:ascii="Arial" w:hAnsi="Arial" w:cs="Arial"/>
          <w:sz w:val="24"/>
          <w:szCs w:val="24"/>
        </w:rPr>
        <w:t>Dsfds</w:t>
      </w:r>
    </w:p>
    <w:p w14:paraId="133F358C" w14:textId="6624E726" w:rsidR="00B01E99" w:rsidRDefault="00B01E99" w:rsidP="00BE14D0">
      <w:pPr>
        <w:spacing w:line="360" w:lineRule="auto"/>
        <w:rPr>
          <w:rFonts w:ascii="Arial" w:hAnsi="Arial" w:cs="Arial"/>
          <w:sz w:val="24"/>
          <w:szCs w:val="24"/>
        </w:rPr>
      </w:pPr>
      <w:r>
        <w:rPr>
          <w:rFonts w:ascii="Arial" w:hAnsi="Arial" w:cs="Arial"/>
          <w:sz w:val="24"/>
          <w:szCs w:val="24"/>
        </w:rPr>
        <w:t>Something  like:</w:t>
      </w:r>
    </w:p>
    <w:p w14:paraId="68DDE8FB" w14:textId="78D3F745" w:rsidR="005B2F62" w:rsidRDefault="00B01E99" w:rsidP="00BE14D0">
      <w:pPr>
        <w:spacing w:line="360" w:lineRule="auto"/>
        <w:rPr>
          <w:rFonts w:ascii="Arial" w:hAnsi="Arial" w:cs="Arial"/>
          <w:sz w:val="24"/>
          <w:szCs w:val="24"/>
        </w:rPr>
      </w:pPr>
      <w:r>
        <w:rPr>
          <w:rFonts w:ascii="Arial" w:hAnsi="Arial" w:cs="Arial"/>
          <w:sz w:val="24"/>
          <w:szCs w:val="24"/>
        </w:rPr>
        <w:t>Plan  for Week 1: Research</w:t>
      </w:r>
    </w:p>
    <w:p w14:paraId="0FDEC066" w14:textId="2D5EDA89" w:rsidR="00B01E99" w:rsidRDefault="00B01E99" w:rsidP="00BE14D0">
      <w:pPr>
        <w:spacing w:line="360" w:lineRule="auto"/>
        <w:rPr>
          <w:rFonts w:ascii="Arial" w:hAnsi="Arial" w:cs="Arial"/>
          <w:sz w:val="24"/>
          <w:szCs w:val="24"/>
        </w:rPr>
      </w:pPr>
      <w:r>
        <w:rPr>
          <w:rFonts w:ascii="Arial" w:hAnsi="Arial" w:cs="Arial"/>
          <w:sz w:val="24"/>
          <w:szCs w:val="24"/>
        </w:rPr>
        <w:t>Plan  for Week 2: Prototype  and show them to supervisors to get preliminary feedback before integrating it into main artefact</w:t>
      </w:r>
    </w:p>
    <w:p w14:paraId="32361CF9" w14:textId="140E45EA" w:rsidR="00B01E99" w:rsidRDefault="00B01E99" w:rsidP="00BE14D0">
      <w:pPr>
        <w:spacing w:line="360" w:lineRule="auto"/>
        <w:rPr>
          <w:rFonts w:ascii="Arial" w:hAnsi="Arial" w:cs="Arial"/>
          <w:sz w:val="24"/>
          <w:szCs w:val="24"/>
        </w:rPr>
      </w:pPr>
      <w:r>
        <w:rPr>
          <w:rFonts w:ascii="Arial" w:hAnsi="Arial" w:cs="Arial"/>
          <w:sz w:val="24"/>
          <w:szCs w:val="24"/>
        </w:rPr>
        <w:t>Plan  for Week 3: Presentation</w:t>
      </w:r>
    </w:p>
    <w:p w14:paraId="610255F5" w14:textId="55E5CA5A" w:rsidR="00B01E99" w:rsidRDefault="00B01E99" w:rsidP="00BE14D0">
      <w:pPr>
        <w:spacing w:line="360" w:lineRule="auto"/>
        <w:rPr>
          <w:rFonts w:ascii="Arial" w:hAnsi="Arial" w:cs="Arial"/>
          <w:sz w:val="24"/>
          <w:szCs w:val="24"/>
        </w:rPr>
      </w:pPr>
      <w:r>
        <w:rPr>
          <w:rFonts w:ascii="Arial" w:hAnsi="Arial" w:cs="Arial"/>
          <w:sz w:val="24"/>
          <w:szCs w:val="24"/>
        </w:rPr>
        <w:t>Plan  for Week 4: Proposal</w:t>
      </w:r>
    </w:p>
    <w:p w14:paraId="2D1D8DC0" w14:textId="4B077FEA" w:rsidR="00B01E99" w:rsidRDefault="00B01E99" w:rsidP="00BE14D0">
      <w:pPr>
        <w:spacing w:line="360" w:lineRule="auto"/>
        <w:rPr>
          <w:rFonts w:ascii="Arial" w:hAnsi="Arial" w:cs="Arial"/>
          <w:sz w:val="24"/>
          <w:szCs w:val="24"/>
        </w:rPr>
      </w:pPr>
      <w:r>
        <w:rPr>
          <w:rFonts w:ascii="Arial" w:hAnsi="Arial" w:cs="Arial"/>
          <w:sz w:val="24"/>
          <w:szCs w:val="24"/>
        </w:rPr>
        <w:t>Plan  for Week 5: Develop, evaluate,  Write Dissertation</w:t>
      </w:r>
    </w:p>
    <w:p w14:paraId="6B90CD36" w14:textId="77777777" w:rsidR="00B01E99" w:rsidRDefault="00B01E99" w:rsidP="00BE14D0">
      <w:pPr>
        <w:spacing w:line="360" w:lineRule="auto"/>
        <w:rPr>
          <w:rFonts w:ascii="Arial" w:hAnsi="Arial" w:cs="Arial"/>
          <w:sz w:val="24"/>
          <w:szCs w:val="24"/>
        </w:rPr>
      </w:pPr>
    </w:p>
    <w:p w14:paraId="2AF27318" w14:textId="77777777" w:rsidR="00B01E99" w:rsidRDefault="00B01E99" w:rsidP="00BE14D0">
      <w:pPr>
        <w:spacing w:line="360" w:lineRule="auto"/>
        <w:rPr>
          <w:rFonts w:ascii="Arial" w:hAnsi="Arial" w:cs="Arial"/>
          <w:sz w:val="24"/>
          <w:szCs w:val="24"/>
        </w:rPr>
      </w:pPr>
    </w:p>
    <w:p w14:paraId="76C21CFB" w14:textId="77777777" w:rsidR="00B01E99" w:rsidRDefault="00B01E99" w:rsidP="00BE14D0">
      <w:pPr>
        <w:spacing w:line="360" w:lineRule="auto"/>
        <w:rPr>
          <w:rFonts w:ascii="Arial" w:hAnsi="Arial" w:cs="Arial"/>
          <w:sz w:val="24"/>
          <w:szCs w:val="24"/>
        </w:rPr>
      </w:pPr>
    </w:p>
    <w:p w14:paraId="31AA5E6E" w14:textId="2E3B1DDA" w:rsidR="005B2F62" w:rsidRDefault="00BE14D0" w:rsidP="00BE14D0">
      <w:pPr>
        <w:spacing w:line="360" w:lineRule="auto"/>
        <w:rPr>
          <w:rFonts w:ascii="Arial" w:hAnsi="Arial" w:cs="Arial"/>
          <w:sz w:val="24"/>
          <w:szCs w:val="24"/>
        </w:rPr>
      </w:pPr>
      <w:r>
        <w:rPr>
          <w:rFonts w:ascii="Arial" w:hAnsi="Arial" w:cs="Arial"/>
          <w:sz w:val="24"/>
          <w:szCs w:val="24"/>
        </w:rPr>
        <w:t>LAST PAGE:</w:t>
      </w:r>
      <w:r>
        <w:rPr>
          <w:rFonts w:ascii="Arial" w:hAnsi="Arial" w:cs="Arial"/>
          <w:sz w:val="24"/>
          <w:szCs w:val="24"/>
        </w:rPr>
        <w:br/>
        <w:t>Prob References</w:t>
      </w:r>
    </w:p>
    <w:p w14:paraId="2CF50951" w14:textId="222BCEB8" w:rsidR="00BE14D0" w:rsidRDefault="00BE14D0" w:rsidP="00BE14D0">
      <w:pPr>
        <w:spacing w:line="360" w:lineRule="auto"/>
        <w:rPr>
          <w:rFonts w:ascii="Arial" w:hAnsi="Arial" w:cs="Arial"/>
          <w:sz w:val="24"/>
          <w:szCs w:val="24"/>
        </w:rPr>
      </w:pPr>
      <w:r>
        <w:rPr>
          <w:rFonts w:ascii="Arial" w:hAnsi="Arial" w:cs="Arial"/>
          <w:sz w:val="24"/>
          <w:szCs w:val="24"/>
        </w:rPr>
        <w:lastRenderedPageBreak/>
        <w:t>ALSO: CONTACT DETAILS – Say something like “If you have any questions, recommendations &amp; suggestions; here’s how you can reach me. Thank you for  taking time to listen to presentation and do enjoy the rest of your day.”</w:t>
      </w:r>
    </w:p>
    <w:p w14:paraId="5196D3B1" w14:textId="7103EBF3" w:rsidR="005B2F62" w:rsidRDefault="005B2F62" w:rsidP="00BE14D0">
      <w:pPr>
        <w:spacing w:line="360" w:lineRule="auto"/>
        <w:rPr>
          <w:rFonts w:ascii="Arial" w:hAnsi="Arial" w:cs="Arial"/>
          <w:b/>
          <w:bCs/>
          <w:sz w:val="28"/>
          <w:szCs w:val="28"/>
        </w:rPr>
      </w:pPr>
      <w:r>
        <w:rPr>
          <w:rFonts w:ascii="Arial" w:hAnsi="Arial" w:cs="Arial"/>
          <w:b/>
          <w:bCs/>
          <w:sz w:val="28"/>
          <w:szCs w:val="28"/>
        </w:rPr>
        <w:br w:type="page"/>
      </w:r>
    </w:p>
    <w:p w14:paraId="74A89396" w14:textId="7A66B767" w:rsidR="0099442D" w:rsidRPr="00CE4409" w:rsidRDefault="0099442D" w:rsidP="00BE14D0">
      <w:pPr>
        <w:spacing w:line="360" w:lineRule="auto"/>
        <w:rPr>
          <w:rFonts w:ascii="Arial" w:hAnsi="Arial" w:cs="Arial"/>
          <w:sz w:val="28"/>
          <w:szCs w:val="28"/>
        </w:rPr>
      </w:pPr>
      <w:r w:rsidRPr="00CE4409">
        <w:rPr>
          <w:rFonts w:ascii="Arial" w:hAnsi="Arial" w:cs="Arial"/>
          <w:b/>
          <w:bCs/>
          <w:sz w:val="28"/>
          <w:szCs w:val="28"/>
        </w:rPr>
        <w:lastRenderedPageBreak/>
        <w:t>Project Idea/Outline</w:t>
      </w:r>
    </w:p>
    <w:p w14:paraId="2418A78B" w14:textId="2787948D" w:rsidR="00220AFA" w:rsidRDefault="00CE4409" w:rsidP="00BE14D0">
      <w:pPr>
        <w:spacing w:line="360" w:lineRule="auto"/>
        <w:rPr>
          <w:rFonts w:ascii="Arial" w:hAnsi="Arial" w:cs="Arial"/>
          <w:sz w:val="24"/>
          <w:szCs w:val="24"/>
        </w:rPr>
      </w:pPr>
      <w:r w:rsidRPr="00CE4409">
        <w:rPr>
          <w:rFonts w:ascii="Arial" w:hAnsi="Arial" w:cs="Arial"/>
          <w:sz w:val="24"/>
          <w:szCs w:val="24"/>
        </w:rPr>
        <w:t xml:space="preserve">Explore and implement methods that can cater towards players/users with accessibility difficulties. </w:t>
      </w:r>
      <w:r w:rsidR="0099442D" w:rsidRPr="00CE4409">
        <w:rPr>
          <w:rFonts w:ascii="Arial" w:hAnsi="Arial" w:cs="Arial"/>
          <w:sz w:val="24"/>
          <w:szCs w:val="24"/>
        </w:rPr>
        <w:t>Develop and evaluate a game in terms of its accessibility features.</w:t>
      </w:r>
    </w:p>
    <w:p w14:paraId="175AB4CD" w14:textId="77777777" w:rsidR="005B2F62" w:rsidRPr="005B2F62" w:rsidRDefault="005B2F62" w:rsidP="00BE14D0">
      <w:pPr>
        <w:spacing w:line="360" w:lineRule="auto"/>
        <w:rPr>
          <w:rFonts w:ascii="Arial" w:hAnsi="Arial" w:cs="Arial"/>
          <w:sz w:val="24"/>
          <w:szCs w:val="24"/>
        </w:rPr>
      </w:pPr>
    </w:p>
    <w:p w14:paraId="2A755D86" w14:textId="623369D2" w:rsidR="001A2FFC" w:rsidRDefault="00722EF6" w:rsidP="00BE14D0">
      <w:pPr>
        <w:spacing w:line="360" w:lineRule="auto"/>
        <w:rPr>
          <w:rFonts w:ascii="Arial" w:hAnsi="Arial" w:cs="Arial"/>
          <w:sz w:val="28"/>
          <w:szCs w:val="28"/>
        </w:rPr>
      </w:pPr>
      <w:r>
        <w:rPr>
          <w:rFonts w:ascii="Arial" w:hAnsi="Arial" w:cs="Arial"/>
          <w:b/>
          <w:bCs/>
          <w:sz w:val="28"/>
          <w:szCs w:val="28"/>
        </w:rPr>
        <w:t xml:space="preserve">Title </w:t>
      </w:r>
      <w:r w:rsidR="001A2FFC">
        <w:rPr>
          <w:rFonts w:ascii="Arial" w:hAnsi="Arial" w:cs="Arial"/>
          <w:b/>
          <w:bCs/>
          <w:sz w:val="28"/>
          <w:szCs w:val="28"/>
        </w:rPr>
        <w:t xml:space="preserve">Draft </w:t>
      </w:r>
      <w:r w:rsidR="006F5B1F">
        <w:rPr>
          <w:rFonts w:ascii="Arial" w:hAnsi="Arial" w:cs="Arial"/>
          <w:b/>
          <w:bCs/>
          <w:sz w:val="28"/>
          <w:szCs w:val="28"/>
        </w:rPr>
        <w:t>1</w:t>
      </w:r>
      <w:r w:rsidR="001A2FFC">
        <w:rPr>
          <w:rFonts w:ascii="Arial" w:hAnsi="Arial" w:cs="Arial"/>
          <w:b/>
          <w:bCs/>
          <w:sz w:val="28"/>
          <w:szCs w:val="28"/>
        </w:rPr>
        <w:t>:</w:t>
      </w:r>
      <w:r w:rsidR="001A2FFC">
        <w:rPr>
          <w:rFonts w:ascii="Arial" w:hAnsi="Arial" w:cs="Arial"/>
          <w:sz w:val="28"/>
          <w:szCs w:val="28"/>
        </w:rPr>
        <w:t xml:space="preserve"> Accessibility in Games: </w:t>
      </w:r>
      <w:r w:rsidR="00BA3802">
        <w:rPr>
          <w:rFonts w:ascii="Arial" w:hAnsi="Arial" w:cs="Arial"/>
          <w:sz w:val="28"/>
          <w:szCs w:val="28"/>
        </w:rPr>
        <w:t>Integrating</w:t>
      </w:r>
      <w:r w:rsidR="001A2FFC">
        <w:rPr>
          <w:rFonts w:ascii="Arial" w:hAnsi="Arial" w:cs="Arial"/>
          <w:sz w:val="28"/>
          <w:szCs w:val="28"/>
        </w:rPr>
        <w:t xml:space="preserve"> video game accessibility features</w:t>
      </w:r>
      <w:r w:rsidR="00BA3802">
        <w:rPr>
          <w:rFonts w:ascii="Arial" w:hAnsi="Arial" w:cs="Arial"/>
          <w:sz w:val="28"/>
          <w:szCs w:val="28"/>
        </w:rPr>
        <w:t xml:space="preserve"> </w:t>
      </w:r>
      <w:r w:rsidR="00BA3802" w:rsidRPr="006C1FEE">
        <w:rPr>
          <w:rFonts w:ascii="Arial" w:hAnsi="Arial" w:cs="Arial"/>
          <w:i/>
          <w:iCs/>
          <w:color w:val="FF0000"/>
          <w:sz w:val="28"/>
          <w:szCs w:val="28"/>
        </w:rPr>
        <w:t>to</w:t>
      </w:r>
      <w:r w:rsidR="001A2FFC" w:rsidRPr="006C1FEE">
        <w:rPr>
          <w:rFonts w:ascii="Arial" w:hAnsi="Arial" w:cs="Arial"/>
          <w:i/>
          <w:iCs/>
          <w:color w:val="FF0000"/>
          <w:sz w:val="28"/>
          <w:szCs w:val="28"/>
        </w:rPr>
        <w:t xml:space="preserve"> lower</w:t>
      </w:r>
      <w:r w:rsidR="001A2FFC" w:rsidRPr="00D61D32">
        <w:rPr>
          <w:rFonts w:ascii="Arial" w:hAnsi="Arial" w:cs="Arial"/>
          <w:i/>
          <w:iCs/>
          <w:color w:val="FF0000"/>
          <w:sz w:val="28"/>
          <w:szCs w:val="28"/>
        </w:rPr>
        <w:t xml:space="preserve"> </w:t>
      </w:r>
      <w:r w:rsidR="001A2FFC" w:rsidRPr="006C1FEE">
        <w:rPr>
          <w:rFonts w:ascii="Arial" w:hAnsi="Arial" w:cs="Arial"/>
          <w:b/>
          <w:bCs/>
          <w:i/>
          <w:iCs/>
          <w:color w:val="FF0000"/>
          <w:sz w:val="28"/>
          <w:szCs w:val="28"/>
          <w:u w:val="single"/>
        </w:rPr>
        <w:t>accessibility barriers</w:t>
      </w:r>
      <w:r w:rsidR="001A2FFC">
        <w:rPr>
          <w:rFonts w:ascii="Arial" w:hAnsi="Arial" w:cs="Arial"/>
          <w:sz w:val="28"/>
          <w:szCs w:val="28"/>
        </w:rPr>
        <w:t xml:space="preserve"> faced by </w:t>
      </w:r>
      <w:r w:rsidR="00BA3802">
        <w:rPr>
          <w:rFonts w:ascii="Arial" w:hAnsi="Arial" w:cs="Arial"/>
          <w:sz w:val="28"/>
          <w:szCs w:val="28"/>
        </w:rPr>
        <w:t>people with disabilities.</w:t>
      </w:r>
    </w:p>
    <w:p w14:paraId="2717F462" w14:textId="2406952A" w:rsidR="00BA3802" w:rsidRPr="00BA3802" w:rsidRDefault="00BA3802" w:rsidP="00BE14D0">
      <w:pPr>
        <w:spacing w:line="360" w:lineRule="auto"/>
        <w:rPr>
          <w:rFonts w:ascii="Arial" w:hAnsi="Arial" w:cs="Arial"/>
          <w:sz w:val="20"/>
          <w:szCs w:val="20"/>
        </w:rPr>
      </w:pPr>
      <w:r>
        <w:rPr>
          <w:rFonts w:ascii="Arial" w:hAnsi="Arial" w:cs="Arial"/>
          <w:sz w:val="20"/>
          <w:szCs w:val="20"/>
        </w:rPr>
        <w:t>(I like the sound of the first one, except it repeats the word “accessibility” to soon</w:t>
      </w:r>
      <w:r w:rsidR="00044565">
        <w:rPr>
          <w:rFonts w:ascii="Arial" w:hAnsi="Arial" w:cs="Arial"/>
          <w:sz w:val="20"/>
          <w:szCs w:val="20"/>
        </w:rPr>
        <w:t xml:space="preserve"> just after the first one is mentioned</w:t>
      </w:r>
      <w:r>
        <w:rPr>
          <w:rFonts w:ascii="Arial" w:hAnsi="Arial" w:cs="Arial"/>
          <w:sz w:val="20"/>
          <w:szCs w:val="20"/>
        </w:rPr>
        <w:t>)</w:t>
      </w:r>
    </w:p>
    <w:p w14:paraId="75632466" w14:textId="0DD6CC35" w:rsidR="0091392F" w:rsidRPr="005B2F62" w:rsidRDefault="00722EF6" w:rsidP="00BE14D0">
      <w:pPr>
        <w:spacing w:line="360" w:lineRule="auto"/>
        <w:rPr>
          <w:rFonts w:ascii="Arial" w:hAnsi="Arial" w:cs="Arial"/>
          <w:sz w:val="28"/>
          <w:szCs w:val="28"/>
        </w:rPr>
      </w:pPr>
      <w:r>
        <w:rPr>
          <w:rFonts w:ascii="Arial" w:hAnsi="Arial" w:cs="Arial"/>
          <w:b/>
          <w:bCs/>
          <w:sz w:val="28"/>
          <w:szCs w:val="28"/>
        </w:rPr>
        <w:t xml:space="preserve">Title </w:t>
      </w:r>
      <w:r w:rsidR="00BA3802">
        <w:rPr>
          <w:rFonts w:ascii="Arial" w:hAnsi="Arial" w:cs="Arial"/>
          <w:b/>
          <w:bCs/>
          <w:sz w:val="28"/>
          <w:szCs w:val="28"/>
        </w:rPr>
        <w:t xml:space="preserve">Draft </w:t>
      </w:r>
      <w:r w:rsidR="006F5B1F">
        <w:rPr>
          <w:rFonts w:ascii="Arial" w:hAnsi="Arial" w:cs="Arial"/>
          <w:b/>
          <w:bCs/>
          <w:sz w:val="28"/>
          <w:szCs w:val="28"/>
        </w:rPr>
        <w:t>2</w:t>
      </w:r>
      <w:r w:rsidR="00BA3802">
        <w:rPr>
          <w:rFonts w:ascii="Arial" w:hAnsi="Arial" w:cs="Arial"/>
          <w:b/>
          <w:bCs/>
          <w:sz w:val="28"/>
          <w:szCs w:val="28"/>
        </w:rPr>
        <w:t>:</w:t>
      </w:r>
      <w:r w:rsidR="00BA3802">
        <w:rPr>
          <w:rFonts w:ascii="Arial" w:hAnsi="Arial" w:cs="Arial"/>
          <w:sz w:val="28"/>
          <w:szCs w:val="28"/>
        </w:rPr>
        <w:t xml:space="preserve"> Accessibility in Games: Integrating video game accessibility features </w:t>
      </w:r>
      <w:r w:rsidR="00BA3802" w:rsidRPr="006C1FEE">
        <w:rPr>
          <w:rFonts w:ascii="Arial" w:hAnsi="Arial" w:cs="Arial"/>
          <w:i/>
          <w:iCs/>
          <w:color w:val="FF0000"/>
          <w:sz w:val="28"/>
          <w:szCs w:val="28"/>
        </w:rPr>
        <w:t>to lower</w:t>
      </w:r>
      <w:r w:rsidR="00BA3802" w:rsidRPr="00D61D32">
        <w:rPr>
          <w:rFonts w:ascii="Arial" w:hAnsi="Arial" w:cs="Arial"/>
          <w:i/>
          <w:iCs/>
          <w:color w:val="FF0000"/>
          <w:sz w:val="28"/>
          <w:szCs w:val="28"/>
        </w:rPr>
        <w:t xml:space="preserve"> </w:t>
      </w:r>
      <w:r w:rsidR="00BA3802" w:rsidRPr="006C1FEE">
        <w:rPr>
          <w:rFonts w:ascii="Arial" w:hAnsi="Arial" w:cs="Arial"/>
          <w:b/>
          <w:bCs/>
          <w:i/>
          <w:iCs/>
          <w:color w:val="FF0000"/>
          <w:sz w:val="28"/>
          <w:szCs w:val="28"/>
          <w:u w:val="single"/>
        </w:rPr>
        <w:t>barriers to access</w:t>
      </w:r>
      <w:r w:rsidR="00BA3802" w:rsidRPr="00BA3802">
        <w:rPr>
          <w:rFonts w:ascii="Arial" w:hAnsi="Arial" w:cs="Arial"/>
          <w:color w:val="FF0000"/>
          <w:sz w:val="28"/>
          <w:szCs w:val="28"/>
        </w:rPr>
        <w:t xml:space="preserve"> </w:t>
      </w:r>
      <w:r w:rsidR="00BA3802">
        <w:rPr>
          <w:rFonts w:ascii="Arial" w:hAnsi="Arial" w:cs="Arial"/>
          <w:sz w:val="28"/>
          <w:szCs w:val="28"/>
        </w:rPr>
        <w:t>faced by people with disabilities.</w:t>
      </w:r>
    </w:p>
    <w:p w14:paraId="16E0DF42" w14:textId="77777777" w:rsidR="00270A50" w:rsidRDefault="00270A50" w:rsidP="00BE14D0">
      <w:pPr>
        <w:spacing w:line="360" w:lineRule="auto"/>
        <w:rPr>
          <w:rFonts w:ascii="Arial" w:hAnsi="Arial" w:cs="Arial"/>
          <w:b/>
          <w:bCs/>
          <w:sz w:val="28"/>
          <w:szCs w:val="28"/>
        </w:rPr>
      </w:pPr>
    </w:p>
    <w:p w14:paraId="44426878" w14:textId="6F0A3369" w:rsidR="0099442D" w:rsidRDefault="0099442D" w:rsidP="00BE14D0">
      <w:pPr>
        <w:spacing w:line="360" w:lineRule="auto"/>
        <w:rPr>
          <w:rFonts w:ascii="Arial" w:hAnsi="Arial" w:cs="Arial"/>
          <w:sz w:val="28"/>
          <w:szCs w:val="28"/>
        </w:rPr>
      </w:pPr>
      <w:r w:rsidRPr="00CE4409">
        <w:rPr>
          <w:rFonts w:ascii="Arial" w:hAnsi="Arial" w:cs="Arial"/>
          <w:b/>
          <w:bCs/>
          <w:sz w:val="28"/>
          <w:szCs w:val="28"/>
        </w:rPr>
        <w:t>Aims</w:t>
      </w:r>
    </w:p>
    <w:p w14:paraId="72512E6D" w14:textId="2C91F2B1" w:rsidR="009E061D" w:rsidRDefault="00B97B79" w:rsidP="00BE14D0">
      <w:pPr>
        <w:spacing w:line="360" w:lineRule="auto"/>
        <w:rPr>
          <w:rFonts w:ascii="Arial" w:hAnsi="Arial" w:cs="Arial"/>
          <w:sz w:val="24"/>
          <w:szCs w:val="24"/>
        </w:rPr>
      </w:pPr>
      <w:r w:rsidRPr="00B97B79">
        <w:rPr>
          <w:rFonts w:ascii="Arial" w:hAnsi="Arial" w:cs="Arial"/>
          <w:b/>
          <w:bCs/>
          <w:sz w:val="24"/>
          <w:szCs w:val="24"/>
        </w:rPr>
        <w:t>Aims DRAFT 1:</w:t>
      </w:r>
      <w:r>
        <w:rPr>
          <w:rFonts w:ascii="Arial" w:hAnsi="Arial" w:cs="Arial"/>
          <w:sz w:val="24"/>
          <w:szCs w:val="24"/>
        </w:rPr>
        <w:t xml:space="preserve"> </w:t>
      </w:r>
      <w:r w:rsidR="003E39BB">
        <w:rPr>
          <w:rFonts w:ascii="Arial" w:hAnsi="Arial" w:cs="Arial"/>
          <w:sz w:val="24"/>
          <w:szCs w:val="24"/>
        </w:rPr>
        <w:t xml:space="preserve">To </w:t>
      </w:r>
      <w:r w:rsidR="00266243">
        <w:rPr>
          <w:rFonts w:ascii="Arial" w:hAnsi="Arial" w:cs="Arial"/>
          <w:sz w:val="24"/>
          <w:szCs w:val="24"/>
        </w:rPr>
        <w:t>develop</w:t>
      </w:r>
      <w:r w:rsidR="003E39BB">
        <w:rPr>
          <w:rFonts w:ascii="Arial" w:hAnsi="Arial" w:cs="Arial"/>
          <w:sz w:val="24"/>
          <w:szCs w:val="24"/>
        </w:rPr>
        <w:t xml:space="preserve"> a </w:t>
      </w:r>
      <w:r w:rsidR="0091392F" w:rsidRPr="00BB7788">
        <w:rPr>
          <w:rFonts w:ascii="Arial" w:hAnsi="Arial" w:cs="Arial"/>
          <w:i/>
          <w:iCs/>
          <w:color w:val="FF0000"/>
          <w:sz w:val="24"/>
          <w:szCs w:val="24"/>
          <w:u w:val="single"/>
        </w:rPr>
        <w:t>video</w:t>
      </w:r>
      <w:r w:rsidR="003E39BB" w:rsidRPr="00BB7788">
        <w:rPr>
          <w:rFonts w:ascii="Arial" w:hAnsi="Arial" w:cs="Arial"/>
          <w:i/>
          <w:iCs/>
          <w:color w:val="FF0000"/>
          <w:sz w:val="24"/>
          <w:szCs w:val="24"/>
          <w:u w:val="single"/>
        </w:rPr>
        <w:t xml:space="preserve"> </w:t>
      </w:r>
      <w:r w:rsidR="003E39BB" w:rsidRPr="00D61D32">
        <w:rPr>
          <w:rFonts w:ascii="Arial" w:hAnsi="Arial" w:cs="Arial"/>
          <w:b/>
          <w:bCs/>
          <w:i/>
          <w:iCs/>
          <w:color w:val="FF0000"/>
          <w:sz w:val="24"/>
          <w:szCs w:val="24"/>
          <w:u w:val="single"/>
        </w:rPr>
        <w:t>game</w:t>
      </w:r>
      <w:r w:rsidR="000F3F29" w:rsidRPr="00BB7788">
        <w:rPr>
          <w:rFonts w:ascii="Arial" w:hAnsi="Arial" w:cs="Arial"/>
          <w:i/>
          <w:iCs/>
          <w:color w:val="FF0000"/>
          <w:sz w:val="24"/>
          <w:szCs w:val="24"/>
          <w:u w:val="single"/>
        </w:rPr>
        <w:t>,</w:t>
      </w:r>
      <w:r w:rsidR="005821BE" w:rsidRPr="00BB7788">
        <w:rPr>
          <w:rFonts w:ascii="Arial" w:hAnsi="Arial" w:cs="Arial"/>
          <w:color w:val="FF0000"/>
          <w:sz w:val="24"/>
          <w:szCs w:val="24"/>
        </w:rPr>
        <w:t xml:space="preserve"> </w:t>
      </w:r>
      <w:r w:rsidR="005821BE" w:rsidRPr="00BB7788">
        <w:rPr>
          <w:rFonts w:ascii="Arial" w:hAnsi="Arial" w:cs="Arial"/>
          <w:i/>
          <w:iCs/>
          <w:color w:val="FF0000"/>
          <w:sz w:val="24"/>
          <w:szCs w:val="24"/>
          <w:u w:val="single"/>
        </w:rPr>
        <w:t xml:space="preserve">using the </w:t>
      </w:r>
      <w:r w:rsidR="005821BE" w:rsidRPr="00D61D32">
        <w:rPr>
          <w:rFonts w:ascii="Arial" w:hAnsi="Arial" w:cs="Arial"/>
          <w:b/>
          <w:bCs/>
          <w:i/>
          <w:iCs/>
          <w:color w:val="FF0000"/>
          <w:sz w:val="24"/>
          <w:szCs w:val="24"/>
          <w:u w:val="single"/>
        </w:rPr>
        <w:t>Unity Engine</w:t>
      </w:r>
      <w:r w:rsidR="000F3F29">
        <w:rPr>
          <w:rFonts w:ascii="Arial" w:hAnsi="Arial" w:cs="Arial"/>
          <w:sz w:val="24"/>
          <w:szCs w:val="24"/>
        </w:rPr>
        <w:t>,</w:t>
      </w:r>
      <w:r w:rsidR="003E39BB">
        <w:rPr>
          <w:rFonts w:ascii="Arial" w:hAnsi="Arial" w:cs="Arial"/>
          <w:sz w:val="24"/>
          <w:szCs w:val="24"/>
        </w:rPr>
        <w:t xml:space="preserve"> which </w:t>
      </w:r>
      <w:r w:rsidR="00222C81">
        <w:rPr>
          <w:rFonts w:ascii="Arial" w:hAnsi="Arial" w:cs="Arial"/>
          <w:sz w:val="24"/>
          <w:szCs w:val="24"/>
        </w:rPr>
        <w:t>incorporates</w:t>
      </w:r>
      <w:r w:rsidR="003E39BB">
        <w:rPr>
          <w:rFonts w:ascii="Arial" w:hAnsi="Arial" w:cs="Arial"/>
          <w:sz w:val="24"/>
          <w:szCs w:val="24"/>
        </w:rPr>
        <w:t xml:space="preserve"> accessibility features that </w:t>
      </w:r>
      <w:r w:rsidR="003E39BB" w:rsidRPr="00BB7788">
        <w:rPr>
          <w:rFonts w:ascii="Arial" w:hAnsi="Arial" w:cs="Arial"/>
          <w:i/>
          <w:iCs/>
          <w:color w:val="0070C0"/>
          <w:sz w:val="24"/>
          <w:szCs w:val="24"/>
        </w:rPr>
        <w:t xml:space="preserve">cater </w:t>
      </w:r>
      <w:r w:rsidR="003E39BB" w:rsidRPr="00BB7788">
        <w:rPr>
          <w:rFonts w:ascii="Arial" w:hAnsi="Arial" w:cs="Arial"/>
          <w:b/>
          <w:bCs/>
          <w:i/>
          <w:iCs/>
          <w:color w:val="0070C0"/>
          <w:sz w:val="24"/>
          <w:szCs w:val="24"/>
          <w:u w:val="single"/>
        </w:rPr>
        <w:t>for</w:t>
      </w:r>
      <w:r w:rsidR="003E39BB" w:rsidRPr="00BB7788">
        <w:rPr>
          <w:rFonts w:ascii="Arial" w:hAnsi="Arial" w:cs="Arial"/>
          <w:i/>
          <w:iCs/>
          <w:color w:val="0070C0"/>
          <w:sz w:val="24"/>
          <w:szCs w:val="24"/>
        </w:rPr>
        <w:t xml:space="preserve"> players </w:t>
      </w:r>
      <w:r w:rsidR="003E39BB" w:rsidRPr="00BB7788">
        <w:rPr>
          <w:rFonts w:ascii="Arial" w:hAnsi="Arial" w:cs="Arial"/>
          <w:i/>
          <w:iCs/>
          <w:color w:val="0070C0"/>
          <w:sz w:val="24"/>
          <w:szCs w:val="24"/>
          <w:u w:val="single"/>
        </w:rPr>
        <w:t>with</w:t>
      </w:r>
      <w:r w:rsidR="003E39BB" w:rsidRPr="00BB7788">
        <w:rPr>
          <w:rFonts w:ascii="Arial" w:hAnsi="Arial" w:cs="Arial"/>
          <w:i/>
          <w:iCs/>
          <w:color w:val="0070C0"/>
          <w:sz w:val="24"/>
          <w:szCs w:val="24"/>
        </w:rPr>
        <w:t xml:space="preserve"> accessibility </w:t>
      </w:r>
      <w:r w:rsidR="00592202" w:rsidRPr="00BB7788">
        <w:rPr>
          <w:rFonts w:ascii="Arial" w:hAnsi="Arial" w:cs="Arial"/>
          <w:b/>
          <w:bCs/>
          <w:i/>
          <w:iCs/>
          <w:color w:val="0070C0"/>
          <w:sz w:val="24"/>
          <w:szCs w:val="24"/>
          <w:u w:val="single"/>
        </w:rPr>
        <w:t>difficulties</w:t>
      </w:r>
      <w:r w:rsidR="003E39BB" w:rsidRPr="00BB7788">
        <w:rPr>
          <w:rFonts w:ascii="Arial" w:hAnsi="Arial" w:cs="Arial"/>
          <w:i/>
          <w:iCs/>
          <w:color w:val="0070C0"/>
          <w:sz w:val="24"/>
          <w:szCs w:val="24"/>
        </w:rPr>
        <w:t>.</w:t>
      </w:r>
    </w:p>
    <w:p w14:paraId="37AD6F4A" w14:textId="6A689F05" w:rsidR="00F95C6B" w:rsidRPr="00BB7788" w:rsidRDefault="00B97B79" w:rsidP="00BE14D0">
      <w:pPr>
        <w:spacing w:line="360" w:lineRule="auto"/>
        <w:rPr>
          <w:rFonts w:ascii="Arial" w:hAnsi="Arial" w:cs="Arial"/>
          <w:i/>
          <w:iCs/>
          <w:color w:val="0070C0"/>
          <w:sz w:val="24"/>
          <w:szCs w:val="24"/>
        </w:rPr>
      </w:pPr>
      <w:r w:rsidRPr="00B97B79">
        <w:rPr>
          <w:rFonts w:ascii="Arial" w:hAnsi="Arial" w:cs="Arial"/>
          <w:b/>
          <w:bCs/>
          <w:sz w:val="24"/>
          <w:szCs w:val="24"/>
        </w:rPr>
        <w:t xml:space="preserve">Aims DRAFT </w:t>
      </w:r>
      <w:r>
        <w:rPr>
          <w:rFonts w:ascii="Arial" w:hAnsi="Arial" w:cs="Arial"/>
          <w:b/>
          <w:bCs/>
          <w:sz w:val="24"/>
          <w:szCs w:val="24"/>
        </w:rPr>
        <w:t>2</w:t>
      </w:r>
      <w:r w:rsidRPr="00B97B79">
        <w:rPr>
          <w:rFonts w:ascii="Arial" w:hAnsi="Arial" w:cs="Arial"/>
          <w:b/>
          <w:bCs/>
          <w:sz w:val="24"/>
          <w:szCs w:val="24"/>
        </w:rPr>
        <w:t>:</w:t>
      </w:r>
      <w:r>
        <w:rPr>
          <w:rFonts w:ascii="Arial" w:hAnsi="Arial" w:cs="Arial"/>
          <w:sz w:val="24"/>
          <w:szCs w:val="24"/>
        </w:rPr>
        <w:t xml:space="preserve"> </w:t>
      </w:r>
      <w:r w:rsidR="00F95C6B">
        <w:rPr>
          <w:rFonts w:ascii="Arial" w:hAnsi="Arial" w:cs="Arial"/>
          <w:sz w:val="24"/>
          <w:szCs w:val="24"/>
        </w:rPr>
        <w:t xml:space="preserve">To develop a </w:t>
      </w:r>
      <w:r w:rsidR="00F95C6B" w:rsidRPr="00D61D32">
        <w:rPr>
          <w:rFonts w:ascii="Arial" w:hAnsi="Arial" w:cs="Arial"/>
          <w:b/>
          <w:bCs/>
          <w:i/>
          <w:iCs/>
          <w:color w:val="FF0000"/>
          <w:sz w:val="24"/>
          <w:szCs w:val="24"/>
          <w:u w:val="single"/>
        </w:rPr>
        <w:t>Unity game</w:t>
      </w:r>
      <w:r w:rsidR="00F95C6B" w:rsidRPr="00BB7788">
        <w:rPr>
          <w:rFonts w:ascii="Arial" w:hAnsi="Arial" w:cs="Arial"/>
          <w:color w:val="FF0000"/>
          <w:sz w:val="24"/>
          <w:szCs w:val="24"/>
        </w:rPr>
        <w:t xml:space="preserve"> </w:t>
      </w:r>
      <w:r w:rsidR="00F95C6B">
        <w:rPr>
          <w:rFonts w:ascii="Arial" w:hAnsi="Arial" w:cs="Arial"/>
          <w:sz w:val="24"/>
          <w:szCs w:val="24"/>
        </w:rPr>
        <w:t xml:space="preserve">which incorporates accessibility features that </w:t>
      </w:r>
      <w:r w:rsidR="00F95C6B" w:rsidRPr="00BB7788">
        <w:rPr>
          <w:rFonts w:ascii="Arial" w:hAnsi="Arial" w:cs="Arial"/>
          <w:i/>
          <w:iCs/>
          <w:color w:val="0070C0"/>
          <w:sz w:val="24"/>
          <w:szCs w:val="24"/>
        </w:rPr>
        <w:t xml:space="preserve">cater </w:t>
      </w:r>
      <w:r w:rsidR="00F95C6B" w:rsidRPr="00BB7788">
        <w:rPr>
          <w:rFonts w:ascii="Arial" w:hAnsi="Arial" w:cs="Arial"/>
          <w:b/>
          <w:bCs/>
          <w:i/>
          <w:iCs/>
          <w:color w:val="0070C0"/>
          <w:sz w:val="24"/>
          <w:szCs w:val="24"/>
          <w:u w:val="single"/>
        </w:rPr>
        <w:t>towards</w:t>
      </w:r>
      <w:r w:rsidR="00F95C6B" w:rsidRPr="00BB7788">
        <w:rPr>
          <w:rFonts w:ascii="Arial" w:hAnsi="Arial" w:cs="Arial"/>
          <w:i/>
          <w:iCs/>
          <w:color w:val="0070C0"/>
          <w:sz w:val="24"/>
          <w:szCs w:val="24"/>
        </w:rPr>
        <w:t xml:space="preserve"> players </w:t>
      </w:r>
      <w:r w:rsidR="00F95C6B" w:rsidRPr="00BB7788">
        <w:rPr>
          <w:rFonts w:ascii="Arial" w:hAnsi="Arial" w:cs="Arial"/>
          <w:b/>
          <w:bCs/>
          <w:i/>
          <w:iCs/>
          <w:color w:val="0070C0"/>
          <w:sz w:val="24"/>
          <w:szCs w:val="24"/>
          <w:u w:val="single"/>
        </w:rPr>
        <w:t>facing</w:t>
      </w:r>
      <w:r w:rsidR="00F95C6B" w:rsidRPr="00BB7788">
        <w:rPr>
          <w:rFonts w:ascii="Arial" w:hAnsi="Arial" w:cs="Arial"/>
          <w:i/>
          <w:iCs/>
          <w:color w:val="0070C0"/>
          <w:sz w:val="24"/>
          <w:szCs w:val="24"/>
        </w:rPr>
        <w:t xml:space="preserve"> accessibility </w:t>
      </w:r>
      <w:r w:rsidR="00F95C6B" w:rsidRPr="00BB7788">
        <w:rPr>
          <w:rFonts w:ascii="Arial" w:hAnsi="Arial" w:cs="Arial"/>
          <w:b/>
          <w:bCs/>
          <w:i/>
          <w:iCs/>
          <w:color w:val="0070C0"/>
          <w:sz w:val="24"/>
          <w:szCs w:val="24"/>
          <w:u w:val="single"/>
        </w:rPr>
        <w:t>issues</w:t>
      </w:r>
      <w:r w:rsidR="00F95C6B" w:rsidRPr="00BB7788">
        <w:rPr>
          <w:rFonts w:ascii="Arial" w:hAnsi="Arial" w:cs="Arial"/>
          <w:i/>
          <w:iCs/>
          <w:color w:val="0070C0"/>
          <w:sz w:val="24"/>
          <w:szCs w:val="24"/>
        </w:rPr>
        <w:t>.</w:t>
      </w:r>
    </w:p>
    <w:p w14:paraId="08DCA159" w14:textId="652749E1" w:rsidR="000F3F29" w:rsidRPr="009E061D" w:rsidRDefault="00B97B79" w:rsidP="00BE14D0">
      <w:pPr>
        <w:spacing w:line="360" w:lineRule="auto"/>
        <w:rPr>
          <w:rFonts w:ascii="Arial" w:hAnsi="Arial" w:cs="Arial"/>
          <w:sz w:val="24"/>
          <w:szCs w:val="24"/>
        </w:rPr>
      </w:pPr>
      <w:r w:rsidRPr="00B97B79">
        <w:rPr>
          <w:rFonts w:ascii="Arial" w:hAnsi="Arial" w:cs="Arial"/>
          <w:b/>
          <w:bCs/>
          <w:sz w:val="24"/>
          <w:szCs w:val="24"/>
        </w:rPr>
        <w:t xml:space="preserve">Aims DRAFT </w:t>
      </w:r>
      <w:r>
        <w:rPr>
          <w:rFonts w:ascii="Arial" w:hAnsi="Arial" w:cs="Arial"/>
          <w:b/>
          <w:bCs/>
          <w:sz w:val="24"/>
          <w:szCs w:val="24"/>
        </w:rPr>
        <w:t>3</w:t>
      </w:r>
      <w:r w:rsidRPr="00B97B79">
        <w:rPr>
          <w:rFonts w:ascii="Arial" w:hAnsi="Arial" w:cs="Arial"/>
          <w:b/>
          <w:bCs/>
          <w:sz w:val="24"/>
          <w:szCs w:val="24"/>
        </w:rPr>
        <w:t>:</w:t>
      </w:r>
      <w:r>
        <w:rPr>
          <w:rFonts w:ascii="Arial" w:hAnsi="Arial" w:cs="Arial"/>
          <w:sz w:val="24"/>
          <w:szCs w:val="24"/>
        </w:rPr>
        <w:t xml:space="preserve"> </w:t>
      </w:r>
      <w:r w:rsidR="000F3F29">
        <w:rPr>
          <w:rFonts w:ascii="Arial" w:hAnsi="Arial" w:cs="Arial"/>
          <w:sz w:val="24"/>
          <w:szCs w:val="24"/>
        </w:rPr>
        <w:t xml:space="preserve">To develop a </w:t>
      </w:r>
      <w:r w:rsidR="000F3F29" w:rsidRPr="00D61D32">
        <w:rPr>
          <w:rFonts w:ascii="Arial" w:hAnsi="Arial" w:cs="Arial"/>
          <w:b/>
          <w:bCs/>
          <w:i/>
          <w:iCs/>
          <w:color w:val="FF0000"/>
          <w:sz w:val="24"/>
          <w:szCs w:val="24"/>
          <w:u w:val="single"/>
        </w:rPr>
        <w:t>Unity game</w:t>
      </w:r>
      <w:r w:rsidR="000F3F29">
        <w:rPr>
          <w:rFonts w:ascii="Arial" w:hAnsi="Arial" w:cs="Arial"/>
          <w:sz w:val="24"/>
          <w:szCs w:val="24"/>
        </w:rPr>
        <w:t xml:space="preserve"> which incorporates accessibility features </w:t>
      </w:r>
      <w:r w:rsidR="000F3F29" w:rsidRPr="006C1FEE">
        <w:rPr>
          <w:rFonts w:ascii="Arial" w:hAnsi="Arial" w:cs="Arial"/>
          <w:i/>
          <w:iCs/>
          <w:color w:val="0070C0"/>
          <w:sz w:val="24"/>
          <w:szCs w:val="24"/>
        </w:rPr>
        <w:t xml:space="preserve">to </w:t>
      </w:r>
      <w:r w:rsidR="000F3F29" w:rsidRPr="00D61D32">
        <w:rPr>
          <w:rFonts w:ascii="Arial" w:hAnsi="Arial" w:cs="Arial"/>
          <w:b/>
          <w:bCs/>
          <w:i/>
          <w:iCs/>
          <w:color w:val="0070C0"/>
          <w:sz w:val="24"/>
          <w:szCs w:val="24"/>
          <w:u w:val="single"/>
        </w:rPr>
        <w:t>help facilitate</w:t>
      </w:r>
      <w:r w:rsidR="000F3F29" w:rsidRPr="006C1FEE">
        <w:rPr>
          <w:rFonts w:ascii="Arial" w:hAnsi="Arial" w:cs="Arial"/>
          <w:i/>
          <w:iCs/>
          <w:color w:val="0070C0"/>
          <w:sz w:val="24"/>
          <w:szCs w:val="24"/>
        </w:rPr>
        <w:t xml:space="preserve"> the </w:t>
      </w:r>
      <w:r w:rsidR="000F3F29" w:rsidRPr="00D61D32">
        <w:rPr>
          <w:rFonts w:ascii="Arial" w:hAnsi="Arial" w:cs="Arial"/>
          <w:b/>
          <w:bCs/>
          <w:i/>
          <w:iCs/>
          <w:color w:val="0070C0"/>
          <w:sz w:val="24"/>
          <w:szCs w:val="24"/>
          <w:u w:val="single"/>
        </w:rPr>
        <w:t xml:space="preserve">experience </w:t>
      </w:r>
      <w:r w:rsidR="00CE462D" w:rsidRPr="00D61D32">
        <w:rPr>
          <w:rFonts w:ascii="Arial" w:hAnsi="Arial" w:cs="Arial"/>
          <w:b/>
          <w:bCs/>
          <w:i/>
          <w:iCs/>
          <w:color w:val="0070C0"/>
          <w:sz w:val="24"/>
          <w:szCs w:val="24"/>
          <w:u w:val="single"/>
        </w:rPr>
        <w:t>and challenges</w:t>
      </w:r>
      <w:r w:rsidR="00CE462D" w:rsidRPr="006C1FEE">
        <w:rPr>
          <w:rFonts w:ascii="Arial" w:hAnsi="Arial" w:cs="Arial"/>
          <w:i/>
          <w:iCs/>
          <w:color w:val="0070C0"/>
          <w:sz w:val="24"/>
          <w:szCs w:val="24"/>
        </w:rPr>
        <w:t xml:space="preserve"> </w:t>
      </w:r>
      <w:r w:rsidR="00CE462D" w:rsidRPr="00D61D32">
        <w:rPr>
          <w:rFonts w:ascii="Arial" w:hAnsi="Arial" w:cs="Arial"/>
          <w:b/>
          <w:bCs/>
          <w:i/>
          <w:iCs/>
          <w:color w:val="538135" w:themeColor="accent6" w:themeShade="BF"/>
          <w:sz w:val="24"/>
          <w:szCs w:val="24"/>
          <w:u w:val="single"/>
        </w:rPr>
        <w:t>faced</w:t>
      </w:r>
      <w:r w:rsidR="00D61D32" w:rsidRPr="00D61D32">
        <w:rPr>
          <w:rFonts w:ascii="Arial" w:hAnsi="Arial" w:cs="Arial"/>
          <w:b/>
          <w:bCs/>
          <w:i/>
          <w:iCs/>
          <w:color w:val="538135" w:themeColor="accent6" w:themeShade="BF"/>
          <w:sz w:val="24"/>
          <w:szCs w:val="24"/>
          <w:u w:val="single"/>
        </w:rPr>
        <w:t>/encountered</w:t>
      </w:r>
      <w:r w:rsidR="00CE462D" w:rsidRPr="00D61D32">
        <w:rPr>
          <w:rFonts w:ascii="Arial" w:hAnsi="Arial" w:cs="Arial"/>
          <w:i/>
          <w:iCs/>
          <w:color w:val="538135" w:themeColor="accent6" w:themeShade="BF"/>
          <w:sz w:val="24"/>
          <w:szCs w:val="24"/>
        </w:rPr>
        <w:t xml:space="preserve"> </w:t>
      </w:r>
      <w:r w:rsidR="00CE462D" w:rsidRPr="006C1FEE">
        <w:rPr>
          <w:rFonts w:ascii="Arial" w:hAnsi="Arial" w:cs="Arial"/>
          <w:i/>
          <w:iCs/>
          <w:color w:val="0070C0"/>
          <w:sz w:val="24"/>
          <w:szCs w:val="24"/>
        </w:rPr>
        <w:t xml:space="preserve">by </w:t>
      </w:r>
      <w:r w:rsidR="000F3F29" w:rsidRPr="006C1FEE">
        <w:rPr>
          <w:rFonts w:ascii="Arial" w:hAnsi="Arial" w:cs="Arial"/>
          <w:i/>
          <w:iCs/>
          <w:color w:val="0070C0"/>
          <w:sz w:val="24"/>
          <w:szCs w:val="24"/>
        </w:rPr>
        <w:t xml:space="preserve">players with accessibility </w:t>
      </w:r>
      <w:r w:rsidR="00CE462D" w:rsidRPr="00D61D32">
        <w:rPr>
          <w:rFonts w:ascii="Arial" w:hAnsi="Arial" w:cs="Arial"/>
          <w:b/>
          <w:bCs/>
          <w:i/>
          <w:iCs/>
          <w:color w:val="2E74B5" w:themeColor="accent5" w:themeShade="BF"/>
          <w:sz w:val="24"/>
          <w:szCs w:val="24"/>
          <w:u w:val="single"/>
        </w:rPr>
        <w:t>issues</w:t>
      </w:r>
      <w:r w:rsidR="000F3F29" w:rsidRPr="006C1FEE">
        <w:rPr>
          <w:rFonts w:ascii="Arial" w:hAnsi="Arial" w:cs="Arial"/>
          <w:i/>
          <w:iCs/>
          <w:color w:val="0070C0"/>
          <w:sz w:val="24"/>
          <w:szCs w:val="24"/>
        </w:rPr>
        <w:t>.</w:t>
      </w:r>
    </w:p>
    <w:p w14:paraId="66D7F7EC" w14:textId="77777777" w:rsidR="00B50575" w:rsidRDefault="00B50575" w:rsidP="00BE14D0">
      <w:pPr>
        <w:spacing w:line="360" w:lineRule="auto"/>
        <w:rPr>
          <w:rFonts w:ascii="Arial" w:hAnsi="Arial" w:cs="Arial"/>
          <w:b/>
          <w:bCs/>
          <w:sz w:val="28"/>
          <w:szCs w:val="28"/>
        </w:rPr>
      </w:pPr>
      <w:r>
        <w:rPr>
          <w:rFonts w:ascii="Arial" w:hAnsi="Arial" w:cs="Arial"/>
          <w:b/>
          <w:bCs/>
          <w:sz w:val="28"/>
          <w:szCs w:val="28"/>
        </w:rPr>
        <w:br w:type="page"/>
      </w:r>
    </w:p>
    <w:p w14:paraId="1D317D96" w14:textId="7FEF1C01" w:rsidR="00B50575" w:rsidRDefault="00484B5D" w:rsidP="00BE14D0">
      <w:pPr>
        <w:spacing w:line="360" w:lineRule="auto"/>
        <w:rPr>
          <w:rFonts w:ascii="Arial" w:hAnsi="Arial" w:cs="Arial"/>
          <w:sz w:val="28"/>
          <w:szCs w:val="28"/>
        </w:rPr>
      </w:pPr>
      <w:r>
        <w:rPr>
          <w:rFonts w:ascii="Arial" w:hAnsi="Arial" w:cs="Arial"/>
          <w:sz w:val="28"/>
          <w:szCs w:val="28"/>
        </w:rPr>
        <w:lastRenderedPageBreak/>
        <w:t>(</w:t>
      </w:r>
      <w:r w:rsidR="00B50575">
        <w:rPr>
          <w:rFonts w:ascii="Arial" w:hAnsi="Arial" w:cs="Arial"/>
          <w:b/>
          <w:bCs/>
          <w:sz w:val="28"/>
          <w:szCs w:val="28"/>
        </w:rPr>
        <w:t xml:space="preserve">Objectives must be </w:t>
      </w:r>
      <w:r w:rsidR="00B50575" w:rsidRPr="00B50575">
        <w:rPr>
          <w:rFonts w:ascii="Arial" w:hAnsi="Arial" w:cs="Arial"/>
          <w:b/>
          <w:bCs/>
          <w:color w:val="FF0000"/>
          <w:sz w:val="28"/>
          <w:szCs w:val="28"/>
        </w:rPr>
        <w:t>SMART</w:t>
      </w:r>
      <w:r w:rsidRPr="00B50575">
        <w:rPr>
          <w:rFonts w:ascii="Arial" w:hAnsi="Arial" w:cs="Arial"/>
          <w:color w:val="FF0000"/>
          <w:sz w:val="28"/>
          <w:szCs w:val="28"/>
        </w:rPr>
        <w:t xml:space="preserve"> </w:t>
      </w:r>
      <w:r w:rsidR="00B50575" w:rsidRPr="00B50575">
        <w:rPr>
          <w:rFonts w:ascii="Arial" w:hAnsi="Arial" w:cs="Arial"/>
          <w:sz w:val="28"/>
          <w:szCs w:val="28"/>
        </w:rPr>
        <w:t>)</w:t>
      </w:r>
    </w:p>
    <w:p w14:paraId="1B3B35AF" w14:textId="620FB99E" w:rsidR="00B50575" w:rsidRDefault="00B50575" w:rsidP="00BE14D0">
      <w:pPr>
        <w:spacing w:line="360" w:lineRule="auto"/>
        <w:rPr>
          <w:rFonts w:ascii="Arial" w:hAnsi="Arial" w:cs="Arial"/>
          <w:sz w:val="28"/>
          <w:szCs w:val="28"/>
        </w:rPr>
      </w:pPr>
      <w:r w:rsidRPr="00B50575">
        <w:rPr>
          <w:rFonts w:ascii="Arial" w:hAnsi="Arial" w:cs="Arial"/>
          <w:b/>
          <w:bCs/>
          <w:color w:val="FF0000"/>
          <w:sz w:val="28"/>
          <w:szCs w:val="28"/>
        </w:rPr>
        <w:t>S</w:t>
      </w:r>
      <w:r>
        <w:rPr>
          <w:rFonts w:ascii="Arial" w:hAnsi="Arial" w:cs="Arial"/>
          <w:sz w:val="28"/>
          <w:szCs w:val="28"/>
        </w:rPr>
        <w:t xml:space="preserve"> = </w:t>
      </w:r>
      <w:r w:rsidR="00484B5D">
        <w:rPr>
          <w:rFonts w:ascii="Arial" w:hAnsi="Arial" w:cs="Arial"/>
          <w:sz w:val="28"/>
          <w:szCs w:val="28"/>
        </w:rPr>
        <w:t>Specific</w:t>
      </w:r>
    </w:p>
    <w:p w14:paraId="5E071A8B" w14:textId="1050C96E" w:rsidR="00B50575" w:rsidRDefault="00B50575" w:rsidP="00BE14D0">
      <w:pPr>
        <w:spacing w:line="360" w:lineRule="auto"/>
        <w:rPr>
          <w:rFonts w:ascii="Arial" w:hAnsi="Arial" w:cs="Arial"/>
          <w:sz w:val="28"/>
          <w:szCs w:val="28"/>
        </w:rPr>
      </w:pPr>
      <w:r w:rsidRPr="00B50575">
        <w:rPr>
          <w:rFonts w:ascii="Arial" w:hAnsi="Arial" w:cs="Arial"/>
          <w:b/>
          <w:bCs/>
          <w:color w:val="FF0000"/>
          <w:sz w:val="28"/>
          <w:szCs w:val="28"/>
        </w:rPr>
        <w:t>M</w:t>
      </w:r>
      <w:r w:rsidRPr="00B50575">
        <w:rPr>
          <w:rFonts w:ascii="Arial" w:hAnsi="Arial" w:cs="Arial"/>
          <w:color w:val="FF0000"/>
          <w:sz w:val="28"/>
          <w:szCs w:val="28"/>
        </w:rPr>
        <w:t xml:space="preserve"> </w:t>
      </w:r>
      <w:r>
        <w:rPr>
          <w:rFonts w:ascii="Arial" w:hAnsi="Arial" w:cs="Arial"/>
          <w:sz w:val="28"/>
          <w:szCs w:val="28"/>
        </w:rPr>
        <w:t xml:space="preserve">= </w:t>
      </w:r>
      <w:r w:rsidR="00484B5D">
        <w:rPr>
          <w:rFonts w:ascii="Arial" w:hAnsi="Arial" w:cs="Arial"/>
          <w:sz w:val="28"/>
          <w:szCs w:val="28"/>
        </w:rPr>
        <w:t xml:space="preserve">Measurable </w:t>
      </w:r>
      <w:r>
        <w:rPr>
          <w:rFonts w:ascii="Arial" w:hAnsi="Arial" w:cs="Arial"/>
          <w:sz w:val="28"/>
          <w:szCs w:val="28"/>
        </w:rPr>
        <w:tab/>
      </w:r>
    </w:p>
    <w:p w14:paraId="5F1C8BE8" w14:textId="07459426" w:rsidR="00B50575" w:rsidRDefault="00B50575" w:rsidP="00BE14D0">
      <w:pPr>
        <w:spacing w:line="360" w:lineRule="auto"/>
        <w:rPr>
          <w:rFonts w:ascii="Arial" w:hAnsi="Arial" w:cs="Arial"/>
          <w:sz w:val="28"/>
          <w:szCs w:val="28"/>
        </w:rPr>
      </w:pPr>
      <w:r w:rsidRPr="00B50575">
        <w:rPr>
          <w:rFonts w:ascii="Arial" w:hAnsi="Arial" w:cs="Arial"/>
          <w:b/>
          <w:bCs/>
          <w:color w:val="FF0000"/>
          <w:sz w:val="28"/>
          <w:szCs w:val="28"/>
        </w:rPr>
        <w:t>A</w:t>
      </w:r>
      <w:r w:rsidRPr="00B50575">
        <w:rPr>
          <w:rFonts w:ascii="Arial" w:hAnsi="Arial" w:cs="Arial"/>
          <w:color w:val="FF0000"/>
          <w:sz w:val="28"/>
          <w:szCs w:val="28"/>
        </w:rPr>
        <w:t xml:space="preserve"> </w:t>
      </w:r>
      <w:r>
        <w:rPr>
          <w:rFonts w:ascii="Arial" w:hAnsi="Arial" w:cs="Arial"/>
          <w:sz w:val="28"/>
          <w:szCs w:val="28"/>
        </w:rPr>
        <w:t xml:space="preserve">= </w:t>
      </w:r>
      <w:r w:rsidR="00484B5D">
        <w:rPr>
          <w:rFonts w:ascii="Arial" w:hAnsi="Arial" w:cs="Arial"/>
          <w:sz w:val="28"/>
          <w:szCs w:val="28"/>
        </w:rPr>
        <w:t>Appropriate/Achievable</w:t>
      </w:r>
    </w:p>
    <w:p w14:paraId="644AA8B9" w14:textId="77777777" w:rsidR="00B50575" w:rsidRDefault="00B50575" w:rsidP="00BE14D0">
      <w:pPr>
        <w:spacing w:line="360" w:lineRule="auto"/>
        <w:rPr>
          <w:rFonts w:ascii="Arial" w:hAnsi="Arial" w:cs="Arial"/>
          <w:sz w:val="28"/>
          <w:szCs w:val="28"/>
        </w:rPr>
      </w:pPr>
      <w:r w:rsidRPr="00B50575">
        <w:rPr>
          <w:rFonts w:ascii="Arial" w:hAnsi="Arial" w:cs="Arial"/>
          <w:b/>
          <w:bCs/>
          <w:color w:val="FF0000"/>
          <w:sz w:val="28"/>
          <w:szCs w:val="28"/>
        </w:rPr>
        <w:t>R</w:t>
      </w:r>
      <w:r>
        <w:rPr>
          <w:rFonts w:ascii="Arial" w:hAnsi="Arial" w:cs="Arial"/>
          <w:sz w:val="28"/>
          <w:szCs w:val="28"/>
        </w:rPr>
        <w:t xml:space="preserve"> = </w:t>
      </w:r>
      <w:r w:rsidR="00484B5D">
        <w:rPr>
          <w:rFonts w:ascii="Arial" w:hAnsi="Arial" w:cs="Arial"/>
          <w:sz w:val="28"/>
          <w:szCs w:val="28"/>
        </w:rPr>
        <w:t>Realistic</w:t>
      </w:r>
      <w:r w:rsidR="00E7606D">
        <w:rPr>
          <w:rFonts w:ascii="Arial" w:hAnsi="Arial" w:cs="Arial"/>
          <w:sz w:val="28"/>
          <w:szCs w:val="28"/>
        </w:rPr>
        <w:t>:</w:t>
      </w:r>
      <w:r w:rsidR="00484B5D">
        <w:rPr>
          <w:rFonts w:ascii="Arial" w:hAnsi="Arial" w:cs="Arial"/>
          <w:sz w:val="28"/>
          <w:szCs w:val="28"/>
        </w:rPr>
        <w:t xml:space="preserve"> in terms of resources like time and skill</w:t>
      </w:r>
    </w:p>
    <w:p w14:paraId="63EE4D67" w14:textId="1F37A457" w:rsidR="0099442D" w:rsidRPr="00B50575" w:rsidRDefault="00B50575" w:rsidP="00BE14D0">
      <w:pPr>
        <w:spacing w:line="360" w:lineRule="auto"/>
        <w:rPr>
          <w:rFonts w:ascii="Arial" w:hAnsi="Arial" w:cs="Arial"/>
          <w:sz w:val="28"/>
          <w:szCs w:val="28"/>
        </w:rPr>
      </w:pPr>
      <w:r w:rsidRPr="00B50575">
        <w:rPr>
          <w:rFonts w:ascii="Arial" w:hAnsi="Arial" w:cs="Arial"/>
          <w:b/>
          <w:bCs/>
          <w:color w:val="FF0000"/>
          <w:sz w:val="28"/>
          <w:szCs w:val="28"/>
        </w:rPr>
        <w:t>T</w:t>
      </w:r>
      <w:r>
        <w:rPr>
          <w:rFonts w:ascii="Arial" w:hAnsi="Arial" w:cs="Arial"/>
          <w:sz w:val="28"/>
          <w:szCs w:val="28"/>
        </w:rPr>
        <w:t xml:space="preserve"> = </w:t>
      </w:r>
      <w:r w:rsidR="008A47FF">
        <w:rPr>
          <w:rFonts w:ascii="Arial" w:hAnsi="Arial" w:cs="Arial"/>
          <w:sz w:val="28"/>
          <w:szCs w:val="28"/>
        </w:rPr>
        <w:t>Time-bound/</w:t>
      </w:r>
      <w:r w:rsidR="00484B5D">
        <w:rPr>
          <w:rFonts w:ascii="Arial" w:hAnsi="Arial" w:cs="Arial"/>
          <w:sz w:val="28"/>
          <w:szCs w:val="28"/>
        </w:rPr>
        <w:t>Time-related</w:t>
      </w:r>
      <w:r w:rsidR="00E7606D">
        <w:rPr>
          <w:rFonts w:ascii="Arial" w:hAnsi="Arial" w:cs="Arial"/>
          <w:sz w:val="28"/>
          <w:szCs w:val="28"/>
        </w:rPr>
        <w:t>:</w:t>
      </w:r>
      <w:r w:rsidR="00484B5D">
        <w:rPr>
          <w:rFonts w:ascii="Arial" w:hAnsi="Arial" w:cs="Arial"/>
          <w:sz w:val="28"/>
          <w:szCs w:val="28"/>
        </w:rPr>
        <w:t xml:space="preserve"> in terms of assigning duration</w:t>
      </w:r>
    </w:p>
    <w:p w14:paraId="7E341228" w14:textId="77777777" w:rsidR="004D7A04" w:rsidRPr="007C7F72" w:rsidRDefault="004D7A04" w:rsidP="00BE14D0">
      <w:pPr>
        <w:spacing w:line="360" w:lineRule="auto"/>
        <w:rPr>
          <w:rFonts w:ascii="Arial" w:hAnsi="Arial" w:cs="Arial"/>
          <w:sz w:val="36"/>
          <w:szCs w:val="36"/>
        </w:rPr>
      </w:pPr>
      <w:r w:rsidRPr="007C7F72">
        <w:rPr>
          <w:rFonts w:ascii="Arial" w:hAnsi="Arial" w:cs="Arial"/>
          <w:b/>
          <w:bCs/>
          <w:sz w:val="36"/>
          <w:szCs w:val="36"/>
        </w:rPr>
        <w:t>Objectives</w:t>
      </w:r>
      <w:r w:rsidRPr="007C7F72">
        <w:rPr>
          <w:rFonts w:ascii="Arial" w:hAnsi="Arial" w:cs="Arial"/>
          <w:sz w:val="36"/>
          <w:szCs w:val="36"/>
        </w:rPr>
        <w:t xml:space="preserve"> </w:t>
      </w:r>
    </w:p>
    <w:p w14:paraId="2EA97A46" w14:textId="30B445CB" w:rsidR="004D7A04" w:rsidRDefault="004D7A04" w:rsidP="00BE14D0">
      <w:pPr>
        <w:spacing w:line="360" w:lineRule="auto"/>
        <w:rPr>
          <w:rFonts w:ascii="Arial" w:hAnsi="Arial" w:cs="Arial"/>
          <w:sz w:val="24"/>
          <w:szCs w:val="24"/>
        </w:rPr>
      </w:pPr>
      <w:r>
        <w:rPr>
          <w:rFonts w:ascii="Arial" w:hAnsi="Arial" w:cs="Arial"/>
          <w:sz w:val="24"/>
          <w:szCs w:val="24"/>
        </w:rPr>
        <w:t xml:space="preserve">1.) Explore and </w:t>
      </w:r>
      <w:r w:rsidRPr="007C7F72">
        <w:rPr>
          <w:rFonts w:ascii="Arial" w:hAnsi="Arial" w:cs="Arial"/>
          <w:b/>
          <w:bCs/>
          <w:i/>
          <w:iCs/>
          <w:color w:val="FF0000"/>
          <w:sz w:val="24"/>
          <w:szCs w:val="24"/>
          <w:u w:val="single"/>
        </w:rPr>
        <w:t>identify/establish</w:t>
      </w:r>
      <w:r w:rsidRPr="007C7F72">
        <w:rPr>
          <w:rFonts w:ascii="Arial" w:hAnsi="Arial" w:cs="Arial"/>
          <w:color w:val="FF0000"/>
          <w:sz w:val="24"/>
          <w:szCs w:val="24"/>
        </w:rPr>
        <w:t xml:space="preserve"> </w:t>
      </w:r>
      <w:r>
        <w:rPr>
          <w:rFonts w:ascii="Arial" w:hAnsi="Arial" w:cs="Arial"/>
          <w:sz w:val="24"/>
          <w:szCs w:val="24"/>
        </w:rPr>
        <w:t>a set of common gaming accessibility barriers</w:t>
      </w:r>
      <w:r w:rsidR="009700A9">
        <w:rPr>
          <w:rFonts w:ascii="Arial" w:hAnsi="Arial" w:cs="Arial"/>
          <w:sz w:val="24"/>
          <w:szCs w:val="24"/>
        </w:rPr>
        <w:t xml:space="preserve"> </w:t>
      </w:r>
      <w:r w:rsidR="009700A9">
        <w:rPr>
          <w:rFonts w:ascii="Arial" w:hAnsi="Arial" w:cs="Arial"/>
          <w:b/>
          <w:bCs/>
          <w:i/>
          <w:iCs/>
          <w:sz w:val="24"/>
          <w:szCs w:val="24"/>
          <w:u w:val="single"/>
        </w:rPr>
        <w:t>INCLUDING: Visual Impairments, Hearing, Motor, Cognitive etc</w:t>
      </w:r>
      <w:r>
        <w:rPr>
          <w:rFonts w:ascii="Arial" w:hAnsi="Arial" w:cs="Arial"/>
          <w:sz w:val="24"/>
          <w:szCs w:val="24"/>
        </w:rPr>
        <w:t>.</w:t>
      </w:r>
    </w:p>
    <w:p w14:paraId="36C49F14" w14:textId="77777777" w:rsidR="004D7A04" w:rsidRDefault="004D7A04" w:rsidP="00BE14D0">
      <w:pPr>
        <w:spacing w:line="360" w:lineRule="auto"/>
        <w:rPr>
          <w:rFonts w:ascii="Arial" w:hAnsi="Arial" w:cs="Arial"/>
          <w:sz w:val="24"/>
          <w:szCs w:val="24"/>
        </w:rPr>
      </w:pPr>
      <w:r>
        <w:rPr>
          <w:rFonts w:ascii="Arial" w:hAnsi="Arial" w:cs="Arial"/>
          <w:sz w:val="24"/>
          <w:szCs w:val="24"/>
        </w:rPr>
        <w:t xml:space="preserve">2.) </w:t>
      </w:r>
      <w:r w:rsidRPr="007C7F72">
        <w:rPr>
          <w:rFonts w:ascii="Arial" w:hAnsi="Arial" w:cs="Arial"/>
          <w:b/>
          <w:bCs/>
          <w:i/>
          <w:iCs/>
          <w:color w:val="FF0000"/>
          <w:sz w:val="24"/>
          <w:szCs w:val="24"/>
          <w:u w:val="single"/>
        </w:rPr>
        <w:t>Investigate/Examine</w:t>
      </w:r>
      <w:r w:rsidRPr="007C7F72">
        <w:rPr>
          <w:rFonts w:ascii="Arial" w:hAnsi="Arial" w:cs="Arial"/>
          <w:color w:val="FF0000"/>
          <w:sz w:val="24"/>
          <w:szCs w:val="24"/>
        </w:rPr>
        <w:t xml:space="preserve"> </w:t>
      </w:r>
      <w:r>
        <w:rPr>
          <w:rFonts w:ascii="Arial" w:hAnsi="Arial" w:cs="Arial"/>
          <w:sz w:val="24"/>
          <w:szCs w:val="24"/>
        </w:rPr>
        <w:t xml:space="preserve">accessibility guidelines in gaming and establish common “audio-visual” techniques or methods used to assist </w:t>
      </w:r>
      <w:r w:rsidRPr="007C7F72">
        <w:rPr>
          <w:rFonts w:ascii="Arial" w:hAnsi="Arial" w:cs="Arial"/>
          <w:b/>
          <w:bCs/>
          <w:i/>
          <w:iCs/>
          <w:color w:val="FF0000"/>
          <w:sz w:val="24"/>
          <w:szCs w:val="24"/>
          <w:u w:val="single"/>
        </w:rPr>
        <w:t>players/users</w:t>
      </w:r>
      <w:r w:rsidRPr="007C7F72">
        <w:rPr>
          <w:rFonts w:ascii="Arial" w:hAnsi="Arial" w:cs="Arial"/>
          <w:color w:val="FF0000"/>
          <w:sz w:val="24"/>
          <w:szCs w:val="24"/>
        </w:rPr>
        <w:t xml:space="preserve"> </w:t>
      </w:r>
      <w:r>
        <w:rPr>
          <w:rFonts w:ascii="Arial" w:hAnsi="Arial" w:cs="Arial"/>
          <w:sz w:val="24"/>
          <w:szCs w:val="24"/>
        </w:rPr>
        <w:t>facing accessibility barriers.</w:t>
      </w:r>
    </w:p>
    <w:p w14:paraId="30179F54" w14:textId="77777777" w:rsidR="004D7A04" w:rsidRDefault="004D7A04" w:rsidP="00BE14D0">
      <w:pPr>
        <w:spacing w:line="360" w:lineRule="auto"/>
        <w:rPr>
          <w:rFonts w:ascii="Arial" w:hAnsi="Arial" w:cs="Arial"/>
          <w:sz w:val="24"/>
          <w:szCs w:val="24"/>
        </w:rPr>
      </w:pPr>
      <w:r w:rsidRPr="00843C78">
        <w:rPr>
          <w:rFonts w:ascii="Arial" w:hAnsi="Arial" w:cs="Arial"/>
          <w:sz w:val="24"/>
          <w:szCs w:val="24"/>
        </w:rPr>
        <w:t>(</w:t>
      </w:r>
      <w:r w:rsidRPr="00843C78">
        <w:rPr>
          <w:rFonts w:ascii="Arial" w:hAnsi="Arial" w:cs="Arial"/>
          <w:b/>
          <w:bCs/>
          <w:sz w:val="24"/>
          <w:szCs w:val="24"/>
        </w:rPr>
        <w:t>ALTERNATIVELY, Combine 1 &amp; 2:</w:t>
      </w:r>
      <w:r>
        <w:rPr>
          <w:rFonts w:ascii="Arial" w:hAnsi="Arial" w:cs="Arial"/>
          <w:b/>
          <w:bCs/>
          <w:sz w:val="24"/>
          <w:szCs w:val="24"/>
        </w:rPr>
        <w:t xml:space="preserve"> </w:t>
      </w:r>
      <w:r>
        <w:rPr>
          <w:rFonts w:ascii="Arial" w:hAnsi="Arial" w:cs="Arial"/>
          <w:sz w:val="24"/>
          <w:szCs w:val="24"/>
        </w:rPr>
        <w:t>Explore and identify a set of common gaming accessibility barriers and investigate established audio-visual techniques that are used to assist players facing such accessibility barriers.)</w:t>
      </w:r>
    </w:p>
    <w:p w14:paraId="154823EC" w14:textId="77777777" w:rsidR="004D7A04" w:rsidRDefault="004D7A04" w:rsidP="00BE14D0">
      <w:pPr>
        <w:spacing w:line="360" w:lineRule="auto"/>
        <w:rPr>
          <w:rFonts w:ascii="Arial" w:hAnsi="Arial" w:cs="Arial"/>
          <w:sz w:val="24"/>
          <w:szCs w:val="24"/>
        </w:rPr>
      </w:pPr>
      <w:r>
        <w:rPr>
          <w:rFonts w:ascii="Arial" w:hAnsi="Arial" w:cs="Arial"/>
          <w:sz w:val="24"/>
          <w:szCs w:val="24"/>
        </w:rPr>
        <w:t>3.) Develop distinct, individual prototypes focused on each selected accessibility barrier.</w:t>
      </w:r>
    </w:p>
    <w:p w14:paraId="0B96D660" w14:textId="77777777" w:rsidR="004D7A04" w:rsidRPr="009E061D" w:rsidRDefault="004D7A04" w:rsidP="00BE14D0">
      <w:pPr>
        <w:spacing w:line="360" w:lineRule="auto"/>
        <w:rPr>
          <w:rFonts w:ascii="Arial" w:hAnsi="Arial" w:cs="Arial"/>
          <w:sz w:val="24"/>
          <w:szCs w:val="24"/>
        </w:rPr>
      </w:pPr>
      <w:r>
        <w:rPr>
          <w:rFonts w:ascii="Arial" w:hAnsi="Arial" w:cs="Arial"/>
          <w:sz w:val="24"/>
          <w:szCs w:val="24"/>
        </w:rPr>
        <w:t>4.) Develop a game that integrates all accessibility techniques into the main game loop.</w:t>
      </w:r>
    </w:p>
    <w:p w14:paraId="34AAD8D9" w14:textId="77777777" w:rsidR="004D7A04" w:rsidRDefault="004D7A04" w:rsidP="00BE14D0">
      <w:pPr>
        <w:spacing w:line="360" w:lineRule="auto"/>
        <w:rPr>
          <w:rFonts w:ascii="Arial" w:hAnsi="Arial" w:cs="Arial"/>
          <w:sz w:val="24"/>
          <w:szCs w:val="24"/>
        </w:rPr>
      </w:pPr>
      <w:r>
        <w:rPr>
          <w:rFonts w:ascii="Arial" w:hAnsi="Arial" w:cs="Arial"/>
          <w:sz w:val="24"/>
          <w:szCs w:val="24"/>
        </w:rPr>
        <w:t xml:space="preserve">5.) Analyse and evaluate the performance impact of enabling accessibility features. </w:t>
      </w:r>
    </w:p>
    <w:p w14:paraId="194DCA9C" w14:textId="77777777" w:rsidR="004D7A04" w:rsidRPr="009E061D" w:rsidRDefault="004D7A04" w:rsidP="00BE14D0">
      <w:pPr>
        <w:spacing w:line="360" w:lineRule="auto"/>
        <w:rPr>
          <w:rFonts w:ascii="Arial" w:hAnsi="Arial" w:cs="Arial"/>
          <w:sz w:val="24"/>
          <w:szCs w:val="24"/>
        </w:rPr>
      </w:pPr>
      <w:r>
        <w:rPr>
          <w:rFonts w:ascii="Arial" w:hAnsi="Arial" w:cs="Arial"/>
          <w:sz w:val="24"/>
          <w:szCs w:val="24"/>
        </w:rPr>
        <w:t>6.) Analyse and evaluate how well the integrated accessibility features satisfy established accessibility guidelines in gaming.</w:t>
      </w:r>
    </w:p>
    <w:p w14:paraId="58628AFA" w14:textId="77777777" w:rsidR="004D7A04" w:rsidRDefault="004D7A04" w:rsidP="00BE14D0">
      <w:pPr>
        <w:spacing w:line="360" w:lineRule="auto"/>
        <w:rPr>
          <w:rFonts w:ascii="Arial" w:hAnsi="Arial" w:cs="Arial"/>
          <w:sz w:val="24"/>
          <w:szCs w:val="24"/>
        </w:rPr>
      </w:pPr>
      <w:r w:rsidRPr="00843C78">
        <w:rPr>
          <w:rFonts w:ascii="Arial" w:hAnsi="Arial" w:cs="Arial"/>
          <w:sz w:val="24"/>
          <w:szCs w:val="24"/>
        </w:rPr>
        <w:t>(</w:t>
      </w:r>
      <w:r w:rsidRPr="00843C78">
        <w:rPr>
          <w:rFonts w:ascii="Arial" w:hAnsi="Arial" w:cs="Arial"/>
          <w:b/>
          <w:bCs/>
          <w:sz w:val="24"/>
          <w:szCs w:val="24"/>
        </w:rPr>
        <w:t xml:space="preserve">ALTERNATIVELY, Combine </w:t>
      </w:r>
      <w:r>
        <w:rPr>
          <w:rFonts w:ascii="Arial" w:hAnsi="Arial" w:cs="Arial"/>
          <w:b/>
          <w:bCs/>
          <w:sz w:val="24"/>
          <w:szCs w:val="24"/>
        </w:rPr>
        <w:t>5</w:t>
      </w:r>
      <w:r w:rsidRPr="00843C78">
        <w:rPr>
          <w:rFonts w:ascii="Arial" w:hAnsi="Arial" w:cs="Arial"/>
          <w:b/>
          <w:bCs/>
          <w:sz w:val="24"/>
          <w:szCs w:val="24"/>
        </w:rPr>
        <w:t xml:space="preserve"> &amp; </w:t>
      </w:r>
      <w:r>
        <w:rPr>
          <w:rFonts w:ascii="Arial" w:hAnsi="Arial" w:cs="Arial"/>
          <w:b/>
          <w:bCs/>
          <w:sz w:val="24"/>
          <w:szCs w:val="24"/>
        </w:rPr>
        <w:t>6</w:t>
      </w:r>
      <w:r w:rsidRPr="00843C78">
        <w:rPr>
          <w:rFonts w:ascii="Arial" w:hAnsi="Arial" w:cs="Arial"/>
          <w:b/>
          <w:bCs/>
          <w:sz w:val="24"/>
          <w:szCs w:val="24"/>
        </w:rPr>
        <w:t>:</w:t>
      </w:r>
      <w:r>
        <w:rPr>
          <w:rFonts w:ascii="Arial" w:hAnsi="Arial" w:cs="Arial"/>
          <w:b/>
          <w:bCs/>
          <w:sz w:val="24"/>
          <w:szCs w:val="24"/>
        </w:rPr>
        <w:t xml:space="preserve"> </w:t>
      </w:r>
      <w:r>
        <w:rPr>
          <w:rFonts w:ascii="Arial" w:hAnsi="Arial" w:cs="Arial"/>
          <w:sz w:val="24"/>
          <w:szCs w:val="24"/>
        </w:rPr>
        <w:t>Analyse and evaluate how well the integrated accessibility features satisfy established accessibility guidelines in gaming as well as its impact on the game’s performance when it is enabled.)</w:t>
      </w:r>
    </w:p>
    <w:p w14:paraId="39840940" w14:textId="77777777" w:rsidR="00B50575" w:rsidRDefault="00B50575" w:rsidP="00BE14D0">
      <w:pPr>
        <w:spacing w:line="360" w:lineRule="auto"/>
        <w:rPr>
          <w:rFonts w:ascii="Arial" w:hAnsi="Arial" w:cs="Arial"/>
          <w:sz w:val="24"/>
          <w:szCs w:val="24"/>
        </w:rPr>
      </w:pPr>
      <w:r>
        <w:rPr>
          <w:rFonts w:ascii="Arial" w:hAnsi="Arial" w:cs="Arial"/>
          <w:sz w:val="24"/>
          <w:szCs w:val="24"/>
        </w:rPr>
        <w:br w:type="page"/>
      </w:r>
    </w:p>
    <w:p w14:paraId="0A2D5561" w14:textId="77777777" w:rsidR="006D5669" w:rsidRDefault="006D5669" w:rsidP="00BE14D0">
      <w:pPr>
        <w:spacing w:line="360" w:lineRule="auto"/>
        <w:rPr>
          <w:rFonts w:ascii="Arial" w:hAnsi="Arial" w:cs="Arial"/>
          <w:sz w:val="24"/>
          <w:szCs w:val="24"/>
        </w:rPr>
      </w:pPr>
      <w:r>
        <w:rPr>
          <w:rFonts w:ascii="Arial" w:hAnsi="Arial" w:cs="Arial"/>
          <w:sz w:val="24"/>
          <w:szCs w:val="24"/>
        </w:rPr>
        <w:lastRenderedPageBreak/>
        <w:t>Evaluate the game’s functionality (in terms of overall performance/FPS after turning on accessibility features compared to when it’s off --- determine scalability of techniques and how hardware intensive they are) and playability in terms of accessibility as in of how well it satisfies (or when compared against) “a certain online guideline”.</w:t>
      </w:r>
    </w:p>
    <w:p w14:paraId="5E63D832" w14:textId="552A9913" w:rsidR="006D5669" w:rsidRDefault="006D5669" w:rsidP="00BE14D0">
      <w:pPr>
        <w:spacing w:line="360" w:lineRule="auto"/>
        <w:rPr>
          <w:rFonts w:ascii="Arial" w:hAnsi="Arial" w:cs="Arial"/>
          <w:sz w:val="24"/>
          <w:szCs w:val="24"/>
        </w:rPr>
      </w:pPr>
    </w:p>
    <w:p w14:paraId="5E3F42B8" w14:textId="3BEF7E5C" w:rsidR="0050192C" w:rsidRDefault="0050192C" w:rsidP="00BE14D0">
      <w:pPr>
        <w:spacing w:line="360" w:lineRule="auto"/>
        <w:rPr>
          <w:rFonts w:ascii="Arial" w:hAnsi="Arial" w:cs="Arial"/>
          <w:sz w:val="24"/>
          <w:szCs w:val="24"/>
        </w:rPr>
      </w:pPr>
    </w:p>
    <w:p w14:paraId="6DCF7060" w14:textId="39EBBFA7" w:rsidR="0050192C" w:rsidRPr="00FA3E2C" w:rsidRDefault="0050192C" w:rsidP="00BE14D0">
      <w:pPr>
        <w:spacing w:line="360" w:lineRule="auto"/>
        <w:rPr>
          <w:rFonts w:ascii="Arial" w:hAnsi="Arial" w:cs="Arial"/>
          <w:b/>
          <w:bCs/>
          <w:sz w:val="24"/>
          <w:szCs w:val="24"/>
        </w:rPr>
      </w:pPr>
      <w:r w:rsidRPr="00FA3E2C">
        <w:rPr>
          <w:rFonts w:ascii="Arial" w:hAnsi="Arial" w:cs="Arial"/>
          <w:b/>
          <w:bCs/>
          <w:sz w:val="24"/>
          <w:szCs w:val="24"/>
        </w:rPr>
        <w:t>WEBSITES AND REFERENCES:</w:t>
      </w:r>
    </w:p>
    <w:p w14:paraId="7282F52A" w14:textId="77777777" w:rsidR="0050192C" w:rsidRDefault="0050192C" w:rsidP="00BE14D0">
      <w:pPr>
        <w:spacing w:line="360" w:lineRule="auto"/>
        <w:rPr>
          <w:rFonts w:ascii="Arial" w:hAnsi="Arial" w:cs="Arial"/>
          <w:sz w:val="24"/>
          <w:szCs w:val="24"/>
        </w:rPr>
      </w:pPr>
    </w:p>
    <w:p w14:paraId="7A9F5523" w14:textId="50B7E9C1" w:rsidR="00795BD0" w:rsidRDefault="00A14336" w:rsidP="00BE14D0">
      <w:pPr>
        <w:spacing w:line="360" w:lineRule="auto"/>
        <w:rPr>
          <w:rFonts w:ascii="Arial" w:hAnsi="Arial" w:cs="Arial"/>
          <w:sz w:val="24"/>
          <w:szCs w:val="24"/>
        </w:rPr>
      </w:pPr>
      <w:hyperlink r:id="rId29" w:history="1">
        <w:r w:rsidR="006D5669" w:rsidRPr="00AE061A">
          <w:rPr>
            <w:rStyle w:val="Hyperlink"/>
            <w:rFonts w:ascii="Arial" w:hAnsi="Arial" w:cs="Arial"/>
            <w:sz w:val="24"/>
            <w:szCs w:val="24"/>
          </w:rPr>
          <w:t>https://caniplaythat.com/workshops/list/accessibility-reference-guides/</w:t>
        </w:r>
      </w:hyperlink>
      <w:r w:rsidR="00795BD0">
        <w:rPr>
          <w:rFonts w:ascii="Arial" w:hAnsi="Arial" w:cs="Arial"/>
          <w:sz w:val="24"/>
          <w:szCs w:val="24"/>
        </w:rPr>
        <w:t xml:space="preserve"> - CIPT (Can I Play That) Accessibility Reference Guides</w:t>
      </w:r>
    </w:p>
    <w:p w14:paraId="49CB7A64" w14:textId="354653BC" w:rsidR="00484B5D" w:rsidRDefault="00A14336" w:rsidP="00BE14D0">
      <w:pPr>
        <w:spacing w:line="360" w:lineRule="auto"/>
        <w:rPr>
          <w:rFonts w:ascii="Arial" w:hAnsi="Arial" w:cs="Arial"/>
          <w:sz w:val="24"/>
          <w:szCs w:val="24"/>
        </w:rPr>
      </w:pPr>
      <w:hyperlink r:id="rId30" w:history="1">
        <w:r w:rsidR="00795BD0" w:rsidRPr="00AE061A">
          <w:rPr>
            <w:rStyle w:val="Hyperlink"/>
            <w:rFonts w:ascii="Arial" w:hAnsi="Arial" w:cs="Arial"/>
            <w:sz w:val="24"/>
            <w:szCs w:val="24"/>
          </w:rPr>
          <w:t>https://gameaccessibilityguidelines.com/full-list/</w:t>
        </w:r>
      </w:hyperlink>
      <w:r w:rsidR="00B1380D">
        <w:rPr>
          <w:rFonts w:ascii="Arial" w:hAnsi="Arial" w:cs="Arial"/>
          <w:sz w:val="24"/>
          <w:szCs w:val="24"/>
        </w:rPr>
        <w:t xml:space="preserve"> - Games Accessibility Guidelines</w:t>
      </w:r>
    </w:p>
    <w:p w14:paraId="7F1BB439" w14:textId="77777777" w:rsidR="00797F48" w:rsidRDefault="00797F48" w:rsidP="00BE14D0">
      <w:pPr>
        <w:spacing w:line="360" w:lineRule="auto"/>
        <w:rPr>
          <w:rFonts w:ascii="Arial" w:hAnsi="Arial" w:cs="Arial"/>
          <w:sz w:val="24"/>
          <w:szCs w:val="24"/>
        </w:rPr>
      </w:pPr>
    </w:p>
    <w:p w14:paraId="336D9803" w14:textId="29E06CA7" w:rsidR="00797F48" w:rsidRDefault="00A14336" w:rsidP="00BE14D0">
      <w:pPr>
        <w:spacing w:line="360" w:lineRule="auto"/>
        <w:rPr>
          <w:rFonts w:ascii="Arial" w:hAnsi="Arial" w:cs="Arial"/>
          <w:sz w:val="24"/>
          <w:szCs w:val="24"/>
        </w:rPr>
      </w:pPr>
      <w:hyperlink r:id="rId31" w:history="1">
        <w:r w:rsidR="00DA5FC7" w:rsidRPr="00AE061A">
          <w:rPr>
            <w:rStyle w:val="Hyperlink"/>
            <w:rFonts w:ascii="Arial" w:hAnsi="Arial" w:cs="Arial"/>
            <w:sz w:val="24"/>
            <w:szCs w:val="24"/>
          </w:rPr>
          <w:t>https://accessible.games/includification/</w:t>
        </w:r>
      </w:hyperlink>
      <w:r w:rsidR="00DA5FC7">
        <w:rPr>
          <w:rFonts w:ascii="Arial" w:hAnsi="Arial" w:cs="Arial"/>
          <w:sz w:val="24"/>
          <w:szCs w:val="24"/>
        </w:rPr>
        <w:t xml:space="preserve"> </w:t>
      </w:r>
      <w:r w:rsidR="00844830">
        <w:rPr>
          <w:rFonts w:ascii="Arial" w:hAnsi="Arial" w:cs="Arial"/>
          <w:sz w:val="24"/>
          <w:szCs w:val="24"/>
        </w:rPr>
        <w:t>- (Able Gamers Guide)</w:t>
      </w:r>
    </w:p>
    <w:p w14:paraId="24356DF6" w14:textId="0EEE9336" w:rsidR="00D86576" w:rsidRDefault="00A14336" w:rsidP="00BE14D0">
      <w:pPr>
        <w:spacing w:line="360" w:lineRule="auto"/>
        <w:rPr>
          <w:rFonts w:ascii="Arial" w:hAnsi="Arial" w:cs="Arial"/>
          <w:sz w:val="24"/>
          <w:szCs w:val="24"/>
        </w:rPr>
      </w:pPr>
      <w:hyperlink r:id="rId32" w:history="1">
        <w:r w:rsidR="00797F48" w:rsidRPr="00AE061A">
          <w:rPr>
            <w:rStyle w:val="Hyperlink"/>
            <w:rFonts w:ascii="Arial" w:hAnsi="Arial" w:cs="Arial"/>
            <w:sz w:val="24"/>
            <w:szCs w:val="24"/>
          </w:rPr>
          <w:t>https://accessible.games/wp-content/uploads/2018/11/AbleGamers_Includification.pdf</w:t>
        </w:r>
      </w:hyperlink>
      <w:r w:rsidR="00D86576">
        <w:rPr>
          <w:rFonts w:ascii="Arial" w:hAnsi="Arial" w:cs="Arial"/>
          <w:sz w:val="24"/>
          <w:szCs w:val="24"/>
        </w:rPr>
        <w:t xml:space="preserve"> - Use Voice for Motor/Mobility Impairments</w:t>
      </w:r>
      <w:r w:rsidR="00D42C4F">
        <w:rPr>
          <w:rFonts w:ascii="Arial" w:hAnsi="Arial" w:cs="Arial"/>
          <w:sz w:val="24"/>
          <w:szCs w:val="24"/>
        </w:rPr>
        <w:t xml:space="preserve"> (Able Gamers Guide)</w:t>
      </w:r>
    </w:p>
    <w:p w14:paraId="3B6183CA" w14:textId="4E575002" w:rsidR="00D86576" w:rsidRDefault="00D86576" w:rsidP="00BE14D0">
      <w:pPr>
        <w:spacing w:line="360" w:lineRule="auto"/>
        <w:rPr>
          <w:rFonts w:ascii="Arial" w:hAnsi="Arial" w:cs="Arial"/>
          <w:sz w:val="24"/>
          <w:szCs w:val="24"/>
        </w:rPr>
      </w:pPr>
      <w:r>
        <w:rPr>
          <w:rFonts w:ascii="Arial" w:hAnsi="Arial" w:cs="Arial"/>
          <w:sz w:val="24"/>
          <w:szCs w:val="24"/>
        </w:rPr>
        <w:t>“</w:t>
      </w:r>
      <w:r>
        <w:t>As we move through the guide, our focus shifts to gamers with more severe disabilities like spinal cord injuries, quadriplegics and advanced Multiple Sclerosis that require the most advanced eye tracking and voice recognition software available today</w:t>
      </w:r>
      <w:r>
        <w:rPr>
          <w:rFonts w:ascii="Arial" w:hAnsi="Arial" w:cs="Arial"/>
          <w:sz w:val="24"/>
          <w:szCs w:val="24"/>
        </w:rPr>
        <w:t xml:space="preserve"> "</w:t>
      </w:r>
    </w:p>
    <w:p w14:paraId="1662CF94" w14:textId="17EF403C" w:rsidR="00D86576" w:rsidRDefault="00D86576" w:rsidP="00BE14D0">
      <w:pPr>
        <w:spacing w:line="360" w:lineRule="auto"/>
        <w:rPr>
          <w:rFonts w:ascii="Arial" w:hAnsi="Arial" w:cs="Arial"/>
          <w:sz w:val="24"/>
          <w:szCs w:val="24"/>
        </w:rPr>
      </w:pPr>
      <w:r>
        <w:rPr>
          <w:rFonts w:ascii="Arial" w:hAnsi="Arial" w:cs="Arial"/>
          <w:sz w:val="24"/>
          <w:szCs w:val="24"/>
        </w:rPr>
        <w:t>Sdada</w:t>
      </w:r>
    </w:p>
    <w:p w14:paraId="0D980E6B" w14:textId="335E2CB4" w:rsidR="00D86576" w:rsidRDefault="00A14336" w:rsidP="00BE14D0">
      <w:pPr>
        <w:spacing w:line="360" w:lineRule="auto"/>
        <w:rPr>
          <w:rFonts w:ascii="Arial" w:hAnsi="Arial" w:cs="Arial"/>
          <w:sz w:val="24"/>
          <w:szCs w:val="24"/>
        </w:rPr>
      </w:pPr>
      <w:hyperlink r:id="rId33" w:history="1">
        <w:r w:rsidR="00D86576" w:rsidRPr="00C70F1E">
          <w:rPr>
            <w:rStyle w:val="Hyperlink"/>
            <w:rFonts w:ascii="Arial" w:hAnsi="Arial" w:cs="Arial"/>
            <w:sz w:val="24"/>
            <w:szCs w:val="24"/>
          </w:rPr>
          <w:t>https://www.theverge.com/22303517/disabled-players-game-accessibility-voice-control</w:t>
        </w:r>
      </w:hyperlink>
    </w:p>
    <w:p w14:paraId="17C751F3" w14:textId="31017CEA" w:rsidR="00D86576" w:rsidRPr="009E061D" w:rsidRDefault="00D86576" w:rsidP="00BE14D0">
      <w:pPr>
        <w:spacing w:line="360" w:lineRule="auto"/>
        <w:rPr>
          <w:rFonts w:ascii="Arial" w:hAnsi="Arial" w:cs="Arial"/>
          <w:sz w:val="24"/>
          <w:szCs w:val="24"/>
        </w:rPr>
      </w:pPr>
      <w:r>
        <w:rPr>
          <w:rFonts w:ascii="Arial" w:hAnsi="Arial" w:cs="Arial"/>
          <w:sz w:val="24"/>
          <w:szCs w:val="24"/>
        </w:rPr>
        <w:t>“</w:t>
      </w:r>
      <w:r w:rsidRPr="00D86576">
        <w:rPr>
          <w:rFonts w:ascii="Arial" w:hAnsi="Arial" w:cs="Arial"/>
          <w:sz w:val="24"/>
          <w:szCs w:val="24"/>
        </w:rPr>
        <w:t>WHEN GAMES ARE HARD ON THEIR HANDS, SOME PLAYERS TURN THEIR VOICES INTO CONTROLLERS</w:t>
      </w:r>
      <w:r>
        <w:rPr>
          <w:rFonts w:ascii="Arial" w:hAnsi="Arial" w:cs="Arial"/>
          <w:sz w:val="24"/>
          <w:szCs w:val="24"/>
        </w:rPr>
        <w:t>”</w:t>
      </w:r>
    </w:p>
    <w:sectPr w:rsidR="00D86576" w:rsidRPr="009E06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993AB6"/>
    <w:multiLevelType w:val="hybridMultilevel"/>
    <w:tmpl w:val="5262D200"/>
    <w:lvl w:ilvl="0" w:tplc="CD829778">
      <w:start w:val="1"/>
      <w:numFmt w:val="decimal"/>
      <w:lvlText w:val="%1."/>
      <w:lvlJc w:val="left"/>
      <w:pPr>
        <w:ind w:left="720" w:hanging="360"/>
      </w:pPr>
      <w:rPr>
        <w:rFonts w:hint="default"/>
        <w:b/>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9B5"/>
    <w:rsid w:val="00044565"/>
    <w:rsid w:val="000951BF"/>
    <w:rsid w:val="000A567C"/>
    <w:rsid w:val="000F3F29"/>
    <w:rsid w:val="00112671"/>
    <w:rsid w:val="001242ED"/>
    <w:rsid w:val="00126801"/>
    <w:rsid w:val="00151282"/>
    <w:rsid w:val="00162DA0"/>
    <w:rsid w:val="001918AF"/>
    <w:rsid w:val="00194A51"/>
    <w:rsid w:val="001A2FFC"/>
    <w:rsid w:val="00204F20"/>
    <w:rsid w:val="00206BBF"/>
    <w:rsid w:val="00217CDA"/>
    <w:rsid w:val="00220AFA"/>
    <w:rsid w:val="00222C81"/>
    <w:rsid w:val="00266243"/>
    <w:rsid w:val="00270A50"/>
    <w:rsid w:val="00296459"/>
    <w:rsid w:val="00313145"/>
    <w:rsid w:val="00330762"/>
    <w:rsid w:val="0039366E"/>
    <w:rsid w:val="003B5F26"/>
    <w:rsid w:val="003E39BB"/>
    <w:rsid w:val="00484B5D"/>
    <w:rsid w:val="004D3D71"/>
    <w:rsid w:val="004D7A04"/>
    <w:rsid w:val="0050192C"/>
    <w:rsid w:val="00526A7C"/>
    <w:rsid w:val="00557A24"/>
    <w:rsid w:val="005821BE"/>
    <w:rsid w:val="00592202"/>
    <w:rsid w:val="005B2F62"/>
    <w:rsid w:val="005F0215"/>
    <w:rsid w:val="006C1FEE"/>
    <w:rsid w:val="006C5380"/>
    <w:rsid w:val="006D5669"/>
    <w:rsid w:val="006F5B1F"/>
    <w:rsid w:val="00722EF6"/>
    <w:rsid w:val="0072493F"/>
    <w:rsid w:val="00766CA2"/>
    <w:rsid w:val="00795BD0"/>
    <w:rsid w:val="00796F14"/>
    <w:rsid w:val="00797F48"/>
    <w:rsid w:val="007D729B"/>
    <w:rsid w:val="008347B1"/>
    <w:rsid w:val="00844830"/>
    <w:rsid w:val="00847C44"/>
    <w:rsid w:val="0086505A"/>
    <w:rsid w:val="00883BFA"/>
    <w:rsid w:val="008A47FF"/>
    <w:rsid w:val="00912E2C"/>
    <w:rsid w:val="0091392F"/>
    <w:rsid w:val="00932CC0"/>
    <w:rsid w:val="00934765"/>
    <w:rsid w:val="009700A9"/>
    <w:rsid w:val="00986001"/>
    <w:rsid w:val="0099442D"/>
    <w:rsid w:val="009A29B5"/>
    <w:rsid w:val="009A3D22"/>
    <w:rsid w:val="009E061D"/>
    <w:rsid w:val="009F2DFF"/>
    <w:rsid w:val="00A14336"/>
    <w:rsid w:val="00A822BB"/>
    <w:rsid w:val="00B01E99"/>
    <w:rsid w:val="00B10E44"/>
    <w:rsid w:val="00B1380D"/>
    <w:rsid w:val="00B36E6C"/>
    <w:rsid w:val="00B50575"/>
    <w:rsid w:val="00B52A2C"/>
    <w:rsid w:val="00B97B79"/>
    <w:rsid w:val="00BA3802"/>
    <w:rsid w:val="00BB087B"/>
    <w:rsid w:val="00BB7788"/>
    <w:rsid w:val="00BD34FE"/>
    <w:rsid w:val="00BE14D0"/>
    <w:rsid w:val="00BE6D18"/>
    <w:rsid w:val="00C02E06"/>
    <w:rsid w:val="00C3111C"/>
    <w:rsid w:val="00CB48F6"/>
    <w:rsid w:val="00CE4409"/>
    <w:rsid w:val="00CE462D"/>
    <w:rsid w:val="00CF694F"/>
    <w:rsid w:val="00D42C4F"/>
    <w:rsid w:val="00D61D32"/>
    <w:rsid w:val="00D64186"/>
    <w:rsid w:val="00D85525"/>
    <w:rsid w:val="00D86576"/>
    <w:rsid w:val="00DA5FC7"/>
    <w:rsid w:val="00DB633E"/>
    <w:rsid w:val="00DB7534"/>
    <w:rsid w:val="00DD2E2A"/>
    <w:rsid w:val="00E040EB"/>
    <w:rsid w:val="00E1525B"/>
    <w:rsid w:val="00E41C4F"/>
    <w:rsid w:val="00E7606D"/>
    <w:rsid w:val="00EA5E29"/>
    <w:rsid w:val="00F020A8"/>
    <w:rsid w:val="00F320A2"/>
    <w:rsid w:val="00F83FDE"/>
    <w:rsid w:val="00F95C6B"/>
    <w:rsid w:val="00FA3E2C"/>
    <w:rsid w:val="00FE1F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F7987"/>
  <w15:chartTrackingRefBased/>
  <w15:docId w15:val="{EEE6B8DB-C079-48FB-8DDF-CA61A2094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11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7A24"/>
    <w:rPr>
      <w:color w:val="0563C1" w:themeColor="hyperlink"/>
      <w:u w:val="single"/>
    </w:rPr>
  </w:style>
  <w:style w:type="character" w:styleId="UnresolvedMention">
    <w:name w:val="Unresolved Mention"/>
    <w:basedOn w:val="DefaultParagraphFont"/>
    <w:uiPriority w:val="99"/>
    <w:semiHidden/>
    <w:unhideWhenUsed/>
    <w:rsid w:val="00557A24"/>
    <w:rPr>
      <w:color w:val="605E5C"/>
      <w:shd w:val="clear" w:color="auto" w:fill="E1DFDD"/>
    </w:rPr>
  </w:style>
  <w:style w:type="character" w:styleId="FollowedHyperlink">
    <w:name w:val="FollowedHyperlink"/>
    <w:basedOn w:val="DefaultParagraphFont"/>
    <w:uiPriority w:val="99"/>
    <w:semiHidden/>
    <w:unhideWhenUsed/>
    <w:rsid w:val="00797F48"/>
    <w:rPr>
      <w:color w:val="954F72" w:themeColor="followedHyperlink"/>
      <w:u w:val="single"/>
    </w:rPr>
  </w:style>
  <w:style w:type="paragraph" w:styleId="ListParagraph">
    <w:name w:val="List Paragraph"/>
    <w:basedOn w:val="Normal"/>
    <w:uiPriority w:val="34"/>
    <w:qFormat/>
    <w:rsid w:val="00DD2E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19431">
      <w:bodyDiv w:val="1"/>
      <w:marLeft w:val="0"/>
      <w:marRight w:val="0"/>
      <w:marTop w:val="0"/>
      <w:marBottom w:val="0"/>
      <w:divBdr>
        <w:top w:val="none" w:sz="0" w:space="0" w:color="auto"/>
        <w:left w:val="none" w:sz="0" w:space="0" w:color="auto"/>
        <w:bottom w:val="none" w:sz="0" w:space="0" w:color="auto"/>
        <w:right w:val="none" w:sz="0" w:space="0" w:color="auto"/>
      </w:divBdr>
    </w:div>
    <w:div w:id="440492341">
      <w:bodyDiv w:val="1"/>
      <w:marLeft w:val="0"/>
      <w:marRight w:val="0"/>
      <w:marTop w:val="0"/>
      <w:marBottom w:val="0"/>
      <w:divBdr>
        <w:top w:val="none" w:sz="0" w:space="0" w:color="auto"/>
        <w:left w:val="none" w:sz="0" w:space="0" w:color="auto"/>
        <w:bottom w:val="none" w:sz="0" w:space="0" w:color="auto"/>
        <w:right w:val="none" w:sz="0" w:space="0" w:color="auto"/>
      </w:divBdr>
    </w:div>
    <w:div w:id="1057584092">
      <w:bodyDiv w:val="1"/>
      <w:marLeft w:val="0"/>
      <w:marRight w:val="0"/>
      <w:marTop w:val="0"/>
      <w:marBottom w:val="0"/>
      <w:divBdr>
        <w:top w:val="none" w:sz="0" w:space="0" w:color="auto"/>
        <w:left w:val="none" w:sz="0" w:space="0" w:color="auto"/>
        <w:bottom w:val="none" w:sz="0" w:space="0" w:color="auto"/>
        <w:right w:val="none" w:sz="0" w:space="0" w:color="auto"/>
      </w:divBdr>
    </w:div>
    <w:div w:id="1326321971">
      <w:bodyDiv w:val="1"/>
      <w:marLeft w:val="0"/>
      <w:marRight w:val="0"/>
      <w:marTop w:val="0"/>
      <w:marBottom w:val="0"/>
      <w:divBdr>
        <w:top w:val="none" w:sz="0" w:space="0" w:color="auto"/>
        <w:left w:val="none" w:sz="0" w:space="0" w:color="auto"/>
        <w:bottom w:val="none" w:sz="0" w:space="0" w:color="auto"/>
        <w:right w:val="none" w:sz="0" w:space="0" w:color="auto"/>
      </w:divBdr>
    </w:div>
    <w:div w:id="182643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enturebeat.com/2020/06/25/newzoo-over-3-billion-gamers-by-2023/" TargetMode="External"/><Relationship Id="rId18" Type="http://schemas.openxmlformats.org/officeDocument/2006/relationships/hyperlink" Target="https://raiseyourskillz.com/gaming-industry-vs-other-entertainment-industries-2021/"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www.game-accessibility.com/documentation/around-92-of-people-with-impairments-play-games-despite-difficulties/"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statista.com/statistics/748044/number-video-gamers-world/" TargetMode="External"/><Relationship Id="rId17" Type="http://schemas.openxmlformats.org/officeDocument/2006/relationships/hyperlink" Target="https://www.digitalinformationworld.com/2020/10/gaming-recognized-as-the-most-profitable-industry-in-the-entertainment-sector-by-a-wide-margin.html" TargetMode="External"/><Relationship Id="rId25" Type="http://schemas.openxmlformats.org/officeDocument/2006/relationships/hyperlink" Target="https://www.scope.org.uk/campaigns/research-policy/accessibility-in-gaming/" TargetMode="External"/><Relationship Id="rId33" Type="http://schemas.openxmlformats.org/officeDocument/2006/relationships/hyperlink" Target="https://www.theverge.com/22303517/disabled-players-game-accessibility-voice-control" TargetMode="External"/><Relationship Id="rId2" Type="http://schemas.openxmlformats.org/officeDocument/2006/relationships/styles" Target="styles.xml"/><Relationship Id="rId16" Type="http://schemas.openxmlformats.org/officeDocument/2006/relationships/hyperlink" Target="https://www.statista.com/chart/22392/global-revenue-of-selected-entertainment-industry-sectors/" TargetMode="External"/><Relationship Id="rId20" Type="http://schemas.openxmlformats.org/officeDocument/2006/relationships/hyperlink" Target="https://venturebeat.com/2019/10/08/accessibility-finally-matters-to-the-game-industry-but-it-needs-to-do-better/" TargetMode="External"/><Relationship Id="rId29" Type="http://schemas.openxmlformats.org/officeDocument/2006/relationships/hyperlink" Target="https://caniplaythat.com/workshops/list/accessibility-reference-guid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investopedia.com/articles/investing/053115/how-video-game-industry-changing.asp" TargetMode="External"/><Relationship Id="rId24" Type="http://schemas.openxmlformats.org/officeDocument/2006/relationships/hyperlink" Target="https://www.gamesindustry.biz/articles/popcap-games-research-publisher-s-latest-survey-says-that-casual-games-are-big-with-disabled-people" TargetMode="External"/><Relationship Id="rId32" Type="http://schemas.openxmlformats.org/officeDocument/2006/relationships/hyperlink" Target="https://accessible.games/wp-content/uploads/2018/11/AbleGamers_Includification.pdf" TargetMode="External"/><Relationship Id="rId5" Type="http://schemas.openxmlformats.org/officeDocument/2006/relationships/hyperlink" Target="https://ncl.instructure.com/courses/39984/pages/lecture-9-presentation-skills?module_item_id=2109391" TargetMode="External"/><Relationship Id="rId15" Type="http://schemas.openxmlformats.org/officeDocument/2006/relationships/hyperlink" Target="https://www.wepc.com/news/video-game-statistics/" TargetMode="External"/><Relationship Id="rId23" Type="http://schemas.openxmlformats.org/officeDocument/2006/relationships/hyperlink" Target="https://ieeexplore.ieee.org/stamp/stamp.jsp?arnumber=6527252" TargetMode="External"/><Relationship Id="rId28"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hyperlink" Target="https://www.worldbank.org/en/topic/disability" TargetMode="External"/><Relationship Id="rId31" Type="http://schemas.openxmlformats.org/officeDocument/2006/relationships/hyperlink" Target="https://accessible.games/includification/" TargetMode="External"/><Relationship Id="rId4" Type="http://schemas.openxmlformats.org/officeDocument/2006/relationships/webSettings" Target="webSettings.xml"/><Relationship Id="rId9" Type="http://schemas.openxmlformats.org/officeDocument/2006/relationships/hyperlink" Target="https://ncl.instructure.com/courses/39984/pages/examples-of-presentations?module_item_id=2104947" TargetMode="External"/><Relationship Id="rId14" Type="http://schemas.openxmlformats.org/officeDocument/2006/relationships/hyperlink" Target="https://newzoo.com/insights/articles/games-market-engagement-revenues-trends-2020-2023-gaming-report/" TargetMode="External"/><Relationship Id="rId22" Type="http://schemas.openxmlformats.org/officeDocument/2006/relationships/hyperlink" Target="https://gameaccessibilityguidelines.com/why-and-how/" TargetMode="External"/><Relationship Id="rId27" Type="http://schemas.openxmlformats.org/officeDocument/2006/relationships/image" Target="media/image6.png"/><Relationship Id="rId30" Type="http://schemas.openxmlformats.org/officeDocument/2006/relationships/hyperlink" Target="https://gameaccessibilityguidelines.com/full-list/"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837</TotalTime>
  <Pages>10</Pages>
  <Words>1419</Words>
  <Characters>8090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Givero (UG)</dc:creator>
  <cp:keywords/>
  <dc:description/>
  <cp:lastModifiedBy>Ian Givero (UG)</cp:lastModifiedBy>
  <cp:revision>129</cp:revision>
  <dcterms:created xsi:type="dcterms:W3CDTF">2022-02-15T02:24:00Z</dcterms:created>
  <dcterms:modified xsi:type="dcterms:W3CDTF">2022-03-03T14:44:00Z</dcterms:modified>
</cp:coreProperties>
</file>