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F8A87" w14:textId="77777777" w:rsidR="00CB594B" w:rsidRDefault="00326EB1" w:rsidP="00326EB1">
      <w:pPr>
        <w:pStyle w:val="Title"/>
      </w:pPr>
      <w:r>
        <w:t>CSC180 Project 3 Report</w:t>
      </w:r>
    </w:p>
    <w:p w14:paraId="3A6AF32F" w14:textId="420845B0" w:rsidR="005E749B" w:rsidRDefault="005E749B" w:rsidP="005E749B">
      <w:pPr>
        <w:pStyle w:val="Heading1"/>
      </w:pPr>
      <w:r>
        <w:t>Part A</w:t>
      </w:r>
    </w:p>
    <w:p w14:paraId="17375D70" w14:textId="7DFA383B" w:rsidR="005E749B" w:rsidRDefault="005E749B" w:rsidP="005E749B">
      <w:r>
        <w:t>After downloading the raw text of the novels from project Gutenberg, and running the program using the text within them, we found that the performance on test.txt was 67.5% correct (ie. The program answered 67.5% of the questions correctly). Then, we modified the text to remove the extra stuff put in by the project Gutenberg people (like licensing, credits, etc.) and ran the program again. The program now had a performance of 70.0% on test.txt. This was most likely due to the fact that the removal of the “extra” text within the project Gutenberg files resulted in the removal of many sentences which would not have been used in “normal” English conversation or vocabulary, increasing the accuracy of the program. The code used to generate the results is as follows:</w:t>
      </w:r>
    </w:p>
    <w:p w14:paraId="56AA331E" w14:textId="0511F83A" w:rsidR="005E749B" w:rsidRPr="005E749B" w:rsidRDefault="005E749B" w:rsidP="005E749B">
      <w:pPr>
        <w:rPr>
          <w:rFonts w:ascii="Consolas" w:hAnsi="Consolas" w:cs="Consolas"/>
          <w:sz w:val="20"/>
          <w:szCs w:val="20"/>
        </w:rPr>
      </w:pPr>
      <w:r w:rsidRPr="005E749B">
        <w:rPr>
          <w:rFonts w:ascii="Consolas" w:hAnsi="Consolas" w:cs="Consolas"/>
          <w:sz w:val="20"/>
          <w:szCs w:val="20"/>
        </w:rPr>
        <w:t>d = build_semantic_descriptors_from_files(["warandpeace.txt", "swannsway.txt"])</w:t>
      </w:r>
      <w:r w:rsidRPr="005E749B">
        <w:rPr>
          <w:rFonts w:ascii="Consolas" w:hAnsi="Consolas" w:cs="Consolas"/>
          <w:sz w:val="20"/>
          <w:szCs w:val="20"/>
        </w:rPr>
        <w:br/>
      </w:r>
      <w:r>
        <w:rPr>
          <w:rFonts w:ascii="Consolas" w:hAnsi="Consolas" w:cs="Consolas"/>
          <w:sz w:val="20"/>
          <w:szCs w:val="20"/>
        </w:rPr>
        <w:t>print(run_similarity_test("test</w:t>
      </w:r>
      <w:r w:rsidRPr="005E749B">
        <w:rPr>
          <w:rFonts w:ascii="Consolas" w:hAnsi="Consolas" w:cs="Consolas"/>
          <w:sz w:val="20"/>
          <w:szCs w:val="20"/>
        </w:rPr>
        <w:t>.txt", d, cosine_similarity))</w:t>
      </w:r>
      <w:bookmarkStart w:id="0" w:name="_GoBack"/>
      <w:bookmarkEnd w:id="0"/>
    </w:p>
    <w:p w14:paraId="7B622E30" w14:textId="77777777" w:rsidR="00326EB1" w:rsidRDefault="00326EB1" w:rsidP="005E749B">
      <w:pPr>
        <w:pStyle w:val="Heading1"/>
      </w:pPr>
      <w:r>
        <w:t>Part B</w:t>
      </w:r>
    </w:p>
    <w:p w14:paraId="6BFBB65B" w14:textId="5811F087" w:rsidR="00397CDC" w:rsidRPr="00397CDC" w:rsidRDefault="00397CDC" w:rsidP="00397CDC">
      <w:r>
        <w:rPr>
          <w:u w:val="single"/>
        </w:rPr>
        <w:t>Table 1: Similarity Measure and Performance on Test</w:t>
      </w:r>
    </w:p>
    <w:tbl>
      <w:tblPr>
        <w:tblStyle w:val="TableGrid"/>
        <w:tblW w:w="0" w:type="auto"/>
        <w:tblLook w:val="04A0" w:firstRow="1" w:lastRow="0" w:firstColumn="1" w:lastColumn="0" w:noHBand="0" w:noVBand="1"/>
      </w:tblPr>
      <w:tblGrid>
        <w:gridCol w:w="4675"/>
        <w:gridCol w:w="4675"/>
      </w:tblGrid>
      <w:tr w:rsidR="00326EB1" w14:paraId="4FB0463C" w14:textId="77777777" w:rsidTr="00326EB1">
        <w:tc>
          <w:tcPr>
            <w:tcW w:w="4675" w:type="dxa"/>
          </w:tcPr>
          <w:p w14:paraId="0092DCC8" w14:textId="77777777" w:rsidR="00326EB1" w:rsidRDefault="00326EB1" w:rsidP="00326EB1">
            <w:r>
              <w:t>Similarity Measure</w:t>
            </w:r>
          </w:p>
        </w:tc>
        <w:tc>
          <w:tcPr>
            <w:tcW w:w="4675" w:type="dxa"/>
          </w:tcPr>
          <w:p w14:paraId="1D2C8328" w14:textId="77777777" w:rsidR="00326EB1" w:rsidRDefault="00326EB1" w:rsidP="00326EB1">
            <w:r>
              <w:t>Performance on Test (% Correct)</w:t>
            </w:r>
          </w:p>
        </w:tc>
      </w:tr>
      <w:tr w:rsidR="00326EB1" w14:paraId="07808F4B" w14:textId="77777777" w:rsidTr="00326EB1">
        <w:tc>
          <w:tcPr>
            <w:tcW w:w="4675" w:type="dxa"/>
          </w:tcPr>
          <w:p w14:paraId="388353B0" w14:textId="77777777" w:rsidR="00326EB1" w:rsidRDefault="00326EB1" w:rsidP="00326EB1">
            <w:r>
              <w:t>Cosine</w:t>
            </w:r>
          </w:p>
        </w:tc>
        <w:tc>
          <w:tcPr>
            <w:tcW w:w="4675" w:type="dxa"/>
          </w:tcPr>
          <w:p w14:paraId="212E47AE" w14:textId="77777777" w:rsidR="00326EB1" w:rsidRDefault="00326EB1" w:rsidP="00326EB1">
            <w:r>
              <w:t>0.7</w:t>
            </w:r>
          </w:p>
        </w:tc>
      </w:tr>
      <w:tr w:rsidR="00326EB1" w14:paraId="58078D8C" w14:textId="77777777" w:rsidTr="00326EB1">
        <w:tc>
          <w:tcPr>
            <w:tcW w:w="4675" w:type="dxa"/>
          </w:tcPr>
          <w:p w14:paraId="6A05E2BF" w14:textId="77777777" w:rsidR="00326EB1" w:rsidRDefault="00326EB1" w:rsidP="00326EB1">
            <w:r>
              <w:t>Negative Euclidean Space Distance</w:t>
            </w:r>
          </w:p>
        </w:tc>
        <w:tc>
          <w:tcPr>
            <w:tcW w:w="4675" w:type="dxa"/>
          </w:tcPr>
          <w:p w14:paraId="7ED8A38E" w14:textId="77777777" w:rsidR="00326EB1" w:rsidRDefault="00326EB1" w:rsidP="00326EB1">
            <w:r>
              <w:t>0.625</w:t>
            </w:r>
          </w:p>
        </w:tc>
      </w:tr>
      <w:tr w:rsidR="00326EB1" w14:paraId="6B983D7D" w14:textId="77777777" w:rsidTr="00326EB1">
        <w:tc>
          <w:tcPr>
            <w:tcW w:w="4675" w:type="dxa"/>
          </w:tcPr>
          <w:p w14:paraId="34CE2394" w14:textId="77777777" w:rsidR="00326EB1" w:rsidRDefault="00326EB1" w:rsidP="00326EB1">
            <w:r>
              <w:t>Negative Normalized Euclidean Space Distance</w:t>
            </w:r>
          </w:p>
        </w:tc>
        <w:tc>
          <w:tcPr>
            <w:tcW w:w="4675" w:type="dxa"/>
          </w:tcPr>
          <w:p w14:paraId="6337B7EF" w14:textId="77777777" w:rsidR="00326EB1" w:rsidRDefault="00326EB1" w:rsidP="00326EB1">
            <w:r>
              <w:t>0.7</w:t>
            </w:r>
          </w:p>
        </w:tc>
      </w:tr>
    </w:tbl>
    <w:p w14:paraId="4A7BD34E" w14:textId="77777777" w:rsidR="00326EB1" w:rsidRDefault="00326EB1" w:rsidP="00326EB1">
      <w:r>
        <w:t>From further testing, it appears that the negative Euclidean space distance similarity measure suffers from a problem of the similarity being affected by the magnitude of the vectors (ie. A set of vectors with larger magnitude naturally returns a larger result, compared to a shorter set of vectors with higher similarity). The negative normalized Euclidean space distance similarity measure does not seem to suffer this problem.</w:t>
      </w:r>
    </w:p>
    <w:p w14:paraId="0B662A96" w14:textId="77777777" w:rsidR="00326EB1" w:rsidRDefault="00326EB1" w:rsidP="00326EB1">
      <w:pPr>
        <w:pStyle w:val="Heading1"/>
      </w:pPr>
      <w:r>
        <w:t>Part C</w:t>
      </w:r>
    </w:p>
    <w:p w14:paraId="434558D0" w14:textId="0FE979F4" w:rsidR="00397CDC" w:rsidRPr="00397CDC" w:rsidRDefault="00397CDC" w:rsidP="00397CDC">
      <w:r>
        <w:rPr>
          <w:u w:val="single"/>
        </w:rPr>
        <w:t>Table 2: Percent of Text Used, Runtime, and Performance on Test</w:t>
      </w:r>
    </w:p>
    <w:tbl>
      <w:tblPr>
        <w:tblStyle w:val="TableGrid"/>
        <w:tblW w:w="0" w:type="auto"/>
        <w:tblLook w:val="04A0" w:firstRow="1" w:lastRow="0" w:firstColumn="1" w:lastColumn="0" w:noHBand="0" w:noVBand="1"/>
      </w:tblPr>
      <w:tblGrid>
        <w:gridCol w:w="3116"/>
        <w:gridCol w:w="2975"/>
        <w:gridCol w:w="3259"/>
      </w:tblGrid>
      <w:tr w:rsidR="00326EB1" w14:paraId="396186F7" w14:textId="77777777" w:rsidTr="00326EB1">
        <w:tc>
          <w:tcPr>
            <w:tcW w:w="3116" w:type="dxa"/>
          </w:tcPr>
          <w:p w14:paraId="697C6866" w14:textId="77777777" w:rsidR="00326EB1" w:rsidRDefault="00326EB1" w:rsidP="00326EB1">
            <w:r>
              <w:t>Percent of Text Used (%)</w:t>
            </w:r>
          </w:p>
        </w:tc>
        <w:tc>
          <w:tcPr>
            <w:tcW w:w="2975" w:type="dxa"/>
          </w:tcPr>
          <w:p w14:paraId="64BDFBD3" w14:textId="77777777" w:rsidR="00326EB1" w:rsidRDefault="00326EB1" w:rsidP="00326EB1">
            <w:r>
              <w:t>Runtime (s)</w:t>
            </w:r>
          </w:p>
        </w:tc>
        <w:tc>
          <w:tcPr>
            <w:tcW w:w="3259" w:type="dxa"/>
          </w:tcPr>
          <w:p w14:paraId="6772C7A2" w14:textId="77777777" w:rsidR="00326EB1" w:rsidRDefault="00326EB1" w:rsidP="00326EB1">
            <w:r>
              <w:t>Performance on Test (% Correct)</w:t>
            </w:r>
          </w:p>
        </w:tc>
      </w:tr>
      <w:tr w:rsidR="00326EB1" w14:paraId="7E868B62" w14:textId="77777777" w:rsidTr="00326EB1">
        <w:tc>
          <w:tcPr>
            <w:tcW w:w="3116" w:type="dxa"/>
          </w:tcPr>
          <w:p w14:paraId="6D8387E5" w14:textId="77777777" w:rsidR="00326EB1" w:rsidRDefault="00326EB1" w:rsidP="00326EB1">
            <w:r>
              <w:t>10</w:t>
            </w:r>
          </w:p>
        </w:tc>
        <w:tc>
          <w:tcPr>
            <w:tcW w:w="2975" w:type="dxa"/>
          </w:tcPr>
          <w:p w14:paraId="6A01580C" w14:textId="6D40811E" w:rsidR="00326EB1" w:rsidRDefault="00397CDC" w:rsidP="00326EB1">
            <w:r>
              <w:t>0.582</w:t>
            </w:r>
          </w:p>
        </w:tc>
        <w:tc>
          <w:tcPr>
            <w:tcW w:w="3259" w:type="dxa"/>
          </w:tcPr>
          <w:p w14:paraId="509BA7F0" w14:textId="72A99977" w:rsidR="00326EB1" w:rsidRDefault="00326EB1" w:rsidP="00326EB1">
            <w:r>
              <w:t>5</w:t>
            </w:r>
            <w:r w:rsidR="00397CDC">
              <w:t>0.0</w:t>
            </w:r>
          </w:p>
        </w:tc>
      </w:tr>
      <w:tr w:rsidR="00326EB1" w14:paraId="71794218" w14:textId="77777777" w:rsidTr="00326EB1">
        <w:tc>
          <w:tcPr>
            <w:tcW w:w="3116" w:type="dxa"/>
          </w:tcPr>
          <w:p w14:paraId="0A9E2FB5" w14:textId="77777777" w:rsidR="00326EB1" w:rsidRDefault="00326EB1" w:rsidP="00326EB1">
            <w:r>
              <w:t>20</w:t>
            </w:r>
          </w:p>
        </w:tc>
        <w:tc>
          <w:tcPr>
            <w:tcW w:w="2975" w:type="dxa"/>
          </w:tcPr>
          <w:p w14:paraId="7198E507" w14:textId="10CB1B77" w:rsidR="00326EB1" w:rsidRDefault="00397CDC" w:rsidP="00397CDC">
            <w:r>
              <w:t>1.136</w:t>
            </w:r>
          </w:p>
        </w:tc>
        <w:tc>
          <w:tcPr>
            <w:tcW w:w="3259" w:type="dxa"/>
          </w:tcPr>
          <w:p w14:paraId="1197392E" w14:textId="03960A4F" w:rsidR="00326EB1" w:rsidRDefault="00A02E36" w:rsidP="00A02E36">
            <w:r>
              <w:t>65</w:t>
            </w:r>
            <w:r w:rsidR="00397CDC">
              <w:t>.0</w:t>
            </w:r>
          </w:p>
        </w:tc>
      </w:tr>
      <w:tr w:rsidR="00326EB1" w14:paraId="57FAF40E" w14:textId="77777777" w:rsidTr="00326EB1">
        <w:tc>
          <w:tcPr>
            <w:tcW w:w="3116" w:type="dxa"/>
          </w:tcPr>
          <w:p w14:paraId="53E98F40" w14:textId="77777777" w:rsidR="00326EB1" w:rsidRDefault="00326EB1" w:rsidP="00326EB1">
            <w:r>
              <w:t>30</w:t>
            </w:r>
          </w:p>
        </w:tc>
        <w:tc>
          <w:tcPr>
            <w:tcW w:w="2975" w:type="dxa"/>
          </w:tcPr>
          <w:p w14:paraId="42295FE5" w14:textId="0A5D62B6" w:rsidR="00326EB1" w:rsidRDefault="00397CDC" w:rsidP="00397CDC">
            <w:r>
              <w:t>1.738</w:t>
            </w:r>
          </w:p>
        </w:tc>
        <w:tc>
          <w:tcPr>
            <w:tcW w:w="3259" w:type="dxa"/>
          </w:tcPr>
          <w:p w14:paraId="48509F45" w14:textId="6051A681" w:rsidR="00326EB1" w:rsidRDefault="00A02E36" w:rsidP="00326EB1">
            <w:r>
              <w:t>67</w:t>
            </w:r>
            <w:r w:rsidR="00397CDC">
              <w:t>.</w:t>
            </w:r>
            <w:r>
              <w:t>5</w:t>
            </w:r>
          </w:p>
        </w:tc>
      </w:tr>
      <w:tr w:rsidR="00326EB1" w14:paraId="2A9975D8" w14:textId="77777777" w:rsidTr="00326EB1">
        <w:tc>
          <w:tcPr>
            <w:tcW w:w="3116" w:type="dxa"/>
          </w:tcPr>
          <w:p w14:paraId="51719CB2" w14:textId="77777777" w:rsidR="00326EB1" w:rsidRDefault="00326EB1" w:rsidP="00326EB1">
            <w:r>
              <w:t>40</w:t>
            </w:r>
          </w:p>
        </w:tc>
        <w:tc>
          <w:tcPr>
            <w:tcW w:w="2975" w:type="dxa"/>
          </w:tcPr>
          <w:p w14:paraId="0E9529D1" w14:textId="76E9CE29" w:rsidR="00326EB1" w:rsidRDefault="00397CDC" w:rsidP="00397CDC">
            <w:r>
              <w:t>2.382</w:t>
            </w:r>
          </w:p>
        </w:tc>
        <w:tc>
          <w:tcPr>
            <w:tcW w:w="3259" w:type="dxa"/>
          </w:tcPr>
          <w:p w14:paraId="0B71DF8A" w14:textId="5C84E718" w:rsidR="00326EB1" w:rsidRDefault="00397CDC" w:rsidP="00326EB1">
            <w:r>
              <w:t>52.5</w:t>
            </w:r>
          </w:p>
        </w:tc>
      </w:tr>
      <w:tr w:rsidR="00326EB1" w14:paraId="150BB4EE" w14:textId="77777777" w:rsidTr="00326EB1">
        <w:tc>
          <w:tcPr>
            <w:tcW w:w="3116" w:type="dxa"/>
          </w:tcPr>
          <w:p w14:paraId="5C4AA899" w14:textId="77777777" w:rsidR="00326EB1" w:rsidRDefault="00326EB1" w:rsidP="00326EB1">
            <w:r>
              <w:t>50</w:t>
            </w:r>
          </w:p>
        </w:tc>
        <w:tc>
          <w:tcPr>
            <w:tcW w:w="2975" w:type="dxa"/>
          </w:tcPr>
          <w:p w14:paraId="3732DA36" w14:textId="5723B695" w:rsidR="00326EB1" w:rsidRDefault="00397CDC" w:rsidP="00397CDC">
            <w:r>
              <w:t>3.092</w:t>
            </w:r>
          </w:p>
        </w:tc>
        <w:tc>
          <w:tcPr>
            <w:tcW w:w="3259" w:type="dxa"/>
          </w:tcPr>
          <w:p w14:paraId="34EA2149" w14:textId="29B69DEC" w:rsidR="00326EB1" w:rsidRDefault="00397CDC" w:rsidP="00397CDC">
            <w:pPr>
              <w:tabs>
                <w:tab w:val="left" w:pos="915"/>
              </w:tabs>
            </w:pPr>
            <w:r>
              <w:t>57.5</w:t>
            </w:r>
          </w:p>
        </w:tc>
      </w:tr>
      <w:tr w:rsidR="00326EB1" w14:paraId="671BFFE7" w14:textId="77777777" w:rsidTr="00326EB1">
        <w:tc>
          <w:tcPr>
            <w:tcW w:w="3116" w:type="dxa"/>
          </w:tcPr>
          <w:p w14:paraId="7D28C5E8" w14:textId="77777777" w:rsidR="00326EB1" w:rsidRDefault="00326EB1" w:rsidP="00326EB1">
            <w:r>
              <w:t>60</w:t>
            </w:r>
          </w:p>
        </w:tc>
        <w:tc>
          <w:tcPr>
            <w:tcW w:w="2975" w:type="dxa"/>
          </w:tcPr>
          <w:p w14:paraId="203D3F02" w14:textId="67ECB8C4" w:rsidR="00326EB1" w:rsidRDefault="00397CDC" w:rsidP="00397CDC">
            <w:r>
              <w:t>3.766</w:t>
            </w:r>
          </w:p>
        </w:tc>
        <w:tc>
          <w:tcPr>
            <w:tcW w:w="3259" w:type="dxa"/>
          </w:tcPr>
          <w:p w14:paraId="68A6EE97" w14:textId="299F6B74" w:rsidR="00326EB1" w:rsidRDefault="00397CDC" w:rsidP="00326EB1">
            <w:r>
              <w:t>57.5</w:t>
            </w:r>
          </w:p>
        </w:tc>
      </w:tr>
      <w:tr w:rsidR="00326EB1" w14:paraId="6CC635FF" w14:textId="77777777" w:rsidTr="00326EB1">
        <w:tc>
          <w:tcPr>
            <w:tcW w:w="3116" w:type="dxa"/>
          </w:tcPr>
          <w:p w14:paraId="38353415" w14:textId="77777777" w:rsidR="00326EB1" w:rsidRDefault="00326EB1" w:rsidP="00326EB1">
            <w:r>
              <w:t>70</w:t>
            </w:r>
          </w:p>
        </w:tc>
        <w:tc>
          <w:tcPr>
            <w:tcW w:w="2975" w:type="dxa"/>
          </w:tcPr>
          <w:p w14:paraId="6C1BEA6F" w14:textId="63CCAEFE" w:rsidR="00326EB1" w:rsidRDefault="00397CDC" w:rsidP="00397CDC">
            <w:r>
              <w:t>4.436</w:t>
            </w:r>
          </w:p>
        </w:tc>
        <w:tc>
          <w:tcPr>
            <w:tcW w:w="3259" w:type="dxa"/>
          </w:tcPr>
          <w:p w14:paraId="05FD983E" w14:textId="691A2181" w:rsidR="00326EB1" w:rsidRDefault="00890660" w:rsidP="00326EB1">
            <w:r>
              <w:t>62</w:t>
            </w:r>
            <w:r w:rsidR="00397CDC">
              <w:t>.</w:t>
            </w:r>
            <w:r>
              <w:t>5</w:t>
            </w:r>
          </w:p>
        </w:tc>
      </w:tr>
      <w:tr w:rsidR="00326EB1" w14:paraId="4A6D387B" w14:textId="77777777" w:rsidTr="00326EB1">
        <w:tc>
          <w:tcPr>
            <w:tcW w:w="3116" w:type="dxa"/>
          </w:tcPr>
          <w:p w14:paraId="0B126FAD" w14:textId="77777777" w:rsidR="00326EB1" w:rsidRDefault="00326EB1" w:rsidP="00326EB1">
            <w:r>
              <w:t>80</w:t>
            </w:r>
          </w:p>
        </w:tc>
        <w:tc>
          <w:tcPr>
            <w:tcW w:w="2975" w:type="dxa"/>
          </w:tcPr>
          <w:p w14:paraId="5D52F306" w14:textId="6DD4A191" w:rsidR="00326EB1" w:rsidRDefault="00397CDC" w:rsidP="00397CDC">
            <w:r>
              <w:t>5.194</w:t>
            </w:r>
          </w:p>
        </w:tc>
        <w:tc>
          <w:tcPr>
            <w:tcW w:w="3259" w:type="dxa"/>
          </w:tcPr>
          <w:p w14:paraId="52420957" w14:textId="6334AB2A" w:rsidR="00326EB1" w:rsidRDefault="00890660" w:rsidP="00326EB1">
            <w:r>
              <w:t>6</w:t>
            </w:r>
            <w:r w:rsidR="00397CDC">
              <w:t>0.0</w:t>
            </w:r>
          </w:p>
        </w:tc>
      </w:tr>
      <w:tr w:rsidR="00326EB1" w14:paraId="506C3AE2" w14:textId="77777777" w:rsidTr="00326EB1">
        <w:tc>
          <w:tcPr>
            <w:tcW w:w="3116" w:type="dxa"/>
          </w:tcPr>
          <w:p w14:paraId="5B1C9369" w14:textId="77777777" w:rsidR="00326EB1" w:rsidRDefault="00326EB1" w:rsidP="00326EB1">
            <w:r>
              <w:t>90</w:t>
            </w:r>
          </w:p>
        </w:tc>
        <w:tc>
          <w:tcPr>
            <w:tcW w:w="2975" w:type="dxa"/>
          </w:tcPr>
          <w:p w14:paraId="724FFCFB" w14:textId="39BCFDEF" w:rsidR="00326EB1" w:rsidRDefault="00397CDC" w:rsidP="00397CDC">
            <w:r>
              <w:t>6.988</w:t>
            </w:r>
          </w:p>
        </w:tc>
        <w:tc>
          <w:tcPr>
            <w:tcW w:w="3259" w:type="dxa"/>
          </w:tcPr>
          <w:p w14:paraId="01A92139" w14:textId="152BBE2A" w:rsidR="00326EB1" w:rsidRDefault="00890660" w:rsidP="00397CDC">
            <w:r>
              <w:t>7</w:t>
            </w:r>
            <w:r w:rsidR="00397CDC">
              <w:t>0.0</w:t>
            </w:r>
          </w:p>
        </w:tc>
      </w:tr>
      <w:tr w:rsidR="00326EB1" w14:paraId="077274DE" w14:textId="77777777" w:rsidTr="00326EB1">
        <w:tc>
          <w:tcPr>
            <w:tcW w:w="3116" w:type="dxa"/>
          </w:tcPr>
          <w:p w14:paraId="631BCC43" w14:textId="77777777" w:rsidR="00326EB1" w:rsidRDefault="00326EB1" w:rsidP="00326EB1">
            <w:r>
              <w:t>100</w:t>
            </w:r>
          </w:p>
        </w:tc>
        <w:tc>
          <w:tcPr>
            <w:tcW w:w="2975" w:type="dxa"/>
          </w:tcPr>
          <w:p w14:paraId="3C781BAE" w14:textId="4A3C4D52" w:rsidR="00326EB1" w:rsidRDefault="00397CDC" w:rsidP="00397CDC">
            <w:r>
              <w:t>10.081</w:t>
            </w:r>
          </w:p>
        </w:tc>
        <w:tc>
          <w:tcPr>
            <w:tcW w:w="3259" w:type="dxa"/>
          </w:tcPr>
          <w:p w14:paraId="66CAA6EB" w14:textId="2385AF57" w:rsidR="00326EB1" w:rsidRDefault="00890660" w:rsidP="00326EB1">
            <w:r>
              <w:t>7</w:t>
            </w:r>
            <w:r w:rsidR="00397CDC">
              <w:t>0.0</w:t>
            </w:r>
          </w:p>
        </w:tc>
      </w:tr>
    </w:tbl>
    <w:p w14:paraId="6F7313A8" w14:textId="6D120D60" w:rsidR="00397CDC" w:rsidRDefault="00397CDC" w:rsidP="00326EB1"/>
    <w:p w14:paraId="120DF81A" w14:textId="2AE38F16" w:rsidR="002F5F3E" w:rsidRDefault="002F5F3E">
      <w:pPr>
        <w:rPr>
          <w:u w:val="single"/>
        </w:rPr>
      </w:pPr>
    </w:p>
    <w:p w14:paraId="4324926C" w14:textId="6F40551C" w:rsidR="002F5F3E" w:rsidRDefault="002F5F3E" w:rsidP="00326EB1">
      <w:r>
        <w:rPr>
          <w:u w:val="single"/>
        </w:rPr>
        <w:lastRenderedPageBreak/>
        <w:t>Figure 1: Runtime and Performance on Test versus Percent of Text Used</w:t>
      </w:r>
    </w:p>
    <w:p w14:paraId="36C0D3C8" w14:textId="7E8A0C62" w:rsidR="00397CDC" w:rsidRDefault="00397CDC" w:rsidP="00326EB1">
      <w:r>
        <w:rPr>
          <w:noProof/>
        </w:rPr>
        <w:drawing>
          <wp:inline distT="0" distB="0" distL="0" distR="0" wp14:anchorId="110A07FC" wp14:editId="72FCEC22">
            <wp:extent cx="5943600" cy="3298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98190"/>
                    </a:xfrm>
                    <a:prstGeom prst="rect">
                      <a:avLst/>
                    </a:prstGeom>
                  </pic:spPr>
                </pic:pic>
              </a:graphicData>
            </a:graphic>
          </wp:inline>
        </w:drawing>
      </w:r>
    </w:p>
    <w:p w14:paraId="0B101D05" w14:textId="6B695667" w:rsidR="002F5F3E" w:rsidRDefault="002F5F3E" w:rsidP="00326EB1">
      <w:r>
        <w:t>It was noted that the time taken to run the program followed a somewhat exponential curve relative to the percent of text used. It was also noted that the performance on the text showed no noticeable trends.</w:t>
      </w:r>
    </w:p>
    <w:p w14:paraId="4CFA26EA" w14:textId="77777777" w:rsidR="00326EB1" w:rsidRDefault="00C07A9A" w:rsidP="00326EB1">
      <w:r>
        <w:t>It is very likely that the reason that the performance on test fluctuates so drastically is because the program automatically guesses the first answer when it does not find a dictionary entry for a word in the choices, thereby getting some questions correct by chance when it does not have enough data from the novels.</w:t>
      </w:r>
    </w:p>
    <w:p w14:paraId="0477D923" w14:textId="78984865" w:rsidR="00397CDC" w:rsidRPr="00326EB1" w:rsidRDefault="00397CDC" w:rsidP="00326EB1">
      <w:r>
        <w:t>It was also noted that creating a new python shell before each run of the code significantly reduced the run time of the program, especially with a larger amount of text percent used. The recorded values in the table above are the lowest runtimes found (ie. Refreshing the python shell after each time the code was ran).</w:t>
      </w:r>
    </w:p>
    <w:sectPr w:rsidR="00397CDC" w:rsidRPr="00326EB1">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6A3E20" w14:textId="77777777" w:rsidR="00326EB1" w:rsidRDefault="00326EB1" w:rsidP="00326EB1">
      <w:pPr>
        <w:spacing w:after="0" w:line="240" w:lineRule="auto"/>
      </w:pPr>
      <w:r>
        <w:separator/>
      </w:r>
    </w:p>
  </w:endnote>
  <w:endnote w:type="continuationSeparator" w:id="0">
    <w:p w14:paraId="1B4FA236" w14:textId="77777777" w:rsidR="00326EB1" w:rsidRDefault="00326EB1" w:rsidP="00326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A4CD78" w14:textId="77777777" w:rsidR="00326EB1" w:rsidRDefault="00326EB1" w:rsidP="00326EB1">
      <w:pPr>
        <w:spacing w:after="0" w:line="240" w:lineRule="auto"/>
      </w:pPr>
      <w:r>
        <w:separator/>
      </w:r>
    </w:p>
  </w:footnote>
  <w:footnote w:type="continuationSeparator" w:id="0">
    <w:p w14:paraId="3442F150" w14:textId="77777777" w:rsidR="00326EB1" w:rsidRDefault="00326EB1" w:rsidP="00326E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484E4" w14:textId="77777777" w:rsidR="00326EB1" w:rsidRDefault="00326EB1">
    <w:pPr>
      <w:pStyle w:val="Header"/>
    </w:pPr>
    <w:r>
      <w:t>Team members: Wenxin Chen, Shichen Lu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74F"/>
    <w:rsid w:val="001124DF"/>
    <w:rsid w:val="002F5F3E"/>
    <w:rsid w:val="00326EB1"/>
    <w:rsid w:val="00397CDC"/>
    <w:rsid w:val="005E749B"/>
    <w:rsid w:val="00890660"/>
    <w:rsid w:val="00A02E36"/>
    <w:rsid w:val="00C07A9A"/>
    <w:rsid w:val="00CA174F"/>
    <w:rsid w:val="00E92267"/>
    <w:rsid w:val="00EC3C5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9E606"/>
  <w15:chartTrackingRefBased/>
  <w15:docId w15:val="{E10E85BD-AC12-4CE3-9755-43DD0499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6E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6E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6E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EB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26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EB1"/>
  </w:style>
  <w:style w:type="paragraph" w:styleId="Footer">
    <w:name w:val="footer"/>
    <w:basedOn w:val="Normal"/>
    <w:link w:val="FooterChar"/>
    <w:uiPriority w:val="99"/>
    <w:unhideWhenUsed/>
    <w:rsid w:val="00326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EB1"/>
  </w:style>
  <w:style w:type="character" w:customStyle="1" w:styleId="Heading2Char">
    <w:name w:val="Heading 2 Char"/>
    <w:basedOn w:val="DefaultParagraphFont"/>
    <w:link w:val="Heading2"/>
    <w:uiPriority w:val="9"/>
    <w:rsid w:val="00326EB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26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6EB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 Lu</dc:creator>
  <cp:keywords/>
  <dc:description/>
  <cp:lastModifiedBy>Shichen Lu</cp:lastModifiedBy>
  <cp:revision>4</cp:revision>
  <dcterms:created xsi:type="dcterms:W3CDTF">2015-11-26T06:09:00Z</dcterms:created>
  <dcterms:modified xsi:type="dcterms:W3CDTF">2015-11-29T02:01:00Z</dcterms:modified>
</cp:coreProperties>
</file>