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4C581" w14:textId="4AC25D28" w:rsidR="00115C5B" w:rsidRPr="00063E2F" w:rsidRDefault="00D853A4" w:rsidP="00426552">
      <w:pPr>
        <w:spacing w:line="48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Supplementary Methods, Tables, and Figures for:</w:t>
      </w:r>
    </w:p>
    <w:p w14:paraId="05C2F062" w14:textId="3773A411" w:rsidR="00C11B8C" w:rsidRDefault="00C11B8C" w:rsidP="00426552">
      <w:pPr>
        <w:spacing w:line="480" w:lineRule="auto"/>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 xml:space="preserve">Mutual assessment during ritualized </w:t>
      </w:r>
      <w:r w:rsidR="000B32C7" w:rsidRPr="00063E2F">
        <w:rPr>
          <w:rFonts w:ascii="Times New Roman" w:hAnsi="Times New Roman" w:cs="Times New Roman"/>
          <w:b/>
          <w:sz w:val="24"/>
          <w:szCs w:val="24"/>
          <w:lang w:val="en-GB"/>
        </w:rPr>
        <w:t>fighting</w:t>
      </w:r>
      <w:r w:rsidRPr="00063E2F">
        <w:rPr>
          <w:rFonts w:ascii="Times New Roman" w:hAnsi="Times New Roman" w:cs="Times New Roman"/>
          <w:b/>
          <w:sz w:val="24"/>
          <w:szCs w:val="24"/>
          <w:lang w:val="en-GB"/>
        </w:rPr>
        <w:t xml:space="preserve"> in mantis shrimp (</w:t>
      </w:r>
      <w:proofErr w:type="spellStart"/>
      <w:r w:rsidRPr="00063E2F">
        <w:rPr>
          <w:rFonts w:ascii="Times New Roman" w:hAnsi="Times New Roman" w:cs="Times New Roman"/>
          <w:b/>
          <w:sz w:val="24"/>
          <w:szCs w:val="24"/>
          <w:lang w:val="en-GB"/>
        </w:rPr>
        <w:t>Stomatopoda</w:t>
      </w:r>
      <w:proofErr w:type="spellEnd"/>
      <w:r w:rsidRPr="00063E2F">
        <w:rPr>
          <w:rFonts w:ascii="Times New Roman" w:hAnsi="Times New Roman" w:cs="Times New Roman"/>
          <w:b/>
          <w:sz w:val="24"/>
          <w:szCs w:val="24"/>
          <w:lang w:val="en-GB"/>
        </w:rPr>
        <w:t>)</w:t>
      </w:r>
    </w:p>
    <w:p w14:paraId="6A6A0327" w14:textId="2F5831CD" w:rsidR="00F537C7" w:rsidRPr="00F537C7" w:rsidRDefault="00F537C7" w:rsidP="00426552">
      <w:pPr>
        <w:spacing w:line="48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P. A. Green &amp; S. N. Patek</w:t>
      </w:r>
    </w:p>
    <w:p w14:paraId="10F6B8A8"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43276AE3"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560140B9"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037E5F22"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47B071F5"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240F6CCC"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3DB68751"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6ED296A8"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4B8BA2B3"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2F830DFD"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48187CBF"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418F7FE6"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3D5545F1"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660D5E9E"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78ECC534"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60B58BB0" w14:textId="77777777" w:rsidR="00E72F2E" w:rsidRPr="00063E2F" w:rsidRDefault="00E72F2E" w:rsidP="00426552">
      <w:pPr>
        <w:spacing w:line="480" w:lineRule="auto"/>
        <w:jc w:val="center"/>
        <w:rPr>
          <w:rFonts w:ascii="Times New Roman" w:hAnsi="Times New Roman" w:cs="Times New Roman"/>
          <w:b/>
          <w:sz w:val="24"/>
          <w:szCs w:val="24"/>
          <w:lang w:val="en-GB"/>
        </w:rPr>
      </w:pPr>
    </w:p>
    <w:p w14:paraId="1ACDCACC" w14:textId="77777777" w:rsidR="009A7790" w:rsidRPr="00063E2F" w:rsidRDefault="009A7790" w:rsidP="00426552">
      <w:pPr>
        <w:spacing w:line="480" w:lineRule="auto"/>
        <w:jc w:val="center"/>
        <w:rPr>
          <w:rFonts w:ascii="Times New Roman" w:hAnsi="Times New Roman" w:cs="Times New Roman"/>
          <w:b/>
          <w:sz w:val="24"/>
          <w:szCs w:val="24"/>
          <w:lang w:val="en-GB"/>
        </w:rPr>
      </w:pPr>
    </w:p>
    <w:p w14:paraId="2FCDCF2A" w14:textId="77777777" w:rsidR="009A7790" w:rsidRPr="00063E2F" w:rsidRDefault="009A7790" w:rsidP="00426552">
      <w:pPr>
        <w:spacing w:line="480" w:lineRule="auto"/>
        <w:jc w:val="center"/>
        <w:rPr>
          <w:rFonts w:ascii="Times New Roman" w:hAnsi="Times New Roman" w:cs="Times New Roman"/>
          <w:b/>
          <w:sz w:val="24"/>
          <w:szCs w:val="24"/>
          <w:lang w:val="en-GB"/>
        </w:rPr>
      </w:pPr>
    </w:p>
    <w:p w14:paraId="169A5CB9" w14:textId="77777777" w:rsidR="009A7790" w:rsidRPr="00063E2F" w:rsidRDefault="009A7790" w:rsidP="00426552">
      <w:pPr>
        <w:spacing w:line="480" w:lineRule="auto"/>
        <w:jc w:val="center"/>
        <w:rPr>
          <w:rFonts w:ascii="Times New Roman" w:hAnsi="Times New Roman" w:cs="Times New Roman"/>
          <w:b/>
          <w:sz w:val="24"/>
          <w:szCs w:val="24"/>
          <w:lang w:val="en-GB"/>
        </w:rPr>
      </w:pPr>
    </w:p>
    <w:p w14:paraId="0618E96A" w14:textId="77777777" w:rsidR="009A7790" w:rsidRPr="00063E2F" w:rsidRDefault="009A7790" w:rsidP="004F5945">
      <w:pPr>
        <w:spacing w:line="480" w:lineRule="auto"/>
        <w:ind w:firstLine="720"/>
        <w:rPr>
          <w:rFonts w:ascii="Times New Roman" w:hAnsi="Times New Roman" w:cs="Times New Roman"/>
          <w:sz w:val="24"/>
          <w:szCs w:val="24"/>
          <w:lang w:val="en-GB"/>
        </w:rPr>
      </w:pPr>
    </w:p>
    <w:p w14:paraId="6C236F87" w14:textId="2D1E2CD3" w:rsidR="003C2AFF" w:rsidRPr="00063E2F" w:rsidRDefault="00204749" w:rsidP="00115C5B">
      <w:pPr>
        <w:pStyle w:val="Heading1"/>
        <w:jc w:val="left"/>
        <w:rPr>
          <w:rFonts w:ascii="Times New Roman" w:hAnsi="Times New Roman" w:cs="Times New Roman"/>
          <w:i/>
        </w:rPr>
      </w:pPr>
      <w:r w:rsidRPr="00063E2F">
        <w:rPr>
          <w:rFonts w:ascii="Times New Roman" w:hAnsi="Times New Roman" w:cs="Times New Roman"/>
        </w:rPr>
        <w:lastRenderedPageBreak/>
        <w:t>MET</w:t>
      </w:r>
      <w:r w:rsidR="006F70AD" w:rsidRPr="00063E2F">
        <w:rPr>
          <w:rFonts w:ascii="Times New Roman" w:hAnsi="Times New Roman" w:cs="Times New Roman"/>
        </w:rPr>
        <w:t>H</w:t>
      </w:r>
      <w:r w:rsidRPr="00063E2F">
        <w:rPr>
          <w:rFonts w:ascii="Times New Roman" w:hAnsi="Times New Roman" w:cs="Times New Roman"/>
        </w:rPr>
        <w:t>OD</w:t>
      </w:r>
      <w:r w:rsidR="00FA2578" w:rsidRPr="00063E2F">
        <w:rPr>
          <w:rFonts w:ascii="Times New Roman" w:hAnsi="Times New Roman" w:cs="Times New Roman"/>
        </w:rPr>
        <w:t>S</w:t>
      </w:r>
    </w:p>
    <w:p w14:paraId="068B2424" w14:textId="06FF1A8B" w:rsidR="00204749" w:rsidRPr="00063E2F" w:rsidRDefault="00204749" w:rsidP="00115C5B">
      <w:pPr>
        <w:pStyle w:val="Heading2"/>
        <w:rPr>
          <w:rFonts w:ascii="Times New Roman" w:hAnsi="Times New Roman" w:cs="Times New Roman"/>
          <w:lang w:val="en-GB"/>
        </w:rPr>
      </w:pPr>
      <w:r w:rsidRPr="00063E2F">
        <w:rPr>
          <w:rFonts w:ascii="Times New Roman" w:hAnsi="Times New Roman" w:cs="Times New Roman"/>
          <w:lang w:val="en-GB"/>
        </w:rPr>
        <w:t xml:space="preserve">Animal </w:t>
      </w:r>
      <w:r w:rsidR="009D72ED" w:rsidRPr="00063E2F">
        <w:rPr>
          <w:rFonts w:ascii="Times New Roman" w:hAnsi="Times New Roman" w:cs="Times New Roman"/>
          <w:lang w:val="en-GB"/>
        </w:rPr>
        <w:t>C</w:t>
      </w:r>
      <w:r w:rsidRPr="00063E2F">
        <w:rPr>
          <w:rFonts w:ascii="Times New Roman" w:hAnsi="Times New Roman" w:cs="Times New Roman"/>
          <w:lang w:val="en-GB"/>
        </w:rPr>
        <w:t xml:space="preserve">ollection and </w:t>
      </w:r>
      <w:r w:rsidR="009D72ED" w:rsidRPr="00063E2F">
        <w:rPr>
          <w:rFonts w:ascii="Times New Roman" w:hAnsi="Times New Roman" w:cs="Times New Roman"/>
          <w:lang w:val="en-GB"/>
        </w:rPr>
        <w:t>Maintenance</w:t>
      </w:r>
    </w:p>
    <w:p w14:paraId="3A5AC91D" w14:textId="4C570CB9" w:rsidR="005252AF" w:rsidRPr="00063E2F" w:rsidRDefault="003C2AFF" w:rsidP="000079EC">
      <w:pPr>
        <w:spacing w:line="480" w:lineRule="auto"/>
        <w:ind w:firstLine="720"/>
        <w:rPr>
          <w:rFonts w:ascii="Times New Roman" w:hAnsi="Times New Roman" w:cs="Times New Roman"/>
          <w:sz w:val="24"/>
          <w:szCs w:val="24"/>
          <w:lang w:val="en-GB"/>
        </w:rPr>
      </w:pPr>
      <w:proofErr w:type="spellStart"/>
      <w:r w:rsidRPr="00063E2F">
        <w:rPr>
          <w:rFonts w:ascii="Times New Roman" w:hAnsi="Times New Roman" w:cs="Times New Roman"/>
          <w:i/>
          <w:sz w:val="24"/>
          <w:szCs w:val="24"/>
          <w:lang w:val="en-GB"/>
        </w:rPr>
        <w:t>N</w:t>
      </w:r>
      <w:r w:rsidR="000079EC" w:rsidRPr="00063E2F">
        <w:rPr>
          <w:rFonts w:ascii="Times New Roman" w:hAnsi="Times New Roman" w:cs="Times New Roman"/>
          <w:i/>
          <w:sz w:val="24"/>
          <w:szCs w:val="24"/>
          <w:lang w:val="en-GB"/>
        </w:rPr>
        <w:t>eogonodactylus</w:t>
      </w:r>
      <w:proofErr w:type="spellEnd"/>
      <w:r w:rsidRPr="00063E2F">
        <w:rPr>
          <w:rFonts w:ascii="Times New Roman" w:hAnsi="Times New Roman" w:cs="Times New Roman"/>
          <w:i/>
          <w:sz w:val="24"/>
          <w:szCs w:val="24"/>
          <w:lang w:val="en-GB"/>
        </w:rPr>
        <w:t xml:space="preserve"> </w:t>
      </w:r>
      <w:proofErr w:type="spellStart"/>
      <w:r w:rsidRPr="00063E2F">
        <w:rPr>
          <w:rFonts w:ascii="Times New Roman" w:hAnsi="Times New Roman" w:cs="Times New Roman"/>
          <w:i/>
          <w:sz w:val="24"/>
          <w:szCs w:val="24"/>
          <w:lang w:val="en-GB"/>
        </w:rPr>
        <w:t>bredini</w:t>
      </w:r>
      <w:proofErr w:type="spellEnd"/>
      <w:r w:rsidRPr="00063E2F">
        <w:rPr>
          <w:rFonts w:ascii="Times New Roman" w:hAnsi="Times New Roman" w:cs="Times New Roman"/>
          <w:sz w:val="24"/>
          <w:szCs w:val="24"/>
          <w:lang w:val="en-GB"/>
        </w:rPr>
        <w:t xml:space="preserve"> is widely distributed in seagrass be</w:t>
      </w:r>
      <w:r w:rsidR="00115C5B" w:rsidRPr="00063E2F">
        <w:rPr>
          <w:rFonts w:ascii="Times New Roman" w:hAnsi="Times New Roman" w:cs="Times New Roman"/>
          <w:sz w:val="24"/>
          <w:szCs w:val="24"/>
          <w:lang w:val="en-GB"/>
        </w:rPr>
        <w:t>d habitats across the Caribbean.</w:t>
      </w:r>
      <w:r w:rsidRPr="00063E2F">
        <w:rPr>
          <w:rFonts w:ascii="Times New Roman" w:hAnsi="Times New Roman" w:cs="Times New Roman"/>
          <w:sz w:val="24"/>
          <w:szCs w:val="24"/>
          <w:lang w:val="en-GB"/>
        </w:rPr>
        <w:t xml:space="preserve"> </w:t>
      </w:r>
      <w:r w:rsidR="00D01076" w:rsidRPr="00063E2F">
        <w:rPr>
          <w:rFonts w:ascii="Times New Roman" w:hAnsi="Times New Roman" w:cs="Times New Roman"/>
          <w:sz w:val="24"/>
          <w:szCs w:val="24"/>
          <w:lang w:val="en-GB"/>
        </w:rPr>
        <w:t xml:space="preserve">We collected </w:t>
      </w:r>
      <w:r w:rsidR="000079EC" w:rsidRPr="00063E2F">
        <w:rPr>
          <w:rFonts w:ascii="Times New Roman" w:hAnsi="Times New Roman" w:cs="Times New Roman"/>
          <w:i/>
          <w:sz w:val="24"/>
          <w:szCs w:val="24"/>
          <w:lang w:val="en-GB"/>
        </w:rPr>
        <w:t>N.</w:t>
      </w:r>
      <w:r w:rsidR="00D01076" w:rsidRPr="00063E2F">
        <w:rPr>
          <w:rFonts w:ascii="Times New Roman" w:hAnsi="Times New Roman" w:cs="Times New Roman"/>
          <w:i/>
          <w:sz w:val="24"/>
          <w:szCs w:val="24"/>
          <w:lang w:val="en-GB"/>
        </w:rPr>
        <w:t xml:space="preserve"> </w:t>
      </w:r>
      <w:proofErr w:type="spellStart"/>
      <w:r w:rsidR="00D01076" w:rsidRPr="00063E2F">
        <w:rPr>
          <w:rFonts w:ascii="Times New Roman" w:hAnsi="Times New Roman" w:cs="Times New Roman"/>
          <w:i/>
          <w:sz w:val="24"/>
          <w:szCs w:val="24"/>
          <w:lang w:val="en-GB"/>
        </w:rPr>
        <w:t>bredini</w:t>
      </w:r>
      <w:proofErr w:type="spellEnd"/>
      <w:r w:rsidR="00D01076" w:rsidRPr="00063E2F">
        <w:rPr>
          <w:rFonts w:ascii="Times New Roman" w:hAnsi="Times New Roman" w:cs="Times New Roman"/>
          <w:sz w:val="24"/>
          <w:szCs w:val="24"/>
          <w:lang w:val="en-GB"/>
        </w:rPr>
        <w:t xml:space="preserve"> </w:t>
      </w:r>
      <w:r w:rsidR="00FE63A5" w:rsidRPr="00063E2F">
        <w:rPr>
          <w:rFonts w:ascii="Times New Roman" w:hAnsi="Times New Roman" w:cs="Times New Roman"/>
          <w:sz w:val="24"/>
          <w:szCs w:val="24"/>
          <w:lang w:val="en-GB"/>
        </w:rPr>
        <w:t>individuals</w:t>
      </w:r>
      <w:r w:rsidR="00D01076" w:rsidRPr="00063E2F">
        <w:rPr>
          <w:rFonts w:ascii="Times New Roman" w:hAnsi="Times New Roman" w:cs="Times New Roman"/>
          <w:sz w:val="24"/>
          <w:szCs w:val="24"/>
          <w:lang w:val="en-GB"/>
        </w:rPr>
        <w:t xml:space="preserve"> from burrows in coral rubble in </w:t>
      </w:r>
      <w:proofErr w:type="spellStart"/>
      <w:r w:rsidR="00D01076" w:rsidRPr="00063E2F">
        <w:rPr>
          <w:rFonts w:ascii="Times New Roman" w:hAnsi="Times New Roman" w:cs="Times New Roman"/>
          <w:i/>
          <w:sz w:val="24"/>
          <w:szCs w:val="24"/>
          <w:lang w:val="en-GB"/>
        </w:rPr>
        <w:t>Thalassia</w:t>
      </w:r>
      <w:proofErr w:type="spellEnd"/>
      <w:r w:rsidR="00D01076" w:rsidRPr="00063E2F">
        <w:rPr>
          <w:rFonts w:ascii="Times New Roman" w:hAnsi="Times New Roman" w:cs="Times New Roman"/>
          <w:i/>
          <w:sz w:val="24"/>
          <w:szCs w:val="24"/>
          <w:lang w:val="en-GB"/>
        </w:rPr>
        <w:t xml:space="preserve"> spp.</w:t>
      </w:r>
      <w:r w:rsidR="00D01076" w:rsidRPr="00063E2F">
        <w:rPr>
          <w:rFonts w:ascii="Times New Roman" w:hAnsi="Times New Roman" w:cs="Times New Roman"/>
          <w:sz w:val="24"/>
          <w:szCs w:val="24"/>
          <w:lang w:val="en-GB"/>
        </w:rPr>
        <w:t xml:space="preserve"> seagrass habitats on the Atlantic coast of Panama. All individuals were collected near the Galeta Marine Laboratory </w:t>
      </w:r>
      <w:r w:rsidR="00F9488A" w:rsidRPr="00063E2F">
        <w:rPr>
          <w:rFonts w:ascii="Times New Roman" w:hAnsi="Times New Roman" w:cs="Times New Roman"/>
          <w:sz w:val="24"/>
          <w:szCs w:val="24"/>
          <w:lang w:val="en-GB"/>
        </w:rPr>
        <w:t xml:space="preserve">(GML) </w:t>
      </w:r>
      <w:r w:rsidR="00D01076" w:rsidRPr="00063E2F">
        <w:rPr>
          <w:rFonts w:ascii="Times New Roman" w:hAnsi="Times New Roman" w:cs="Times New Roman"/>
          <w:sz w:val="24"/>
          <w:szCs w:val="24"/>
          <w:lang w:val="en-GB"/>
        </w:rPr>
        <w:t>of the Smithsonian Tropical Research Institute (STRI, 09° 24.279’ N, 079° 52.245’ W)</w:t>
      </w:r>
      <w:r w:rsidR="00F228BB" w:rsidRPr="00063E2F">
        <w:rPr>
          <w:rFonts w:ascii="Times New Roman" w:hAnsi="Times New Roman" w:cs="Times New Roman"/>
          <w:sz w:val="24"/>
          <w:szCs w:val="24"/>
          <w:lang w:val="en-GB"/>
        </w:rPr>
        <w:t xml:space="preserve"> between </w:t>
      </w:r>
      <w:r w:rsidR="00D01076" w:rsidRPr="00063E2F">
        <w:rPr>
          <w:rFonts w:ascii="Times New Roman" w:hAnsi="Times New Roman" w:cs="Times New Roman"/>
          <w:sz w:val="24"/>
          <w:szCs w:val="24"/>
          <w:lang w:val="en-GB"/>
        </w:rPr>
        <w:t>January and April 2014 (</w:t>
      </w:r>
      <w:r w:rsidR="00F228BB" w:rsidRPr="00063E2F">
        <w:rPr>
          <w:rFonts w:ascii="Times New Roman" w:hAnsi="Times New Roman" w:cs="Times New Roman"/>
          <w:sz w:val="24"/>
          <w:szCs w:val="24"/>
          <w:lang w:val="en-GB"/>
        </w:rPr>
        <w:t xml:space="preserve">body length-matched contests; </w:t>
      </w:r>
      <w:r w:rsidR="00D01076" w:rsidRPr="00063E2F">
        <w:rPr>
          <w:rFonts w:ascii="Times New Roman" w:hAnsi="Times New Roman" w:cs="Times New Roman"/>
          <w:sz w:val="24"/>
          <w:szCs w:val="24"/>
          <w:lang w:val="en-GB"/>
        </w:rPr>
        <w:t>ANAM Collection Permit #SE/A-115-13)</w:t>
      </w:r>
      <w:r w:rsidR="00FE63A5" w:rsidRPr="00063E2F">
        <w:rPr>
          <w:rFonts w:ascii="Times New Roman" w:hAnsi="Times New Roman" w:cs="Times New Roman"/>
          <w:sz w:val="24"/>
          <w:szCs w:val="24"/>
          <w:lang w:val="en-GB"/>
        </w:rPr>
        <w:t xml:space="preserve"> and in</w:t>
      </w:r>
      <w:r w:rsidR="00F228BB" w:rsidRPr="00063E2F">
        <w:rPr>
          <w:rFonts w:ascii="Times New Roman" w:hAnsi="Times New Roman" w:cs="Times New Roman"/>
          <w:sz w:val="24"/>
          <w:szCs w:val="24"/>
          <w:lang w:val="en-GB"/>
        </w:rPr>
        <w:t xml:space="preserve"> </w:t>
      </w:r>
      <w:r w:rsidR="00D01076" w:rsidRPr="00063E2F">
        <w:rPr>
          <w:rFonts w:ascii="Times New Roman" w:hAnsi="Times New Roman" w:cs="Times New Roman"/>
          <w:sz w:val="24"/>
          <w:szCs w:val="24"/>
          <w:lang w:val="en-GB"/>
        </w:rPr>
        <w:t>October 2015 (</w:t>
      </w:r>
      <w:r w:rsidR="00F228BB" w:rsidRPr="00063E2F">
        <w:rPr>
          <w:rFonts w:ascii="Times New Roman" w:hAnsi="Times New Roman" w:cs="Times New Roman"/>
          <w:sz w:val="24"/>
          <w:szCs w:val="24"/>
          <w:lang w:val="en-GB"/>
        </w:rPr>
        <w:t xml:space="preserve">randomly-matched contests; </w:t>
      </w:r>
      <w:r w:rsidR="0032715E" w:rsidRPr="00063E2F">
        <w:rPr>
          <w:rFonts w:ascii="Times New Roman" w:hAnsi="Times New Roman" w:cs="Times New Roman"/>
          <w:sz w:val="24"/>
          <w:szCs w:val="24"/>
          <w:lang w:val="en-GB"/>
        </w:rPr>
        <w:t>ANAM Collection Permit #SE/A-92-15</w:t>
      </w:r>
      <w:r w:rsidR="00D01076" w:rsidRPr="00063E2F">
        <w:rPr>
          <w:rFonts w:ascii="Times New Roman" w:hAnsi="Times New Roman" w:cs="Times New Roman"/>
          <w:sz w:val="24"/>
          <w:szCs w:val="24"/>
          <w:lang w:val="en-GB"/>
        </w:rPr>
        <w:t xml:space="preserve">). </w:t>
      </w:r>
    </w:p>
    <w:p w14:paraId="47E220AC" w14:textId="0B9FECBA" w:rsidR="00F228BB" w:rsidRPr="00063E2F" w:rsidRDefault="00F228BB"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Individuals were maintained in </w:t>
      </w:r>
      <w:r w:rsidR="00F9488A" w:rsidRPr="00063E2F">
        <w:rPr>
          <w:rFonts w:ascii="Times New Roman" w:hAnsi="Times New Roman" w:cs="Times New Roman"/>
          <w:sz w:val="24"/>
          <w:szCs w:val="24"/>
          <w:lang w:val="en-GB"/>
        </w:rPr>
        <w:t xml:space="preserve">a </w:t>
      </w:r>
      <w:r w:rsidRPr="00063E2F">
        <w:rPr>
          <w:rFonts w:ascii="Times New Roman" w:hAnsi="Times New Roman" w:cs="Times New Roman"/>
          <w:sz w:val="24"/>
          <w:szCs w:val="24"/>
          <w:lang w:val="en-GB"/>
        </w:rPr>
        <w:t xml:space="preserve">flow-through </w:t>
      </w:r>
      <w:r w:rsidR="001370A5">
        <w:rPr>
          <w:rFonts w:ascii="Times New Roman" w:hAnsi="Times New Roman" w:cs="Times New Roman"/>
          <w:sz w:val="24"/>
          <w:szCs w:val="24"/>
          <w:lang w:val="en-GB"/>
        </w:rPr>
        <w:t>seawater</w:t>
      </w:r>
      <w:r w:rsidRPr="00063E2F">
        <w:rPr>
          <w:rFonts w:ascii="Times New Roman" w:hAnsi="Times New Roman" w:cs="Times New Roman"/>
          <w:sz w:val="24"/>
          <w:szCs w:val="24"/>
          <w:lang w:val="en-GB"/>
        </w:rPr>
        <w:t xml:space="preserve"> system </w:t>
      </w:r>
      <w:r w:rsidR="00F9488A" w:rsidRPr="00063E2F">
        <w:rPr>
          <w:rFonts w:ascii="Times New Roman" w:hAnsi="Times New Roman" w:cs="Times New Roman"/>
          <w:sz w:val="24"/>
          <w:szCs w:val="24"/>
          <w:lang w:val="en-GB"/>
        </w:rPr>
        <w:t xml:space="preserve">at GML </w:t>
      </w:r>
      <w:r w:rsidRPr="00063E2F">
        <w:rPr>
          <w:rFonts w:ascii="Times New Roman" w:hAnsi="Times New Roman" w:cs="Times New Roman"/>
          <w:sz w:val="24"/>
          <w:szCs w:val="24"/>
          <w:lang w:val="en-GB"/>
        </w:rPr>
        <w:t>in small</w:t>
      </w:r>
      <w:r w:rsidR="00BA5649" w:rsidRPr="00063E2F">
        <w:rPr>
          <w:rFonts w:ascii="Times New Roman" w:hAnsi="Times New Roman" w:cs="Times New Roman"/>
          <w:sz w:val="24"/>
          <w:szCs w:val="24"/>
          <w:lang w:val="en-GB"/>
        </w:rPr>
        <w:t>, perforated</w:t>
      </w:r>
      <w:r w:rsidRPr="00063E2F">
        <w:rPr>
          <w:rFonts w:ascii="Times New Roman" w:hAnsi="Times New Roman" w:cs="Times New Roman"/>
          <w:sz w:val="24"/>
          <w:szCs w:val="24"/>
          <w:lang w:val="en-GB"/>
        </w:rPr>
        <w:t xml:space="preserve"> </w:t>
      </w:r>
      <w:r w:rsidR="00BA5649" w:rsidRPr="00063E2F">
        <w:rPr>
          <w:rFonts w:ascii="Times New Roman" w:hAnsi="Times New Roman" w:cs="Times New Roman"/>
          <w:sz w:val="24"/>
          <w:szCs w:val="24"/>
          <w:lang w:val="en-GB"/>
        </w:rPr>
        <w:t xml:space="preserve">plastic </w:t>
      </w:r>
      <w:r w:rsidRPr="00063E2F">
        <w:rPr>
          <w:rFonts w:ascii="Times New Roman" w:hAnsi="Times New Roman" w:cs="Times New Roman"/>
          <w:sz w:val="24"/>
          <w:szCs w:val="24"/>
          <w:lang w:val="en-GB"/>
        </w:rPr>
        <w:t>bottles. Some individuals were</w:t>
      </w:r>
      <w:r w:rsidR="00184A26" w:rsidRPr="00063E2F">
        <w:rPr>
          <w:rFonts w:ascii="Times New Roman" w:hAnsi="Times New Roman" w:cs="Times New Roman"/>
          <w:sz w:val="24"/>
          <w:szCs w:val="24"/>
          <w:lang w:val="en-GB"/>
        </w:rPr>
        <w:t xml:space="preserve"> later</w:t>
      </w:r>
      <w:r w:rsidRPr="00063E2F">
        <w:rPr>
          <w:rFonts w:ascii="Times New Roman" w:hAnsi="Times New Roman" w:cs="Times New Roman"/>
          <w:sz w:val="24"/>
          <w:szCs w:val="24"/>
          <w:lang w:val="en-GB"/>
        </w:rPr>
        <w:t xml:space="preserve"> transported to the </w:t>
      </w:r>
      <w:r w:rsidR="005252AF" w:rsidRPr="00063E2F">
        <w:rPr>
          <w:rFonts w:ascii="Times New Roman" w:hAnsi="Times New Roman" w:cs="Times New Roman"/>
          <w:sz w:val="24"/>
          <w:szCs w:val="24"/>
          <w:lang w:val="en-GB"/>
        </w:rPr>
        <w:t>STRI Naos Island Laboratory</w:t>
      </w:r>
      <w:r w:rsidRPr="00063E2F">
        <w:rPr>
          <w:rFonts w:ascii="Times New Roman" w:hAnsi="Times New Roman" w:cs="Times New Roman"/>
          <w:sz w:val="24"/>
          <w:szCs w:val="24"/>
          <w:lang w:val="en-GB"/>
        </w:rPr>
        <w:t xml:space="preserve"> (body length-matched contests)</w:t>
      </w:r>
      <w:r w:rsidR="005252AF" w:rsidRPr="00063E2F">
        <w:rPr>
          <w:rFonts w:ascii="Times New Roman" w:hAnsi="Times New Roman" w:cs="Times New Roman"/>
          <w:sz w:val="24"/>
          <w:szCs w:val="24"/>
          <w:lang w:val="en-GB"/>
        </w:rPr>
        <w:t xml:space="preserve"> or to Duke University (</w:t>
      </w:r>
      <w:r w:rsidR="00FF7D84" w:rsidRPr="00063E2F">
        <w:rPr>
          <w:rFonts w:ascii="Times New Roman" w:hAnsi="Times New Roman" w:cs="Times New Roman"/>
          <w:sz w:val="24"/>
          <w:szCs w:val="24"/>
          <w:lang w:val="en-GB"/>
        </w:rPr>
        <w:t xml:space="preserve">Durham, NC, USA; </w:t>
      </w:r>
      <w:r w:rsidR="005252AF" w:rsidRPr="00063E2F">
        <w:rPr>
          <w:rFonts w:ascii="Times New Roman" w:hAnsi="Times New Roman" w:cs="Times New Roman"/>
          <w:sz w:val="24"/>
          <w:szCs w:val="24"/>
          <w:lang w:val="en-GB"/>
        </w:rPr>
        <w:t>37</w:t>
      </w:r>
      <w:r w:rsidR="0032715E" w:rsidRPr="00063E2F">
        <w:rPr>
          <w:rFonts w:ascii="Times New Roman" w:hAnsi="Times New Roman" w:cs="Times New Roman"/>
          <w:sz w:val="24"/>
          <w:szCs w:val="24"/>
          <w:lang w:val="en-GB"/>
        </w:rPr>
        <w:t xml:space="preserve"> </w:t>
      </w:r>
      <w:r w:rsidRPr="00063E2F">
        <w:rPr>
          <w:rFonts w:ascii="Times New Roman" w:hAnsi="Times New Roman" w:cs="Times New Roman"/>
          <w:sz w:val="24"/>
          <w:szCs w:val="24"/>
          <w:lang w:val="en-GB"/>
        </w:rPr>
        <w:t>body length-matched</w:t>
      </w:r>
      <w:r w:rsidR="005252AF" w:rsidRPr="00063E2F">
        <w:rPr>
          <w:rFonts w:ascii="Times New Roman" w:hAnsi="Times New Roman" w:cs="Times New Roman"/>
          <w:sz w:val="24"/>
          <w:szCs w:val="24"/>
          <w:lang w:val="en-GB"/>
        </w:rPr>
        <w:t xml:space="preserve"> individuals</w:t>
      </w:r>
      <w:r w:rsidRPr="00063E2F">
        <w:rPr>
          <w:rFonts w:ascii="Times New Roman" w:hAnsi="Times New Roman" w:cs="Times New Roman"/>
          <w:sz w:val="24"/>
          <w:szCs w:val="24"/>
          <w:lang w:val="en-GB"/>
        </w:rPr>
        <w:t xml:space="preserve">, </w:t>
      </w:r>
      <w:r w:rsidR="00FF7D84" w:rsidRPr="00063E2F">
        <w:rPr>
          <w:rFonts w:ascii="Times New Roman" w:hAnsi="Times New Roman" w:cs="Times New Roman"/>
          <w:sz w:val="24"/>
          <w:szCs w:val="24"/>
          <w:lang w:val="en-GB"/>
        </w:rPr>
        <w:t>ANAM Export Permit #SEX/A-23-14; 57</w:t>
      </w:r>
      <w:r w:rsidRPr="00063E2F">
        <w:rPr>
          <w:rFonts w:ascii="Times New Roman" w:hAnsi="Times New Roman" w:cs="Times New Roman"/>
          <w:sz w:val="24"/>
          <w:szCs w:val="24"/>
          <w:lang w:val="en-GB"/>
        </w:rPr>
        <w:t xml:space="preserve"> randomly-matched individuals</w:t>
      </w:r>
      <w:r w:rsidR="005252AF" w:rsidRPr="00063E2F">
        <w:rPr>
          <w:rFonts w:ascii="Times New Roman" w:hAnsi="Times New Roman" w:cs="Times New Roman"/>
          <w:sz w:val="24"/>
          <w:szCs w:val="24"/>
          <w:lang w:val="en-GB"/>
        </w:rPr>
        <w:t>,</w:t>
      </w:r>
      <w:r w:rsidR="00FF7D84" w:rsidRPr="00063E2F">
        <w:rPr>
          <w:rFonts w:ascii="Times New Roman" w:hAnsi="Times New Roman" w:cs="Times New Roman"/>
          <w:sz w:val="24"/>
          <w:szCs w:val="24"/>
          <w:lang w:val="en-GB"/>
        </w:rPr>
        <w:t xml:space="preserve"> ANAM Export Permit SEX/A-106-15</w:t>
      </w:r>
      <w:r w:rsidRPr="00063E2F">
        <w:rPr>
          <w:rFonts w:ascii="Times New Roman" w:hAnsi="Times New Roman" w:cs="Times New Roman"/>
          <w:sz w:val="24"/>
          <w:szCs w:val="24"/>
          <w:lang w:val="en-GB"/>
        </w:rPr>
        <w:t>)</w:t>
      </w:r>
      <w:r w:rsidR="005252AF" w:rsidRPr="00063E2F">
        <w:rPr>
          <w:rFonts w:ascii="Times New Roman" w:hAnsi="Times New Roman" w:cs="Times New Roman"/>
          <w:sz w:val="24"/>
          <w:szCs w:val="24"/>
          <w:lang w:val="en-GB"/>
        </w:rPr>
        <w:t xml:space="preserve">. All individuals </w:t>
      </w:r>
      <w:r w:rsidR="00FE63A5" w:rsidRPr="00063E2F">
        <w:rPr>
          <w:rFonts w:ascii="Times New Roman" w:hAnsi="Times New Roman" w:cs="Times New Roman"/>
          <w:sz w:val="24"/>
          <w:szCs w:val="24"/>
          <w:lang w:val="en-GB"/>
        </w:rPr>
        <w:t xml:space="preserve">housed at Naos </w:t>
      </w:r>
      <w:r w:rsidR="00F9488A" w:rsidRPr="00063E2F">
        <w:rPr>
          <w:rFonts w:ascii="Times New Roman" w:hAnsi="Times New Roman" w:cs="Times New Roman"/>
          <w:sz w:val="24"/>
          <w:szCs w:val="24"/>
          <w:lang w:val="en-GB"/>
        </w:rPr>
        <w:t xml:space="preserve">Island </w:t>
      </w:r>
      <w:r w:rsidR="00FE63A5" w:rsidRPr="00063E2F">
        <w:rPr>
          <w:rFonts w:ascii="Times New Roman" w:hAnsi="Times New Roman" w:cs="Times New Roman"/>
          <w:sz w:val="24"/>
          <w:szCs w:val="24"/>
          <w:lang w:val="en-GB"/>
        </w:rPr>
        <w:t xml:space="preserve">or Duke </w:t>
      </w:r>
      <w:r w:rsidR="005252AF" w:rsidRPr="00063E2F">
        <w:rPr>
          <w:rFonts w:ascii="Times New Roman" w:hAnsi="Times New Roman" w:cs="Times New Roman"/>
          <w:sz w:val="24"/>
          <w:szCs w:val="24"/>
          <w:lang w:val="en-GB"/>
        </w:rPr>
        <w:t>were maintained in plas</w:t>
      </w:r>
      <w:r w:rsidRPr="00063E2F">
        <w:rPr>
          <w:rFonts w:ascii="Times New Roman" w:hAnsi="Times New Roman" w:cs="Times New Roman"/>
          <w:sz w:val="24"/>
          <w:szCs w:val="24"/>
          <w:lang w:val="en-GB"/>
        </w:rPr>
        <w:t xml:space="preserve">tic cups filled with </w:t>
      </w:r>
      <w:r w:rsidR="00184A26" w:rsidRPr="00063E2F">
        <w:rPr>
          <w:rFonts w:ascii="Times New Roman" w:hAnsi="Times New Roman" w:cs="Times New Roman"/>
          <w:sz w:val="24"/>
          <w:szCs w:val="24"/>
          <w:lang w:val="en-GB"/>
        </w:rPr>
        <w:t xml:space="preserve">natural </w:t>
      </w:r>
      <w:r w:rsidR="00620C32">
        <w:rPr>
          <w:rFonts w:ascii="Times New Roman" w:hAnsi="Times New Roman" w:cs="Times New Roman"/>
          <w:sz w:val="24"/>
          <w:szCs w:val="24"/>
          <w:lang w:val="en-GB"/>
        </w:rPr>
        <w:t>sea</w:t>
      </w:r>
      <w:r w:rsidRPr="00063E2F">
        <w:rPr>
          <w:rFonts w:ascii="Times New Roman" w:hAnsi="Times New Roman" w:cs="Times New Roman"/>
          <w:sz w:val="24"/>
          <w:szCs w:val="24"/>
          <w:lang w:val="en-GB"/>
        </w:rPr>
        <w:t>water (Naos</w:t>
      </w:r>
      <w:r w:rsidR="00F9488A" w:rsidRPr="00063E2F">
        <w:rPr>
          <w:rFonts w:ascii="Times New Roman" w:hAnsi="Times New Roman" w:cs="Times New Roman"/>
          <w:sz w:val="24"/>
          <w:szCs w:val="24"/>
          <w:lang w:val="en-GB"/>
        </w:rPr>
        <w:t xml:space="preserve"> Island</w:t>
      </w:r>
      <w:r w:rsidRPr="00063E2F">
        <w:rPr>
          <w:rFonts w:ascii="Times New Roman" w:hAnsi="Times New Roman" w:cs="Times New Roman"/>
          <w:sz w:val="24"/>
          <w:szCs w:val="24"/>
          <w:lang w:val="en-GB"/>
        </w:rPr>
        <w:t>)</w:t>
      </w:r>
      <w:r w:rsidR="005252AF" w:rsidRPr="00063E2F">
        <w:rPr>
          <w:rFonts w:ascii="Times New Roman" w:hAnsi="Times New Roman" w:cs="Times New Roman"/>
          <w:sz w:val="24"/>
          <w:szCs w:val="24"/>
          <w:lang w:val="en-GB"/>
        </w:rPr>
        <w:t xml:space="preserve"> or artificial seawater (Duke</w:t>
      </w:r>
      <w:r w:rsidRPr="00063E2F">
        <w:rPr>
          <w:rFonts w:ascii="Times New Roman" w:hAnsi="Times New Roman" w:cs="Times New Roman"/>
          <w:sz w:val="24"/>
          <w:szCs w:val="24"/>
          <w:lang w:val="en-GB"/>
        </w:rPr>
        <w:t xml:space="preserve">, </w:t>
      </w:r>
      <w:r w:rsidR="00D118B4" w:rsidRPr="00063E2F">
        <w:rPr>
          <w:rFonts w:ascii="Times New Roman" w:hAnsi="Times New Roman" w:cs="Times New Roman"/>
          <w:sz w:val="24"/>
          <w:szCs w:val="24"/>
          <w:lang w:val="en-GB"/>
        </w:rPr>
        <w:t xml:space="preserve">mean water temperature </w:t>
      </w:r>
      <w:r w:rsidR="006A74A6" w:rsidRPr="00063E2F">
        <w:rPr>
          <w:rFonts w:ascii="Times New Roman" w:hAnsi="Times New Roman" w:cs="Times New Roman"/>
          <w:sz w:val="24"/>
          <w:szCs w:val="24"/>
          <w:lang w:val="en-GB"/>
        </w:rPr>
        <w:t xml:space="preserve">27.2 </w:t>
      </w:r>
      <w:proofErr w:type="spellStart"/>
      <w:r w:rsidRPr="00063E2F">
        <w:rPr>
          <w:rFonts w:ascii="Times New Roman" w:hAnsi="Times New Roman" w:cs="Times New Roman"/>
          <w:sz w:val="24"/>
          <w:szCs w:val="24"/>
          <w:lang w:val="en-GB"/>
        </w:rPr>
        <w:t>deg</w:t>
      </w:r>
      <w:proofErr w:type="spellEnd"/>
      <w:r w:rsidRPr="00063E2F">
        <w:rPr>
          <w:rFonts w:ascii="Times New Roman" w:hAnsi="Times New Roman" w:cs="Times New Roman"/>
          <w:sz w:val="24"/>
          <w:szCs w:val="24"/>
          <w:lang w:val="en-GB"/>
        </w:rPr>
        <w:t xml:space="preserve"> C, 12h/12h light/dark schedule), or in dedicated tanks </w:t>
      </w:r>
      <w:r w:rsidR="00FE63A5" w:rsidRPr="00063E2F">
        <w:rPr>
          <w:rFonts w:ascii="Times New Roman" w:hAnsi="Times New Roman" w:cs="Times New Roman"/>
          <w:sz w:val="24"/>
          <w:szCs w:val="24"/>
          <w:lang w:val="en-GB"/>
        </w:rPr>
        <w:t xml:space="preserve">filled with </w:t>
      </w:r>
      <w:r w:rsidR="00F9488A" w:rsidRPr="00063E2F">
        <w:rPr>
          <w:rFonts w:ascii="Times New Roman" w:hAnsi="Times New Roman" w:cs="Times New Roman"/>
          <w:sz w:val="24"/>
          <w:szCs w:val="24"/>
          <w:lang w:val="en-GB"/>
        </w:rPr>
        <w:t xml:space="preserve">circulating </w:t>
      </w:r>
      <w:r w:rsidR="00620C32">
        <w:rPr>
          <w:rFonts w:ascii="Times New Roman" w:hAnsi="Times New Roman" w:cs="Times New Roman"/>
          <w:sz w:val="24"/>
          <w:szCs w:val="24"/>
          <w:lang w:val="en-GB"/>
        </w:rPr>
        <w:t>artificial sea</w:t>
      </w:r>
      <w:r w:rsidR="00FE63A5" w:rsidRPr="00063E2F">
        <w:rPr>
          <w:rFonts w:ascii="Times New Roman" w:hAnsi="Times New Roman" w:cs="Times New Roman"/>
          <w:sz w:val="24"/>
          <w:szCs w:val="24"/>
          <w:lang w:val="en-GB"/>
        </w:rPr>
        <w:t>water</w:t>
      </w:r>
      <w:r w:rsidR="00F9488A" w:rsidRPr="00063E2F">
        <w:rPr>
          <w:rFonts w:ascii="Times New Roman" w:hAnsi="Times New Roman" w:cs="Times New Roman"/>
          <w:sz w:val="24"/>
          <w:szCs w:val="24"/>
          <w:lang w:val="en-GB"/>
        </w:rPr>
        <w:t xml:space="preserve"> (Duke</w:t>
      </w:r>
      <w:r w:rsidR="00BA5649" w:rsidRPr="00063E2F">
        <w:rPr>
          <w:rFonts w:ascii="Times New Roman" w:hAnsi="Times New Roman" w:cs="Times New Roman"/>
          <w:sz w:val="24"/>
          <w:szCs w:val="24"/>
          <w:lang w:val="en-GB"/>
        </w:rPr>
        <w:t xml:space="preserve">, </w:t>
      </w:r>
      <w:r w:rsidR="00D118B4" w:rsidRPr="00063E2F">
        <w:rPr>
          <w:rFonts w:ascii="Times New Roman" w:hAnsi="Times New Roman" w:cs="Times New Roman"/>
          <w:sz w:val="24"/>
          <w:szCs w:val="24"/>
          <w:lang w:val="en-GB"/>
        </w:rPr>
        <w:t xml:space="preserve">mean water temperature </w:t>
      </w:r>
      <w:r w:rsidR="006A74A6" w:rsidRPr="00063E2F">
        <w:rPr>
          <w:rFonts w:ascii="Times New Roman" w:hAnsi="Times New Roman" w:cs="Times New Roman"/>
          <w:sz w:val="24"/>
          <w:szCs w:val="24"/>
          <w:lang w:val="en-GB"/>
        </w:rPr>
        <w:t xml:space="preserve">27.2 </w:t>
      </w:r>
      <w:proofErr w:type="spellStart"/>
      <w:r w:rsidR="00BA5649" w:rsidRPr="00063E2F">
        <w:rPr>
          <w:rFonts w:ascii="Times New Roman" w:hAnsi="Times New Roman" w:cs="Times New Roman"/>
          <w:sz w:val="24"/>
          <w:szCs w:val="24"/>
          <w:lang w:val="en-GB"/>
        </w:rPr>
        <w:t>deg</w:t>
      </w:r>
      <w:proofErr w:type="spellEnd"/>
      <w:r w:rsidR="00BA5649" w:rsidRPr="00063E2F">
        <w:rPr>
          <w:rFonts w:ascii="Times New Roman" w:hAnsi="Times New Roman" w:cs="Times New Roman"/>
          <w:sz w:val="24"/>
          <w:szCs w:val="24"/>
          <w:lang w:val="en-GB"/>
        </w:rPr>
        <w:t xml:space="preserve"> C, 12h/12h light/dark schedule</w:t>
      </w:r>
      <w:r w:rsidR="00F9488A" w:rsidRPr="00063E2F">
        <w:rPr>
          <w:rFonts w:ascii="Times New Roman" w:hAnsi="Times New Roman" w:cs="Times New Roman"/>
          <w:sz w:val="24"/>
          <w:szCs w:val="24"/>
          <w:lang w:val="en-GB"/>
        </w:rPr>
        <w:t>)</w:t>
      </w:r>
      <w:r w:rsidRPr="00063E2F">
        <w:rPr>
          <w:rFonts w:ascii="Times New Roman" w:hAnsi="Times New Roman" w:cs="Times New Roman"/>
          <w:sz w:val="24"/>
          <w:szCs w:val="24"/>
          <w:lang w:val="en-GB"/>
        </w:rPr>
        <w:t>. All cups and tanks</w:t>
      </w:r>
      <w:r w:rsidR="005252AF" w:rsidRPr="00063E2F">
        <w:rPr>
          <w:rFonts w:ascii="Times New Roman" w:hAnsi="Times New Roman" w:cs="Times New Roman"/>
          <w:sz w:val="24"/>
          <w:szCs w:val="24"/>
          <w:lang w:val="en-GB"/>
        </w:rPr>
        <w:t xml:space="preserve"> contained sandy substrate and a piece of PVC </w:t>
      </w:r>
      <w:r w:rsidR="00A6447E" w:rsidRPr="00063E2F">
        <w:rPr>
          <w:rFonts w:ascii="Times New Roman" w:hAnsi="Times New Roman" w:cs="Times New Roman"/>
          <w:sz w:val="24"/>
          <w:szCs w:val="24"/>
          <w:lang w:val="en-GB"/>
        </w:rPr>
        <w:t xml:space="preserve">or vinyl </w:t>
      </w:r>
      <w:r w:rsidR="005252AF" w:rsidRPr="00063E2F">
        <w:rPr>
          <w:rFonts w:ascii="Times New Roman" w:hAnsi="Times New Roman" w:cs="Times New Roman"/>
          <w:sz w:val="24"/>
          <w:szCs w:val="24"/>
          <w:lang w:val="en-GB"/>
        </w:rPr>
        <w:t xml:space="preserve">tubing as an artificial burrow. </w:t>
      </w:r>
      <w:r w:rsidRPr="00063E2F">
        <w:rPr>
          <w:rFonts w:ascii="Times New Roman" w:hAnsi="Times New Roman" w:cs="Times New Roman"/>
          <w:sz w:val="24"/>
          <w:szCs w:val="24"/>
          <w:lang w:val="en-GB"/>
        </w:rPr>
        <w:t xml:space="preserve">Individuals were fed frozen krill or frozen seafood twice weekly and had </w:t>
      </w:r>
      <w:r w:rsidR="00D118B4" w:rsidRPr="00063E2F">
        <w:rPr>
          <w:rFonts w:ascii="Times New Roman" w:hAnsi="Times New Roman" w:cs="Times New Roman"/>
          <w:sz w:val="24"/>
          <w:szCs w:val="24"/>
          <w:lang w:val="en-GB"/>
        </w:rPr>
        <w:t>at least 10% of their</w:t>
      </w:r>
      <w:r w:rsidRPr="00063E2F">
        <w:rPr>
          <w:rFonts w:ascii="Times New Roman" w:hAnsi="Times New Roman" w:cs="Times New Roman"/>
          <w:sz w:val="24"/>
          <w:szCs w:val="24"/>
          <w:lang w:val="en-GB"/>
        </w:rPr>
        <w:t xml:space="preserve"> water changed daily. </w:t>
      </w:r>
    </w:p>
    <w:p w14:paraId="53C013D2" w14:textId="4E69599B" w:rsidR="00204749" w:rsidRPr="00063E2F" w:rsidRDefault="00204749" w:rsidP="00115C5B">
      <w:pPr>
        <w:pStyle w:val="Heading2"/>
        <w:rPr>
          <w:rFonts w:ascii="Times New Roman" w:hAnsi="Times New Roman" w:cs="Times New Roman"/>
          <w:lang w:val="en-GB"/>
        </w:rPr>
      </w:pPr>
      <w:r w:rsidRPr="00063E2F">
        <w:rPr>
          <w:rFonts w:ascii="Times New Roman" w:hAnsi="Times New Roman" w:cs="Times New Roman"/>
          <w:lang w:val="en-GB"/>
        </w:rPr>
        <w:t xml:space="preserve">Morphological </w:t>
      </w:r>
      <w:r w:rsidR="009D72ED" w:rsidRPr="00063E2F">
        <w:rPr>
          <w:rFonts w:ascii="Times New Roman" w:hAnsi="Times New Roman" w:cs="Times New Roman"/>
          <w:lang w:val="en-GB"/>
        </w:rPr>
        <w:t>M</w:t>
      </w:r>
      <w:r w:rsidRPr="00063E2F">
        <w:rPr>
          <w:rFonts w:ascii="Times New Roman" w:hAnsi="Times New Roman" w:cs="Times New Roman"/>
          <w:lang w:val="en-GB"/>
        </w:rPr>
        <w:t>easurements</w:t>
      </w:r>
    </w:p>
    <w:p w14:paraId="749C9260" w14:textId="09CE96EA" w:rsidR="008815B2" w:rsidRPr="00063E2F" w:rsidRDefault="008815B2"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We measured each individual’s body length – defined as the distance from the tip of the rostrum </w:t>
      </w:r>
      <w:r w:rsidR="00581A00" w:rsidRPr="00063E2F">
        <w:rPr>
          <w:rFonts w:ascii="Times New Roman" w:hAnsi="Times New Roman" w:cs="Times New Roman"/>
          <w:sz w:val="24"/>
          <w:szCs w:val="24"/>
          <w:lang w:val="en-GB"/>
        </w:rPr>
        <w:t xml:space="preserve">to the left </w:t>
      </w:r>
      <w:r w:rsidR="005B539C" w:rsidRPr="00063E2F">
        <w:rPr>
          <w:rFonts w:ascii="Times New Roman" w:hAnsi="Times New Roman" w:cs="Times New Roman"/>
          <w:sz w:val="24"/>
          <w:szCs w:val="24"/>
          <w:lang w:val="en-GB"/>
        </w:rPr>
        <w:t xml:space="preserve">medial </w:t>
      </w:r>
      <w:r w:rsidR="00581A00" w:rsidRPr="00063E2F">
        <w:rPr>
          <w:rFonts w:ascii="Times New Roman" w:hAnsi="Times New Roman" w:cs="Times New Roman"/>
          <w:sz w:val="24"/>
          <w:szCs w:val="24"/>
          <w:lang w:val="en-GB"/>
        </w:rPr>
        <w:t xml:space="preserve">apex of the telson </w:t>
      </w:r>
      <w:r w:rsidR="00581A00"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&lt;EndNote&gt;&lt;Cite&gt;&lt;Author&gt;Ahyong&lt;/Author&gt;&lt;Year&gt;2001&lt;/Year&gt;&lt;RecNum&gt;266&lt;/RecNum&gt;&lt;DisplayText&gt;[1]&lt;/DisplayText&gt;&lt;record&gt;&lt;rec-number&gt;266&lt;/rec-number&gt;&lt;foreign-keys&gt;&lt;key app="EN" db-id="t2e5e5ervxpv04ers99520svvsrtaseeaw02" timestamp="1406138459"&gt;266&lt;/key&gt;&lt;/foreign-keys&gt;&lt;ref-type name="Book"&gt;6&lt;/ref-type&gt;&lt;contributors&gt;&lt;authors&gt;&lt;author&gt;Ahyong, Shane T.&lt;/author&gt;&lt;/authors&gt;&lt;/contributors&gt;&lt;titles&gt;&lt;title&gt;Revision of the Australian Stomatopod Crustacea&lt;/title&gt;&lt;/titles&gt;&lt;dates&gt;&lt;year&gt;2001&lt;/year&gt;&lt;/dates&gt;&lt;pub-location&gt;Sydney&lt;/pub-location&gt;&lt;publisher&gt;Australian Museum&lt;/publisher&gt;&lt;urls&gt;&lt;/urls&gt;&lt;/record&gt;&lt;/Cite&gt;&lt;/EndNote&gt;</w:instrText>
      </w:r>
      <w:r w:rsidR="00581A00"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[1]</w:t>
      </w:r>
      <w:r w:rsidR="00581A00" w:rsidRPr="00063E2F">
        <w:rPr>
          <w:rFonts w:ascii="Times New Roman" w:hAnsi="Times New Roman" w:cs="Times New Roman"/>
          <w:sz w:val="24"/>
          <w:szCs w:val="24"/>
          <w:lang w:val="en-GB"/>
        </w:rPr>
        <w:fldChar w:fldCharType="end"/>
      </w:r>
      <w:r w:rsidRPr="00063E2F">
        <w:rPr>
          <w:rFonts w:ascii="Times New Roman" w:hAnsi="Times New Roman" w:cs="Times New Roman"/>
          <w:sz w:val="24"/>
          <w:szCs w:val="24"/>
          <w:lang w:val="en-GB"/>
        </w:rPr>
        <w:t xml:space="preserve"> – </w:t>
      </w:r>
      <w:r w:rsidR="00872C73" w:rsidRPr="00063E2F">
        <w:rPr>
          <w:rFonts w:ascii="Times New Roman" w:hAnsi="Times New Roman" w:cs="Times New Roman"/>
          <w:sz w:val="24"/>
          <w:szCs w:val="24"/>
          <w:lang w:val="en-GB"/>
        </w:rPr>
        <w:t xml:space="preserve">within one week of </w:t>
      </w:r>
      <w:r w:rsidRPr="00063E2F">
        <w:rPr>
          <w:rFonts w:ascii="Times New Roman" w:hAnsi="Times New Roman" w:cs="Times New Roman"/>
          <w:sz w:val="24"/>
          <w:szCs w:val="24"/>
          <w:lang w:val="en-GB"/>
        </w:rPr>
        <w:t>collection</w:t>
      </w:r>
      <w:r w:rsidR="00872C73" w:rsidRPr="00063E2F">
        <w:rPr>
          <w:rFonts w:ascii="Times New Roman" w:hAnsi="Times New Roman" w:cs="Times New Roman"/>
          <w:sz w:val="24"/>
          <w:szCs w:val="24"/>
          <w:lang w:val="en-GB"/>
        </w:rPr>
        <w:t xml:space="preserve"> using digital </w:t>
      </w:r>
      <w:r w:rsidR="006A74A6" w:rsidRPr="00063E2F">
        <w:rPr>
          <w:rFonts w:ascii="Times New Roman" w:hAnsi="Times New Roman" w:cs="Times New Roman"/>
          <w:sz w:val="24"/>
          <w:szCs w:val="24"/>
          <w:lang w:val="en-GB"/>
        </w:rPr>
        <w:lastRenderedPageBreak/>
        <w:t>callipers</w:t>
      </w:r>
      <w:r w:rsidR="00872C73" w:rsidRPr="00063E2F">
        <w:rPr>
          <w:rFonts w:ascii="Times New Roman" w:hAnsi="Times New Roman" w:cs="Times New Roman"/>
          <w:sz w:val="24"/>
          <w:szCs w:val="24"/>
          <w:lang w:val="en-GB"/>
        </w:rPr>
        <w:t xml:space="preserve"> (Mitutoyo </w:t>
      </w:r>
      <w:proofErr w:type="spellStart"/>
      <w:r w:rsidR="00872C73" w:rsidRPr="00063E2F">
        <w:rPr>
          <w:rFonts w:ascii="Times New Roman" w:hAnsi="Times New Roman" w:cs="Times New Roman"/>
          <w:sz w:val="24"/>
          <w:szCs w:val="24"/>
          <w:lang w:val="en-GB"/>
        </w:rPr>
        <w:t>Digimatic</w:t>
      </w:r>
      <w:proofErr w:type="spellEnd"/>
      <w:r w:rsidR="00872C73" w:rsidRPr="00063E2F">
        <w:rPr>
          <w:rFonts w:ascii="Times New Roman" w:hAnsi="Times New Roman" w:cs="Times New Roman"/>
          <w:sz w:val="24"/>
          <w:szCs w:val="24"/>
          <w:lang w:val="en-GB"/>
        </w:rPr>
        <w:t xml:space="preserve"> </w:t>
      </w:r>
      <w:proofErr w:type="spellStart"/>
      <w:r w:rsidR="00872C73" w:rsidRPr="00063E2F">
        <w:rPr>
          <w:rFonts w:ascii="Times New Roman" w:hAnsi="Times New Roman" w:cs="Times New Roman"/>
          <w:sz w:val="24"/>
          <w:szCs w:val="24"/>
          <w:lang w:val="en-GB"/>
        </w:rPr>
        <w:t>Caliper</w:t>
      </w:r>
      <w:proofErr w:type="spellEnd"/>
      <w:r w:rsidR="00872C73" w:rsidRPr="00063E2F">
        <w:rPr>
          <w:rFonts w:ascii="Times New Roman" w:hAnsi="Times New Roman" w:cs="Times New Roman"/>
          <w:sz w:val="24"/>
          <w:szCs w:val="24"/>
          <w:lang w:val="en-GB"/>
        </w:rPr>
        <w:t>, range: 0-150mm, resolution: 0.01mm, Mitutoyo Corp., Kawasaki, Japan)</w:t>
      </w:r>
      <w:r w:rsidRPr="00063E2F">
        <w:rPr>
          <w:rFonts w:ascii="Times New Roman" w:hAnsi="Times New Roman" w:cs="Times New Roman"/>
          <w:sz w:val="24"/>
          <w:szCs w:val="24"/>
          <w:lang w:val="en-GB"/>
        </w:rPr>
        <w:t xml:space="preserve">. </w:t>
      </w:r>
    </w:p>
    <w:p w14:paraId="637839DC" w14:textId="3957527A" w:rsidR="00184A26" w:rsidRPr="00063E2F" w:rsidRDefault="008815B2"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We measured body mass either on the morning of each individual’s use in a contest (body length-matched contests; Mettler AE163 balance; range: 0-31g, readability: 0.00001g</w:t>
      </w:r>
      <w:r w:rsidR="00872C73" w:rsidRPr="00063E2F">
        <w:rPr>
          <w:rFonts w:ascii="Times New Roman" w:hAnsi="Times New Roman" w:cs="Times New Roman"/>
          <w:sz w:val="24"/>
          <w:szCs w:val="24"/>
          <w:lang w:val="en-GB"/>
        </w:rPr>
        <w:t xml:space="preserve">, Mettler-Toledo, LLC, OH, USA. </w:t>
      </w:r>
      <w:r w:rsidRPr="00063E2F">
        <w:rPr>
          <w:rFonts w:ascii="Times New Roman" w:hAnsi="Times New Roman" w:cs="Times New Roman"/>
          <w:sz w:val="24"/>
          <w:szCs w:val="24"/>
          <w:lang w:val="en-GB"/>
        </w:rPr>
        <w:t xml:space="preserve">Denver Instruments APX-3202 </w:t>
      </w:r>
      <w:r w:rsidR="00872C73" w:rsidRPr="00063E2F">
        <w:rPr>
          <w:rFonts w:ascii="Times New Roman" w:hAnsi="Times New Roman" w:cs="Times New Roman"/>
          <w:sz w:val="24"/>
          <w:szCs w:val="24"/>
          <w:lang w:val="en-GB"/>
        </w:rPr>
        <w:t xml:space="preserve">balance; </w:t>
      </w:r>
      <w:r w:rsidRPr="00063E2F">
        <w:rPr>
          <w:rFonts w:ascii="Times New Roman" w:hAnsi="Times New Roman" w:cs="Times New Roman"/>
          <w:sz w:val="24"/>
          <w:szCs w:val="24"/>
          <w:lang w:val="en-GB"/>
        </w:rPr>
        <w:t>r</w:t>
      </w:r>
      <w:r w:rsidR="006A74A6" w:rsidRPr="00063E2F">
        <w:rPr>
          <w:rFonts w:ascii="Times New Roman" w:hAnsi="Times New Roman" w:cs="Times New Roman"/>
          <w:sz w:val="24"/>
          <w:szCs w:val="24"/>
          <w:lang w:val="en-GB"/>
        </w:rPr>
        <w:t>ange: 0-3100g, readability: 0.01</w:t>
      </w:r>
      <w:r w:rsidRPr="00063E2F">
        <w:rPr>
          <w:rFonts w:ascii="Times New Roman" w:hAnsi="Times New Roman" w:cs="Times New Roman"/>
          <w:sz w:val="24"/>
          <w:szCs w:val="24"/>
          <w:lang w:val="en-GB"/>
        </w:rPr>
        <w:t xml:space="preserve">g, Sartorius AG, </w:t>
      </w:r>
      <w:proofErr w:type="spellStart"/>
      <w:r w:rsidRPr="00063E2F">
        <w:rPr>
          <w:rFonts w:ascii="Times New Roman" w:hAnsi="Times New Roman" w:cs="Times New Roman"/>
          <w:sz w:val="24"/>
          <w:szCs w:val="24"/>
          <w:lang w:val="en-GB"/>
        </w:rPr>
        <w:t>Goettingen</w:t>
      </w:r>
      <w:proofErr w:type="spellEnd"/>
      <w:r w:rsidRPr="00063E2F">
        <w:rPr>
          <w:rFonts w:ascii="Times New Roman" w:hAnsi="Times New Roman" w:cs="Times New Roman"/>
          <w:sz w:val="24"/>
          <w:szCs w:val="24"/>
          <w:lang w:val="en-GB"/>
        </w:rPr>
        <w:t>, Germany) or in the evening after each individual’s use in a contest (randomly-matched contests</w:t>
      </w:r>
      <w:r w:rsidR="00872C73" w:rsidRPr="00063E2F">
        <w:rPr>
          <w:rFonts w:ascii="Times New Roman" w:hAnsi="Times New Roman" w:cs="Times New Roman"/>
          <w:sz w:val="24"/>
          <w:szCs w:val="24"/>
          <w:lang w:val="en-GB"/>
        </w:rPr>
        <w:t xml:space="preserve">; </w:t>
      </w:r>
      <w:r w:rsidR="00507A92" w:rsidRPr="00063E2F">
        <w:rPr>
          <w:rFonts w:ascii="Times New Roman" w:hAnsi="Times New Roman" w:cs="Times New Roman"/>
          <w:sz w:val="24"/>
          <w:szCs w:val="24"/>
          <w:lang w:val="en-GB"/>
        </w:rPr>
        <w:t>Denver Instruments APX-3202</w:t>
      </w:r>
      <w:r w:rsidR="00204749" w:rsidRPr="00063E2F">
        <w:rPr>
          <w:rFonts w:ascii="Times New Roman" w:hAnsi="Times New Roman" w:cs="Times New Roman"/>
          <w:sz w:val="24"/>
          <w:szCs w:val="24"/>
          <w:lang w:val="en-GB"/>
        </w:rPr>
        <w:t>)</w:t>
      </w:r>
      <w:r w:rsidR="00297C73" w:rsidRPr="00063E2F">
        <w:rPr>
          <w:rFonts w:ascii="Times New Roman" w:hAnsi="Times New Roman" w:cs="Times New Roman"/>
          <w:sz w:val="24"/>
          <w:szCs w:val="24"/>
          <w:lang w:val="en-GB"/>
        </w:rPr>
        <w:t>. For both body length and body mass, we used the mean of three replicate measurements in all analyses</w:t>
      </w:r>
      <w:r w:rsidR="00F50DA7" w:rsidRPr="00063E2F">
        <w:rPr>
          <w:rFonts w:ascii="Times New Roman" w:hAnsi="Times New Roman" w:cs="Times New Roman"/>
          <w:sz w:val="24"/>
          <w:szCs w:val="24"/>
          <w:lang w:val="en-GB"/>
        </w:rPr>
        <w:t>.</w:t>
      </w:r>
    </w:p>
    <w:p w14:paraId="374E68FD" w14:textId="7912D560" w:rsidR="00204749" w:rsidRPr="00063E2F" w:rsidRDefault="00115C5B" w:rsidP="00115C5B">
      <w:pPr>
        <w:pStyle w:val="Heading2"/>
        <w:rPr>
          <w:rFonts w:ascii="Times New Roman" w:hAnsi="Times New Roman" w:cs="Times New Roman"/>
          <w:lang w:val="en-GB"/>
        </w:rPr>
      </w:pPr>
      <w:r w:rsidRPr="00063E2F">
        <w:rPr>
          <w:rFonts w:ascii="Times New Roman" w:hAnsi="Times New Roman" w:cs="Times New Roman"/>
          <w:lang w:val="en-GB"/>
        </w:rPr>
        <w:t>Contest Protocol</w:t>
      </w:r>
    </w:p>
    <w:p w14:paraId="77D8ABCC" w14:textId="7A6A8637" w:rsidR="00922A20" w:rsidRPr="00063E2F" w:rsidRDefault="00F9488A"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A</w:t>
      </w:r>
      <w:r w:rsidR="00872C73" w:rsidRPr="00063E2F">
        <w:rPr>
          <w:rFonts w:ascii="Times New Roman" w:hAnsi="Times New Roman" w:cs="Times New Roman"/>
          <w:sz w:val="24"/>
          <w:szCs w:val="24"/>
          <w:lang w:val="en-GB"/>
        </w:rPr>
        <w:t xml:space="preserve">ll contests </w:t>
      </w:r>
      <w:r w:rsidRPr="00063E2F">
        <w:rPr>
          <w:rFonts w:ascii="Times New Roman" w:hAnsi="Times New Roman" w:cs="Times New Roman"/>
          <w:sz w:val="24"/>
          <w:szCs w:val="24"/>
          <w:lang w:val="en-GB"/>
        </w:rPr>
        <w:t xml:space="preserve">were conducted </w:t>
      </w:r>
      <w:r w:rsidR="00872C73" w:rsidRPr="00063E2F">
        <w:rPr>
          <w:rFonts w:ascii="Times New Roman" w:hAnsi="Times New Roman" w:cs="Times New Roman"/>
          <w:sz w:val="24"/>
          <w:szCs w:val="24"/>
          <w:lang w:val="en-GB"/>
        </w:rPr>
        <w:t>i</w:t>
      </w:r>
      <w:r w:rsidR="00297C73" w:rsidRPr="00063E2F">
        <w:rPr>
          <w:rFonts w:ascii="Times New Roman" w:hAnsi="Times New Roman" w:cs="Times New Roman"/>
          <w:sz w:val="24"/>
          <w:szCs w:val="24"/>
          <w:lang w:val="en-GB"/>
        </w:rPr>
        <w:t>n clear plastic arenas (32.5cm length x 20cm width x 11.5cm depth</w:t>
      </w:r>
      <w:r w:rsidR="00872C73" w:rsidRPr="00063E2F">
        <w:rPr>
          <w:rFonts w:ascii="Times New Roman" w:hAnsi="Times New Roman" w:cs="Times New Roman"/>
          <w:sz w:val="24"/>
          <w:szCs w:val="24"/>
          <w:lang w:val="en-GB"/>
        </w:rPr>
        <w:t xml:space="preserve">) </w:t>
      </w:r>
      <w:r w:rsidR="00BA5649" w:rsidRPr="00063E2F">
        <w:rPr>
          <w:rFonts w:ascii="Times New Roman" w:hAnsi="Times New Roman" w:cs="Times New Roman"/>
          <w:sz w:val="24"/>
          <w:szCs w:val="24"/>
          <w:lang w:val="en-GB"/>
        </w:rPr>
        <w:t>with</w:t>
      </w:r>
      <w:r w:rsidRPr="00063E2F">
        <w:rPr>
          <w:rFonts w:ascii="Times New Roman" w:hAnsi="Times New Roman" w:cs="Times New Roman"/>
          <w:sz w:val="24"/>
          <w:szCs w:val="24"/>
          <w:lang w:val="en-GB"/>
        </w:rPr>
        <w:t xml:space="preserve"> </w:t>
      </w:r>
      <w:r w:rsidR="001E5A10" w:rsidRPr="00063E2F">
        <w:rPr>
          <w:rFonts w:ascii="Times New Roman" w:hAnsi="Times New Roman" w:cs="Times New Roman"/>
          <w:sz w:val="24"/>
          <w:szCs w:val="24"/>
          <w:lang w:val="en-GB"/>
        </w:rPr>
        <w:t>3</w:t>
      </w:r>
      <w:r w:rsidR="00333547" w:rsidRPr="00063E2F">
        <w:rPr>
          <w:rFonts w:ascii="Times New Roman" w:hAnsi="Times New Roman" w:cs="Times New Roman"/>
          <w:sz w:val="24"/>
          <w:szCs w:val="24"/>
          <w:lang w:val="en-GB"/>
        </w:rPr>
        <w:t xml:space="preserve"> </w:t>
      </w:r>
      <w:r w:rsidR="001E5A10" w:rsidRPr="00063E2F">
        <w:rPr>
          <w:rFonts w:ascii="Times New Roman" w:hAnsi="Times New Roman" w:cs="Times New Roman"/>
          <w:sz w:val="24"/>
          <w:szCs w:val="24"/>
          <w:lang w:val="en-GB"/>
        </w:rPr>
        <w:t xml:space="preserve">cm of sandy substrate </w:t>
      </w:r>
      <w:r w:rsidRPr="00063E2F">
        <w:rPr>
          <w:rFonts w:ascii="Times New Roman" w:hAnsi="Times New Roman" w:cs="Times New Roman"/>
          <w:sz w:val="24"/>
          <w:szCs w:val="24"/>
          <w:lang w:val="en-GB"/>
        </w:rPr>
        <w:t xml:space="preserve">on the bottom </w:t>
      </w:r>
      <w:r w:rsidR="001E5A10" w:rsidRPr="00063E2F">
        <w:rPr>
          <w:rFonts w:ascii="Times New Roman" w:hAnsi="Times New Roman" w:cs="Times New Roman"/>
          <w:sz w:val="24"/>
          <w:szCs w:val="24"/>
          <w:lang w:val="en-GB"/>
        </w:rPr>
        <w:t xml:space="preserve">and a laminated piece of </w:t>
      </w:r>
      <w:r w:rsidR="006A74A6" w:rsidRPr="00063E2F">
        <w:rPr>
          <w:rFonts w:ascii="Times New Roman" w:hAnsi="Times New Roman" w:cs="Times New Roman"/>
          <w:sz w:val="24"/>
          <w:szCs w:val="24"/>
          <w:lang w:val="en-GB"/>
        </w:rPr>
        <w:t>centimetre</w:t>
      </w:r>
      <w:r w:rsidR="001E5A10" w:rsidRPr="00063E2F">
        <w:rPr>
          <w:rFonts w:ascii="Times New Roman" w:hAnsi="Times New Roman" w:cs="Times New Roman"/>
          <w:sz w:val="24"/>
          <w:szCs w:val="24"/>
          <w:lang w:val="en-GB"/>
        </w:rPr>
        <w:t xml:space="preserve"> graph</w:t>
      </w:r>
      <w:r w:rsidR="00184A26" w:rsidRPr="00063E2F">
        <w:rPr>
          <w:rFonts w:ascii="Times New Roman" w:hAnsi="Times New Roman" w:cs="Times New Roman"/>
          <w:sz w:val="24"/>
          <w:szCs w:val="24"/>
          <w:lang w:val="en-GB"/>
        </w:rPr>
        <w:t xml:space="preserve"> paper on one </w:t>
      </w:r>
      <w:r w:rsidR="005B539C" w:rsidRPr="00063E2F">
        <w:rPr>
          <w:rFonts w:ascii="Times New Roman" w:hAnsi="Times New Roman" w:cs="Times New Roman"/>
          <w:sz w:val="24"/>
          <w:szCs w:val="24"/>
          <w:lang w:val="en-GB"/>
        </w:rPr>
        <w:t xml:space="preserve">of the broad </w:t>
      </w:r>
      <w:r w:rsidR="00184A26" w:rsidRPr="00063E2F">
        <w:rPr>
          <w:rFonts w:ascii="Times New Roman" w:hAnsi="Times New Roman" w:cs="Times New Roman"/>
          <w:sz w:val="24"/>
          <w:szCs w:val="24"/>
          <w:lang w:val="en-GB"/>
        </w:rPr>
        <w:t>side</w:t>
      </w:r>
      <w:r w:rsidR="005B539C" w:rsidRPr="00063E2F">
        <w:rPr>
          <w:rFonts w:ascii="Times New Roman" w:hAnsi="Times New Roman" w:cs="Times New Roman"/>
          <w:sz w:val="24"/>
          <w:szCs w:val="24"/>
          <w:lang w:val="en-GB"/>
        </w:rPr>
        <w:t>s</w:t>
      </w:r>
      <w:r w:rsidR="00184A26" w:rsidRPr="00063E2F">
        <w:rPr>
          <w:rFonts w:ascii="Times New Roman" w:hAnsi="Times New Roman" w:cs="Times New Roman"/>
          <w:sz w:val="24"/>
          <w:szCs w:val="24"/>
          <w:lang w:val="en-GB"/>
        </w:rPr>
        <w:t>.</w:t>
      </w:r>
      <w:r w:rsidR="00BA5649" w:rsidRPr="00063E2F">
        <w:rPr>
          <w:rFonts w:ascii="Times New Roman" w:hAnsi="Times New Roman" w:cs="Times New Roman"/>
          <w:sz w:val="24"/>
          <w:szCs w:val="24"/>
          <w:lang w:val="en-GB"/>
        </w:rPr>
        <w:t xml:space="preserve"> </w:t>
      </w:r>
    </w:p>
    <w:p w14:paraId="7559C8C0" w14:textId="63244305" w:rsidR="00204749" w:rsidRPr="00063E2F" w:rsidRDefault="009D72ED" w:rsidP="00695E59">
      <w:pPr>
        <w:pStyle w:val="Heading3"/>
        <w:rPr>
          <w:rFonts w:ascii="Times New Roman" w:hAnsi="Times New Roman" w:cs="Times New Roman"/>
          <w:lang w:val="en-GB"/>
        </w:rPr>
      </w:pPr>
      <w:r w:rsidRPr="00063E2F">
        <w:rPr>
          <w:rFonts w:ascii="Times New Roman" w:hAnsi="Times New Roman" w:cs="Times New Roman"/>
          <w:lang w:val="en-GB"/>
        </w:rPr>
        <w:t>Randomly-matched C</w:t>
      </w:r>
      <w:r w:rsidR="00204749" w:rsidRPr="00063E2F">
        <w:rPr>
          <w:rFonts w:ascii="Times New Roman" w:hAnsi="Times New Roman" w:cs="Times New Roman"/>
          <w:lang w:val="en-GB"/>
        </w:rPr>
        <w:t xml:space="preserve">ontest </w:t>
      </w:r>
      <w:r w:rsidRPr="00063E2F">
        <w:rPr>
          <w:rFonts w:ascii="Times New Roman" w:hAnsi="Times New Roman" w:cs="Times New Roman"/>
          <w:lang w:val="en-GB"/>
        </w:rPr>
        <w:t>P</w:t>
      </w:r>
      <w:r w:rsidR="00204749" w:rsidRPr="00063E2F">
        <w:rPr>
          <w:rFonts w:ascii="Times New Roman" w:hAnsi="Times New Roman" w:cs="Times New Roman"/>
          <w:lang w:val="en-GB"/>
        </w:rPr>
        <w:t>rotocol</w:t>
      </w:r>
    </w:p>
    <w:p w14:paraId="1315726E" w14:textId="118697F9" w:rsidR="001E5A10" w:rsidRPr="00063E2F" w:rsidRDefault="00A6447E"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In randomly-matched contests, t</w:t>
      </w:r>
      <w:r w:rsidR="001E5A10" w:rsidRPr="00063E2F">
        <w:rPr>
          <w:rFonts w:ascii="Times New Roman" w:hAnsi="Times New Roman" w:cs="Times New Roman"/>
          <w:sz w:val="24"/>
          <w:szCs w:val="24"/>
          <w:lang w:val="en-GB"/>
        </w:rPr>
        <w:t>he night before a contest we ra</w:t>
      </w:r>
      <w:r w:rsidR="00F22753" w:rsidRPr="00063E2F">
        <w:rPr>
          <w:rFonts w:ascii="Times New Roman" w:hAnsi="Times New Roman" w:cs="Times New Roman"/>
          <w:sz w:val="24"/>
          <w:szCs w:val="24"/>
          <w:lang w:val="en-GB"/>
        </w:rPr>
        <w:t xml:space="preserve">ndomly selected one individual </w:t>
      </w:r>
      <w:r w:rsidR="00F22753" w:rsidRPr="00063E2F">
        <w:rPr>
          <w:rFonts w:ascii="Times New Roman" w:hAnsi="Times New Roman" w:cs="Times New Roman"/>
          <w:sz w:val="24"/>
          <w:szCs w:val="24"/>
          <w:lang w:val="en-GB"/>
        </w:rPr>
        <w:fldChar w:fldCharType="begin"/>
      </w:r>
      <w:r w:rsidR="00537148">
        <w:rPr>
          <w:rFonts w:ascii="Times New Roman" w:hAnsi="Times New Roman" w:cs="Times New Roman"/>
          <w:sz w:val="24"/>
          <w:szCs w:val="24"/>
          <w:lang w:val="en-GB"/>
        </w:rPr>
        <w:instrText xml:space="preserve"> ADDIN EN.CITE &lt;EndNote&gt;&lt;Cite&gt;&lt;Year&gt;2008&lt;/Year&gt;&lt;RecNum&gt;267&lt;/RecNum&gt;&lt;Prefix&gt;using the sample function in R version 3.0.1`; &lt;/Prefix&gt;&lt;DisplayText&gt;[using the sample function in R version 3.0.1; 2]&lt;/DisplayText&gt;&lt;record&gt;&lt;rec-number&gt;267&lt;/rec-number&gt;&lt;foreign-keys&gt;&lt;key app="EN" db-id="t2e5e5ervxpv04ers99520svvsrtaseeaw02" timestamp="1406140204"&gt;267&lt;/key&gt;&lt;/foreign-keys&gt;&lt;ref-type name="Computer Program"&gt;9&lt;/ref-type&gt;&lt;contributors&gt;&lt;/contributors&gt;&lt;titles&gt;&lt;title&gt;R: A language and environment for statistical computing&lt;/title&gt;&lt;/titles&gt;&lt;edition&gt;3.0.1&lt;/edition&gt;&lt;dates&gt;&lt;year&gt;2008&lt;/year&gt;&lt;/dates&gt;&lt;pub-location&gt;Vienna, Austria&lt;/pub-location&gt;&lt;publisher&gt;R Foundation for Statistical Computing&lt;/publisher&gt;&lt;isbn&gt;3-900051-07-0&lt;/isbn&gt;&lt;urls&gt;&lt;related-urls&gt;&lt;url&gt;http://www.R-project.org&lt;/url&gt;&lt;/related-urls&gt;&lt;/urls&gt;&lt;/record&gt;&lt;/Cite&gt;&lt;/EndNote&gt;</w:instrText>
      </w:r>
      <w:r w:rsidR="00F22753" w:rsidRPr="00063E2F">
        <w:rPr>
          <w:rFonts w:ascii="Times New Roman" w:hAnsi="Times New Roman" w:cs="Times New Roman"/>
          <w:sz w:val="24"/>
          <w:szCs w:val="24"/>
          <w:lang w:val="en-GB"/>
        </w:rPr>
        <w:fldChar w:fldCharType="separate"/>
      </w:r>
      <w:r w:rsidR="00537148">
        <w:rPr>
          <w:rFonts w:ascii="Times New Roman" w:hAnsi="Times New Roman" w:cs="Times New Roman"/>
          <w:noProof/>
          <w:sz w:val="24"/>
          <w:szCs w:val="24"/>
          <w:lang w:val="en-GB"/>
        </w:rPr>
        <w:t>[using the sample function in R version 3.0.1; 2]</w:t>
      </w:r>
      <w:r w:rsidR="00F22753" w:rsidRPr="00063E2F">
        <w:rPr>
          <w:rFonts w:ascii="Times New Roman" w:hAnsi="Times New Roman" w:cs="Times New Roman"/>
          <w:sz w:val="24"/>
          <w:szCs w:val="24"/>
          <w:lang w:val="en-GB"/>
        </w:rPr>
        <w:fldChar w:fldCharType="end"/>
      </w:r>
      <w:r w:rsidR="001E5A10" w:rsidRPr="00063E2F">
        <w:rPr>
          <w:rFonts w:ascii="Times New Roman" w:hAnsi="Times New Roman" w:cs="Times New Roman"/>
          <w:sz w:val="24"/>
          <w:szCs w:val="24"/>
          <w:lang w:val="en-GB"/>
        </w:rPr>
        <w:t xml:space="preserve"> as a “resident”. We </w:t>
      </w:r>
      <w:r w:rsidR="00537148">
        <w:rPr>
          <w:rFonts w:ascii="Times New Roman" w:hAnsi="Times New Roman" w:cs="Times New Roman"/>
          <w:sz w:val="24"/>
          <w:szCs w:val="24"/>
          <w:lang w:val="en-GB"/>
        </w:rPr>
        <w:t>gave</w:t>
      </w:r>
      <w:r w:rsidR="001E5A10" w:rsidRPr="00063E2F">
        <w:rPr>
          <w:rFonts w:ascii="Times New Roman" w:hAnsi="Times New Roman" w:cs="Times New Roman"/>
          <w:sz w:val="24"/>
          <w:szCs w:val="24"/>
          <w:lang w:val="en-GB"/>
        </w:rPr>
        <w:t xml:space="preserve"> </w:t>
      </w:r>
      <w:r w:rsidR="00503D3D" w:rsidRPr="00063E2F">
        <w:rPr>
          <w:rFonts w:ascii="Times New Roman" w:hAnsi="Times New Roman" w:cs="Times New Roman"/>
          <w:sz w:val="24"/>
          <w:szCs w:val="24"/>
          <w:lang w:val="en-GB"/>
        </w:rPr>
        <w:t>this individual</w:t>
      </w:r>
      <w:r w:rsidR="00900F04" w:rsidRPr="00063E2F">
        <w:rPr>
          <w:rFonts w:ascii="Times New Roman" w:hAnsi="Times New Roman" w:cs="Times New Roman"/>
          <w:sz w:val="24"/>
          <w:szCs w:val="24"/>
          <w:lang w:val="en-GB"/>
        </w:rPr>
        <w:t xml:space="preserve"> 8-18 hours </w:t>
      </w:r>
      <w:r w:rsidR="001E5A10" w:rsidRPr="00063E2F">
        <w:rPr>
          <w:rFonts w:ascii="Times New Roman" w:hAnsi="Times New Roman" w:cs="Times New Roman"/>
          <w:sz w:val="24"/>
          <w:szCs w:val="24"/>
          <w:lang w:val="en-GB"/>
        </w:rPr>
        <w:t xml:space="preserve">to establish residency in a </w:t>
      </w:r>
      <w:r w:rsidR="00FE63A5" w:rsidRPr="00063E2F">
        <w:rPr>
          <w:rFonts w:ascii="Times New Roman" w:hAnsi="Times New Roman" w:cs="Times New Roman"/>
          <w:sz w:val="24"/>
          <w:szCs w:val="24"/>
          <w:lang w:val="en-GB"/>
        </w:rPr>
        <w:t xml:space="preserve">single-entrance </w:t>
      </w:r>
      <w:r w:rsidR="001E5A10" w:rsidRPr="00063E2F">
        <w:rPr>
          <w:rFonts w:ascii="Times New Roman" w:hAnsi="Times New Roman" w:cs="Times New Roman"/>
          <w:sz w:val="24"/>
          <w:szCs w:val="24"/>
          <w:lang w:val="en-GB"/>
        </w:rPr>
        <w:t>artificial bur</w:t>
      </w:r>
      <w:r w:rsidR="00FE63A5" w:rsidRPr="00063E2F">
        <w:rPr>
          <w:rFonts w:ascii="Times New Roman" w:hAnsi="Times New Roman" w:cs="Times New Roman"/>
          <w:sz w:val="24"/>
          <w:szCs w:val="24"/>
          <w:lang w:val="en-GB"/>
        </w:rPr>
        <w:t xml:space="preserve">row made of clear vinyl tubing. Except for a clear area at the top (to facilitate observations inside the burrow), the burrow was </w:t>
      </w:r>
      <w:r w:rsidR="00A52F85" w:rsidRPr="00063E2F">
        <w:rPr>
          <w:rFonts w:ascii="Times New Roman" w:hAnsi="Times New Roman" w:cs="Times New Roman"/>
          <w:sz w:val="24"/>
          <w:szCs w:val="24"/>
          <w:lang w:val="en-GB"/>
        </w:rPr>
        <w:t>wrapped in</w:t>
      </w:r>
      <w:r w:rsidR="001E5A10" w:rsidRPr="00063E2F">
        <w:rPr>
          <w:rFonts w:ascii="Times New Roman" w:hAnsi="Times New Roman" w:cs="Times New Roman"/>
          <w:sz w:val="24"/>
          <w:szCs w:val="24"/>
          <w:lang w:val="en-GB"/>
        </w:rPr>
        <w:t xml:space="preserve"> black </w:t>
      </w:r>
      <w:r w:rsidR="00BA5649" w:rsidRPr="00063E2F">
        <w:rPr>
          <w:rFonts w:ascii="Times New Roman" w:hAnsi="Times New Roman" w:cs="Times New Roman"/>
          <w:sz w:val="24"/>
          <w:szCs w:val="24"/>
          <w:lang w:val="en-GB"/>
        </w:rPr>
        <w:t>vinyl</w:t>
      </w:r>
      <w:r w:rsidR="001E5A10" w:rsidRPr="00063E2F">
        <w:rPr>
          <w:rFonts w:ascii="Times New Roman" w:hAnsi="Times New Roman" w:cs="Times New Roman"/>
          <w:sz w:val="24"/>
          <w:szCs w:val="24"/>
          <w:lang w:val="en-GB"/>
        </w:rPr>
        <w:t xml:space="preserve"> tape</w:t>
      </w:r>
      <w:r w:rsidR="00FE63A5" w:rsidRPr="00063E2F">
        <w:rPr>
          <w:rFonts w:ascii="Times New Roman" w:hAnsi="Times New Roman" w:cs="Times New Roman"/>
          <w:sz w:val="24"/>
          <w:szCs w:val="24"/>
          <w:lang w:val="en-GB"/>
        </w:rPr>
        <w:t>.</w:t>
      </w:r>
      <w:r w:rsidR="001E5A10" w:rsidRPr="00063E2F">
        <w:rPr>
          <w:rFonts w:ascii="Times New Roman" w:hAnsi="Times New Roman" w:cs="Times New Roman"/>
          <w:sz w:val="24"/>
          <w:szCs w:val="24"/>
          <w:lang w:val="en-GB"/>
        </w:rPr>
        <w:t xml:space="preserve"> </w:t>
      </w:r>
      <w:r w:rsidR="009F7117" w:rsidRPr="00063E2F">
        <w:rPr>
          <w:rFonts w:ascii="Times New Roman" w:hAnsi="Times New Roman" w:cs="Times New Roman"/>
          <w:sz w:val="24"/>
          <w:szCs w:val="24"/>
          <w:lang w:val="en-GB"/>
        </w:rPr>
        <w:t xml:space="preserve">Burrow volume was matched for resident body length according to </w:t>
      </w:r>
      <w:r w:rsidR="009F7117" w:rsidRPr="00063E2F">
        <w:rPr>
          <w:rFonts w:ascii="Times New Roman" w:hAnsi="Times New Roman" w:cs="Times New Roman"/>
          <w:i/>
          <w:sz w:val="24"/>
          <w:szCs w:val="24"/>
          <w:lang w:val="en-GB"/>
        </w:rPr>
        <w:t xml:space="preserve">N. </w:t>
      </w:r>
      <w:proofErr w:type="spellStart"/>
      <w:r w:rsidR="009F7117" w:rsidRPr="00063E2F">
        <w:rPr>
          <w:rFonts w:ascii="Times New Roman" w:hAnsi="Times New Roman" w:cs="Times New Roman"/>
          <w:i/>
          <w:sz w:val="24"/>
          <w:szCs w:val="24"/>
          <w:lang w:val="en-GB"/>
        </w:rPr>
        <w:t>bredini</w:t>
      </w:r>
      <w:proofErr w:type="spellEnd"/>
      <w:r w:rsidR="009F7117" w:rsidRPr="00063E2F">
        <w:rPr>
          <w:rFonts w:ascii="Times New Roman" w:hAnsi="Times New Roman" w:cs="Times New Roman"/>
          <w:sz w:val="24"/>
          <w:szCs w:val="24"/>
          <w:lang w:val="en-GB"/>
        </w:rPr>
        <w:t xml:space="preserve">-specific equations established by </w:t>
      </w:r>
      <w:r w:rsidR="009F7117" w:rsidRPr="00063E2F">
        <w:rPr>
          <w:rFonts w:ascii="Times New Roman" w:hAnsi="Times New Roman" w:cs="Times New Roman"/>
          <w:sz w:val="24"/>
          <w:szCs w:val="24"/>
          <w:lang w:val="en-GB"/>
        </w:rPr>
        <w:fldChar w:fldCharType="begin"/>
      </w:r>
      <w:r w:rsidR="00E1457A">
        <w:rPr>
          <w:rFonts w:ascii="Times New Roman" w:hAnsi="Times New Roman" w:cs="Times New Roman"/>
          <w:sz w:val="24"/>
          <w:szCs w:val="24"/>
          <w:lang w:val="en-GB"/>
        </w:rPr>
        <w:instrText xml:space="preserve"> ADDIN EN.CITE &lt;EndNote&gt;&lt;Cite&gt;&lt;Author&gt;Steger&lt;/Author&gt;&lt;Year&gt;1987&lt;/Year&gt;&lt;RecNum&gt;211&lt;/RecNum&gt;&lt;DisplayText&gt;[3]&lt;/DisplayText&gt;&lt;record&gt;&lt;rec-number&gt;211&lt;/rec-number&gt;&lt;foreign-keys&gt;&lt;key app="EN" db-id="t2e5e5ervxpv04ers99520svvsrtaseeaw02" timestamp="1389388483"&gt;211&lt;/key&gt;&lt;key app="ENWeb" db-id=""&gt;0&lt;/key&gt;&lt;/foreign-keys&gt;&lt;ref-type name="Journal Article"&gt;17&lt;/ref-type&gt;&lt;contributors&gt;&lt;authors&gt;&lt;author&gt;Steger, Rick&lt;/author&gt;&lt;/authors&gt;&lt;/contributors&gt;&lt;titles&gt;&lt;title&gt;Effects of refuges and recruitment on gonodactylid stomatopods, a guild of mobile prey&lt;/title&gt;&lt;secondary-title&gt;Ecology&lt;/secondary-title&gt;&lt;/titles&gt;&lt;periodical&gt;&lt;full-title&gt;Ecology&lt;/full-title&gt;&lt;/periodical&gt;&lt;pages&gt;1520-1533&lt;/pages&gt;&lt;volume&gt;68&lt;/volume&gt;&lt;number&gt;5&lt;/number&gt;&lt;dates&gt;&lt;year&gt;1987&lt;/year&gt;&lt;/dates&gt;&lt;urls&gt;&lt;/urls&gt;&lt;/record&gt;&lt;/Cite&gt;&lt;/EndNote&gt;</w:instrText>
      </w:r>
      <w:r w:rsidR="009F7117" w:rsidRPr="00063E2F">
        <w:rPr>
          <w:rFonts w:ascii="Times New Roman" w:hAnsi="Times New Roman" w:cs="Times New Roman"/>
          <w:sz w:val="24"/>
          <w:szCs w:val="24"/>
          <w:lang w:val="en-GB"/>
        </w:rPr>
        <w:fldChar w:fldCharType="separate"/>
      </w:r>
      <w:r w:rsidR="00E1457A">
        <w:rPr>
          <w:rFonts w:ascii="Times New Roman" w:hAnsi="Times New Roman" w:cs="Times New Roman"/>
          <w:noProof/>
          <w:sz w:val="24"/>
          <w:szCs w:val="24"/>
          <w:lang w:val="en-GB"/>
        </w:rPr>
        <w:t>[3]</w:t>
      </w:r>
      <w:r w:rsidR="009F7117" w:rsidRPr="00063E2F">
        <w:rPr>
          <w:rFonts w:ascii="Times New Roman" w:hAnsi="Times New Roman" w:cs="Times New Roman"/>
          <w:sz w:val="24"/>
          <w:szCs w:val="24"/>
          <w:lang w:val="en-GB"/>
        </w:rPr>
        <w:fldChar w:fldCharType="end"/>
      </w:r>
      <w:r w:rsidR="009F7117" w:rsidRPr="00063E2F">
        <w:rPr>
          <w:rFonts w:ascii="Times New Roman" w:hAnsi="Times New Roman" w:cs="Times New Roman"/>
          <w:sz w:val="24"/>
          <w:szCs w:val="24"/>
          <w:lang w:val="en-GB"/>
        </w:rPr>
        <w:t xml:space="preserve">. </w:t>
      </w:r>
      <w:r w:rsidR="001E5A10" w:rsidRPr="00063E2F">
        <w:rPr>
          <w:rFonts w:ascii="Times New Roman" w:hAnsi="Times New Roman" w:cs="Times New Roman"/>
          <w:sz w:val="24"/>
          <w:szCs w:val="24"/>
          <w:lang w:val="en-GB"/>
        </w:rPr>
        <w:t xml:space="preserve">The burrow was placed approximately 5cm from one </w:t>
      </w:r>
      <w:r w:rsidR="00791477" w:rsidRPr="00063E2F">
        <w:rPr>
          <w:rFonts w:ascii="Times New Roman" w:hAnsi="Times New Roman" w:cs="Times New Roman"/>
          <w:sz w:val="24"/>
          <w:szCs w:val="24"/>
          <w:lang w:val="en-GB"/>
        </w:rPr>
        <w:t>of the short ends</w:t>
      </w:r>
      <w:r w:rsidR="001E5A10" w:rsidRPr="00063E2F">
        <w:rPr>
          <w:rFonts w:ascii="Times New Roman" w:hAnsi="Times New Roman" w:cs="Times New Roman"/>
          <w:sz w:val="24"/>
          <w:szCs w:val="24"/>
          <w:lang w:val="en-GB"/>
        </w:rPr>
        <w:t xml:space="preserve"> of the arena. If the resident did not establish residency in the burrow </w:t>
      </w:r>
      <w:r w:rsidR="00FE63A5" w:rsidRPr="00063E2F">
        <w:rPr>
          <w:rFonts w:ascii="Times New Roman" w:hAnsi="Times New Roman" w:cs="Times New Roman"/>
          <w:sz w:val="24"/>
          <w:szCs w:val="24"/>
          <w:lang w:val="en-GB"/>
        </w:rPr>
        <w:t>before the contest began</w:t>
      </w:r>
      <w:r w:rsidR="001E5A10" w:rsidRPr="00063E2F">
        <w:rPr>
          <w:rFonts w:ascii="Times New Roman" w:hAnsi="Times New Roman" w:cs="Times New Roman"/>
          <w:sz w:val="24"/>
          <w:szCs w:val="24"/>
          <w:lang w:val="en-GB"/>
        </w:rPr>
        <w:t xml:space="preserve">, it was </w:t>
      </w:r>
      <w:r w:rsidR="00FE63A5" w:rsidRPr="00063E2F">
        <w:rPr>
          <w:rFonts w:ascii="Times New Roman" w:hAnsi="Times New Roman" w:cs="Times New Roman"/>
          <w:sz w:val="24"/>
          <w:szCs w:val="24"/>
          <w:lang w:val="en-GB"/>
        </w:rPr>
        <w:t xml:space="preserve">removed from the arena and </w:t>
      </w:r>
      <w:r w:rsidR="00BA5649" w:rsidRPr="00063E2F">
        <w:rPr>
          <w:rFonts w:ascii="Times New Roman" w:hAnsi="Times New Roman" w:cs="Times New Roman"/>
          <w:sz w:val="24"/>
          <w:szCs w:val="24"/>
          <w:lang w:val="en-GB"/>
        </w:rPr>
        <w:t xml:space="preserve">was </w:t>
      </w:r>
      <w:r w:rsidR="00FE63A5" w:rsidRPr="00063E2F">
        <w:rPr>
          <w:rFonts w:ascii="Times New Roman" w:hAnsi="Times New Roman" w:cs="Times New Roman"/>
          <w:sz w:val="24"/>
          <w:szCs w:val="24"/>
          <w:lang w:val="en-GB"/>
        </w:rPr>
        <w:t xml:space="preserve">used </w:t>
      </w:r>
      <w:r w:rsidR="001E5A10" w:rsidRPr="00063E2F">
        <w:rPr>
          <w:rFonts w:ascii="Times New Roman" w:hAnsi="Times New Roman" w:cs="Times New Roman"/>
          <w:sz w:val="24"/>
          <w:szCs w:val="24"/>
          <w:lang w:val="en-GB"/>
        </w:rPr>
        <w:t>as an intruder in another, randomly-selected contest</w:t>
      </w:r>
      <w:r w:rsidR="00FE63A5" w:rsidRPr="00063E2F">
        <w:rPr>
          <w:rFonts w:ascii="Times New Roman" w:hAnsi="Times New Roman" w:cs="Times New Roman"/>
          <w:sz w:val="24"/>
          <w:szCs w:val="24"/>
          <w:lang w:val="en-GB"/>
        </w:rPr>
        <w:t xml:space="preserve">. We then </w:t>
      </w:r>
      <w:r w:rsidR="001E5A10" w:rsidRPr="00063E2F">
        <w:rPr>
          <w:rFonts w:ascii="Times New Roman" w:hAnsi="Times New Roman" w:cs="Times New Roman"/>
          <w:sz w:val="24"/>
          <w:szCs w:val="24"/>
          <w:lang w:val="en-GB"/>
        </w:rPr>
        <w:t>randomly selected another individual</w:t>
      </w:r>
      <w:r w:rsidR="00F9488A" w:rsidRPr="00063E2F">
        <w:rPr>
          <w:rFonts w:ascii="Times New Roman" w:hAnsi="Times New Roman" w:cs="Times New Roman"/>
          <w:sz w:val="24"/>
          <w:szCs w:val="24"/>
          <w:lang w:val="en-GB"/>
        </w:rPr>
        <w:t xml:space="preserve"> and allowed it to establish residency in the burrow over the following night</w:t>
      </w:r>
      <w:r w:rsidR="001E5A10" w:rsidRPr="00063E2F">
        <w:rPr>
          <w:rFonts w:ascii="Times New Roman" w:hAnsi="Times New Roman" w:cs="Times New Roman"/>
          <w:sz w:val="24"/>
          <w:szCs w:val="24"/>
          <w:lang w:val="en-GB"/>
        </w:rPr>
        <w:t xml:space="preserve">. </w:t>
      </w:r>
    </w:p>
    <w:p w14:paraId="6266C980" w14:textId="6DB3994F" w:rsidR="009B6FC1" w:rsidRPr="00063E2F" w:rsidRDefault="00BA5649"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Once</w:t>
      </w:r>
      <w:r w:rsidR="001E5A10" w:rsidRPr="00063E2F">
        <w:rPr>
          <w:rFonts w:ascii="Times New Roman" w:hAnsi="Times New Roman" w:cs="Times New Roman"/>
          <w:sz w:val="24"/>
          <w:szCs w:val="24"/>
          <w:lang w:val="en-GB"/>
        </w:rPr>
        <w:t xml:space="preserve"> </w:t>
      </w:r>
      <w:r w:rsidR="00FE63A5" w:rsidRPr="00063E2F">
        <w:rPr>
          <w:rFonts w:ascii="Times New Roman" w:hAnsi="Times New Roman" w:cs="Times New Roman"/>
          <w:sz w:val="24"/>
          <w:szCs w:val="24"/>
          <w:lang w:val="en-GB"/>
        </w:rPr>
        <w:t>a resident had established itself in a burrow</w:t>
      </w:r>
      <w:r w:rsidR="001E5A10" w:rsidRPr="00063E2F">
        <w:rPr>
          <w:rFonts w:ascii="Times New Roman" w:hAnsi="Times New Roman" w:cs="Times New Roman"/>
          <w:sz w:val="24"/>
          <w:szCs w:val="24"/>
          <w:lang w:val="en-GB"/>
        </w:rPr>
        <w:t xml:space="preserve">, we placed a </w:t>
      </w:r>
      <w:r w:rsidR="006A74A6" w:rsidRPr="00063E2F">
        <w:rPr>
          <w:rFonts w:ascii="Times New Roman" w:hAnsi="Times New Roman" w:cs="Times New Roman"/>
          <w:sz w:val="24"/>
          <w:szCs w:val="24"/>
          <w:lang w:val="en-GB"/>
        </w:rPr>
        <w:t>grey</w:t>
      </w:r>
      <w:r w:rsidR="001E5A10" w:rsidRPr="00063E2F">
        <w:rPr>
          <w:rFonts w:ascii="Times New Roman" w:hAnsi="Times New Roman" w:cs="Times New Roman"/>
          <w:sz w:val="24"/>
          <w:szCs w:val="24"/>
          <w:lang w:val="en-GB"/>
        </w:rPr>
        <w:t xml:space="preserve"> laminated barrier approximately 9cm from the burrow entrance and introduced a </w:t>
      </w:r>
      <w:r w:rsidR="00184A26" w:rsidRPr="00063E2F">
        <w:rPr>
          <w:rFonts w:ascii="Times New Roman" w:hAnsi="Times New Roman" w:cs="Times New Roman"/>
          <w:sz w:val="24"/>
          <w:szCs w:val="24"/>
          <w:lang w:val="en-GB"/>
        </w:rPr>
        <w:t xml:space="preserve">second </w:t>
      </w:r>
      <w:r w:rsidR="001E5A10" w:rsidRPr="00063E2F">
        <w:rPr>
          <w:rFonts w:ascii="Times New Roman" w:hAnsi="Times New Roman" w:cs="Times New Roman"/>
          <w:sz w:val="24"/>
          <w:szCs w:val="24"/>
          <w:lang w:val="en-GB"/>
        </w:rPr>
        <w:t>randomly-selected individual (the “intruder”) behind the barrier. We allowed the intruder to a</w:t>
      </w:r>
      <w:r w:rsidR="00FE63A5" w:rsidRPr="00063E2F">
        <w:rPr>
          <w:rFonts w:ascii="Times New Roman" w:hAnsi="Times New Roman" w:cs="Times New Roman"/>
          <w:sz w:val="24"/>
          <w:szCs w:val="24"/>
          <w:lang w:val="en-GB"/>
        </w:rPr>
        <w:t>cclimate for 10 minutes</w:t>
      </w:r>
      <w:r w:rsidRPr="00063E2F">
        <w:rPr>
          <w:rFonts w:ascii="Times New Roman" w:hAnsi="Times New Roman" w:cs="Times New Roman"/>
          <w:sz w:val="24"/>
          <w:szCs w:val="24"/>
          <w:lang w:val="en-GB"/>
        </w:rPr>
        <w:t>, then</w:t>
      </w:r>
      <w:r w:rsidR="001E5A10" w:rsidRPr="00063E2F">
        <w:rPr>
          <w:rFonts w:ascii="Times New Roman" w:hAnsi="Times New Roman" w:cs="Times New Roman"/>
          <w:sz w:val="24"/>
          <w:szCs w:val="24"/>
          <w:lang w:val="en-GB"/>
        </w:rPr>
        <w:t xml:space="preserve"> raised the barrier and began videotaping contest</w:t>
      </w:r>
      <w:r w:rsidRPr="00063E2F">
        <w:rPr>
          <w:rFonts w:ascii="Times New Roman" w:hAnsi="Times New Roman" w:cs="Times New Roman"/>
          <w:sz w:val="24"/>
          <w:szCs w:val="24"/>
          <w:lang w:val="en-GB"/>
        </w:rPr>
        <w:t xml:space="preserve"> </w:t>
      </w:r>
      <w:r w:rsidR="006A74A6" w:rsidRPr="00063E2F">
        <w:rPr>
          <w:rFonts w:ascii="Times New Roman" w:hAnsi="Times New Roman" w:cs="Times New Roman"/>
          <w:sz w:val="24"/>
          <w:szCs w:val="24"/>
          <w:lang w:val="en-GB"/>
        </w:rPr>
        <w:t>behaviours</w:t>
      </w:r>
      <w:r w:rsidR="001E5A10" w:rsidRPr="00063E2F">
        <w:rPr>
          <w:rFonts w:ascii="Times New Roman" w:hAnsi="Times New Roman" w:cs="Times New Roman"/>
          <w:sz w:val="24"/>
          <w:szCs w:val="24"/>
          <w:lang w:val="en-GB"/>
        </w:rPr>
        <w:t>.</w:t>
      </w:r>
    </w:p>
    <w:p w14:paraId="284B5589" w14:textId="051E0C71" w:rsidR="00901E67" w:rsidRPr="00063E2F" w:rsidRDefault="001E5A10"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Contests were videotaped </w:t>
      </w:r>
      <w:r w:rsidR="00901E67" w:rsidRPr="00063E2F">
        <w:rPr>
          <w:rFonts w:ascii="Times New Roman" w:hAnsi="Times New Roman" w:cs="Times New Roman"/>
          <w:sz w:val="24"/>
          <w:szCs w:val="24"/>
          <w:lang w:val="en-GB"/>
        </w:rPr>
        <w:t xml:space="preserve">for 20 minutes </w:t>
      </w:r>
      <w:r w:rsidRPr="00063E2F">
        <w:rPr>
          <w:rFonts w:ascii="Times New Roman" w:hAnsi="Times New Roman" w:cs="Times New Roman"/>
          <w:sz w:val="24"/>
          <w:szCs w:val="24"/>
          <w:lang w:val="en-GB"/>
        </w:rPr>
        <w:t>using two video came</w:t>
      </w:r>
      <w:r w:rsidR="00071DD1" w:rsidRPr="00063E2F">
        <w:rPr>
          <w:rFonts w:ascii="Times New Roman" w:hAnsi="Times New Roman" w:cs="Times New Roman"/>
          <w:sz w:val="24"/>
          <w:szCs w:val="24"/>
          <w:lang w:val="en-GB"/>
        </w:rPr>
        <w:t>r</w:t>
      </w:r>
      <w:r w:rsidRPr="00063E2F">
        <w:rPr>
          <w:rFonts w:ascii="Times New Roman" w:hAnsi="Times New Roman" w:cs="Times New Roman"/>
          <w:sz w:val="24"/>
          <w:szCs w:val="24"/>
          <w:lang w:val="en-GB"/>
        </w:rPr>
        <w:t>as (Hero 3+ Silver Edition, GoPro, Inc., USA</w:t>
      </w:r>
      <w:r w:rsidR="00BA5649" w:rsidRPr="00063E2F">
        <w:rPr>
          <w:rFonts w:ascii="Times New Roman" w:hAnsi="Times New Roman" w:cs="Times New Roman"/>
          <w:sz w:val="24"/>
          <w:szCs w:val="24"/>
          <w:lang w:val="en-GB"/>
        </w:rPr>
        <w:t>, 60fps, 1920 x 1080px resolution</w:t>
      </w:r>
      <w:r w:rsidRPr="00063E2F">
        <w:rPr>
          <w:rFonts w:ascii="Times New Roman" w:hAnsi="Times New Roman" w:cs="Times New Roman"/>
          <w:sz w:val="24"/>
          <w:szCs w:val="24"/>
          <w:lang w:val="en-GB"/>
        </w:rPr>
        <w:t xml:space="preserve">) placed orthogonal to each other; one facing down over the arena and one facing the broad side of the arena. </w:t>
      </w:r>
      <w:r w:rsidR="00901E67" w:rsidRPr="00063E2F">
        <w:rPr>
          <w:rFonts w:ascii="Times New Roman" w:hAnsi="Times New Roman" w:cs="Times New Roman"/>
          <w:sz w:val="24"/>
          <w:szCs w:val="24"/>
          <w:lang w:val="en-GB"/>
        </w:rPr>
        <w:t xml:space="preserve">If competitors did not interact with each other for 20 minutes, we removed </w:t>
      </w:r>
      <w:r w:rsidR="003A0F8A">
        <w:rPr>
          <w:rFonts w:ascii="Times New Roman" w:hAnsi="Times New Roman" w:cs="Times New Roman"/>
          <w:sz w:val="24"/>
          <w:szCs w:val="24"/>
          <w:lang w:val="en-GB"/>
        </w:rPr>
        <w:t>both</w:t>
      </w:r>
      <w:r w:rsidR="00901E67" w:rsidRPr="00063E2F">
        <w:rPr>
          <w:rFonts w:ascii="Times New Roman" w:hAnsi="Times New Roman" w:cs="Times New Roman"/>
          <w:sz w:val="24"/>
          <w:szCs w:val="24"/>
          <w:lang w:val="en-GB"/>
        </w:rPr>
        <w:t xml:space="preserve"> </w:t>
      </w:r>
      <w:r w:rsidR="00184A26" w:rsidRPr="00063E2F">
        <w:rPr>
          <w:rFonts w:ascii="Times New Roman" w:hAnsi="Times New Roman" w:cs="Times New Roman"/>
          <w:sz w:val="24"/>
          <w:szCs w:val="24"/>
          <w:lang w:val="en-GB"/>
        </w:rPr>
        <w:t xml:space="preserve">to be randomly selected for use </w:t>
      </w:r>
      <w:r w:rsidR="00FE63A5" w:rsidRPr="00063E2F">
        <w:rPr>
          <w:rFonts w:ascii="Times New Roman" w:hAnsi="Times New Roman" w:cs="Times New Roman"/>
          <w:sz w:val="24"/>
          <w:szCs w:val="24"/>
          <w:lang w:val="en-GB"/>
        </w:rPr>
        <w:t xml:space="preserve">in subsequent </w:t>
      </w:r>
      <w:r w:rsidR="00184A26" w:rsidRPr="00063E2F">
        <w:rPr>
          <w:rFonts w:ascii="Times New Roman" w:hAnsi="Times New Roman" w:cs="Times New Roman"/>
          <w:sz w:val="24"/>
          <w:szCs w:val="24"/>
          <w:lang w:val="en-GB"/>
        </w:rPr>
        <w:t xml:space="preserve">days’ </w:t>
      </w:r>
      <w:r w:rsidR="00FE63A5" w:rsidRPr="00063E2F">
        <w:rPr>
          <w:rFonts w:ascii="Times New Roman" w:hAnsi="Times New Roman" w:cs="Times New Roman"/>
          <w:sz w:val="24"/>
          <w:szCs w:val="24"/>
          <w:lang w:val="en-GB"/>
        </w:rPr>
        <w:t>contests.</w:t>
      </w:r>
      <w:r w:rsidR="00901E67" w:rsidRPr="00063E2F">
        <w:rPr>
          <w:rFonts w:ascii="Times New Roman" w:hAnsi="Times New Roman" w:cs="Times New Roman"/>
          <w:sz w:val="24"/>
          <w:szCs w:val="24"/>
          <w:lang w:val="en-GB"/>
        </w:rPr>
        <w:t xml:space="preserve"> </w:t>
      </w:r>
      <w:r w:rsidR="00184A26" w:rsidRPr="00063E2F">
        <w:rPr>
          <w:rFonts w:ascii="Times New Roman" w:hAnsi="Times New Roman" w:cs="Times New Roman"/>
          <w:sz w:val="24"/>
          <w:szCs w:val="24"/>
          <w:lang w:val="en-GB"/>
        </w:rPr>
        <w:t>If</w:t>
      </w:r>
      <w:r w:rsidR="00F9488A" w:rsidRPr="00063E2F">
        <w:rPr>
          <w:rFonts w:ascii="Times New Roman" w:hAnsi="Times New Roman" w:cs="Times New Roman"/>
          <w:sz w:val="24"/>
          <w:szCs w:val="24"/>
          <w:lang w:val="en-GB"/>
        </w:rPr>
        <w:t xml:space="preserve"> one individual</w:t>
      </w:r>
      <w:r w:rsidR="00184A26" w:rsidRPr="00063E2F">
        <w:rPr>
          <w:rFonts w:ascii="Times New Roman" w:hAnsi="Times New Roman" w:cs="Times New Roman"/>
          <w:sz w:val="24"/>
          <w:szCs w:val="24"/>
          <w:lang w:val="en-GB"/>
        </w:rPr>
        <w:t xml:space="preserve"> interacted, but the </w:t>
      </w:r>
      <w:r w:rsidR="007D7E7C" w:rsidRPr="00063E2F">
        <w:rPr>
          <w:rFonts w:ascii="Times New Roman" w:hAnsi="Times New Roman" w:cs="Times New Roman"/>
          <w:sz w:val="24"/>
          <w:szCs w:val="24"/>
          <w:lang w:val="en-GB"/>
        </w:rPr>
        <w:t>other did not</w:t>
      </w:r>
      <w:r w:rsidR="006A74A6" w:rsidRPr="00063E2F">
        <w:rPr>
          <w:rFonts w:ascii="Times New Roman" w:hAnsi="Times New Roman" w:cs="Times New Roman"/>
          <w:sz w:val="24"/>
          <w:szCs w:val="24"/>
          <w:lang w:val="en-GB"/>
        </w:rPr>
        <w:t>,</w:t>
      </w:r>
      <w:r w:rsidR="00FE63A5" w:rsidRPr="00063E2F">
        <w:rPr>
          <w:rFonts w:ascii="Times New Roman" w:hAnsi="Times New Roman" w:cs="Times New Roman"/>
          <w:sz w:val="24"/>
          <w:szCs w:val="24"/>
          <w:lang w:val="en-GB"/>
        </w:rPr>
        <w:t xml:space="preserve"> </w:t>
      </w:r>
      <w:r w:rsidR="00901E67" w:rsidRPr="00063E2F">
        <w:rPr>
          <w:rFonts w:ascii="Times New Roman" w:hAnsi="Times New Roman" w:cs="Times New Roman"/>
          <w:sz w:val="24"/>
          <w:szCs w:val="24"/>
          <w:lang w:val="en-GB"/>
        </w:rPr>
        <w:t>we discarded the contest</w:t>
      </w:r>
      <w:r w:rsidR="00530284" w:rsidRPr="00063E2F">
        <w:rPr>
          <w:rFonts w:ascii="Times New Roman" w:hAnsi="Times New Roman" w:cs="Times New Roman"/>
          <w:sz w:val="24"/>
          <w:szCs w:val="24"/>
          <w:lang w:val="en-GB"/>
        </w:rPr>
        <w:t xml:space="preserve"> data</w:t>
      </w:r>
      <w:r w:rsidR="00901E67" w:rsidRPr="00063E2F">
        <w:rPr>
          <w:rFonts w:ascii="Times New Roman" w:hAnsi="Times New Roman" w:cs="Times New Roman"/>
          <w:sz w:val="24"/>
          <w:szCs w:val="24"/>
          <w:lang w:val="en-GB"/>
        </w:rPr>
        <w:t xml:space="preserve"> and did not use either indi</w:t>
      </w:r>
      <w:r w:rsidR="00FE63A5" w:rsidRPr="00063E2F">
        <w:rPr>
          <w:rFonts w:ascii="Times New Roman" w:hAnsi="Times New Roman" w:cs="Times New Roman"/>
          <w:sz w:val="24"/>
          <w:szCs w:val="24"/>
          <w:lang w:val="en-GB"/>
        </w:rPr>
        <w:t>vidual in subsequent</w:t>
      </w:r>
      <w:r w:rsidR="00035AD8" w:rsidRPr="00063E2F">
        <w:rPr>
          <w:rFonts w:ascii="Times New Roman" w:hAnsi="Times New Roman" w:cs="Times New Roman"/>
          <w:sz w:val="24"/>
          <w:szCs w:val="24"/>
          <w:lang w:val="en-GB"/>
        </w:rPr>
        <w:t xml:space="preserve"> contests</w:t>
      </w:r>
      <w:r w:rsidR="0025268A" w:rsidRPr="00063E2F">
        <w:rPr>
          <w:rFonts w:ascii="Times New Roman" w:hAnsi="Times New Roman" w:cs="Times New Roman"/>
          <w:sz w:val="24"/>
          <w:szCs w:val="24"/>
          <w:lang w:val="en-GB"/>
        </w:rPr>
        <w:t>.</w:t>
      </w:r>
      <w:r w:rsidR="00F10626" w:rsidRPr="00063E2F">
        <w:rPr>
          <w:rFonts w:ascii="Times New Roman" w:hAnsi="Times New Roman" w:cs="Times New Roman"/>
          <w:sz w:val="24"/>
          <w:szCs w:val="24"/>
          <w:lang w:val="en-GB"/>
        </w:rPr>
        <w:t xml:space="preserve"> We discarded a total of 10 randomly-matched contests (</w:t>
      </w:r>
      <w:r w:rsidR="00A578EF" w:rsidRPr="00063E2F">
        <w:rPr>
          <w:rFonts w:ascii="Times New Roman" w:hAnsi="Times New Roman" w:cs="Times New Roman"/>
          <w:sz w:val="24"/>
          <w:szCs w:val="24"/>
          <w:lang w:val="en-GB"/>
        </w:rPr>
        <w:t>~</w:t>
      </w:r>
      <w:r w:rsidR="00F10626" w:rsidRPr="00063E2F">
        <w:rPr>
          <w:rFonts w:ascii="Times New Roman" w:hAnsi="Times New Roman" w:cs="Times New Roman"/>
          <w:sz w:val="24"/>
          <w:szCs w:val="24"/>
          <w:lang w:val="en-GB"/>
        </w:rPr>
        <w:t>20% of initiated trials) and 7 body length-matched contests (</w:t>
      </w:r>
      <w:r w:rsidR="00A578EF" w:rsidRPr="00063E2F">
        <w:rPr>
          <w:rFonts w:ascii="Times New Roman" w:hAnsi="Times New Roman" w:cs="Times New Roman"/>
          <w:sz w:val="24"/>
          <w:szCs w:val="24"/>
          <w:lang w:val="en-GB"/>
        </w:rPr>
        <w:t>~</w:t>
      </w:r>
      <w:r w:rsidR="00F10626" w:rsidRPr="00063E2F">
        <w:rPr>
          <w:rFonts w:ascii="Times New Roman" w:hAnsi="Times New Roman" w:cs="Times New Roman"/>
          <w:sz w:val="24"/>
          <w:szCs w:val="24"/>
          <w:lang w:val="en-GB"/>
        </w:rPr>
        <w:t xml:space="preserve">17% of initiated trials) due to </w:t>
      </w:r>
      <w:r w:rsidR="00603723" w:rsidRPr="00063E2F">
        <w:rPr>
          <w:rFonts w:ascii="Times New Roman" w:hAnsi="Times New Roman" w:cs="Times New Roman"/>
          <w:sz w:val="24"/>
          <w:szCs w:val="24"/>
          <w:lang w:val="en-GB"/>
        </w:rPr>
        <w:t xml:space="preserve">a </w:t>
      </w:r>
      <w:r w:rsidR="00F10626" w:rsidRPr="00063E2F">
        <w:rPr>
          <w:rFonts w:ascii="Times New Roman" w:hAnsi="Times New Roman" w:cs="Times New Roman"/>
          <w:sz w:val="24"/>
          <w:szCs w:val="24"/>
          <w:lang w:val="en-GB"/>
        </w:rPr>
        <w:t xml:space="preserve">lack of </w:t>
      </w:r>
      <w:r w:rsidR="00D11364" w:rsidRPr="00063E2F">
        <w:rPr>
          <w:rFonts w:ascii="Times New Roman" w:hAnsi="Times New Roman" w:cs="Times New Roman"/>
          <w:sz w:val="24"/>
          <w:szCs w:val="24"/>
          <w:lang w:val="en-GB"/>
        </w:rPr>
        <w:t xml:space="preserve">interactions </w:t>
      </w:r>
      <w:r w:rsidR="00F10626" w:rsidRPr="00063E2F">
        <w:rPr>
          <w:rFonts w:ascii="Times New Roman" w:hAnsi="Times New Roman" w:cs="Times New Roman"/>
          <w:sz w:val="24"/>
          <w:szCs w:val="24"/>
          <w:lang w:val="en-GB"/>
        </w:rPr>
        <w:t xml:space="preserve">or </w:t>
      </w:r>
      <w:r w:rsidR="00D11364" w:rsidRPr="00063E2F">
        <w:rPr>
          <w:rFonts w:ascii="Times New Roman" w:hAnsi="Times New Roman" w:cs="Times New Roman"/>
          <w:sz w:val="24"/>
          <w:szCs w:val="24"/>
          <w:lang w:val="en-GB"/>
        </w:rPr>
        <w:t xml:space="preserve">the presence of </w:t>
      </w:r>
      <w:r w:rsidR="00F10626" w:rsidRPr="00063E2F">
        <w:rPr>
          <w:rFonts w:ascii="Times New Roman" w:hAnsi="Times New Roman" w:cs="Times New Roman"/>
          <w:sz w:val="24"/>
          <w:szCs w:val="24"/>
          <w:lang w:val="en-GB"/>
        </w:rPr>
        <w:t>one-sided interactions.</w:t>
      </w:r>
    </w:p>
    <w:p w14:paraId="3439D1CC" w14:textId="5B294757" w:rsidR="00695E59" w:rsidRPr="00063E2F" w:rsidRDefault="00695E59" w:rsidP="00695E59">
      <w:pPr>
        <w:pStyle w:val="Heading2"/>
        <w:rPr>
          <w:rFonts w:ascii="Times New Roman" w:hAnsi="Times New Roman" w:cs="Times New Roman"/>
          <w:lang w:val="en-GB"/>
        </w:rPr>
      </w:pPr>
      <w:r w:rsidRPr="00063E2F">
        <w:rPr>
          <w:rFonts w:ascii="Times New Roman" w:hAnsi="Times New Roman" w:cs="Times New Roman"/>
          <w:lang w:val="en-GB"/>
        </w:rPr>
        <w:t>Body length-matched contest protocol</w:t>
      </w:r>
    </w:p>
    <w:p w14:paraId="4CF6B75D" w14:textId="2298B482" w:rsidR="00695E59" w:rsidRPr="00063E2F" w:rsidRDefault="00695E59" w:rsidP="00695E59">
      <w:pPr>
        <w:spacing w:line="480" w:lineRule="auto"/>
        <w:ind w:firstLine="720"/>
        <w:rPr>
          <w:rFonts w:ascii="Times New Roman" w:hAnsi="Times New Roman" w:cs="Times New Roman"/>
          <w:b/>
          <w:i/>
          <w:sz w:val="24"/>
          <w:szCs w:val="24"/>
          <w:lang w:val="en-GB"/>
        </w:rPr>
      </w:pPr>
      <w:r w:rsidRPr="00063E2F">
        <w:rPr>
          <w:rFonts w:ascii="Times New Roman" w:hAnsi="Times New Roman" w:cs="Times New Roman"/>
          <w:sz w:val="24"/>
          <w:szCs w:val="24"/>
          <w:lang w:val="en-GB"/>
        </w:rPr>
        <w:t xml:space="preserve">Our dataset from body length-matched contests is a more detailed analysis of contests previously studied in </w:t>
      </w:r>
      <w:r w:rsidR="00C73B20">
        <w:rPr>
          <w:rFonts w:ascii="Times New Roman" w:hAnsi="Times New Roman" w:cs="Times New Roman"/>
          <w:sz w:val="24"/>
          <w:szCs w:val="24"/>
          <w:lang w:val="en-GB"/>
        </w:rPr>
        <w:fldChar w:fldCharType="begin"/>
      </w:r>
      <w:r w:rsidR="00C73B20">
        <w:rPr>
          <w:rFonts w:ascii="Times New Roman" w:hAnsi="Times New Roman" w:cs="Times New Roman"/>
          <w:sz w:val="24"/>
          <w:szCs w:val="24"/>
          <w:lang w:val="en-GB"/>
        </w:rPr>
        <w:instrText xml:space="preserve"> ADDIN EN.CITE &lt;EndNote&gt;&lt;Cite&gt;&lt;Author&gt;Green&lt;/Author&gt;&lt;Year&gt;2015&lt;/Year&gt;&lt;RecNum&gt;463&lt;/RecNum&gt;&lt;DisplayText&gt;[4]&lt;/DisplayText&gt;&lt;record&gt;&lt;rec-number&gt;463&lt;/rec-number&gt;&lt;foreign-keys&gt;&lt;key app="EN" db-id="t2e5e5ervxpv04ers99520svvsrtaseeaw02" timestamp="1447694509"&gt;463&lt;/key&gt;&lt;key app="ENWeb" db-id=""&gt;0&lt;/key&gt;&lt;/foreign-keys&gt;&lt;ref-type name="Journal Article"&gt;17&lt;/ref-type&gt;&lt;contributors&gt;&lt;authors&gt;&lt;author&gt;Green, P. A.&lt;/author&gt;&lt;author&gt;Patek, S.N.&lt;/author&gt;&lt;/authors&gt;&lt;/contributors&gt;&lt;titles&gt;&lt;title&gt;Contests with deadly weapons: telson sparring in mantis shrimp (Stomatopoda)&lt;/title&gt;&lt;secondary-title&gt;Biol Lett&lt;/secondary-title&gt;&lt;/titles&gt;&lt;periodical&gt;&lt;full-title&gt;Biol Lett&lt;/full-title&gt;&lt;abbr-1&gt;Biology letters&lt;/abbr-1&gt;&lt;/periodical&gt;&lt;volume&gt;11&lt;/volume&gt;&lt;dates&gt;&lt;year&gt;2015&lt;/year&gt;&lt;/dates&gt;&lt;urls&gt;&lt;/urls&gt;&lt;electronic-resource-num&gt;10.1098/rsbl.2015.0558&lt;/electronic-resource-num&gt;&lt;/record&gt;&lt;/Cite&gt;&lt;/EndNote&gt;</w:instrText>
      </w:r>
      <w:r w:rsidR="00C73B20">
        <w:rPr>
          <w:rFonts w:ascii="Times New Roman" w:hAnsi="Times New Roman" w:cs="Times New Roman"/>
          <w:sz w:val="24"/>
          <w:szCs w:val="24"/>
          <w:lang w:val="en-GB"/>
        </w:rPr>
        <w:fldChar w:fldCharType="separate"/>
      </w:r>
      <w:r w:rsidR="00C73B20">
        <w:rPr>
          <w:rFonts w:ascii="Times New Roman" w:hAnsi="Times New Roman" w:cs="Times New Roman"/>
          <w:noProof/>
          <w:sz w:val="24"/>
          <w:szCs w:val="24"/>
          <w:lang w:val="en-GB"/>
        </w:rPr>
        <w:t>[4]</w:t>
      </w:r>
      <w:r w:rsidR="00C73B20">
        <w:rPr>
          <w:rFonts w:ascii="Times New Roman" w:hAnsi="Times New Roman" w:cs="Times New Roman"/>
          <w:sz w:val="24"/>
          <w:szCs w:val="24"/>
          <w:lang w:val="en-GB"/>
        </w:rPr>
        <w:fldChar w:fldCharType="end"/>
      </w:r>
      <w:r w:rsidRPr="00063E2F">
        <w:rPr>
          <w:rFonts w:ascii="Times New Roman" w:hAnsi="Times New Roman" w:cs="Times New Roman"/>
          <w:sz w:val="24"/>
          <w:szCs w:val="24"/>
          <w:lang w:val="en-GB"/>
        </w:rPr>
        <w:t>. In</w:t>
      </w:r>
      <w:r w:rsidR="00C73B20">
        <w:rPr>
          <w:rFonts w:ascii="Times New Roman" w:hAnsi="Times New Roman" w:cs="Times New Roman"/>
          <w:sz w:val="24"/>
          <w:szCs w:val="24"/>
          <w:lang w:val="en-GB"/>
        </w:rPr>
        <w:t xml:space="preserve"> </w:t>
      </w:r>
      <w:r w:rsidR="00C73B20">
        <w:rPr>
          <w:rFonts w:ascii="Times New Roman" w:hAnsi="Times New Roman" w:cs="Times New Roman"/>
          <w:sz w:val="24"/>
          <w:szCs w:val="24"/>
          <w:lang w:val="en-GB"/>
        </w:rPr>
        <w:fldChar w:fldCharType="begin"/>
      </w:r>
      <w:r w:rsidR="00C73B20">
        <w:rPr>
          <w:rFonts w:ascii="Times New Roman" w:hAnsi="Times New Roman" w:cs="Times New Roman"/>
          <w:sz w:val="24"/>
          <w:szCs w:val="24"/>
          <w:lang w:val="en-GB"/>
        </w:rPr>
        <w:instrText xml:space="preserve"> ADDIN EN.CITE &lt;EndNote&gt;&lt;Cite&gt;&lt;Author&gt;Green&lt;/Author&gt;&lt;Year&gt;2015&lt;/Year&gt;&lt;RecNum&gt;463&lt;/RecNum&gt;&lt;DisplayText&gt;[4]&lt;/DisplayText&gt;&lt;record&gt;&lt;rec-number&gt;463&lt;/rec-number&gt;&lt;foreign-keys&gt;&lt;key app="EN" db-id="t2e5e5ervxpv04ers99520svvsrtaseeaw02" timestamp="1447694509"&gt;463&lt;/key&gt;&lt;key app="ENWeb" db-id=""&gt;0&lt;/key&gt;&lt;/foreign-keys&gt;&lt;ref-type name="Journal Article"&gt;17&lt;/ref-type&gt;&lt;contributors&gt;&lt;authors&gt;&lt;author&gt;Green, P. A.&lt;/author&gt;&lt;author&gt;Patek, S.N.&lt;/author&gt;&lt;/authors&gt;&lt;/contributors&gt;&lt;titles&gt;&lt;title&gt;Contests with deadly weapons: telson sparring in mantis shrimp (Stomatopoda)&lt;/title&gt;&lt;secondary-title&gt;Biol Lett&lt;/secondary-title&gt;&lt;/titles&gt;&lt;periodical&gt;&lt;full-title&gt;Biol Lett&lt;/full-title&gt;&lt;abbr-1&gt;Biology letters&lt;/abbr-1&gt;&lt;/periodical&gt;&lt;volume&gt;11&lt;/volume&gt;&lt;dates&gt;&lt;year&gt;2015&lt;/year&gt;&lt;/dates&gt;&lt;urls&gt;&lt;/urls&gt;&lt;electronic-resource-num&gt;10.1098/rsbl.2015.0558&lt;/electronic-resource-num&gt;&lt;/record&gt;&lt;/Cite&gt;&lt;/EndNote&gt;</w:instrText>
      </w:r>
      <w:r w:rsidR="00C73B20">
        <w:rPr>
          <w:rFonts w:ascii="Times New Roman" w:hAnsi="Times New Roman" w:cs="Times New Roman"/>
          <w:sz w:val="24"/>
          <w:szCs w:val="24"/>
          <w:lang w:val="en-GB"/>
        </w:rPr>
        <w:fldChar w:fldCharType="separate"/>
      </w:r>
      <w:r w:rsidR="00C73B20">
        <w:rPr>
          <w:rFonts w:ascii="Times New Roman" w:hAnsi="Times New Roman" w:cs="Times New Roman"/>
          <w:noProof/>
          <w:sz w:val="24"/>
          <w:szCs w:val="24"/>
          <w:lang w:val="en-GB"/>
        </w:rPr>
        <w:t>[4]</w:t>
      </w:r>
      <w:r w:rsidR="00C73B20">
        <w:rPr>
          <w:rFonts w:ascii="Times New Roman" w:hAnsi="Times New Roman" w:cs="Times New Roman"/>
          <w:sz w:val="24"/>
          <w:szCs w:val="24"/>
          <w:lang w:val="en-GB"/>
        </w:rPr>
        <w:fldChar w:fldCharType="end"/>
      </w:r>
      <w:r w:rsidRPr="00063E2F">
        <w:rPr>
          <w:rFonts w:ascii="Times New Roman" w:hAnsi="Times New Roman" w:cs="Times New Roman"/>
          <w:sz w:val="24"/>
          <w:szCs w:val="24"/>
          <w:lang w:val="en-GB"/>
        </w:rPr>
        <w:t>, we matched competitors for body length, because we had not yet established a metric of RH</w:t>
      </w:r>
      <w:r w:rsidR="00C73B20">
        <w:rPr>
          <w:rFonts w:ascii="Times New Roman" w:hAnsi="Times New Roman" w:cs="Times New Roman"/>
          <w:sz w:val="24"/>
          <w:szCs w:val="24"/>
          <w:lang w:val="en-GB"/>
        </w:rPr>
        <w:t xml:space="preserve">P. In </w:t>
      </w:r>
      <w:r w:rsidR="00C73B20">
        <w:rPr>
          <w:rFonts w:ascii="Times New Roman" w:hAnsi="Times New Roman" w:cs="Times New Roman"/>
          <w:sz w:val="24"/>
          <w:szCs w:val="24"/>
          <w:lang w:val="en-GB"/>
        </w:rPr>
        <w:fldChar w:fldCharType="begin"/>
      </w:r>
      <w:r w:rsidR="00C73B20">
        <w:rPr>
          <w:rFonts w:ascii="Times New Roman" w:hAnsi="Times New Roman" w:cs="Times New Roman"/>
          <w:sz w:val="24"/>
          <w:szCs w:val="24"/>
          <w:lang w:val="en-GB"/>
        </w:rPr>
        <w:instrText xml:space="preserve"> ADDIN EN.CITE &lt;EndNote&gt;&lt;Cite&gt;&lt;Author&gt;Green&lt;/Author&gt;&lt;Year&gt;2015&lt;/Year&gt;&lt;RecNum&gt;463&lt;/RecNum&gt;&lt;DisplayText&gt;[4]&lt;/DisplayText&gt;&lt;record&gt;&lt;rec-number&gt;463&lt;/rec-number&gt;&lt;foreign-keys&gt;&lt;key app="EN" db-id="t2e5e5ervxpv04ers99520svvsrtaseeaw02" timestamp="1447694509"&gt;463&lt;/key&gt;&lt;key app="ENWeb" db-id=""&gt;0&lt;/key&gt;&lt;/foreign-keys&gt;&lt;ref-type name="Journal Article"&gt;17&lt;/ref-type&gt;&lt;contributors&gt;&lt;authors&gt;&lt;author&gt;Green, P. A.&lt;/author&gt;&lt;author&gt;Patek, S.N.&lt;/author&gt;&lt;/authors&gt;&lt;/contributors&gt;&lt;titles&gt;&lt;title&gt;Contests with deadly weapons: telson sparring in mantis shrimp (Stomatopoda)&lt;/title&gt;&lt;secondary-title&gt;Biol Lett&lt;/secondary-title&gt;&lt;/titles&gt;&lt;periodical&gt;&lt;full-title&gt;Biol Lett&lt;/full-title&gt;&lt;abbr-1&gt;Biology letters&lt;/abbr-1&gt;&lt;/periodical&gt;&lt;volume&gt;11&lt;/volume&gt;&lt;dates&gt;&lt;year&gt;2015&lt;/year&gt;&lt;/dates&gt;&lt;urls&gt;&lt;/urls&gt;&lt;electronic-resource-num&gt;10.1098/rsbl.2015.0558&lt;/electronic-resource-num&gt;&lt;/record&gt;&lt;/Cite&gt;&lt;/EndNote&gt;</w:instrText>
      </w:r>
      <w:r w:rsidR="00C73B20">
        <w:rPr>
          <w:rFonts w:ascii="Times New Roman" w:hAnsi="Times New Roman" w:cs="Times New Roman"/>
          <w:sz w:val="24"/>
          <w:szCs w:val="24"/>
          <w:lang w:val="en-GB"/>
        </w:rPr>
        <w:fldChar w:fldCharType="separate"/>
      </w:r>
      <w:r w:rsidR="00C73B20">
        <w:rPr>
          <w:rFonts w:ascii="Times New Roman" w:hAnsi="Times New Roman" w:cs="Times New Roman"/>
          <w:noProof/>
          <w:sz w:val="24"/>
          <w:szCs w:val="24"/>
          <w:lang w:val="en-GB"/>
        </w:rPr>
        <w:t>[4]</w:t>
      </w:r>
      <w:r w:rsidR="00C73B20">
        <w:rPr>
          <w:rFonts w:ascii="Times New Roman" w:hAnsi="Times New Roman" w:cs="Times New Roman"/>
          <w:sz w:val="24"/>
          <w:szCs w:val="24"/>
          <w:lang w:val="en-GB"/>
        </w:rPr>
        <w:fldChar w:fldCharType="end"/>
      </w:r>
      <w:r w:rsidR="00C73B20">
        <w:rPr>
          <w:rFonts w:ascii="Times New Roman" w:hAnsi="Times New Roman" w:cs="Times New Roman"/>
          <w:sz w:val="24"/>
          <w:szCs w:val="24"/>
          <w:lang w:val="en-GB"/>
        </w:rPr>
        <w:t>, w</w:t>
      </w:r>
      <w:r w:rsidRPr="00063E2F">
        <w:rPr>
          <w:rFonts w:ascii="Times New Roman" w:hAnsi="Times New Roman" w:cs="Times New Roman"/>
          <w:sz w:val="24"/>
          <w:szCs w:val="24"/>
          <w:lang w:val="en-GB"/>
        </w:rPr>
        <w:t xml:space="preserve">e also analysed the first contest behaviour, the number of strikes delivered during contests, each individual’s body and appendage morphology, and each individual’s strike performance </w:t>
      </w:r>
      <w:r w:rsidRPr="00063E2F">
        <w:rPr>
          <w:rFonts w:ascii="Times New Roman" w:hAnsi="Times New Roman" w:cs="Times New Roman"/>
          <w:sz w:val="24"/>
          <w:szCs w:val="24"/>
          <w:lang w:val="en-GB"/>
        </w:rPr>
        <w:fldChar w:fldCharType="begin"/>
      </w:r>
      <w:r w:rsidR="005C723B">
        <w:rPr>
          <w:rFonts w:ascii="Times New Roman" w:hAnsi="Times New Roman" w:cs="Times New Roman"/>
          <w:sz w:val="24"/>
          <w:szCs w:val="24"/>
          <w:lang w:val="en-GB"/>
        </w:rPr>
        <w:instrText xml:space="preserve"> ADDIN EN.CITE &lt;EndNote&gt;&lt;Cite&gt;&lt;Author&gt;Irschick&lt;/Author&gt;&lt;Year&gt;2008&lt;/Year&gt;&lt;RecNum&gt;53&lt;/RecNum&gt;&lt;Prefix&gt;performance sensu &lt;/Prefix&gt;&lt;DisplayText&gt;[performance sensu 5, 6; maximum peak strike force]&lt;/DisplayText&gt;&lt;record&gt;&lt;rec-number&gt;53&lt;/rec-number&gt;&lt;foreign-keys&gt;&lt;key app="EN" db-id="t2e5e5ervxpv04ers99520svvsrtaseeaw02" timestamp="1381690106"&gt;53&lt;/key&gt;&lt;key app="ENWeb" db-id=""&gt;0&lt;/key&gt;&lt;/foreign-keys&gt;&lt;ref-type name="Journal Article"&gt;17&lt;/ref-type&gt;&lt;contributors&gt;&lt;authors&gt;&lt;author&gt;Irschick, Duncan J.&lt;/author&gt;&lt;author&gt;Meyers, Jerry J.&lt;/author&gt;&lt;author&gt;Husak, Jerry F.&lt;/author&gt;&lt;author&gt;Le Galliard, Jean-Francois&lt;/author&gt;&lt;/authors&gt;&lt;/contributors&gt;&lt;titles&gt;&lt;title&gt;How does selection act on whole-organism functional performance capacities? A review and synthesis&lt;/title&gt;&lt;secondary-title&gt;Evolutionary Ecology Research&lt;/secondary-title&gt;&lt;/titles&gt;&lt;periodical&gt;&lt;full-title&gt;Evolutionary Ecology Research&lt;/full-title&gt;&lt;/periodical&gt;&lt;pages&gt;177-196&lt;/pages&gt;&lt;volume&gt;10&lt;/volume&gt;&lt;dates&gt;&lt;year&gt;2008&lt;/year&gt;&lt;/dates&gt;&lt;urls&gt;&lt;/urls&gt;&lt;/record&gt;&lt;/Cite&gt;&lt;Cite&gt;&lt;Author&gt;Arnold&lt;/Author&gt;&lt;Year&gt;1983&lt;/Year&gt;&lt;RecNum&gt;31&lt;/RecNum&gt;&lt;Suffix&gt;`; maximum peak strike force&lt;/Suffix&gt;&lt;record&gt;&lt;rec-number&gt;31&lt;/rec-number&gt;&lt;foreign-keys&gt;&lt;key app="EN" db-id="t2e5e5ervxpv04ers99520svvsrtaseeaw02" timestamp="1378491959"&gt;31&lt;/key&gt;&lt;key app="ENWeb" db-id=""&gt;0&lt;/key&gt;&lt;/foreign-keys&gt;&lt;ref-type name="Journal Article"&gt;17&lt;/ref-type&gt;&lt;contributors&gt;&lt;authors&gt;&lt;author&gt;Arnold, Stevan J.&lt;/author&gt;&lt;/authors&gt;&lt;/contributors&gt;&lt;titles&gt;&lt;title&gt;Morphology, performance and fitness&lt;/title&gt;&lt;secondary-title&gt;American Zoologist&lt;/secondary-title&gt;&lt;/titles&gt;&lt;periodical&gt;&lt;full-title&gt;American Zoologist&lt;/full-title&gt;&lt;/periodical&gt;&lt;pages&gt;347-361&lt;/pages&gt;&lt;volume&gt;23&lt;/volume&gt;&lt;number&gt;2&lt;/number&gt;&lt;dates&gt;&lt;year&gt;1983&lt;/year&gt;&lt;/dates&gt;&lt;urls&gt;&lt;/urls&gt;&lt;/record&gt;&lt;/Cite&gt;&lt;/EndNote&gt;</w:instrText>
      </w:r>
      <w:r w:rsidRPr="00063E2F">
        <w:rPr>
          <w:rFonts w:ascii="Times New Roman" w:hAnsi="Times New Roman" w:cs="Times New Roman"/>
          <w:sz w:val="24"/>
          <w:szCs w:val="24"/>
          <w:lang w:val="en-GB"/>
        </w:rPr>
        <w:fldChar w:fldCharType="separate"/>
      </w:r>
      <w:r w:rsidR="005C723B">
        <w:rPr>
          <w:rFonts w:ascii="Times New Roman" w:hAnsi="Times New Roman" w:cs="Times New Roman"/>
          <w:noProof/>
          <w:sz w:val="24"/>
          <w:szCs w:val="24"/>
          <w:lang w:val="en-GB"/>
        </w:rPr>
        <w:t>[performance sensu 5, 6; maximum peak strike force]</w:t>
      </w:r>
      <w:r w:rsidRPr="00063E2F">
        <w:rPr>
          <w:rFonts w:ascii="Times New Roman" w:hAnsi="Times New Roman" w:cs="Times New Roman"/>
          <w:sz w:val="24"/>
          <w:szCs w:val="24"/>
          <w:lang w:val="en-GB"/>
        </w:rPr>
        <w:fldChar w:fldCharType="end"/>
      </w:r>
      <w:r w:rsidRPr="00063E2F">
        <w:rPr>
          <w:rFonts w:ascii="Times New Roman" w:hAnsi="Times New Roman" w:cs="Times New Roman"/>
          <w:sz w:val="24"/>
          <w:szCs w:val="24"/>
          <w:lang w:val="en-GB"/>
        </w:rPr>
        <w:t>. In the present study, we used body length and body mass data from the same individuals, but expanded our behavioural analysis beyond the first contest behaviour and the total number of strikes to include contest duration and all contest behaviours.</w:t>
      </w:r>
    </w:p>
    <w:p w14:paraId="7ACC256C" w14:textId="37ECDA9B" w:rsidR="00A640B6" w:rsidRPr="00063E2F" w:rsidRDefault="007F6B94" w:rsidP="00A640B6">
      <w:pPr>
        <w:pStyle w:val="Heading3"/>
        <w:spacing w:line="480" w:lineRule="auto"/>
        <w:rPr>
          <w:rFonts w:ascii="Times New Roman" w:hAnsi="Times New Roman" w:cs="Times New Roman"/>
          <w:lang w:val="en-GB"/>
        </w:rPr>
      </w:pPr>
      <w:r w:rsidRPr="00063E2F">
        <w:rPr>
          <w:rFonts w:ascii="Times New Roman" w:hAnsi="Times New Roman" w:cs="Times New Roman"/>
          <w:lang w:val="en-GB"/>
        </w:rPr>
        <w:t xml:space="preserve">Differences between </w:t>
      </w:r>
      <w:r w:rsidR="00A640B6" w:rsidRPr="00063E2F">
        <w:rPr>
          <w:rFonts w:ascii="Times New Roman" w:hAnsi="Times New Roman" w:cs="Times New Roman"/>
          <w:lang w:val="en-GB"/>
        </w:rPr>
        <w:t>randomly-matched and body length-matched contest protocols</w:t>
      </w:r>
    </w:p>
    <w:p w14:paraId="3B9C5F9C" w14:textId="3E113938" w:rsidR="00434D07" w:rsidRPr="00063E2F" w:rsidRDefault="00C7532A" w:rsidP="00C7532A">
      <w:pPr>
        <w:spacing w:line="480" w:lineRule="auto"/>
        <w:ind w:firstLine="720"/>
        <w:rPr>
          <w:rFonts w:ascii="Times New Roman" w:eastAsia="Times New Roman" w:hAnsi="Times New Roman" w:cs="Times New Roman"/>
          <w:color w:val="000000"/>
          <w:sz w:val="24"/>
          <w:szCs w:val="24"/>
          <w:lang w:val="en-GB"/>
        </w:rPr>
      </w:pPr>
      <w:r w:rsidRPr="00063E2F">
        <w:rPr>
          <w:rFonts w:ascii="Times New Roman" w:hAnsi="Times New Roman" w:cs="Times New Roman"/>
          <w:sz w:val="24"/>
          <w:szCs w:val="24"/>
          <w:lang w:val="en-GB"/>
        </w:rPr>
        <w:t xml:space="preserve">The protocol for body length-matched contests is similar to that of randomly-matched contests </w:t>
      </w:r>
      <w:r w:rsidRPr="00063E2F">
        <w:rPr>
          <w:rFonts w:ascii="Times New Roman" w:hAnsi="Times New Roman" w:cs="Times New Roman"/>
          <w:sz w:val="24"/>
          <w:szCs w:val="24"/>
          <w:lang w:val="en-GB"/>
        </w:rPr>
        <w:fldChar w:fldCharType="begin"/>
      </w:r>
      <w:r w:rsidR="00C73B20">
        <w:rPr>
          <w:rFonts w:ascii="Times New Roman" w:hAnsi="Times New Roman" w:cs="Times New Roman"/>
          <w:sz w:val="24"/>
          <w:szCs w:val="24"/>
          <w:lang w:val="en-GB"/>
        </w:rPr>
        <w:instrText xml:space="preserve"> ADDIN EN.CITE &lt;EndNote&gt;&lt;Cite&gt;&lt;Author&gt;Green&lt;/Author&gt;&lt;Year&gt;2015&lt;/Year&gt;&lt;RecNum&gt;463&lt;/RecNum&gt;&lt;Prefix&gt;details in &lt;/Prefix&gt;&lt;DisplayText&gt;[details in 4]&lt;/DisplayText&gt;&lt;record&gt;&lt;rec-number&gt;463&lt;/rec-number&gt;&lt;foreign-keys&gt;&lt;key app="EN" db-id="t2e5e5ervxpv04ers99520svvsrtaseeaw02" timestamp="1447694509"&gt;463&lt;/key&gt;&lt;key app="ENWeb" db-id=""&gt;0&lt;/key&gt;&lt;/foreign-keys&gt;&lt;ref-type name="Journal Article"&gt;17&lt;/ref-type&gt;&lt;contributors&gt;&lt;authors&gt;&lt;author&gt;Green, P. A.&lt;/author&gt;&lt;author&gt;Patek, S.N.&lt;/author&gt;&lt;/authors&gt;&lt;/contributors&gt;&lt;titles&gt;&lt;title&gt;Contests with deadly weapons: telson sparring in mantis shrimp (Stomatopoda)&lt;/title&gt;&lt;secondary-title&gt;Biol Lett&lt;/secondary-title&gt;&lt;/titles&gt;&lt;periodical&gt;&lt;full-title&gt;Biol Lett&lt;/full-title&gt;&lt;abbr-1&gt;Biology letters&lt;/abbr-1&gt;&lt;/periodical&gt;&lt;volume&gt;11&lt;/volume&gt;&lt;dates&gt;&lt;year&gt;2015&lt;/year&gt;&lt;/dates&gt;&lt;urls&gt;&lt;/urls&gt;&lt;electronic-resource-num&gt;10.1098/rsbl.2015.0558&lt;/electronic-resource-num&gt;&lt;/record&gt;&lt;/Cite&gt;&lt;/EndNote&gt;</w:instrText>
      </w:r>
      <w:r w:rsidRPr="00063E2F">
        <w:rPr>
          <w:rFonts w:ascii="Times New Roman" w:hAnsi="Times New Roman" w:cs="Times New Roman"/>
          <w:sz w:val="24"/>
          <w:szCs w:val="24"/>
          <w:lang w:val="en-GB"/>
        </w:rPr>
        <w:fldChar w:fldCharType="separate"/>
      </w:r>
      <w:r w:rsidR="00C73B20">
        <w:rPr>
          <w:rFonts w:ascii="Times New Roman" w:hAnsi="Times New Roman" w:cs="Times New Roman"/>
          <w:noProof/>
          <w:sz w:val="24"/>
          <w:szCs w:val="24"/>
          <w:lang w:val="en-GB"/>
        </w:rPr>
        <w:t>[details in 4]</w:t>
      </w:r>
      <w:r w:rsidRPr="00063E2F">
        <w:rPr>
          <w:rFonts w:ascii="Times New Roman" w:hAnsi="Times New Roman" w:cs="Times New Roman"/>
          <w:sz w:val="24"/>
          <w:szCs w:val="24"/>
          <w:lang w:val="en-GB"/>
        </w:rPr>
        <w:fldChar w:fldCharType="end"/>
      </w:r>
      <w:r w:rsidRPr="00063E2F">
        <w:rPr>
          <w:rFonts w:ascii="Times New Roman" w:hAnsi="Times New Roman" w:cs="Times New Roman"/>
          <w:sz w:val="24"/>
          <w:szCs w:val="24"/>
          <w:lang w:val="en-GB"/>
        </w:rPr>
        <w:t>.</w:t>
      </w:r>
      <w:r w:rsidR="00A55FA2" w:rsidRPr="00063E2F">
        <w:rPr>
          <w:rFonts w:ascii="Times New Roman" w:hAnsi="Times New Roman" w:cs="Times New Roman"/>
          <w:sz w:val="24"/>
          <w:szCs w:val="24"/>
          <w:lang w:val="en-GB"/>
        </w:rPr>
        <w:t xml:space="preserve"> </w:t>
      </w:r>
      <w:r w:rsidR="007F6B94" w:rsidRPr="00063E2F">
        <w:rPr>
          <w:rFonts w:ascii="Times New Roman" w:hAnsi="Times New Roman" w:cs="Times New Roman"/>
          <w:sz w:val="24"/>
          <w:szCs w:val="24"/>
          <w:lang w:val="en-GB"/>
        </w:rPr>
        <w:t>However, t</w:t>
      </w:r>
      <w:r w:rsidR="00A55FA2" w:rsidRPr="00063E2F">
        <w:rPr>
          <w:rFonts w:ascii="Times New Roman" w:hAnsi="Times New Roman" w:cs="Times New Roman"/>
          <w:sz w:val="24"/>
          <w:szCs w:val="24"/>
          <w:lang w:val="en-GB"/>
        </w:rPr>
        <w:t>here are differences between the protocols</w:t>
      </w:r>
      <w:r w:rsidR="007F6B94" w:rsidRPr="00063E2F">
        <w:rPr>
          <w:rFonts w:ascii="Times New Roman" w:hAnsi="Times New Roman" w:cs="Times New Roman"/>
          <w:sz w:val="24"/>
          <w:szCs w:val="24"/>
          <w:lang w:val="en-GB"/>
        </w:rPr>
        <w:t xml:space="preserve"> and data</w:t>
      </w:r>
      <w:r w:rsidR="00A55FA2" w:rsidRPr="00063E2F">
        <w:rPr>
          <w:rFonts w:ascii="Times New Roman" w:hAnsi="Times New Roman" w:cs="Times New Roman"/>
          <w:sz w:val="24"/>
          <w:szCs w:val="24"/>
          <w:lang w:val="en-GB"/>
        </w:rPr>
        <w:t xml:space="preserve"> of </w:t>
      </w:r>
      <w:r w:rsidR="00A55FA2" w:rsidRPr="00063E2F">
        <w:rPr>
          <w:rFonts w:ascii="Times New Roman" w:hAnsi="Times New Roman" w:cs="Times New Roman"/>
          <w:sz w:val="24"/>
          <w:szCs w:val="24"/>
          <w:lang w:val="en-GB"/>
        </w:rPr>
        <w:lastRenderedPageBreak/>
        <w:t>randomly-matched and body length-mat</w:t>
      </w:r>
      <w:r w:rsidR="00434D07" w:rsidRPr="00063E2F">
        <w:rPr>
          <w:rFonts w:ascii="Times New Roman" w:hAnsi="Times New Roman" w:cs="Times New Roman"/>
          <w:sz w:val="24"/>
          <w:szCs w:val="24"/>
          <w:lang w:val="en-GB"/>
        </w:rPr>
        <w:t xml:space="preserve">ched contests. For example, body length-matched residents were given 3-6 hours to establish residency, whereas randomly-matched residents were given 8-18 hours. Additionally, randomly-matched and body length-matched contests differed in the average body mass of competitors (randomly-matched mean </w:t>
      </w:r>
      <w:r w:rsidR="00434D07" w:rsidRPr="00063E2F">
        <w:rPr>
          <w:rFonts w:ascii="Times New Roman" w:eastAsia="Times New Roman" w:hAnsi="Times New Roman" w:cs="Times New Roman"/>
          <w:color w:val="000000"/>
          <w:sz w:val="24"/>
          <w:szCs w:val="24"/>
          <w:lang w:val="en-GB"/>
        </w:rPr>
        <w:t>±</w:t>
      </w:r>
      <w:r w:rsidR="00434D07" w:rsidRPr="00063E2F">
        <w:rPr>
          <w:rFonts w:ascii="Times New Roman" w:hAnsi="Times New Roman" w:cs="Times New Roman"/>
          <w:sz w:val="24"/>
          <w:szCs w:val="24"/>
          <w:lang w:val="en-GB"/>
        </w:rPr>
        <w:t xml:space="preserve"> SD: 1.03 </w:t>
      </w:r>
      <w:r w:rsidR="00434D07" w:rsidRPr="00063E2F">
        <w:rPr>
          <w:rFonts w:ascii="Times New Roman" w:eastAsia="Times New Roman" w:hAnsi="Times New Roman" w:cs="Times New Roman"/>
          <w:color w:val="000000"/>
          <w:sz w:val="24"/>
          <w:szCs w:val="24"/>
          <w:lang w:val="en-GB"/>
        </w:rPr>
        <w:t xml:space="preserve">± 0.49; body length-matched mean ± SD: 1.65 ± 0.54). </w:t>
      </w:r>
    </w:p>
    <w:p w14:paraId="637BF14C" w14:textId="27867E04" w:rsidR="00434D07" w:rsidRPr="00063E2F" w:rsidRDefault="00434D07" w:rsidP="00434D07">
      <w:pPr>
        <w:spacing w:line="480" w:lineRule="auto"/>
        <w:ind w:firstLine="720"/>
        <w:rPr>
          <w:rFonts w:ascii="Times New Roman" w:hAnsi="Times New Roman" w:cs="Times New Roman"/>
          <w:sz w:val="24"/>
          <w:szCs w:val="24"/>
          <w:lang w:val="en-GB"/>
        </w:rPr>
      </w:pPr>
      <w:r w:rsidRPr="00063E2F">
        <w:rPr>
          <w:rFonts w:ascii="Times New Roman" w:eastAsia="Times New Roman" w:hAnsi="Times New Roman" w:cs="Times New Roman"/>
          <w:color w:val="000000"/>
          <w:sz w:val="24"/>
          <w:szCs w:val="24"/>
          <w:lang w:val="en-GB"/>
        </w:rPr>
        <w:t xml:space="preserve">Despite the differences in protocol, </w:t>
      </w:r>
      <w:r w:rsidR="00A55FA2" w:rsidRPr="00063E2F">
        <w:rPr>
          <w:rFonts w:ascii="Times New Roman" w:hAnsi="Times New Roman" w:cs="Times New Roman"/>
          <w:sz w:val="24"/>
          <w:szCs w:val="24"/>
          <w:lang w:val="en-GB"/>
        </w:rPr>
        <w:t xml:space="preserve">we found no evidence that these differences </w:t>
      </w:r>
      <w:r w:rsidRPr="00063E2F">
        <w:rPr>
          <w:rFonts w:ascii="Times New Roman" w:hAnsi="Times New Roman" w:cs="Times New Roman"/>
          <w:sz w:val="24"/>
          <w:szCs w:val="24"/>
          <w:lang w:val="en-GB"/>
        </w:rPr>
        <w:t xml:space="preserve">significantly </w:t>
      </w:r>
      <w:r w:rsidR="00A55FA2" w:rsidRPr="00063E2F">
        <w:rPr>
          <w:rFonts w:ascii="Times New Roman" w:hAnsi="Times New Roman" w:cs="Times New Roman"/>
          <w:sz w:val="24"/>
          <w:szCs w:val="24"/>
          <w:lang w:val="en-GB"/>
        </w:rPr>
        <w:t xml:space="preserve">affected our results. </w:t>
      </w:r>
      <w:r w:rsidR="00A7481E">
        <w:rPr>
          <w:rFonts w:ascii="Times New Roman" w:hAnsi="Times New Roman" w:cs="Times New Roman"/>
          <w:sz w:val="24"/>
          <w:szCs w:val="24"/>
          <w:lang w:val="en-GB"/>
        </w:rPr>
        <w:t xml:space="preserve">Our previous work </w:t>
      </w:r>
      <w:r w:rsidR="00A7481E">
        <w:rPr>
          <w:rFonts w:ascii="Times New Roman" w:hAnsi="Times New Roman" w:cs="Times New Roman"/>
          <w:sz w:val="24"/>
          <w:szCs w:val="24"/>
          <w:lang w:val="en-GB"/>
        </w:rPr>
        <w:fldChar w:fldCharType="begin"/>
      </w:r>
      <w:r w:rsidR="00A7481E">
        <w:rPr>
          <w:rFonts w:ascii="Times New Roman" w:hAnsi="Times New Roman" w:cs="Times New Roman"/>
          <w:sz w:val="24"/>
          <w:szCs w:val="24"/>
          <w:lang w:val="en-GB"/>
        </w:rPr>
        <w:instrText xml:space="preserve"> ADDIN EN.CITE &lt;EndNote&gt;&lt;Cite&gt;&lt;Author&gt;Green&lt;/Author&gt;&lt;Year&gt;2015&lt;/Year&gt;&lt;RecNum&gt;463&lt;/RecNum&gt;&lt;DisplayText&gt;[4]&lt;/DisplayText&gt;&lt;record&gt;&lt;rec-number&gt;463&lt;/rec-number&gt;&lt;foreign-keys&gt;&lt;key app="EN" db-id="t2e5e5ervxpv04ers99520svvsrtaseeaw02" timestamp="1447694509"&gt;463&lt;/key&gt;&lt;key app="ENWeb" db-id=""&gt;0&lt;/key&gt;&lt;/foreign-keys&gt;&lt;ref-type name="Journal Article"&gt;17&lt;/ref-type&gt;&lt;contributors&gt;&lt;authors&gt;&lt;author&gt;Green, P. A.&lt;/author&gt;&lt;author&gt;Patek, S.N.&lt;/author&gt;&lt;/authors&gt;&lt;/contributors&gt;&lt;titles&gt;&lt;title&gt;Contests with deadly weapons: telson sparring in mantis shrimp (Stomatopoda)&lt;/title&gt;&lt;secondary-title&gt;Biol Lett&lt;/secondary-title&gt;&lt;/titles&gt;&lt;periodical&gt;&lt;full-title&gt;Biol Lett&lt;/full-title&gt;&lt;abbr-1&gt;Biology letters&lt;/abbr-1&gt;&lt;/periodical&gt;&lt;volume&gt;11&lt;/volume&gt;&lt;dates&gt;&lt;year&gt;2015&lt;/year&gt;&lt;/dates&gt;&lt;urls&gt;&lt;/urls&gt;&lt;electronic-resource-num&gt;10.1098/rsbl.2015.0558&lt;/electronic-resource-num&gt;&lt;/record&gt;&lt;/Cite&gt;&lt;/EndNote&gt;</w:instrText>
      </w:r>
      <w:r w:rsidR="00A7481E">
        <w:rPr>
          <w:rFonts w:ascii="Times New Roman" w:hAnsi="Times New Roman" w:cs="Times New Roman"/>
          <w:sz w:val="24"/>
          <w:szCs w:val="24"/>
          <w:lang w:val="en-GB"/>
        </w:rPr>
        <w:fldChar w:fldCharType="separate"/>
      </w:r>
      <w:r w:rsidR="00A7481E">
        <w:rPr>
          <w:rFonts w:ascii="Times New Roman" w:hAnsi="Times New Roman" w:cs="Times New Roman"/>
          <w:noProof/>
          <w:sz w:val="24"/>
          <w:szCs w:val="24"/>
          <w:lang w:val="en-GB"/>
        </w:rPr>
        <w:t>[4]</w:t>
      </w:r>
      <w:r w:rsidR="00A7481E">
        <w:rPr>
          <w:rFonts w:ascii="Times New Roman" w:hAnsi="Times New Roman" w:cs="Times New Roman"/>
          <w:sz w:val="24"/>
          <w:szCs w:val="24"/>
          <w:lang w:val="en-GB"/>
        </w:rPr>
        <w:fldChar w:fldCharType="end"/>
      </w:r>
      <w:r w:rsidR="00C7532A" w:rsidRPr="00063E2F">
        <w:rPr>
          <w:rFonts w:ascii="Times New Roman" w:hAnsi="Times New Roman" w:cs="Times New Roman"/>
          <w:sz w:val="24"/>
          <w:szCs w:val="24"/>
          <w:lang w:val="en-GB"/>
        </w:rPr>
        <w:t xml:space="preserve"> found no effect of resident acclimation time between 3-6 hours on the likelihood of a resident winning a body length-matched contest. </w:t>
      </w:r>
      <w:r w:rsidR="00834BEB">
        <w:rPr>
          <w:rFonts w:ascii="Times New Roman" w:hAnsi="Times New Roman" w:cs="Times New Roman"/>
          <w:sz w:val="24"/>
          <w:szCs w:val="24"/>
          <w:lang w:val="en-GB"/>
        </w:rPr>
        <w:t>Therefore</w:t>
      </w:r>
      <w:r w:rsidR="00C7532A" w:rsidRPr="00063E2F">
        <w:rPr>
          <w:rFonts w:ascii="Times New Roman" w:hAnsi="Times New Roman" w:cs="Times New Roman"/>
          <w:sz w:val="24"/>
          <w:szCs w:val="24"/>
          <w:lang w:val="en-GB"/>
        </w:rPr>
        <w:t>, it is unlikely that differences in acclimation time significantly affect our conclusions.</w:t>
      </w:r>
      <w:r w:rsidRPr="00063E2F">
        <w:rPr>
          <w:rFonts w:ascii="Times New Roman" w:hAnsi="Times New Roman" w:cs="Times New Roman"/>
          <w:sz w:val="24"/>
          <w:szCs w:val="24"/>
          <w:lang w:val="en-GB"/>
        </w:rPr>
        <w:t xml:space="preserve"> </w:t>
      </w:r>
    </w:p>
    <w:p w14:paraId="43A66D31" w14:textId="79B4CF2D" w:rsidR="00C7532A" w:rsidRPr="00063E2F" w:rsidRDefault="00434D07" w:rsidP="00434D07">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In a post-hoc analysis, we found six data points from randomly-matched competitors that were paired </w:t>
      </w:r>
      <w:r w:rsidR="00BA5A90">
        <w:rPr>
          <w:rFonts w:ascii="Times New Roman" w:hAnsi="Times New Roman" w:cs="Times New Roman"/>
          <w:sz w:val="24"/>
          <w:szCs w:val="24"/>
          <w:lang w:val="en-GB"/>
        </w:rPr>
        <w:t>within</w:t>
      </w:r>
      <w:r w:rsidRPr="00063E2F">
        <w:rPr>
          <w:rFonts w:ascii="Times New Roman" w:hAnsi="Times New Roman" w:cs="Times New Roman"/>
          <w:sz w:val="24"/>
          <w:szCs w:val="24"/>
          <w:lang w:val="en-GB"/>
        </w:rPr>
        <w:t xml:space="preserve"> a similar degree of body length as our body length-matched competitors. We plotted these points within the RHP-cost </w:t>
      </w:r>
      <w:r w:rsidR="00A7481E">
        <w:rPr>
          <w:rFonts w:ascii="Times New Roman" w:hAnsi="Times New Roman" w:cs="Times New Roman"/>
          <w:sz w:val="24"/>
          <w:szCs w:val="24"/>
          <w:lang w:val="en-GB"/>
        </w:rPr>
        <w:t>plots</w:t>
      </w:r>
      <w:r w:rsidRPr="00063E2F">
        <w:rPr>
          <w:rFonts w:ascii="Times New Roman" w:hAnsi="Times New Roman" w:cs="Times New Roman"/>
          <w:sz w:val="24"/>
          <w:szCs w:val="24"/>
          <w:lang w:val="en-GB"/>
        </w:rPr>
        <w:t xml:space="preserve"> of our body length-matched dataset, and found that the randomly-matched points fit well within the range of our body length-matched points (</w:t>
      </w:r>
      <w:r w:rsidR="009D4C01">
        <w:rPr>
          <w:rFonts w:ascii="Times New Roman" w:hAnsi="Times New Roman" w:cs="Times New Roman"/>
          <w:sz w:val="24"/>
          <w:szCs w:val="24"/>
          <w:lang w:val="en-GB"/>
        </w:rPr>
        <w:t>Supplemental Figure 2</w:t>
      </w:r>
      <w:r w:rsidRPr="00063E2F">
        <w:rPr>
          <w:rFonts w:ascii="Times New Roman" w:hAnsi="Times New Roman" w:cs="Times New Roman"/>
          <w:sz w:val="24"/>
          <w:szCs w:val="24"/>
          <w:lang w:val="en-GB"/>
        </w:rPr>
        <w:t xml:space="preserve">). While there is insufficient power to test for statistical differences between the groups, we believe this evidence shows </w:t>
      </w:r>
      <w:r w:rsidR="00AA2BAA" w:rsidRPr="00063E2F">
        <w:rPr>
          <w:rFonts w:ascii="Times New Roman" w:hAnsi="Times New Roman" w:cs="Times New Roman"/>
          <w:sz w:val="24"/>
          <w:szCs w:val="24"/>
          <w:lang w:val="en-GB"/>
        </w:rPr>
        <w:t xml:space="preserve">that our conclusions should not be affected by differences in protocol. </w:t>
      </w:r>
    </w:p>
    <w:p w14:paraId="31A176FC" w14:textId="3E37BC26" w:rsidR="009D72ED" w:rsidRPr="00063E2F" w:rsidRDefault="009D72ED" w:rsidP="0022525B">
      <w:pPr>
        <w:pStyle w:val="Heading2"/>
        <w:rPr>
          <w:rFonts w:ascii="Times New Roman" w:hAnsi="Times New Roman" w:cs="Times New Roman"/>
          <w:iCs/>
          <w:lang w:val="en-GB"/>
        </w:rPr>
      </w:pPr>
      <w:r w:rsidRPr="00063E2F">
        <w:rPr>
          <w:rFonts w:ascii="Times New Roman" w:hAnsi="Times New Roman" w:cs="Times New Roman"/>
          <w:lang w:val="en-GB"/>
        </w:rPr>
        <w:t>Contest Data</w:t>
      </w:r>
    </w:p>
    <w:p w14:paraId="15B7FD2F" w14:textId="5E17B4D1" w:rsidR="008A167D" w:rsidRPr="00063E2F" w:rsidRDefault="00CA6327"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We </w:t>
      </w:r>
      <w:r w:rsidR="000E3DEE" w:rsidRPr="00063E2F">
        <w:rPr>
          <w:rFonts w:ascii="Times New Roman" w:hAnsi="Times New Roman" w:cs="Times New Roman"/>
          <w:sz w:val="24"/>
          <w:szCs w:val="24"/>
          <w:lang w:val="en-GB"/>
        </w:rPr>
        <w:t>divided</w:t>
      </w:r>
      <w:r w:rsidR="00C2417D" w:rsidRPr="00063E2F">
        <w:rPr>
          <w:rFonts w:ascii="Times New Roman" w:hAnsi="Times New Roman" w:cs="Times New Roman"/>
          <w:sz w:val="24"/>
          <w:szCs w:val="24"/>
          <w:lang w:val="en-GB"/>
        </w:rPr>
        <w:t xml:space="preserve"> </w:t>
      </w:r>
      <w:r w:rsidRPr="00063E2F">
        <w:rPr>
          <w:rFonts w:ascii="Times New Roman" w:hAnsi="Times New Roman" w:cs="Times New Roman"/>
          <w:sz w:val="24"/>
          <w:szCs w:val="24"/>
          <w:lang w:val="en-GB"/>
        </w:rPr>
        <w:t xml:space="preserve">contests into “bouts”: a bout began when individuals first made eye </w:t>
      </w:r>
      <w:r w:rsidR="00BA5649" w:rsidRPr="00063E2F">
        <w:rPr>
          <w:rFonts w:ascii="Times New Roman" w:hAnsi="Times New Roman" w:cs="Times New Roman"/>
          <w:sz w:val="24"/>
          <w:szCs w:val="24"/>
          <w:lang w:val="en-GB"/>
        </w:rPr>
        <w:t xml:space="preserve">contact </w:t>
      </w:r>
      <w:r w:rsidR="00C2417D" w:rsidRPr="00063E2F">
        <w:rPr>
          <w:rFonts w:ascii="Times New Roman" w:hAnsi="Times New Roman" w:cs="Times New Roman"/>
          <w:sz w:val="24"/>
          <w:szCs w:val="24"/>
          <w:lang w:val="en-GB"/>
        </w:rPr>
        <w:t xml:space="preserve">(a “track” </w:t>
      </w:r>
      <w:r w:rsidR="00C759D5" w:rsidRPr="00063E2F">
        <w:rPr>
          <w:rFonts w:ascii="Times New Roman" w:hAnsi="Times New Roman" w:cs="Times New Roman"/>
          <w:sz w:val="24"/>
          <w:szCs w:val="24"/>
          <w:lang w:val="en-GB"/>
        </w:rPr>
        <w:t>behaviour</w:t>
      </w:r>
      <w:r w:rsidR="00C2417D" w:rsidRPr="00063E2F">
        <w:rPr>
          <w:rFonts w:ascii="Times New Roman" w:hAnsi="Times New Roman" w:cs="Times New Roman"/>
          <w:sz w:val="24"/>
          <w:szCs w:val="24"/>
          <w:lang w:val="en-GB"/>
        </w:rPr>
        <w:t xml:space="preserve">) </w:t>
      </w:r>
      <w:r w:rsidRPr="00063E2F">
        <w:rPr>
          <w:rFonts w:ascii="Times New Roman" w:hAnsi="Times New Roman" w:cs="Times New Roman"/>
          <w:sz w:val="24"/>
          <w:szCs w:val="24"/>
          <w:lang w:val="en-GB"/>
        </w:rPr>
        <w:t>or when one individual approached the other</w:t>
      </w:r>
      <w:r w:rsidR="00C2417D" w:rsidRPr="00063E2F">
        <w:rPr>
          <w:rFonts w:ascii="Times New Roman" w:hAnsi="Times New Roman" w:cs="Times New Roman"/>
          <w:sz w:val="24"/>
          <w:szCs w:val="24"/>
          <w:lang w:val="en-GB"/>
        </w:rPr>
        <w:t xml:space="preserve"> (an “approach” </w:t>
      </w:r>
      <w:r w:rsidR="00C759D5" w:rsidRPr="00063E2F">
        <w:rPr>
          <w:rFonts w:ascii="Times New Roman" w:hAnsi="Times New Roman" w:cs="Times New Roman"/>
          <w:sz w:val="24"/>
          <w:szCs w:val="24"/>
          <w:lang w:val="en-GB"/>
        </w:rPr>
        <w:t>behaviour</w:t>
      </w:r>
      <w:r w:rsidR="00C2417D" w:rsidRPr="00063E2F">
        <w:rPr>
          <w:rFonts w:ascii="Times New Roman" w:hAnsi="Times New Roman" w:cs="Times New Roman"/>
          <w:sz w:val="24"/>
          <w:szCs w:val="24"/>
          <w:lang w:val="en-GB"/>
        </w:rPr>
        <w:t>)</w:t>
      </w:r>
      <w:r w:rsidRPr="00063E2F">
        <w:rPr>
          <w:rFonts w:ascii="Times New Roman" w:hAnsi="Times New Roman" w:cs="Times New Roman"/>
          <w:sz w:val="24"/>
          <w:szCs w:val="24"/>
          <w:lang w:val="en-GB"/>
        </w:rPr>
        <w:t>. A bout ended when one individual made a clear, directed movement away from its competitor and toward the edge of the contest arena (</w:t>
      </w:r>
      <w:r w:rsidR="00C2417D" w:rsidRPr="00063E2F">
        <w:rPr>
          <w:rFonts w:ascii="Times New Roman" w:hAnsi="Times New Roman" w:cs="Times New Roman"/>
          <w:sz w:val="24"/>
          <w:szCs w:val="24"/>
          <w:lang w:val="en-GB"/>
        </w:rPr>
        <w:t xml:space="preserve">i.e., after </w:t>
      </w:r>
      <w:r w:rsidRPr="00063E2F">
        <w:rPr>
          <w:rFonts w:ascii="Times New Roman" w:hAnsi="Times New Roman" w:cs="Times New Roman"/>
          <w:sz w:val="24"/>
          <w:szCs w:val="24"/>
          <w:lang w:val="en-GB"/>
        </w:rPr>
        <w:t>a “retreat”</w:t>
      </w:r>
      <w:r w:rsidR="00BA5649" w:rsidRPr="00063E2F">
        <w:rPr>
          <w:rFonts w:ascii="Times New Roman" w:hAnsi="Times New Roman" w:cs="Times New Roman"/>
          <w:sz w:val="24"/>
          <w:szCs w:val="24"/>
          <w:lang w:val="en-GB"/>
        </w:rPr>
        <w:t xml:space="preserve"> </w:t>
      </w:r>
      <w:r w:rsidR="00C759D5" w:rsidRPr="00063E2F">
        <w:rPr>
          <w:rFonts w:ascii="Times New Roman" w:hAnsi="Times New Roman" w:cs="Times New Roman"/>
          <w:sz w:val="24"/>
          <w:szCs w:val="24"/>
          <w:lang w:val="en-GB"/>
        </w:rPr>
        <w:t>behaviour</w:t>
      </w:r>
      <w:r w:rsidRPr="00063E2F">
        <w:rPr>
          <w:rFonts w:ascii="Times New Roman" w:hAnsi="Times New Roman" w:cs="Times New Roman"/>
          <w:sz w:val="24"/>
          <w:szCs w:val="24"/>
          <w:lang w:val="en-GB"/>
        </w:rPr>
        <w:t xml:space="preserve">). The winner was the individual that resided in the burrow after its competitor’s retreat. </w:t>
      </w:r>
      <w:r w:rsidR="00F10626" w:rsidRPr="00063E2F">
        <w:rPr>
          <w:rFonts w:ascii="Times New Roman" w:hAnsi="Times New Roman" w:cs="Times New Roman"/>
          <w:sz w:val="24"/>
          <w:szCs w:val="24"/>
          <w:lang w:val="en-GB"/>
        </w:rPr>
        <w:t>W</w:t>
      </w:r>
      <w:r w:rsidRPr="00063E2F">
        <w:rPr>
          <w:rFonts w:ascii="Times New Roman" w:hAnsi="Times New Roman" w:cs="Times New Roman"/>
          <w:sz w:val="24"/>
          <w:szCs w:val="24"/>
          <w:lang w:val="en-GB"/>
        </w:rPr>
        <w:t xml:space="preserve">e only </w:t>
      </w:r>
      <w:r w:rsidR="00C759D5" w:rsidRPr="00063E2F">
        <w:rPr>
          <w:rFonts w:ascii="Times New Roman" w:hAnsi="Times New Roman" w:cs="Times New Roman"/>
          <w:sz w:val="24"/>
          <w:szCs w:val="24"/>
          <w:lang w:val="en-GB"/>
        </w:rPr>
        <w:t>analysed</w:t>
      </w:r>
      <w:r w:rsidRPr="00063E2F">
        <w:rPr>
          <w:rFonts w:ascii="Times New Roman" w:hAnsi="Times New Roman" w:cs="Times New Roman"/>
          <w:sz w:val="24"/>
          <w:szCs w:val="24"/>
          <w:lang w:val="en-GB"/>
        </w:rPr>
        <w:t xml:space="preserve"> data from the first </w:t>
      </w:r>
      <w:r w:rsidR="00F10626" w:rsidRPr="00063E2F">
        <w:rPr>
          <w:rFonts w:ascii="Times New Roman" w:hAnsi="Times New Roman" w:cs="Times New Roman"/>
          <w:sz w:val="24"/>
          <w:szCs w:val="24"/>
          <w:lang w:val="en-GB"/>
        </w:rPr>
        <w:t xml:space="preserve">contest </w:t>
      </w:r>
      <w:r w:rsidRPr="00063E2F">
        <w:rPr>
          <w:rFonts w:ascii="Times New Roman" w:hAnsi="Times New Roman" w:cs="Times New Roman"/>
          <w:sz w:val="24"/>
          <w:szCs w:val="24"/>
          <w:lang w:val="en-GB"/>
        </w:rPr>
        <w:t>bout</w:t>
      </w:r>
      <w:r w:rsidR="00F10626" w:rsidRPr="00063E2F">
        <w:rPr>
          <w:rFonts w:ascii="Times New Roman" w:hAnsi="Times New Roman" w:cs="Times New Roman"/>
          <w:sz w:val="24"/>
          <w:szCs w:val="24"/>
          <w:lang w:val="en-GB"/>
        </w:rPr>
        <w:t>.</w:t>
      </w:r>
    </w:p>
    <w:p w14:paraId="1C2865C5" w14:textId="5CFFEF52" w:rsidR="009D38E4" w:rsidRPr="00063E2F" w:rsidRDefault="00CA6327"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 xml:space="preserve">From the first bout, we </w:t>
      </w:r>
      <w:r w:rsidR="00C759D5" w:rsidRPr="00063E2F">
        <w:rPr>
          <w:rFonts w:ascii="Times New Roman" w:hAnsi="Times New Roman" w:cs="Times New Roman"/>
          <w:sz w:val="24"/>
          <w:szCs w:val="24"/>
          <w:lang w:val="en-GB"/>
        </w:rPr>
        <w:t>analysed</w:t>
      </w:r>
      <w:r w:rsidRPr="00063E2F">
        <w:rPr>
          <w:rFonts w:ascii="Times New Roman" w:hAnsi="Times New Roman" w:cs="Times New Roman"/>
          <w:sz w:val="24"/>
          <w:szCs w:val="24"/>
          <w:lang w:val="en-GB"/>
        </w:rPr>
        <w:t xml:space="preserve"> t</w:t>
      </w:r>
      <w:r w:rsidR="001F12EC" w:rsidRPr="00063E2F">
        <w:rPr>
          <w:rFonts w:ascii="Times New Roman" w:hAnsi="Times New Roman" w:cs="Times New Roman"/>
          <w:sz w:val="24"/>
          <w:szCs w:val="24"/>
          <w:lang w:val="en-GB"/>
        </w:rPr>
        <w:t xml:space="preserve">otal </w:t>
      </w:r>
      <w:r w:rsidR="00627623" w:rsidRPr="00063E2F">
        <w:rPr>
          <w:rFonts w:ascii="Times New Roman" w:hAnsi="Times New Roman" w:cs="Times New Roman"/>
          <w:sz w:val="24"/>
          <w:szCs w:val="24"/>
          <w:lang w:val="en-GB"/>
        </w:rPr>
        <w:t xml:space="preserve">bout </w:t>
      </w:r>
      <w:r w:rsidR="00814232" w:rsidRPr="00063E2F">
        <w:rPr>
          <w:rFonts w:ascii="Times New Roman" w:hAnsi="Times New Roman" w:cs="Times New Roman"/>
          <w:sz w:val="24"/>
          <w:szCs w:val="24"/>
          <w:lang w:val="en-GB"/>
        </w:rPr>
        <w:t>duration</w:t>
      </w:r>
      <w:r w:rsidR="001F12EC" w:rsidRPr="00063E2F">
        <w:rPr>
          <w:rFonts w:ascii="Times New Roman" w:hAnsi="Times New Roman" w:cs="Times New Roman"/>
          <w:sz w:val="24"/>
          <w:szCs w:val="24"/>
          <w:lang w:val="en-GB"/>
        </w:rPr>
        <w:t xml:space="preserve"> in seco</w:t>
      </w:r>
      <w:r w:rsidR="00627623" w:rsidRPr="00063E2F">
        <w:rPr>
          <w:rFonts w:ascii="Times New Roman" w:hAnsi="Times New Roman" w:cs="Times New Roman"/>
          <w:sz w:val="24"/>
          <w:szCs w:val="24"/>
          <w:lang w:val="en-GB"/>
        </w:rPr>
        <w:t>nds</w:t>
      </w:r>
      <w:r w:rsidR="00B37DDE" w:rsidRPr="00063E2F">
        <w:rPr>
          <w:rFonts w:ascii="Times New Roman" w:hAnsi="Times New Roman" w:cs="Times New Roman"/>
          <w:sz w:val="24"/>
          <w:szCs w:val="24"/>
          <w:lang w:val="en-GB"/>
        </w:rPr>
        <w:t xml:space="preserve"> (also termed “total contest duration”)</w:t>
      </w:r>
      <w:r w:rsidR="001F12EC" w:rsidRPr="00063E2F">
        <w:rPr>
          <w:rFonts w:ascii="Times New Roman" w:hAnsi="Times New Roman" w:cs="Times New Roman"/>
          <w:sz w:val="24"/>
          <w:szCs w:val="24"/>
          <w:lang w:val="en-GB"/>
        </w:rPr>
        <w:t>. We</w:t>
      </w:r>
      <w:r w:rsidR="00FE63A5" w:rsidRPr="00063E2F">
        <w:rPr>
          <w:rFonts w:ascii="Times New Roman" w:hAnsi="Times New Roman" w:cs="Times New Roman"/>
          <w:sz w:val="24"/>
          <w:szCs w:val="24"/>
          <w:lang w:val="en-GB"/>
        </w:rPr>
        <w:t xml:space="preserve"> </w:t>
      </w:r>
      <w:r w:rsidRPr="00063E2F">
        <w:rPr>
          <w:rFonts w:ascii="Times New Roman" w:hAnsi="Times New Roman" w:cs="Times New Roman"/>
          <w:sz w:val="24"/>
          <w:szCs w:val="24"/>
          <w:lang w:val="en-GB"/>
        </w:rPr>
        <w:t>also coded all</w:t>
      </w:r>
      <w:r w:rsidR="00A6447E" w:rsidRPr="00063E2F">
        <w:rPr>
          <w:rFonts w:ascii="Times New Roman" w:hAnsi="Times New Roman" w:cs="Times New Roman"/>
          <w:sz w:val="24"/>
          <w:szCs w:val="24"/>
          <w:lang w:val="en-GB"/>
        </w:rPr>
        <w:t xml:space="preserve"> contest</w:t>
      </w:r>
      <w:r w:rsidRPr="00063E2F">
        <w:rPr>
          <w:rFonts w:ascii="Times New Roman" w:hAnsi="Times New Roman" w:cs="Times New Roman"/>
          <w:sz w:val="24"/>
          <w:szCs w:val="24"/>
          <w:lang w:val="en-GB"/>
        </w:rPr>
        <w:t xml:space="preserve"> </w:t>
      </w:r>
      <w:r w:rsidR="00C759D5" w:rsidRPr="00063E2F">
        <w:rPr>
          <w:rFonts w:ascii="Times New Roman" w:hAnsi="Times New Roman" w:cs="Times New Roman"/>
          <w:sz w:val="24"/>
          <w:szCs w:val="24"/>
          <w:lang w:val="en-GB"/>
        </w:rPr>
        <w:t>behaviours</w:t>
      </w:r>
      <w:r w:rsidRPr="00063E2F">
        <w:rPr>
          <w:rFonts w:ascii="Times New Roman" w:hAnsi="Times New Roman" w:cs="Times New Roman"/>
          <w:sz w:val="24"/>
          <w:szCs w:val="24"/>
          <w:lang w:val="en-GB"/>
        </w:rPr>
        <w:t xml:space="preserve"> using </w:t>
      </w:r>
      <w:proofErr w:type="spellStart"/>
      <w:r w:rsidR="00741D36" w:rsidRPr="00063E2F">
        <w:rPr>
          <w:rFonts w:ascii="Times New Roman" w:hAnsi="Times New Roman" w:cs="Times New Roman"/>
          <w:sz w:val="24"/>
          <w:szCs w:val="24"/>
          <w:lang w:val="en-GB"/>
        </w:rPr>
        <w:t>JWatcher</w:t>
      </w:r>
      <w:proofErr w:type="spellEnd"/>
      <w:r w:rsidR="00B37DDE" w:rsidRPr="00063E2F">
        <w:rPr>
          <w:rFonts w:ascii="Times New Roman" w:hAnsi="Times New Roman" w:cs="Times New Roman"/>
          <w:sz w:val="24"/>
          <w:szCs w:val="24"/>
          <w:lang w:val="en-GB"/>
        </w:rPr>
        <w:t xml:space="preserve"> </w:t>
      </w:r>
      <w:r w:rsidR="00B37DDE" w:rsidRPr="00063E2F">
        <w:rPr>
          <w:rFonts w:ascii="Times New Roman" w:hAnsi="Times New Roman" w:cs="Times New Roman"/>
          <w:sz w:val="24"/>
          <w:szCs w:val="24"/>
          <w:lang w:val="en-GB"/>
        </w:rPr>
        <w:fldChar w:fldCharType="begin"/>
      </w:r>
      <w:r w:rsidR="00537148">
        <w:rPr>
          <w:rFonts w:ascii="Times New Roman" w:hAnsi="Times New Roman" w:cs="Times New Roman"/>
          <w:sz w:val="24"/>
          <w:szCs w:val="24"/>
          <w:lang w:val="en-GB"/>
        </w:rPr>
        <w:instrText xml:space="preserve"> ADDIN EN.CITE &lt;EndNote&gt;&lt;Cite&gt;&lt;Author&gt;Blumstein&lt;/Author&gt;&lt;Year&gt;2007&lt;/Year&gt;&lt;RecNum&gt;611&lt;/RecNum&gt;&lt;DisplayText&gt;[7]&lt;/DisplayText&gt;&lt;record&gt;&lt;rec-number&gt;611&lt;/rec-number&gt;&lt;foreign-keys&gt;&lt;key app="EN" db-id="t2e5e5ervxpv04ers99520svvsrtaseeaw02" timestamp="1481214076"&gt;611&lt;/key&gt;&lt;/foreign-keys&gt;&lt;ref-type name="Computer Program"&gt;9&lt;/ref-type&gt;&lt;contributors&gt;&lt;authors&gt;&lt;author&gt;Blumstein, DT&lt;/author&gt;&lt;author&gt;Daniel, JC&lt;/author&gt;&lt;author&gt;Evans, CS&lt;/author&gt;&lt;/authors&gt;&lt;/contributors&gt;&lt;titles&gt;&lt;title&gt;JWatcher&lt;/title&gt;&lt;/titles&gt;&lt;pages&gt;available at: http://www.jwatcher.ucla.edu/&lt;/pages&gt;&lt;dates&gt;&lt;year&gt;2007&lt;/year&gt;&lt;/dates&gt;&lt;urls&gt;&lt;/urls&gt;&lt;/record&gt;&lt;/Cite&gt;&lt;/EndNote&gt;</w:instrText>
      </w:r>
      <w:r w:rsidR="00B37DDE"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[7]</w:t>
      </w:r>
      <w:r w:rsidR="00B37DDE" w:rsidRPr="00063E2F">
        <w:rPr>
          <w:rFonts w:ascii="Times New Roman" w:hAnsi="Times New Roman" w:cs="Times New Roman"/>
          <w:sz w:val="24"/>
          <w:szCs w:val="24"/>
          <w:lang w:val="en-GB"/>
        </w:rPr>
        <w:fldChar w:fldCharType="end"/>
      </w:r>
      <w:r w:rsidR="00627623" w:rsidRPr="00063E2F">
        <w:rPr>
          <w:rFonts w:ascii="Times New Roman" w:hAnsi="Times New Roman" w:cs="Times New Roman"/>
          <w:sz w:val="24"/>
          <w:szCs w:val="24"/>
          <w:lang w:val="en-GB"/>
        </w:rPr>
        <w:t xml:space="preserve">, </w:t>
      </w:r>
      <w:r w:rsidR="00FE63A5" w:rsidRPr="00063E2F">
        <w:rPr>
          <w:rFonts w:ascii="Times New Roman" w:hAnsi="Times New Roman" w:cs="Times New Roman"/>
          <w:sz w:val="24"/>
          <w:szCs w:val="24"/>
          <w:lang w:val="en-GB"/>
        </w:rPr>
        <w:t>following an ethogram simila</w:t>
      </w:r>
      <w:r w:rsidR="00741D36" w:rsidRPr="00063E2F">
        <w:rPr>
          <w:rFonts w:ascii="Times New Roman" w:hAnsi="Times New Roman" w:cs="Times New Roman"/>
          <w:sz w:val="24"/>
          <w:szCs w:val="24"/>
          <w:lang w:val="en-GB"/>
        </w:rPr>
        <w:t xml:space="preserve">r to that of Dingle </w:t>
      </w:r>
      <w:r w:rsidR="00EB3748" w:rsidRPr="00063E2F">
        <w:rPr>
          <w:rFonts w:ascii="Times New Roman" w:hAnsi="Times New Roman" w:cs="Times New Roman"/>
          <w:sz w:val="24"/>
          <w:szCs w:val="24"/>
          <w:lang w:val="en-GB"/>
        </w:rPr>
        <w:t xml:space="preserve">&amp; Caldwell </w:t>
      </w:r>
      <w:r w:rsidR="00741D36"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&lt;EndNote&gt;&lt;Cite&gt;&lt;Author&gt;Dingle&lt;/Author&gt;&lt;Year&gt;1969&lt;/Year&gt;&lt;RecNum&gt;225&lt;/RecNum&gt;&lt;DisplayText&gt;[8]&lt;/DisplayText&gt;&lt;record&gt;&lt;rec-number&gt;225&lt;/rec-number&gt;&lt;foreign-keys&gt;&lt;key app="EN" db-id="t2e5e5ervxpv04ers99520svvsrtaseeaw02" timestamp="1399315204"&gt;225&lt;/key&gt;&lt;key app="ENWeb" db-id=""&gt;0&lt;/key&gt;&lt;/foreign-keys&gt;&lt;ref-type name="Journal Article"&gt;17&lt;/ref-type&gt;&lt;contributors&gt;&lt;authors&gt;&lt;author&gt;Dingle, Hugh&lt;/author&gt;&lt;author&gt;Caldwell, R. L.&lt;/author&gt;&lt;/authors&gt;&lt;/contributors&gt;&lt;titles&gt;&lt;title&gt;&lt;style face="normal" font="default" size="100%"&gt;The aggressive and territorial behaviour of the mantis shrimp &lt;/style&gt;&lt;style face="italic" font="default" size="100%"&gt;Gonodactylus bredini&lt;/style&gt;&lt;style face="normal" font="default" size="100%"&gt; Manning (Crustacea: Stomatopoda)&lt;/style&gt;&lt;/title&gt;&lt;secondary-title&gt;Behaviour&lt;/secondary-title&gt;&lt;/titles&gt;&lt;periodical&gt;&lt;full-title&gt;Behaviour&lt;/full-title&gt;&lt;/periodical&gt;&lt;pages&gt;115-136&lt;/pages&gt;&lt;volume&gt;33&lt;/volume&gt;&lt;number&gt;1&lt;/number&gt;&lt;dates&gt;&lt;year&gt;1969&lt;/year&gt;&lt;/dates&gt;&lt;urls&gt;&lt;/urls&gt;&lt;/record&gt;&lt;/Cite&gt;&lt;/EndNote&gt;</w:instrText>
      </w:r>
      <w:r w:rsidR="00741D36"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[8]</w:t>
      </w:r>
      <w:r w:rsidR="00741D36" w:rsidRPr="00063E2F">
        <w:rPr>
          <w:rFonts w:ascii="Times New Roman" w:hAnsi="Times New Roman" w:cs="Times New Roman"/>
          <w:sz w:val="24"/>
          <w:szCs w:val="24"/>
          <w:lang w:val="en-GB"/>
        </w:rPr>
        <w:fldChar w:fldCharType="end"/>
      </w:r>
      <w:r w:rsidR="00741D36" w:rsidRPr="00063E2F">
        <w:rPr>
          <w:rFonts w:ascii="Times New Roman" w:hAnsi="Times New Roman" w:cs="Times New Roman"/>
          <w:sz w:val="24"/>
          <w:szCs w:val="24"/>
          <w:lang w:val="en-GB"/>
        </w:rPr>
        <w:t xml:space="preserve">. </w:t>
      </w:r>
      <w:r w:rsidR="001F12EC" w:rsidRPr="00063E2F">
        <w:rPr>
          <w:rFonts w:ascii="Times New Roman" w:hAnsi="Times New Roman" w:cs="Times New Roman"/>
          <w:sz w:val="24"/>
          <w:szCs w:val="24"/>
          <w:lang w:val="en-GB"/>
        </w:rPr>
        <w:t>Our ethogram consisted of 14 mutually exclus</w:t>
      </w:r>
      <w:r w:rsidR="00741D36" w:rsidRPr="00063E2F">
        <w:rPr>
          <w:rFonts w:ascii="Times New Roman" w:hAnsi="Times New Roman" w:cs="Times New Roman"/>
          <w:sz w:val="24"/>
          <w:szCs w:val="24"/>
          <w:lang w:val="en-GB"/>
        </w:rPr>
        <w:t xml:space="preserve">ive contest </w:t>
      </w:r>
      <w:r w:rsidR="00C759D5" w:rsidRPr="00063E2F">
        <w:rPr>
          <w:rFonts w:ascii="Times New Roman" w:hAnsi="Times New Roman" w:cs="Times New Roman"/>
          <w:sz w:val="24"/>
          <w:szCs w:val="24"/>
          <w:lang w:val="en-GB"/>
        </w:rPr>
        <w:t>behaviours</w:t>
      </w:r>
      <w:r w:rsidR="00814232" w:rsidRPr="00063E2F">
        <w:rPr>
          <w:rFonts w:ascii="Times New Roman" w:hAnsi="Times New Roman" w:cs="Times New Roman"/>
          <w:sz w:val="24"/>
          <w:szCs w:val="24"/>
          <w:lang w:val="en-GB"/>
        </w:rPr>
        <w:t xml:space="preserve"> (Supplementary Table 1)</w:t>
      </w:r>
      <w:r w:rsidR="00741D36" w:rsidRPr="00063E2F">
        <w:rPr>
          <w:rFonts w:ascii="Times New Roman" w:hAnsi="Times New Roman" w:cs="Times New Roman"/>
          <w:sz w:val="24"/>
          <w:szCs w:val="24"/>
          <w:lang w:val="en-GB"/>
        </w:rPr>
        <w:t>.</w:t>
      </w:r>
      <w:r w:rsidR="00FA2578" w:rsidRPr="00063E2F">
        <w:rPr>
          <w:rFonts w:ascii="Times New Roman" w:hAnsi="Times New Roman" w:cs="Times New Roman"/>
          <w:sz w:val="24"/>
          <w:szCs w:val="24"/>
          <w:lang w:val="en-GB"/>
        </w:rPr>
        <w:t xml:space="preserve"> </w:t>
      </w:r>
    </w:p>
    <w:p w14:paraId="706ED5BE" w14:textId="24137772" w:rsidR="009D72ED" w:rsidRPr="00063E2F" w:rsidRDefault="0022525B" w:rsidP="0022525B">
      <w:pPr>
        <w:pStyle w:val="Heading2"/>
        <w:rPr>
          <w:rFonts w:ascii="Times New Roman" w:hAnsi="Times New Roman" w:cs="Times New Roman"/>
          <w:lang w:val="en-GB"/>
        </w:rPr>
      </w:pPr>
      <w:r w:rsidRPr="00063E2F">
        <w:rPr>
          <w:rFonts w:ascii="Times New Roman" w:hAnsi="Times New Roman" w:cs="Times New Roman"/>
          <w:lang w:val="en-GB"/>
        </w:rPr>
        <w:t>Analysis Techniques</w:t>
      </w:r>
    </w:p>
    <w:p w14:paraId="3038332E" w14:textId="0304B58C" w:rsidR="00E70D1B" w:rsidRPr="00063E2F" w:rsidRDefault="009D38E4"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We conducted separate analyses </w:t>
      </w:r>
      <w:r w:rsidR="000E71A3" w:rsidRPr="00063E2F">
        <w:rPr>
          <w:rFonts w:ascii="Times New Roman" w:hAnsi="Times New Roman" w:cs="Times New Roman"/>
          <w:sz w:val="24"/>
          <w:szCs w:val="24"/>
          <w:lang w:val="en-GB"/>
        </w:rPr>
        <w:t>for the</w:t>
      </w:r>
      <w:r w:rsidRPr="00063E2F">
        <w:rPr>
          <w:rFonts w:ascii="Times New Roman" w:hAnsi="Times New Roman" w:cs="Times New Roman"/>
          <w:sz w:val="24"/>
          <w:szCs w:val="24"/>
          <w:lang w:val="en-GB"/>
        </w:rPr>
        <w:t xml:space="preserve"> body length-matched</w:t>
      </w:r>
      <w:r w:rsidR="000E71A3" w:rsidRPr="00063E2F">
        <w:rPr>
          <w:rFonts w:ascii="Times New Roman" w:hAnsi="Times New Roman" w:cs="Times New Roman"/>
          <w:sz w:val="24"/>
          <w:szCs w:val="24"/>
          <w:lang w:val="en-GB"/>
        </w:rPr>
        <w:t xml:space="preserve"> and randomly-matched datasets</w:t>
      </w:r>
      <w:r w:rsidRPr="00063E2F">
        <w:rPr>
          <w:rFonts w:ascii="Times New Roman" w:hAnsi="Times New Roman" w:cs="Times New Roman"/>
          <w:sz w:val="24"/>
          <w:szCs w:val="24"/>
          <w:lang w:val="en-GB"/>
        </w:rPr>
        <w:t xml:space="preserve">. </w:t>
      </w:r>
      <w:r w:rsidR="00E70D1B" w:rsidRPr="00063E2F">
        <w:rPr>
          <w:rFonts w:ascii="Times New Roman" w:hAnsi="Times New Roman" w:cs="Times New Roman"/>
          <w:sz w:val="24"/>
          <w:szCs w:val="24"/>
          <w:lang w:val="en-GB"/>
        </w:rPr>
        <w:t>We removed four</w:t>
      </w:r>
      <w:r w:rsidR="00D21304" w:rsidRPr="00063E2F">
        <w:rPr>
          <w:rFonts w:ascii="Times New Roman" w:hAnsi="Times New Roman" w:cs="Times New Roman"/>
          <w:sz w:val="24"/>
          <w:szCs w:val="24"/>
          <w:lang w:val="en-GB"/>
        </w:rPr>
        <w:t xml:space="preserve"> </w:t>
      </w:r>
      <w:r w:rsidR="006A119A" w:rsidRPr="00063E2F">
        <w:rPr>
          <w:rFonts w:ascii="Times New Roman" w:hAnsi="Times New Roman" w:cs="Times New Roman"/>
          <w:sz w:val="24"/>
          <w:szCs w:val="24"/>
          <w:lang w:val="en-GB"/>
        </w:rPr>
        <w:t xml:space="preserve">total </w:t>
      </w:r>
      <w:r w:rsidR="00D21304" w:rsidRPr="00063E2F">
        <w:rPr>
          <w:rFonts w:ascii="Times New Roman" w:hAnsi="Times New Roman" w:cs="Times New Roman"/>
          <w:sz w:val="24"/>
          <w:szCs w:val="24"/>
          <w:lang w:val="en-GB"/>
        </w:rPr>
        <w:t>outlier</w:t>
      </w:r>
      <w:r w:rsidR="00E70D1B" w:rsidRPr="00063E2F">
        <w:rPr>
          <w:rFonts w:ascii="Times New Roman" w:hAnsi="Times New Roman" w:cs="Times New Roman"/>
          <w:sz w:val="24"/>
          <w:szCs w:val="24"/>
          <w:lang w:val="en-GB"/>
        </w:rPr>
        <w:t xml:space="preserve">s </w:t>
      </w:r>
      <w:r w:rsidR="006A119A" w:rsidRPr="00063E2F">
        <w:rPr>
          <w:rFonts w:ascii="Times New Roman" w:hAnsi="Times New Roman" w:cs="Times New Roman"/>
          <w:sz w:val="24"/>
          <w:szCs w:val="24"/>
          <w:lang w:val="en-GB"/>
        </w:rPr>
        <w:t xml:space="preserve">from the datasets </w:t>
      </w:r>
      <w:r w:rsidR="00D21304" w:rsidRPr="00063E2F">
        <w:rPr>
          <w:rFonts w:ascii="Times New Roman" w:hAnsi="Times New Roman" w:cs="Times New Roman"/>
          <w:sz w:val="24"/>
          <w:szCs w:val="24"/>
          <w:lang w:val="en-GB"/>
        </w:rPr>
        <w:t xml:space="preserve">– two from the randomly-matched and two from the body length-matched datasets. </w:t>
      </w:r>
      <w:r w:rsidR="00394E0E" w:rsidRPr="00063E2F">
        <w:rPr>
          <w:rFonts w:ascii="Times New Roman" w:hAnsi="Times New Roman" w:cs="Times New Roman"/>
          <w:sz w:val="24"/>
          <w:szCs w:val="24"/>
          <w:lang w:val="en-GB"/>
        </w:rPr>
        <w:t xml:space="preserve">We statistically </w:t>
      </w:r>
      <w:r w:rsidR="00D21304" w:rsidRPr="00063E2F">
        <w:rPr>
          <w:rFonts w:ascii="Times New Roman" w:hAnsi="Times New Roman" w:cs="Times New Roman"/>
          <w:sz w:val="24"/>
          <w:szCs w:val="24"/>
          <w:lang w:val="en-GB"/>
        </w:rPr>
        <w:t>identified</w:t>
      </w:r>
      <w:r w:rsidR="00394E0E" w:rsidRPr="00063E2F">
        <w:rPr>
          <w:rFonts w:ascii="Times New Roman" w:hAnsi="Times New Roman" w:cs="Times New Roman"/>
          <w:sz w:val="24"/>
          <w:szCs w:val="24"/>
          <w:lang w:val="en-GB"/>
        </w:rPr>
        <w:t xml:space="preserve"> outliers based on the criterion that they had </w:t>
      </w:r>
      <w:r w:rsidR="00EB47B2" w:rsidRPr="00063E2F">
        <w:rPr>
          <w:rFonts w:ascii="Times New Roman" w:hAnsi="Times New Roman" w:cs="Times New Roman"/>
          <w:sz w:val="24"/>
          <w:szCs w:val="24"/>
          <w:lang w:val="en-GB"/>
        </w:rPr>
        <w:t xml:space="preserve">a contest duration greater than </w:t>
      </w:r>
      <w:r w:rsidR="00394E0E" w:rsidRPr="00063E2F">
        <w:rPr>
          <w:rFonts w:ascii="Times New Roman" w:hAnsi="Times New Roman" w:cs="Times New Roman"/>
          <w:sz w:val="24"/>
          <w:szCs w:val="24"/>
          <w:lang w:val="en-GB"/>
        </w:rPr>
        <w:t>three</w:t>
      </w:r>
      <w:r w:rsidR="00EB47B2" w:rsidRPr="00063E2F">
        <w:rPr>
          <w:rFonts w:ascii="Times New Roman" w:hAnsi="Times New Roman" w:cs="Times New Roman"/>
          <w:sz w:val="24"/>
          <w:szCs w:val="24"/>
          <w:lang w:val="en-GB"/>
        </w:rPr>
        <w:t xml:space="preserve"> standard deviations from the mean </w:t>
      </w:r>
      <w:r w:rsidR="00A77AFF" w:rsidRPr="00063E2F">
        <w:rPr>
          <w:rFonts w:ascii="Times New Roman" w:hAnsi="Times New Roman" w:cs="Times New Roman"/>
          <w:sz w:val="24"/>
          <w:szCs w:val="24"/>
          <w:lang w:val="en-GB"/>
        </w:rPr>
        <w:fldChar w:fldCharType="begin"/>
      </w:r>
      <w:r w:rsidR="00537148">
        <w:rPr>
          <w:rFonts w:ascii="Times New Roman" w:hAnsi="Times New Roman" w:cs="Times New Roman"/>
          <w:sz w:val="24"/>
          <w:szCs w:val="24"/>
          <w:lang w:val="en-GB"/>
        </w:rPr>
        <w:instrText xml:space="preserve"> ADDIN EN.CITE &lt;EndNote&gt;&lt;Cite&gt;&lt;Author&gt;McGarigal&lt;/Author&gt;&lt;Year&gt;2013&lt;/Year&gt;&lt;RecNum&gt;625&lt;/RecNum&gt;&lt;Prefix&gt;uv.outliers function`, BIOSTATS package`, R Version 3.0.1`; &lt;/Prefix&gt;&lt;DisplayText&gt;[uv.outliers function, BIOSTATS package, R Version 3.0.1; 9]&lt;/DisplayText&gt;&lt;record&gt;&lt;rec-number&gt;625&lt;/rec-number&gt;&lt;foreign-keys&gt;&lt;key app="EN" db-id="t2e5e5ervxpv04ers99520svvsrtaseeaw02" timestamp="1486748298"&gt;625&lt;/key&gt;&lt;/foreign-keys&gt;&lt;ref-type name="Computer Program"&gt;9&lt;/ref-type&gt;&lt;contributors&gt;&lt;authors&gt;&lt;author&gt;McGarigal, Kevin&lt;/author&gt;&lt;/authors&gt;&lt;/contributors&gt;&lt;titles&gt;&lt;title&gt;BIOSTATS R Package&lt;/title&gt;&lt;/titles&gt;&lt;pages&gt;available at: https://www.umass.edu/landeco/teaching/ecodata/labs/ecodata_labs.html&lt;/pages&gt;&lt;dates&gt;&lt;year&gt;2013&lt;/year&gt;&lt;/dates&gt;&lt;urls&gt;&lt;/urls&gt;&lt;/record&gt;&lt;/Cite&gt;&lt;/EndNote&gt;</w:instrText>
      </w:r>
      <w:r w:rsidR="00A77AFF"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[uv.outliers function, BIOSTATS package, R Version 3.0.1; 9]</w:t>
      </w:r>
      <w:r w:rsidR="00A77AFF" w:rsidRPr="00063E2F">
        <w:rPr>
          <w:rFonts w:ascii="Times New Roman" w:hAnsi="Times New Roman" w:cs="Times New Roman"/>
          <w:sz w:val="24"/>
          <w:szCs w:val="24"/>
          <w:lang w:val="en-GB"/>
        </w:rPr>
        <w:fldChar w:fldCharType="end"/>
      </w:r>
      <w:r w:rsidR="00EB47B2" w:rsidRPr="00063E2F">
        <w:rPr>
          <w:rFonts w:ascii="Times New Roman" w:hAnsi="Times New Roman" w:cs="Times New Roman"/>
          <w:sz w:val="24"/>
          <w:szCs w:val="24"/>
          <w:lang w:val="en-GB"/>
        </w:rPr>
        <w:t xml:space="preserve">. </w:t>
      </w:r>
      <w:r w:rsidR="00394E0E" w:rsidRPr="00063E2F">
        <w:rPr>
          <w:rFonts w:ascii="Times New Roman" w:hAnsi="Times New Roman" w:cs="Times New Roman"/>
          <w:sz w:val="24"/>
          <w:szCs w:val="24"/>
          <w:lang w:val="en-GB"/>
        </w:rPr>
        <w:t>The resulting trends were the same with and without inclusion of the outliers</w:t>
      </w:r>
      <w:r w:rsidR="007E55DB">
        <w:rPr>
          <w:rFonts w:ascii="Times New Roman" w:hAnsi="Times New Roman" w:cs="Times New Roman"/>
          <w:sz w:val="24"/>
          <w:szCs w:val="24"/>
          <w:lang w:val="en-GB"/>
        </w:rPr>
        <w:t xml:space="preserve"> (Supplementary Tables 7 &amp; 8)</w:t>
      </w:r>
      <w:r w:rsidR="00394E0E" w:rsidRPr="00063E2F">
        <w:rPr>
          <w:rFonts w:ascii="Times New Roman" w:hAnsi="Times New Roman" w:cs="Times New Roman"/>
          <w:sz w:val="24"/>
          <w:szCs w:val="24"/>
          <w:lang w:val="en-GB"/>
        </w:rPr>
        <w:t xml:space="preserve">.  </w:t>
      </w:r>
      <w:r w:rsidR="00A07E68" w:rsidRPr="00063E2F">
        <w:rPr>
          <w:rFonts w:ascii="Times New Roman" w:hAnsi="Times New Roman" w:cs="Times New Roman"/>
          <w:sz w:val="24"/>
          <w:szCs w:val="24"/>
          <w:lang w:val="en-GB"/>
        </w:rPr>
        <w:t xml:space="preserve">All data were </w:t>
      </w:r>
      <w:r w:rsidR="00C759D5" w:rsidRPr="00063E2F">
        <w:rPr>
          <w:rFonts w:ascii="Times New Roman" w:hAnsi="Times New Roman" w:cs="Times New Roman"/>
          <w:sz w:val="24"/>
          <w:szCs w:val="24"/>
          <w:lang w:val="en-GB"/>
        </w:rPr>
        <w:t>analysed</w:t>
      </w:r>
      <w:r w:rsidR="00A07E68" w:rsidRPr="00063E2F">
        <w:rPr>
          <w:rFonts w:ascii="Times New Roman" w:hAnsi="Times New Roman" w:cs="Times New Roman"/>
          <w:sz w:val="24"/>
          <w:szCs w:val="24"/>
          <w:lang w:val="en-GB"/>
        </w:rPr>
        <w:t xml:space="preserve"> using R Version 3.0.1 </w:t>
      </w:r>
      <w:r w:rsidR="00A07E68" w:rsidRPr="00063E2F">
        <w:rPr>
          <w:rFonts w:ascii="Times New Roman" w:hAnsi="Times New Roman" w:cs="Times New Roman"/>
          <w:sz w:val="24"/>
          <w:szCs w:val="24"/>
          <w:lang w:val="en-GB"/>
        </w:rPr>
        <w:fldChar w:fldCharType="begin"/>
      </w:r>
      <w:r w:rsidR="00E1457A">
        <w:rPr>
          <w:rFonts w:ascii="Times New Roman" w:hAnsi="Times New Roman" w:cs="Times New Roman"/>
          <w:sz w:val="24"/>
          <w:szCs w:val="24"/>
          <w:lang w:val="en-GB"/>
        </w:rPr>
        <w:instrText xml:space="preserve"> ADDIN EN.CITE &lt;EndNote&gt;&lt;Cite&gt;&lt;Year&gt;2008&lt;/Year&gt;&lt;RecNum&gt;267&lt;/RecNum&gt;&lt;DisplayText&gt;[2]&lt;/DisplayText&gt;&lt;record&gt;&lt;rec-number&gt;267&lt;/rec-number&gt;&lt;foreign-keys&gt;&lt;key app="EN" db-id="t2e5e5ervxpv04ers99520svvsrtaseeaw02" timestamp="1406140204"&gt;267&lt;/key&gt;&lt;/foreign-keys&gt;&lt;ref-type name="Computer Program"&gt;9&lt;/ref-type&gt;&lt;contributors&gt;&lt;/contributors&gt;&lt;titles&gt;&lt;title&gt;R: A language and environment for statistical computing&lt;/title&gt;&lt;/titles&gt;&lt;edition&gt;3.0.1&lt;/edition&gt;&lt;dates&gt;&lt;year&gt;2008&lt;/year&gt;&lt;/dates&gt;&lt;pub-location&gt;Vienna, Austria&lt;/pub-location&gt;&lt;publisher&gt;R Foundation for Statistical Computing&lt;/publisher&gt;&lt;isbn&gt;3-900051-07-0&lt;/isbn&gt;&lt;urls&gt;&lt;related-urls&gt;&lt;url&gt;http://www.R-project.org&lt;/url&gt;&lt;/related-urls&gt;&lt;/urls&gt;&lt;/record&gt;&lt;/Cite&gt;&lt;/EndNote&gt;</w:instrText>
      </w:r>
      <w:r w:rsidR="00A07E68"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[2]</w:t>
      </w:r>
      <w:r w:rsidR="00A07E68" w:rsidRPr="00063E2F">
        <w:rPr>
          <w:rFonts w:ascii="Times New Roman" w:hAnsi="Times New Roman" w:cs="Times New Roman"/>
          <w:sz w:val="24"/>
          <w:szCs w:val="24"/>
          <w:lang w:val="en-GB"/>
        </w:rPr>
        <w:fldChar w:fldCharType="end"/>
      </w:r>
      <w:r w:rsidR="00A07E68" w:rsidRPr="00063E2F">
        <w:rPr>
          <w:rFonts w:ascii="Times New Roman" w:hAnsi="Times New Roman" w:cs="Times New Roman"/>
          <w:sz w:val="24"/>
          <w:szCs w:val="24"/>
          <w:lang w:val="en-GB"/>
        </w:rPr>
        <w:t>.</w:t>
      </w:r>
    </w:p>
    <w:p w14:paraId="2C2232C4" w14:textId="6E401577" w:rsidR="009D72ED" w:rsidRPr="00063E2F" w:rsidRDefault="009D72ED" w:rsidP="00A640B6">
      <w:pPr>
        <w:pStyle w:val="Heading3"/>
        <w:rPr>
          <w:rFonts w:ascii="Times New Roman" w:hAnsi="Times New Roman" w:cs="Times New Roman"/>
          <w:lang w:val="en-GB"/>
        </w:rPr>
      </w:pPr>
      <w:r w:rsidRPr="00063E2F">
        <w:rPr>
          <w:rFonts w:ascii="Times New Roman" w:hAnsi="Times New Roman" w:cs="Times New Roman"/>
          <w:lang w:val="en-GB"/>
        </w:rPr>
        <w:t>RHP Analysis</w:t>
      </w:r>
    </w:p>
    <w:p w14:paraId="77104971" w14:textId="6A9E3FE6" w:rsidR="00243E8C" w:rsidRPr="00063E2F" w:rsidRDefault="00BA5649"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Body size is the most common </w:t>
      </w:r>
      <w:r w:rsidR="00C02A5B" w:rsidRPr="00063E2F">
        <w:rPr>
          <w:rFonts w:ascii="Times New Roman" w:hAnsi="Times New Roman" w:cs="Times New Roman"/>
          <w:sz w:val="24"/>
          <w:szCs w:val="24"/>
          <w:lang w:val="en-GB"/>
        </w:rPr>
        <w:t>metric of RHP</w:t>
      </w:r>
      <w:r w:rsidR="000E71A3" w:rsidRPr="00063E2F">
        <w:rPr>
          <w:rFonts w:ascii="Times New Roman" w:hAnsi="Times New Roman" w:cs="Times New Roman"/>
          <w:sz w:val="24"/>
          <w:szCs w:val="24"/>
          <w:lang w:val="en-GB"/>
        </w:rPr>
        <w:t xml:space="preserve"> </w:t>
      </w:r>
      <w:r w:rsidR="00A6447E" w:rsidRPr="00063E2F">
        <w:rPr>
          <w:rFonts w:ascii="Times New Roman" w:hAnsi="Times New Roman" w:cs="Times New Roman"/>
          <w:sz w:val="24"/>
          <w:szCs w:val="24"/>
          <w:lang w:val="en-GB"/>
        </w:rPr>
        <w:t xml:space="preserve">across the assessment literature </w:t>
      </w:r>
      <w:r w:rsidR="000E71A3"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&lt;EndNote&gt;&lt;Cite&gt;&lt;Author&gt;Briffa&lt;/Author&gt;&lt;Year&gt;2013&lt;/Year&gt;&lt;RecNum&gt;518&lt;/RecNum&gt;&lt;DisplayText&gt;[10]&lt;/DisplayText&gt;&lt;record&gt;&lt;rec-number&gt;518&lt;/rec-number&gt;&lt;foreign-keys&gt;&lt;key app="EN" db-id="t2e5e5ervxpv04ers99520svvsrtaseeaw02" timestamp="1458760859"&gt;518&lt;/key&gt;&lt;key app="ENWeb" db-id=""&gt;0&lt;/key&gt;&lt;/foreign-keys&gt;&lt;ref-type name="Book Section"&gt;5&lt;/ref-type&gt;&lt;contributors&gt;&lt;authors&gt;&lt;author&gt;Briffa, Mark&lt;/author&gt;&lt;author&gt;Hardy, Ian C. W.&lt;/author&gt;&lt;author&gt;Gammell, Martin P.&lt;/author&gt;&lt;author&gt;Jennings, Domhnall J.&lt;/author&gt;&lt;author&gt;Clarke, David D.&lt;/author&gt;&lt;author&gt;Goubault, Marlene&lt;/author&gt;&lt;/authors&gt;&lt;secondary-authors&gt;&lt;author&gt;Hardy, Ian C. W.&lt;/author&gt;&lt;author&gt;Briffa, Mark&lt;/author&gt;&lt;/secondary-authors&gt;&lt;/contributors&gt;&lt;titles&gt;&lt;title&gt;Analysis of animal contest data&lt;/title&gt;&lt;secondary-title&gt;Animal Contests&lt;/secondary-title&gt;&lt;/titles&gt;&lt;pages&gt;47-85&lt;/pages&gt;&lt;dates&gt;&lt;year&gt;2013&lt;/year&gt;&lt;/dates&gt;&lt;publisher&gt;Cambridge University Press&lt;/publisher&gt;&lt;urls&gt;&lt;/urls&gt;&lt;electronic-resource-num&gt;10.1017/cbo9781139051248&lt;/electronic-resource-num&gt;&lt;/record&gt;&lt;/Cite&gt;&lt;/EndNote&gt;</w:instrText>
      </w:r>
      <w:r w:rsidR="000E71A3"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[10]</w:t>
      </w:r>
      <w:r w:rsidR="000E71A3" w:rsidRPr="00063E2F">
        <w:rPr>
          <w:rFonts w:ascii="Times New Roman" w:hAnsi="Times New Roman" w:cs="Times New Roman"/>
          <w:sz w:val="24"/>
          <w:szCs w:val="24"/>
          <w:lang w:val="en-GB"/>
        </w:rPr>
        <w:fldChar w:fldCharType="end"/>
      </w:r>
      <w:r w:rsidR="000E71A3" w:rsidRPr="00063E2F">
        <w:rPr>
          <w:rFonts w:ascii="Times New Roman" w:hAnsi="Times New Roman" w:cs="Times New Roman"/>
          <w:sz w:val="24"/>
          <w:szCs w:val="24"/>
          <w:lang w:val="en-GB"/>
        </w:rPr>
        <w:t xml:space="preserve">. </w:t>
      </w:r>
      <w:r w:rsidRPr="00063E2F">
        <w:rPr>
          <w:rFonts w:ascii="Times New Roman" w:hAnsi="Times New Roman" w:cs="Times New Roman"/>
          <w:sz w:val="24"/>
          <w:szCs w:val="24"/>
          <w:lang w:val="en-GB"/>
        </w:rPr>
        <w:t>We compared two</w:t>
      </w:r>
      <w:r w:rsidR="000E71A3" w:rsidRPr="00063E2F">
        <w:rPr>
          <w:rFonts w:ascii="Times New Roman" w:hAnsi="Times New Roman" w:cs="Times New Roman"/>
          <w:sz w:val="24"/>
          <w:szCs w:val="24"/>
          <w:lang w:val="en-GB"/>
        </w:rPr>
        <w:t xml:space="preserve"> measures of body size</w:t>
      </w:r>
      <w:r w:rsidR="00A6447E" w:rsidRPr="00063E2F">
        <w:rPr>
          <w:rFonts w:ascii="Times New Roman" w:hAnsi="Times New Roman" w:cs="Times New Roman"/>
          <w:sz w:val="24"/>
          <w:szCs w:val="24"/>
          <w:lang w:val="en-GB"/>
        </w:rPr>
        <w:t xml:space="preserve"> as potential RHP metrics,</w:t>
      </w:r>
      <w:r w:rsidR="00907A0F" w:rsidRPr="00063E2F">
        <w:rPr>
          <w:rFonts w:ascii="Times New Roman" w:hAnsi="Times New Roman" w:cs="Times New Roman"/>
          <w:sz w:val="24"/>
          <w:szCs w:val="24"/>
          <w:lang w:val="en-GB"/>
        </w:rPr>
        <w:t xml:space="preserve"> body </w:t>
      </w:r>
      <w:r w:rsidR="00E70D1B" w:rsidRPr="00063E2F">
        <w:rPr>
          <w:rFonts w:ascii="Times New Roman" w:hAnsi="Times New Roman" w:cs="Times New Roman"/>
          <w:sz w:val="24"/>
          <w:szCs w:val="24"/>
          <w:lang w:val="en-GB"/>
        </w:rPr>
        <w:t>mass (g) and body length</w:t>
      </w:r>
      <w:r w:rsidR="00770D2D" w:rsidRPr="00063E2F">
        <w:rPr>
          <w:rFonts w:ascii="Times New Roman" w:hAnsi="Times New Roman" w:cs="Times New Roman"/>
          <w:sz w:val="24"/>
          <w:szCs w:val="24"/>
          <w:lang w:val="en-GB"/>
        </w:rPr>
        <w:t xml:space="preserve"> (mm)</w:t>
      </w:r>
      <w:r w:rsidR="00A6447E" w:rsidRPr="00063E2F">
        <w:rPr>
          <w:rFonts w:ascii="Times New Roman" w:hAnsi="Times New Roman" w:cs="Times New Roman"/>
          <w:sz w:val="24"/>
          <w:szCs w:val="24"/>
          <w:lang w:val="en-GB"/>
        </w:rPr>
        <w:t>,</w:t>
      </w:r>
      <w:r w:rsidR="00814232" w:rsidRPr="00063E2F">
        <w:rPr>
          <w:rFonts w:ascii="Times New Roman" w:hAnsi="Times New Roman" w:cs="Times New Roman"/>
          <w:sz w:val="24"/>
          <w:szCs w:val="24"/>
          <w:lang w:val="en-GB"/>
        </w:rPr>
        <w:t xml:space="preserve"> following the method of </w:t>
      </w:r>
      <w:r w:rsidR="00814232"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 ExcludeAuth="1"&gt;&lt;Author&gt;Briffa&lt;/Author&gt;&lt;Year&gt;2013&lt;/Year&gt;&lt;RecNum&gt;518&lt;/RecNum&gt;&lt;DisplayText&gt;[10]&lt;/DisplayText&gt;&lt;record&gt;&lt;rec-number&gt;518&lt;/rec-number&gt;&lt;foreign-keys&gt;&lt;key app="EN" db-id="t2e5e5ervxpv04ers99520svvsrtaseeaw02" timestamp="1458760859"&gt;518&lt;/key&gt;&lt;key app="ENWeb" db-id=""&gt;0&lt;/key&gt;&lt;/foreign-keys&gt;&lt;ref-type name="Book Section"&gt;5&lt;/ref-type&gt;&lt;contributors&gt;&lt;authors&gt;&lt;author&gt;Briffa, Mark&lt;/author&gt;&lt;author&gt;Hardy, Ian C. W.&lt;/author&gt;&lt;author&gt;Gammell, Martin P.&lt;/author&gt;&lt;author&gt;Jennings, Domhnall J.&lt;/author&gt;&lt;author&gt;Clarke, David D.&lt;/author&gt;&lt;author&gt;Goubault, Marlene&lt;/author&gt;&lt;/authors&gt;&lt;secondary-authors&gt;&lt;author&gt;Hardy, Ian C. W.&lt;/author&gt;&lt;author&gt;Briffa, Mark&lt;/author&gt;&lt;/secondary-authors&gt;&lt;/contributors&gt;&lt;titles&gt;&lt;title&gt;Analysis of animal contest data&lt;/title&gt;&lt;secondary-title&gt;Animal Contests&lt;/secondary-title&gt;&lt;/titles&gt;&lt;pages&gt;47-85&lt;/pages&gt;&lt;dates&gt;&lt;year&gt;2013&lt;/year&gt;&lt;/dates&gt;&lt;publisher&gt;Cambridge University Press&lt;/publisher&gt;&lt;urls&gt;&lt;/urls&gt;&lt;electronic-resource-num&gt;10.1017/cbo9781139051248&lt;/electronic-resource-num&gt;&lt;/record&gt;&lt;/Cite&gt;&lt;/EndNote&gt;</w:instrText>
      </w:r>
      <w:r w:rsidR="00814232"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[10]</w:t>
      </w:r>
      <w:r w:rsidR="00814232" w:rsidRPr="00063E2F">
        <w:rPr>
          <w:rFonts w:ascii="Times New Roman" w:hAnsi="Times New Roman" w:cs="Times New Roman"/>
          <w:sz w:val="24"/>
          <w:szCs w:val="24"/>
          <w:lang w:val="en-GB"/>
        </w:rPr>
        <w:fldChar w:fldCharType="end"/>
      </w:r>
      <w:r w:rsidR="00E70D1B" w:rsidRPr="00063E2F">
        <w:rPr>
          <w:rFonts w:ascii="Times New Roman" w:hAnsi="Times New Roman" w:cs="Times New Roman"/>
          <w:sz w:val="24"/>
          <w:szCs w:val="24"/>
          <w:lang w:val="en-GB"/>
        </w:rPr>
        <w:t xml:space="preserve">. We randomly selected one competitor from each contest as a “focal” individual. We then created a metric of focal body length or mass relative </w:t>
      </w:r>
      <w:r w:rsidR="00814232" w:rsidRPr="00063E2F">
        <w:rPr>
          <w:rFonts w:ascii="Times New Roman" w:hAnsi="Times New Roman" w:cs="Times New Roman"/>
          <w:sz w:val="24"/>
          <w:szCs w:val="24"/>
          <w:lang w:val="en-GB"/>
        </w:rPr>
        <w:t>to opponent body length or mass</w:t>
      </w:r>
      <w:r w:rsidR="00E70D1B" w:rsidRPr="00063E2F">
        <w:rPr>
          <w:rFonts w:ascii="Times New Roman" w:hAnsi="Times New Roman" w:cs="Times New Roman"/>
          <w:sz w:val="24"/>
          <w:szCs w:val="24"/>
          <w:lang w:val="en-GB"/>
        </w:rPr>
        <w:t xml:space="preserve">: </w:t>
      </w:r>
    </w:p>
    <w:p w14:paraId="5EC67E3C" w14:textId="77777777" w:rsidR="000E71A3" w:rsidRPr="00063E2F" w:rsidRDefault="00907A0F" w:rsidP="00426552">
      <w:pPr>
        <w:spacing w:line="480" w:lineRule="auto"/>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relative measure= 1-</m:t>
          </m:r>
          <m:f>
            <m:fPr>
              <m:ctrlPr>
                <w:rPr>
                  <w:rFonts w:ascii="Cambria Math" w:hAnsi="Cambria Math" w:cs="Times New Roman"/>
                  <w:i/>
                  <w:sz w:val="24"/>
                  <w:szCs w:val="24"/>
                  <w:lang w:val="en-GB"/>
                </w:rPr>
              </m:ctrlPr>
            </m:fPr>
            <m:num>
              <m:r>
                <w:rPr>
                  <w:rFonts w:ascii="Cambria Math" w:hAnsi="Cambria Math" w:cs="Times New Roman"/>
                  <w:sz w:val="24"/>
                  <w:szCs w:val="24"/>
                  <w:lang w:val="en-GB"/>
                </w:rPr>
                <m:t>opponent measure</m:t>
              </m:r>
            </m:num>
            <m:den>
              <m:r>
                <w:rPr>
                  <w:rFonts w:ascii="Cambria Math" w:hAnsi="Cambria Math" w:cs="Times New Roman"/>
                  <w:sz w:val="24"/>
                  <w:szCs w:val="24"/>
                  <w:lang w:val="en-GB"/>
                </w:rPr>
                <m:t>focal measure</m:t>
              </m:r>
            </m:den>
          </m:f>
        </m:oMath>
      </m:oMathPara>
    </w:p>
    <w:p w14:paraId="6074C40B" w14:textId="0DD0F6B4" w:rsidR="00F224C8" w:rsidRPr="00063E2F" w:rsidRDefault="00E70D1B" w:rsidP="00426552">
      <w:pPr>
        <w:spacing w:line="480" w:lineRule="auto"/>
        <w:ind w:firstLine="720"/>
        <w:rPr>
          <w:rFonts w:ascii="Times New Roman" w:eastAsiaTheme="minorEastAsia" w:hAnsi="Times New Roman" w:cs="Times New Roman"/>
          <w:sz w:val="24"/>
          <w:szCs w:val="24"/>
          <w:lang w:val="en-GB"/>
        </w:rPr>
      </w:pPr>
      <w:r w:rsidRPr="00063E2F">
        <w:rPr>
          <w:rFonts w:ascii="Times New Roman" w:hAnsi="Times New Roman" w:cs="Times New Roman"/>
          <w:sz w:val="24"/>
          <w:szCs w:val="24"/>
          <w:lang w:val="en-GB"/>
        </w:rPr>
        <w:t>We tested the effect of relative mass and relative body lengt</w:t>
      </w:r>
      <w:r w:rsidR="00907A0F" w:rsidRPr="00063E2F">
        <w:rPr>
          <w:rFonts w:ascii="Times New Roman" w:hAnsi="Times New Roman" w:cs="Times New Roman"/>
          <w:sz w:val="24"/>
          <w:szCs w:val="24"/>
          <w:lang w:val="en-GB"/>
        </w:rPr>
        <w:t>h, as well as their interaction</w:t>
      </w:r>
      <w:r w:rsidRPr="00063E2F">
        <w:rPr>
          <w:rFonts w:ascii="Times New Roman" w:hAnsi="Times New Roman" w:cs="Times New Roman"/>
          <w:sz w:val="24"/>
          <w:szCs w:val="24"/>
          <w:lang w:val="en-GB"/>
        </w:rPr>
        <w:t>, on focal contest outcome (win or lose) using a</w:t>
      </w:r>
      <w:r w:rsidR="005C58B3" w:rsidRPr="00063E2F">
        <w:rPr>
          <w:rFonts w:ascii="Times New Roman" w:hAnsi="Times New Roman" w:cs="Times New Roman"/>
          <w:sz w:val="24"/>
          <w:szCs w:val="24"/>
          <w:lang w:val="en-GB"/>
        </w:rPr>
        <w:t xml:space="preserve"> binomial</w:t>
      </w:r>
      <w:r w:rsidRPr="00063E2F">
        <w:rPr>
          <w:rFonts w:ascii="Times New Roman" w:hAnsi="Times New Roman" w:cs="Times New Roman"/>
          <w:sz w:val="24"/>
          <w:szCs w:val="24"/>
          <w:lang w:val="en-GB"/>
        </w:rPr>
        <w:t xml:space="preserve"> generalized linear model (GLM)</w:t>
      </w:r>
      <w:r w:rsidR="005C58B3" w:rsidRPr="00063E2F">
        <w:rPr>
          <w:rFonts w:ascii="Times New Roman" w:hAnsi="Times New Roman" w:cs="Times New Roman"/>
          <w:sz w:val="24"/>
          <w:szCs w:val="24"/>
          <w:lang w:val="en-GB"/>
        </w:rPr>
        <w:t xml:space="preserve"> with a log link function</w:t>
      </w:r>
      <w:r w:rsidR="000E71A3" w:rsidRPr="00063E2F">
        <w:rPr>
          <w:rFonts w:ascii="Times New Roman" w:hAnsi="Times New Roman" w:cs="Times New Roman"/>
          <w:sz w:val="24"/>
          <w:szCs w:val="24"/>
          <w:lang w:val="en-GB"/>
        </w:rPr>
        <w:t xml:space="preserve"> </w:t>
      </w:r>
      <w:r w:rsidR="000E71A3"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&lt;EndNote&gt;&lt;Cite&gt;&lt;Author&gt;Crawley&lt;/Author&gt;&lt;Year&gt;2007&lt;/Year&gt;&lt;RecNum&gt;279&lt;/RecNum&gt;&lt;DisplayText&gt;[11]&lt;/DisplayText&gt;&lt;record&gt;&lt;rec-number&gt;279&lt;/rec-number&gt;&lt;foreign-keys&gt;&lt;key app="EN" db-id="t2e5e5ervxpv04ers99520svvsrtaseeaw02" timestamp="1407182158"&gt;279&lt;/key&gt;&lt;key app="ENWeb" db-id=""&gt;0&lt;/key&gt;&lt;/foreign-keys&gt;&lt;ref-type name="Book"&gt;6&lt;/ref-type&gt;&lt;contributors&gt;&lt;authors&gt;&lt;author&gt;Crawley, Michael J.&lt;/author&gt;&lt;/authors&gt;&lt;/contributors&gt;&lt;titles&gt;&lt;title&gt;The R Book&lt;/title&gt;&lt;/titles&gt;&lt;dates&gt;&lt;year&gt;2007&lt;/year&gt;&lt;/dates&gt;&lt;pub-location&gt;England&lt;/pub-location&gt;&lt;publisher&gt;Wiley&lt;/publisher&gt;&lt;urls&gt;&lt;/urls&gt;&lt;/record&gt;&lt;/Cite&gt;&lt;/EndNote&gt;</w:instrText>
      </w:r>
      <w:r w:rsidR="000E71A3"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[11]</w:t>
      </w:r>
      <w:r w:rsidR="000E71A3" w:rsidRPr="00063E2F">
        <w:rPr>
          <w:rFonts w:ascii="Times New Roman" w:hAnsi="Times New Roman" w:cs="Times New Roman"/>
          <w:sz w:val="24"/>
          <w:szCs w:val="24"/>
          <w:lang w:val="en-GB"/>
        </w:rPr>
        <w:fldChar w:fldCharType="end"/>
      </w:r>
      <w:r w:rsidRPr="00063E2F">
        <w:rPr>
          <w:rFonts w:ascii="Times New Roman" w:hAnsi="Times New Roman" w:cs="Times New Roman"/>
          <w:sz w:val="24"/>
          <w:szCs w:val="24"/>
          <w:lang w:val="en-GB"/>
        </w:rPr>
        <w:t>.</w:t>
      </w:r>
      <w:r w:rsidR="00F224C8" w:rsidRPr="00063E2F">
        <w:rPr>
          <w:rFonts w:ascii="Times New Roman" w:hAnsi="Times New Roman" w:cs="Times New Roman"/>
          <w:sz w:val="24"/>
          <w:szCs w:val="24"/>
          <w:lang w:val="en-GB"/>
        </w:rPr>
        <w:t xml:space="preserve"> The full model was:</w:t>
      </w:r>
    </w:p>
    <w:p w14:paraId="7A91C9A3" w14:textId="2469E1FA" w:rsidR="00F224C8" w:rsidRPr="00063E2F" w:rsidRDefault="00F224C8" w:rsidP="007D7E7C">
      <w:pPr>
        <w:spacing w:line="480" w:lineRule="auto"/>
        <w:ind w:left="720"/>
        <w:rPr>
          <w:rFonts w:ascii="Times New Roman" w:hAnsi="Times New Roman" w:cs="Times New Roman"/>
          <w:sz w:val="24"/>
          <w:szCs w:val="24"/>
          <w:lang w:val="en-GB"/>
        </w:rPr>
      </w:pPr>
      <m:oMathPara>
        <m:oMath>
          <m:r>
            <w:rPr>
              <w:rFonts w:ascii="Cambria Math" w:hAnsi="Cambria Math" w:cs="Times New Roman"/>
              <w:sz w:val="24"/>
              <w:szCs w:val="24"/>
              <w:lang w:val="en-GB"/>
            </w:rPr>
            <m:t>focal outcome ~ relative mass+relative body length                   + relative mass :relative body length</m:t>
          </m:r>
        </m:oMath>
      </m:oMathPara>
    </w:p>
    <w:p w14:paraId="5B9BD33C" w14:textId="50A56A9D" w:rsidR="00A727D5" w:rsidRPr="00063E2F" w:rsidRDefault="00E70D1B"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Because we were interested in which metric</w:t>
      </w:r>
      <w:r w:rsidR="0096395A" w:rsidRPr="00063E2F">
        <w:rPr>
          <w:rFonts w:ascii="Times New Roman" w:hAnsi="Times New Roman" w:cs="Times New Roman"/>
          <w:sz w:val="24"/>
          <w:szCs w:val="24"/>
          <w:lang w:val="en-GB"/>
        </w:rPr>
        <w:t>(s)</w:t>
      </w:r>
      <w:r w:rsidRPr="00063E2F">
        <w:rPr>
          <w:rFonts w:ascii="Times New Roman" w:hAnsi="Times New Roman" w:cs="Times New Roman"/>
          <w:sz w:val="24"/>
          <w:szCs w:val="24"/>
          <w:lang w:val="en-GB"/>
        </w:rPr>
        <w:t xml:space="preserve"> best predicted outcome, not necessarily the significance</w:t>
      </w:r>
      <w:r w:rsidR="00734F4B" w:rsidRPr="00063E2F">
        <w:rPr>
          <w:rFonts w:ascii="Times New Roman" w:hAnsi="Times New Roman" w:cs="Times New Roman"/>
          <w:sz w:val="24"/>
          <w:szCs w:val="24"/>
          <w:lang w:val="en-GB"/>
        </w:rPr>
        <w:t xml:space="preserve"> of the model</w:t>
      </w:r>
      <w:r w:rsidR="00124A21" w:rsidRPr="00063E2F">
        <w:rPr>
          <w:rFonts w:ascii="Times New Roman" w:hAnsi="Times New Roman" w:cs="Times New Roman"/>
          <w:sz w:val="24"/>
          <w:szCs w:val="24"/>
          <w:lang w:val="en-GB"/>
        </w:rPr>
        <w:t>s</w:t>
      </w:r>
      <w:r w:rsidRPr="00063E2F">
        <w:rPr>
          <w:rFonts w:ascii="Times New Roman" w:hAnsi="Times New Roman" w:cs="Times New Roman"/>
          <w:sz w:val="24"/>
          <w:szCs w:val="24"/>
          <w:lang w:val="en-GB"/>
        </w:rPr>
        <w:t>, we compared</w:t>
      </w:r>
      <w:r w:rsidR="00A6447E" w:rsidRPr="00063E2F">
        <w:rPr>
          <w:rFonts w:ascii="Times New Roman" w:hAnsi="Times New Roman" w:cs="Times New Roman"/>
          <w:sz w:val="24"/>
          <w:szCs w:val="24"/>
          <w:lang w:val="en-GB"/>
        </w:rPr>
        <w:t xml:space="preserve"> the </w:t>
      </w:r>
      <w:r w:rsidR="00AB048A" w:rsidRPr="00063E2F">
        <w:rPr>
          <w:rFonts w:ascii="Times New Roman" w:hAnsi="Times New Roman" w:cs="Times New Roman"/>
          <w:sz w:val="24"/>
          <w:szCs w:val="24"/>
          <w:lang w:val="en-GB"/>
        </w:rPr>
        <w:t xml:space="preserve">support </w:t>
      </w:r>
      <w:r w:rsidR="00A6447E" w:rsidRPr="00063E2F">
        <w:rPr>
          <w:rFonts w:ascii="Times New Roman" w:hAnsi="Times New Roman" w:cs="Times New Roman"/>
          <w:sz w:val="24"/>
          <w:szCs w:val="24"/>
          <w:lang w:val="en-GB"/>
        </w:rPr>
        <w:t>of</w:t>
      </w:r>
      <w:r w:rsidRPr="00063E2F">
        <w:rPr>
          <w:rFonts w:ascii="Times New Roman" w:hAnsi="Times New Roman" w:cs="Times New Roman"/>
          <w:sz w:val="24"/>
          <w:szCs w:val="24"/>
          <w:lang w:val="en-GB"/>
        </w:rPr>
        <w:t xml:space="preserve"> all possible models using an Akaike Information Criterion (AIC) score. </w:t>
      </w:r>
      <w:r w:rsidR="00734F4B" w:rsidRPr="00063E2F">
        <w:rPr>
          <w:rFonts w:ascii="Times New Roman" w:hAnsi="Times New Roman" w:cs="Times New Roman"/>
          <w:sz w:val="24"/>
          <w:szCs w:val="24"/>
          <w:lang w:val="en-GB"/>
        </w:rPr>
        <w:t>W</w:t>
      </w:r>
      <w:r w:rsidR="005C58B3" w:rsidRPr="00063E2F">
        <w:rPr>
          <w:rFonts w:ascii="Times New Roman" w:hAnsi="Times New Roman" w:cs="Times New Roman"/>
          <w:sz w:val="24"/>
          <w:szCs w:val="24"/>
          <w:lang w:val="en-GB"/>
        </w:rPr>
        <w:t>e looked at which models had the lowes</w:t>
      </w:r>
      <w:r w:rsidR="00116092" w:rsidRPr="00063E2F">
        <w:rPr>
          <w:rFonts w:ascii="Times New Roman" w:hAnsi="Times New Roman" w:cs="Times New Roman"/>
          <w:sz w:val="24"/>
          <w:szCs w:val="24"/>
          <w:lang w:val="en-GB"/>
        </w:rPr>
        <w:t xml:space="preserve">t AIC score </w:t>
      </w:r>
      <w:r w:rsidR="00116092"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&lt;EndNote&gt;&lt;Cite&gt;&lt;Author&gt;Burnham&lt;/Author&gt;&lt;Year&gt;2010&lt;/Year&gt;&lt;RecNum&gt;607&lt;/RecNum&gt;&lt;Prefix&gt;within 2 delta AIC`; &lt;/Prefix&gt;&lt;DisplayText&gt;[within 2 delta AIC; 12]&lt;/DisplayText&gt;&lt;record&gt;&lt;rec-number&gt;607&lt;/rec-number&gt;&lt;foreign-keys&gt;&lt;key app="EN" db-id="t2e5e5ervxpv04ers99520svvsrtaseeaw02" timestamp="1481039757"&gt;607&lt;/key&gt;&lt;key app="ENWeb" db-id=""&gt;0&lt;/key&gt;&lt;/foreign-keys&gt;&lt;ref-type name="Journal Article"&gt;17&lt;/ref-type&gt;&lt;contributors&gt;&lt;authors&gt;&lt;author&gt;Burnham, Kenneth P.&lt;/author&gt;&lt;author&gt;Anderson, David R.&lt;/author&gt;&lt;author&gt;Huyvaert, Kathryn P.&lt;/author&gt;&lt;/authors&gt;&lt;/contributors&gt;&lt;titles&gt;&lt;title&gt;AIC model selection and multimodel inference in behavioral ecology: some background, observations, and comparisons&lt;/title&gt;&lt;secondary-title&gt;Behavioral Ecology and Sociobiology&lt;/secondary-title&gt;&lt;/titles&gt;&lt;periodical&gt;&lt;full-title&gt;Behavioral Ecology and Sociobiology&lt;/full-title&gt;&lt;/periodical&gt;&lt;pages&gt;23-35&lt;/pages&gt;&lt;volume&gt;65&lt;/volume&gt;&lt;number&gt;1&lt;/number&gt;&lt;dates&gt;&lt;year&gt;2010&lt;/year&gt;&lt;/dates&gt;&lt;isbn&gt;0340-5443&amp;#xD;1432-0762&lt;/isbn&gt;&lt;urls&gt;&lt;/urls&gt;&lt;electronic-resource-num&gt;10.1007/s00265-010-1029-6&lt;/electronic-resource-num&gt;&lt;/record&gt;&lt;/Cite&gt;&lt;/EndNote&gt;</w:instrText>
      </w:r>
      <w:r w:rsidR="00116092"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[within 2 delta AIC; 12]</w:t>
      </w:r>
      <w:r w:rsidR="00116092" w:rsidRPr="00063E2F">
        <w:rPr>
          <w:rFonts w:ascii="Times New Roman" w:hAnsi="Times New Roman" w:cs="Times New Roman"/>
          <w:sz w:val="24"/>
          <w:szCs w:val="24"/>
          <w:lang w:val="en-GB"/>
        </w:rPr>
        <w:fldChar w:fldCharType="end"/>
      </w:r>
      <w:r w:rsidR="005C58B3" w:rsidRPr="00063E2F">
        <w:rPr>
          <w:rFonts w:ascii="Times New Roman" w:hAnsi="Times New Roman" w:cs="Times New Roman"/>
          <w:sz w:val="24"/>
          <w:szCs w:val="24"/>
          <w:lang w:val="en-GB"/>
        </w:rPr>
        <w:t xml:space="preserve"> and chose which variable appeared most frequently in those </w:t>
      </w:r>
      <w:r w:rsidR="0096395A" w:rsidRPr="00063E2F">
        <w:rPr>
          <w:rFonts w:ascii="Times New Roman" w:hAnsi="Times New Roman" w:cs="Times New Roman"/>
          <w:sz w:val="24"/>
          <w:szCs w:val="24"/>
          <w:lang w:val="en-GB"/>
        </w:rPr>
        <w:t>best-</w:t>
      </w:r>
      <w:r w:rsidR="00AB048A" w:rsidRPr="00063E2F">
        <w:rPr>
          <w:rFonts w:ascii="Times New Roman" w:hAnsi="Times New Roman" w:cs="Times New Roman"/>
          <w:sz w:val="24"/>
          <w:szCs w:val="24"/>
          <w:lang w:val="en-GB"/>
        </w:rPr>
        <w:t>supported</w:t>
      </w:r>
      <w:r w:rsidR="0096395A" w:rsidRPr="00063E2F">
        <w:rPr>
          <w:rFonts w:ascii="Times New Roman" w:hAnsi="Times New Roman" w:cs="Times New Roman"/>
          <w:sz w:val="24"/>
          <w:szCs w:val="24"/>
          <w:lang w:val="en-GB"/>
        </w:rPr>
        <w:t xml:space="preserve"> </w:t>
      </w:r>
      <w:r w:rsidR="005C58B3" w:rsidRPr="00063E2F">
        <w:rPr>
          <w:rFonts w:ascii="Times New Roman" w:hAnsi="Times New Roman" w:cs="Times New Roman"/>
          <w:sz w:val="24"/>
          <w:szCs w:val="24"/>
          <w:lang w:val="en-GB"/>
        </w:rPr>
        <w:t xml:space="preserve">models as </w:t>
      </w:r>
      <w:r w:rsidR="0096395A" w:rsidRPr="00063E2F">
        <w:rPr>
          <w:rFonts w:ascii="Times New Roman" w:hAnsi="Times New Roman" w:cs="Times New Roman"/>
          <w:sz w:val="24"/>
          <w:szCs w:val="24"/>
          <w:lang w:val="en-GB"/>
        </w:rPr>
        <w:t>our</w:t>
      </w:r>
      <w:r w:rsidR="00A727D5" w:rsidRPr="00063E2F">
        <w:rPr>
          <w:rFonts w:ascii="Times New Roman" w:hAnsi="Times New Roman" w:cs="Times New Roman"/>
          <w:sz w:val="24"/>
          <w:szCs w:val="24"/>
          <w:lang w:val="en-GB"/>
        </w:rPr>
        <w:t xml:space="preserve"> metric of RHP.</w:t>
      </w:r>
    </w:p>
    <w:p w14:paraId="16E99CD7" w14:textId="7191BCDA" w:rsidR="00A727D5" w:rsidRPr="00063E2F" w:rsidRDefault="00A727D5" w:rsidP="00A640B6">
      <w:pPr>
        <w:pStyle w:val="Heading3"/>
        <w:rPr>
          <w:rFonts w:ascii="Times New Roman" w:hAnsi="Times New Roman" w:cs="Times New Roman"/>
          <w:iCs/>
          <w:color w:val="2E74B5" w:themeColor="accent1" w:themeShade="BF"/>
          <w:lang w:val="en-GB"/>
        </w:rPr>
      </w:pPr>
      <w:r w:rsidRPr="00063E2F">
        <w:rPr>
          <w:rFonts w:ascii="Times New Roman" w:hAnsi="Times New Roman" w:cs="Times New Roman"/>
          <w:lang w:val="en-GB"/>
        </w:rPr>
        <w:t>Effects of RHP and Residency on Contest Outcome</w:t>
      </w:r>
    </w:p>
    <w:p w14:paraId="26155E33" w14:textId="5EF46657" w:rsidR="00180540" w:rsidRPr="00063E2F" w:rsidRDefault="000E3DEE"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Given that </w:t>
      </w:r>
      <w:r w:rsidR="00A6447E" w:rsidRPr="00063E2F">
        <w:rPr>
          <w:rFonts w:ascii="Times New Roman" w:hAnsi="Times New Roman" w:cs="Times New Roman"/>
          <w:sz w:val="24"/>
          <w:szCs w:val="24"/>
          <w:lang w:val="en-GB"/>
        </w:rPr>
        <w:t xml:space="preserve">both RHP and resource ownership can affect contest outcome </w:t>
      </w:r>
      <w:r w:rsidR="00A6447E"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&lt;EndNote&gt;&lt;Cite&gt;&lt;Author&gt;Kokko&lt;/Author&gt;&lt;Year&gt;2006&lt;/Year&gt;&lt;RecNum&gt;526&lt;/RecNum&gt;&lt;DisplayText&gt;[13]&lt;/DisplayText&gt;&lt;record&gt;&lt;rec-number&gt;526&lt;/rec-number&gt;&lt;foreign-keys&gt;&lt;key app="EN" db-id="t2e5e5ervxpv04ers99520svvsrtaseeaw02" timestamp="1462458410"&gt;526&lt;/key&gt;&lt;key app="ENWeb" db-id=""&gt;0&lt;/key&gt;&lt;/foreign-keys&gt;&lt;ref-type name="Journal Article"&gt;17&lt;/ref-type&gt;&lt;contributors&gt;&lt;authors&gt;&lt;author&gt;Kokko, Hannah&lt;/author&gt;&lt;author&gt;Lopez-Sepulcre, Andres&lt;/author&gt;&lt;author&gt;Morrell, Lesley J.&lt;/author&gt;&lt;/authors&gt;&lt;/contributors&gt;&lt;titles&gt;&lt;title&gt;From hawks and doves to self-consistent games of territorial behavior&lt;/title&gt;&lt;secondary-title&gt;The American Naturalist&lt;/secondary-title&gt;&lt;/titles&gt;&lt;periodical&gt;&lt;full-title&gt;The American Naturalist&lt;/full-title&gt;&lt;/periodical&gt;&lt;pages&gt;901-912&lt;/pages&gt;&lt;volume&gt;167&lt;/volume&gt;&lt;number&gt;6&lt;/number&gt;&lt;dates&gt;&lt;year&gt;2006&lt;/year&gt;&lt;/dates&gt;&lt;urls&gt;&lt;/urls&gt;&lt;/record&gt;&lt;/Cite&gt;&lt;/EndNote&gt;</w:instrText>
      </w:r>
      <w:r w:rsidR="00A6447E"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[13]</w:t>
      </w:r>
      <w:r w:rsidR="00A6447E" w:rsidRPr="00063E2F">
        <w:rPr>
          <w:rFonts w:ascii="Times New Roman" w:hAnsi="Times New Roman" w:cs="Times New Roman"/>
          <w:sz w:val="24"/>
          <w:szCs w:val="24"/>
          <w:lang w:val="en-GB"/>
        </w:rPr>
        <w:fldChar w:fldCharType="end"/>
      </w:r>
      <w:r w:rsidR="00A6447E" w:rsidRPr="00063E2F">
        <w:rPr>
          <w:rFonts w:ascii="Times New Roman" w:hAnsi="Times New Roman" w:cs="Times New Roman"/>
          <w:sz w:val="24"/>
          <w:szCs w:val="24"/>
          <w:lang w:val="en-GB"/>
        </w:rPr>
        <w:t>, o</w:t>
      </w:r>
      <w:r w:rsidR="005C58B3" w:rsidRPr="00063E2F">
        <w:rPr>
          <w:rFonts w:ascii="Times New Roman" w:hAnsi="Times New Roman" w:cs="Times New Roman"/>
          <w:sz w:val="24"/>
          <w:szCs w:val="24"/>
          <w:lang w:val="en-GB"/>
        </w:rPr>
        <w:t xml:space="preserve">nce we established </w:t>
      </w:r>
      <w:r w:rsidR="0096395A" w:rsidRPr="00063E2F">
        <w:rPr>
          <w:rFonts w:ascii="Times New Roman" w:hAnsi="Times New Roman" w:cs="Times New Roman"/>
          <w:sz w:val="24"/>
          <w:szCs w:val="24"/>
          <w:lang w:val="en-GB"/>
        </w:rPr>
        <w:t>a</w:t>
      </w:r>
      <w:r w:rsidR="005C58B3" w:rsidRPr="00063E2F">
        <w:rPr>
          <w:rFonts w:ascii="Times New Roman" w:hAnsi="Times New Roman" w:cs="Times New Roman"/>
          <w:sz w:val="24"/>
          <w:szCs w:val="24"/>
          <w:lang w:val="en-GB"/>
        </w:rPr>
        <w:t xml:space="preserve"> metric of RHP we tested for the</w:t>
      </w:r>
      <w:r w:rsidR="00DA148A" w:rsidRPr="00063E2F">
        <w:rPr>
          <w:rFonts w:ascii="Times New Roman" w:hAnsi="Times New Roman" w:cs="Times New Roman"/>
          <w:sz w:val="24"/>
          <w:szCs w:val="24"/>
          <w:lang w:val="en-GB"/>
        </w:rPr>
        <w:t xml:space="preserve"> effects of RHP and </w:t>
      </w:r>
      <w:r w:rsidR="00EF49F2" w:rsidRPr="00063E2F">
        <w:rPr>
          <w:rFonts w:ascii="Times New Roman" w:hAnsi="Times New Roman" w:cs="Times New Roman"/>
          <w:sz w:val="24"/>
          <w:szCs w:val="24"/>
          <w:lang w:val="en-GB"/>
        </w:rPr>
        <w:t xml:space="preserve">burrow </w:t>
      </w:r>
      <w:r w:rsidR="00DA148A" w:rsidRPr="00063E2F">
        <w:rPr>
          <w:rFonts w:ascii="Times New Roman" w:hAnsi="Times New Roman" w:cs="Times New Roman"/>
          <w:sz w:val="24"/>
          <w:szCs w:val="24"/>
          <w:lang w:val="en-GB"/>
        </w:rPr>
        <w:t>residency on contest outcome</w:t>
      </w:r>
      <w:r w:rsidR="005C58B3" w:rsidRPr="00063E2F">
        <w:rPr>
          <w:rFonts w:ascii="Times New Roman" w:hAnsi="Times New Roman" w:cs="Times New Roman"/>
          <w:sz w:val="24"/>
          <w:szCs w:val="24"/>
          <w:lang w:val="en-GB"/>
        </w:rPr>
        <w:t xml:space="preserve"> in two ways. First, we ran a binomial GLM with focal ou</w:t>
      </w:r>
      <w:r w:rsidR="00770D2D" w:rsidRPr="00063E2F">
        <w:rPr>
          <w:rFonts w:ascii="Times New Roman" w:hAnsi="Times New Roman" w:cs="Times New Roman"/>
          <w:sz w:val="24"/>
          <w:szCs w:val="24"/>
          <w:lang w:val="en-GB"/>
        </w:rPr>
        <w:t xml:space="preserve">tcome </w:t>
      </w:r>
      <w:r w:rsidR="0096395A" w:rsidRPr="00063E2F">
        <w:rPr>
          <w:rFonts w:ascii="Times New Roman" w:hAnsi="Times New Roman" w:cs="Times New Roman"/>
          <w:sz w:val="24"/>
          <w:szCs w:val="24"/>
          <w:lang w:val="en-GB"/>
        </w:rPr>
        <w:t xml:space="preserve">(win/lose) </w:t>
      </w:r>
      <w:r w:rsidR="00770D2D" w:rsidRPr="00063E2F">
        <w:rPr>
          <w:rFonts w:ascii="Times New Roman" w:hAnsi="Times New Roman" w:cs="Times New Roman"/>
          <w:sz w:val="24"/>
          <w:szCs w:val="24"/>
          <w:lang w:val="en-GB"/>
        </w:rPr>
        <w:t>as the dependent variable</w:t>
      </w:r>
      <w:r w:rsidR="005C58B3" w:rsidRPr="00063E2F">
        <w:rPr>
          <w:rFonts w:ascii="Times New Roman" w:hAnsi="Times New Roman" w:cs="Times New Roman"/>
          <w:sz w:val="24"/>
          <w:szCs w:val="24"/>
          <w:lang w:val="en-GB"/>
        </w:rPr>
        <w:t xml:space="preserve"> </w:t>
      </w:r>
      <w:r w:rsidR="00770D2D" w:rsidRPr="00063E2F">
        <w:rPr>
          <w:rFonts w:ascii="Times New Roman" w:hAnsi="Times New Roman" w:cs="Times New Roman"/>
          <w:sz w:val="24"/>
          <w:szCs w:val="24"/>
          <w:lang w:val="en-GB"/>
        </w:rPr>
        <w:t xml:space="preserve">and </w:t>
      </w:r>
      <w:r w:rsidR="005C58B3" w:rsidRPr="00063E2F">
        <w:rPr>
          <w:rFonts w:ascii="Times New Roman" w:hAnsi="Times New Roman" w:cs="Times New Roman"/>
          <w:sz w:val="24"/>
          <w:szCs w:val="24"/>
          <w:lang w:val="en-GB"/>
        </w:rPr>
        <w:t>relative RHP</w:t>
      </w:r>
      <w:r w:rsidR="003E1A52" w:rsidRPr="00063E2F">
        <w:rPr>
          <w:rFonts w:ascii="Times New Roman" w:hAnsi="Times New Roman" w:cs="Times New Roman"/>
          <w:sz w:val="24"/>
          <w:szCs w:val="24"/>
          <w:lang w:val="en-GB"/>
        </w:rPr>
        <w:t>,</w:t>
      </w:r>
      <w:r w:rsidR="005C58B3" w:rsidRPr="00063E2F">
        <w:rPr>
          <w:rFonts w:ascii="Times New Roman" w:hAnsi="Times New Roman" w:cs="Times New Roman"/>
          <w:sz w:val="24"/>
          <w:szCs w:val="24"/>
          <w:lang w:val="en-GB"/>
        </w:rPr>
        <w:t xml:space="preserve"> focal role</w:t>
      </w:r>
      <w:r w:rsidR="00734F4B" w:rsidRPr="00063E2F">
        <w:rPr>
          <w:rFonts w:ascii="Times New Roman" w:hAnsi="Times New Roman" w:cs="Times New Roman"/>
          <w:sz w:val="24"/>
          <w:szCs w:val="24"/>
          <w:lang w:val="en-GB"/>
        </w:rPr>
        <w:t xml:space="preserve"> (resident or intruder)</w:t>
      </w:r>
      <w:r w:rsidR="0096395A" w:rsidRPr="00063E2F">
        <w:rPr>
          <w:rFonts w:ascii="Times New Roman" w:hAnsi="Times New Roman" w:cs="Times New Roman"/>
          <w:sz w:val="24"/>
          <w:szCs w:val="24"/>
          <w:lang w:val="en-GB"/>
        </w:rPr>
        <w:t xml:space="preserve">, and their </w:t>
      </w:r>
      <w:r w:rsidR="003E1A52" w:rsidRPr="00063E2F">
        <w:rPr>
          <w:rFonts w:ascii="Times New Roman" w:hAnsi="Times New Roman" w:cs="Times New Roman"/>
          <w:sz w:val="24"/>
          <w:szCs w:val="24"/>
          <w:lang w:val="en-GB"/>
        </w:rPr>
        <w:t>interaction</w:t>
      </w:r>
      <w:r w:rsidR="005C58B3" w:rsidRPr="00063E2F">
        <w:rPr>
          <w:rFonts w:ascii="Times New Roman" w:hAnsi="Times New Roman" w:cs="Times New Roman"/>
          <w:sz w:val="24"/>
          <w:szCs w:val="24"/>
          <w:lang w:val="en-GB"/>
        </w:rPr>
        <w:t xml:space="preserve"> as explanatory varia</w:t>
      </w:r>
      <w:r w:rsidR="003E1A52" w:rsidRPr="00063E2F">
        <w:rPr>
          <w:rFonts w:ascii="Times New Roman" w:hAnsi="Times New Roman" w:cs="Times New Roman"/>
          <w:sz w:val="24"/>
          <w:szCs w:val="24"/>
          <w:lang w:val="en-GB"/>
        </w:rPr>
        <w:t>bles:</w:t>
      </w:r>
      <w:r w:rsidR="005C58B3" w:rsidRPr="00063E2F">
        <w:rPr>
          <w:rFonts w:ascii="Times New Roman" w:hAnsi="Times New Roman" w:cs="Times New Roman"/>
          <w:sz w:val="24"/>
          <w:szCs w:val="24"/>
          <w:lang w:val="en-GB"/>
        </w:rPr>
        <w:t xml:space="preserve"> </w:t>
      </w:r>
    </w:p>
    <w:p w14:paraId="4C9030FB" w14:textId="619B8224" w:rsidR="00116092" w:rsidRPr="00063E2F" w:rsidRDefault="00F224C8" w:rsidP="00426552">
      <w:pPr>
        <w:spacing w:line="480" w:lineRule="auto"/>
        <w:ind w:firstLine="720"/>
        <w:rPr>
          <w:rFonts w:ascii="Times New Roman" w:hAnsi="Times New Roman" w:cs="Times New Roman"/>
          <w:sz w:val="24"/>
          <w:szCs w:val="24"/>
          <w:lang w:val="en-GB"/>
        </w:rPr>
      </w:pPr>
      <m:oMathPara>
        <m:oMath>
          <m:r>
            <w:rPr>
              <w:rFonts w:ascii="Cambria Math" w:hAnsi="Cambria Math" w:cs="Times New Roman"/>
              <w:sz w:val="24"/>
              <w:szCs w:val="24"/>
              <w:lang w:val="en-GB"/>
            </w:rPr>
            <m:t>focal outcome ~ relative RHP+focal role+relative RHP :focal role</m:t>
          </m:r>
        </m:oMath>
      </m:oMathPara>
    </w:p>
    <w:p w14:paraId="27F45AD2" w14:textId="4D84588F" w:rsidR="00C227D9" w:rsidRPr="00063E2F" w:rsidRDefault="004C71F0"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Since we were interested in how these </w:t>
      </w:r>
      <w:r w:rsidR="00A6447E" w:rsidRPr="00063E2F">
        <w:rPr>
          <w:rFonts w:ascii="Times New Roman" w:hAnsi="Times New Roman" w:cs="Times New Roman"/>
          <w:sz w:val="24"/>
          <w:szCs w:val="24"/>
          <w:lang w:val="en-GB"/>
        </w:rPr>
        <w:t xml:space="preserve">combined </w:t>
      </w:r>
      <w:r w:rsidRPr="00063E2F">
        <w:rPr>
          <w:rFonts w:ascii="Times New Roman" w:hAnsi="Times New Roman" w:cs="Times New Roman"/>
          <w:sz w:val="24"/>
          <w:szCs w:val="24"/>
          <w:lang w:val="en-GB"/>
        </w:rPr>
        <w:t>predictors affected contest outcome</w:t>
      </w:r>
      <w:r w:rsidR="000E3DEE" w:rsidRPr="00063E2F">
        <w:rPr>
          <w:rFonts w:ascii="Times New Roman" w:hAnsi="Times New Roman" w:cs="Times New Roman"/>
          <w:sz w:val="24"/>
          <w:szCs w:val="24"/>
          <w:lang w:val="en-GB"/>
        </w:rPr>
        <w:t xml:space="preserve"> and we were </w:t>
      </w:r>
      <w:r w:rsidRPr="00063E2F">
        <w:rPr>
          <w:rFonts w:ascii="Times New Roman" w:hAnsi="Times New Roman" w:cs="Times New Roman"/>
          <w:sz w:val="24"/>
          <w:szCs w:val="24"/>
          <w:lang w:val="en-GB"/>
        </w:rPr>
        <w:t xml:space="preserve">not </w:t>
      </w:r>
      <w:r w:rsidR="000E3DEE" w:rsidRPr="00063E2F">
        <w:rPr>
          <w:rFonts w:ascii="Times New Roman" w:hAnsi="Times New Roman" w:cs="Times New Roman"/>
          <w:sz w:val="24"/>
          <w:szCs w:val="24"/>
          <w:lang w:val="en-GB"/>
        </w:rPr>
        <w:t xml:space="preserve">focusing on </w:t>
      </w:r>
      <w:r w:rsidRPr="00063E2F">
        <w:rPr>
          <w:rFonts w:ascii="Times New Roman" w:hAnsi="Times New Roman" w:cs="Times New Roman"/>
          <w:sz w:val="24"/>
          <w:szCs w:val="24"/>
          <w:lang w:val="en-GB"/>
        </w:rPr>
        <w:t xml:space="preserve">which variable best predicted outcome, we did not use AIC to compare the </w:t>
      </w:r>
      <w:r w:rsidR="00AB048A" w:rsidRPr="00063E2F">
        <w:rPr>
          <w:rFonts w:ascii="Times New Roman" w:hAnsi="Times New Roman" w:cs="Times New Roman"/>
          <w:sz w:val="24"/>
          <w:szCs w:val="24"/>
          <w:lang w:val="en-GB"/>
        </w:rPr>
        <w:t xml:space="preserve">support </w:t>
      </w:r>
      <w:r w:rsidRPr="00063E2F">
        <w:rPr>
          <w:rFonts w:ascii="Times New Roman" w:hAnsi="Times New Roman" w:cs="Times New Roman"/>
          <w:sz w:val="24"/>
          <w:szCs w:val="24"/>
          <w:lang w:val="en-GB"/>
        </w:rPr>
        <w:t>of individual models. Instead, we assessed t</w:t>
      </w:r>
      <w:r w:rsidR="005C58B3" w:rsidRPr="00063E2F">
        <w:rPr>
          <w:rFonts w:ascii="Times New Roman" w:hAnsi="Times New Roman" w:cs="Times New Roman"/>
          <w:sz w:val="24"/>
          <w:szCs w:val="24"/>
          <w:lang w:val="en-GB"/>
        </w:rPr>
        <w:t>he relative contribution</w:t>
      </w:r>
      <w:r w:rsidR="00770D2D" w:rsidRPr="00063E2F">
        <w:rPr>
          <w:rFonts w:ascii="Times New Roman" w:hAnsi="Times New Roman" w:cs="Times New Roman"/>
          <w:sz w:val="24"/>
          <w:szCs w:val="24"/>
          <w:lang w:val="en-GB"/>
        </w:rPr>
        <w:t>s</w:t>
      </w:r>
      <w:r w:rsidR="005C58B3" w:rsidRPr="00063E2F">
        <w:rPr>
          <w:rFonts w:ascii="Times New Roman" w:hAnsi="Times New Roman" w:cs="Times New Roman"/>
          <w:sz w:val="24"/>
          <w:szCs w:val="24"/>
          <w:lang w:val="en-GB"/>
        </w:rPr>
        <w:t xml:space="preserve"> of RHP</w:t>
      </w:r>
      <w:r w:rsidR="00A6447E" w:rsidRPr="00063E2F">
        <w:rPr>
          <w:rFonts w:ascii="Times New Roman" w:hAnsi="Times New Roman" w:cs="Times New Roman"/>
          <w:sz w:val="24"/>
          <w:szCs w:val="24"/>
          <w:lang w:val="en-GB"/>
        </w:rPr>
        <w:t>,</w:t>
      </w:r>
      <w:r w:rsidR="005C58B3" w:rsidRPr="00063E2F">
        <w:rPr>
          <w:rFonts w:ascii="Times New Roman" w:hAnsi="Times New Roman" w:cs="Times New Roman"/>
          <w:sz w:val="24"/>
          <w:szCs w:val="24"/>
          <w:lang w:val="en-GB"/>
        </w:rPr>
        <w:t xml:space="preserve"> residency</w:t>
      </w:r>
      <w:r w:rsidR="00A6447E" w:rsidRPr="00063E2F">
        <w:rPr>
          <w:rFonts w:ascii="Times New Roman" w:hAnsi="Times New Roman" w:cs="Times New Roman"/>
          <w:sz w:val="24"/>
          <w:szCs w:val="24"/>
          <w:lang w:val="en-GB"/>
        </w:rPr>
        <w:t>, and their interaction</w:t>
      </w:r>
      <w:r w:rsidR="00770D2D" w:rsidRPr="00063E2F">
        <w:rPr>
          <w:rFonts w:ascii="Times New Roman" w:hAnsi="Times New Roman" w:cs="Times New Roman"/>
          <w:sz w:val="24"/>
          <w:szCs w:val="24"/>
          <w:lang w:val="en-GB"/>
        </w:rPr>
        <w:t xml:space="preserve"> to </w:t>
      </w:r>
      <w:r w:rsidR="000E3DEE" w:rsidRPr="00063E2F">
        <w:rPr>
          <w:rFonts w:ascii="Times New Roman" w:hAnsi="Times New Roman" w:cs="Times New Roman"/>
          <w:sz w:val="24"/>
          <w:szCs w:val="24"/>
          <w:lang w:val="en-GB"/>
        </w:rPr>
        <w:t xml:space="preserve">the </w:t>
      </w:r>
      <w:r w:rsidR="00770D2D" w:rsidRPr="00063E2F">
        <w:rPr>
          <w:rFonts w:ascii="Times New Roman" w:hAnsi="Times New Roman" w:cs="Times New Roman"/>
          <w:sz w:val="24"/>
          <w:szCs w:val="24"/>
          <w:lang w:val="en-GB"/>
        </w:rPr>
        <w:t>determin</w:t>
      </w:r>
      <w:r w:rsidR="000E3DEE" w:rsidRPr="00063E2F">
        <w:rPr>
          <w:rFonts w:ascii="Times New Roman" w:hAnsi="Times New Roman" w:cs="Times New Roman"/>
          <w:sz w:val="24"/>
          <w:szCs w:val="24"/>
          <w:lang w:val="en-GB"/>
        </w:rPr>
        <w:t>ation of</w:t>
      </w:r>
      <w:r w:rsidR="00770D2D" w:rsidRPr="00063E2F">
        <w:rPr>
          <w:rFonts w:ascii="Times New Roman" w:hAnsi="Times New Roman" w:cs="Times New Roman"/>
          <w:sz w:val="24"/>
          <w:szCs w:val="24"/>
          <w:lang w:val="en-GB"/>
        </w:rPr>
        <w:t xml:space="preserve"> contest outcome</w:t>
      </w:r>
      <w:r w:rsidR="005C58B3" w:rsidRPr="00063E2F">
        <w:rPr>
          <w:rFonts w:ascii="Times New Roman" w:hAnsi="Times New Roman" w:cs="Times New Roman"/>
          <w:sz w:val="24"/>
          <w:szCs w:val="24"/>
          <w:lang w:val="en-GB"/>
        </w:rPr>
        <w:t xml:space="preserve"> by significance values and effect sizes (z-values) </w:t>
      </w:r>
      <w:r w:rsidR="00770D2D" w:rsidRPr="00063E2F">
        <w:rPr>
          <w:rFonts w:ascii="Times New Roman" w:hAnsi="Times New Roman" w:cs="Times New Roman"/>
          <w:sz w:val="24"/>
          <w:szCs w:val="24"/>
          <w:lang w:val="en-GB"/>
        </w:rPr>
        <w:t>in</w:t>
      </w:r>
      <w:r w:rsidR="005C58B3" w:rsidRPr="00063E2F">
        <w:rPr>
          <w:rFonts w:ascii="Times New Roman" w:hAnsi="Times New Roman" w:cs="Times New Roman"/>
          <w:sz w:val="24"/>
          <w:szCs w:val="24"/>
          <w:lang w:val="en-GB"/>
        </w:rPr>
        <w:t xml:space="preserve"> the full model.</w:t>
      </w:r>
      <w:r w:rsidRPr="00063E2F">
        <w:rPr>
          <w:rFonts w:ascii="Times New Roman" w:hAnsi="Times New Roman" w:cs="Times New Roman"/>
          <w:sz w:val="24"/>
          <w:szCs w:val="24"/>
          <w:lang w:val="en-GB"/>
        </w:rPr>
        <w:t xml:space="preserve"> </w:t>
      </w:r>
      <w:r w:rsidR="000E3DEE" w:rsidRPr="00063E2F">
        <w:rPr>
          <w:rFonts w:ascii="Times New Roman" w:hAnsi="Times New Roman" w:cs="Times New Roman"/>
          <w:sz w:val="24"/>
          <w:szCs w:val="24"/>
          <w:lang w:val="en-GB"/>
        </w:rPr>
        <w:t xml:space="preserve">As recommended by </w:t>
      </w:r>
      <w:r w:rsidR="000E3DEE"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 ExcludeAuth="1"&gt;&lt;Author&gt;Mundry&lt;/Author&gt;&lt;Year&gt;2009&lt;/Year&gt;&lt;RecNum&gt;608&lt;/RecNum&gt;&lt;DisplayText&gt;[14]&lt;/DisplayText&gt;&lt;record&gt;&lt;rec-number&gt;608&lt;/rec-number&gt;&lt;foreign-keys&gt;&lt;key app="EN" db-id="t2e5e5ervxpv04ers99520svvsrtaseeaw02" timestamp="1481039913"&gt;608&lt;/key&gt;&lt;key app="ENWeb" db-id=""&gt;0&lt;/key&gt;&lt;/foreign-keys&gt;&lt;ref-type name="Journal Article"&gt;17&lt;/ref-type&gt;&lt;contributors&gt;&lt;authors&gt;&lt;author&gt;Mundry, Roger&lt;/author&gt;&lt;author&gt;Nunn, Charles L.&lt;/author&gt;&lt;/authors&gt;&lt;/contributors&gt;&lt;titles&gt;&lt;title&gt;Stepwise model fitting and statistical inference: turning noise into signal pollution&lt;/title&gt;&lt;secondary-title&gt;The American Naturalist&lt;/secondary-title&gt;&lt;/titles&gt;&lt;periodical&gt;&lt;full-title&gt;The American Naturalist&lt;/full-title&gt;&lt;/periodical&gt;&lt;pages&gt;119-123&lt;/pages&gt;&lt;volume&gt;173&lt;/volume&gt;&lt;number&gt;1&lt;/number&gt;&lt;dates&gt;&lt;year&gt;2009&lt;/year&gt;&lt;/dates&gt;&lt;urls&gt;&lt;/urls&gt;&lt;/record&gt;&lt;/Cite&gt;&lt;/EndNote&gt;</w:instrText>
      </w:r>
      <w:r w:rsidR="000E3DEE"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[14]</w:t>
      </w:r>
      <w:r w:rsidR="000E3DEE" w:rsidRPr="00063E2F">
        <w:rPr>
          <w:rFonts w:ascii="Times New Roman" w:hAnsi="Times New Roman" w:cs="Times New Roman"/>
          <w:sz w:val="24"/>
          <w:szCs w:val="24"/>
          <w:lang w:val="en-GB"/>
        </w:rPr>
        <w:fldChar w:fldCharType="end"/>
      </w:r>
      <w:r w:rsidR="000E3DEE" w:rsidRPr="00063E2F">
        <w:rPr>
          <w:rFonts w:ascii="Times New Roman" w:hAnsi="Times New Roman" w:cs="Times New Roman"/>
          <w:sz w:val="24"/>
          <w:szCs w:val="24"/>
          <w:lang w:val="en-GB"/>
        </w:rPr>
        <w:t xml:space="preserve"> and </w:t>
      </w:r>
      <w:r w:rsidR="000E3DEE"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 ExcludeAuth="1"&gt;&lt;Author&gt;Burnham&lt;/Author&gt;&lt;Year&gt;2010&lt;/Year&gt;&lt;RecNum&gt;607&lt;/RecNum&gt;&lt;DisplayText&gt;[12]&lt;/DisplayText&gt;&lt;record&gt;&lt;rec-number&gt;607&lt;/rec-number&gt;&lt;foreign-keys&gt;&lt;key app="EN" db-id="t2e5e5ervxpv04ers99520svvsrtaseeaw02" timestamp="1481039757"&gt;607&lt;/key&gt;&lt;key app="ENWeb" db-id=""&gt;0&lt;/key&gt;&lt;/foreign-keys&gt;&lt;ref-type name="Journal Article"&gt;17&lt;/ref-type&gt;&lt;contributors&gt;&lt;authors&gt;&lt;author&gt;Burnham, Kenneth P.&lt;/author&gt;&lt;author&gt;Anderson, David R.&lt;/author&gt;&lt;author&gt;Huyvaert, Kathryn P.&lt;/author&gt;&lt;/authors&gt;&lt;/contributors&gt;&lt;titles&gt;&lt;title&gt;AIC model selection and multimodel inference in behavioral ecology: some background, observations, and comparisons&lt;/title&gt;&lt;secondary-title&gt;Behavioral Ecology and Sociobiology&lt;/secondary-title&gt;&lt;/titles&gt;&lt;periodical&gt;&lt;full-title&gt;Behavioral Ecology and Sociobiology&lt;/full-title&gt;&lt;/periodical&gt;&lt;pages&gt;23-35&lt;/pages&gt;&lt;volume&gt;65&lt;/volume&gt;&lt;number&gt;1&lt;/number&gt;&lt;dates&gt;&lt;year&gt;2010&lt;/year&gt;&lt;/dates&gt;&lt;isbn&gt;0340-5443&amp;#xD;1432-0762&lt;/isbn&gt;&lt;urls&gt;&lt;/urls&gt;&lt;electronic-resource-num&gt;10.1007/s00265-010-1029-6&lt;/electronic-resource-num&gt;&lt;/record&gt;&lt;/Cite&gt;&lt;/EndNote&gt;</w:instrText>
      </w:r>
      <w:r w:rsidR="000E3DEE"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[12]</w:t>
      </w:r>
      <w:r w:rsidR="000E3DEE" w:rsidRPr="00063E2F">
        <w:rPr>
          <w:rFonts w:ascii="Times New Roman" w:hAnsi="Times New Roman" w:cs="Times New Roman"/>
          <w:sz w:val="24"/>
          <w:szCs w:val="24"/>
          <w:lang w:val="en-GB"/>
        </w:rPr>
        <w:fldChar w:fldCharType="end"/>
      </w:r>
      <w:r w:rsidR="000E3DEE" w:rsidRPr="00063E2F">
        <w:rPr>
          <w:rFonts w:ascii="Times New Roman" w:hAnsi="Times New Roman" w:cs="Times New Roman"/>
          <w:sz w:val="24"/>
          <w:szCs w:val="24"/>
          <w:lang w:val="en-GB"/>
        </w:rPr>
        <w:t xml:space="preserve">, </w:t>
      </w:r>
      <w:r w:rsidR="002416FA" w:rsidRPr="00063E2F">
        <w:rPr>
          <w:rFonts w:ascii="Times New Roman" w:hAnsi="Times New Roman" w:cs="Times New Roman"/>
          <w:sz w:val="24"/>
          <w:szCs w:val="24"/>
          <w:lang w:val="en-GB"/>
        </w:rPr>
        <w:t xml:space="preserve">to avoid increasing the possibility of Type I error </w:t>
      </w:r>
      <w:r w:rsidR="000E3DEE" w:rsidRPr="00063E2F">
        <w:rPr>
          <w:rFonts w:ascii="Times New Roman" w:hAnsi="Times New Roman" w:cs="Times New Roman"/>
          <w:sz w:val="24"/>
          <w:szCs w:val="24"/>
          <w:lang w:val="en-GB"/>
        </w:rPr>
        <w:t>w</w:t>
      </w:r>
      <w:r w:rsidR="005C58B3" w:rsidRPr="00063E2F">
        <w:rPr>
          <w:rFonts w:ascii="Times New Roman" w:hAnsi="Times New Roman" w:cs="Times New Roman"/>
          <w:sz w:val="24"/>
          <w:szCs w:val="24"/>
          <w:lang w:val="en-GB"/>
        </w:rPr>
        <w:t>e did not</w:t>
      </w:r>
      <w:r w:rsidR="0096395A" w:rsidRPr="00063E2F">
        <w:rPr>
          <w:rFonts w:ascii="Times New Roman" w:hAnsi="Times New Roman" w:cs="Times New Roman"/>
          <w:sz w:val="24"/>
          <w:szCs w:val="24"/>
          <w:lang w:val="en-GB"/>
        </w:rPr>
        <w:t xml:space="preserve"> simplify models and test significance</w:t>
      </w:r>
      <w:r w:rsidR="00116092" w:rsidRPr="00063E2F">
        <w:rPr>
          <w:rFonts w:ascii="Times New Roman" w:hAnsi="Times New Roman" w:cs="Times New Roman"/>
          <w:sz w:val="24"/>
          <w:szCs w:val="24"/>
          <w:lang w:val="en-GB"/>
        </w:rPr>
        <w:t>.</w:t>
      </w:r>
      <w:r w:rsidR="005E7E31" w:rsidRPr="00063E2F">
        <w:rPr>
          <w:rFonts w:ascii="Times New Roman" w:hAnsi="Times New Roman" w:cs="Times New Roman"/>
          <w:sz w:val="24"/>
          <w:szCs w:val="24"/>
          <w:lang w:val="en-GB"/>
        </w:rPr>
        <w:t xml:space="preserve"> </w:t>
      </w:r>
    </w:p>
    <w:p w14:paraId="77783E69" w14:textId="1048A592" w:rsidR="00C227D9" w:rsidRPr="00063E2F" w:rsidRDefault="005E7E31"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We also tested for the “effective RHP increase” experienced by residents</w:t>
      </w:r>
      <w:r w:rsidR="000E3DEE" w:rsidRPr="00063E2F">
        <w:rPr>
          <w:rFonts w:ascii="Times New Roman" w:hAnsi="Times New Roman" w:cs="Times New Roman"/>
          <w:sz w:val="24"/>
          <w:szCs w:val="24"/>
          <w:lang w:val="en-GB"/>
        </w:rPr>
        <w:t xml:space="preserve">, which is defined as </w:t>
      </w:r>
      <w:r w:rsidR="0055142E" w:rsidRPr="00063E2F">
        <w:rPr>
          <w:rFonts w:ascii="Times New Roman" w:hAnsi="Times New Roman" w:cs="Times New Roman"/>
          <w:sz w:val="24"/>
          <w:szCs w:val="24"/>
          <w:lang w:val="en-GB"/>
        </w:rPr>
        <w:t xml:space="preserve">the benefit, in RHP </w:t>
      </w:r>
      <w:r w:rsidR="0001670A" w:rsidRPr="00063E2F">
        <w:rPr>
          <w:rFonts w:ascii="Times New Roman" w:hAnsi="Times New Roman" w:cs="Times New Roman"/>
          <w:sz w:val="24"/>
          <w:szCs w:val="24"/>
          <w:lang w:val="en-GB"/>
        </w:rPr>
        <w:t>units</w:t>
      </w:r>
      <w:r w:rsidR="0055142E" w:rsidRPr="00063E2F">
        <w:rPr>
          <w:rFonts w:ascii="Times New Roman" w:hAnsi="Times New Roman" w:cs="Times New Roman"/>
          <w:sz w:val="24"/>
          <w:szCs w:val="24"/>
          <w:lang w:val="en-GB"/>
        </w:rPr>
        <w:t>, of residency</w:t>
      </w:r>
      <w:r w:rsidR="00734F4B" w:rsidRPr="00063E2F">
        <w:rPr>
          <w:rFonts w:ascii="Times New Roman" w:hAnsi="Times New Roman" w:cs="Times New Roman"/>
          <w:sz w:val="24"/>
          <w:szCs w:val="24"/>
          <w:lang w:val="en-GB"/>
        </w:rPr>
        <w:t xml:space="preserve"> </w:t>
      </w:r>
      <w:r w:rsidR="00116092"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&lt;EndNote&gt;&lt;Cite&gt;&lt;Author&gt;Kasumovic&lt;/Author&gt;&lt;Year&gt;2010&lt;/Year&gt;&lt;RecNum&gt;523&lt;/RecNum&gt;&lt;DisplayText&gt;[13, 15]&lt;/DisplayText&gt;&lt;record&gt;&lt;rec-number&gt;523&lt;/rec-number&gt;&lt;foreign-keys&gt;&lt;key app="EN" db-id="t2e5e5ervxpv04ers99520svvsrtaseeaw02" timestamp="1461677935"&gt;523&lt;/key&gt;&lt;key app="ENWeb" db-id=""&gt;0&lt;/key&gt;&lt;/foreign-keys&gt;&lt;ref-type name="Journal Article"&gt;17&lt;/ref-type&gt;&lt;contributors&gt;&lt;authors&gt;&lt;author&gt;Kasumovic, M. M.&lt;/author&gt;&lt;author&gt;Mason, A. C.&lt;/author&gt;&lt;author&gt;Andrade, M. C. B.&lt;/author&gt;&lt;author&gt;Elias, D. O.&lt;/author&gt;&lt;/authors&gt;&lt;/contributors&gt;&lt;titles&gt;&lt;title&gt;The relative importance of RHP and resource quality in contests with ownership asymmetries&lt;/title&gt;&lt;secondary-title&gt;Behavioral Ecology&lt;/secondary-title&gt;&lt;/titles&gt;&lt;periodical&gt;&lt;full-title&gt;Behavioral Ecology&lt;/full-title&gt;&lt;/periodical&gt;&lt;pages&gt;39-45&lt;/pages&gt;&lt;volume&gt;22&lt;/volume&gt;&lt;number&gt;1&lt;/number&gt;&lt;dates&gt;&lt;year&gt;2010&lt;/year&gt;&lt;/dates&gt;&lt;isbn&gt;1045-2249&amp;#xD;1465-7279&lt;/isbn&gt;&lt;urls&gt;&lt;/urls&gt;&lt;electronic-resource-num&gt;10.1093/beheco/arq161&lt;/electronic-resource-num&gt;&lt;/record&gt;&lt;/Cite&gt;&lt;Cite&gt;&lt;Author&gt;Kokko&lt;/Author&gt;&lt;Year&gt;2006&lt;/Year&gt;&lt;RecNum&gt;526&lt;/RecNum&gt;&lt;record&gt;&lt;rec-number&gt;526&lt;/rec-number&gt;&lt;foreign-keys&gt;&lt;key app="EN" db-id="t2e5e5ervxpv04ers99520svvsrtaseeaw02" timestamp="1462458410"&gt;526&lt;/key&gt;&lt;key app="ENWeb" db-id=""&gt;0&lt;/key&gt;&lt;/foreign-keys&gt;&lt;ref-type name="Journal Article"&gt;17&lt;/ref-type&gt;&lt;contributors&gt;&lt;authors&gt;&lt;author&gt;Kokko, Hannah&lt;/author&gt;&lt;author&gt;Lopez-Sepulcre, Andres&lt;/author&gt;&lt;author&gt;Morrell, Lesley J.&lt;/author&gt;&lt;/authors&gt;&lt;/contributors&gt;&lt;titles&gt;&lt;title&gt;From hawks and doves to self-consistent games of territorial behavior&lt;/title&gt;&lt;secondary-title&gt;The American Naturalist&lt;/secondary-title&gt;&lt;/titles&gt;&lt;periodical&gt;&lt;full-title&gt;The American Naturalist&lt;/full-title&gt;&lt;/periodical&gt;&lt;pages&gt;901-912&lt;/pages&gt;&lt;volume&gt;167&lt;/volume&gt;&lt;number&gt;6&lt;/number&gt;&lt;dates&gt;&lt;year&gt;2006&lt;/year&gt;&lt;/dates&gt;&lt;urls&gt;&lt;/urls&gt;&lt;/record&gt;&lt;/Cite&gt;&lt;/EndNote&gt;</w:instrText>
      </w:r>
      <w:r w:rsidR="00116092"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[13, 15]</w:t>
      </w:r>
      <w:r w:rsidR="00116092" w:rsidRPr="00063E2F">
        <w:rPr>
          <w:rFonts w:ascii="Times New Roman" w:hAnsi="Times New Roman" w:cs="Times New Roman"/>
          <w:sz w:val="24"/>
          <w:szCs w:val="24"/>
          <w:lang w:val="en-GB"/>
        </w:rPr>
        <w:fldChar w:fldCharType="end"/>
      </w:r>
      <w:r w:rsidRPr="00063E2F">
        <w:rPr>
          <w:rFonts w:ascii="Times New Roman" w:hAnsi="Times New Roman" w:cs="Times New Roman"/>
          <w:sz w:val="24"/>
          <w:szCs w:val="24"/>
          <w:lang w:val="en-GB"/>
        </w:rPr>
        <w:t xml:space="preserve">. In this case, we ran a binomial GLM with the </w:t>
      </w:r>
      <w:r w:rsidR="0052782D" w:rsidRPr="00063E2F">
        <w:rPr>
          <w:rFonts w:ascii="Times New Roman" w:hAnsi="Times New Roman" w:cs="Times New Roman"/>
          <w:sz w:val="24"/>
          <w:szCs w:val="24"/>
          <w:lang w:val="en-GB"/>
        </w:rPr>
        <w:t xml:space="preserve">(binary, win/lose) </w:t>
      </w:r>
      <w:r w:rsidRPr="00063E2F">
        <w:rPr>
          <w:rFonts w:ascii="Times New Roman" w:hAnsi="Times New Roman" w:cs="Times New Roman"/>
          <w:sz w:val="24"/>
          <w:szCs w:val="24"/>
          <w:lang w:val="en-GB"/>
        </w:rPr>
        <w:t>probability of an intruder winning the contest</w:t>
      </w:r>
      <w:r w:rsidR="0052782D" w:rsidRPr="00063E2F">
        <w:rPr>
          <w:rFonts w:ascii="Times New Roman" w:hAnsi="Times New Roman" w:cs="Times New Roman"/>
          <w:sz w:val="24"/>
          <w:szCs w:val="24"/>
          <w:lang w:val="en-GB"/>
        </w:rPr>
        <w:t xml:space="preserve"> a</w:t>
      </w:r>
      <w:r w:rsidRPr="00063E2F">
        <w:rPr>
          <w:rFonts w:ascii="Times New Roman" w:hAnsi="Times New Roman" w:cs="Times New Roman"/>
          <w:sz w:val="24"/>
          <w:szCs w:val="24"/>
          <w:lang w:val="en-GB"/>
        </w:rPr>
        <w:t>s the depend</w:t>
      </w:r>
      <w:r w:rsidR="00770D2D" w:rsidRPr="00063E2F">
        <w:rPr>
          <w:rFonts w:ascii="Times New Roman" w:hAnsi="Times New Roman" w:cs="Times New Roman"/>
          <w:sz w:val="24"/>
          <w:szCs w:val="24"/>
          <w:lang w:val="en-GB"/>
        </w:rPr>
        <w:t>ent variable and the intruder minus</w:t>
      </w:r>
      <w:r w:rsidRPr="00063E2F">
        <w:rPr>
          <w:rFonts w:ascii="Times New Roman" w:hAnsi="Times New Roman" w:cs="Times New Roman"/>
          <w:sz w:val="24"/>
          <w:szCs w:val="24"/>
          <w:lang w:val="en-GB"/>
        </w:rPr>
        <w:t xml:space="preserve"> resident RHP as the independent variable</w:t>
      </w:r>
      <w:r w:rsidR="003E1A52" w:rsidRPr="00063E2F">
        <w:rPr>
          <w:rFonts w:ascii="Times New Roman" w:hAnsi="Times New Roman" w:cs="Times New Roman"/>
          <w:sz w:val="24"/>
          <w:szCs w:val="24"/>
          <w:lang w:val="en-GB"/>
        </w:rPr>
        <w:t>:</w:t>
      </w:r>
    </w:p>
    <w:p w14:paraId="4A687DD4" w14:textId="77777777" w:rsidR="00C227D9" w:rsidRPr="00063E2F" w:rsidRDefault="003E1A52" w:rsidP="00426552">
      <w:pPr>
        <w:spacing w:line="480" w:lineRule="auto"/>
        <w:ind w:firstLine="720"/>
        <w:rPr>
          <w:rFonts w:ascii="Times New Roman" w:hAnsi="Times New Roman" w:cs="Times New Roman"/>
          <w:sz w:val="24"/>
          <w:szCs w:val="24"/>
          <w:lang w:val="en-GB"/>
        </w:rPr>
      </w:pPr>
      <m:oMathPara>
        <m:oMath>
          <m:r>
            <w:rPr>
              <w:rFonts w:ascii="Cambria Math" w:hAnsi="Cambria Math" w:cs="Times New Roman"/>
              <w:sz w:val="24"/>
              <w:szCs w:val="24"/>
              <w:lang w:val="en-GB"/>
            </w:rPr>
            <m:t>P</m:t>
          </m:r>
          <m:d>
            <m:dPr>
              <m:ctrlPr>
                <w:rPr>
                  <w:rFonts w:ascii="Cambria Math" w:hAnsi="Cambria Math" w:cs="Times New Roman"/>
                  <w:i/>
                  <w:sz w:val="24"/>
                  <w:szCs w:val="24"/>
                  <w:lang w:val="en-GB"/>
                </w:rPr>
              </m:ctrlPr>
            </m:dPr>
            <m:e>
              <m:r>
                <w:rPr>
                  <w:rFonts w:ascii="Cambria Math" w:hAnsi="Cambria Math" w:cs="Times New Roman"/>
                  <w:sz w:val="24"/>
                  <w:szCs w:val="24"/>
                  <w:lang w:val="en-GB"/>
                </w:rPr>
                <m:t>intruder win</m:t>
              </m:r>
            </m:e>
          </m:d>
          <m:r>
            <w:rPr>
              <w:rFonts w:ascii="Cambria Math" w:hAnsi="Cambria Math" w:cs="Times New Roman"/>
              <w:sz w:val="24"/>
              <w:szCs w:val="24"/>
              <w:lang w:val="en-GB"/>
            </w:rPr>
            <m:t>~ (intruder RHP-resident RHP)</m:t>
          </m:r>
        </m:oMath>
      </m:oMathPara>
    </w:p>
    <w:p w14:paraId="19088AD3" w14:textId="0F3FD9DC" w:rsidR="0055142E" w:rsidRPr="00063E2F" w:rsidRDefault="003A58EE"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We used the slope and intercept estimates of th</w:t>
      </w:r>
      <w:r w:rsidR="00422F7B" w:rsidRPr="00063E2F">
        <w:rPr>
          <w:rFonts w:ascii="Times New Roman" w:hAnsi="Times New Roman" w:cs="Times New Roman"/>
          <w:sz w:val="24"/>
          <w:szCs w:val="24"/>
          <w:lang w:val="en-GB"/>
        </w:rPr>
        <w:t>is</w:t>
      </w:r>
      <w:r w:rsidRPr="00063E2F">
        <w:rPr>
          <w:rFonts w:ascii="Times New Roman" w:hAnsi="Times New Roman" w:cs="Times New Roman"/>
          <w:sz w:val="24"/>
          <w:szCs w:val="24"/>
          <w:lang w:val="en-GB"/>
        </w:rPr>
        <w:t xml:space="preserve"> binomial equation to calculate the RHP value at which the intruder had a 50% chance of winning the contest</w:t>
      </w:r>
      <w:r w:rsidR="00734F4B" w:rsidRPr="00063E2F">
        <w:rPr>
          <w:rFonts w:ascii="Times New Roman" w:hAnsi="Times New Roman" w:cs="Times New Roman"/>
          <w:sz w:val="24"/>
          <w:szCs w:val="24"/>
          <w:lang w:val="en-GB"/>
        </w:rPr>
        <w:t xml:space="preserve"> (the inflection </w:t>
      </w:r>
      <w:proofErr w:type="gramStart"/>
      <w:r w:rsidR="00734F4B" w:rsidRPr="00063E2F">
        <w:rPr>
          <w:rFonts w:ascii="Times New Roman" w:hAnsi="Times New Roman" w:cs="Times New Roman"/>
          <w:sz w:val="24"/>
          <w:szCs w:val="24"/>
          <w:lang w:val="en-GB"/>
        </w:rPr>
        <w:t>point</w:t>
      </w:r>
      <w:proofErr w:type="gramEnd"/>
      <w:r w:rsidR="00734F4B" w:rsidRPr="00063E2F">
        <w:rPr>
          <w:rFonts w:ascii="Times New Roman" w:hAnsi="Times New Roman" w:cs="Times New Roman"/>
          <w:sz w:val="24"/>
          <w:szCs w:val="24"/>
          <w:lang w:val="en-GB"/>
        </w:rPr>
        <w:t xml:space="preserve"> of the resulting binomial plot)</w:t>
      </w:r>
      <w:r w:rsidR="00937807" w:rsidRPr="00063E2F">
        <w:rPr>
          <w:rFonts w:ascii="Times New Roman" w:hAnsi="Times New Roman" w:cs="Times New Roman"/>
          <w:sz w:val="24"/>
          <w:szCs w:val="24"/>
          <w:lang w:val="en-GB"/>
        </w:rPr>
        <w:t>.</w:t>
      </w:r>
      <w:r w:rsidRPr="00063E2F">
        <w:rPr>
          <w:rFonts w:ascii="Times New Roman" w:hAnsi="Times New Roman" w:cs="Times New Roman"/>
          <w:sz w:val="24"/>
          <w:szCs w:val="24"/>
          <w:lang w:val="en-GB"/>
        </w:rPr>
        <w:t xml:space="preserve"> </w:t>
      </w:r>
      <w:r w:rsidR="005E7E31" w:rsidRPr="00063E2F">
        <w:rPr>
          <w:rFonts w:ascii="Times New Roman" w:hAnsi="Times New Roman" w:cs="Times New Roman"/>
          <w:sz w:val="24"/>
          <w:szCs w:val="24"/>
          <w:lang w:val="en-GB"/>
        </w:rPr>
        <w:t xml:space="preserve">If there </w:t>
      </w:r>
      <w:r w:rsidR="00F81854" w:rsidRPr="00063E2F">
        <w:rPr>
          <w:rFonts w:ascii="Times New Roman" w:hAnsi="Times New Roman" w:cs="Times New Roman"/>
          <w:sz w:val="24"/>
          <w:szCs w:val="24"/>
          <w:lang w:val="en-GB"/>
        </w:rPr>
        <w:t>were</w:t>
      </w:r>
      <w:r w:rsidR="005E7E31" w:rsidRPr="00063E2F">
        <w:rPr>
          <w:rFonts w:ascii="Times New Roman" w:hAnsi="Times New Roman" w:cs="Times New Roman"/>
          <w:sz w:val="24"/>
          <w:szCs w:val="24"/>
          <w:lang w:val="en-GB"/>
        </w:rPr>
        <w:t xml:space="preserve"> no resident effect,</w:t>
      </w:r>
      <w:r w:rsidRPr="00063E2F">
        <w:rPr>
          <w:rFonts w:ascii="Times New Roman" w:hAnsi="Times New Roman" w:cs="Times New Roman"/>
          <w:sz w:val="24"/>
          <w:szCs w:val="24"/>
          <w:lang w:val="en-GB"/>
        </w:rPr>
        <w:t xml:space="preserve"> the intruder would have a 50% chance of winning at an </w:t>
      </w:r>
      <w:r w:rsidR="00770D2D" w:rsidRPr="00063E2F">
        <w:rPr>
          <w:rFonts w:ascii="Times New Roman" w:hAnsi="Times New Roman" w:cs="Times New Roman"/>
          <w:sz w:val="24"/>
          <w:szCs w:val="24"/>
          <w:lang w:val="en-GB"/>
        </w:rPr>
        <w:t>intruder minus</w:t>
      </w:r>
      <w:r w:rsidR="005E7E31" w:rsidRPr="00063E2F">
        <w:rPr>
          <w:rFonts w:ascii="Times New Roman" w:hAnsi="Times New Roman" w:cs="Times New Roman"/>
          <w:sz w:val="24"/>
          <w:szCs w:val="24"/>
          <w:lang w:val="en-GB"/>
        </w:rPr>
        <w:t xml:space="preserve"> resident RHP </w:t>
      </w:r>
      <w:r w:rsidRPr="00063E2F">
        <w:rPr>
          <w:rFonts w:ascii="Times New Roman" w:hAnsi="Times New Roman" w:cs="Times New Roman"/>
          <w:sz w:val="24"/>
          <w:szCs w:val="24"/>
          <w:lang w:val="en-GB"/>
        </w:rPr>
        <w:t>value of 0</w:t>
      </w:r>
      <w:r w:rsidR="00937807" w:rsidRPr="00063E2F">
        <w:rPr>
          <w:rFonts w:ascii="Times New Roman" w:hAnsi="Times New Roman" w:cs="Times New Roman"/>
          <w:sz w:val="24"/>
          <w:szCs w:val="24"/>
          <w:lang w:val="en-GB"/>
        </w:rPr>
        <w:t xml:space="preserve">. </w:t>
      </w:r>
      <w:r w:rsidR="005E7E31" w:rsidRPr="00063E2F">
        <w:rPr>
          <w:rFonts w:ascii="Times New Roman" w:hAnsi="Times New Roman" w:cs="Times New Roman"/>
          <w:sz w:val="24"/>
          <w:szCs w:val="24"/>
          <w:lang w:val="en-GB"/>
        </w:rPr>
        <w:t xml:space="preserve">If there were a </w:t>
      </w:r>
      <w:r w:rsidR="00937807" w:rsidRPr="00063E2F">
        <w:rPr>
          <w:rFonts w:ascii="Times New Roman" w:hAnsi="Times New Roman" w:cs="Times New Roman"/>
          <w:sz w:val="24"/>
          <w:szCs w:val="24"/>
          <w:lang w:val="en-GB"/>
        </w:rPr>
        <w:t>residency</w:t>
      </w:r>
      <w:r w:rsidR="005E7E31" w:rsidRPr="00063E2F">
        <w:rPr>
          <w:rFonts w:ascii="Times New Roman" w:hAnsi="Times New Roman" w:cs="Times New Roman"/>
          <w:sz w:val="24"/>
          <w:szCs w:val="24"/>
          <w:lang w:val="en-GB"/>
        </w:rPr>
        <w:t xml:space="preserve"> effect, we would expect this relationship to be right-shifted; that is, an intruder would have a 50% chance of winn</w:t>
      </w:r>
      <w:r w:rsidR="00770D2D" w:rsidRPr="00063E2F">
        <w:rPr>
          <w:rFonts w:ascii="Times New Roman" w:hAnsi="Times New Roman" w:cs="Times New Roman"/>
          <w:sz w:val="24"/>
          <w:szCs w:val="24"/>
          <w:lang w:val="en-GB"/>
        </w:rPr>
        <w:t xml:space="preserve">ing the contest </w:t>
      </w:r>
      <w:r w:rsidR="00734F4B" w:rsidRPr="00063E2F">
        <w:rPr>
          <w:rFonts w:ascii="Times New Roman" w:hAnsi="Times New Roman" w:cs="Times New Roman"/>
          <w:sz w:val="24"/>
          <w:szCs w:val="24"/>
          <w:lang w:val="en-GB"/>
        </w:rPr>
        <w:t>only if its RHP were gr</w:t>
      </w:r>
      <w:r w:rsidR="00A727D5" w:rsidRPr="00063E2F">
        <w:rPr>
          <w:rFonts w:ascii="Times New Roman" w:hAnsi="Times New Roman" w:cs="Times New Roman"/>
          <w:sz w:val="24"/>
          <w:szCs w:val="24"/>
          <w:lang w:val="en-GB"/>
        </w:rPr>
        <w:t xml:space="preserve">eater than that of </w:t>
      </w:r>
      <w:r w:rsidR="0055142E" w:rsidRPr="00063E2F">
        <w:rPr>
          <w:rFonts w:ascii="Times New Roman" w:hAnsi="Times New Roman" w:cs="Times New Roman"/>
          <w:sz w:val="24"/>
          <w:szCs w:val="24"/>
          <w:lang w:val="en-GB"/>
        </w:rPr>
        <w:t>the resident</w:t>
      </w:r>
      <w:r w:rsidR="0067572C" w:rsidRPr="00063E2F">
        <w:rPr>
          <w:rFonts w:ascii="Times New Roman" w:hAnsi="Times New Roman" w:cs="Times New Roman"/>
          <w:sz w:val="24"/>
          <w:szCs w:val="24"/>
          <w:lang w:val="en-GB"/>
        </w:rPr>
        <w:t xml:space="preserve"> </w:t>
      </w:r>
      <w:r w:rsidR="0067572C"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&lt;EndNote&gt;&lt;Cite&gt;&lt;Author&gt;Kokko&lt;/Author&gt;&lt;Year&gt;2006&lt;/Year&gt;&lt;RecNum&gt;526&lt;/RecNum&gt;&lt;DisplayText&gt;[13]&lt;/DisplayText&gt;&lt;record&gt;&lt;rec-number&gt;526&lt;/rec-number&gt;&lt;foreign-keys&gt;&lt;key app="EN" db-id="t2e5e5ervxpv04ers99520svvsrtaseeaw02" timestamp="1462458410"&gt;526&lt;/key&gt;&lt;key app="ENWeb" db-id=""&gt;0&lt;/key&gt;&lt;/foreign-keys&gt;&lt;ref-type name="Journal Article"&gt;17&lt;/ref-type&gt;&lt;contributors&gt;&lt;authors&gt;&lt;author&gt;Kokko, Hannah&lt;/author&gt;&lt;author&gt;Lopez-Sepulcre, Andres&lt;/author&gt;&lt;author&gt;Morrell, Lesley J.&lt;/author&gt;&lt;/authors&gt;&lt;/contributors&gt;&lt;titles&gt;&lt;title&gt;From hawks and doves to self-consistent games of territorial behavior&lt;/title&gt;&lt;secondary-title&gt;The American Naturalist&lt;/secondary-title&gt;&lt;/titles&gt;&lt;periodical&gt;&lt;full-title&gt;The American Naturalist&lt;/full-title&gt;&lt;/periodical&gt;&lt;pages&gt;901-912&lt;/pages&gt;&lt;volume&gt;167&lt;/volume&gt;&lt;number&gt;6&lt;/number&gt;&lt;dates&gt;&lt;year&gt;2006&lt;/year&gt;&lt;/dates&gt;&lt;urls&gt;&lt;/urls&gt;&lt;/record&gt;&lt;/Cite&gt;&lt;/EndNote&gt;</w:instrText>
      </w:r>
      <w:r w:rsidR="0067572C"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[13]</w:t>
      </w:r>
      <w:r w:rsidR="0067572C" w:rsidRPr="00063E2F">
        <w:rPr>
          <w:rFonts w:ascii="Times New Roman" w:hAnsi="Times New Roman" w:cs="Times New Roman"/>
          <w:sz w:val="24"/>
          <w:szCs w:val="24"/>
          <w:lang w:val="en-GB"/>
        </w:rPr>
        <w:fldChar w:fldCharType="end"/>
      </w:r>
      <w:r w:rsidR="0055142E" w:rsidRPr="00063E2F">
        <w:rPr>
          <w:rFonts w:ascii="Times New Roman" w:hAnsi="Times New Roman" w:cs="Times New Roman"/>
          <w:sz w:val="24"/>
          <w:szCs w:val="24"/>
          <w:lang w:val="en-GB"/>
        </w:rPr>
        <w:t>.</w:t>
      </w:r>
    </w:p>
    <w:p w14:paraId="2AB910C3" w14:textId="212A690D" w:rsidR="0055142E" w:rsidRPr="00063E2F" w:rsidRDefault="005F0EE4" w:rsidP="005F0EE4">
      <w:pPr>
        <w:pStyle w:val="Heading3"/>
        <w:rPr>
          <w:rFonts w:ascii="Times New Roman" w:hAnsi="Times New Roman" w:cs="Times New Roman"/>
          <w:lang w:val="en-GB"/>
        </w:rPr>
      </w:pPr>
      <w:r w:rsidRPr="00063E2F">
        <w:rPr>
          <w:rFonts w:ascii="Times New Roman" w:hAnsi="Times New Roman" w:cs="Times New Roman"/>
          <w:lang w:val="en-GB"/>
        </w:rPr>
        <w:t>Correlational tests of assessment models</w:t>
      </w:r>
    </w:p>
    <w:p w14:paraId="0A2E6B5E" w14:textId="4680306D" w:rsidR="0055142E" w:rsidRPr="00063E2F" w:rsidRDefault="002B3338"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We </w:t>
      </w:r>
      <w:r w:rsidR="009B7A8B" w:rsidRPr="00063E2F">
        <w:rPr>
          <w:rFonts w:ascii="Times New Roman" w:hAnsi="Times New Roman" w:cs="Times New Roman"/>
          <w:sz w:val="24"/>
          <w:szCs w:val="24"/>
          <w:lang w:val="en-GB"/>
        </w:rPr>
        <w:t>used multiple linear regression to test the effects of RHP and reside</w:t>
      </w:r>
      <w:r w:rsidR="00907A0F" w:rsidRPr="00063E2F">
        <w:rPr>
          <w:rFonts w:ascii="Times New Roman" w:hAnsi="Times New Roman" w:cs="Times New Roman"/>
          <w:sz w:val="24"/>
          <w:szCs w:val="24"/>
          <w:lang w:val="en-GB"/>
        </w:rPr>
        <w:t xml:space="preserve">ncy on two measures of contest </w:t>
      </w:r>
      <w:r w:rsidR="00116092" w:rsidRPr="00063E2F">
        <w:rPr>
          <w:rFonts w:ascii="Times New Roman" w:hAnsi="Times New Roman" w:cs="Times New Roman"/>
          <w:sz w:val="24"/>
          <w:szCs w:val="24"/>
          <w:lang w:val="en-GB"/>
        </w:rPr>
        <w:t>costs</w:t>
      </w:r>
      <w:r w:rsidR="009B7A8B" w:rsidRPr="00063E2F">
        <w:rPr>
          <w:rFonts w:ascii="Times New Roman" w:hAnsi="Times New Roman" w:cs="Times New Roman"/>
          <w:sz w:val="24"/>
          <w:szCs w:val="24"/>
          <w:lang w:val="en-GB"/>
        </w:rPr>
        <w:t>: total contest duration (in seconds) and the total number of stri</w:t>
      </w:r>
      <w:r w:rsidR="00937807" w:rsidRPr="00063E2F">
        <w:rPr>
          <w:rFonts w:ascii="Times New Roman" w:hAnsi="Times New Roman" w:cs="Times New Roman"/>
          <w:sz w:val="24"/>
          <w:szCs w:val="24"/>
          <w:lang w:val="en-GB"/>
        </w:rPr>
        <w:t xml:space="preserve">kes exchanged during a contest.  </w:t>
      </w:r>
      <w:r w:rsidR="009B7A8B" w:rsidRPr="00063E2F">
        <w:rPr>
          <w:rFonts w:ascii="Times New Roman" w:hAnsi="Times New Roman" w:cs="Times New Roman"/>
          <w:sz w:val="24"/>
          <w:szCs w:val="24"/>
          <w:lang w:val="en-GB"/>
        </w:rPr>
        <w:t>Both contest duration and number of strikes were log-transformed [log</w:t>
      </w:r>
      <w:r w:rsidR="009B7A8B" w:rsidRPr="00063E2F">
        <w:rPr>
          <w:rFonts w:ascii="Times New Roman" w:hAnsi="Times New Roman" w:cs="Times New Roman"/>
          <w:sz w:val="24"/>
          <w:szCs w:val="24"/>
          <w:vertAlign w:val="subscript"/>
          <w:lang w:val="en-GB"/>
        </w:rPr>
        <w:t>10</w:t>
      </w:r>
      <w:r w:rsidR="009B7A8B" w:rsidRPr="00063E2F">
        <w:rPr>
          <w:rFonts w:ascii="Times New Roman" w:hAnsi="Times New Roman" w:cs="Times New Roman"/>
          <w:sz w:val="24"/>
          <w:szCs w:val="24"/>
          <w:lang w:val="en-GB"/>
        </w:rPr>
        <w:t>(duration) and log</w:t>
      </w:r>
      <w:r w:rsidR="009B7A8B" w:rsidRPr="00063E2F">
        <w:rPr>
          <w:rFonts w:ascii="Times New Roman" w:hAnsi="Times New Roman" w:cs="Times New Roman"/>
          <w:sz w:val="24"/>
          <w:szCs w:val="24"/>
          <w:vertAlign w:val="subscript"/>
          <w:lang w:val="en-GB"/>
        </w:rPr>
        <w:t>10</w:t>
      </w:r>
      <w:r w:rsidR="009B7A8B" w:rsidRPr="00063E2F">
        <w:rPr>
          <w:rFonts w:ascii="Times New Roman" w:hAnsi="Times New Roman" w:cs="Times New Roman"/>
          <w:sz w:val="24"/>
          <w:szCs w:val="24"/>
          <w:lang w:val="en-GB"/>
        </w:rPr>
        <w:t xml:space="preserve">(1 + number of strikes)] to meet assumptions of normality. </w:t>
      </w:r>
    </w:p>
    <w:p w14:paraId="195071CC" w14:textId="3F74AAFC" w:rsidR="00B51190" w:rsidRPr="00063E2F" w:rsidRDefault="00DD789A" w:rsidP="00426552">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For randomly-matched contests, w</w:t>
      </w:r>
      <w:r w:rsidR="0055142E" w:rsidRPr="00063E2F">
        <w:rPr>
          <w:rFonts w:ascii="Times New Roman" w:hAnsi="Times New Roman" w:cs="Times New Roman"/>
          <w:sz w:val="24"/>
          <w:szCs w:val="24"/>
          <w:lang w:val="en-GB"/>
        </w:rPr>
        <w:t xml:space="preserve">e followed </w:t>
      </w:r>
      <w:r w:rsidR="009B7A8B" w:rsidRPr="00063E2F">
        <w:rPr>
          <w:rFonts w:ascii="Times New Roman" w:hAnsi="Times New Roman" w:cs="Times New Roman"/>
          <w:sz w:val="24"/>
          <w:szCs w:val="24"/>
          <w:lang w:val="en-GB"/>
        </w:rPr>
        <w:t xml:space="preserve">methods recommended by </w:t>
      </w:r>
      <w:r w:rsidR="00116092"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 ExcludeAuth="1"&gt;&lt;Author&gt;Taylor&lt;/Author&gt;&lt;Year&gt;2003&lt;/Year&gt;&lt;RecNum&gt;375&lt;/RecNum&gt;&lt;DisplayText&gt;[16]&lt;/DisplayText&gt;&lt;record&gt;&lt;rec-number&gt;375&lt;/rec-number&gt;&lt;foreign-keys&gt;&lt;key app="EN" db-id="t2e5e5ervxpv04ers99520svvsrtaseeaw02" timestamp="1431011460"&gt;375&lt;/key&gt;&lt;key app="ENWeb" db-id=""&gt;0&lt;/key&gt;&lt;/foreign-keys&gt;&lt;ref-type name="Journal Article"&gt;17&lt;/ref-type&gt;&lt;contributors&gt;&lt;authors&gt;&lt;author&gt;Taylor, P. W.&lt;/author&gt;&lt;author&gt;Elwood, R. W.&lt;/author&gt;&lt;/authors&gt;&lt;/contributors&gt;&lt;titles&gt;&lt;title&gt;The mismeasure of animal contests&lt;/title&gt;&lt;secondary-title&gt;Animal Behaviour&lt;/secondary-title&gt;&lt;/titles&gt;&lt;periodical&gt;&lt;full-title&gt;Animal Behaviour&lt;/full-title&gt;&lt;/periodical&gt;&lt;pages&gt;1195-1202&lt;/pages&gt;&lt;volume&gt;65&lt;/volume&gt;&lt;number&gt;6&lt;/number&gt;&lt;dates&gt;&lt;year&gt;2003&lt;/year&gt;&lt;/dates&gt;&lt;isbn&gt;00033472&lt;/isbn&gt;&lt;urls&gt;&lt;/urls&gt;&lt;electronic-resource-num&gt;10.1006/anbe.2003.2169&lt;/electronic-resource-num&gt;&lt;/record&gt;&lt;/Cite&gt;&lt;/EndNote&gt;</w:instrText>
      </w:r>
      <w:r w:rsidR="00116092"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[16]</w:t>
      </w:r>
      <w:r w:rsidR="00116092" w:rsidRPr="00063E2F">
        <w:rPr>
          <w:rFonts w:ascii="Times New Roman" w:hAnsi="Times New Roman" w:cs="Times New Roman"/>
          <w:sz w:val="24"/>
          <w:szCs w:val="24"/>
          <w:lang w:val="en-GB"/>
        </w:rPr>
        <w:fldChar w:fldCharType="end"/>
      </w:r>
      <w:r w:rsidR="0055142E" w:rsidRPr="00063E2F">
        <w:rPr>
          <w:rFonts w:ascii="Times New Roman" w:hAnsi="Times New Roman" w:cs="Times New Roman"/>
          <w:sz w:val="24"/>
          <w:szCs w:val="24"/>
          <w:lang w:val="en-GB"/>
        </w:rPr>
        <w:t xml:space="preserve"> and </w:t>
      </w:r>
      <w:r w:rsidR="0055142E"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 ExcludeAuth="1"&gt;&lt;Author&gt;Elias&lt;/Author&gt;&lt;Year&gt;2008&lt;/Year&gt;&lt;RecNum&gt;342&lt;/RecNum&gt;&lt;DisplayText&gt;[17]&lt;/DisplayText&gt;&lt;record&gt;&lt;rec-number&gt;342&lt;/rec-number&gt;&lt;foreign-keys&gt;&lt;key app="EN" db-id="t2e5e5ervxpv04ers99520svvsrtaseeaw02" timestamp="1422217969"&gt;342&lt;/key&gt;&lt;key app="ENWeb" db-id=""&gt;0&lt;/key&gt;&lt;/foreign-keys&gt;&lt;ref-type name="Journal Article"&gt;17&lt;/ref-type&gt;&lt;contributors&gt;&lt;authors&gt;&lt;author&gt;Elias, D. O.&lt;/author&gt;&lt;author&gt;Kasumovic, M. M.&lt;/author&gt;&lt;author&gt;Punzalan, D.&lt;/author&gt;&lt;author&gt;Andrade, M. C.&lt;/author&gt;&lt;author&gt;Mason, A. C.&lt;/author&gt;&lt;/authors&gt;&lt;/contributors&gt;&lt;auth-address&gt;Integrative Behaviour and Neuroscience Group, University of Toronto Scarborough, Toronto, ON, M1C 1A4, Canada.&lt;/auth-address&gt;&lt;titles&gt;&lt;title&gt;Assessment during aggressive contests between male jumping spiders&lt;/title&gt;&lt;secondary-title&gt;Anim Behav&lt;/secondary-title&gt;&lt;alt-title&gt;Animal behaviour&lt;/alt-title&gt;&lt;/titles&gt;&lt;periodical&gt;&lt;full-title&gt;Anim Behav&lt;/full-title&gt;&lt;/periodical&gt;&lt;alt-periodical&gt;&lt;full-title&gt;Animal Behaviour&lt;/full-title&gt;&lt;/alt-periodical&gt;&lt;pages&gt;901-910&lt;/pages&gt;&lt;volume&gt;76&lt;/volume&gt;&lt;number&gt;3&lt;/number&gt;&lt;dates&gt;&lt;year&gt;2008&lt;/year&gt;&lt;pub-dates&gt;&lt;date&gt;Sep&lt;/date&gt;&lt;/pub-dates&gt;&lt;/dates&gt;&lt;isbn&gt;0003-3472 (Print)&amp;#xD;0003-3472 (Linking)&lt;/isbn&gt;&lt;accession-num&gt;19727331&lt;/accession-num&gt;&lt;urls&gt;&lt;related-urls&gt;&lt;url&gt;http://www.ncbi.nlm.nih.gov/pubmed/19727331&lt;/url&gt;&lt;/related-urls&gt;&lt;/urls&gt;&lt;custom2&gt;2598435&lt;/custom2&gt;&lt;electronic-resource-num&gt;10.1016/j.anbehav.2008.01.032&lt;/electronic-resource-num&gt;&lt;/record&gt;&lt;/Cite&gt;&lt;/EndNote&gt;</w:instrText>
      </w:r>
      <w:r w:rsidR="0055142E"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[17]</w:t>
      </w:r>
      <w:r w:rsidR="0055142E" w:rsidRPr="00063E2F">
        <w:rPr>
          <w:rFonts w:ascii="Times New Roman" w:hAnsi="Times New Roman" w:cs="Times New Roman"/>
          <w:sz w:val="24"/>
          <w:szCs w:val="24"/>
          <w:lang w:val="en-GB"/>
        </w:rPr>
        <w:fldChar w:fldCharType="end"/>
      </w:r>
      <w:r w:rsidR="0055142E" w:rsidRPr="00063E2F">
        <w:rPr>
          <w:rFonts w:ascii="Times New Roman" w:hAnsi="Times New Roman" w:cs="Times New Roman"/>
          <w:sz w:val="24"/>
          <w:szCs w:val="24"/>
          <w:lang w:val="en-GB"/>
        </w:rPr>
        <w:t xml:space="preserve"> to test correlations between winner and loser RHP and contest costs.</w:t>
      </w:r>
      <w:r w:rsidR="00937807" w:rsidRPr="00063E2F">
        <w:rPr>
          <w:rFonts w:ascii="Times New Roman" w:hAnsi="Times New Roman" w:cs="Times New Roman"/>
          <w:sz w:val="24"/>
          <w:szCs w:val="24"/>
          <w:lang w:val="en-GB"/>
        </w:rPr>
        <w:t xml:space="preserve"> </w:t>
      </w:r>
      <w:r w:rsidR="0055142E" w:rsidRPr="00063E2F">
        <w:rPr>
          <w:rFonts w:ascii="Times New Roman" w:hAnsi="Times New Roman" w:cs="Times New Roman"/>
          <w:sz w:val="24"/>
          <w:szCs w:val="24"/>
          <w:lang w:val="en-GB"/>
        </w:rPr>
        <w:t>We</w:t>
      </w:r>
      <w:r w:rsidR="00907A0F" w:rsidRPr="00063E2F">
        <w:rPr>
          <w:rFonts w:ascii="Times New Roman" w:hAnsi="Times New Roman" w:cs="Times New Roman"/>
          <w:sz w:val="24"/>
          <w:szCs w:val="24"/>
          <w:lang w:val="en-GB"/>
        </w:rPr>
        <w:t xml:space="preserve"> ran two multiple regressions, each with</w:t>
      </w:r>
      <w:r w:rsidR="009B7A8B" w:rsidRPr="00063E2F">
        <w:rPr>
          <w:rFonts w:ascii="Times New Roman" w:hAnsi="Times New Roman" w:cs="Times New Roman"/>
          <w:sz w:val="24"/>
          <w:szCs w:val="24"/>
          <w:lang w:val="en-GB"/>
        </w:rPr>
        <w:t xml:space="preserve"> </w:t>
      </w:r>
      <w:r w:rsidR="00907A0F" w:rsidRPr="00063E2F">
        <w:rPr>
          <w:rFonts w:ascii="Times New Roman" w:hAnsi="Times New Roman" w:cs="Times New Roman"/>
          <w:sz w:val="24"/>
          <w:szCs w:val="24"/>
          <w:lang w:val="en-GB"/>
        </w:rPr>
        <w:t xml:space="preserve">one </w:t>
      </w:r>
      <w:r w:rsidR="00116092" w:rsidRPr="00063E2F">
        <w:rPr>
          <w:rFonts w:ascii="Times New Roman" w:hAnsi="Times New Roman" w:cs="Times New Roman"/>
          <w:sz w:val="24"/>
          <w:szCs w:val="24"/>
          <w:lang w:val="en-GB"/>
        </w:rPr>
        <w:t>cost</w:t>
      </w:r>
      <w:r w:rsidR="009B7A8B" w:rsidRPr="00063E2F">
        <w:rPr>
          <w:rFonts w:ascii="Times New Roman" w:hAnsi="Times New Roman" w:cs="Times New Roman"/>
          <w:sz w:val="24"/>
          <w:szCs w:val="24"/>
          <w:lang w:val="en-GB"/>
        </w:rPr>
        <w:t xml:space="preserve"> variable (duration or number of strikes) as the dependent variable. Our independent variables included winner RHP</w:t>
      </w:r>
      <w:r w:rsidR="00DB49EE" w:rsidRPr="00063E2F">
        <w:rPr>
          <w:rFonts w:ascii="Times New Roman" w:hAnsi="Times New Roman" w:cs="Times New Roman"/>
          <w:sz w:val="24"/>
          <w:szCs w:val="24"/>
          <w:lang w:val="en-GB"/>
        </w:rPr>
        <w:t>,</w:t>
      </w:r>
      <w:r w:rsidR="009B7A8B" w:rsidRPr="00063E2F">
        <w:rPr>
          <w:rFonts w:ascii="Times New Roman" w:hAnsi="Times New Roman" w:cs="Times New Roman"/>
          <w:sz w:val="24"/>
          <w:szCs w:val="24"/>
          <w:lang w:val="en-GB"/>
        </w:rPr>
        <w:t xml:space="preserve"> winner role (resident or intruder)</w:t>
      </w:r>
      <w:r w:rsidR="00DB49EE" w:rsidRPr="00063E2F">
        <w:rPr>
          <w:rFonts w:ascii="Times New Roman" w:hAnsi="Times New Roman" w:cs="Times New Roman"/>
          <w:sz w:val="24"/>
          <w:szCs w:val="24"/>
          <w:lang w:val="en-GB"/>
        </w:rPr>
        <w:t xml:space="preserve">, loser RHP, loser role, the interaction of winner and loser </w:t>
      </w:r>
      <w:r w:rsidR="00437D66" w:rsidRPr="00063E2F">
        <w:rPr>
          <w:rFonts w:ascii="Times New Roman" w:hAnsi="Times New Roman" w:cs="Times New Roman"/>
          <w:sz w:val="24"/>
          <w:szCs w:val="24"/>
          <w:lang w:val="en-GB"/>
        </w:rPr>
        <w:t>RHP</w:t>
      </w:r>
      <w:r w:rsidR="0067572C" w:rsidRPr="00063E2F">
        <w:rPr>
          <w:rFonts w:ascii="Times New Roman" w:hAnsi="Times New Roman" w:cs="Times New Roman"/>
          <w:sz w:val="24"/>
          <w:szCs w:val="24"/>
          <w:lang w:val="en-GB"/>
        </w:rPr>
        <w:t>,</w:t>
      </w:r>
      <w:r w:rsidR="00DB49EE" w:rsidRPr="00063E2F">
        <w:rPr>
          <w:rFonts w:ascii="Times New Roman" w:hAnsi="Times New Roman" w:cs="Times New Roman"/>
          <w:sz w:val="24"/>
          <w:szCs w:val="24"/>
          <w:lang w:val="en-GB"/>
        </w:rPr>
        <w:t xml:space="preserve"> and </w:t>
      </w:r>
      <w:r w:rsidR="0067572C" w:rsidRPr="00063E2F">
        <w:rPr>
          <w:rFonts w:ascii="Times New Roman" w:hAnsi="Times New Roman" w:cs="Times New Roman"/>
          <w:sz w:val="24"/>
          <w:szCs w:val="24"/>
          <w:lang w:val="en-GB"/>
        </w:rPr>
        <w:t xml:space="preserve">the interaction of </w:t>
      </w:r>
      <w:r w:rsidR="00DB49EE" w:rsidRPr="00063E2F">
        <w:rPr>
          <w:rFonts w:ascii="Times New Roman" w:hAnsi="Times New Roman" w:cs="Times New Roman"/>
          <w:sz w:val="24"/>
          <w:szCs w:val="24"/>
          <w:lang w:val="en-GB"/>
        </w:rPr>
        <w:t>winner and loser role. We included the</w:t>
      </w:r>
      <w:r w:rsidR="0067572C" w:rsidRPr="00063E2F">
        <w:rPr>
          <w:rFonts w:ascii="Times New Roman" w:hAnsi="Times New Roman" w:cs="Times New Roman"/>
          <w:sz w:val="24"/>
          <w:szCs w:val="24"/>
          <w:lang w:val="en-GB"/>
        </w:rPr>
        <w:t>se</w:t>
      </w:r>
      <w:r w:rsidR="00DB49EE" w:rsidRPr="00063E2F">
        <w:rPr>
          <w:rFonts w:ascii="Times New Roman" w:hAnsi="Times New Roman" w:cs="Times New Roman"/>
          <w:sz w:val="24"/>
          <w:szCs w:val="24"/>
          <w:lang w:val="en-GB"/>
        </w:rPr>
        <w:t xml:space="preserve"> interaction term</w:t>
      </w:r>
      <w:r w:rsidR="00437D66" w:rsidRPr="00063E2F">
        <w:rPr>
          <w:rFonts w:ascii="Times New Roman" w:hAnsi="Times New Roman" w:cs="Times New Roman"/>
          <w:sz w:val="24"/>
          <w:szCs w:val="24"/>
          <w:lang w:val="en-GB"/>
        </w:rPr>
        <w:t>s</w:t>
      </w:r>
      <w:r w:rsidR="00DB49EE" w:rsidRPr="00063E2F">
        <w:rPr>
          <w:rFonts w:ascii="Times New Roman" w:hAnsi="Times New Roman" w:cs="Times New Roman"/>
          <w:sz w:val="24"/>
          <w:szCs w:val="24"/>
          <w:lang w:val="en-GB"/>
        </w:rPr>
        <w:t xml:space="preserve"> </w:t>
      </w:r>
      <w:r w:rsidR="00EB4A70" w:rsidRPr="00063E2F">
        <w:rPr>
          <w:rFonts w:ascii="Times New Roman" w:hAnsi="Times New Roman" w:cs="Times New Roman"/>
          <w:sz w:val="24"/>
          <w:szCs w:val="24"/>
          <w:lang w:val="en-GB"/>
        </w:rPr>
        <w:t>because</w:t>
      </w:r>
      <w:r w:rsidR="00907A0F" w:rsidRPr="00063E2F">
        <w:rPr>
          <w:rFonts w:ascii="Times New Roman" w:hAnsi="Times New Roman" w:cs="Times New Roman"/>
          <w:sz w:val="24"/>
          <w:szCs w:val="24"/>
          <w:lang w:val="en-GB"/>
        </w:rPr>
        <w:t xml:space="preserve"> </w:t>
      </w:r>
      <w:r w:rsidR="00DB49EE" w:rsidRPr="00063E2F">
        <w:rPr>
          <w:rFonts w:ascii="Times New Roman" w:hAnsi="Times New Roman" w:cs="Times New Roman"/>
          <w:sz w:val="24"/>
          <w:szCs w:val="24"/>
          <w:lang w:val="en-GB"/>
        </w:rPr>
        <w:t xml:space="preserve">contests are inherently an </w:t>
      </w:r>
      <w:r w:rsidR="003E1A52" w:rsidRPr="00063E2F">
        <w:rPr>
          <w:rFonts w:ascii="Times New Roman" w:hAnsi="Times New Roman" w:cs="Times New Roman"/>
          <w:sz w:val="24"/>
          <w:szCs w:val="24"/>
          <w:lang w:val="en-GB"/>
        </w:rPr>
        <w:t xml:space="preserve">interaction </w:t>
      </w:r>
      <w:r w:rsidR="00907A0F" w:rsidRPr="00063E2F">
        <w:rPr>
          <w:rFonts w:ascii="Times New Roman" w:hAnsi="Times New Roman" w:cs="Times New Roman"/>
          <w:sz w:val="24"/>
          <w:szCs w:val="24"/>
          <w:lang w:val="en-GB"/>
        </w:rPr>
        <w:t>between</w:t>
      </w:r>
      <w:r w:rsidR="00EB4A70" w:rsidRPr="00063E2F">
        <w:rPr>
          <w:rFonts w:ascii="Times New Roman" w:hAnsi="Times New Roman" w:cs="Times New Roman"/>
          <w:sz w:val="24"/>
          <w:szCs w:val="24"/>
          <w:lang w:val="en-GB"/>
        </w:rPr>
        <w:t xml:space="preserve"> two individuals; </w:t>
      </w:r>
      <w:r w:rsidR="00DB49EE" w:rsidRPr="00063E2F">
        <w:rPr>
          <w:rFonts w:ascii="Times New Roman" w:hAnsi="Times New Roman" w:cs="Times New Roman"/>
          <w:sz w:val="24"/>
          <w:szCs w:val="24"/>
          <w:lang w:val="en-GB"/>
        </w:rPr>
        <w:t>including interaction terms makes the statistical model more realistic</w:t>
      </w:r>
      <w:r w:rsidR="009F7F05" w:rsidRPr="00063E2F">
        <w:rPr>
          <w:rFonts w:ascii="Times New Roman" w:hAnsi="Times New Roman" w:cs="Times New Roman"/>
          <w:sz w:val="24"/>
          <w:szCs w:val="24"/>
          <w:lang w:val="en-GB"/>
        </w:rPr>
        <w:t>,</w:t>
      </w:r>
      <w:r w:rsidR="003E1A52" w:rsidRPr="00063E2F">
        <w:rPr>
          <w:rFonts w:ascii="Times New Roman" w:hAnsi="Times New Roman" w:cs="Times New Roman"/>
          <w:sz w:val="24"/>
          <w:szCs w:val="24"/>
          <w:lang w:val="en-GB"/>
        </w:rPr>
        <w:t xml:space="preserve"> </w:t>
      </w:r>
      <w:r w:rsidR="009F7F05" w:rsidRPr="00063E2F">
        <w:rPr>
          <w:rFonts w:ascii="Times New Roman" w:hAnsi="Times New Roman" w:cs="Times New Roman"/>
          <w:sz w:val="24"/>
          <w:szCs w:val="24"/>
          <w:lang w:val="en-GB"/>
        </w:rPr>
        <w:t xml:space="preserve">given </w:t>
      </w:r>
      <w:r w:rsidR="003E1A52" w:rsidRPr="00063E2F">
        <w:rPr>
          <w:rFonts w:ascii="Times New Roman" w:hAnsi="Times New Roman" w:cs="Times New Roman"/>
          <w:sz w:val="24"/>
          <w:szCs w:val="24"/>
          <w:lang w:val="en-GB"/>
        </w:rPr>
        <w:t>the biology of the system</w:t>
      </w:r>
      <w:r w:rsidR="00116092" w:rsidRPr="00063E2F">
        <w:rPr>
          <w:rFonts w:ascii="Times New Roman" w:hAnsi="Times New Roman" w:cs="Times New Roman"/>
          <w:sz w:val="24"/>
          <w:szCs w:val="24"/>
          <w:lang w:val="en-GB"/>
        </w:rPr>
        <w:t xml:space="preserve"> </w:t>
      </w:r>
      <w:r w:rsidR="00116092"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&lt;EndNote&gt;&lt;Cite&gt;&lt;Author&gt;Elias&lt;/Author&gt;&lt;Year&gt;2008&lt;/Year&gt;&lt;RecNum&gt;342&lt;/RecNum&gt;&lt;DisplayText&gt;[17]&lt;/DisplayText&gt;&lt;record&gt;&lt;rec-number&gt;342&lt;/rec-number&gt;&lt;foreign-keys&gt;&lt;key app="EN" db-id="t2e5e5ervxpv04ers99520svvsrtaseeaw02" timestamp="1422217969"&gt;342&lt;/key&gt;&lt;key app="ENWeb" db-id=""&gt;0&lt;/key&gt;&lt;/foreign-keys&gt;&lt;ref-type name="Journal Article"&gt;17&lt;/ref-type&gt;&lt;contributors&gt;&lt;authors&gt;&lt;author&gt;Elias, D. O.&lt;/author&gt;&lt;author&gt;Kasumovic, M. M.&lt;/author&gt;&lt;author&gt;Punzalan, D.&lt;/author&gt;&lt;author&gt;Andrade, M. C.&lt;/author&gt;&lt;author&gt;Mason, A. C.&lt;/author&gt;&lt;/authors&gt;&lt;/contributors&gt;&lt;auth-address&gt;Integrative Behaviour and Neuroscience Group, University of Toronto Scarborough, Toronto, ON, M1C 1A4, Canada.&lt;/auth-address&gt;&lt;titles&gt;&lt;title&gt;Assessment during aggressive contests between male jumping spiders&lt;/title&gt;&lt;secondary-title&gt;Anim Behav&lt;/secondary-title&gt;&lt;alt-title&gt;Animal behaviour&lt;/alt-title&gt;&lt;/titles&gt;&lt;periodical&gt;&lt;full-title&gt;Anim Behav&lt;/full-title&gt;&lt;/periodical&gt;&lt;alt-periodical&gt;&lt;full-title&gt;Animal Behaviour&lt;/full-title&gt;&lt;/alt-periodical&gt;&lt;pages&gt;901-910&lt;/pages&gt;&lt;volume&gt;76&lt;/volume&gt;&lt;number&gt;3&lt;/number&gt;&lt;dates&gt;&lt;year&gt;2008&lt;/year&gt;&lt;pub-dates&gt;&lt;date&gt;Sep&lt;/date&gt;&lt;/pub-dates&gt;&lt;/dates&gt;&lt;isbn&gt;0003-3472 (Print)&amp;#xD;0003-3472 (Linking)&lt;/isbn&gt;&lt;accession-num&gt;19727331&lt;/accession-num&gt;&lt;urls&gt;&lt;related-urls&gt;&lt;url&gt;http://www.ncbi.nlm.nih.gov/pubmed/19727331&lt;/url&gt;&lt;/related-urls&gt;&lt;/urls&gt;&lt;custom2&gt;2598435&lt;/custom2&gt;&lt;electronic-resource-num&gt;10.1016/j.anbehav.2008.01.032&lt;/electronic-resource-num&gt;&lt;/record&gt;&lt;/Cite&gt;&lt;/EndNote&gt;</w:instrText>
      </w:r>
      <w:r w:rsidR="00116092"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[17]</w:t>
      </w:r>
      <w:r w:rsidR="00116092" w:rsidRPr="00063E2F">
        <w:rPr>
          <w:rFonts w:ascii="Times New Roman" w:hAnsi="Times New Roman" w:cs="Times New Roman"/>
          <w:sz w:val="24"/>
          <w:szCs w:val="24"/>
          <w:lang w:val="en-GB"/>
        </w:rPr>
        <w:fldChar w:fldCharType="end"/>
      </w:r>
      <w:r w:rsidR="00907A0F" w:rsidRPr="00063E2F">
        <w:rPr>
          <w:rFonts w:ascii="Times New Roman" w:hAnsi="Times New Roman" w:cs="Times New Roman"/>
          <w:sz w:val="24"/>
          <w:szCs w:val="24"/>
          <w:lang w:val="en-GB"/>
        </w:rPr>
        <w:t>.</w:t>
      </w:r>
      <w:r w:rsidR="00DB49EE" w:rsidRPr="00063E2F">
        <w:rPr>
          <w:rFonts w:ascii="Times New Roman" w:hAnsi="Times New Roman" w:cs="Times New Roman"/>
          <w:sz w:val="24"/>
          <w:szCs w:val="24"/>
          <w:lang w:val="en-GB"/>
        </w:rPr>
        <w:t xml:space="preserve"> The full model was:</w:t>
      </w:r>
    </w:p>
    <w:p w14:paraId="4EBF2C21" w14:textId="40D2A67A" w:rsidR="001815BD" w:rsidRPr="00063E2F" w:rsidRDefault="00000000" w:rsidP="00426552">
      <w:pPr>
        <w:spacing w:line="480" w:lineRule="auto"/>
        <w:ind w:firstLine="720"/>
        <w:jc w:val="both"/>
        <w:rPr>
          <w:rFonts w:ascii="Times New Roman" w:eastAsiaTheme="minorEastAsia" w:hAnsi="Times New Roman" w:cs="Times New Roman"/>
          <w:sz w:val="24"/>
          <w:szCs w:val="24"/>
          <w:lang w:val="en-GB"/>
        </w:rPr>
      </w:pPr>
      <m:oMath>
        <m:func>
          <m:funcPr>
            <m:ctrlPr>
              <w:rPr>
                <w:rFonts w:ascii="Cambria Math" w:hAnsi="Cambria Math" w:cs="Times New Roman"/>
                <w:i/>
                <w:sz w:val="24"/>
                <w:szCs w:val="24"/>
                <w:lang w:val="en-GB"/>
              </w:rPr>
            </m:ctrlPr>
          </m:funcPr>
          <m:fName>
            <m:sSub>
              <m:sSubPr>
                <m:ctrlPr>
                  <w:rPr>
                    <w:rFonts w:ascii="Cambria Math" w:hAnsi="Cambria Math" w:cs="Times New Roman"/>
                    <w:sz w:val="24"/>
                    <w:szCs w:val="24"/>
                    <w:lang w:val="en-GB"/>
                  </w:rPr>
                </m:ctrlPr>
              </m:sSubPr>
              <m:e>
                <m:r>
                  <m:rPr>
                    <m:sty m:val="p"/>
                  </m:rPr>
                  <w:rPr>
                    <w:rFonts w:ascii="Cambria Math" w:hAnsi="Cambria Math" w:cs="Times New Roman"/>
                    <w:sz w:val="24"/>
                    <w:szCs w:val="24"/>
                    <w:lang w:val="en-GB"/>
                  </w:rPr>
                  <m:t>log</m:t>
                </m:r>
              </m:e>
              <m:sub>
                <m:r>
                  <w:rPr>
                    <w:rFonts w:ascii="Cambria Math" w:hAnsi="Cambria Math" w:cs="Times New Roman"/>
                    <w:sz w:val="24"/>
                    <w:szCs w:val="24"/>
                    <w:lang w:val="en-GB"/>
                  </w:rPr>
                  <m:t>10</m:t>
                </m:r>
              </m:sub>
            </m:sSub>
          </m:fName>
          <m:e>
            <m:d>
              <m:dPr>
                <m:ctrlPr>
                  <w:rPr>
                    <w:rFonts w:ascii="Cambria Math" w:hAnsi="Cambria Math" w:cs="Times New Roman"/>
                    <w:i/>
                    <w:sz w:val="24"/>
                    <w:szCs w:val="24"/>
                    <w:lang w:val="en-GB"/>
                  </w:rPr>
                </m:ctrlPr>
              </m:dPr>
              <m:e>
                <m:r>
                  <w:rPr>
                    <w:rFonts w:ascii="Cambria Math" w:hAnsi="Cambria Math" w:cs="Times New Roman"/>
                    <w:sz w:val="24"/>
                    <w:szCs w:val="24"/>
                    <w:lang w:val="en-GB"/>
                  </w:rPr>
                  <m:t>cost variable</m:t>
                </m:r>
              </m:e>
            </m:d>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r>
                  <w:rPr>
                    <w:rFonts w:ascii="Cambria Math" w:hAnsi="Cambria Math" w:cs="Times New Roman"/>
                    <w:sz w:val="24"/>
                    <w:szCs w:val="24"/>
                    <w:lang w:val="en-GB"/>
                  </w:rPr>
                  <m:t>winner RHP*winner role</m:t>
                </m:r>
              </m:e>
            </m:d>
            <m:r>
              <w:rPr>
                <w:rFonts w:ascii="Cambria Math" w:hAnsi="Cambria Math" w:cs="Times New Roman"/>
                <w:sz w:val="24"/>
                <w:szCs w:val="24"/>
                <w:lang w:val="en-GB"/>
              </w:rPr>
              <m:t>+</m:t>
            </m:r>
            <m:d>
              <m:dPr>
                <m:ctrlPr>
                  <w:rPr>
                    <w:rFonts w:ascii="Cambria Math" w:hAnsi="Cambria Math" w:cs="Times New Roman"/>
                    <w:i/>
                    <w:sz w:val="24"/>
                    <w:szCs w:val="24"/>
                    <w:lang w:val="en-GB"/>
                  </w:rPr>
                </m:ctrlPr>
              </m:dPr>
              <m:e>
                <m:r>
                  <w:rPr>
                    <w:rFonts w:ascii="Cambria Math" w:hAnsi="Cambria Math" w:cs="Times New Roman"/>
                    <w:sz w:val="24"/>
                    <w:szCs w:val="24"/>
                    <w:lang w:val="en-GB"/>
                  </w:rPr>
                  <m:t>loser RHP*loser role</m:t>
                </m:r>
              </m:e>
            </m:d>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r>
                  <w:rPr>
                    <w:rFonts w:ascii="Cambria Math" w:hAnsi="Cambria Math" w:cs="Times New Roman"/>
                    <w:sz w:val="24"/>
                    <w:szCs w:val="24"/>
                    <w:lang w:val="en-GB"/>
                  </w:rPr>
                  <m:t>winner RHP :loser RHP interaction</m:t>
                </m:r>
              </m:e>
            </m:d>
            <m:r>
              <w:rPr>
                <w:rFonts w:ascii="Cambria Math" w:hAnsi="Cambria Math" w:cs="Times New Roman"/>
                <w:sz w:val="24"/>
                <w:szCs w:val="24"/>
                <w:lang w:val="en-GB"/>
              </w:rPr>
              <m:t>+</m:t>
            </m:r>
            <m:d>
              <m:dPr>
                <m:ctrlPr>
                  <w:rPr>
                    <w:rFonts w:ascii="Cambria Math" w:hAnsi="Cambria Math" w:cs="Times New Roman"/>
                    <w:i/>
                    <w:sz w:val="24"/>
                    <w:szCs w:val="24"/>
                    <w:lang w:val="en-GB"/>
                  </w:rPr>
                </m:ctrlPr>
              </m:dPr>
              <m:e>
                <m:r>
                  <w:rPr>
                    <w:rFonts w:ascii="Cambria Math" w:hAnsi="Cambria Math" w:cs="Times New Roman"/>
                    <w:sz w:val="24"/>
                    <w:szCs w:val="24"/>
                    <w:lang w:val="en-GB"/>
                  </w:rPr>
                  <m:t>winner role :loser role interaction</m:t>
                </m:r>
              </m:e>
            </m:d>
          </m:e>
        </m:func>
      </m:oMath>
      <w:r w:rsidR="00DB49EE" w:rsidRPr="00063E2F">
        <w:rPr>
          <w:rFonts w:ascii="Times New Roman" w:eastAsiaTheme="minorEastAsia" w:hAnsi="Times New Roman" w:cs="Times New Roman"/>
          <w:sz w:val="24"/>
          <w:szCs w:val="24"/>
          <w:lang w:val="en-GB"/>
        </w:rPr>
        <w:t xml:space="preserve"> </w:t>
      </w:r>
    </w:p>
    <w:p w14:paraId="6CEE5C54" w14:textId="31F34010" w:rsidR="00DD789A" w:rsidRPr="00063E2F" w:rsidRDefault="00EB4A70" w:rsidP="00426552">
      <w:pPr>
        <w:spacing w:line="480" w:lineRule="auto"/>
        <w:ind w:firstLine="720"/>
        <w:rPr>
          <w:rFonts w:ascii="Times New Roman" w:eastAsiaTheme="minorEastAsia" w:hAnsi="Times New Roman" w:cs="Times New Roman"/>
          <w:sz w:val="24"/>
          <w:szCs w:val="24"/>
          <w:lang w:val="en-GB"/>
        </w:rPr>
      </w:pPr>
      <w:r w:rsidRPr="00063E2F">
        <w:rPr>
          <w:rFonts w:ascii="Times New Roman" w:eastAsiaTheme="minorEastAsia" w:hAnsi="Times New Roman" w:cs="Times New Roman"/>
          <w:sz w:val="24"/>
          <w:szCs w:val="24"/>
          <w:lang w:val="en-GB"/>
        </w:rPr>
        <w:t>We did not simplify the multiple regression models t</w:t>
      </w:r>
      <w:r w:rsidR="00DB49EE" w:rsidRPr="00063E2F">
        <w:rPr>
          <w:rFonts w:ascii="Times New Roman" w:eastAsiaTheme="minorEastAsia" w:hAnsi="Times New Roman" w:cs="Times New Roman"/>
          <w:sz w:val="24"/>
          <w:szCs w:val="24"/>
          <w:lang w:val="en-GB"/>
        </w:rPr>
        <w:t xml:space="preserve">o avoid statistical issues </w:t>
      </w:r>
      <w:r w:rsidR="00273226" w:rsidRPr="00063E2F">
        <w:rPr>
          <w:rFonts w:ascii="Times New Roman" w:eastAsiaTheme="minorEastAsia" w:hAnsi="Times New Roman" w:cs="Times New Roman"/>
          <w:sz w:val="24"/>
          <w:szCs w:val="24"/>
          <w:lang w:val="en-GB"/>
        </w:rPr>
        <w:t>associated with</w:t>
      </w:r>
      <w:r w:rsidR="00DB49EE" w:rsidRPr="00063E2F">
        <w:rPr>
          <w:rFonts w:ascii="Times New Roman" w:eastAsiaTheme="minorEastAsia" w:hAnsi="Times New Roman" w:cs="Times New Roman"/>
          <w:sz w:val="24"/>
          <w:szCs w:val="24"/>
          <w:lang w:val="en-GB"/>
        </w:rPr>
        <w:t xml:space="preserve"> testing sig</w:t>
      </w:r>
      <w:r w:rsidR="00116092" w:rsidRPr="00063E2F">
        <w:rPr>
          <w:rFonts w:ascii="Times New Roman" w:eastAsiaTheme="minorEastAsia" w:hAnsi="Times New Roman" w:cs="Times New Roman"/>
          <w:sz w:val="24"/>
          <w:szCs w:val="24"/>
          <w:lang w:val="en-GB"/>
        </w:rPr>
        <w:t xml:space="preserve">nificance on simplified models </w:t>
      </w:r>
      <w:r w:rsidR="00116092" w:rsidRPr="00063E2F">
        <w:rPr>
          <w:rFonts w:ascii="Times New Roman" w:eastAsiaTheme="minorEastAsia" w:hAnsi="Times New Roman" w:cs="Times New Roman"/>
          <w:sz w:val="24"/>
          <w:szCs w:val="24"/>
          <w:lang w:val="en-GB"/>
        </w:rPr>
        <w:fldChar w:fldCharType="begin"/>
      </w:r>
      <w:r w:rsidR="00E3109F">
        <w:rPr>
          <w:rFonts w:ascii="Times New Roman" w:eastAsiaTheme="minorEastAsia" w:hAnsi="Times New Roman" w:cs="Times New Roman"/>
          <w:sz w:val="24"/>
          <w:szCs w:val="24"/>
          <w:lang w:val="en-GB"/>
        </w:rPr>
        <w:instrText xml:space="preserve"> ADDIN EN.CITE &lt;EndNote&gt;&lt;Cite&gt;&lt;Author&gt;Mundry&lt;/Author&gt;&lt;Year&gt;2009&lt;/Year&gt;&lt;RecNum&gt;608&lt;/RecNum&gt;&lt;DisplayText&gt;[14]&lt;/DisplayText&gt;&lt;record&gt;&lt;rec-number&gt;608&lt;/rec-number&gt;&lt;foreign-keys&gt;&lt;key app="EN" db-id="t2e5e5ervxpv04ers99520svvsrtaseeaw02" timestamp="1481039913"&gt;608&lt;/key&gt;&lt;key app="ENWeb" db-id=""&gt;0&lt;/key&gt;&lt;/foreign-keys&gt;&lt;ref-type name="Journal Article"&gt;17&lt;/ref-type&gt;&lt;contributors&gt;&lt;authors&gt;&lt;author&gt;Mundry, Roger&lt;/author&gt;&lt;author&gt;Nunn, Charles L.&lt;/author&gt;&lt;/authors&gt;&lt;/contributors&gt;&lt;titles&gt;&lt;title&gt;Stepwise model fitting and statistical inference: turning noise into signal pollution&lt;/title&gt;&lt;secondary-title&gt;The American Naturalist&lt;/secondary-title&gt;&lt;/titles&gt;&lt;periodical&gt;&lt;full-title&gt;The American Naturalist&lt;/full-title&gt;&lt;/periodical&gt;&lt;pages&gt;119-123&lt;/pages&gt;&lt;volume&gt;173&lt;/volume&gt;&lt;number&gt;1&lt;/number&gt;&lt;dates&gt;&lt;year&gt;2009&lt;/year&gt;&lt;/dates&gt;&lt;urls&gt;&lt;/urls&gt;&lt;/record&gt;&lt;/Cite&gt;&lt;/EndNote&gt;</w:instrText>
      </w:r>
      <w:r w:rsidR="00116092" w:rsidRPr="00063E2F">
        <w:rPr>
          <w:rFonts w:ascii="Times New Roman" w:eastAsiaTheme="minorEastAsia" w:hAnsi="Times New Roman" w:cs="Times New Roman"/>
          <w:sz w:val="24"/>
          <w:szCs w:val="24"/>
          <w:lang w:val="en-GB"/>
        </w:rPr>
        <w:fldChar w:fldCharType="separate"/>
      </w:r>
      <w:r w:rsidR="00E3109F">
        <w:rPr>
          <w:rFonts w:ascii="Times New Roman" w:eastAsiaTheme="minorEastAsia" w:hAnsi="Times New Roman" w:cs="Times New Roman"/>
          <w:noProof/>
          <w:sz w:val="24"/>
          <w:szCs w:val="24"/>
          <w:lang w:val="en-GB"/>
        </w:rPr>
        <w:t>[14]</w:t>
      </w:r>
      <w:r w:rsidR="00116092" w:rsidRPr="00063E2F">
        <w:rPr>
          <w:rFonts w:ascii="Times New Roman" w:eastAsiaTheme="minorEastAsia" w:hAnsi="Times New Roman" w:cs="Times New Roman"/>
          <w:sz w:val="24"/>
          <w:szCs w:val="24"/>
          <w:lang w:val="en-GB"/>
        </w:rPr>
        <w:fldChar w:fldCharType="end"/>
      </w:r>
      <w:r w:rsidR="00DB49EE" w:rsidRPr="00063E2F">
        <w:rPr>
          <w:rFonts w:ascii="Times New Roman" w:eastAsiaTheme="minorEastAsia" w:hAnsi="Times New Roman" w:cs="Times New Roman"/>
          <w:sz w:val="24"/>
          <w:szCs w:val="24"/>
          <w:lang w:val="en-GB"/>
        </w:rPr>
        <w:t xml:space="preserve">. Instead, we assessed the direction, strength, and </w:t>
      </w:r>
      <w:r w:rsidRPr="00063E2F">
        <w:rPr>
          <w:rFonts w:ascii="Times New Roman" w:eastAsiaTheme="minorEastAsia" w:hAnsi="Times New Roman" w:cs="Times New Roman"/>
          <w:sz w:val="24"/>
          <w:szCs w:val="24"/>
          <w:lang w:val="en-GB"/>
        </w:rPr>
        <w:t xml:space="preserve">statistical </w:t>
      </w:r>
      <w:r w:rsidR="00DB49EE" w:rsidRPr="00063E2F">
        <w:rPr>
          <w:rFonts w:ascii="Times New Roman" w:eastAsiaTheme="minorEastAsia" w:hAnsi="Times New Roman" w:cs="Times New Roman"/>
          <w:sz w:val="24"/>
          <w:szCs w:val="24"/>
          <w:lang w:val="en-GB"/>
        </w:rPr>
        <w:t>significance of winner and lo</w:t>
      </w:r>
      <w:r w:rsidR="00273226" w:rsidRPr="00063E2F">
        <w:rPr>
          <w:rFonts w:ascii="Times New Roman" w:eastAsiaTheme="minorEastAsia" w:hAnsi="Times New Roman" w:cs="Times New Roman"/>
          <w:sz w:val="24"/>
          <w:szCs w:val="24"/>
          <w:lang w:val="en-GB"/>
        </w:rPr>
        <w:t>ser effects for the full models</w:t>
      </w:r>
      <w:r w:rsidR="001815BD" w:rsidRPr="00063E2F">
        <w:rPr>
          <w:rFonts w:ascii="Times New Roman" w:eastAsiaTheme="minorEastAsia" w:hAnsi="Times New Roman" w:cs="Times New Roman"/>
          <w:sz w:val="24"/>
          <w:szCs w:val="24"/>
          <w:lang w:val="en-GB"/>
        </w:rPr>
        <w:t xml:space="preserve"> </w:t>
      </w:r>
      <w:r w:rsidR="001815BD" w:rsidRPr="00063E2F">
        <w:rPr>
          <w:rFonts w:ascii="Times New Roman" w:eastAsiaTheme="minorEastAsia" w:hAnsi="Times New Roman" w:cs="Times New Roman"/>
          <w:sz w:val="24"/>
          <w:szCs w:val="24"/>
          <w:lang w:val="en-GB"/>
        </w:rPr>
        <w:fldChar w:fldCharType="begin"/>
      </w:r>
      <w:r w:rsidR="00E3109F">
        <w:rPr>
          <w:rFonts w:ascii="Times New Roman" w:eastAsiaTheme="minorEastAsia" w:hAnsi="Times New Roman" w:cs="Times New Roman"/>
          <w:sz w:val="24"/>
          <w:szCs w:val="24"/>
          <w:lang w:val="en-GB"/>
        </w:rPr>
        <w:instrText xml:space="preserve"> ADDIN EN.CITE &lt;EndNote&gt;&lt;Cite&gt;&lt;Author&gt;Taylor&lt;/Author&gt;&lt;Year&gt;2003&lt;/Year&gt;&lt;RecNum&gt;375&lt;/RecNum&gt;&lt;DisplayText&gt;[16]&lt;/DisplayText&gt;&lt;record&gt;&lt;rec-number&gt;375&lt;/rec-number&gt;&lt;foreign-keys&gt;&lt;key app="EN" db-id="t2e5e5ervxpv04ers99520svvsrtaseeaw02" timestamp="1431011460"&gt;375&lt;/key&gt;&lt;key app="ENWeb" db-id=""&gt;0&lt;/key&gt;&lt;/foreign-keys&gt;&lt;ref-type name="Journal Article"&gt;17&lt;/ref-type&gt;&lt;contributors&gt;&lt;authors&gt;&lt;author&gt;Taylor, P. W.&lt;/author&gt;&lt;author&gt;Elwood, R. W.&lt;/author&gt;&lt;/authors&gt;&lt;/contributors&gt;&lt;titles&gt;&lt;title&gt;The mismeasure of animal contests&lt;/title&gt;&lt;secondary-title&gt;Animal Behaviour&lt;/secondary-title&gt;&lt;/titles&gt;&lt;periodical&gt;&lt;full-title&gt;Animal Behaviour&lt;/full-title&gt;&lt;/periodical&gt;&lt;pages&gt;1195-1202&lt;/pages&gt;&lt;volume&gt;65&lt;/volume&gt;&lt;number&gt;6&lt;/number&gt;&lt;dates&gt;&lt;year&gt;2003&lt;/year&gt;&lt;/dates&gt;&lt;isbn&gt;00033472&lt;/isbn&gt;&lt;urls&gt;&lt;/urls&gt;&lt;electronic-resource-num&gt;10.1006/anbe.2003.2169&lt;/electronic-resource-num&gt;&lt;/record&gt;&lt;/Cite&gt;&lt;/EndNote&gt;</w:instrText>
      </w:r>
      <w:r w:rsidR="001815BD" w:rsidRPr="00063E2F">
        <w:rPr>
          <w:rFonts w:ascii="Times New Roman" w:eastAsiaTheme="minorEastAsia" w:hAnsi="Times New Roman" w:cs="Times New Roman"/>
          <w:sz w:val="24"/>
          <w:szCs w:val="24"/>
          <w:lang w:val="en-GB"/>
        </w:rPr>
        <w:fldChar w:fldCharType="separate"/>
      </w:r>
      <w:r w:rsidR="00E3109F">
        <w:rPr>
          <w:rFonts w:ascii="Times New Roman" w:eastAsiaTheme="minorEastAsia" w:hAnsi="Times New Roman" w:cs="Times New Roman"/>
          <w:noProof/>
          <w:sz w:val="24"/>
          <w:szCs w:val="24"/>
          <w:lang w:val="en-GB"/>
        </w:rPr>
        <w:t>[16]</w:t>
      </w:r>
      <w:r w:rsidR="001815BD" w:rsidRPr="00063E2F">
        <w:rPr>
          <w:rFonts w:ascii="Times New Roman" w:eastAsiaTheme="minorEastAsia" w:hAnsi="Times New Roman" w:cs="Times New Roman"/>
          <w:sz w:val="24"/>
          <w:szCs w:val="24"/>
          <w:lang w:val="en-GB"/>
        </w:rPr>
        <w:fldChar w:fldCharType="end"/>
      </w:r>
      <w:r w:rsidR="00273226" w:rsidRPr="00063E2F">
        <w:rPr>
          <w:rFonts w:ascii="Times New Roman" w:eastAsiaTheme="minorEastAsia" w:hAnsi="Times New Roman" w:cs="Times New Roman"/>
          <w:sz w:val="24"/>
          <w:szCs w:val="24"/>
          <w:lang w:val="en-GB"/>
        </w:rPr>
        <w:t xml:space="preserve">. </w:t>
      </w:r>
    </w:p>
    <w:p w14:paraId="17B45B0D" w14:textId="7F2FC6F4" w:rsidR="00B51190" w:rsidRPr="00063E2F" w:rsidRDefault="00DD789A" w:rsidP="00426552">
      <w:pPr>
        <w:spacing w:line="480" w:lineRule="auto"/>
        <w:rPr>
          <w:rFonts w:ascii="Times New Roman" w:eastAsiaTheme="minorEastAsia" w:hAnsi="Times New Roman" w:cs="Times New Roman"/>
          <w:sz w:val="24"/>
          <w:szCs w:val="24"/>
          <w:lang w:val="en-GB"/>
        </w:rPr>
      </w:pPr>
      <w:r w:rsidRPr="00063E2F">
        <w:rPr>
          <w:rFonts w:ascii="Times New Roman" w:eastAsiaTheme="minorEastAsia" w:hAnsi="Times New Roman" w:cs="Times New Roman"/>
          <w:sz w:val="24"/>
          <w:szCs w:val="24"/>
          <w:lang w:val="en-GB"/>
        </w:rPr>
        <w:lastRenderedPageBreak/>
        <w:tab/>
        <w:t xml:space="preserve">For body length-matched contests, we tested </w:t>
      </w:r>
      <w:r w:rsidR="009F7F05" w:rsidRPr="00063E2F">
        <w:rPr>
          <w:rFonts w:ascii="Times New Roman" w:eastAsiaTheme="minorEastAsia" w:hAnsi="Times New Roman" w:cs="Times New Roman"/>
          <w:sz w:val="24"/>
          <w:szCs w:val="24"/>
          <w:lang w:val="en-GB"/>
        </w:rPr>
        <w:t xml:space="preserve">for the presence of </w:t>
      </w:r>
      <w:r w:rsidRPr="00063E2F">
        <w:rPr>
          <w:rFonts w:ascii="Times New Roman" w:eastAsiaTheme="minorEastAsia" w:hAnsi="Times New Roman" w:cs="Times New Roman"/>
          <w:sz w:val="24"/>
          <w:szCs w:val="24"/>
          <w:lang w:val="en-GB"/>
        </w:rPr>
        <w:t xml:space="preserve">correlations </w:t>
      </w:r>
      <w:r w:rsidR="009F7F05" w:rsidRPr="00063E2F">
        <w:rPr>
          <w:rFonts w:ascii="Times New Roman" w:eastAsiaTheme="minorEastAsia" w:hAnsi="Times New Roman" w:cs="Times New Roman"/>
          <w:sz w:val="24"/>
          <w:szCs w:val="24"/>
          <w:lang w:val="en-GB"/>
        </w:rPr>
        <w:t xml:space="preserve">across </w:t>
      </w:r>
      <w:r w:rsidRPr="00063E2F">
        <w:rPr>
          <w:rFonts w:ascii="Times New Roman" w:eastAsiaTheme="minorEastAsia" w:hAnsi="Times New Roman" w:cs="Times New Roman"/>
          <w:sz w:val="24"/>
          <w:szCs w:val="24"/>
          <w:lang w:val="en-GB"/>
        </w:rPr>
        <w:t>averaged competitor RHP</w:t>
      </w:r>
      <w:r w:rsidR="007C75A6" w:rsidRPr="00063E2F">
        <w:rPr>
          <w:rFonts w:ascii="Times New Roman" w:eastAsiaTheme="minorEastAsia" w:hAnsi="Times New Roman" w:cs="Times New Roman"/>
          <w:sz w:val="24"/>
          <w:szCs w:val="24"/>
          <w:lang w:val="en-GB"/>
        </w:rPr>
        <w:t>, competitor residency,</w:t>
      </w:r>
      <w:r w:rsidRPr="00063E2F">
        <w:rPr>
          <w:rFonts w:ascii="Times New Roman" w:eastAsiaTheme="minorEastAsia" w:hAnsi="Times New Roman" w:cs="Times New Roman"/>
          <w:sz w:val="24"/>
          <w:szCs w:val="24"/>
          <w:lang w:val="en-GB"/>
        </w:rPr>
        <w:t xml:space="preserve"> and contest costs </w:t>
      </w:r>
      <w:r w:rsidRPr="00063E2F">
        <w:rPr>
          <w:rFonts w:ascii="Times New Roman" w:eastAsiaTheme="minorEastAsia" w:hAnsi="Times New Roman" w:cs="Times New Roman"/>
          <w:sz w:val="24"/>
          <w:szCs w:val="24"/>
          <w:lang w:val="en-GB"/>
        </w:rPr>
        <w:fldChar w:fldCharType="begin"/>
      </w:r>
      <w:r w:rsidR="00E3109F">
        <w:rPr>
          <w:rFonts w:ascii="Times New Roman" w:eastAsiaTheme="minorEastAsia" w:hAnsi="Times New Roman" w:cs="Times New Roman"/>
          <w:sz w:val="24"/>
          <w:szCs w:val="24"/>
          <w:lang w:val="en-GB"/>
        </w:rPr>
        <w:instrText xml:space="preserve"> ADDIN EN.CITE &lt;EndNote&gt;&lt;Cite&gt;&lt;Author&gt;Taylor&lt;/Author&gt;&lt;Year&gt;2003&lt;/Year&gt;&lt;RecNum&gt;375&lt;/RecNum&gt;&lt;DisplayText&gt;[16, 18]&lt;/DisplayText&gt;&lt;record&gt;&lt;rec-number&gt;375&lt;/rec-number&gt;&lt;foreign-keys&gt;&lt;key app="EN" db-id="t2e5e5ervxpv04ers99520svvsrtaseeaw02" timestamp="1431011460"&gt;375&lt;/key&gt;&lt;key app="ENWeb" db-id=""&gt;0&lt;/key&gt;&lt;/foreign-keys&gt;&lt;ref-type name="Journal Article"&gt;17&lt;/ref-type&gt;&lt;contributors&gt;&lt;authors&gt;&lt;author&gt;Taylor, P. W.&lt;/author&gt;&lt;author&gt;Elwood, R. W.&lt;/author&gt;&lt;/authors&gt;&lt;/contributors&gt;&lt;titles&gt;&lt;title&gt;The mismeasure of animal contests&lt;/title&gt;&lt;secondary-title&gt;Animal Behaviour&lt;/secondary-title&gt;&lt;/titles&gt;&lt;periodical&gt;&lt;full-title&gt;Animal Behaviour&lt;/full-title&gt;&lt;/periodical&gt;&lt;pages&gt;1195-1202&lt;/pages&gt;&lt;volume&gt;65&lt;/volume&gt;&lt;number&gt;6&lt;/number&gt;&lt;dates&gt;&lt;year&gt;2003&lt;/year&gt;&lt;/dates&gt;&lt;isbn&gt;00033472&lt;/isbn&gt;&lt;urls&gt;&lt;/urls&gt;&lt;electronic-resource-num&gt;10.1006/anbe.2003.2169&lt;/electronic-resource-num&gt;&lt;/record&gt;&lt;/Cite&gt;&lt;Cite&gt;&lt;Author&gt;Arnott&lt;/Author&gt;&lt;Year&gt;2009&lt;/Year&gt;&lt;RecNum&gt;306&lt;/RecNum&gt;&lt;record&gt;&lt;rec-number&gt;306&lt;/rec-number&gt;&lt;foreign-keys&gt;&lt;key app="EN" db-id="t2e5e5ervxpv04ers99520svvsrtaseeaw02" timestamp="1410900999"&gt;306&lt;/key&gt;&lt;key app="ENWeb" db-id=""&gt;0&lt;/key&gt;&lt;/foreign-keys&gt;&lt;ref-type name="Journal Article"&gt;17&lt;/ref-type&gt;&lt;contributors&gt;&lt;authors&gt;&lt;author&gt;Arnott, Gareth&lt;/author&gt;&lt;author&gt;Elwood, Robert W.&lt;/author&gt;&lt;/authors&gt;&lt;/contributors&gt;&lt;titles&gt;&lt;title&gt;Assessment of fighting ability in animal contests&lt;/title&gt;&lt;secondary-title&gt;Animal Behaviour&lt;/secondary-title&gt;&lt;/titles&gt;&lt;periodical&gt;&lt;full-title&gt;Animal Behaviour&lt;/full-title&gt;&lt;/periodical&gt;&lt;pages&gt;991-1004&lt;/pages&gt;&lt;volume&gt;77&lt;/volume&gt;&lt;number&gt;5&lt;/number&gt;&lt;dates&gt;&lt;year&gt;2009&lt;/year&gt;&lt;/dates&gt;&lt;isbn&gt;00033472&lt;/isbn&gt;&lt;urls&gt;&lt;/urls&gt;&lt;electronic-resource-num&gt;10.1016/j.anbehav.2009.02.010&lt;/electronic-resource-num&gt;&lt;/record&gt;&lt;/Cite&gt;&lt;/EndNote&gt;</w:instrText>
      </w:r>
      <w:r w:rsidRPr="00063E2F">
        <w:rPr>
          <w:rFonts w:ascii="Times New Roman" w:eastAsiaTheme="minorEastAsia" w:hAnsi="Times New Roman" w:cs="Times New Roman"/>
          <w:sz w:val="24"/>
          <w:szCs w:val="24"/>
          <w:lang w:val="en-GB"/>
        </w:rPr>
        <w:fldChar w:fldCharType="separate"/>
      </w:r>
      <w:r w:rsidR="00E3109F">
        <w:rPr>
          <w:rFonts w:ascii="Times New Roman" w:eastAsiaTheme="minorEastAsia" w:hAnsi="Times New Roman" w:cs="Times New Roman"/>
          <w:noProof/>
          <w:sz w:val="24"/>
          <w:szCs w:val="24"/>
          <w:lang w:val="en-GB"/>
        </w:rPr>
        <w:t>[16, 18]</w:t>
      </w:r>
      <w:r w:rsidRPr="00063E2F">
        <w:rPr>
          <w:rFonts w:ascii="Times New Roman" w:eastAsiaTheme="minorEastAsia" w:hAnsi="Times New Roman" w:cs="Times New Roman"/>
          <w:sz w:val="24"/>
          <w:szCs w:val="24"/>
          <w:lang w:val="en-GB"/>
        </w:rPr>
        <w:fldChar w:fldCharType="end"/>
      </w:r>
      <w:r w:rsidRPr="00063E2F">
        <w:rPr>
          <w:rFonts w:ascii="Times New Roman" w:eastAsiaTheme="minorEastAsia" w:hAnsi="Times New Roman" w:cs="Times New Roman"/>
          <w:sz w:val="24"/>
          <w:szCs w:val="24"/>
          <w:lang w:val="en-GB"/>
        </w:rPr>
        <w:t xml:space="preserve">. Our multiple regression approach was similar to </w:t>
      </w:r>
      <w:r w:rsidR="009F7F05" w:rsidRPr="00063E2F">
        <w:rPr>
          <w:rFonts w:ascii="Times New Roman" w:eastAsiaTheme="minorEastAsia" w:hAnsi="Times New Roman" w:cs="Times New Roman"/>
          <w:sz w:val="24"/>
          <w:szCs w:val="24"/>
          <w:lang w:val="en-GB"/>
        </w:rPr>
        <w:t>analyses performed on the</w:t>
      </w:r>
      <w:r w:rsidRPr="00063E2F">
        <w:rPr>
          <w:rFonts w:ascii="Times New Roman" w:eastAsiaTheme="minorEastAsia" w:hAnsi="Times New Roman" w:cs="Times New Roman"/>
          <w:sz w:val="24"/>
          <w:szCs w:val="24"/>
          <w:lang w:val="en-GB"/>
        </w:rPr>
        <w:t xml:space="preserve"> randomly-matched contests; however, our independent variables included the average</w:t>
      </w:r>
      <w:r w:rsidR="0047092A" w:rsidRPr="00063E2F">
        <w:rPr>
          <w:rFonts w:ascii="Times New Roman" w:eastAsiaTheme="minorEastAsia" w:hAnsi="Times New Roman" w:cs="Times New Roman"/>
          <w:sz w:val="24"/>
          <w:szCs w:val="24"/>
          <w:lang w:val="en-GB"/>
        </w:rPr>
        <w:t>d</w:t>
      </w:r>
      <w:r w:rsidRPr="00063E2F">
        <w:rPr>
          <w:rFonts w:ascii="Times New Roman" w:eastAsiaTheme="minorEastAsia" w:hAnsi="Times New Roman" w:cs="Times New Roman"/>
          <w:sz w:val="24"/>
          <w:szCs w:val="24"/>
          <w:lang w:val="en-GB"/>
        </w:rPr>
        <w:t xml:space="preserve"> </w:t>
      </w:r>
      <w:r w:rsidR="00437D66" w:rsidRPr="00063E2F">
        <w:rPr>
          <w:rFonts w:ascii="Times New Roman" w:eastAsiaTheme="minorEastAsia" w:hAnsi="Times New Roman" w:cs="Times New Roman"/>
          <w:sz w:val="24"/>
          <w:szCs w:val="24"/>
          <w:lang w:val="en-GB"/>
        </w:rPr>
        <w:t>RHP</w:t>
      </w:r>
      <w:r w:rsidRPr="00063E2F">
        <w:rPr>
          <w:rFonts w:ascii="Times New Roman" w:eastAsiaTheme="minorEastAsia" w:hAnsi="Times New Roman" w:cs="Times New Roman"/>
          <w:sz w:val="24"/>
          <w:szCs w:val="24"/>
          <w:lang w:val="en-GB"/>
        </w:rPr>
        <w:t xml:space="preserve"> of both competitors and the interaction term </w:t>
      </w:r>
      <w:r w:rsidR="0093014F" w:rsidRPr="00063E2F">
        <w:rPr>
          <w:rFonts w:ascii="Times New Roman" w:eastAsiaTheme="minorEastAsia" w:hAnsi="Times New Roman" w:cs="Times New Roman"/>
          <w:sz w:val="24"/>
          <w:szCs w:val="24"/>
          <w:lang w:val="en-GB"/>
        </w:rPr>
        <w:t xml:space="preserve">between winner and loser role: </w:t>
      </w:r>
    </w:p>
    <w:p w14:paraId="7F3D81F4" w14:textId="78C28B0B" w:rsidR="00B51190" w:rsidRPr="00063E2F" w:rsidRDefault="00000000" w:rsidP="00426552">
      <w:pPr>
        <w:spacing w:line="480" w:lineRule="auto"/>
        <w:rPr>
          <w:rFonts w:ascii="Times New Roman" w:eastAsiaTheme="minorEastAsia" w:hAnsi="Times New Roman" w:cs="Times New Roman"/>
          <w:sz w:val="24"/>
          <w:szCs w:val="24"/>
          <w:lang w:val="en-GB"/>
        </w:rPr>
      </w:pPr>
      <m:oMathPara>
        <m:oMath>
          <m:func>
            <m:funcPr>
              <m:ctrlPr>
                <w:rPr>
                  <w:rFonts w:ascii="Cambria Math" w:hAnsi="Cambria Math" w:cs="Times New Roman"/>
                  <w:i/>
                  <w:sz w:val="24"/>
                  <w:szCs w:val="24"/>
                  <w:lang w:val="en-GB"/>
                </w:rPr>
              </m:ctrlPr>
            </m:funcPr>
            <m:fName>
              <m:sSub>
                <m:sSubPr>
                  <m:ctrlPr>
                    <w:rPr>
                      <w:rFonts w:ascii="Cambria Math" w:hAnsi="Cambria Math" w:cs="Times New Roman"/>
                      <w:sz w:val="24"/>
                      <w:szCs w:val="24"/>
                      <w:lang w:val="en-GB"/>
                    </w:rPr>
                  </m:ctrlPr>
                </m:sSubPr>
                <m:e>
                  <m:r>
                    <m:rPr>
                      <m:sty m:val="p"/>
                    </m:rPr>
                    <w:rPr>
                      <w:rFonts w:ascii="Cambria Math" w:hAnsi="Cambria Math" w:cs="Times New Roman"/>
                      <w:sz w:val="24"/>
                      <w:szCs w:val="24"/>
                      <w:lang w:val="en-GB"/>
                    </w:rPr>
                    <m:t>log</m:t>
                  </m:r>
                </m:e>
                <m:sub>
                  <m:r>
                    <w:rPr>
                      <w:rFonts w:ascii="Cambria Math" w:hAnsi="Cambria Math" w:cs="Times New Roman"/>
                      <w:sz w:val="24"/>
                      <w:szCs w:val="24"/>
                      <w:lang w:val="en-GB"/>
                    </w:rPr>
                    <m:t>10</m:t>
                  </m:r>
                </m:sub>
              </m:sSub>
            </m:fName>
            <m:e>
              <m:d>
                <m:dPr>
                  <m:ctrlPr>
                    <w:rPr>
                      <w:rFonts w:ascii="Cambria Math" w:hAnsi="Cambria Math" w:cs="Times New Roman"/>
                      <w:i/>
                      <w:sz w:val="24"/>
                      <w:szCs w:val="24"/>
                      <w:lang w:val="en-GB"/>
                    </w:rPr>
                  </m:ctrlPr>
                </m:dPr>
                <m:e>
                  <m:r>
                    <w:rPr>
                      <w:rFonts w:ascii="Cambria Math" w:hAnsi="Cambria Math" w:cs="Times New Roman"/>
                      <w:sz w:val="24"/>
                      <w:szCs w:val="24"/>
                      <w:lang w:val="en-GB"/>
                    </w:rPr>
                    <m:t>cost variable</m:t>
                  </m:r>
                </m:e>
              </m:d>
              <m:r>
                <w:rPr>
                  <w:rFonts w:ascii="Cambria Math" w:hAnsi="Cambria Math" w:cs="Times New Roman"/>
                  <w:sz w:val="24"/>
                  <w:szCs w:val="24"/>
                  <w:lang w:val="en-GB"/>
                </w:rPr>
                <m:t xml:space="preserve">~ averaged competitor RHP+ </m:t>
              </m:r>
              <m:d>
                <m:dPr>
                  <m:ctrlPr>
                    <w:rPr>
                      <w:rFonts w:ascii="Cambria Math" w:hAnsi="Cambria Math" w:cs="Times New Roman"/>
                      <w:i/>
                      <w:sz w:val="24"/>
                      <w:szCs w:val="24"/>
                      <w:lang w:val="en-GB"/>
                    </w:rPr>
                  </m:ctrlPr>
                </m:dPr>
                <m:e>
                  <m:r>
                    <w:rPr>
                      <w:rFonts w:ascii="Cambria Math" w:hAnsi="Cambria Math" w:cs="Times New Roman"/>
                      <w:sz w:val="24"/>
                      <w:szCs w:val="24"/>
                      <w:lang w:val="en-GB"/>
                    </w:rPr>
                    <m:t>winner role :loser role interaction</m:t>
                  </m:r>
                </m:e>
              </m:d>
            </m:e>
          </m:func>
        </m:oMath>
      </m:oMathPara>
    </w:p>
    <w:p w14:paraId="79269711" w14:textId="33BF2825" w:rsidR="00B51190" w:rsidRPr="00063E2F" w:rsidRDefault="0093014F" w:rsidP="00426552">
      <w:pPr>
        <w:spacing w:line="480" w:lineRule="auto"/>
        <w:rPr>
          <w:rFonts w:ascii="Times New Roman" w:eastAsiaTheme="minorEastAsia" w:hAnsi="Times New Roman" w:cs="Times New Roman"/>
          <w:sz w:val="24"/>
          <w:szCs w:val="24"/>
          <w:lang w:val="en-GB"/>
        </w:rPr>
      </w:pPr>
      <w:r w:rsidRPr="00063E2F">
        <w:rPr>
          <w:rFonts w:ascii="Times New Roman" w:eastAsiaTheme="minorEastAsia" w:hAnsi="Times New Roman" w:cs="Times New Roman"/>
          <w:sz w:val="24"/>
          <w:szCs w:val="24"/>
          <w:lang w:val="en-GB"/>
        </w:rPr>
        <w:t xml:space="preserve">As </w:t>
      </w:r>
      <w:r w:rsidR="00437D66" w:rsidRPr="00063E2F">
        <w:rPr>
          <w:rFonts w:ascii="Times New Roman" w:eastAsiaTheme="minorEastAsia" w:hAnsi="Times New Roman" w:cs="Times New Roman"/>
          <w:sz w:val="24"/>
          <w:szCs w:val="24"/>
          <w:lang w:val="en-GB"/>
        </w:rPr>
        <w:t>in</w:t>
      </w:r>
      <w:r w:rsidRPr="00063E2F">
        <w:rPr>
          <w:rFonts w:ascii="Times New Roman" w:eastAsiaTheme="minorEastAsia" w:hAnsi="Times New Roman" w:cs="Times New Roman"/>
          <w:sz w:val="24"/>
          <w:szCs w:val="24"/>
          <w:lang w:val="en-GB"/>
        </w:rPr>
        <w:t xml:space="preserve"> randomly-matched contests, we did not simplify the multiple regression models for body length-matched contests; instead, we assessed the directionality and statistical strength of each effect for the full model </w:t>
      </w:r>
      <w:r w:rsidRPr="00063E2F">
        <w:rPr>
          <w:rFonts w:ascii="Times New Roman" w:eastAsiaTheme="minorEastAsia" w:hAnsi="Times New Roman" w:cs="Times New Roman"/>
          <w:sz w:val="24"/>
          <w:szCs w:val="24"/>
          <w:lang w:val="en-GB"/>
        </w:rPr>
        <w:fldChar w:fldCharType="begin"/>
      </w:r>
      <w:r w:rsidR="00E3109F">
        <w:rPr>
          <w:rFonts w:ascii="Times New Roman" w:eastAsiaTheme="minorEastAsia" w:hAnsi="Times New Roman" w:cs="Times New Roman"/>
          <w:sz w:val="24"/>
          <w:szCs w:val="24"/>
          <w:lang w:val="en-GB"/>
        </w:rPr>
        <w:instrText xml:space="preserve"> ADDIN EN.CITE &lt;EndNote&gt;&lt;Cite&gt;&lt;Author&gt;Taylor&lt;/Author&gt;&lt;Year&gt;2003&lt;/Year&gt;&lt;RecNum&gt;375&lt;/RecNum&gt;&lt;DisplayText&gt;[16]&lt;/DisplayText&gt;&lt;record&gt;&lt;rec-number&gt;375&lt;/rec-number&gt;&lt;foreign-keys&gt;&lt;key app="EN" db-id="t2e5e5ervxpv04ers99520svvsrtaseeaw02" timestamp="1431011460"&gt;375&lt;/key&gt;&lt;key app="ENWeb" db-id=""&gt;0&lt;/key&gt;&lt;/foreign-keys&gt;&lt;ref-type name="Journal Article"&gt;17&lt;/ref-type&gt;&lt;contributors&gt;&lt;authors&gt;&lt;author&gt;Taylor, P. W.&lt;/author&gt;&lt;author&gt;Elwood, R. W.&lt;/author&gt;&lt;/authors&gt;&lt;/contributors&gt;&lt;titles&gt;&lt;title&gt;The mismeasure of animal contests&lt;/title&gt;&lt;secondary-title&gt;Animal Behaviour&lt;/secondary-title&gt;&lt;/titles&gt;&lt;periodical&gt;&lt;full-title&gt;Animal Behaviour&lt;/full-title&gt;&lt;/periodical&gt;&lt;pages&gt;1195-1202&lt;/pages&gt;&lt;volume&gt;65&lt;/volume&gt;&lt;number&gt;6&lt;/number&gt;&lt;dates&gt;&lt;year&gt;2003&lt;/year&gt;&lt;/dates&gt;&lt;isbn&gt;00033472&lt;/isbn&gt;&lt;urls&gt;&lt;/urls&gt;&lt;electronic-resource-num&gt;10.1006/anbe.2003.2169&lt;/electronic-resource-num&gt;&lt;/record&gt;&lt;/Cite&gt;&lt;/EndNote&gt;</w:instrText>
      </w:r>
      <w:r w:rsidRPr="00063E2F">
        <w:rPr>
          <w:rFonts w:ascii="Times New Roman" w:eastAsiaTheme="minorEastAsia" w:hAnsi="Times New Roman" w:cs="Times New Roman"/>
          <w:sz w:val="24"/>
          <w:szCs w:val="24"/>
          <w:lang w:val="en-GB"/>
        </w:rPr>
        <w:fldChar w:fldCharType="separate"/>
      </w:r>
      <w:r w:rsidR="00E3109F">
        <w:rPr>
          <w:rFonts w:ascii="Times New Roman" w:eastAsiaTheme="minorEastAsia" w:hAnsi="Times New Roman" w:cs="Times New Roman"/>
          <w:noProof/>
          <w:sz w:val="24"/>
          <w:szCs w:val="24"/>
          <w:lang w:val="en-GB"/>
        </w:rPr>
        <w:t>[16]</w:t>
      </w:r>
      <w:r w:rsidRPr="00063E2F">
        <w:rPr>
          <w:rFonts w:ascii="Times New Roman" w:eastAsiaTheme="minorEastAsia" w:hAnsi="Times New Roman" w:cs="Times New Roman"/>
          <w:sz w:val="24"/>
          <w:szCs w:val="24"/>
          <w:lang w:val="en-GB"/>
        </w:rPr>
        <w:fldChar w:fldCharType="end"/>
      </w:r>
      <w:r w:rsidRPr="00063E2F">
        <w:rPr>
          <w:rFonts w:ascii="Times New Roman" w:eastAsiaTheme="minorEastAsia" w:hAnsi="Times New Roman" w:cs="Times New Roman"/>
          <w:sz w:val="24"/>
          <w:szCs w:val="24"/>
          <w:lang w:val="en-GB"/>
        </w:rPr>
        <w:t xml:space="preserve">. </w:t>
      </w:r>
    </w:p>
    <w:p w14:paraId="6EA0E76E" w14:textId="401A05D9" w:rsidR="00B51190" w:rsidRPr="00063E2F" w:rsidRDefault="00CF2C51" w:rsidP="005F0EE4">
      <w:pPr>
        <w:pStyle w:val="Heading3"/>
        <w:rPr>
          <w:rFonts w:ascii="Times New Roman" w:hAnsi="Times New Roman" w:cs="Times New Roman"/>
          <w:lang w:val="en-GB"/>
        </w:rPr>
      </w:pPr>
      <w:commentRangeStart w:id="0"/>
      <w:r w:rsidRPr="00BD14F4">
        <w:rPr>
          <w:rFonts w:ascii="Times New Roman" w:hAnsi="Times New Roman" w:cs="Times New Roman"/>
          <w:highlight w:val="yellow"/>
          <w:lang w:val="en-GB"/>
        </w:rPr>
        <w:t>Sequential Behavioural Analysis</w:t>
      </w:r>
      <w:commentRangeEnd w:id="0"/>
      <w:r w:rsidR="00BD14F4">
        <w:rPr>
          <w:rStyle w:val="CommentReference"/>
          <w:rFonts w:asciiTheme="minorHAnsi" w:eastAsiaTheme="minorHAnsi" w:hAnsiTheme="minorHAnsi" w:cstheme="minorBidi"/>
          <w:color w:val="auto"/>
        </w:rPr>
        <w:commentReference w:id="0"/>
      </w:r>
    </w:p>
    <w:p w14:paraId="5C651627" w14:textId="36EF2188" w:rsidR="003C0958" w:rsidRPr="00063E2F" w:rsidRDefault="003C0958" w:rsidP="003C0958">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Sequential analysis is a technique developed by social scientists to analyse trends in inter- and intra-individual behaviour. We used sequential analysis to visualise how competing </w:t>
      </w:r>
      <w:r w:rsidRPr="00063E2F">
        <w:rPr>
          <w:rFonts w:ascii="Times New Roman" w:hAnsi="Times New Roman" w:cs="Times New Roman"/>
          <w:i/>
          <w:sz w:val="24"/>
          <w:szCs w:val="24"/>
          <w:lang w:val="en-GB"/>
        </w:rPr>
        <w:t xml:space="preserve">N. </w:t>
      </w:r>
      <w:proofErr w:type="spellStart"/>
      <w:r w:rsidRPr="00063E2F">
        <w:rPr>
          <w:rFonts w:ascii="Times New Roman" w:hAnsi="Times New Roman" w:cs="Times New Roman"/>
          <w:i/>
          <w:sz w:val="24"/>
          <w:szCs w:val="24"/>
          <w:lang w:val="en-GB"/>
        </w:rPr>
        <w:t>bredini</w:t>
      </w:r>
      <w:proofErr w:type="spellEnd"/>
      <w:r w:rsidRPr="00063E2F">
        <w:rPr>
          <w:rFonts w:ascii="Times New Roman" w:hAnsi="Times New Roman" w:cs="Times New Roman"/>
          <w:sz w:val="24"/>
          <w:szCs w:val="24"/>
          <w:lang w:val="en-GB"/>
        </w:rPr>
        <w:t xml:space="preserve"> individuals progressed through behaviours during contests, and we then assessed whether these trends were congruent with predictions made by competitive assessment models </w:t>
      </w:r>
      <w:r w:rsidRPr="00063E2F">
        <w:rPr>
          <w:rFonts w:ascii="Times New Roman" w:hAnsi="Times New Roman" w:cs="Times New Roman"/>
          <w:sz w:val="24"/>
          <w:szCs w:val="24"/>
          <w:lang w:val="en-GB"/>
        </w:rPr>
        <w:fldChar w:fldCharType="begin">
          <w:fldData xml:space="preserve">PEVuZE5vdGU+PENpdGU+PEF1dGhvcj5FbnF1aXN0PC9BdXRob3I+PFllYXI+MTk5MDwvWWVhcj48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</w:fldData>
        </w:fldChar>
      </w:r>
      <w:r w:rsidR="00E3109F">
        <w:rPr>
          <w:rFonts w:ascii="Times New Roman" w:hAnsi="Times New Roman" w:cs="Times New Roman"/>
          <w:sz w:val="24"/>
          <w:szCs w:val="24"/>
          <w:lang w:val="en-GB"/>
        </w:rPr>
        <w:instrText xml:space="preserve"> ADDIN EN.CITE </w:instrText>
      </w:r>
      <w:r w:rsidR="00E3109F">
        <w:rPr>
          <w:rFonts w:ascii="Times New Roman" w:hAnsi="Times New Roman" w:cs="Times New Roman"/>
          <w:sz w:val="24"/>
          <w:szCs w:val="24"/>
          <w:lang w:val="en-GB"/>
        </w:rPr>
        <w:fldChar w:fldCharType="begin">
          <w:fldData xml:space="preserve">PEVuZE5vdGU+PENpdGU+PEF1dGhvcj5FbnF1aXN0PC9BdXRob3I+PFllYXI+MTk5MDwvWWVhcj48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</w:fldData>
        </w:fldChar>
      </w:r>
      <w:r w:rsidR="00E3109F">
        <w:rPr>
          <w:rFonts w:ascii="Times New Roman" w:hAnsi="Times New Roman" w:cs="Times New Roman"/>
          <w:sz w:val="24"/>
          <w:szCs w:val="24"/>
          <w:lang w:val="en-GB"/>
        </w:rPr>
        <w:instrText xml:space="preserve"> ADDIN EN.CITE.DATA </w:instrText>
      </w:r>
      <w:r w:rsidR="00E3109F">
        <w:rPr>
          <w:rFonts w:ascii="Times New Roman" w:hAnsi="Times New Roman" w:cs="Times New Roman"/>
          <w:sz w:val="24"/>
          <w:szCs w:val="24"/>
          <w:lang w:val="en-GB"/>
        </w:rPr>
      </w:r>
      <w:r w:rsidR="00E3109F">
        <w:rPr>
          <w:rFonts w:ascii="Times New Roman" w:hAnsi="Times New Roman" w:cs="Times New Roman"/>
          <w:sz w:val="24"/>
          <w:szCs w:val="24"/>
          <w:lang w:val="en-GB"/>
        </w:rPr>
        <w:fldChar w:fldCharType="end"/>
      </w:r>
      <w:r w:rsidRPr="00063E2F">
        <w:rPr>
          <w:rFonts w:ascii="Times New Roman" w:hAnsi="Times New Roman" w:cs="Times New Roman"/>
          <w:sz w:val="24"/>
          <w:szCs w:val="24"/>
          <w:lang w:val="en-GB"/>
        </w:rPr>
      </w:r>
      <w:r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[19-21]</w:t>
      </w:r>
      <w:r w:rsidRPr="00063E2F">
        <w:rPr>
          <w:rFonts w:ascii="Times New Roman" w:hAnsi="Times New Roman" w:cs="Times New Roman"/>
          <w:sz w:val="24"/>
          <w:szCs w:val="24"/>
          <w:lang w:val="en-GB"/>
        </w:rPr>
        <w:fldChar w:fldCharType="end"/>
      </w:r>
      <w:r w:rsidRPr="00063E2F">
        <w:rPr>
          <w:rFonts w:ascii="Times New Roman" w:hAnsi="Times New Roman" w:cs="Times New Roman"/>
          <w:sz w:val="24"/>
          <w:szCs w:val="24"/>
          <w:lang w:val="en-GB"/>
        </w:rPr>
        <w:t xml:space="preserve">.  </w:t>
      </w:r>
    </w:p>
    <w:p w14:paraId="2D0FC8E2" w14:textId="1FE5FBE0" w:rsidR="003C0958" w:rsidRPr="00063E2F" w:rsidRDefault="003C0958" w:rsidP="003C0958">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ab/>
      </w:r>
      <w:r w:rsidRPr="00BD14F4">
        <w:rPr>
          <w:rFonts w:ascii="Times New Roman" w:hAnsi="Times New Roman" w:cs="Times New Roman"/>
          <w:sz w:val="24"/>
          <w:szCs w:val="24"/>
          <w:highlight w:val="yellow"/>
          <w:lang w:val="en-GB"/>
        </w:rPr>
        <w:t>One purpose of a sequential analysis is to test if the observed set of behavioural transitions are different from what one would expect by chance</w:t>
      </w:r>
      <w:r w:rsidRPr="00063E2F">
        <w:rPr>
          <w:rFonts w:ascii="Times New Roman" w:hAnsi="Times New Roman" w:cs="Times New Roman"/>
          <w:sz w:val="24"/>
          <w:szCs w:val="24"/>
          <w:lang w:val="en-GB"/>
        </w:rPr>
        <w:t>. Additionally, one might ask which transitions contrib</w:t>
      </w:r>
      <w:r w:rsidR="00230E6C">
        <w:rPr>
          <w:rFonts w:ascii="Times New Roman" w:hAnsi="Times New Roman" w:cs="Times New Roman"/>
          <w:sz w:val="24"/>
          <w:szCs w:val="24"/>
          <w:lang w:val="en-GB"/>
        </w:rPr>
        <w:t>uted to this difference. In these</w:t>
      </w:r>
      <w:r w:rsidRPr="00063E2F">
        <w:rPr>
          <w:rFonts w:ascii="Times New Roman" w:hAnsi="Times New Roman" w:cs="Times New Roman"/>
          <w:sz w:val="24"/>
          <w:szCs w:val="24"/>
          <w:lang w:val="en-GB"/>
        </w:rPr>
        <w:t xml:space="preserve"> case</w:t>
      </w:r>
      <w:r w:rsidR="00230E6C">
        <w:rPr>
          <w:rFonts w:ascii="Times New Roman" w:hAnsi="Times New Roman" w:cs="Times New Roman"/>
          <w:sz w:val="24"/>
          <w:szCs w:val="24"/>
          <w:lang w:val="en-GB"/>
        </w:rPr>
        <w:t>s</w:t>
      </w:r>
      <w:r w:rsidRPr="00063E2F">
        <w:rPr>
          <w:rFonts w:ascii="Times New Roman" w:hAnsi="Times New Roman" w:cs="Times New Roman"/>
          <w:sz w:val="24"/>
          <w:szCs w:val="24"/>
          <w:lang w:val="en-GB"/>
        </w:rPr>
        <w:t xml:space="preserve">, it is </w:t>
      </w:r>
      <w:r w:rsidRPr="00BD14F4">
        <w:rPr>
          <w:rFonts w:ascii="Times New Roman" w:hAnsi="Times New Roman" w:cs="Times New Roman"/>
          <w:sz w:val="24"/>
          <w:szCs w:val="24"/>
          <w:highlight w:val="yellow"/>
          <w:lang w:val="en-GB"/>
        </w:rPr>
        <w:t>useful to simplify the overall dataset to identify individual transitions that occurred more frequently than expected</w:t>
      </w:r>
      <w:r w:rsidRPr="00063E2F">
        <w:rPr>
          <w:rFonts w:ascii="Times New Roman" w:hAnsi="Times New Roman" w:cs="Times New Roman"/>
          <w:sz w:val="24"/>
          <w:szCs w:val="24"/>
          <w:lang w:val="en-GB"/>
        </w:rPr>
        <w:t xml:space="preserve">. We used common methods in sequential analysis to simplify our behavioural sequence data. </w:t>
      </w:r>
    </w:p>
    <w:p w14:paraId="0A5F60E2" w14:textId="77777777" w:rsidR="00F318D8" w:rsidRPr="00063E2F" w:rsidRDefault="001F12EC" w:rsidP="00426552">
      <w:pPr>
        <w:spacing w:line="480" w:lineRule="auto"/>
        <w:ind w:firstLine="720"/>
        <w:rPr>
          <w:rFonts w:ascii="Times New Roman" w:eastAsiaTheme="minorEastAsia" w:hAnsi="Times New Roman" w:cs="Times New Roman"/>
          <w:sz w:val="24"/>
          <w:szCs w:val="24"/>
          <w:lang w:val="en-GB"/>
        </w:rPr>
      </w:pPr>
      <w:r w:rsidRPr="00063E2F">
        <w:rPr>
          <w:rFonts w:ascii="Times New Roman" w:eastAsiaTheme="minorEastAsia" w:hAnsi="Times New Roman" w:cs="Times New Roman"/>
          <w:sz w:val="24"/>
          <w:szCs w:val="24"/>
          <w:lang w:val="en-GB"/>
        </w:rPr>
        <w:t xml:space="preserve">After coding all contest </w:t>
      </w:r>
      <w:r w:rsidR="00437D66" w:rsidRPr="00063E2F">
        <w:rPr>
          <w:rFonts w:ascii="Times New Roman" w:eastAsiaTheme="minorEastAsia" w:hAnsi="Times New Roman" w:cs="Times New Roman"/>
          <w:sz w:val="24"/>
          <w:szCs w:val="24"/>
          <w:lang w:val="en-GB"/>
        </w:rPr>
        <w:t>behaviours</w:t>
      </w:r>
      <w:r w:rsidR="00F318D8" w:rsidRPr="00063E2F">
        <w:rPr>
          <w:rFonts w:ascii="Times New Roman" w:eastAsiaTheme="minorEastAsia" w:hAnsi="Times New Roman" w:cs="Times New Roman"/>
          <w:sz w:val="24"/>
          <w:szCs w:val="24"/>
          <w:lang w:val="en-GB"/>
        </w:rPr>
        <w:t xml:space="preserve"> from the first contest bout</w:t>
      </w:r>
      <w:r w:rsidRPr="00063E2F">
        <w:rPr>
          <w:rFonts w:ascii="Times New Roman" w:eastAsiaTheme="minorEastAsia" w:hAnsi="Times New Roman" w:cs="Times New Roman"/>
          <w:sz w:val="24"/>
          <w:szCs w:val="24"/>
          <w:lang w:val="en-GB"/>
        </w:rPr>
        <w:t xml:space="preserve">, we combined these </w:t>
      </w:r>
      <w:r w:rsidR="00437D66" w:rsidRPr="00063E2F">
        <w:rPr>
          <w:rFonts w:ascii="Times New Roman" w:eastAsiaTheme="minorEastAsia" w:hAnsi="Times New Roman" w:cs="Times New Roman"/>
          <w:sz w:val="24"/>
          <w:szCs w:val="24"/>
          <w:lang w:val="en-GB"/>
        </w:rPr>
        <w:t>behaviours</w:t>
      </w:r>
      <w:r w:rsidRPr="00063E2F">
        <w:rPr>
          <w:rFonts w:ascii="Times New Roman" w:eastAsiaTheme="minorEastAsia" w:hAnsi="Times New Roman" w:cs="Times New Roman"/>
          <w:sz w:val="24"/>
          <w:szCs w:val="24"/>
          <w:lang w:val="en-GB"/>
        </w:rPr>
        <w:t xml:space="preserve"> </w:t>
      </w:r>
      <w:r w:rsidR="0011145B" w:rsidRPr="00063E2F">
        <w:rPr>
          <w:rFonts w:ascii="Times New Roman" w:eastAsiaTheme="minorEastAsia" w:hAnsi="Times New Roman" w:cs="Times New Roman"/>
          <w:sz w:val="24"/>
          <w:szCs w:val="24"/>
          <w:lang w:val="en-GB"/>
        </w:rPr>
        <w:t xml:space="preserve">into sequences </w:t>
      </w:r>
      <w:r w:rsidRPr="00063E2F">
        <w:rPr>
          <w:rFonts w:ascii="Times New Roman" w:eastAsiaTheme="minorEastAsia" w:hAnsi="Times New Roman" w:cs="Times New Roman"/>
          <w:sz w:val="24"/>
          <w:szCs w:val="24"/>
          <w:lang w:val="en-GB"/>
        </w:rPr>
        <w:t>for all body length-matched competitors and</w:t>
      </w:r>
      <w:r w:rsidR="00F66DEB" w:rsidRPr="00063E2F">
        <w:rPr>
          <w:rFonts w:ascii="Times New Roman" w:eastAsiaTheme="minorEastAsia" w:hAnsi="Times New Roman" w:cs="Times New Roman"/>
          <w:sz w:val="24"/>
          <w:szCs w:val="24"/>
          <w:lang w:val="en-GB"/>
        </w:rPr>
        <w:t>, separately,</w:t>
      </w:r>
      <w:r w:rsidRPr="00063E2F">
        <w:rPr>
          <w:rFonts w:ascii="Times New Roman" w:eastAsiaTheme="minorEastAsia" w:hAnsi="Times New Roman" w:cs="Times New Roman"/>
          <w:sz w:val="24"/>
          <w:szCs w:val="24"/>
          <w:lang w:val="en-GB"/>
        </w:rPr>
        <w:t xml:space="preserve"> all randomly-matched competitors.</w:t>
      </w:r>
    </w:p>
    <w:p w14:paraId="77BC25AD" w14:textId="163C4062" w:rsidR="00F318D8" w:rsidRPr="00063E2F" w:rsidRDefault="00F318D8" w:rsidP="00F318D8">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 xml:space="preserve">In these sequential datasets, </w:t>
      </w:r>
      <w:r w:rsidRPr="00BD14F4">
        <w:rPr>
          <w:rFonts w:ascii="Times New Roman" w:hAnsi="Times New Roman" w:cs="Times New Roman"/>
          <w:sz w:val="24"/>
          <w:szCs w:val="24"/>
          <w:highlight w:val="yellow"/>
          <w:lang w:val="en-GB"/>
        </w:rPr>
        <w:t>each behavioural transition is represented in one row of data</w:t>
      </w:r>
      <w:r w:rsidRPr="00063E2F">
        <w:rPr>
          <w:rFonts w:ascii="Times New Roman" w:hAnsi="Times New Roman" w:cs="Times New Roman"/>
          <w:sz w:val="24"/>
          <w:szCs w:val="24"/>
          <w:lang w:val="en-GB"/>
        </w:rPr>
        <w:t xml:space="preserve">. For </w:t>
      </w:r>
      <w:r w:rsidR="00F46523" w:rsidRPr="00063E2F">
        <w:rPr>
          <w:rFonts w:ascii="Times New Roman" w:hAnsi="Times New Roman" w:cs="Times New Roman"/>
          <w:sz w:val="24"/>
          <w:szCs w:val="24"/>
          <w:lang w:val="en-GB"/>
        </w:rPr>
        <w:t>each row</w:t>
      </w:r>
      <w:r w:rsidRPr="00063E2F">
        <w:rPr>
          <w:rFonts w:ascii="Times New Roman" w:hAnsi="Times New Roman" w:cs="Times New Roman"/>
          <w:sz w:val="24"/>
          <w:szCs w:val="24"/>
          <w:lang w:val="en-GB"/>
        </w:rPr>
        <w:t xml:space="preserve">, </w:t>
      </w:r>
      <w:r w:rsidRPr="00BD14F4">
        <w:rPr>
          <w:rFonts w:ascii="Times New Roman" w:hAnsi="Times New Roman" w:cs="Times New Roman"/>
          <w:sz w:val="24"/>
          <w:szCs w:val="24"/>
          <w:highlight w:val="yellow"/>
          <w:lang w:val="en-GB"/>
        </w:rPr>
        <w:t>column 1 represents the first behaviour in the transition, and column 2 the second behaviour</w:t>
      </w:r>
      <w:r w:rsidRPr="00063E2F">
        <w:rPr>
          <w:rFonts w:ascii="Times New Roman" w:hAnsi="Times New Roman" w:cs="Times New Roman"/>
          <w:sz w:val="24"/>
          <w:szCs w:val="24"/>
          <w:lang w:val="en-GB"/>
        </w:rPr>
        <w:t xml:space="preserve">. </w:t>
      </w:r>
      <w:r w:rsidRPr="00BD14F4">
        <w:rPr>
          <w:rFonts w:ascii="Times New Roman" w:hAnsi="Times New Roman" w:cs="Times New Roman"/>
          <w:sz w:val="24"/>
          <w:szCs w:val="24"/>
          <w:highlight w:val="yellow"/>
          <w:lang w:val="en-GB"/>
        </w:rPr>
        <w:t xml:space="preserve">In each subsequent row, column 1 shows the </w:t>
      </w:r>
      <w:r w:rsidR="00B5789C" w:rsidRPr="00BD14F4">
        <w:rPr>
          <w:rFonts w:ascii="Times New Roman" w:hAnsi="Times New Roman" w:cs="Times New Roman"/>
          <w:sz w:val="24"/>
          <w:szCs w:val="24"/>
          <w:highlight w:val="yellow"/>
          <w:lang w:val="en-GB"/>
        </w:rPr>
        <w:t>second</w:t>
      </w:r>
      <w:r w:rsidRPr="00BD14F4">
        <w:rPr>
          <w:rFonts w:ascii="Times New Roman" w:hAnsi="Times New Roman" w:cs="Times New Roman"/>
          <w:sz w:val="24"/>
          <w:szCs w:val="24"/>
          <w:highlight w:val="yellow"/>
          <w:lang w:val="en-GB"/>
        </w:rPr>
        <w:t xml:space="preserve"> behaviour (i.e., column 2) from the preceding row and column 2 shows the behaviour that follows from it</w:t>
      </w:r>
      <w:r w:rsidRPr="00063E2F">
        <w:rPr>
          <w:rFonts w:ascii="Times New Roman" w:hAnsi="Times New Roman" w:cs="Times New Roman"/>
          <w:sz w:val="24"/>
          <w:szCs w:val="24"/>
          <w:lang w:val="en-GB"/>
        </w:rPr>
        <w:t xml:space="preserve">. In [row, column] notation, [r1, c1] is the first behaviour in a sequence, and [r1, c2] is the behaviour that follows from it. In the next row, [r2, c1] = [r1, c2], and [r2, c2] is the behaviour that follows from [r2, c1]. The table below shows a representative sample of coding from </w:t>
      </w:r>
      <w:r w:rsidR="00AA6165" w:rsidRPr="00063E2F">
        <w:rPr>
          <w:rFonts w:ascii="Times New Roman" w:hAnsi="Times New Roman" w:cs="Times New Roman"/>
          <w:sz w:val="24"/>
          <w:szCs w:val="24"/>
          <w:lang w:val="en-GB"/>
        </w:rPr>
        <w:t>the</w:t>
      </w:r>
      <w:r w:rsidRPr="00063E2F">
        <w:rPr>
          <w:rFonts w:ascii="Times New Roman" w:hAnsi="Times New Roman" w:cs="Times New Roman"/>
          <w:sz w:val="24"/>
          <w:szCs w:val="24"/>
          <w:lang w:val="en-GB"/>
        </w:rPr>
        <w:t xml:space="preserve"> dataset of randomly-matched competitors: </w:t>
      </w:r>
    </w:p>
    <w:tbl>
      <w:tblPr>
        <w:tblW w:w="4548" w:type="dxa"/>
        <w:jc w:val="center"/>
        <w:tblLook w:val="04A0" w:firstRow="1" w:lastRow="0" w:firstColumn="1" w:lastColumn="0" w:noHBand="0" w:noVBand="1"/>
      </w:tblPr>
      <w:tblGrid>
        <w:gridCol w:w="1516"/>
        <w:gridCol w:w="1516"/>
        <w:gridCol w:w="1516"/>
      </w:tblGrid>
      <w:tr w:rsidR="00F318D8" w:rsidRPr="00063E2F" w14:paraId="78E53213" w14:textId="77777777" w:rsidTr="00E3109F">
        <w:trPr>
          <w:trHeight w:val="300"/>
          <w:jc w:val="center"/>
        </w:trPr>
        <w:tc>
          <w:tcPr>
            <w:tcW w:w="1516" w:type="dxa"/>
            <w:vAlign w:val="center"/>
          </w:tcPr>
          <w:p w14:paraId="07FE59C8"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p>
        </w:tc>
        <w:tc>
          <w:tcPr>
            <w:tcW w:w="1516" w:type="dxa"/>
            <w:tcBorders>
              <w:bottom w:val="single" w:sz="4" w:space="0" w:color="auto"/>
            </w:tcBorders>
            <w:shd w:val="clear" w:color="auto" w:fill="auto"/>
            <w:noWrap/>
            <w:vAlign w:val="center"/>
          </w:tcPr>
          <w:p w14:paraId="43C711EB"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Preceding behaviour</w:t>
            </w:r>
          </w:p>
        </w:tc>
        <w:tc>
          <w:tcPr>
            <w:tcW w:w="1516" w:type="dxa"/>
            <w:tcBorders>
              <w:bottom w:val="single" w:sz="4" w:space="0" w:color="auto"/>
            </w:tcBorders>
            <w:shd w:val="clear" w:color="auto" w:fill="auto"/>
            <w:noWrap/>
            <w:vAlign w:val="center"/>
          </w:tcPr>
          <w:p w14:paraId="47072A0E"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Subsequent behaviour</w:t>
            </w:r>
          </w:p>
        </w:tc>
      </w:tr>
      <w:tr w:rsidR="00F318D8" w:rsidRPr="00063E2F" w14:paraId="5BFFE72A" w14:textId="77777777" w:rsidTr="00E3109F">
        <w:trPr>
          <w:trHeight w:val="300"/>
          <w:jc w:val="center"/>
        </w:trPr>
        <w:tc>
          <w:tcPr>
            <w:tcW w:w="1516" w:type="dxa"/>
            <w:vAlign w:val="center"/>
          </w:tcPr>
          <w:p w14:paraId="0BBEFEB0"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Transition 1</w:t>
            </w:r>
          </w:p>
        </w:tc>
        <w:tc>
          <w:tcPr>
            <w:tcW w:w="1516" w:type="dxa"/>
            <w:tcBorders>
              <w:top w:val="single" w:sz="4" w:space="0" w:color="auto"/>
            </w:tcBorders>
            <w:shd w:val="clear" w:color="auto" w:fill="auto"/>
            <w:noWrap/>
            <w:vAlign w:val="center"/>
            <w:hideMark/>
          </w:tcPr>
          <w:p w14:paraId="393D5C1D"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x</w:t>
            </w:r>
          </w:p>
        </w:tc>
        <w:tc>
          <w:tcPr>
            <w:tcW w:w="1516" w:type="dxa"/>
            <w:tcBorders>
              <w:top w:val="single" w:sz="4" w:space="0" w:color="auto"/>
            </w:tcBorders>
            <w:shd w:val="clear" w:color="auto" w:fill="auto"/>
            <w:noWrap/>
            <w:vAlign w:val="center"/>
            <w:hideMark/>
          </w:tcPr>
          <w:p w14:paraId="02038487"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t</w:t>
            </w:r>
          </w:p>
        </w:tc>
      </w:tr>
      <w:tr w:rsidR="00F318D8" w:rsidRPr="00063E2F" w14:paraId="14E4FC99" w14:textId="77777777" w:rsidTr="00E3109F">
        <w:trPr>
          <w:trHeight w:val="300"/>
          <w:jc w:val="center"/>
        </w:trPr>
        <w:tc>
          <w:tcPr>
            <w:tcW w:w="1516" w:type="dxa"/>
            <w:vAlign w:val="center"/>
          </w:tcPr>
          <w:p w14:paraId="035411FA"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Transition 2</w:t>
            </w:r>
          </w:p>
        </w:tc>
        <w:tc>
          <w:tcPr>
            <w:tcW w:w="1516" w:type="dxa"/>
            <w:shd w:val="clear" w:color="auto" w:fill="auto"/>
            <w:noWrap/>
            <w:vAlign w:val="center"/>
            <w:hideMark/>
          </w:tcPr>
          <w:p w14:paraId="4B425486"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t</w:t>
            </w:r>
          </w:p>
        </w:tc>
        <w:tc>
          <w:tcPr>
            <w:tcW w:w="1516" w:type="dxa"/>
            <w:shd w:val="clear" w:color="auto" w:fill="auto"/>
            <w:noWrap/>
            <w:vAlign w:val="center"/>
            <w:hideMark/>
          </w:tcPr>
          <w:p w14:paraId="4AB17511"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a</w:t>
            </w:r>
          </w:p>
        </w:tc>
      </w:tr>
      <w:tr w:rsidR="00F318D8" w:rsidRPr="00063E2F" w14:paraId="7F99CF3B" w14:textId="77777777" w:rsidTr="00E3109F">
        <w:trPr>
          <w:trHeight w:val="300"/>
          <w:jc w:val="center"/>
        </w:trPr>
        <w:tc>
          <w:tcPr>
            <w:tcW w:w="1516" w:type="dxa"/>
            <w:vAlign w:val="center"/>
          </w:tcPr>
          <w:p w14:paraId="2FBB30E1"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Transition 3</w:t>
            </w:r>
          </w:p>
        </w:tc>
        <w:tc>
          <w:tcPr>
            <w:tcW w:w="1516" w:type="dxa"/>
            <w:shd w:val="clear" w:color="auto" w:fill="auto"/>
            <w:noWrap/>
            <w:vAlign w:val="center"/>
            <w:hideMark/>
          </w:tcPr>
          <w:p w14:paraId="3B4F0387"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a</w:t>
            </w:r>
          </w:p>
        </w:tc>
        <w:tc>
          <w:tcPr>
            <w:tcW w:w="1516" w:type="dxa"/>
            <w:shd w:val="clear" w:color="auto" w:fill="auto"/>
            <w:noWrap/>
            <w:vAlign w:val="center"/>
            <w:hideMark/>
          </w:tcPr>
          <w:p w14:paraId="61471913"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m</w:t>
            </w:r>
          </w:p>
        </w:tc>
      </w:tr>
      <w:tr w:rsidR="00F318D8" w:rsidRPr="00063E2F" w14:paraId="465EC77F" w14:textId="77777777" w:rsidTr="00E3109F">
        <w:trPr>
          <w:trHeight w:val="300"/>
          <w:jc w:val="center"/>
        </w:trPr>
        <w:tc>
          <w:tcPr>
            <w:tcW w:w="1516" w:type="dxa"/>
            <w:vAlign w:val="center"/>
          </w:tcPr>
          <w:p w14:paraId="4AB008C3"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Transition 4</w:t>
            </w:r>
          </w:p>
        </w:tc>
        <w:tc>
          <w:tcPr>
            <w:tcW w:w="1516" w:type="dxa"/>
            <w:shd w:val="clear" w:color="auto" w:fill="auto"/>
            <w:noWrap/>
            <w:vAlign w:val="center"/>
            <w:hideMark/>
          </w:tcPr>
          <w:p w14:paraId="5E4D0445"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m</w:t>
            </w:r>
          </w:p>
        </w:tc>
        <w:tc>
          <w:tcPr>
            <w:tcW w:w="1516" w:type="dxa"/>
            <w:shd w:val="clear" w:color="auto" w:fill="auto"/>
            <w:noWrap/>
            <w:vAlign w:val="center"/>
            <w:hideMark/>
          </w:tcPr>
          <w:p w14:paraId="4BA9A654"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r</w:t>
            </w:r>
          </w:p>
        </w:tc>
      </w:tr>
      <w:tr w:rsidR="00F318D8" w:rsidRPr="00063E2F" w14:paraId="5BCAF702" w14:textId="77777777" w:rsidTr="00E3109F">
        <w:trPr>
          <w:trHeight w:val="300"/>
          <w:jc w:val="center"/>
        </w:trPr>
        <w:tc>
          <w:tcPr>
            <w:tcW w:w="1516" w:type="dxa"/>
            <w:vAlign w:val="center"/>
          </w:tcPr>
          <w:p w14:paraId="3D182AF4"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Transition 5</w:t>
            </w:r>
          </w:p>
        </w:tc>
        <w:tc>
          <w:tcPr>
            <w:tcW w:w="1516" w:type="dxa"/>
            <w:shd w:val="clear" w:color="auto" w:fill="auto"/>
            <w:noWrap/>
            <w:vAlign w:val="center"/>
            <w:hideMark/>
          </w:tcPr>
          <w:p w14:paraId="6334A7FB"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r</w:t>
            </w:r>
          </w:p>
        </w:tc>
        <w:tc>
          <w:tcPr>
            <w:tcW w:w="1516" w:type="dxa"/>
            <w:shd w:val="clear" w:color="auto" w:fill="auto"/>
            <w:noWrap/>
            <w:vAlign w:val="center"/>
            <w:hideMark/>
          </w:tcPr>
          <w:p w14:paraId="761D441D" w14:textId="77777777" w:rsidR="00F318D8" w:rsidRPr="00063E2F" w:rsidRDefault="00F318D8" w:rsidP="00E3109F">
            <w:pPr>
              <w:spacing w:line="240" w:lineRule="auto"/>
              <w:jc w:val="center"/>
              <w:rPr>
                <w:rFonts w:ascii="Times New Roman" w:eastAsia="SimSun-ExtB" w:hAnsi="Times New Roman" w:cs="Times New Roman"/>
                <w:color w:val="000000"/>
                <w:sz w:val="24"/>
                <w:szCs w:val="24"/>
                <w:lang w:val="en-GB"/>
              </w:rPr>
            </w:pPr>
            <w:r w:rsidRPr="00063E2F">
              <w:rPr>
                <w:rFonts w:ascii="Times New Roman" w:eastAsia="SimSun-ExtB" w:hAnsi="Times New Roman" w:cs="Times New Roman"/>
                <w:color w:val="000000"/>
                <w:sz w:val="24"/>
                <w:szCs w:val="24"/>
                <w:lang w:val="en-GB"/>
              </w:rPr>
              <w:t>b</w:t>
            </w:r>
          </w:p>
        </w:tc>
      </w:tr>
    </w:tbl>
    <w:p w14:paraId="1472E5EA" w14:textId="77777777" w:rsidR="00F318D8" w:rsidRPr="00063E2F" w:rsidRDefault="00F318D8" w:rsidP="00F318D8">
      <w:pPr>
        <w:spacing w:line="480" w:lineRule="auto"/>
        <w:rPr>
          <w:rFonts w:ascii="Times New Roman" w:hAnsi="Times New Roman" w:cs="Times New Roman"/>
          <w:sz w:val="24"/>
          <w:szCs w:val="24"/>
          <w:lang w:val="en-GB"/>
        </w:rPr>
      </w:pPr>
    </w:p>
    <w:p w14:paraId="16EB01D9" w14:textId="77777777" w:rsidR="00F318D8" w:rsidRPr="00063E2F" w:rsidRDefault="00F318D8" w:rsidP="00F318D8">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ab/>
        <w:t xml:space="preserve">This dataset represents the sequence of transitions “x </w:t>
      </w:r>
      <w:r w:rsidRPr="00063E2F">
        <w:rPr>
          <w:rFonts w:ascii="Times New Roman" w:hAnsi="Times New Roman" w:cs="Times New Roman"/>
          <w:sz w:val="24"/>
          <w:szCs w:val="24"/>
          <w:lang w:val="en-GB"/>
        </w:rPr>
        <w:sym w:font="Wingdings" w:char="F0E0"/>
      </w:r>
      <w:r w:rsidRPr="00063E2F">
        <w:rPr>
          <w:rFonts w:ascii="Times New Roman" w:hAnsi="Times New Roman" w:cs="Times New Roman"/>
          <w:sz w:val="24"/>
          <w:szCs w:val="24"/>
          <w:lang w:val="en-GB"/>
        </w:rPr>
        <w:t xml:space="preserve"> t </w:t>
      </w:r>
      <w:r w:rsidRPr="00063E2F">
        <w:rPr>
          <w:rFonts w:ascii="Times New Roman" w:hAnsi="Times New Roman" w:cs="Times New Roman"/>
          <w:sz w:val="24"/>
          <w:szCs w:val="24"/>
          <w:lang w:val="en-GB"/>
        </w:rPr>
        <w:sym w:font="Wingdings" w:char="F0E0"/>
      </w:r>
      <w:r w:rsidRPr="00063E2F">
        <w:rPr>
          <w:rFonts w:ascii="Times New Roman" w:hAnsi="Times New Roman" w:cs="Times New Roman"/>
          <w:sz w:val="24"/>
          <w:szCs w:val="24"/>
          <w:lang w:val="en-GB"/>
        </w:rPr>
        <w:t xml:space="preserve"> a </w:t>
      </w:r>
      <w:r w:rsidRPr="00063E2F">
        <w:rPr>
          <w:rFonts w:ascii="Times New Roman" w:hAnsi="Times New Roman" w:cs="Times New Roman"/>
          <w:sz w:val="24"/>
          <w:szCs w:val="24"/>
          <w:lang w:val="en-GB"/>
        </w:rPr>
        <w:sym w:font="Wingdings" w:char="F0E0"/>
      </w:r>
      <w:r w:rsidRPr="00063E2F">
        <w:rPr>
          <w:rFonts w:ascii="Times New Roman" w:hAnsi="Times New Roman" w:cs="Times New Roman"/>
          <w:sz w:val="24"/>
          <w:szCs w:val="24"/>
          <w:lang w:val="en-GB"/>
        </w:rPr>
        <w:t xml:space="preserve"> m </w:t>
      </w:r>
      <w:r w:rsidRPr="00063E2F">
        <w:rPr>
          <w:rFonts w:ascii="Times New Roman" w:hAnsi="Times New Roman" w:cs="Times New Roman"/>
          <w:sz w:val="24"/>
          <w:szCs w:val="24"/>
          <w:lang w:val="en-GB"/>
        </w:rPr>
        <w:sym w:font="Wingdings" w:char="F0E0"/>
      </w:r>
      <w:r w:rsidRPr="00063E2F">
        <w:rPr>
          <w:rFonts w:ascii="Times New Roman" w:hAnsi="Times New Roman" w:cs="Times New Roman"/>
          <w:sz w:val="24"/>
          <w:szCs w:val="24"/>
          <w:lang w:val="en-GB"/>
        </w:rPr>
        <w:t xml:space="preserve"> r </w:t>
      </w:r>
      <w:r w:rsidRPr="00063E2F">
        <w:rPr>
          <w:rFonts w:ascii="Times New Roman" w:hAnsi="Times New Roman" w:cs="Times New Roman"/>
          <w:sz w:val="24"/>
          <w:szCs w:val="24"/>
          <w:lang w:val="en-GB"/>
        </w:rPr>
        <w:sym w:font="Wingdings" w:char="F0E0"/>
      </w:r>
      <w:r w:rsidRPr="00063E2F">
        <w:rPr>
          <w:rFonts w:ascii="Times New Roman" w:hAnsi="Times New Roman" w:cs="Times New Roman"/>
          <w:sz w:val="24"/>
          <w:szCs w:val="24"/>
          <w:lang w:val="en-GB"/>
        </w:rPr>
        <w:t xml:space="preserve"> b”.</w:t>
      </w:r>
    </w:p>
    <w:p w14:paraId="50B2B261" w14:textId="52B46200" w:rsidR="00F318D8" w:rsidRDefault="00F318D8" w:rsidP="00F318D8">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ab/>
      </w:r>
      <w:r w:rsidRPr="00BD14F4">
        <w:rPr>
          <w:rFonts w:ascii="Times New Roman" w:hAnsi="Times New Roman" w:cs="Times New Roman"/>
          <w:sz w:val="24"/>
          <w:szCs w:val="24"/>
          <w:highlight w:val="yellow"/>
          <w:lang w:val="en-GB"/>
        </w:rPr>
        <w:t xml:space="preserve">The behavioural transitions are organized into a contingency table </w:t>
      </w:r>
      <w:r w:rsidRPr="00BD14F4">
        <w:rPr>
          <w:rFonts w:ascii="Times New Roman" w:hAnsi="Times New Roman" w:cs="Times New Roman"/>
          <w:sz w:val="24"/>
          <w:szCs w:val="24"/>
          <w:highlight w:val="yellow"/>
          <w:lang w:val="en-GB"/>
        </w:rPr>
        <w:fldChar w:fldCharType="begin"/>
      </w:r>
      <w:r w:rsidR="00E3109F" w:rsidRPr="00BD14F4">
        <w:rPr>
          <w:rFonts w:ascii="Times New Roman" w:hAnsi="Times New Roman" w:cs="Times New Roman"/>
          <w:sz w:val="24"/>
          <w:szCs w:val="24"/>
          <w:highlight w:val="yellow"/>
          <w:lang w:val="en-GB"/>
        </w:rPr>
        <w:instrText xml:space="preserve"> ADDIN EN.CITE &lt;EndNote&gt;&lt;Cite&gt;&lt;Author&gt;Bakeman&lt;/Author&gt;&lt;Year&gt;1995&lt;/Year&gt;&lt;RecNum&gt;540&lt;/RecNum&gt;&lt;DisplayText&gt;[22]&lt;/DisplayText&gt;&lt;record&gt;&lt;rec-number&gt;540&lt;/rec-number&gt;&lt;foreign-keys&gt;&lt;key app="EN" db-id="t2e5e5ervxpv04ers99520svvsrtaseeaw02" timestamp="1466109147"&gt;540&lt;/key&gt;&lt;key app="ENWeb" db-id=""&gt;0&lt;/key&gt;&lt;/foreign-keys&gt;&lt;ref-type name="Journal Article"&gt;17&lt;/ref-type&gt;&lt;contributors&gt;&lt;authors&gt;&lt;author&gt;Bakeman, Roger&lt;/author&gt;&lt;author&gt;Quera, Vicenç&lt;/author&gt;&lt;/authors&gt;&lt;/contributors&gt;&lt;titles&gt;&lt;title&gt;Log-linear approaches to lag-sequential analysis when consecutive codes can and cannot repeat&lt;/title&gt;&lt;secondary-title&gt;Psychological Bulletin&lt;/secondary-title&gt;&lt;/titles&gt;&lt;periodical&gt;&lt;full-title&gt;Psychological Bulletin&lt;/full-title&gt;&lt;/periodical&gt;&lt;pages&gt;272-284&lt;/pages&gt;&lt;volume&gt;118&lt;/volume&gt;&lt;number&gt;2&lt;/number&gt;&lt;dates&gt;&lt;year&gt;1995&lt;/year&gt;&lt;/dates&gt;&lt;urls&gt;&lt;/urls&gt;&lt;/record&gt;&lt;/Cite&gt;&lt;/EndNote&gt;</w:instrText>
      </w:r>
      <w:r w:rsidRPr="00BD14F4">
        <w:rPr>
          <w:rFonts w:ascii="Times New Roman" w:hAnsi="Times New Roman" w:cs="Times New Roman"/>
          <w:sz w:val="24"/>
          <w:szCs w:val="24"/>
          <w:highlight w:val="yellow"/>
          <w:lang w:val="en-GB"/>
        </w:rPr>
        <w:fldChar w:fldCharType="separate"/>
      </w:r>
      <w:r w:rsidR="00E3109F" w:rsidRPr="00BD14F4">
        <w:rPr>
          <w:rFonts w:ascii="Times New Roman" w:hAnsi="Times New Roman" w:cs="Times New Roman"/>
          <w:noProof/>
          <w:sz w:val="24"/>
          <w:szCs w:val="24"/>
          <w:highlight w:val="yellow"/>
          <w:lang w:val="en-GB"/>
        </w:rPr>
        <w:t>[22]</w:t>
      </w:r>
      <w:r w:rsidRPr="00BD14F4">
        <w:rPr>
          <w:rFonts w:ascii="Times New Roman" w:hAnsi="Times New Roman" w:cs="Times New Roman"/>
          <w:sz w:val="24"/>
          <w:szCs w:val="24"/>
          <w:highlight w:val="yellow"/>
          <w:lang w:val="en-GB"/>
        </w:rPr>
        <w:fldChar w:fldCharType="end"/>
      </w:r>
      <w:r w:rsidRPr="00BD14F4">
        <w:rPr>
          <w:rFonts w:ascii="Times New Roman" w:hAnsi="Times New Roman" w:cs="Times New Roman"/>
          <w:sz w:val="24"/>
          <w:szCs w:val="24"/>
          <w:highlight w:val="yellow"/>
          <w:lang w:val="en-GB"/>
        </w:rPr>
        <w:t xml:space="preserve"> or, in the network analysis notation used by the igraph package in R </w:t>
      </w:r>
      <w:r w:rsidRPr="00BD14F4">
        <w:rPr>
          <w:rFonts w:ascii="Times New Roman" w:hAnsi="Times New Roman" w:cs="Times New Roman"/>
          <w:sz w:val="24"/>
          <w:szCs w:val="24"/>
          <w:highlight w:val="yellow"/>
          <w:lang w:val="en-GB"/>
        </w:rPr>
        <w:fldChar w:fldCharType="begin"/>
      </w:r>
      <w:r w:rsidR="00E3109F" w:rsidRPr="00BD14F4">
        <w:rPr>
          <w:rFonts w:ascii="Times New Roman" w:hAnsi="Times New Roman" w:cs="Times New Roman"/>
          <w:sz w:val="24"/>
          <w:szCs w:val="24"/>
          <w:highlight w:val="yellow"/>
          <w:lang w:val="en-GB"/>
        </w:rPr>
        <w:instrText xml:space="preserve"> ADDIN EN.CITE &lt;EndNote&gt;&lt;Cite&gt;&lt;Author&gt;Csardi&lt;/Author&gt;&lt;Year&gt;2006&lt;/Year&gt;&lt;RecNum&gt;610&lt;/RecNum&gt;&lt;DisplayText&gt;[23]&lt;/DisplayText&gt;&lt;record&gt;&lt;rec-number&gt;610&lt;/rec-number&gt;&lt;foreign-keys&gt;&lt;key app="EN" db-id="t2e5e5ervxpv04ers99520svvsrtaseeaw02" timestamp="1481131504"&gt;610&lt;/key&gt;&lt;/foreign-keys&gt;&lt;ref-type name="Journal Article"&gt;17&lt;/ref-type&gt;&lt;contributors&gt;&lt;authors&gt;&lt;author&gt;Csardi, G.&lt;/author&gt;&lt;author&gt;Nepusz, T.&lt;/author&gt;&lt;/authors&gt;&lt;/contributors&gt;&lt;titles&gt;&lt;title&gt;The igraph software package for complex network research&lt;/title&gt;&lt;secondary-title&gt;InterJournal, Complex System&lt;/secondary-title&gt;&lt;/titles&gt;&lt;periodical&gt;&lt;full-title&gt;InterJournal, Complex System&lt;/full-title&gt;&lt;/periodical&gt;&lt;volume&gt;1695&lt;/volume&gt;&lt;dates&gt;&lt;year&gt;2006&lt;/year&gt;&lt;/dates&gt;&lt;urls&gt;&lt;related-urls&gt;&lt;url&gt;http://igraph.org&lt;/url&gt;&lt;/related-urls&gt;&lt;/urls&gt;&lt;/record&gt;&lt;/Cite&gt;&lt;/EndNote&gt;</w:instrText>
      </w:r>
      <w:r w:rsidRPr="00BD14F4">
        <w:rPr>
          <w:rFonts w:ascii="Times New Roman" w:hAnsi="Times New Roman" w:cs="Times New Roman"/>
          <w:sz w:val="24"/>
          <w:szCs w:val="24"/>
          <w:highlight w:val="yellow"/>
          <w:lang w:val="en-GB"/>
        </w:rPr>
        <w:fldChar w:fldCharType="separate"/>
      </w:r>
      <w:r w:rsidR="00E3109F" w:rsidRPr="00BD14F4">
        <w:rPr>
          <w:rFonts w:ascii="Times New Roman" w:hAnsi="Times New Roman" w:cs="Times New Roman"/>
          <w:noProof/>
          <w:sz w:val="24"/>
          <w:szCs w:val="24"/>
          <w:highlight w:val="yellow"/>
          <w:lang w:val="en-GB"/>
        </w:rPr>
        <w:t>[23]</w:t>
      </w:r>
      <w:r w:rsidRPr="00BD14F4">
        <w:rPr>
          <w:rFonts w:ascii="Times New Roman" w:hAnsi="Times New Roman" w:cs="Times New Roman"/>
          <w:sz w:val="24"/>
          <w:szCs w:val="24"/>
          <w:highlight w:val="yellow"/>
          <w:lang w:val="en-GB"/>
        </w:rPr>
        <w:fldChar w:fldCharType="end"/>
      </w:r>
      <w:r w:rsidRPr="00BD14F4">
        <w:rPr>
          <w:rFonts w:ascii="Times New Roman" w:hAnsi="Times New Roman" w:cs="Times New Roman"/>
          <w:sz w:val="24"/>
          <w:szCs w:val="24"/>
          <w:highlight w:val="yellow"/>
          <w:lang w:val="en-GB"/>
        </w:rPr>
        <w:t>, an “adjacency matrix”</w:t>
      </w:r>
      <w:r w:rsidRPr="00063E2F">
        <w:rPr>
          <w:rFonts w:ascii="Times New Roman" w:hAnsi="Times New Roman" w:cs="Times New Roman"/>
          <w:sz w:val="24"/>
          <w:szCs w:val="24"/>
          <w:lang w:val="en-GB"/>
        </w:rPr>
        <w:t xml:space="preserve">. The adjacency matrix simply tallies the number of times one behaviour transitioned to another across the total dataset. Each row in the adjacency matrix represents the </w:t>
      </w:r>
      <w:proofErr w:type="spellStart"/>
      <w:r w:rsidR="00CC324A">
        <w:rPr>
          <w:rFonts w:ascii="Times New Roman" w:hAnsi="Times New Roman" w:cs="Times New Roman"/>
          <w:sz w:val="24"/>
          <w:szCs w:val="24"/>
          <w:lang w:val="en-GB"/>
        </w:rPr>
        <w:t>precending</w:t>
      </w:r>
      <w:proofErr w:type="spellEnd"/>
      <w:r w:rsidRPr="00063E2F">
        <w:rPr>
          <w:rFonts w:ascii="Times New Roman" w:hAnsi="Times New Roman" w:cs="Times New Roman"/>
          <w:sz w:val="24"/>
          <w:szCs w:val="24"/>
          <w:lang w:val="en-GB"/>
        </w:rPr>
        <w:t xml:space="preserve"> behaviour in a sequence, and each column represents a subsequent behaviour. </w:t>
      </w:r>
      <w:r w:rsidR="00AA6165" w:rsidRPr="00063E2F">
        <w:rPr>
          <w:rFonts w:ascii="Times New Roman" w:hAnsi="Times New Roman" w:cs="Times New Roman"/>
          <w:sz w:val="24"/>
          <w:szCs w:val="24"/>
          <w:lang w:val="en-GB"/>
        </w:rPr>
        <w:t>The table below shows</w:t>
      </w:r>
      <w:r w:rsidRPr="00063E2F">
        <w:rPr>
          <w:rFonts w:ascii="Times New Roman" w:hAnsi="Times New Roman" w:cs="Times New Roman"/>
          <w:sz w:val="24"/>
          <w:szCs w:val="24"/>
          <w:lang w:val="en-GB"/>
        </w:rPr>
        <w:t xml:space="preserve"> a portion of the adjacency matrix from our full dataset on randomly-matched competitors:</w:t>
      </w:r>
    </w:p>
    <w:p w14:paraId="4FE32D84" w14:textId="485737F1" w:rsidR="00A02201" w:rsidRDefault="00A02201" w:rsidP="00F318D8">
      <w:pPr>
        <w:spacing w:line="480" w:lineRule="auto"/>
        <w:rPr>
          <w:rFonts w:ascii="Times New Roman" w:hAnsi="Times New Roman" w:cs="Times New Roman"/>
          <w:sz w:val="24"/>
          <w:szCs w:val="24"/>
          <w:lang w:val="en-GB"/>
        </w:rPr>
      </w:pPr>
    </w:p>
    <w:p w14:paraId="5509E850" w14:textId="7412F1BE" w:rsidR="00A02201" w:rsidRDefault="00A02201" w:rsidP="00F318D8">
      <w:pPr>
        <w:spacing w:line="480" w:lineRule="auto"/>
        <w:rPr>
          <w:rFonts w:ascii="Times New Roman" w:hAnsi="Times New Roman" w:cs="Times New Roman"/>
          <w:sz w:val="24"/>
          <w:szCs w:val="24"/>
          <w:lang w:val="en-GB"/>
        </w:rPr>
      </w:pPr>
    </w:p>
    <w:p w14:paraId="15D0ED34" w14:textId="77777777" w:rsidR="00A02201" w:rsidRDefault="00A02201" w:rsidP="00F318D8">
      <w:pPr>
        <w:spacing w:line="480" w:lineRule="auto"/>
        <w:rPr>
          <w:rFonts w:ascii="Times New Roman" w:hAnsi="Times New Roman" w:cs="Times New Roman"/>
          <w:sz w:val="24"/>
          <w:szCs w:val="24"/>
          <w:lang w:val="en-GB"/>
        </w:rPr>
      </w:pPr>
    </w:p>
    <w:p w14:paraId="2A1F254D" w14:textId="23AC8159" w:rsidR="00314B6C" w:rsidRPr="00063E2F" w:rsidRDefault="00314B6C" w:rsidP="00F318D8">
      <w:pPr>
        <w:spacing w:line="480" w:lineRule="auto"/>
        <w:rPr>
          <w:rFonts w:ascii="Times New Roman" w:hAnsi="Times New Roman" w:cs="Times New Roman"/>
          <w:sz w:val="24"/>
          <w:szCs w:val="24"/>
          <w:lang w:val="en-GB"/>
        </w:rPr>
      </w:pPr>
    </w:p>
    <w:tbl>
      <w:tblPr>
        <w:tblW w:w="7334" w:type="dxa"/>
        <w:jc w:val="center"/>
        <w:tblLook w:val="04A0" w:firstRow="1" w:lastRow="0" w:firstColumn="1" w:lastColumn="0" w:noHBand="0" w:noVBand="1"/>
      </w:tblPr>
      <w:tblGrid>
        <w:gridCol w:w="810"/>
        <w:gridCol w:w="1482"/>
        <w:gridCol w:w="1323"/>
        <w:gridCol w:w="960"/>
        <w:gridCol w:w="1163"/>
        <w:gridCol w:w="1596"/>
      </w:tblGrid>
      <w:tr w:rsidR="00F318D8" w:rsidRPr="00063E2F" w14:paraId="2D8CBB92" w14:textId="77777777" w:rsidTr="00E3109F">
        <w:trPr>
          <w:trHeight w:val="300"/>
          <w:jc w:val="center"/>
        </w:trPr>
        <w:tc>
          <w:tcPr>
            <w:tcW w:w="810" w:type="dxa"/>
          </w:tcPr>
          <w:p w14:paraId="215C483D" w14:textId="77777777" w:rsidR="00F318D8" w:rsidRPr="00063E2F" w:rsidRDefault="00F318D8" w:rsidP="00E3109F">
            <w:pPr>
              <w:spacing w:line="240" w:lineRule="auto"/>
              <w:rPr>
                <w:rFonts w:ascii="Times New Roman" w:eastAsia="Times New Roman" w:hAnsi="Times New Roman" w:cs="Times New Roman"/>
                <w:sz w:val="24"/>
                <w:szCs w:val="24"/>
                <w:lang w:val="en-GB"/>
              </w:rPr>
            </w:pPr>
          </w:p>
        </w:tc>
        <w:tc>
          <w:tcPr>
            <w:tcW w:w="1482" w:type="dxa"/>
            <w:shd w:val="clear" w:color="auto" w:fill="auto"/>
            <w:noWrap/>
            <w:vAlign w:val="bottom"/>
          </w:tcPr>
          <w:p w14:paraId="6C4C04BB" w14:textId="77777777" w:rsidR="00F318D8" w:rsidRPr="00063E2F" w:rsidRDefault="00F318D8" w:rsidP="00E3109F">
            <w:pPr>
              <w:spacing w:line="240" w:lineRule="auto"/>
              <w:rPr>
                <w:rFonts w:ascii="Times New Roman" w:eastAsia="Times New Roman" w:hAnsi="Times New Roman" w:cs="Times New Roman"/>
                <w:sz w:val="24"/>
                <w:szCs w:val="24"/>
                <w:lang w:val="en-GB"/>
              </w:rPr>
            </w:pPr>
          </w:p>
        </w:tc>
        <w:tc>
          <w:tcPr>
            <w:tcW w:w="5042" w:type="dxa"/>
            <w:gridSpan w:val="4"/>
            <w:shd w:val="clear" w:color="auto" w:fill="auto"/>
            <w:noWrap/>
            <w:vAlign w:val="bottom"/>
          </w:tcPr>
          <w:p w14:paraId="3B5E5918"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Subsequent behaviours</w:t>
            </w:r>
          </w:p>
        </w:tc>
      </w:tr>
      <w:tr w:rsidR="00F318D8" w:rsidRPr="00063E2F" w14:paraId="4CCB592E" w14:textId="77777777" w:rsidTr="00E3109F">
        <w:trPr>
          <w:trHeight w:val="360"/>
          <w:jc w:val="center"/>
        </w:trPr>
        <w:tc>
          <w:tcPr>
            <w:tcW w:w="810" w:type="dxa"/>
          </w:tcPr>
          <w:p w14:paraId="0B049F51" w14:textId="77777777" w:rsidR="00F318D8" w:rsidRPr="00063E2F" w:rsidRDefault="00F318D8" w:rsidP="00E3109F">
            <w:pPr>
              <w:spacing w:line="240" w:lineRule="auto"/>
              <w:rPr>
                <w:rFonts w:ascii="Times New Roman" w:eastAsia="Times New Roman" w:hAnsi="Times New Roman" w:cs="Times New Roman"/>
                <w:sz w:val="24"/>
                <w:szCs w:val="24"/>
                <w:lang w:val="en-GB"/>
              </w:rPr>
            </w:pPr>
          </w:p>
        </w:tc>
        <w:tc>
          <w:tcPr>
            <w:tcW w:w="1482" w:type="dxa"/>
            <w:shd w:val="clear" w:color="auto" w:fill="auto"/>
            <w:noWrap/>
            <w:vAlign w:val="bottom"/>
            <w:hideMark/>
          </w:tcPr>
          <w:p w14:paraId="4B60A0A5" w14:textId="77777777" w:rsidR="00F318D8" w:rsidRPr="00063E2F" w:rsidRDefault="00F318D8" w:rsidP="00E3109F">
            <w:pPr>
              <w:spacing w:line="240" w:lineRule="auto"/>
              <w:rPr>
                <w:rFonts w:ascii="Times New Roman" w:eastAsia="Times New Roman" w:hAnsi="Times New Roman" w:cs="Times New Roman"/>
                <w:sz w:val="24"/>
                <w:szCs w:val="24"/>
                <w:lang w:val="en-GB"/>
              </w:rPr>
            </w:pPr>
          </w:p>
        </w:tc>
        <w:tc>
          <w:tcPr>
            <w:tcW w:w="1323" w:type="dxa"/>
            <w:tcBorders>
              <w:bottom w:val="single" w:sz="4" w:space="0" w:color="auto"/>
            </w:tcBorders>
            <w:shd w:val="clear" w:color="auto" w:fill="auto"/>
            <w:noWrap/>
            <w:vAlign w:val="bottom"/>
            <w:hideMark/>
          </w:tcPr>
          <w:p w14:paraId="54FFB8F3" w14:textId="77777777" w:rsidR="00F318D8" w:rsidRPr="00063E2F" w:rsidRDefault="00F318D8" w:rsidP="00E3109F">
            <w:pPr>
              <w:spacing w:line="240" w:lineRule="auto"/>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Bout start</w:t>
            </w:r>
          </w:p>
        </w:tc>
        <w:tc>
          <w:tcPr>
            <w:tcW w:w="960" w:type="dxa"/>
            <w:tcBorders>
              <w:bottom w:val="single" w:sz="4" w:space="0" w:color="auto"/>
            </w:tcBorders>
            <w:shd w:val="clear" w:color="auto" w:fill="auto"/>
            <w:noWrap/>
            <w:vAlign w:val="bottom"/>
            <w:hideMark/>
          </w:tcPr>
          <w:p w14:paraId="71672867" w14:textId="77777777" w:rsidR="00F318D8" w:rsidRPr="00063E2F" w:rsidRDefault="00F318D8" w:rsidP="00E3109F">
            <w:pPr>
              <w:spacing w:line="240" w:lineRule="auto"/>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Track</w:t>
            </w:r>
          </w:p>
        </w:tc>
        <w:tc>
          <w:tcPr>
            <w:tcW w:w="1163" w:type="dxa"/>
            <w:tcBorders>
              <w:bottom w:val="single" w:sz="4" w:space="0" w:color="auto"/>
            </w:tcBorders>
            <w:shd w:val="clear" w:color="auto" w:fill="auto"/>
            <w:noWrap/>
            <w:vAlign w:val="bottom"/>
            <w:hideMark/>
          </w:tcPr>
          <w:p w14:paraId="1D85E75D" w14:textId="77777777" w:rsidR="00F318D8" w:rsidRPr="00063E2F" w:rsidRDefault="00F318D8" w:rsidP="00E3109F">
            <w:pPr>
              <w:spacing w:line="240" w:lineRule="auto"/>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Approach</w:t>
            </w:r>
          </w:p>
        </w:tc>
        <w:tc>
          <w:tcPr>
            <w:tcW w:w="1596" w:type="dxa"/>
            <w:tcBorders>
              <w:bottom w:val="single" w:sz="4" w:space="0" w:color="auto"/>
            </w:tcBorders>
            <w:shd w:val="clear" w:color="auto" w:fill="auto"/>
            <w:noWrap/>
            <w:vAlign w:val="bottom"/>
            <w:hideMark/>
          </w:tcPr>
          <w:p w14:paraId="35099CA6" w14:textId="77777777" w:rsidR="00F318D8" w:rsidRPr="00063E2F" w:rsidRDefault="00F318D8" w:rsidP="00E3109F">
            <w:pPr>
              <w:spacing w:line="240" w:lineRule="auto"/>
              <w:rPr>
                <w:rFonts w:ascii="Times New Roman" w:eastAsia="Times New Roman" w:hAnsi="Times New Roman" w:cs="Times New Roman"/>
                <w:color w:val="000000"/>
                <w:sz w:val="24"/>
                <w:szCs w:val="24"/>
                <w:lang w:val="en-GB"/>
              </w:rPr>
            </w:pPr>
            <w:proofErr w:type="spellStart"/>
            <w:r w:rsidRPr="00063E2F">
              <w:rPr>
                <w:rFonts w:ascii="Times New Roman" w:eastAsia="Times New Roman" w:hAnsi="Times New Roman" w:cs="Times New Roman"/>
                <w:color w:val="000000"/>
                <w:sz w:val="24"/>
                <w:szCs w:val="24"/>
                <w:lang w:val="en-GB"/>
              </w:rPr>
              <w:t>Meral</w:t>
            </w:r>
            <w:proofErr w:type="spellEnd"/>
            <w:r w:rsidRPr="00063E2F">
              <w:rPr>
                <w:rFonts w:ascii="Times New Roman" w:eastAsia="Times New Roman" w:hAnsi="Times New Roman" w:cs="Times New Roman"/>
                <w:color w:val="000000"/>
                <w:sz w:val="24"/>
                <w:szCs w:val="24"/>
                <w:lang w:val="en-GB"/>
              </w:rPr>
              <w:t xml:space="preserve"> spread</w:t>
            </w:r>
          </w:p>
        </w:tc>
      </w:tr>
      <w:tr w:rsidR="00F318D8" w:rsidRPr="00063E2F" w14:paraId="0D9CD166" w14:textId="77777777" w:rsidTr="00E3109F">
        <w:trPr>
          <w:trHeight w:val="300"/>
          <w:jc w:val="center"/>
        </w:trPr>
        <w:tc>
          <w:tcPr>
            <w:tcW w:w="810" w:type="dxa"/>
            <w:vMerge w:val="restart"/>
            <w:textDirection w:val="btLr"/>
            <w:vAlign w:val="center"/>
          </w:tcPr>
          <w:p w14:paraId="3029217D" w14:textId="77777777" w:rsidR="00F318D8" w:rsidRPr="00063E2F" w:rsidRDefault="00F318D8" w:rsidP="00E3109F">
            <w:pPr>
              <w:spacing w:line="240" w:lineRule="auto"/>
              <w:ind w:left="113" w:right="113"/>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Preceding behaviours</w:t>
            </w:r>
          </w:p>
        </w:tc>
        <w:tc>
          <w:tcPr>
            <w:tcW w:w="1482" w:type="dxa"/>
            <w:shd w:val="clear" w:color="auto" w:fill="auto"/>
            <w:noWrap/>
            <w:vAlign w:val="bottom"/>
            <w:hideMark/>
          </w:tcPr>
          <w:p w14:paraId="34F681D7" w14:textId="77777777" w:rsidR="00F318D8" w:rsidRPr="00063E2F" w:rsidRDefault="00F318D8" w:rsidP="00E3109F">
            <w:pPr>
              <w:spacing w:line="240" w:lineRule="auto"/>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Bout start</w:t>
            </w:r>
          </w:p>
        </w:tc>
        <w:tc>
          <w:tcPr>
            <w:tcW w:w="1323" w:type="dxa"/>
            <w:tcBorders>
              <w:top w:val="single" w:sz="4" w:space="0" w:color="auto"/>
            </w:tcBorders>
            <w:shd w:val="clear" w:color="auto" w:fill="auto"/>
            <w:noWrap/>
            <w:vAlign w:val="bottom"/>
            <w:hideMark/>
          </w:tcPr>
          <w:p w14:paraId="6FDFEF3E"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0</w:t>
            </w:r>
          </w:p>
        </w:tc>
        <w:tc>
          <w:tcPr>
            <w:tcW w:w="960" w:type="dxa"/>
            <w:tcBorders>
              <w:top w:val="single" w:sz="4" w:space="0" w:color="auto"/>
            </w:tcBorders>
            <w:shd w:val="clear" w:color="auto" w:fill="auto"/>
            <w:noWrap/>
            <w:vAlign w:val="bottom"/>
            <w:hideMark/>
          </w:tcPr>
          <w:p w14:paraId="7CEA0B11"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44</w:t>
            </w:r>
          </w:p>
        </w:tc>
        <w:tc>
          <w:tcPr>
            <w:tcW w:w="1163" w:type="dxa"/>
            <w:tcBorders>
              <w:top w:val="single" w:sz="4" w:space="0" w:color="auto"/>
            </w:tcBorders>
            <w:shd w:val="clear" w:color="auto" w:fill="auto"/>
            <w:noWrap/>
            <w:vAlign w:val="bottom"/>
            <w:hideMark/>
          </w:tcPr>
          <w:p w14:paraId="39B77A98"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11</w:t>
            </w:r>
          </w:p>
        </w:tc>
        <w:tc>
          <w:tcPr>
            <w:tcW w:w="1596" w:type="dxa"/>
            <w:tcBorders>
              <w:top w:val="single" w:sz="4" w:space="0" w:color="auto"/>
            </w:tcBorders>
            <w:shd w:val="clear" w:color="auto" w:fill="auto"/>
            <w:noWrap/>
            <w:vAlign w:val="bottom"/>
            <w:hideMark/>
          </w:tcPr>
          <w:p w14:paraId="4EE6F6F4"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1</w:t>
            </w:r>
          </w:p>
        </w:tc>
      </w:tr>
      <w:tr w:rsidR="00F318D8" w:rsidRPr="00063E2F" w14:paraId="2E73F659" w14:textId="77777777" w:rsidTr="00E3109F">
        <w:trPr>
          <w:trHeight w:val="396"/>
          <w:jc w:val="center"/>
        </w:trPr>
        <w:tc>
          <w:tcPr>
            <w:tcW w:w="810" w:type="dxa"/>
            <w:vMerge/>
          </w:tcPr>
          <w:p w14:paraId="5419F8F7" w14:textId="77777777" w:rsidR="00F318D8" w:rsidRPr="00063E2F" w:rsidRDefault="00F318D8" w:rsidP="00E3109F">
            <w:pPr>
              <w:spacing w:line="240" w:lineRule="auto"/>
              <w:rPr>
                <w:rFonts w:ascii="Times New Roman" w:eastAsia="Times New Roman" w:hAnsi="Times New Roman" w:cs="Times New Roman"/>
                <w:color w:val="000000"/>
                <w:sz w:val="24"/>
                <w:szCs w:val="24"/>
                <w:lang w:val="en-GB"/>
              </w:rPr>
            </w:pPr>
          </w:p>
        </w:tc>
        <w:tc>
          <w:tcPr>
            <w:tcW w:w="1482" w:type="dxa"/>
            <w:shd w:val="clear" w:color="auto" w:fill="auto"/>
            <w:noWrap/>
            <w:vAlign w:val="bottom"/>
            <w:hideMark/>
          </w:tcPr>
          <w:p w14:paraId="0370FD71" w14:textId="77777777" w:rsidR="00F318D8" w:rsidRPr="00063E2F" w:rsidRDefault="00F318D8" w:rsidP="00E3109F">
            <w:pPr>
              <w:spacing w:line="240" w:lineRule="auto"/>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Track</w:t>
            </w:r>
          </w:p>
        </w:tc>
        <w:tc>
          <w:tcPr>
            <w:tcW w:w="1323" w:type="dxa"/>
            <w:shd w:val="clear" w:color="auto" w:fill="auto"/>
            <w:noWrap/>
            <w:vAlign w:val="bottom"/>
            <w:hideMark/>
          </w:tcPr>
          <w:p w14:paraId="20B78622"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0</w:t>
            </w:r>
          </w:p>
        </w:tc>
        <w:tc>
          <w:tcPr>
            <w:tcW w:w="960" w:type="dxa"/>
            <w:shd w:val="clear" w:color="auto" w:fill="auto"/>
            <w:noWrap/>
            <w:vAlign w:val="bottom"/>
            <w:hideMark/>
          </w:tcPr>
          <w:p w14:paraId="3BA19507"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0</w:t>
            </w:r>
          </w:p>
        </w:tc>
        <w:tc>
          <w:tcPr>
            <w:tcW w:w="1163" w:type="dxa"/>
            <w:shd w:val="clear" w:color="auto" w:fill="auto"/>
            <w:noWrap/>
            <w:vAlign w:val="bottom"/>
            <w:hideMark/>
          </w:tcPr>
          <w:p w14:paraId="40DEFCBE"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28</w:t>
            </w:r>
          </w:p>
        </w:tc>
        <w:tc>
          <w:tcPr>
            <w:tcW w:w="1596" w:type="dxa"/>
            <w:shd w:val="clear" w:color="auto" w:fill="auto"/>
            <w:noWrap/>
            <w:vAlign w:val="bottom"/>
            <w:hideMark/>
          </w:tcPr>
          <w:p w14:paraId="4592DEA3"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8</w:t>
            </w:r>
          </w:p>
        </w:tc>
      </w:tr>
      <w:tr w:rsidR="00F318D8" w:rsidRPr="00063E2F" w14:paraId="7E781DE8" w14:textId="77777777" w:rsidTr="00E3109F">
        <w:trPr>
          <w:trHeight w:val="369"/>
          <w:jc w:val="center"/>
        </w:trPr>
        <w:tc>
          <w:tcPr>
            <w:tcW w:w="810" w:type="dxa"/>
            <w:vMerge/>
          </w:tcPr>
          <w:p w14:paraId="31BE73B9" w14:textId="77777777" w:rsidR="00F318D8" w:rsidRPr="00063E2F" w:rsidRDefault="00F318D8" w:rsidP="00E3109F">
            <w:pPr>
              <w:spacing w:line="240" w:lineRule="auto"/>
              <w:rPr>
                <w:rFonts w:ascii="Times New Roman" w:eastAsia="Times New Roman" w:hAnsi="Times New Roman" w:cs="Times New Roman"/>
                <w:color w:val="000000"/>
                <w:sz w:val="24"/>
                <w:szCs w:val="24"/>
                <w:lang w:val="en-GB"/>
              </w:rPr>
            </w:pPr>
          </w:p>
        </w:tc>
        <w:tc>
          <w:tcPr>
            <w:tcW w:w="1482" w:type="dxa"/>
            <w:shd w:val="clear" w:color="auto" w:fill="auto"/>
            <w:noWrap/>
            <w:vAlign w:val="bottom"/>
            <w:hideMark/>
          </w:tcPr>
          <w:p w14:paraId="726A4D4E" w14:textId="77777777" w:rsidR="00F318D8" w:rsidRPr="00063E2F" w:rsidRDefault="00F318D8" w:rsidP="00E3109F">
            <w:pPr>
              <w:spacing w:line="240" w:lineRule="auto"/>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Approach</w:t>
            </w:r>
          </w:p>
        </w:tc>
        <w:tc>
          <w:tcPr>
            <w:tcW w:w="1323" w:type="dxa"/>
            <w:shd w:val="clear" w:color="auto" w:fill="auto"/>
            <w:noWrap/>
            <w:vAlign w:val="bottom"/>
            <w:hideMark/>
          </w:tcPr>
          <w:p w14:paraId="7324A604"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0</w:t>
            </w:r>
          </w:p>
        </w:tc>
        <w:tc>
          <w:tcPr>
            <w:tcW w:w="960" w:type="dxa"/>
            <w:shd w:val="clear" w:color="auto" w:fill="auto"/>
            <w:noWrap/>
            <w:vAlign w:val="bottom"/>
            <w:hideMark/>
          </w:tcPr>
          <w:p w14:paraId="6001CAE2"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15</w:t>
            </w:r>
          </w:p>
        </w:tc>
        <w:tc>
          <w:tcPr>
            <w:tcW w:w="1163" w:type="dxa"/>
            <w:shd w:val="clear" w:color="auto" w:fill="auto"/>
            <w:noWrap/>
            <w:vAlign w:val="bottom"/>
            <w:hideMark/>
          </w:tcPr>
          <w:p w14:paraId="3FD11B71"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0</w:t>
            </w:r>
          </w:p>
        </w:tc>
        <w:tc>
          <w:tcPr>
            <w:tcW w:w="1596" w:type="dxa"/>
            <w:shd w:val="clear" w:color="auto" w:fill="auto"/>
            <w:noWrap/>
            <w:vAlign w:val="bottom"/>
            <w:hideMark/>
          </w:tcPr>
          <w:p w14:paraId="541681A3"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13</w:t>
            </w:r>
          </w:p>
        </w:tc>
      </w:tr>
      <w:tr w:rsidR="00F318D8" w:rsidRPr="00063E2F" w14:paraId="752F5A9E" w14:textId="77777777" w:rsidTr="00E3109F">
        <w:trPr>
          <w:trHeight w:val="423"/>
          <w:jc w:val="center"/>
        </w:trPr>
        <w:tc>
          <w:tcPr>
            <w:tcW w:w="810" w:type="dxa"/>
            <w:vMerge/>
          </w:tcPr>
          <w:p w14:paraId="6120495C" w14:textId="77777777" w:rsidR="00F318D8" w:rsidRPr="00063E2F" w:rsidRDefault="00F318D8" w:rsidP="00E3109F">
            <w:pPr>
              <w:spacing w:line="240" w:lineRule="auto"/>
              <w:rPr>
                <w:rFonts w:ascii="Times New Roman" w:eastAsia="Times New Roman" w:hAnsi="Times New Roman" w:cs="Times New Roman"/>
                <w:color w:val="000000"/>
                <w:sz w:val="24"/>
                <w:szCs w:val="24"/>
                <w:lang w:val="en-GB"/>
              </w:rPr>
            </w:pPr>
          </w:p>
        </w:tc>
        <w:tc>
          <w:tcPr>
            <w:tcW w:w="1482" w:type="dxa"/>
            <w:shd w:val="clear" w:color="auto" w:fill="auto"/>
            <w:noWrap/>
            <w:vAlign w:val="bottom"/>
            <w:hideMark/>
          </w:tcPr>
          <w:p w14:paraId="2EAB46D5" w14:textId="77777777" w:rsidR="00F318D8" w:rsidRPr="00063E2F" w:rsidRDefault="00F318D8" w:rsidP="00E3109F">
            <w:pPr>
              <w:spacing w:line="240" w:lineRule="auto"/>
              <w:rPr>
                <w:rFonts w:ascii="Times New Roman" w:eastAsia="Times New Roman" w:hAnsi="Times New Roman" w:cs="Times New Roman"/>
                <w:color w:val="000000"/>
                <w:sz w:val="24"/>
                <w:szCs w:val="24"/>
                <w:lang w:val="en-GB"/>
              </w:rPr>
            </w:pPr>
            <w:proofErr w:type="spellStart"/>
            <w:r w:rsidRPr="00063E2F">
              <w:rPr>
                <w:rFonts w:ascii="Times New Roman" w:eastAsia="Times New Roman" w:hAnsi="Times New Roman" w:cs="Times New Roman"/>
                <w:color w:val="000000"/>
                <w:sz w:val="24"/>
                <w:szCs w:val="24"/>
                <w:lang w:val="en-GB"/>
              </w:rPr>
              <w:t>Meral</w:t>
            </w:r>
            <w:proofErr w:type="spellEnd"/>
            <w:r w:rsidRPr="00063E2F">
              <w:rPr>
                <w:rFonts w:ascii="Times New Roman" w:eastAsia="Times New Roman" w:hAnsi="Times New Roman" w:cs="Times New Roman"/>
                <w:color w:val="000000"/>
                <w:sz w:val="24"/>
                <w:szCs w:val="24"/>
                <w:lang w:val="en-GB"/>
              </w:rPr>
              <w:t xml:space="preserve"> spread</w:t>
            </w:r>
          </w:p>
        </w:tc>
        <w:tc>
          <w:tcPr>
            <w:tcW w:w="1323" w:type="dxa"/>
            <w:shd w:val="clear" w:color="auto" w:fill="auto"/>
            <w:noWrap/>
            <w:vAlign w:val="bottom"/>
            <w:hideMark/>
          </w:tcPr>
          <w:p w14:paraId="7BC92F3E"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0</w:t>
            </w:r>
          </w:p>
        </w:tc>
        <w:tc>
          <w:tcPr>
            <w:tcW w:w="960" w:type="dxa"/>
            <w:shd w:val="clear" w:color="auto" w:fill="auto"/>
            <w:noWrap/>
            <w:vAlign w:val="bottom"/>
            <w:hideMark/>
          </w:tcPr>
          <w:p w14:paraId="702663DE"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0</w:t>
            </w:r>
          </w:p>
        </w:tc>
        <w:tc>
          <w:tcPr>
            <w:tcW w:w="1163" w:type="dxa"/>
            <w:shd w:val="clear" w:color="auto" w:fill="auto"/>
            <w:noWrap/>
            <w:vAlign w:val="bottom"/>
            <w:hideMark/>
          </w:tcPr>
          <w:p w14:paraId="0BD22FB7"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2</w:t>
            </w:r>
          </w:p>
        </w:tc>
        <w:tc>
          <w:tcPr>
            <w:tcW w:w="1596" w:type="dxa"/>
            <w:shd w:val="clear" w:color="auto" w:fill="auto"/>
            <w:noWrap/>
            <w:vAlign w:val="bottom"/>
            <w:hideMark/>
          </w:tcPr>
          <w:p w14:paraId="197D40E5" w14:textId="77777777" w:rsidR="00F318D8" w:rsidRPr="00063E2F" w:rsidRDefault="00F318D8"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0</w:t>
            </w:r>
          </w:p>
        </w:tc>
      </w:tr>
    </w:tbl>
    <w:p w14:paraId="34B45FE7" w14:textId="77777777" w:rsidR="00F318D8" w:rsidRPr="00063E2F" w:rsidRDefault="00F318D8" w:rsidP="00F318D8">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ab/>
      </w:r>
    </w:p>
    <w:p w14:paraId="06CFE82E" w14:textId="77777777" w:rsidR="00F318D8" w:rsidRPr="00063E2F" w:rsidRDefault="00F318D8" w:rsidP="00F318D8">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In this adjacency matrix, “bout start” was followed by “track” 44 times, by “approach” 11 times, and by “</w:t>
      </w:r>
      <w:proofErr w:type="spellStart"/>
      <w:r w:rsidRPr="00063E2F">
        <w:rPr>
          <w:rFonts w:ascii="Times New Roman" w:hAnsi="Times New Roman" w:cs="Times New Roman"/>
          <w:sz w:val="24"/>
          <w:szCs w:val="24"/>
          <w:lang w:val="en-GB"/>
        </w:rPr>
        <w:t>meral</w:t>
      </w:r>
      <w:proofErr w:type="spellEnd"/>
      <w:r w:rsidRPr="00063E2F">
        <w:rPr>
          <w:rFonts w:ascii="Times New Roman" w:hAnsi="Times New Roman" w:cs="Times New Roman"/>
          <w:sz w:val="24"/>
          <w:szCs w:val="24"/>
          <w:lang w:val="en-GB"/>
        </w:rPr>
        <w:t xml:space="preserve"> spread” once. Also, “track” was followed by “approach” 28 times, and by “</w:t>
      </w:r>
      <w:proofErr w:type="spellStart"/>
      <w:r w:rsidRPr="00063E2F">
        <w:rPr>
          <w:rFonts w:ascii="Times New Roman" w:hAnsi="Times New Roman" w:cs="Times New Roman"/>
          <w:sz w:val="24"/>
          <w:szCs w:val="24"/>
          <w:lang w:val="en-GB"/>
        </w:rPr>
        <w:t>meral</w:t>
      </w:r>
      <w:proofErr w:type="spellEnd"/>
      <w:r w:rsidRPr="00063E2F">
        <w:rPr>
          <w:rFonts w:ascii="Times New Roman" w:hAnsi="Times New Roman" w:cs="Times New Roman"/>
          <w:sz w:val="24"/>
          <w:szCs w:val="24"/>
          <w:lang w:val="en-GB"/>
        </w:rPr>
        <w:t xml:space="preserve"> spread” 8 times.</w:t>
      </w:r>
    </w:p>
    <w:p w14:paraId="710AD638" w14:textId="507B5BE7" w:rsidR="00F318D8" w:rsidRPr="00063E2F" w:rsidRDefault="00F318D8" w:rsidP="00F318D8">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ab/>
        <w:t xml:space="preserve">At this point, the dataset </w:t>
      </w:r>
      <w:r w:rsidR="00BC2B1F">
        <w:rPr>
          <w:rFonts w:ascii="Times New Roman" w:hAnsi="Times New Roman" w:cs="Times New Roman"/>
          <w:sz w:val="24"/>
          <w:szCs w:val="24"/>
          <w:lang w:val="en-GB"/>
        </w:rPr>
        <w:t>may</w:t>
      </w:r>
      <w:r w:rsidRPr="00063E2F">
        <w:rPr>
          <w:rFonts w:ascii="Times New Roman" w:hAnsi="Times New Roman" w:cs="Times New Roman"/>
          <w:sz w:val="24"/>
          <w:szCs w:val="24"/>
          <w:lang w:val="en-GB"/>
        </w:rPr>
        <w:t xml:space="preserve"> be simplified such that we can identify </w:t>
      </w:r>
      <w:r w:rsidRPr="00BD14F4">
        <w:rPr>
          <w:rFonts w:ascii="Times New Roman" w:hAnsi="Times New Roman" w:cs="Times New Roman"/>
          <w:sz w:val="24"/>
          <w:szCs w:val="24"/>
          <w:highlight w:val="yellow"/>
          <w:lang w:val="en-GB"/>
        </w:rPr>
        <w:t>which transitions occurred more frequently than would be expected by chance</w:t>
      </w:r>
      <w:r w:rsidRPr="00063E2F">
        <w:rPr>
          <w:rFonts w:ascii="Times New Roman" w:hAnsi="Times New Roman" w:cs="Times New Roman"/>
          <w:sz w:val="24"/>
          <w:szCs w:val="24"/>
          <w:lang w:val="en-GB"/>
        </w:rPr>
        <w:t>. For example, in our data above, we might ask if the eight transitions from “track” to “</w:t>
      </w:r>
      <w:proofErr w:type="spellStart"/>
      <w:r w:rsidRPr="00063E2F">
        <w:rPr>
          <w:rFonts w:ascii="Times New Roman" w:hAnsi="Times New Roman" w:cs="Times New Roman"/>
          <w:sz w:val="24"/>
          <w:szCs w:val="24"/>
          <w:lang w:val="en-GB"/>
        </w:rPr>
        <w:t>meral</w:t>
      </w:r>
      <w:proofErr w:type="spellEnd"/>
      <w:r w:rsidRPr="00063E2F">
        <w:rPr>
          <w:rFonts w:ascii="Times New Roman" w:hAnsi="Times New Roman" w:cs="Times New Roman"/>
          <w:sz w:val="24"/>
          <w:szCs w:val="24"/>
          <w:lang w:val="en-GB"/>
        </w:rPr>
        <w:t xml:space="preserve"> spread” are </w:t>
      </w:r>
      <w:r w:rsidRPr="00BD14F4">
        <w:rPr>
          <w:rFonts w:ascii="Times New Roman" w:hAnsi="Times New Roman" w:cs="Times New Roman"/>
          <w:sz w:val="24"/>
          <w:szCs w:val="24"/>
          <w:highlight w:val="yellow"/>
          <w:lang w:val="en-GB"/>
        </w:rPr>
        <w:t>more common that we would expect, given the frequencies of each individual behaviour</w:t>
      </w:r>
      <w:r w:rsidRPr="00063E2F">
        <w:rPr>
          <w:rFonts w:ascii="Times New Roman" w:hAnsi="Times New Roman" w:cs="Times New Roman"/>
          <w:sz w:val="24"/>
          <w:szCs w:val="24"/>
          <w:lang w:val="en-GB"/>
        </w:rPr>
        <w:t xml:space="preserve">. </w:t>
      </w:r>
    </w:p>
    <w:p w14:paraId="081CFF2F" w14:textId="48E8EA98" w:rsidR="00F318D8" w:rsidRPr="00063E2F" w:rsidRDefault="00F318D8" w:rsidP="00F318D8">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ab/>
      </w:r>
      <w:r w:rsidRPr="00111362">
        <w:rPr>
          <w:rFonts w:ascii="Times New Roman" w:hAnsi="Times New Roman" w:cs="Times New Roman"/>
          <w:sz w:val="24"/>
          <w:szCs w:val="24"/>
          <w:highlight w:val="cyan"/>
          <w:lang w:val="en-GB"/>
        </w:rPr>
        <w:t>Permutation tests</w:t>
      </w:r>
      <w:r w:rsidRPr="00063E2F">
        <w:rPr>
          <w:rFonts w:ascii="Times New Roman" w:hAnsi="Times New Roman" w:cs="Times New Roman"/>
          <w:sz w:val="24"/>
          <w:szCs w:val="24"/>
          <w:lang w:val="en-GB"/>
        </w:rPr>
        <w:t xml:space="preserve"> can be used to simplify the sequential data to </w:t>
      </w:r>
      <w:r w:rsidRPr="00111362">
        <w:rPr>
          <w:rFonts w:ascii="Times New Roman" w:hAnsi="Times New Roman" w:cs="Times New Roman"/>
          <w:sz w:val="24"/>
          <w:szCs w:val="24"/>
          <w:highlight w:val="cyan"/>
          <w:lang w:val="en-GB"/>
        </w:rPr>
        <w:t>only transitions that occurred more frequently than expected by chance</w:t>
      </w:r>
      <w:r w:rsidRPr="00063E2F">
        <w:rPr>
          <w:rFonts w:ascii="Times New Roman" w:hAnsi="Times New Roman" w:cs="Times New Roman"/>
          <w:sz w:val="24"/>
          <w:szCs w:val="24"/>
          <w:lang w:val="en-GB"/>
        </w:rPr>
        <w:t xml:space="preserve"> </w:t>
      </w:r>
      <w:r w:rsidRPr="00063E2F">
        <w:rPr>
          <w:rFonts w:ascii="Times New Roman" w:hAnsi="Times New Roman" w:cs="Times New Roman"/>
          <w:sz w:val="24"/>
          <w:szCs w:val="24"/>
          <w:lang w:val="en-GB"/>
        </w:rPr>
        <w:fldChar w:fldCharType="begin"/>
      </w:r>
      <w:r w:rsidR="00E3109F">
        <w:rPr>
          <w:rFonts w:ascii="Times New Roman" w:hAnsi="Times New Roman" w:cs="Times New Roman"/>
          <w:sz w:val="24"/>
          <w:szCs w:val="24"/>
          <w:lang w:val="en-GB"/>
        </w:rPr>
        <w:instrText xml:space="preserve"> ADDIN EN.CITE &lt;EndNote&gt;&lt;Cite&gt;&lt;Author&gt;Bakeman&lt;/Author&gt;&lt;Year&gt;1996&lt;/Year&gt;&lt;RecNum&gt;635&lt;/RecNum&gt;&lt;DisplayText&gt;[24]&lt;/DisplayText&gt;&lt;record&gt;&lt;rec-number&gt;635&lt;/rec-number&gt;&lt;foreign-keys&gt;&lt;key app="EN" db-id="t2e5e5ervxpv04ers99520svvsrtaseeaw02" timestamp="1498768233"&gt;635&lt;/key&gt;&lt;key app="ENWeb" db-id=""&gt;0&lt;/key&gt;&lt;/foreign-keys&gt;&lt;ref-type name="Journal Article"&gt;17&lt;/ref-type&gt;&lt;contributors&gt;&lt;authors&gt;&lt;author&gt;Bakeman, Roger&lt;/author&gt;&lt;author&gt;Robinson, Byron F.&lt;/author&gt;&lt;author&gt;Quera, Vicenç&lt;/author&gt;&lt;/authors&gt;&lt;/contributors&gt;&lt;titles&gt;&lt;title&gt;Testing Sequential Association: Estimating Exact p Values Using Sampled Permutations&lt;/title&gt;&lt;secondary-title&gt;Psychological Methods&lt;/secondary-title&gt;&lt;/titles&gt;&lt;periodical&gt;&lt;full-title&gt;Psychol Methods&lt;/full-title&gt;&lt;abbr-1&gt;Psychological methods&lt;/abbr-1&gt;&lt;/periodical&gt;&lt;pages&gt;4-15&lt;/pages&gt;&lt;volume&gt;1&lt;/volume&gt;&lt;number&gt;1&lt;/number&gt;&lt;dates&gt;&lt;year&gt;1996&lt;/year&gt;&lt;/dates&gt;&lt;urls&gt;&lt;/urls&gt;&lt;/record&gt;&lt;/Cite&gt;&lt;/EndNote&gt;</w:instrText>
      </w:r>
      <w:r w:rsidRPr="00063E2F">
        <w:rPr>
          <w:rFonts w:ascii="Times New Roman" w:hAnsi="Times New Roman" w:cs="Times New Roman"/>
          <w:sz w:val="24"/>
          <w:szCs w:val="24"/>
          <w:lang w:val="en-GB"/>
        </w:rPr>
        <w:fldChar w:fldCharType="separate"/>
      </w:r>
      <w:r w:rsidR="00E3109F">
        <w:rPr>
          <w:rFonts w:ascii="Times New Roman" w:hAnsi="Times New Roman" w:cs="Times New Roman"/>
          <w:noProof/>
          <w:sz w:val="24"/>
          <w:szCs w:val="24"/>
          <w:lang w:val="en-GB"/>
        </w:rPr>
        <w:t>[24]</w:t>
      </w:r>
      <w:r w:rsidRPr="00063E2F">
        <w:rPr>
          <w:rFonts w:ascii="Times New Roman" w:hAnsi="Times New Roman" w:cs="Times New Roman"/>
          <w:sz w:val="24"/>
          <w:szCs w:val="24"/>
          <w:lang w:val="en-GB"/>
        </w:rPr>
        <w:fldChar w:fldCharType="end"/>
      </w:r>
      <w:r w:rsidRPr="00063E2F">
        <w:rPr>
          <w:rFonts w:ascii="Times New Roman" w:hAnsi="Times New Roman" w:cs="Times New Roman"/>
          <w:sz w:val="24"/>
          <w:szCs w:val="24"/>
          <w:lang w:val="en-GB"/>
        </w:rPr>
        <w:t xml:space="preserve">. We developed a permutation procedure for sequential data in R. The code for executing this procedure is </w:t>
      </w:r>
      <w:r w:rsidR="00314B6C">
        <w:rPr>
          <w:rFonts w:ascii="Times New Roman" w:hAnsi="Times New Roman" w:cs="Times New Roman"/>
          <w:sz w:val="24"/>
          <w:szCs w:val="24"/>
          <w:lang w:val="en-GB"/>
        </w:rPr>
        <w:t xml:space="preserve">available in the Electronic Supplementary Material. </w:t>
      </w:r>
    </w:p>
    <w:p w14:paraId="5B765170" w14:textId="68E934D3" w:rsidR="00F318D8" w:rsidRPr="00063E2F" w:rsidRDefault="00F318D8" w:rsidP="00F318D8">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ab/>
      </w:r>
      <w:r w:rsidRPr="00111362">
        <w:rPr>
          <w:rFonts w:ascii="Times New Roman" w:hAnsi="Times New Roman" w:cs="Times New Roman"/>
          <w:sz w:val="24"/>
          <w:szCs w:val="24"/>
          <w:highlight w:val="cyan"/>
          <w:lang w:val="en-GB"/>
        </w:rPr>
        <w:t xml:space="preserve">The permutation procedure establishes the </w:t>
      </w:r>
      <w:r w:rsidR="00AA6165" w:rsidRPr="00111362">
        <w:rPr>
          <w:rFonts w:ascii="Times New Roman" w:hAnsi="Times New Roman" w:cs="Times New Roman"/>
          <w:sz w:val="24"/>
          <w:szCs w:val="24"/>
          <w:highlight w:val="cyan"/>
          <w:lang w:val="en-GB"/>
        </w:rPr>
        <w:t>95% quantile</w:t>
      </w:r>
      <w:r w:rsidRPr="00111362">
        <w:rPr>
          <w:rFonts w:ascii="Times New Roman" w:hAnsi="Times New Roman" w:cs="Times New Roman"/>
          <w:sz w:val="24"/>
          <w:szCs w:val="24"/>
          <w:highlight w:val="cyan"/>
          <w:lang w:val="en-GB"/>
        </w:rPr>
        <w:t xml:space="preserve"> of 10,000 randomized datasets holding constant only the number of times each behaviour was observed in the original dataset</w:t>
      </w:r>
      <w:r w:rsidRPr="00063E2F">
        <w:rPr>
          <w:rFonts w:ascii="Times New Roman" w:hAnsi="Times New Roman" w:cs="Times New Roman"/>
          <w:sz w:val="24"/>
          <w:szCs w:val="24"/>
          <w:lang w:val="en-GB"/>
        </w:rPr>
        <w:t xml:space="preserve">. This creates a </w:t>
      </w:r>
      <w:r w:rsidRPr="00111362">
        <w:rPr>
          <w:rFonts w:ascii="Times New Roman" w:hAnsi="Times New Roman" w:cs="Times New Roman"/>
          <w:sz w:val="24"/>
          <w:szCs w:val="24"/>
          <w:highlight w:val="cyan"/>
          <w:lang w:val="en-GB"/>
        </w:rPr>
        <w:t>null distribution of expected transitions where any behaviour can transition to any other behaviour, only constrained by the frequency of each behaviour</w:t>
      </w:r>
      <w:r w:rsidR="005F70C2" w:rsidRPr="00111362">
        <w:rPr>
          <w:rFonts w:ascii="Times New Roman" w:hAnsi="Times New Roman" w:cs="Times New Roman"/>
          <w:sz w:val="24"/>
          <w:szCs w:val="24"/>
          <w:highlight w:val="cyan"/>
          <w:lang w:val="en-GB"/>
        </w:rPr>
        <w:t>’s occurrence</w:t>
      </w:r>
      <w:r w:rsidRPr="00063E2F">
        <w:rPr>
          <w:rFonts w:ascii="Times New Roman" w:hAnsi="Times New Roman" w:cs="Times New Roman"/>
          <w:sz w:val="24"/>
          <w:szCs w:val="24"/>
          <w:lang w:val="en-GB"/>
        </w:rPr>
        <w:t xml:space="preserve">. </w:t>
      </w:r>
    </w:p>
    <w:p w14:paraId="651F2BB3" w14:textId="77777777" w:rsidR="00F318D8" w:rsidRPr="00063E2F" w:rsidRDefault="00F318D8" w:rsidP="00F318D8">
      <w:pPr>
        <w:spacing w:line="480" w:lineRule="auto"/>
        <w:ind w:firstLine="720"/>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The </w:t>
      </w:r>
      <w:r w:rsidRPr="00111362">
        <w:rPr>
          <w:rFonts w:ascii="Times New Roman" w:hAnsi="Times New Roman" w:cs="Times New Roman"/>
          <w:sz w:val="24"/>
          <w:szCs w:val="24"/>
          <w:highlight w:val="cyan"/>
          <w:lang w:val="en-GB"/>
        </w:rPr>
        <w:t>procedure first resamples the second column of the two-column raw behavioural transitions dataset</w:t>
      </w:r>
      <w:r w:rsidRPr="00063E2F">
        <w:rPr>
          <w:rFonts w:ascii="Times New Roman" w:hAnsi="Times New Roman" w:cs="Times New Roman"/>
          <w:sz w:val="24"/>
          <w:szCs w:val="24"/>
          <w:lang w:val="en-GB"/>
        </w:rPr>
        <w:t xml:space="preserve">. </w:t>
      </w:r>
      <w:r w:rsidRPr="00111362">
        <w:rPr>
          <w:rFonts w:ascii="Times New Roman" w:hAnsi="Times New Roman" w:cs="Times New Roman"/>
          <w:sz w:val="24"/>
          <w:szCs w:val="24"/>
          <w:highlight w:val="red"/>
          <w:lang w:val="en-GB"/>
        </w:rPr>
        <w:t>This technique keeps constant the frequency of individual behaviours, but reshuffles the sequence of these behaviours</w:t>
      </w:r>
      <w:r w:rsidRPr="00063E2F">
        <w:rPr>
          <w:rFonts w:ascii="Times New Roman" w:hAnsi="Times New Roman" w:cs="Times New Roman"/>
          <w:sz w:val="24"/>
          <w:szCs w:val="24"/>
          <w:lang w:val="en-GB"/>
        </w:rPr>
        <w:t xml:space="preserve">. </w:t>
      </w:r>
    </w:p>
    <w:p w14:paraId="77DC4F16" w14:textId="77777777" w:rsidR="00F318D8" w:rsidRPr="00063E2F" w:rsidRDefault="00F318D8" w:rsidP="00F318D8">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ab/>
        <w:t xml:space="preserve">The dataset is </w:t>
      </w:r>
      <w:r w:rsidRPr="0073789D">
        <w:rPr>
          <w:rFonts w:ascii="Times New Roman" w:hAnsi="Times New Roman" w:cs="Times New Roman"/>
          <w:sz w:val="24"/>
          <w:szCs w:val="24"/>
          <w:highlight w:val="cyan"/>
          <w:lang w:val="en-GB"/>
        </w:rPr>
        <w:t>resampled 10,000 times</w:t>
      </w:r>
      <w:r w:rsidRPr="00063E2F">
        <w:rPr>
          <w:rFonts w:ascii="Times New Roman" w:hAnsi="Times New Roman" w:cs="Times New Roman"/>
          <w:sz w:val="24"/>
          <w:szCs w:val="24"/>
          <w:lang w:val="en-GB"/>
        </w:rPr>
        <w:t xml:space="preserve">. After each resampling, the raw transition data is organized into and saved as an </w:t>
      </w:r>
      <w:r w:rsidRPr="0073789D">
        <w:rPr>
          <w:rFonts w:ascii="Times New Roman" w:hAnsi="Times New Roman" w:cs="Times New Roman"/>
          <w:sz w:val="24"/>
          <w:szCs w:val="24"/>
          <w:highlight w:val="cyan"/>
          <w:lang w:val="en-GB"/>
        </w:rPr>
        <w:t>adjacency matrix</w:t>
      </w:r>
      <w:r w:rsidRPr="00063E2F">
        <w:rPr>
          <w:rFonts w:ascii="Times New Roman" w:hAnsi="Times New Roman" w:cs="Times New Roman"/>
          <w:sz w:val="24"/>
          <w:szCs w:val="24"/>
          <w:lang w:val="en-GB"/>
        </w:rPr>
        <w:t xml:space="preserve">. Therefore, at the end of the permutation procedure, </w:t>
      </w:r>
      <w:r w:rsidRPr="0073789D">
        <w:rPr>
          <w:rFonts w:ascii="Times New Roman" w:hAnsi="Times New Roman" w:cs="Times New Roman"/>
          <w:sz w:val="24"/>
          <w:szCs w:val="24"/>
          <w:highlight w:val="cyan"/>
          <w:lang w:val="en-GB"/>
        </w:rPr>
        <w:t>10,000 randomized adjacency matrices are saved</w:t>
      </w:r>
      <w:r w:rsidRPr="00063E2F">
        <w:rPr>
          <w:rFonts w:ascii="Times New Roman" w:hAnsi="Times New Roman" w:cs="Times New Roman"/>
          <w:sz w:val="24"/>
          <w:szCs w:val="24"/>
          <w:lang w:val="en-GB"/>
        </w:rPr>
        <w:t xml:space="preserve">. </w:t>
      </w:r>
    </w:p>
    <w:p w14:paraId="59D2EFC2" w14:textId="49DD04DC" w:rsidR="00F318D8" w:rsidRPr="00063E2F" w:rsidRDefault="00F318D8" w:rsidP="00F318D8">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ab/>
        <w:t xml:space="preserve">Our goal is to identify </w:t>
      </w:r>
      <w:r w:rsidRPr="0073789D">
        <w:rPr>
          <w:rFonts w:ascii="Times New Roman" w:hAnsi="Times New Roman" w:cs="Times New Roman"/>
          <w:sz w:val="24"/>
          <w:szCs w:val="24"/>
          <w:highlight w:val="cyan"/>
          <w:lang w:val="en-GB"/>
        </w:rPr>
        <w:t>which transitions in our observed dataset occurred more frequently than an upper quantile of our expected dataset</w:t>
      </w:r>
      <w:r w:rsidRPr="00063E2F">
        <w:rPr>
          <w:rFonts w:ascii="Times New Roman" w:hAnsi="Times New Roman" w:cs="Times New Roman"/>
          <w:sz w:val="24"/>
          <w:szCs w:val="24"/>
          <w:lang w:val="en-GB"/>
        </w:rPr>
        <w:t xml:space="preserve">. From our </w:t>
      </w:r>
      <w:r w:rsidRPr="0073789D">
        <w:rPr>
          <w:rFonts w:ascii="Times New Roman" w:hAnsi="Times New Roman" w:cs="Times New Roman"/>
          <w:sz w:val="24"/>
          <w:szCs w:val="24"/>
          <w:highlight w:val="cyan"/>
          <w:lang w:val="en-GB"/>
        </w:rPr>
        <w:t xml:space="preserve">permuted adjacency matrices, we extracted </w:t>
      </w:r>
      <w:r w:rsidR="00A009C7" w:rsidRPr="0073789D">
        <w:rPr>
          <w:rFonts w:ascii="Times New Roman" w:hAnsi="Times New Roman" w:cs="Times New Roman"/>
          <w:sz w:val="24"/>
          <w:szCs w:val="24"/>
          <w:highlight w:val="cyan"/>
          <w:lang w:val="en-GB"/>
        </w:rPr>
        <w:t>the 95% quantile</w:t>
      </w:r>
      <w:r w:rsidRPr="0073789D">
        <w:rPr>
          <w:rFonts w:ascii="Times New Roman" w:hAnsi="Times New Roman" w:cs="Times New Roman"/>
          <w:sz w:val="24"/>
          <w:szCs w:val="24"/>
          <w:highlight w:val="cyan"/>
          <w:lang w:val="en-GB"/>
        </w:rPr>
        <w:t xml:space="preserve"> for each cell, over the entire adjacency matrix</w:t>
      </w:r>
      <w:r w:rsidRPr="00063E2F">
        <w:rPr>
          <w:rFonts w:ascii="Times New Roman" w:hAnsi="Times New Roman" w:cs="Times New Roman"/>
          <w:sz w:val="24"/>
          <w:szCs w:val="24"/>
          <w:lang w:val="en-GB"/>
        </w:rPr>
        <w:t xml:space="preserve">. We would expect </w:t>
      </w:r>
      <w:r w:rsidRPr="0073789D">
        <w:rPr>
          <w:rFonts w:ascii="Times New Roman" w:hAnsi="Times New Roman" w:cs="Times New Roman"/>
          <w:sz w:val="24"/>
          <w:szCs w:val="24"/>
          <w:highlight w:val="cyan"/>
          <w:lang w:val="en-GB"/>
        </w:rPr>
        <w:t xml:space="preserve">transitions that significantly contribute to the structure of our observed dataset to have a higher adjacency matrix value than the </w:t>
      </w:r>
      <w:r w:rsidR="00A009C7" w:rsidRPr="0073789D">
        <w:rPr>
          <w:rFonts w:ascii="Times New Roman" w:hAnsi="Times New Roman" w:cs="Times New Roman"/>
          <w:sz w:val="24"/>
          <w:szCs w:val="24"/>
          <w:highlight w:val="cyan"/>
          <w:lang w:val="en-GB"/>
        </w:rPr>
        <w:t>95% quantile</w:t>
      </w:r>
      <w:r w:rsidRPr="00063E2F">
        <w:rPr>
          <w:rFonts w:ascii="Times New Roman" w:hAnsi="Times New Roman" w:cs="Times New Roman"/>
          <w:sz w:val="24"/>
          <w:szCs w:val="24"/>
          <w:lang w:val="en-GB"/>
        </w:rPr>
        <w:t xml:space="preserve">. The table below shows the observed transition values and (in parentheses) the </w:t>
      </w:r>
      <w:r w:rsidR="00E97BA5">
        <w:rPr>
          <w:rFonts w:ascii="Times New Roman" w:hAnsi="Times New Roman" w:cs="Times New Roman"/>
          <w:sz w:val="24"/>
          <w:szCs w:val="24"/>
          <w:lang w:val="en-GB"/>
        </w:rPr>
        <w:t>95%</w:t>
      </w:r>
      <w:r w:rsidRPr="00063E2F">
        <w:rPr>
          <w:rFonts w:ascii="Times New Roman" w:hAnsi="Times New Roman" w:cs="Times New Roman"/>
          <w:sz w:val="24"/>
          <w:szCs w:val="24"/>
          <w:lang w:val="en-GB"/>
        </w:rPr>
        <w:t xml:space="preserve"> quantile values for a subset of our randomly-matched dataset. Cells in bold and italics represent transitions that occurred more frequently than expected:</w:t>
      </w:r>
    </w:p>
    <w:tbl>
      <w:tblPr>
        <w:tblW w:w="7920" w:type="dxa"/>
        <w:tblInd w:w="180" w:type="dxa"/>
        <w:tblLook w:val="04A0" w:firstRow="1" w:lastRow="0" w:firstColumn="1" w:lastColumn="0" w:noHBand="0" w:noVBand="1"/>
      </w:tblPr>
      <w:tblGrid>
        <w:gridCol w:w="1170"/>
        <w:gridCol w:w="1530"/>
        <w:gridCol w:w="1170"/>
        <w:gridCol w:w="1260"/>
        <w:gridCol w:w="1260"/>
        <w:gridCol w:w="1530"/>
      </w:tblGrid>
      <w:tr w:rsidR="00F318D8" w:rsidRPr="00063E2F" w14:paraId="3762C6B5" w14:textId="77777777" w:rsidTr="00E3109F">
        <w:trPr>
          <w:trHeight w:val="300"/>
        </w:trPr>
        <w:tc>
          <w:tcPr>
            <w:tcW w:w="1170" w:type="dxa"/>
          </w:tcPr>
          <w:p w14:paraId="0C44CD8E" w14:textId="77777777" w:rsidR="00F318D8" w:rsidRPr="00063E2F" w:rsidRDefault="00F318D8" w:rsidP="00E3109F">
            <w:pPr>
              <w:spacing w:line="240" w:lineRule="auto"/>
              <w:rPr>
                <w:rFonts w:ascii="Times New Roman" w:eastAsia="Times New Roman" w:hAnsi="Times New Roman" w:cs="Times New Roman"/>
                <w:b/>
                <w:bCs/>
                <w:color w:val="000000"/>
                <w:sz w:val="24"/>
                <w:szCs w:val="24"/>
              </w:rPr>
            </w:pPr>
          </w:p>
        </w:tc>
        <w:tc>
          <w:tcPr>
            <w:tcW w:w="1530" w:type="dxa"/>
            <w:shd w:val="clear" w:color="auto" w:fill="auto"/>
            <w:noWrap/>
            <w:vAlign w:val="bottom"/>
          </w:tcPr>
          <w:p w14:paraId="468E7F87" w14:textId="77777777" w:rsidR="00F318D8" w:rsidRPr="00063E2F" w:rsidRDefault="00F318D8" w:rsidP="00E3109F">
            <w:pPr>
              <w:spacing w:line="240" w:lineRule="auto"/>
              <w:rPr>
                <w:rFonts w:ascii="Times New Roman" w:eastAsia="Times New Roman" w:hAnsi="Times New Roman" w:cs="Times New Roman"/>
                <w:b/>
                <w:bCs/>
                <w:color w:val="000000"/>
                <w:sz w:val="24"/>
                <w:szCs w:val="24"/>
              </w:rPr>
            </w:pPr>
          </w:p>
        </w:tc>
        <w:tc>
          <w:tcPr>
            <w:tcW w:w="5220" w:type="dxa"/>
            <w:gridSpan w:val="4"/>
            <w:shd w:val="clear" w:color="auto" w:fill="auto"/>
            <w:noWrap/>
            <w:vAlign w:val="bottom"/>
          </w:tcPr>
          <w:p w14:paraId="63BF27B2" w14:textId="77777777" w:rsidR="00F318D8" w:rsidRPr="00063E2F" w:rsidRDefault="00F318D8" w:rsidP="00E3109F">
            <w:pPr>
              <w:spacing w:line="240" w:lineRule="auto"/>
              <w:jc w:val="center"/>
              <w:rPr>
                <w:rFonts w:ascii="Times New Roman" w:eastAsia="Times New Roman" w:hAnsi="Times New Roman" w:cs="Times New Roman"/>
                <w:bCs/>
                <w:color w:val="000000"/>
                <w:sz w:val="24"/>
                <w:szCs w:val="24"/>
              </w:rPr>
            </w:pPr>
            <w:r w:rsidRPr="00063E2F">
              <w:rPr>
                <w:rFonts w:ascii="Times New Roman" w:eastAsia="Times New Roman" w:hAnsi="Times New Roman" w:cs="Times New Roman"/>
                <w:bCs/>
                <w:color w:val="000000"/>
                <w:sz w:val="24"/>
                <w:szCs w:val="24"/>
              </w:rPr>
              <w:t xml:space="preserve">Subsequent </w:t>
            </w:r>
            <w:proofErr w:type="spellStart"/>
            <w:r w:rsidRPr="00063E2F">
              <w:rPr>
                <w:rFonts w:ascii="Times New Roman" w:eastAsia="Times New Roman" w:hAnsi="Times New Roman" w:cs="Times New Roman"/>
                <w:bCs/>
                <w:color w:val="000000"/>
                <w:sz w:val="24"/>
                <w:szCs w:val="24"/>
              </w:rPr>
              <w:t>behaviours</w:t>
            </w:r>
            <w:proofErr w:type="spellEnd"/>
          </w:p>
        </w:tc>
      </w:tr>
      <w:tr w:rsidR="00F318D8" w:rsidRPr="00063E2F" w14:paraId="3DA3B53A" w14:textId="77777777" w:rsidTr="00E3109F">
        <w:trPr>
          <w:trHeight w:val="300"/>
        </w:trPr>
        <w:tc>
          <w:tcPr>
            <w:tcW w:w="1170" w:type="dxa"/>
          </w:tcPr>
          <w:p w14:paraId="636DEEEF" w14:textId="77777777" w:rsidR="00F318D8" w:rsidRPr="00063E2F" w:rsidRDefault="00F318D8" w:rsidP="00E3109F">
            <w:pPr>
              <w:spacing w:line="240" w:lineRule="auto"/>
              <w:rPr>
                <w:rFonts w:ascii="Times New Roman" w:eastAsia="Times New Roman" w:hAnsi="Times New Roman" w:cs="Times New Roman"/>
                <w:b/>
                <w:bCs/>
                <w:color w:val="000000"/>
                <w:sz w:val="24"/>
                <w:szCs w:val="24"/>
              </w:rPr>
            </w:pPr>
          </w:p>
        </w:tc>
        <w:tc>
          <w:tcPr>
            <w:tcW w:w="1530" w:type="dxa"/>
            <w:shd w:val="clear" w:color="auto" w:fill="auto"/>
            <w:noWrap/>
            <w:vAlign w:val="bottom"/>
            <w:hideMark/>
          </w:tcPr>
          <w:p w14:paraId="0B743738" w14:textId="77777777" w:rsidR="00F318D8" w:rsidRPr="00063E2F" w:rsidRDefault="00F318D8" w:rsidP="00E3109F">
            <w:pPr>
              <w:spacing w:line="240" w:lineRule="auto"/>
              <w:rPr>
                <w:rFonts w:ascii="Times New Roman" w:eastAsia="Times New Roman" w:hAnsi="Times New Roman" w:cs="Times New Roman"/>
                <w:b/>
                <w:bCs/>
                <w:color w:val="000000"/>
                <w:sz w:val="24"/>
                <w:szCs w:val="24"/>
              </w:rPr>
            </w:pPr>
            <w:r w:rsidRPr="00063E2F">
              <w:rPr>
                <w:rFonts w:ascii="Times New Roman" w:eastAsia="Times New Roman" w:hAnsi="Times New Roman" w:cs="Times New Roman"/>
                <w:b/>
                <w:bCs/>
                <w:color w:val="000000"/>
                <w:sz w:val="24"/>
                <w:szCs w:val="24"/>
              </w:rPr>
              <w:t> </w:t>
            </w:r>
          </w:p>
        </w:tc>
        <w:tc>
          <w:tcPr>
            <w:tcW w:w="1170" w:type="dxa"/>
            <w:tcBorders>
              <w:bottom w:val="single" w:sz="4" w:space="0" w:color="auto"/>
            </w:tcBorders>
            <w:shd w:val="clear" w:color="auto" w:fill="auto"/>
            <w:noWrap/>
            <w:vAlign w:val="bottom"/>
            <w:hideMark/>
          </w:tcPr>
          <w:p w14:paraId="04772482" w14:textId="77777777" w:rsidR="00F318D8" w:rsidRPr="00063E2F" w:rsidRDefault="00F318D8" w:rsidP="00E3109F">
            <w:pPr>
              <w:spacing w:line="240" w:lineRule="auto"/>
              <w:rPr>
                <w:rFonts w:ascii="Times New Roman" w:eastAsia="Times New Roman" w:hAnsi="Times New Roman" w:cs="Times New Roman"/>
                <w:bCs/>
                <w:color w:val="000000"/>
                <w:sz w:val="24"/>
                <w:szCs w:val="24"/>
              </w:rPr>
            </w:pPr>
            <w:r w:rsidRPr="00063E2F">
              <w:rPr>
                <w:rFonts w:ascii="Times New Roman" w:eastAsia="Times New Roman" w:hAnsi="Times New Roman" w:cs="Times New Roman"/>
                <w:bCs/>
                <w:color w:val="000000"/>
                <w:sz w:val="24"/>
                <w:szCs w:val="24"/>
              </w:rPr>
              <w:t>Bout start</w:t>
            </w:r>
          </w:p>
        </w:tc>
        <w:tc>
          <w:tcPr>
            <w:tcW w:w="1260" w:type="dxa"/>
            <w:tcBorders>
              <w:bottom w:val="single" w:sz="4" w:space="0" w:color="auto"/>
            </w:tcBorders>
            <w:shd w:val="clear" w:color="auto" w:fill="auto"/>
            <w:noWrap/>
            <w:vAlign w:val="bottom"/>
            <w:hideMark/>
          </w:tcPr>
          <w:p w14:paraId="69C03570" w14:textId="77777777" w:rsidR="00F318D8" w:rsidRPr="00063E2F" w:rsidRDefault="00F318D8" w:rsidP="00E3109F">
            <w:pPr>
              <w:spacing w:line="240" w:lineRule="auto"/>
              <w:rPr>
                <w:rFonts w:ascii="Times New Roman" w:eastAsia="Times New Roman" w:hAnsi="Times New Roman" w:cs="Times New Roman"/>
                <w:bCs/>
                <w:color w:val="000000"/>
                <w:sz w:val="24"/>
                <w:szCs w:val="24"/>
              </w:rPr>
            </w:pPr>
            <w:r w:rsidRPr="00063E2F">
              <w:rPr>
                <w:rFonts w:ascii="Times New Roman" w:eastAsia="Times New Roman" w:hAnsi="Times New Roman" w:cs="Times New Roman"/>
                <w:bCs/>
                <w:color w:val="000000"/>
                <w:sz w:val="24"/>
                <w:szCs w:val="24"/>
              </w:rPr>
              <w:t>Track</w:t>
            </w:r>
          </w:p>
        </w:tc>
        <w:tc>
          <w:tcPr>
            <w:tcW w:w="1260" w:type="dxa"/>
            <w:tcBorders>
              <w:bottom w:val="single" w:sz="4" w:space="0" w:color="auto"/>
            </w:tcBorders>
            <w:shd w:val="clear" w:color="auto" w:fill="auto"/>
            <w:noWrap/>
            <w:vAlign w:val="bottom"/>
            <w:hideMark/>
          </w:tcPr>
          <w:p w14:paraId="0DCEFBF5" w14:textId="77777777" w:rsidR="00F318D8" w:rsidRPr="00063E2F" w:rsidRDefault="00F318D8" w:rsidP="00E3109F">
            <w:pPr>
              <w:spacing w:line="240" w:lineRule="auto"/>
              <w:rPr>
                <w:rFonts w:ascii="Times New Roman" w:eastAsia="Times New Roman" w:hAnsi="Times New Roman" w:cs="Times New Roman"/>
                <w:bCs/>
                <w:color w:val="000000"/>
                <w:sz w:val="24"/>
                <w:szCs w:val="24"/>
              </w:rPr>
            </w:pPr>
            <w:r w:rsidRPr="00063E2F">
              <w:rPr>
                <w:rFonts w:ascii="Times New Roman" w:eastAsia="Times New Roman" w:hAnsi="Times New Roman" w:cs="Times New Roman"/>
                <w:bCs/>
                <w:color w:val="000000"/>
                <w:sz w:val="24"/>
                <w:szCs w:val="24"/>
              </w:rPr>
              <w:t>Approach</w:t>
            </w:r>
          </w:p>
        </w:tc>
        <w:tc>
          <w:tcPr>
            <w:tcW w:w="1530" w:type="dxa"/>
            <w:tcBorders>
              <w:bottom w:val="single" w:sz="4" w:space="0" w:color="auto"/>
            </w:tcBorders>
            <w:shd w:val="clear" w:color="auto" w:fill="auto"/>
            <w:noWrap/>
            <w:vAlign w:val="bottom"/>
            <w:hideMark/>
          </w:tcPr>
          <w:p w14:paraId="58A4998E" w14:textId="77777777" w:rsidR="00F318D8" w:rsidRPr="00063E2F" w:rsidRDefault="00F318D8" w:rsidP="00E3109F">
            <w:pPr>
              <w:spacing w:line="240" w:lineRule="auto"/>
              <w:rPr>
                <w:rFonts w:ascii="Times New Roman" w:eastAsia="Times New Roman" w:hAnsi="Times New Roman" w:cs="Times New Roman"/>
                <w:bCs/>
                <w:color w:val="000000"/>
                <w:sz w:val="24"/>
                <w:szCs w:val="24"/>
              </w:rPr>
            </w:pPr>
            <w:proofErr w:type="spellStart"/>
            <w:r w:rsidRPr="00063E2F">
              <w:rPr>
                <w:rFonts w:ascii="Times New Roman" w:eastAsia="Times New Roman" w:hAnsi="Times New Roman" w:cs="Times New Roman"/>
                <w:bCs/>
                <w:color w:val="000000"/>
                <w:sz w:val="24"/>
                <w:szCs w:val="24"/>
              </w:rPr>
              <w:t>Meral</w:t>
            </w:r>
            <w:proofErr w:type="spellEnd"/>
            <w:r w:rsidRPr="00063E2F">
              <w:rPr>
                <w:rFonts w:ascii="Times New Roman" w:eastAsia="Times New Roman" w:hAnsi="Times New Roman" w:cs="Times New Roman"/>
                <w:bCs/>
                <w:color w:val="000000"/>
                <w:sz w:val="24"/>
                <w:szCs w:val="24"/>
              </w:rPr>
              <w:t xml:space="preserve"> spread</w:t>
            </w:r>
          </w:p>
        </w:tc>
      </w:tr>
      <w:tr w:rsidR="00F318D8" w:rsidRPr="00063E2F" w14:paraId="682EF893" w14:textId="77777777" w:rsidTr="00E3109F">
        <w:trPr>
          <w:trHeight w:val="386"/>
        </w:trPr>
        <w:tc>
          <w:tcPr>
            <w:tcW w:w="1170" w:type="dxa"/>
            <w:vMerge w:val="restart"/>
            <w:textDirection w:val="btLr"/>
            <w:vAlign w:val="center"/>
          </w:tcPr>
          <w:p w14:paraId="4C6C4757" w14:textId="77777777" w:rsidR="00F318D8" w:rsidRPr="00063E2F" w:rsidRDefault="00F318D8" w:rsidP="00E3109F">
            <w:pPr>
              <w:spacing w:line="240" w:lineRule="auto"/>
              <w:ind w:left="113" w:right="113"/>
              <w:jc w:val="center"/>
              <w:rPr>
                <w:rFonts w:ascii="Times New Roman" w:eastAsia="Times New Roman" w:hAnsi="Times New Roman" w:cs="Times New Roman"/>
                <w:bCs/>
                <w:color w:val="000000"/>
                <w:sz w:val="24"/>
                <w:szCs w:val="24"/>
              </w:rPr>
            </w:pPr>
            <w:r w:rsidRPr="00063E2F">
              <w:rPr>
                <w:rFonts w:ascii="Times New Roman" w:eastAsia="Times New Roman" w:hAnsi="Times New Roman" w:cs="Times New Roman"/>
                <w:bCs/>
                <w:color w:val="000000"/>
                <w:sz w:val="24"/>
                <w:szCs w:val="24"/>
              </w:rPr>
              <w:t xml:space="preserve">Preceding </w:t>
            </w:r>
            <w:proofErr w:type="spellStart"/>
            <w:r w:rsidRPr="00063E2F">
              <w:rPr>
                <w:rFonts w:ascii="Times New Roman" w:eastAsia="Times New Roman" w:hAnsi="Times New Roman" w:cs="Times New Roman"/>
                <w:bCs/>
                <w:color w:val="000000"/>
                <w:sz w:val="24"/>
                <w:szCs w:val="24"/>
              </w:rPr>
              <w:t>behaviours</w:t>
            </w:r>
            <w:proofErr w:type="spellEnd"/>
          </w:p>
        </w:tc>
        <w:tc>
          <w:tcPr>
            <w:tcW w:w="1530" w:type="dxa"/>
            <w:shd w:val="clear" w:color="auto" w:fill="auto"/>
            <w:noWrap/>
            <w:vAlign w:val="bottom"/>
            <w:hideMark/>
          </w:tcPr>
          <w:p w14:paraId="70F9A334" w14:textId="77777777" w:rsidR="00F318D8" w:rsidRPr="00063E2F" w:rsidRDefault="00F318D8" w:rsidP="00E3109F">
            <w:pPr>
              <w:spacing w:line="240" w:lineRule="auto"/>
              <w:rPr>
                <w:rFonts w:ascii="Times New Roman" w:eastAsia="Times New Roman" w:hAnsi="Times New Roman" w:cs="Times New Roman"/>
                <w:bCs/>
                <w:color w:val="000000"/>
                <w:sz w:val="24"/>
                <w:szCs w:val="24"/>
              </w:rPr>
            </w:pPr>
            <w:r w:rsidRPr="00063E2F">
              <w:rPr>
                <w:rFonts w:ascii="Times New Roman" w:eastAsia="Times New Roman" w:hAnsi="Times New Roman" w:cs="Times New Roman"/>
                <w:bCs/>
                <w:color w:val="000000"/>
                <w:sz w:val="24"/>
                <w:szCs w:val="24"/>
              </w:rPr>
              <w:t>Bout start</w:t>
            </w:r>
          </w:p>
        </w:tc>
        <w:tc>
          <w:tcPr>
            <w:tcW w:w="1170" w:type="dxa"/>
            <w:tcBorders>
              <w:top w:val="single" w:sz="4" w:space="0" w:color="auto"/>
            </w:tcBorders>
            <w:shd w:val="clear" w:color="auto" w:fill="auto"/>
            <w:noWrap/>
            <w:vAlign w:val="bottom"/>
            <w:hideMark/>
          </w:tcPr>
          <w:p w14:paraId="33F6F07C" w14:textId="6F8671B9" w:rsidR="00F318D8" w:rsidRPr="00063E2F" w:rsidRDefault="00DD7E11" w:rsidP="00E3109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(0</w:t>
            </w:r>
            <w:r w:rsidR="00F318D8" w:rsidRPr="00063E2F">
              <w:rPr>
                <w:rFonts w:ascii="Times New Roman" w:eastAsia="Times New Roman" w:hAnsi="Times New Roman" w:cs="Times New Roman"/>
                <w:color w:val="000000"/>
                <w:sz w:val="24"/>
                <w:szCs w:val="24"/>
              </w:rPr>
              <w:t>)</w:t>
            </w:r>
          </w:p>
        </w:tc>
        <w:tc>
          <w:tcPr>
            <w:tcW w:w="1260" w:type="dxa"/>
            <w:tcBorders>
              <w:top w:val="single" w:sz="4" w:space="0" w:color="auto"/>
            </w:tcBorders>
            <w:shd w:val="clear" w:color="auto" w:fill="auto"/>
            <w:noWrap/>
            <w:vAlign w:val="bottom"/>
            <w:hideMark/>
          </w:tcPr>
          <w:p w14:paraId="2374A2C9" w14:textId="6F13D707" w:rsidR="00F318D8" w:rsidRPr="00063E2F" w:rsidRDefault="004B5AF1" w:rsidP="00E3109F">
            <w:pPr>
              <w:spacing w:line="240" w:lineRule="auto"/>
              <w:jc w:val="center"/>
              <w:rPr>
                <w:rFonts w:ascii="Times New Roman" w:eastAsia="Times New Roman" w:hAnsi="Times New Roman" w:cs="Times New Roman"/>
                <w:b/>
                <w:bCs/>
                <w:i/>
                <w:iCs/>
                <w:color w:val="000000"/>
                <w:sz w:val="24"/>
                <w:szCs w:val="24"/>
              </w:rPr>
            </w:pPr>
            <w:r w:rsidRPr="00063E2F">
              <w:rPr>
                <w:rFonts w:ascii="Times New Roman" w:eastAsia="Times New Roman" w:hAnsi="Times New Roman" w:cs="Times New Roman"/>
                <w:b/>
                <w:bCs/>
                <w:i/>
                <w:iCs/>
                <w:color w:val="000000"/>
                <w:sz w:val="24"/>
                <w:szCs w:val="24"/>
              </w:rPr>
              <w:t>44 (</w:t>
            </w:r>
            <w:r w:rsidR="00F318D8" w:rsidRPr="00063E2F">
              <w:rPr>
                <w:rFonts w:ascii="Times New Roman" w:eastAsia="Times New Roman" w:hAnsi="Times New Roman" w:cs="Times New Roman"/>
                <w:b/>
                <w:bCs/>
                <w:i/>
                <w:iCs/>
                <w:color w:val="000000"/>
                <w:sz w:val="24"/>
                <w:szCs w:val="24"/>
              </w:rPr>
              <w:t>1</w:t>
            </w:r>
            <w:r w:rsidRPr="00063E2F">
              <w:rPr>
                <w:rFonts w:ascii="Times New Roman" w:eastAsia="Times New Roman" w:hAnsi="Times New Roman" w:cs="Times New Roman"/>
                <w:b/>
                <w:bCs/>
                <w:i/>
                <w:iCs/>
                <w:color w:val="000000"/>
                <w:sz w:val="24"/>
                <w:szCs w:val="24"/>
              </w:rPr>
              <w:t>7</w:t>
            </w:r>
            <w:r w:rsidR="00F318D8" w:rsidRPr="00063E2F">
              <w:rPr>
                <w:rFonts w:ascii="Times New Roman" w:eastAsia="Times New Roman" w:hAnsi="Times New Roman" w:cs="Times New Roman"/>
                <w:b/>
                <w:bCs/>
                <w:i/>
                <w:iCs/>
                <w:color w:val="000000"/>
                <w:sz w:val="24"/>
                <w:szCs w:val="24"/>
              </w:rPr>
              <w:t>)</w:t>
            </w:r>
          </w:p>
        </w:tc>
        <w:tc>
          <w:tcPr>
            <w:tcW w:w="1260" w:type="dxa"/>
            <w:tcBorders>
              <w:top w:val="single" w:sz="4" w:space="0" w:color="auto"/>
            </w:tcBorders>
            <w:shd w:val="clear" w:color="auto" w:fill="auto"/>
            <w:noWrap/>
            <w:vAlign w:val="bottom"/>
            <w:hideMark/>
          </w:tcPr>
          <w:p w14:paraId="4C95B569" w14:textId="642F042B" w:rsidR="00F318D8" w:rsidRPr="00063E2F" w:rsidRDefault="00F318D8" w:rsidP="00E3109F">
            <w:pPr>
              <w:spacing w:line="240" w:lineRule="auto"/>
              <w:jc w:val="center"/>
              <w:rPr>
                <w:rFonts w:ascii="Times New Roman" w:eastAsia="Times New Roman" w:hAnsi="Times New Roman" w:cs="Times New Roman"/>
                <w:b/>
                <w:i/>
                <w:color w:val="000000"/>
                <w:sz w:val="24"/>
                <w:szCs w:val="24"/>
              </w:rPr>
            </w:pPr>
            <w:r w:rsidRPr="00063E2F">
              <w:rPr>
                <w:rFonts w:ascii="Times New Roman" w:eastAsia="Times New Roman" w:hAnsi="Times New Roman" w:cs="Times New Roman"/>
                <w:b/>
                <w:i/>
                <w:color w:val="000000"/>
                <w:sz w:val="24"/>
                <w:szCs w:val="24"/>
              </w:rPr>
              <w:t>11 (</w:t>
            </w:r>
            <w:r w:rsidR="004B5AF1" w:rsidRPr="00063E2F">
              <w:rPr>
                <w:rFonts w:ascii="Times New Roman" w:eastAsia="Times New Roman" w:hAnsi="Times New Roman" w:cs="Times New Roman"/>
                <w:b/>
                <w:i/>
                <w:color w:val="000000"/>
                <w:sz w:val="24"/>
                <w:szCs w:val="24"/>
              </w:rPr>
              <w:t>11</w:t>
            </w:r>
            <w:r w:rsidRPr="00063E2F">
              <w:rPr>
                <w:rFonts w:ascii="Times New Roman" w:eastAsia="Times New Roman" w:hAnsi="Times New Roman" w:cs="Times New Roman"/>
                <w:b/>
                <w:i/>
                <w:color w:val="000000"/>
                <w:sz w:val="24"/>
                <w:szCs w:val="24"/>
              </w:rPr>
              <w:t>)</w:t>
            </w:r>
          </w:p>
        </w:tc>
        <w:tc>
          <w:tcPr>
            <w:tcW w:w="1530" w:type="dxa"/>
            <w:tcBorders>
              <w:top w:val="single" w:sz="4" w:space="0" w:color="auto"/>
            </w:tcBorders>
            <w:shd w:val="clear" w:color="auto" w:fill="auto"/>
            <w:noWrap/>
            <w:vAlign w:val="bottom"/>
            <w:hideMark/>
          </w:tcPr>
          <w:p w14:paraId="265D666C" w14:textId="0E85BE44" w:rsidR="00F318D8" w:rsidRPr="00063E2F" w:rsidRDefault="004B5AF1" w:rsidP="00E3109F">
            <w:pPr>
              <w:spacing w:line="240" w:lineRule="auto"/>
              <w:jc w:val="center"/>
              <w:rPr>
                <w:rFonts w:ascii="Times New Roman" w:eastAsia="Times New Roman" w:hAnsi="Times New Roman" w:cs="Times New Roman"/>
                <w:color w:val="000000"/>
                <w:sz w:val="24"/>
                <w:szCs w:val="24"/>
              </w:rPr>
            </w:pPr>
            <w:r w:rsidRPr="00063E2F">
              <w:rPr>
                <w:rFonts w:ascii="Times New Roman" w:eastAsia="Times New Roman" w:hAnsi="Times New Roman" w:cs="Times New Roman"/>
                <w:color w:val="000000"/>
                <w:sz w:val="24"/>
                <w:szCs w:val="24"/>
              </w:rPr>
              <w:t>1 (7</w:t>
            </w:r>
            <w:r w:rsidR="00F318D8" w:rsidRPr="00063E2F">
              <w:rPr>
                <w:rFonts w:ascii="Times New Roman" w:eastAsia="Times New Roman" w:hAnsi="Times New Roman" w:cs="Times New Roman"/>
                <w:color w:val="000000"/>
                <w:sz w:val="24"/>
                <w:szCs w:val="24"/>
              </w:rPr>
              <w:t>)</w:t>
            </w:r>
          </w:p>
        </w:tc>
      </w:tr>
      <w:tr w:rsidR="00F318D8" w:rsidRPr="00063E2F" w14:paraId="39C1B200" w14:textId="77777777" w:rsidTr="00E3109F">
        <w:trPr>
          <w:trHeight w:val="369"/>
        </w:trPr>
        <w:tc>
          <w:tcPr>
            <w:tcW w:w="1170" w:type="dxa"/>
            <w:vMerge/>
          </w:tcPr>
          <w:p w14:paraId="6D031A35" w14:textId="77777777" w:rsidR="00F318D8" w:rsidRPr="00063E2F" w:rsidRDefault="00F318D8" w:rsidP="00E3109F">
            <w:pPr>
              <w:spacing w:line="240" w:lineRule="auto"/>
              <w:rPr>
                <w:rFonts w:ascii="Times New Roman" w:eastAsia="Times New Roman" w:hAnsi="Times New Roman" w:cs="Times New Roman"/>
                <w:bCs/>
                <w:color w:val="000000"/>
                <w:sz w:val="24"/>
                <w:szCs w:val="24"/>
              </w:rPr>
            </w:pPr>
          </w:p>
        </w:tc>
        <w:tc>
          <w:tcPr>
            <w:tcW w:w="1530" w:type="dxa"/>
            <w:shd w:val="clear" w:color="auto" w:fill="auto"/>
            <w:noWrap/>
            <w:vAlign w:val="bottom"/>
            <w:hideMark/>
          </w:tcPr>
          <w:p w14:paraId="2B11584B" w14:textId="77777777" w:rsidR="00F318D8" w:rsidRPr="00063E2F" w:rsidRDefault="00F318D8" w:rsidP="00E3109F">
            <w:pPr>
              <w:spacing w:line="240" w:lineRule="auto"/>
              <w:rPr>
                <w:rFonts w:ascii="Times New Roman" w:eastAsia="Times New Roman" w:hAnsi="Times New Roman" w:cs="Times New Roman"/>
                <w:bCs/>
                <w:color w:val="000000"/>
                <w:sz w:val="24"/>
                <w:szCs w:val="24"/>
              </w:rPr>
            </w:pPr>
            <w:r w:rsidRPr="00063E2F">
              <w:rPr>
                <w:rFonts w:ascii="Times New Roman" w:eastAsia="Times New Roman" w:hAnsi="Times New Roman" w:cs="Times New Roman"/>
                <w:bCs/>
                <w:color w:val="000000"/>
                <w:sz w:val="24"/>
                <w:szCs w:val="24"/>
              </w:rPr>
              <w:t>Track</w:t>
            </w:r>
          </w:p>
        </w:tc>
        <w:tc>
          <w:tcPr>
            <w:tcW w:w="1170" w:type="dxa"/>
            <w:shd w:val="clear" w:color="auto" w:fill="auto"/>
            <w:noWrap/>
            <w:vAlign w:val="bottom"/>
            <w:hideMark/>
          </w:tcPr>
          <w:p w14:paraId="53750498" w14:textId="7161B019" w:rsidR="00F318D8" w:rsidRPr="00063E2F" w:rsidRDefault="00DD7E11" w:rsidP="00E3109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(0</w:t>
            </w:r>
            <w:r w:rsidR="00F318D8" w:rsidRPr="00063E2F">
              <w:rPr>
                <w:rFonts w:ascii="Times New Roman" w:eastAsia="Times New Roman" w:hAnsi="Times New Roman" w:cs="Times New Roman"/>
                <w:color w:val="000000"/>
                <w:sz w:val="24"/>
                <w:szCs w:val="24"/>
              </w:rPr>
              <w:t>)</w:t>
            </w:r>
          </w:p>
        </w:tc>
        <w:tc>
          <w:tcPr>
            <w:tcW w:w="1260" w:type="dxa"/>
            <w:shd w:val="clear" w:color="auto" w:fill="auto"/>
            <w:noWrap/>
            <w:vAlign w:val="bottom"/>
            <w:hideMark/>
          </w:tcPr>
          <w:p w14:paraId="4B3E22C5" w14:textId="7CA97969" w:rsidR="00F318D8" w:rsidRPr="00063E2F" w:rsidRDefault="00F318D8" w:rsidP="00E3109F">
            <w:pPr>
              <w:spacing w:line="240" w:lineRule="auto"/>
              <w:jc w:val="center"/>
              <w:rPr>
                <w:rFonts w:ascii="Times New Roman" w:eastAsia="Times New Roman" w:hAnsi="Times New Roman" w:cs="Times New Roman"/>
                <w:color w:val="000000"/>
                <w:sz w:val="24"/>
                <w:szCs w:val="24"/>
              </w:rPr>
            </w:pPr>
            <w:r w:rsidRPr="00063E2F">
              <w:rPr>
                <w:rFonts w:ascii="Times New Roman" w:eastAsia="Times New Roman" w:hAnsi="Times New Roman" w:cs="Times New Roman"/>
                <w:color w:val="000000"/>
                <w:sz w:val="24"/>
                <w:szCs w:val="24"/>
              </w:rPr>
              <w:t>0 (</w:t>
            </w:r>
            <w:r w:rsidR="004B5AF1" w:rsidRPr="00063E2F">
              <w:rPr>
                <w:rFonts w:ascii="Times New Roman" w:eastAsia="Times New Roman" w:hAnsi="Times New Roman" w:cs="Times New Roman"/>
                <w:color w:val="000000"/>
                <w:sz w:val="24"/>
                <w:szCs w:val="24"/>
              </w:rPr>
              <w:t>20</w:t>
            </w:r>
            <w:r w:rsidRPr="00063E2F">
              <w:rPr>
                <w:rFonts w:ascii="Times New Roman" w:eastAsia="Times New Roman" w:hAnsi="Times New Roman" w:cs="Times New Roman"/>
                <w:color w:val="000000"/>
                <w:sz w:val="24"/>
                <w:szCs w:val="24"/>
              </w:rPr>
              <w:t>)</w:t>
            </w:r>
          </w:p>
        </w:tc>
        <w:tc>
          <w:tcPr>
            <w:tcW w:w="1260" w:type="dxa"/>
            <w:shd w:val="clear" w:color="auto" w:fill="auto"/>
            <w:noWrap/>
            <w:vAlign w:val="bottom"/>
            <w:hideMark/>
          </w:tcPr>
          <w:p w14:paraId="29C8BA75" w14:textId="0CA3B8D8" w:rsidR="00F318D8" w:rsidRPr="00063E2F" w:rsidRDefault="00F318D8" w:rsidP="00E3109F">
            <w:pPr>
              <w:spacing w:line="240" w:lineRule="auto"/>
              <w:jc w:val="center"/>
              <w:rPr>
                <w:rFonts w:ascii="Times New Roman" w:eastAsia="Times New Roman" w:hAnsi="Times New Roman" w:cs="Times New Roman"/>
                <w:b/>
                <w:bCs/>
                <w:i/>
                <w:iCs/>
                <w:color w:val="000000"/>
                <w:sz w:val="24"/>
                <w:szCs w:val="24"/>
              </w:rPr>
            </w:pPr>
            <w:r w:rsidRPr="00063E2F">
              <w:rPr>
                <w:rFonts w:ascii="Times New Roman" w:eastAsia="Times New Roman" w:hAnsi="Times New Roman" w:cs="Times New Roman"/>
                <w:b/>
                <w:bCs/>
                <w:i/>
                <w:iCs/>
                <w:color w:val="000000"/>
                <w:sz w:val="24"/>
                <w:szCs w:val="24"/>
              </w:rPr>
              <w:t>28 (13)</w:t>
            </w:r>
          </w:p>
        </w:tc>
        <w:tc>
          <w:tcPr>
            <w:tcW w:w="1530" w:type="dxa"/>
            <w:shd w:val="clear" w:color="auto" w:fill="auto"/>
            <w:noWrap/>
            <w:vAlign w:val="bottom"/>
            <w:hideMark/>
          </w:tcPr>
          <w:p w14:paraId="14A5DAA5" w14:textId="7FF6E825" w:rsidR="00F318D8" w:rsidRPr="00063E2F" w:rsidRDefault="00F318D8" w:rsidP="00E3109F">
            <w:pPr>
              <w:spacing w:line="240" w:lineRule="auto"/>
              <w:jc w:val="center"/>
              <w:rPr>
                <w:rFonts w:ascii="Times New Roman" w:eastAsia="Times New Roman" w:hAnsi="Times New Roman" w:cs="Times New Roman"/>
                <w:color w:val="000000"/>
                <w:sz w:val="24"/>
                <w:szCs w:val="24"/>
              </w:rPr>
            </w:pPr>
            <w:r w:rsidRPr="00063E2F">
              <w:rPr>
                <w:rFonts w:ascii="Times New Roman" w:eastAsia="Times New Roman" w:hAnsi="Times New Roman" w:cs="Times New Roman"/>
                <w:color w:val="000000"/>
                <w:sz w:val="24"/>
                <w:szCs w:val="24"/>
              </w:rPr>
              <w:t>8 (9)</w:t>
            </w:r>
          </w:p>
        </w:tc>
      </w:tr>
      <w:tr w:rsidR="00F318D8" w:rsidRPr="00063E2F" w14:paraId="66B3CB1C" w14:textId="77777777" w:rsidTr="00E3109F">
        <w:trPr>
          <w:trHeight w:val="351"/>
        </w:trPr>
        <w:tc>
          <w:tcPr>
            <w:tcW w:w="1170" w:type="dxa"/>
            <w:vMerge/>
          </w:tcPr>
          <w:p w14:paraId="56D67D78" w14:textId="77777777" w:rsidR="00F318D8" w:rsidRPr="00063E2F" w:rsidRDefault="00F318D8" w:rsidP="00E3109F">
            <w:pPr>
              <w:spacing w:line="240" w:lineRule="auto"/>
              <w:rPr>
                <w:rFonts w:ascii="Times New Roman" w:eastAsia="Times New Roman" w:hAnsi="Times New Roman" w:cs="Times New Roman"/>
                <w:bCs/>
                <w:color w:val="000000"/>
                <w:sz w:val="24"/>
                <w:szCs w:val="24"/>
              </w:rPr>
            </w:pPr>
          </w:p>
        </w:tc>
        <w:tc>
          <w:tcPr>
            <w:tcW w:w="1530" w:type="dxa"/>
            <w:shd w:val="clear" w:color="auto" w:fill="auto"/>
            <w:noWrap/>
            <w:vAlign w:val="bottom"/>
            <w:hideMark/>
          </w:tcPr>
          <w:p w14:paraId="7D984BC4" w14:textId="77777777" w:rsidR="00F318D8" w:rsidRPr="00063E2F" w:rsidRDefault="00F318D8" w:rsidP="00E3109F">
            <w:pPr>
              <w:spacing w:line="240" w:lineRule="auto"/>
              <w:rPr>
                <w:rFonts w:ascii="Times New Roman" w:eastAsia="Times New Roman" w:hAnsi="Times New Roman" w:cs="Times New Roman"/>
                <w:bCs/>
                <w:color w:val="000000"/>
                <w:sz w:val="24"/>
                <w:szCs w:val="24"/>
              </w:rPr>
            </w:pPr>
            <w:r w:rsidRPr="00063E2F">
              <w:rPr>
                <w:rFonts w:ascii="Times New Roman" w:eastAsia="Times New Roman" w:hAnsi="Times New Roman" w:cs="Times New Roman"/>
                <w:bCs/>
                <w:color w:val="000000"/>
                <w:sz w:val="24"/>
                <w:szCs w:val="24"/>
              </w:rPr>
              <w:t>Approach</w:t>
            </w:r>
          </w:p>
        </w:tc>
        <w:tc>
          <w:tcPr>
            <w:tcW w:w="1170" w:type="dxa"/>
            <w:shd w:val="clear" w:color="auto" w:fill="auto"/>
            <w:noWrap/>
            <w:vAlign w:val="bottom"/>
            <w:hideMark/>
          </w:tcPr>
          <w:p w14:paraId="569FA2FA" w14:textId="56C597D8" w:rsidR="00F318D8" w:rsidRPr="00063E2F" w:rsidRDefault="00DD7E11" w:rsidP="00E3109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(0</w:t>
            </w:r>
            <w:r w:rsidR="00F318D8" w:rsidRPr="00063E2F">
              <w:rPr>
                <w:rFonts w:ascii="Times New Roman" w:eastAsia="Times New Roman" w:hAnsi="Times New Roman" w:cs="Times New Roman"/>
                <w:color w:val="000000"/>
                <w:sz w:val="24"/>
                <w:szCs w:val="24"/>
              </w:rPr>
              <w:t>)</w:t>
            </w:r>
          </w:p>
        </w:tc>
        <w:tc>
          <w:tcPr>
            <w:tcW w:w="1260" w:type="dxa"/>
            <w:shd w:val="clear" w:color="auto" w:fill="auto"/>
            <w:noWrap/>
            <w:vAlign w:val="bottom"/>
            <w:hideMark/>
          </w:tcPr>
          <w:p w14:paraId="453C2590" w14:textId="3E34BDB1" w:rsidR="00F318D8" w:rsidRPr="00063E2F" w:rsidRDefault="00F318D8" w:rsidP="00E3109F">
            <w:pPr>
              <w:spacing w:line="240" w:lineRule="auto"/>
              <w:jc w:val="center"/>
              <w:rPr>
                <w:rFonts w:ascii="Times New Roman" w:eastAsia="Times New Roman" w:hAnsi="Times New Roman" w:cs="Times New Roman"/>
                <w:b/>
                <w:bCs/>
                <w:i/>
                <w:iCs/>
                <w:color w:val="000000"/>
                <w:sz w:val="24"/>
                <w:szCs w:val="24"/>
              </w:rPr>
            </w:pPr>
            <w:r w:rsidRPr="00063E2F">
              <w:rPr>
                <w:rFonts w:ascii="Times New Roman" w:eastAsia="Times New Roman" w:hAnsi="Times New Roman" w:cs="Times New Roman"/>
                <w:b/>
                <w:bCs/>
                <w:i/>
                <w:iCs/>
                <w:color w:val="000000"/>
                <w:sz w:val="24"/>
                <w:szCs w:val="24"/>
              </w:rPr>
              <w:t>15 (13)</w:t>
            </w:r>
          </w:p>
        </w:tc>
        <w:tc>
          <w:tcPr>
            <w:tcW w:w="1260" w:type="dxa"/>
            <w:shd w:val="clear" w:color="auto" w:fill="auto"/>
            <w:noWrap/>
            <w:vAlign w:val="bottom"/>
            <w:hideMark/>
          </w:tcPr>
          <w:p w14:paraId="2F79EFDD" w14:textId="18191834" w:rsidR="00F318D8" w:rsidRPr="00063E2F" w:rsidRDefault="00F318D8" w:rsidP="00E3109F">
            <w:pPr>
              <w:spacing w:line="240" w:lineRule="auto"/>
              <w:jc w:val="center"/>
              <w:rPr>
                <w:rFonts w:ascii="Times New Roman" w:eastAsia="Times New Roman" w:hAnsi="Times New Roman" w:cs="Times New Roman"/>
                <w:color w:val="000000"/>
                <w:sz w:val="24"/>
                <w:szCs w:val="24"/>
              </w:rPr>
            </w:pPr>
            <w:r w:rsidRPr="00063E2F">
              <w:rPr>
                <w:rFonts w:ascii="Times New Roman" w:eastAsia="Times New Roman" w:hAnsi="Times New Roman" w:cs="Times New Roman"/>
                <w:color w:val="000000"/>
                <w:sz w:val="24"/>
                <w:szCs w:val="24"/>
              </w:rPr>
              <w:t>0 (</w:t>
            </w:r>
            <w:r w:rsidR="004B5AF1" w:rsidRPr="00063E2F">
              <w:rPr>
                <w:rFonts w:ascii="Times New Roman" w:eastAsia="Times New Roman" w:hAnsi="Times New Roman" w:cs="Times New Roman"/>
                <w:color w:val="000000"/>
                <w:sz w:val="24"/>
                <w:szCs w:val="24"/>
              </w:rPr>
              <w:t>8</w:t>
            </w:r>
            <w:r w:rsidRPr="00063E2F">
              <w:rPr>
                <w:rFonts w:ascii="Times New Roman" w:eastAsia="Times New Roman" w:hAnsi="Times New Roman" w:cs="Times New Roman"/>
                <w:color w:val="000000"/>
                <w:sz w:val="24"/>
                <w:szCs w:val="24"/>
              </w:rPr>
              <w:t>)</w:t>
            </w:r>
          </w:p>
        </w:tc>
        <w:tc>
          <w:tcPr>
            <w:tcW w:w="1530" w:type="dxa"/>
            <w:shd w:val="clear" w:color="auto" w:fill="auto"/>
            <w:noWrap/>
            <w:vAlign w:val="bottom"/>
            <w:hideMark/>
          </w:tcPr>
          <w:p w14:paraId="73F3AFFF" w14:textId="15C24E32" w:rsidR="00F318D8" w:rsidRPr="00063E2F" w:rsidRDefault="00F318D8" w:rsidP="00E3109F">
            <w:pPr>
              <w:spacing w:line="240" w:lineRule="auto"/>
              <w:jc w:val="center"/>
              <w:rPr>
                <w:rFonts w:ascii="Times New Roman" w:eastAsia="Times New Roman" w:hAnsi="Times New Roman" w:cs="Times New Roman"/>
                <w:b/>
                <w:bCs/>
                <w:i/>
                <w:iCs/>
                <w:color w:val="000000"/>
                <w:sz w:val="24"/>
                <w:szCs w:val="24"/>
              </w:rPr>
            </w:pPr>
            <w:r w:rsidRPr="00063E2F">
              <w:rPr>
                <w:rFonts w:ascii="Times New Roman" w:eastAsia="Times New Roman" w:hAnsi="Times New Roman" w:cs="Times New Roman"/>
                <w:b/>
                <w:bCs/>
                <w:i/>
                <w:iCs/>
                <w:color w:val="000000"/>
                <w:sz w:val="24"/>
                <w:szCs w:val="24"/>
              </w:rPr>
              <w:t>13 (6)</w:t>
            </w:r>
          </w:p>
        </w:tc>
      </w:tr>
      <w:tr w:rsidR="00F318D8" w:rsidRPr="00063E2F" w14:paraId="188390BD" w14:textId="77777777" w:rsidTr="00E3109F">
        <w:trPr>
          <w:trHeight w:val="360"/>
        </w:trPr>
        <w:tc>
          <w:tcPr>
            <w:tcW w:w="1170" w:type="dxa"/>
            <w:vMerge/>
          </w:tcPr>
          <w:p w14:paraId="1A83EC95" w14:textId="77777777" w:rsidR="00F318D8" w:rsidRPr="00063E2F" w:rsidRDefault="00F318D8" w:rsidP="00E3109F">
            <w:pPr>
              <w:spacing w:line="240" w:lineRule="auto"/>
              <w:rPr>
                <w:rFonts w:ascii="Times New Roman" w:eastAsia="Times New Roman" w:hAnsi="Times New Roman" w:cs="Times New Roman"/>
                <w:bCs/>
                <w:color w:val="000000"/>
                <w:sz w:val="24"/>
                <w:szCs w:val="24"/>
              </w:rPr>
            </w:pPr>
          </w:p>
        </w:tc>
        <w:tc>
          <w:tcPr>
            <w:tcW w:w="1530" w:type="dxa"/>
            <w:shd w:val="clear" w:color="auto" w:fill="auto"/>
            <w:noWrap/>
            <w:vAlign w:val="bottom"/>
            <w:hideMark/>
          </w:tcPr>
          <w:p w14:paraId="5217C9D3" w14:textId="77777777" w:rsidR="00F318D8" w:rsidRPr="00063E2F" w:rsidRDefault="00F318D8" w:rsidP="00E3109F">
            <w:pPr>
              <w:spacing w:line="240" w:lineRule="auto"/>
              <w:rPr>
                <w:rFonts w:ascii="Times New Roman" w:eastAsia="Times New Roman" w:hAnsi="Times New Roman" w:cs="Times New Roman"/>
                <w:bCs/>
                <w:color w:val="000000"/>
                <w:sz w:val="24"/>
                <w:szCs w:val="24"/>
              </w:rPr>
            </w:pPr>
            <w:proofErr w:type="spellStart"/>
            <w:r w:rsidRPr="00063E2F">
              <w:rPr>
                <w:rFonts w:ascii="Times New Roman" w:eastAsia="Times New Roman" w:hAnsi="Times New Roman" w:cs="Times New Roman"/>
                <w:bCs/>
                <w:color w:val="000000"/>
                <w:sz w:val="24"/>
                <w:szCs w:val="24"/>
              </w:rPr>
              <w:t>Meral</w:t>
            </w:r>
            <w:proofErr w:type="spellEnd"/>
            <w:r w:rsidRPr="00063E2F">
              <w:rPr>
                <w:rFonts w:ascii="Times New Roman" w:eastAsia="Times New Roman" w:hAnsi="Times New Roman" w:cs="Times New Roman"/>
                <w:bCs/>
                <w:color w:val="000000"/>
                <w:sz w:val="24"/>
                <w:szCs w:val="24"/>
              </w:rPr>
              <w:t xml:space="preserve"> spread</w:t>
            </w:r>
          </w:p>
        </w:tc>
        <w:tc>
          <w:tcPr>
            <w:tcW w:w="1170" w:type="dxa"/>
            <w:shd w:val="clear" w:color="auto" w:fill="auto"/>
            <w:noWrap/>
            <w:vAlign w:val="bottom"/>
            <w:hideMark/>
          </w:tcPr>
          <w:p w14:paraId="75A6783E" w14:textId="27BDAB83" w:rsidR="00F318D8" w:rsidRPr="00063E2F" w:rsidRDefault="00DD7E11" w:rsidP="00E3109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(0</w:t>
            </w:r>
            <w:r w:rsidR="00F318D8" w:rsidRPr="00063E2F">
              <w:rPr>
                <w:rFonts w:ascii="Times New Roman" w:eastAsia="Times New Roman" w:hAnsi="Times New Roman" w:cs="Times New Roman"/>
                <w:color w:val="000000"/>
                <w:sz w:val="24"/>
                <w:szCs w:val="24"/>
              </w:rPr>
              <w:t>)</w:t>
            </w:r>
          </w:p>
        </w:tc>
        <w:tc>
          <w:tcPr>
            <w:tcW w:w="1260" w:type="dxa"/>
            <w:shd w:val="clear" w:color="auto" w:fill="auto"/>
            <w:noWrap/>
            <w:vAlign w:val="bottom"/>
            <w:hideMark/>
          </w:tcPr>
          <w:p w14:paraId="0E5FE580" w14:textId="7BB16CCE" w:rsidR="00F318D8" w:rsidRPr="00063E2F" w:rsidRDefault="00F318D8" w:rsidP="00E3109F">
            <w:pPr>
              <w:spacing w:line="240" w:lineRule="auto"/>
              <w:jc w:val="center"/>
              <w:rPr>
                <w:rFonts w:ascii="Times New Roman" w:eastAsia="Times New Roman" w:hAnsi="Times New Roman" w:cs="Times New Roman"/>
                <w:color w:val="000000"/>
                <w:sz w:val="24"/>
                <w:szCs w:val="24"/>
              </w:rPr>
            </w:pPr>
            <w:r w:rsidRPr="00063E2F">
              <w:rPr>
                <w:rFonts w:ascii="Times New Roman" w:eastAsia="Times New Roman" w:hAnsi="Times New Roman" w:cs="Times New Roman"/>
                <w:color w:val="000000"/>
                <w:sz w:val="24"/>
                <w:szCs w:val="24"/>
              </w:rPr>
              <w:t>0 (9)</w:t>
            </w:r>
          </w:p>
        </w:tc>
        <w:tc>
          <w:tcPr>
            <w:tcW w:w="1260" w:type="dxa"/>
            <w:shd w:val="clear" w:color="auto" w:fill="auto"/>
            <w:noWrap/>
            <w:vAlign w:val="bottom"/>
            <w:hideMark/>
          </w:tcPr>
          <w:p w14:paraId="0FF42676" w14:textId="2CC31924" w:rsidR="00F318D8" w:rsidRPr="00063E2F" w:rsidRDefault="00F318D8" w:rsidP="00E3109F">
            <w:pPr>
              <w:spacing w:line="240" w:lineRule="auto"/>
              <w:jc w:val="center"/>
              <w:rPr>
                <w:rFonts w:ascii="Times New Roman" w:eastAsia="Times New Roman" w:hAnsi="Times New Roman" w:cs="Times New Roman"/>
                <w:color w:val="000000"/>
                <w:sz w:val="24"/>
                <w:szCs w:val="24"/>
              </w:rPr>
            </w:pPr>
            <w:r w:rsidRPr="00063E2F">
              <w:rPr>
                <w:rFonts w:ascii="Times New Roman" w:eastAsia="Times New Roman" w:hAnsi="Times New Roman" w:cs="Times New Roman"/>
                <w:color w:val="000000"/>
                <w:sz w:val="24"/>
                <w:szCs w:val="24"/>
              </w:rPr>
              <w:t>2 (6)</w:t>
            </w:r>
          </w:p>
        </w:tc>
        <w:tc>
          <w:tcPr>
            <w:tcW w:w="1530" w:type="dxa"/>
            <w:shd w:val="clear" w:color="auto" w:fill="auto"/>
            <w:noWrap/>
            <w:vAlign w:val="bottom"/>
            <w:hideMark/>
          </w:tcPr>
          <w:p w14:paraId="247430DF" w14:textId="2D97EEF2" w:rsidR="00F318D8" w:rsidRPr="00063E2F" w:rsidRDefault="00F318D8" w:rsidP="00E3109F">
            <w:pPr>
              <w:spacing w:line="240" w:lineRule="auto"/>
              <w:jc w:val="center"/>
              <w:rPr>
                <w:rFonts w:ascii="Times New Roman" w:eastAsia="Times New Roman" w:hAnsi="Times New Roman" w:cs="Times New Roman"/>
                <w:color w:val="000000"/>
                <w:sz w:val="24"/>
                <w:szCs w:val="24"/>
              </w:rPr>
            </w:pPr>
            <w:r w:rsidRPr="00063E2F">
              <w:rPr>
                <w:rFonts w:ascii="Times New Roman" w:eastAsia="Times New Roman" w:hAnsi="Times New Roman" w:cs="Times New Roman"/>
                <w:color w:val="000000"/>
                <w:sz w:val="24"/>
                <w:szCs w:val="24"/>
              </w:rPr>
              <w:t>0 (</w:t>
            </w:r>
            <w:r w:rsidR="00294E60" w:rsidRPr="00063E2F">
              <w:rPr>
                <w:rFonts w:ascii="Times New Roman" w:eastAsia="Times New Roman" w:hAnsi="Times New Roman" w:cs="Times New Roman"/>
                <w:color w:val="000000"/>
                <w:sz w:val="24"/>
                <w:szCs w:val="24"/>
              </w:rPr>
              <w:t>4</w:t>
            </w:r>
            <w:r w:rsidRPr="00063E2F">
              <w:rPr>
                <w:rFonts w:ascii="Times New Roman" w:eastAsia="Times New Roman" w:hAnsi="Times New Roman" w:cs="Times New Roman"/>
                <w:color w:val="000000"/>
                <w:sz w:val="24"/>
                <w:szCs w:val="24"/>
              </w:rPr>
              <w:t>)</w:t>
            </w:r>
          </w:p>
        </w:tc>
      </w:tr>
    </w:tbl>
    <w:p w14:paraId="0A545F35" w14:textId="77777777" w:rsidR="00F318D8" w:rsidRPr="00063E2F" w:rsidRDefault="00F318D8" w:rsidP="00F318D8">
      <w:pPr>
        <w:spacing w:line="480" w:lineRule="auto"/>
        <w:rPr>
          <w:rFonts w:ascii="Times New Roman" w:hAnsi="Times New Roman" w:cs="Times New Roman"/>
          <w:sz w:val="24"/>
          <w:szCs w:val="24"/>
          <w:lang w:val="en-GB"/>
        </w:rPr>
      </w:pPr>
    </w:p>
    <w:p w14:paraId="61D51EBD" w14:textId="18A4F5B9" w:rsidR="00F318D8" w:rsidRPr="00063E2F" w:rsidRDefault="00F318D8" w:rsidP="00F318D8">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ab/>
        <w:t xml:space="preserve">From this example, the transitions “bout start </w:t>
      </w:r>
      <w:r w:rsidRPr="00063E2F">
        <w:rPr>
          <w:rFonts w:ascii="Times New Roman" w:hAnsi="Times New Roman" w:cs="Times New Roman"/>
          <w:sz w:val="24"/>
          <w:szCs w:val="24"/>
          <w:lang w:val="en-GB"/>
        </w:rPr>
        <w:sym w:font="Wingdings" w:char="F0E0"/>
      </w:r>
      <w:r w:rsidRPr="00063E2F">
        <w:rPr>
          <w:rFonts w:ascii="Times New Roman" w:hAnsi="Times New Roman" w:cs="Times New Roman"/>
          <w:sz w:val="24"/>
          <w:szCs w:val="24"/>
          <w:lang w:val="en-GB"/>
        </w:rPr>
        <w:t xml:space="preserve"> track”, </w:t>
      </w:r>
      <w:r w:rsidR="00E97BA5">
        <w:rPr>
          <w:rFonts w:ascii="Times New Roman" w:hAnsi="Times New Roman" w:cs="Times New Roman"/>
          <w:sz w:val="24"/>
          <w:szCs w:val="24"/>
          <w:lang w:val="en-GB"/>
        </w:rPr>
        <w:t xml:space="preserve">“bout start </w:t>
      </w:r>
      <w:r w:rsidR="00E97BA5" w:rsidRPr="00E97BA5">
        <w:rPr>
          <w:rFonts w:ascii="Times New Roman" w:hAnsi="Times New Roman" w:cs="Times New Roman"/>
          <w:sz w:val="24"/>
          <w:szCs w:val="24"/>
          <w:lang w:val="en-GB"/>
        </w:rPr>
        <w:sym w:font="Wingdings" w:char="F0E0"/>
      </w:r>
      <w:r w:rsidR="00E97BA5">
        <w:rPr>
          <w:rFonts w:ascii="Times New Roman" w:hAnsi="Times New Roman" w:cs="Times New Roman"/>
          <w:sz w:val="24"/>
          <w:szCs w:val="24"/>
          <w:lang w:val="en-GB"/>
        </w:rPr>
        <w:t xml:space="preserve"> approach”, </w:t>
      </w:r>
      <w:r w:rsidRPr="00063E2F">
        <w:rPr>
          <w:rFonts w:ascii="Times New Roman" w:hAnsi="Times New Roman" w:cs="Times New Roman"/>
          <w:sz w:val="24"/>
          <w:szCs w:val="24"/>
          <w:lang w:val="en-GB"/>
        </w:rPr>
        <w:t xml:space="preserve">“track </w:t>
      </w:r>
      <w:r w:rsidRPr="00063E2F">
        <w:rPr>
          <w:rFonts w:ascii="Times New Roman" w:hAnsi="Times New Roman" w:cs="Times New Roman"/>
          <w:sz w:val="24"/>
          <w:szCs w:val="24"/>
          <w:lang w:val="en-GB"/>
        </w:rPr>
        <w:sym w:font="Wingdings" w:char="F0E0"/>
      </w:r>
      <w:r w:rsidRPr="00063E2F">
        <w:rPr>
          <w:rFonts w:ascii="Times New Roman" w:hAnsi="Times New Roman" w:cs="Times New Roman"/>
          <w:sz w:val="24"/>
          <w:szCs w:val="24"/>
          <w:lang w:val="en-GB"/>
        </w:rPr>
        <w:t xml:space="preserve"> approach”, “approach </w:t>
      </w:r>
      <w:r w:rsidRPr="00063E2F">
        <w:rPr>
          <w:rFonts w:ascii="Times New Roman" w:hAnsi="Times New Roman" w:cs="Times New Roman"/>
          <w:sz w:val="24"/>
          <w:szCs w:val="24"/>
          <w:lang w:val="en-GB"/>
        </w:rPr>
        <w:sym w:font="Wingdings" w:char="F0E0"/>
      </w:r>
      <w:r w:rsidRPr="00063E2F">
        <w:rPr>
          <w:rFonts w:ascii="Times New Roman" w:hAnsi="Times New Roman" w:cs="Times New Roman"/>
          <w:sz w:val="24"/>
          <w:szCs w:val="24"/>
          <w:lang w:val="en-GB"/>
        </w:rPr>
        <w:t xml:space="preserve"> track” and “approach </w:t>
      </w:r>
      <w:r w:rsidRPr="00063E2F">
        <w:rPr>
          <w:rFonts w:ascii="Times New Roman" w:hAnsi="Times New Roman" w:cs="Times New Roman"/>
          <w:sz w:val="24"/>
          <w:szCs w:val="24"/>
          <w:lang w:val="en-GB"/>
        </w:rPr>
        <w:sym w:font="Wingdings" w:char="F0E0"/>
      </w:r>
      <w:r w:rsidRPr="00063E2F">
        <w:rPr>
          <w:rFonts w:ascii="Times New Roman" w:hAnsi="Times New Roman" w:cs="Times New Roman"/>
          <w:sz w:val="24"/>
          <w:szCs w:val="24"/>
          <w:lang w:val="en-GB"/>
        </w:rPr>
        <w:t xml:space="preserve"> </w:t>
      </w:r>
      <w:proofErr w:type="spellStart"/>
      <w:r w:rsidRPr="00063E2F">
        <w:rPr>
          <w:rFonts w:ascii="Times New Roman" w:hAnsi="Times New Roman" w:cs="Times New Roman"/>
          <w:sz w:val="24"/>
          <w:szCs w:val="24"/>
          <w:lang w:val="en-GB"/>
        </w:rPr>
        <w:t>meral</w:t>
      </w:r>
      <w:proofErr w:type="spellEnd"/>
      <w:r w:rsidRPr="00063E2F">
        <w:rPr>
          <w:rFonts w:ascii="Times New Roman" w:hAnsi="Times New Roman" w:cs="Times New Roman"/>
          <w:sz w:val="24"/>
          <w:szCs w:val="24"/>
          <w:lang w:val="en-GB"/>
        </w:rPr>
        <w:t xml:space="preserve"> spread” occurred more frequently than expected. While “track </w:t>
      </w:r>
      <w:r w:rsidRPr="00063E2F">
        <w:rPr>
          <w:rFonts w:ascii="Times New Roman" w:hAnsi="Times New Roman" w:cs="Times New Roman"/>
          <w:sz w:val="24"/>
          <w:szCs w:val="24"/>
          <w:lang w:val="en-GB"/>
        </w:rPr>
        <w:sym w:font="Wingdings" w:char="F0E0"/>
      </w:r>
      <w:r w:rsidRPr="00063E2F">
        <w:rPr>
          <w:rFonts w:ascii="Times New Roman" w:hAnsi="Times New Roman" w:cs="Times New Roman"/>
          <w:sz w:val="24"/>
          <w:szCs w:val="24"/>
          <w:lang w:val="en-GB"/>
        </w:rPr>
        <w:t xml:space="preserve"> </w:t>
      </w:r>
      <w:proofErr w:type="spellStart"/>
      <w:r w:rsidRPr="00063E2F">
        <w:rPr>
          <w:rFonts w:ascii="Times New Roman" w:hAnsi="Times New Roman" w:cs="Times New Roman"/>
          <w:sz w:val="24"/>
          <w:szCs w:val="24"/>
          <w:lang w:val="en-GB"/>
        </w:rPr>
        <w:t>meral</w:t>
      </w:r>
      <w:proofErr w:type="spellEnd"/>
      <w:r w:rsidRPr="00063E2F">
        <w:rPr>
          <w:rFonts w:ascii="Times New Roman" w:hAnsi="Times New Roman" w:cs="Times New Roman"/>
          <w:sz w:val="24"/>
          <w:szCs w:val="24"/>
          <w:lang w:val="en-GB"/>
        </w:rPr>
        <w:t xml:space="preserve"> spread” was observed 8 times, it was not observed more frequently than expected</w:t>
      </w:r>
      <w:r w:rsidR="00986D97">
        <w:rPr>
          <w:rFonts w:ascii="Times New Roman" w:hAnsi="Times New Roman" w:cs="Times New Roman"/>
          <w:sz w:val="24"/>
          <w:szCs w:val="24"/>
          <w:lang w:val="en-GB"/>
        </w:rPr>
        <w:t xml:space="preserve"> (9 times)</w:t>
      </w:r>
      <w:r w:rsidRPr="00063E2F">
        <w:rPr>
          <w:rFonts w:ascii="Times New Roman" w:hAnsi="Times New Roman" w:cs="Times New Roman"/>
          <w:sz w:val="24"/>
          <w:szCs w:val="24"/>
          <w:lang w:val="en-GB"/>
        </w:rPr>
        <w:t xml:space="preserve">. </w:t>
      </w:r>
    </w:p>
    <w:p w14:paraId="48091220" w14:textId="09E4290D" w:rsidR="00F318D8" w:rsidRPr="00063E2F" w:rsidRDefault="00F318D8" w:rsidP="00F318D8">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ab/>
      </w:r>
      <w:r w:rsidRPr="0073789D">
        <w:rPr>
          <w:rFonts w:ascii="Times New Roman" w:hAnsi="Times New Roman" w:cs="Times New Roman"/>
          <w:sz w:val="24"/>
          <w:szCs w:val="24"/>
          <w:highlight w:val="cyan"/>
          <w:lang w:val="en-GB"/>
        </w:rPr>
        <w:t>Once the observed dataset has been simplified to those behaviours that occurred more frequently than expected, the transition data can be plotted using the igraph package or any other data visualisation technique</w:t>
      </w:r>
      <w:r w:rsidRPr="00063E2F">
        <w:rPr>
          <w:rFonts w:ascii="Times New Roman" w:hAnsi="Times New Roman" w:cs="Times New Roman"/>
          <w:sz w:val="24"/>
          <w:szCs w:val="24"/>
          <w:lang w:val="en-GB"/>
        </w:rPr>
        <w:t xml:space="preserve">. </w:t>
      </w:r>
    </w:p>
    <w:p w14:paraId="265ED791" w14:textId="5B4F60CF" w:rsidR="00A0653D" w:rsidRPr="00063E2F" w:rsidRDefault="00A0653D" w:rsidP="00A0653D">
      <w:pPr>
        <w:spacing w:line="480" w:lineRule="auto"/>
        <w:ind w:firstLine="720"/>
        <w:rPr>
          <w:rFonts w:ascii="Times New Roman" w:eastAsiaTheme="minorEastAsia" w:hAnsi="Times New Roman" w:cs="Times New Roman"/>
          <w:sz w:val="24"/>
          <w:szCs w:val="24"/>
          <w:lang w:val="en-GB"/>
        </w:rPr>
      </w:pPr>
      <w:r w:rsidRPr="00063E2F">
        <w:rPr>
          <w:rFonts w:ascii="Times New Roman" w:eastAsiaTheme="minorEastAsia" w:hAnsi="Times New Roman" w:cs="Times New Roman"/>
          <w:sz w:val="24"/>
          <w:szCs w:val="24"/>
          <w:lang w:val="en-GB"/>
        </w:rPr>
        <w:lastRenderedPageBreak/>
        <w:t xml:space="preserve">We converted the </w:t>
      </w:r>
      <w:r w:rsidRPr="0073789D">
        <w:rPr>
          <w:rFonts w:ascii="Times New Roman" w:eastAsiaTheme="minorEastAsia" w:hAnsi="Times New Roman" w:cs="Times New Roman"/>
          <w:sz w:val="24"/>
          <w:szCs w:val="24"/>
          <w:highlight w:val="red"/>
          <w:lang w:val="en-GB"/>
        </w:rPr>
        <w:t>matrices of significant transitions</w:t>
      </w:r>
      <w:r w:rsidRPr="00063E2F">
        <w:rPr>
          <w:rFonts w:ascii="Times New Roman" w:eastAsiaTheme="minorEastAsia" w:hAnsi="Times New Roman" w:cs="Times New Roman"/>
          <w:sz w:val="24"/>
          <w:szCs w:val="24"/>
          <w:lang w:val="en-GB"/>
        </w:rPr>
        <w:t xml:space="preserve"> into graph objects (igraph package), then </w:t>
      </w:r>
      <w:r w:rsidRPr="0073789D">
        <w:rPr>
          <w:rFonts w:ascii="Times New Roman" w:eastAsiaTheme="minorEastAsia" w:hAnsi="Times New Roman" w:cs="Times New Roman"/>
          <w:sz w:val="24"/>
          <w:szCs w:val="24"/>
          <w:highlight w:val="cyan"/>
          <w:lang w:val="en-GB"/>
        </w:rPr>
        <w:t>plotted these graphs as networks</w:t>
      </w:r>
      <w:r w:rsidRPr="00063E2F">
        <w:rPr>
          <w:rFonts w:ascii="Times New Roman" w:eastAsiaTheme="minorEastAsia" w:hAnsi="Times New Roman" w:cs="Times New Roman"/>
          <w:sz w:val="24"/>
          <w:szCs w:val="24"/>
          <w:lang w:val="en-GB"/>
        </w:rPr>
        <w:t xml:space="preserve"> (one network for each of randomly-matched and body length-matched behaviours). Individual behaviours are represented as network vertices (circles), and </w:t>
      </w:r>
      <w:r w:rsidRPr="0073789D">
        <w:rPr>
          <w:rFonts w:ascii="Times New Roman" w:eastAsiaTheme="minorEastAsia" w:hAnsi="Times New Roman" w:cs="Times New Roman"/>
          <w:sz w:val="24"/>
          <w:szCs w:val="24"/>
          <w:highlight w:val="cyan"/>
          <w:lang w:val="en-GB"/>
        </w:rPr>
        <w:t>statistically significant transitions between behaviours are represented as directed network edges</w:t>
      </w:r>
      <w:r w:rsidRPr="00063E2F">
        <w:rPr>
          <w:rFonts w:ascii="Times New Roman" w:eastAsiaTheme="minorEastAsia" w:hAnsi="Times New Roman" w:cs="Times New Roman"/>
          <w:sz w:val="24"/>
          <w:szCs w:val="24"/>
          <w:lang w:val="en-GB"/>
        </w:rPr>
        <w:t xml:space="preserve"> (arrows). We grouped the size of the vertices to be proportional to five categories of scaled degree – the percentage of total contest behaviours made up by one behavioural state. Similarly, we grouped the size of the edges to be proportional to five categories of transitional probability – the number of times a transition from one behaviour to another occurred divided by the sum of transitions from that behaviour to all others (higher values are more likely transitions).</w:t>
      </w:r>
    </w:p>
    <w:p w14:paraId="5ACD1836" w14:textId="77777777" w:rsidR="00B51190" w:rsidRPr="00063E2F" w:rsidRDefault="009C1585" w:rsidP="0022525B">
      <w:pPr>
        <w:pStyle w:val="Heading2"/>
        <w:rPr>
          <w:rFonts w:ascii="Times New Roman" w:hAnsi="Times New Roman" w:cs="Times New Roman"/>
          <w:lang w:val="en-GB"/>
        </w:rPr>
      </w:pPr>
      <w:r w:rsidRPr="00063E2F">
        <w:rPr>
          <w:rFonts w:ascii="Times New Roman" w:hAnsi="Times New Roman" w:cs="Times New Roman"/>
          <w:lang w:val="en-GB"/>
        </w:rPr>
        <w:t xml:space="preserve">Ethics </w:t>
      </w:r>
      <w:r w:rsidR="00904060" w:rsidRPr="00063E2F">
        <w:rPr>
          <w:rFonts w:ascii="Times New Roman" w:hAnsi="Times New Roman" w:cs="Times New Roman"/>
          <w:lang w:val="en-GB"/>
        </w:rPr>
        <w:t>Note</w:t>
      </w:r>
    </w:p>
    <w:p w14:paraId="7D846FA7" w14:textId="525830AC" w:rsidR="00320445" w:rsidRPr="00063E2F" w:rsidRDefault="009C1585" w:rsidP="0022525B">
      <w:pPr>
        <w:spacing w:line="480" w:lineRule="auto"/>
        <w:rPr>
          <w:rFonts w:ascii="Times New Roman" w:hAnsi="Times New Roman" w:cs="Times New Roman"/>
          <w:sz w:val="24"/>
          <w:szCs w:val="24"/>
          <w:lang w:val="en-GB"/>
        </w:rPr>
        <w:sectPr w:rsidR="00320445" w:rsidRPr="00063E2F" w:rsidSect="0022525B">
          <w:headerReference w:type="default" r:id="rId12"/>
          <w:pgSz w:w="12240" w:h="15840"/>
          <w:pgMar w:top="1440" w:right="1440" w:bottom="1440" w:left="1440" w:header="720" w:footer="720" w:gutter="0"/>
          <w:lnNumType w:countBy="1" w:restart="continuous"/>
          <w:cols w:space="720"/>
          <w:docGrid w:linePitch="360"/>
        </w:sectPr>
      </w:pPr>
      <w:r w:rsidRPr="00063E2F">
        <w:rPr>
          <w:rFonts w:ascii="Times New Roman" w:eastAsiaTheme="minorEastAsia" w:hAnsi="Times New Roman" w:cs="Times New Roman"/>
          <w:i/>
          <w:sz w:val="24"/>
          <w:szCs w:val="24"/>
          <w:lang w:val="en-GB"/>
        </w:rPr>
        <w:tab/>
      </w:r>
      <w:r w:rsidRPr="00063E2F">
        <w:rPr>
          <w:rFonts w:ascii="Times New Roman" w:eastAsiaTheme="minorEastAsia" w:hAnsi="Times New Roman" w:cs="Times New Roman"/>
          <w:sz w:val="24"/>
          <w:szCs w:val="24"/>
          <w:lang w:val="en-GB"/>
        </w:rPr>
        <w:t xml:space="preserve">All methods complied with legal requirements of the Panamanian </w:t>
      </w:r>
      <w:proofErr w:type="spellStart"/>
      <w:r w:rsidR="00D24538" w:rsidRPr="00063E2F">
        <w:rPr>
          <w:rFonts w:ascii="Times New Roman" w:eastAsiaTheme="minorEastAsia" w:hAnsi="Times New Roman" w:cs="Times New Roman"/>
          <w:sz w:val="24"/>
          <w:szCs w:val="24"/>
          <w:lang w:val="en-GB"/>
        </w:rPr>
        <w:t>Minesterio</w:t>
      </w:r>
      <w:proofErr w:type="spellEnd"/>
      <w:r w:rsidR="00D24538" w:rsidRPr="00063E2F">
        <w:rPr>
          <w:rFonts w:ascii="Times New Roman" w:eastAsiaTheme="minorEastAsia" w:hAnsi="Times New Roman" w:cs="Times New Roman"/>
          <w:sz w:val="24"/>
          <w:szCs w:val="24"/>
          <w:lang w:val="en-GB"/>
        </w:rPr>
        <w:t xml:space="preserve"> de </w:t>
      </w:r>
      <w:proofErr w:type="spellStart"/>
      <w:r w:rsidR="00D24538" w:rsidRPr="00063E2F">
        <w:rPr>
          <w:rFonts w:ascii="Times New Roman" w:eastAsiaTheme="minorEastAsia" w:hAnsi="Times New Roman" w:cs="Times New Roman"/>
          <w:sz w:val="24"/>
          <w:szCs w:val="24"/>
          <w:lang w:val="en-GB"/>
        </w:rPr>
        <w:t>Ambiente</w:t>
      </w:r>
      <w:proofErr w:type="spellEnd"/>
      <w:r w:rsidRPr="00063E2F">
        <w:rPr>
          <w:rFonts w:ascii="Times New Roman" w:eastAsiaTheme="minorEastAsia" w:hAnsi="Times New Roman" w:cs="Times New Roman"/>
          <w:sz w:val="24"/>
          <w:szCs w:val="24"/>
          <w:lang w:val="en-GB"/>
        </w:rPr>
        <w:t xml:space="preserve"> and of Duke University. After </w:t>
      </w:r>
      <w:r w:rsidR="00E223CE" w:rsidRPr="00063E2F">
        <w:rPr>
          <w:rFonts w:ascii="Times New Roman" w:eastAsiaTheme="minorEastAsia" w:hAnsi="Times New Roman" w:cs="Times New Roman"/>
          <w:sz w:val="24"/>
          <w:szCs w:val="24"/>
          <w:lang w:val="en-GB"/>
        </w:rPr>
        <w:t>the conclusion of all trials in Panama</w:t>
      </w:r>
      <w:r w:rsidRPr="00063E2F">
        <w:rPr>
          <w:rFonts w:ascii="Times New Roman" w:eastAsiaTheme="minorEastAsia" w:hAnsi="Times New Roman" w:cs="Times New Roman"/>
          <w:sz w:val="24"/>
          <w:szCs w:val="24"/>
          <w:lang w:val="en-GB"/>
        </w:rPr>
        <w:t>, some animals were released at the same sites where they were collected, while others were transported to Duke University for use in other research (</w:t>
      </w:r>
      <w:r w:rsidRPr="00063E2F">
        <w:rPr>
          <w:rFonts w:ascii="Times New Roman" w:hAnsi="Times New Roman" w:cs="Times New Roman"/>
          <w:sz w:val="24"/>
          <w:szCs w:val="24"/>
          <w:lang w:val="en-GB"/>
        </w:rPr>
        <w:t>ANAM Export Permits #SEX/A-23-14 and #SEX/A-106-15</w:t>
      </w:r>
      <w:r w:rsidR="004F2C63">
        <w:rPr>
          <w:rFonts w:ascii="Times New Roman" w:hAnsi="Times New Roman" w:cs="Times New Roman"/>
          <w:sz w:val="24"/>
          <w:szCs w:val="24"/>
          <w:lang w:val="en-GB"/>
        </w:rPr>
        <w:t>).</w:t>
      </w:r>
    </w:p>
    <w:p w14:paraId="6987C650" w14:textId="1455BD6C" w:rsidR="0022525B" w:rsidRPr="00063E2F" w:rsidRDefault="0025049E" w:rsidP="0022525B">
      <w:pPr>
        <w:pStyle w:val="Heading1"/>
        <w:jc w:val="left"/>
        <w:rPr>
          <w:rFonts w:ascii="Times New Roman" w:hAnsi="Times New Roman" w:cs="Times New Roman"/>
        </w:rPr>
      </w:pPr>
      <w:r>
        <w:rPr>
          <w:rFonts w:ascii="Times New Roman" w:hAnsi="Times New Roman" w:cs="Times New Roman"/>
        </w:rPr>
        <w:lastRenderedPageBreak/>
        <w:t>REFERENCES</w:t>
      </w:r>
    </w:p>
    <w:p w14:paraId="73FDDA52" w14:textId="77777777" w:rsidR="00537148" w:rsidRPr="00537148" w:rsidRDefault="0022525B" w:rsidP="00537148">
      <w:pPr>
        <w:pStyle w:val="EndNoteBibliography"/>
      </w:pPr>
      <w:r w:rsidRPr="00063E2F">
        <w:rPr>
          <w:szCs w:val="24"/>
          <w:lang w:val="en-GB"/>
        </w:rPr>
        <w:fldChar w:fldCharType="begin"/>
      </w:r>
      <w:r w:rsidRPr="00063E2F">
        <w:rPr>
          <w:szCs w:val="24"/>
          <w:lang w:val="en-GB"/>
        </w:rPr>
        <w:instrText xml:space="preserve"> ADDIN EN.REFLIST </w:instrText>
      </w:r>
      <w:r w:rsidRPr="00063E2F">
        <w:rPr>
          <w:szCs w:val="24"/>
          <w:lang w:val="en-GB"/>
        </w:rPr>
        <w:fldChar w:fldCharType="separate"/>
      </w:r>
      <w:r w:rsidR="00537148" w:rsidRPr="00537148">
        <w:t>1.</w:t>
      </w:r>
      <w:r w:rsidR="00537148" w:rsidRPr="00537148">
        <w:tab/>
        <w:t xml:space="preserve">Ahyong S.T. 2001 </w:t>
      </w:r>
      <w:r w:rsidR="00537148" w:rsidRPr="00537148">
        <w:rPr>
          <w:i/>
        </w:rPr>
        <w:t>Revision of the Australian Stomatopod Crustacea</w:t>
      </w:r>
      <w:r w:rsidR="00537148" w:rsidRPr="00537148">
        <w:t>. Sydney, Australian Museum.</w:t>
      </w:r>
    </w:p>
    <w:p w14:paraId="56F06BA4" w14:textId="77777777" w:rsidR="00537148" w:rsidRPr="00537148" w:rsidRDefault="00537148" w:rsidP="00537148">
      <w:pPr>
        <w:pStyle w:val="EndNoteBibliography"/>
      </w:pPr>
      <w:r w:rsidRPr="00537148">
        <w:t>2.</w:t>
      </w:r>
      <w:r w:rsidRPr="00537148">
        <w:tab/>
        <w:t>2008 R: A language and environment for statistical computing.  (3.0.1 ed. Vienna, Austria, R Foundation for Statistical Computing.</w:t>
      </w:r>
    </w:p>
    <w:p w14:paraId="73A2A315" w14:textId="77777777" w:rsidR="00537148" w:rsidRPr="00537148" w:rsidRDefault="00537148" w:rsidP="00537148">
      <w:pPr>
        <w:pStyle w:val="EndNoteBibliography"/>
      </w:pPr>
      <w:r w:rsidRPr="00537148">
        <w:t>3.</w:t>
      </w:r>
      <w:r w:rsidRPr="00537148">
        <w:tab/>
        <w:t xml:space="preserve">Steger R. 1987 Effects of refuges and recruitment on gonodactylid stomatopods, a guild of mobile prey. </w:t>
      </w:r>
      <w:r w:rsidRPr="00537148">
        <w:rPr>
          <w:i/>
        </w:rPr>
        <w:t>Ecology</w:t>
      </w:r>
      <w:r w:rsidRPr="00537148">
        <w:t xml:space="preserve"> </w:t>
      </w:r>
      <w:r w:rsidRPr="00537148">
        <w:rPr>
          <w:b/>
        </w:rPr>
        <w:t>68</w:t>
      </w:r>
      <w:r w:rsidRPr="00537148">
        <w:t>(5), 1520-1533.</w:t>
      </w:r>
    </w:p>
    <w:p w14:paraId="4857AFFF" w14:textId="77777777" w:rsidR="00537148" w:rsidRPr="00537148" w:rsidRDefault="00537148" w:rsidP="00537148">
      <w:pPr>
        <w:pStyle w:val="EndNoteBibliography"/>
      </w:pPr>
      <w:r w:rsidRPr="00537148">
        <w:t>4.</w:t>
      </w:r>
      <w:r w:rsidRPr="00537148">
        <w:tab/>
        <w:t xml:space="preserve">Green P.A., Patek S.N. 2015 Contests with deadly weapons: telson sparring in mantis shrimp (Stomatopoda). </w:t>
      </w:r>
      <w:r w:rsidRPr="00537148">
        <w:rPr>
          <w:i/>
        </w:rPr>
        <w:t>Biology letters</w:t>
      </w:r>
      <w:r w:rsidRPr="00537148">
        <w:t xml:space="preserve"> </w:t>
      </w:r>
      <w:r w:rsidRPr="00537148">
        <w:rPr>
          <w:b/>
        </w:rPr>
        <w:t>11</w:t>
      </w:r>
      <w:r w:rsidRPr="00537148">
        <w:t>. (doi:10.1098/rsbl.2015.0558).</w:t>
      </w:r>
    </w:p>
    <w:p w14:paraId="2A201C1E" w14:textId="77777777" w:rsidR="00537148" w:rsidRPr="00537148" w:rsidRDefault="00537148" w:rsidP="00537148">
      <w:pPr>
        <w:pStyle w:val="EndNoteBibliography"/>
      </w:pPr>
      <w:r w:rsidRPr="00537148">
        <w:t>5.</w:t>
      </w:r>
      <w:r w:rsidRPr="00537148">
        <w:tab/>
        <w:t xml:space="preserve">Irschick D.J., Meyers J.J., Husak J.F., Le Galliard J.-F. 2008 How does selection act on whole-organism functional performance capacities? A review and synthesis. </w:t>
      </w:r>
      <w:r w:rsidRPr="00537148">
        <w:rPr>
          <w:i/>
        </w:rPr>
        <w:t>Evolutionary Ecology Research</w:t>
      </w:r>
      <w:r w:rsidRPr="00537148">
        <w:t xml:space="preserve"> </w:t>
      </w:r>
      <w:r w:rsidRPr="00537148">
        <w:rPr>
          <w:b/>
        </w:rPr>
        <w:t>10</w:t>
      </w:r>
      <w:r w:rsidRPr="00537148">
        <w:t>, 177-196.</w:t>
      </w:r>
    </w:p>
    <w:p w14:paraId="328E8191" w14:textId="77777777" w:rsidR="00537148" w:rsidRPr="00537148" w:rsidRDefault="00537148" w:rsidP="00537148">
      <w:pPr>
        <w:pStyle w:val="EndNoteBibliography"/>
      </w:pPr>
      <w:r w:rsidRPr="00537148">
        <w:t>6.</w:t>
      </w:r>
      <w:r w:rsidRPr="00537148">
        <w:tab/>
        <w:t xml:space="preserve">Arnold S.J. 1983 Morphology, performance and fitness. </w:t>
      </w:r>
      <w:r w:rsidRPr="00537148">
        <w:rPr>
          <w:i/>
        </w:rPr>
        <w:t>American Zoologist</w:t>
      </w:r>
      <w:r w:rsidRPr="00537148">
        <w:t xml:space="preserve"> </w:t>
      </w:r>
      <w:r w:rsidRPr="00537148">
        <w:rPr>
          <w:b/>
        </w:rPr>
        <w:t>23</w:t>
      </w:r>
      <w:r w:rsidRPr="00537148">
        <w:t>(2), 347-361.</w:t>
      </w:r>
    </w:p>
    <w:p w14:paraId="3DCE91E0" w14:textId="4DA62624" w:rsidR="00537148" w:rsidRPr="00537148" w:rsidRDefault="00537148" w:rsidP="00537148">
      <w:pPr>
        <w:pStyle w:val="EndNoteBibliography"/>
      </w:pPr>
      <w:r w:rsidRPr="00537148">
        <w:t>7.</w:t>
      </w:r>
      <w:r w:rsidRPr="00537148">
        <w:tab/>
        <w:t xml:space="preserve">Blumstein D., Daniel J., Evans C. 2007 JWatcher.  (p. available at: </w:t>
      </w:r>
      <w:hyperlink r:id="rId13" w:history="1">
        <w:r w:rsidRPr="00537148">
          <w:rPr>
            <w:rStyle w:val="Hyperlink"/>
          </w:rPr>
          <w:t>http://www.jwatcher.ucla.edu/</w:t>
        </w:r>
      </w:hyperlink>
      <w:r w:rsidRPr="00537148">
        <w:t>.</w:t>
      </w:r>
    </w:p>
    <w:p w14:paraId="45D0E65C" w14:textId="77777777" w:rsidR="00537148" w:rsidRPr="00537148" w:rsidRDefault="00537148" w:rsidP="00537148">
      <w:pPr>
        <w:pStyle w:val="EndNoteBibliography"/>
      </w:pPr>
      <w:r w:rsidRPr="00537148">
        <w:t>8.</w:t>
      </w:r>
      <w:r w:rsidRPr="00537148">
        <w:tab/>
        <w:t xml:space="preserve">Dingle H., Caldwell R.L. 1969 The aggressive and territorial behaviour of the mantis shrimp </w:t>
      </w:r>
      <w:r w:rsidRPr="00537148">
        <w:rPr>
          <w:i/>
        </w:rPr>
        <w:t>Gonodactylus bredini</w:t>
      </w:r>
      <w:r w:rsidRPr="00537148">
        <w:t xml:space="preserve"> Manning (Crustacea: Stomatopoda). </w:t>
      </w:r>
      <w:r w:rsidRPr="00537148">
        <w:rPr>
          <w:i/>
        </w:rPr>
        <w:t>Behaviour</w:t>
      </w:r>
      <w:r w:rsidRPr="00537148">
        <w:t xml:space="preserve"> </w:t>
      </w:r>
      <w:r w:rsidRPr="00537148">
        <w:rPr>
          <w:b/>
        </w:rPr>
        <w:t>33</w:t>
      </w:r>
      <w:r w:rsidRPr="00537148">
        <w:t>(1), 115-136.</w:t>
      </w:r>
    </w:p>
    <w:p w14:paraId="0EE510B4" w14:textId="67062AD2" w:rsidR="00537148" w:rsidRPr="00537148" w:rsidRDefault="00537148" w:rsidP="00537148">
      <w:pPr>
        <w:pStyle w:val="EndNoteBibliography"/>
      </w:pPr>
      <w:r w:rsidRPr="00537148">
        <w:t>9.</w:t>
      </w:r>
      <w:r w:rsidRPr="00537148">
        <w:tab/>
        <w:t xml:space="preserve">McGarigal K. 2013 BIOSTATS R Package.  (p. available at: </w:t>
      </w:r>
      <w:hyperlink r:id="rId14" w:history="1">
        <w:r w:rsidRPr="00537148">
          <w:rPr>
            <w:rStyle w:val="Hyperlink"/>
          </w:rPr>
          <w:t>https://www.umass.edu/landeco/teaching/ecodata/labs/ecodata_labs.html</w:t>
        </w:r>
      </w:hyperlink>
      <w:r w:rsidRPr="00537148">
        <w:t>.</w:t>
      </w:r>
    </w:p>
    <w:p w14:paraId="649B788C" w14:textId="77777777" w:rsidR="00537148" w:rsidRPr="00537148" w:rsidRDefault="00537148" w:rsidP="00537148">
      <w:pPr>
        <w:pStyle w:val="EndNoteBibliography"/>
      </w:pPr>
      <w:r w:rsidRPr="00537148">
        <w:t>10.</w:t>
      </w:r>
      <w:r w:rsidRPr="00537148">
        <w:tab/>
        <w:t xml:space="preserve">Briffa M., Hardy I.C.W., Gammell M.P., Jennings D.J., Clarke D.D., Goubault M. 2013 Analysis of animal contest data. In </w:t>
      </w:r>
      <w:r w:rsidRPr="00537148">
        <w:rPr>
          <w:i/>
        </w:rPr>
        <w:t>Animal Contests</w:t>
      </w:r>
      <w:r w:rsidRPr="00537148">
        <w:t xml:space="preserve"> (eds. Hardy I.C.W., Briffa M.), pp. 47-85, Cambridge University Press.</w:t>
      </w:r>
    </w:p>
    <w:p w14:paraId="4D7E1390" w14:textId="77777777" w:rsidR="00537148" w:rsidRPr="00537148" w:rsidRDefault="00537148" w:rsidP="00537148">
      <w:pPr>
        <w:pStyle w:val="EndNoteBibliography"/>
      </w:pPr>
      <w:r w:rsidRPr="00537148">
        <w:lastRenderedPageBreak/>
        <w:t>11.</w:t>
      </w:r>
      <w:r w:rsidRPr="00537148">
        <w:tab/>
        <w:t xml:space="preserve">Crawley M.J. 2007 </w:t>
      </w:r>
      <w:r w:rsidRPr="00537148">
        <w:rPr>
          <w:i/>
        </w:rPr>
        <w:t>The R Book</w:t>
      </w:r>
      <w:r w:rsidRPr="00537148">
        <w:t>. England, Wiley.</w:t>
      </w:r>
    </w:p>
    <w:p w14:paraId="04BAADB1" w14:textId="77777777" w:rsidR="00537148" w:rsidRPr="00537148" w:rsidRDefault="00537148" w:rsidP="00537148">
      <w:pPr>
        <w:pStyle w:val="EndNoteBibliography"/>
      </w:pPr>
      <w:r w:rsidRPr="00537148">
        <w:t>12.</w:t>
      </w:r>
      <w:r w:rsidRPr="00537148">
        <w:tab/>
        <w:t xml:space="preserve">Burnham K.P., Anderson D.R., Huyvaert K.P. 2010 AIC model selection and multimodel inference in behavioral ecology: some background, observations, and comparisons. </w:t>
      </w:r>
      <w:r w:rsidRPr="00537148">
        <w:rPr>
          <w:i/>
        </w:rPr>
        <w:t>Behavioral Ecology and Sociobiology</w:t>
      </w:r>
      <w:r w:rsidRPr="00537148">
        <w:t xml:space="preserve"> </w:t>
      </w:r>
      <w:r w:rsidRPr="00537148">
        <w:rPr>
          <w:b/>
        </w:rPr>
        <w:t>65</w:t>
      </w:r>
      <w:r w:rsidRPr="00537148">
        <w:t>(1), 23-35. (doi:10.1007/s00265-010-1029-6).</w:t>
      </w:r>
    </w:p>
    <w:p w14:paraId="0B8B6375" w14:textId="77777777" w:rsidR="00537148" w:rsidRPr="00537148" w:rsidRDefault="00537148" w:rsidP="00537148">
      <w:pPr>
        <w:pStyle w:val="EndNoteBibliography"/>
      </w:pPr>
      <w:r w:rsidRPr="00537148">
        <w:t>13.</w:t>
      </w:r>
      <w:r w:rsidRPr="00537148">
        <w:tab/>
        <w:t xml:space="preserve">Kokko H., Lopez-Sepulcre A., Morrell L.J. 2006 From hawks and doves to self-consistent games of territorial behavior. </w:t>
      </w:r>
      <w:r w:rsidRPr="00537148">
        <w:rPr>
          <w:i/>
        </w:rPr>
        <w:t>The American Naturalist</w:t>
      </w:r>
      <w:r w:rsidRPr="00537148">
        <w:t xml:space="preserve"> </w:t>
      </w:r>
      <w:r w:rsidRPr="00537148">
        <w:rPr>
          <w:b/>
        </w:rPr>
        <w:t>167</w:t>
      </w:r>
      <w:r w:rsidRPr="00537148">
        <w:t>(6), 901-912.</w:t>
      </w:r>
    </w:p>
    <w:p w14:paraId="12A6E08E" w14:textId="77777777" w:rsidR="00537148" w:rsidRPr="00537148" w:rsidRDefault="00537148" w:rsidP="00537148">
      <w:pPr>
        <w:pStyle w:val="EndNoteBibliography"/>
      </w:pPr>
      <w:r w:rsidRPr="00537148">
        <w:t>14.</w:t>
      </w:r>
      <w:r w:rsidRPr="00537148">
        <w:tab/>
        <w:t xml:space="preserve">Mundry R., Nunn C.L. 2009 Stepwise model fitting and statistical inference: turning noise into signal pollution. </w:t>
      </w:r>
      <w:r w:rsidRPr="00537148">
        <w:rPr>
          <w:i/>
        </w:rPr>
        <w:t>The American Naturalist</w:t>
      </w:r>
      <w:r w:rsidRPr="00537148">
        <w:t xml:space="preserve"> </w:t>
      </w:r>
      <w:r w:rsidRPr="00537148">
        <w:rPr>
          <w:b/>
        </w:rPr>
        <w:t>173</w:t>
      </w:r>
      <w:r w:rsidRPr="00537148">
        <w:t>(1), 119-123.</w:t>
      </w:r>
    </w:p>
    <w:p w14:paraId="7C6DCB31" w14:textId="77777777" w:rsidR="00537148" w:rsidRPr="00537148" w:rsidRDefault="00537148" w:rsidP="00537148">
      <w:pPr>
        <w:pStyle w:val="EndNoteBibliography"/>
      </w:pPr>
      <w:r w:rsidRPr="00537148">
        <w:t>15.</w:t>
      </w:r>
      <w:r w:rsidRPr="00537148">
        <w:tab/>
        <w:t xml:space="preserve">Kasumovic M.M., Mason A.C., Andrade M.C.B., Elias D.O. 2010 The relative importance of RHP and resource quality in contests with ownership asymmetries. </w:t>
      </w:r>
      <w:r w:rsidRPr="00537148">
        <w:rPr>
          <w:i/>
        </w:rPr>
        <w:t>Behavioral Ecology</w:t>
      </w:r>
      <w:r w:rsidRPr="00537148">
        <w:t xml:space="preserve"> </w:t>
      </w:r>
      <w:r w:rsidRPr="00537148">
        <w:rPr>
          <w:b/>
        </w:rPr>
        <w:t>22</w:t>
      </w:r>
      <w:r w:rsidRPr="00537148">
        <w:t>(1), 39-45. (doi:10.1093/beheco/arq161).</w:t>
      </w:r>
    </w:p>
    <w:p w14:paraId="64A4999E" w14:textId="77777777" w:rsidR="00537148" w:rsidRPr="00537148" w:rsidRDefault="00537148" w:rsidP="00537148">
      <w:pPr>
        <w:pStyle w:val="EndNoteBibliography"/>
      </w:pPr>
      <w:r w:rsidRPr="00537148">
        <w:t>16.</w:t>
      </w:r>
      <w:r w:rsidRPr="00537148">
        <w:tab/>
        <w:t xml:space="preserve">Taylor P.W., Elwood R.W. 2003 The mismeasure of animal contests. </w:t>
      </w:r>
      <w:r w:rsidRPr="00537148">
        <w:rPr>
          <w:i/>
        </w:rPr>
        <w:t>Animal Behaviour</w:t>
      </w:r>
      <w:r w:rsidRPr="00537148">
        <w:t xml:space="preserve"> </w:t>
      </w:r>
      <w:r w:rsidRPr="00537148">
        <w:rPr>
          <w:b/>
        </w:rPr>
        <w:t>65</w:t>
      </w:r>
      <w:r w:rsidRPr="00537148">
        <w:t>(6), 1195-1202. (doi:10.1006/anbe.2003.2169).</w:t>
      </w:r>
    </w:p>
    <w:p w14:paraId="6E121C7E" w14:textId="77777777" w:rsidR="00537148" w:rsidRPr="00537148" w:rsidRDefault="00537148" w:rsidP="00537148">
      <w:pPr>
        <w:pStyle w:val="EndNoteBibliography"/>
      </w:pPr>
      <w:r w:rsidRPr="00537148">
        <w:t>17.</w:t>
      </w:r>
      <w:r w:rsidRPr="00537148">
        <w:tab/>
        <w:t xml:space="preserve">Elias D.O., Kasumovic M.M., Punzalan D., Andrade M.C., Mason A.C. 2008 Assessment during aggressive contests between male jumping spiders. </w:t>
      </w:r>
      <w:r w:rsidRPr="00537148">
        <w:rPr>
          <w:i/>
        </w:rPr>
        <w:t>Anim Behav</w:t>
      </w:r>
      <w:r w:rsidRPr="00537148">
        <w:t xml:space="preserve"> </w:t>
      </w:r>
      <w:r w:rsidRPr="00537148">
        <w:rPr>
          <w:b/>
        </w:rPr>
        <w:t>76</w:t>
      </w:r>
      <w:r w:rsidRPr="00537148">
        <w:t>(3), 901-910. (doi:10.1016/j.anbehav.2008.01.032).</w:t>
      </w:r>
    </w:p>
    <w:p w14:paraId="5BB2D3F3" w14:textId="77777777" w:rsidR="00537148" w:rsidRPr="00537148" w:rsidRDefault="00537148" w:rsidP="00537148">
      <w:pPr>
        <w:pStyle w:val="EndNoteBibliography"/>
      </w:pPr>
      <w:r w:rsidRPr="00537148">
        <w:t>18.</w:t>
      </w:r>
      <w:r w:rsidRPr="00537148">
        <w:tab/>
        <w:t xml:space="preserve">Arnott G., Elwood R.W. 2009 Assessment of fighting ability in animal contests. </w:t>
      </w:r>
      <w:r w:rsidRPr="00537148">
        <w:rPr>
          <w:i/>
        </w:rPr>
        <w:t>Animal Behaviour</w:t>
      </w:r>
      <w:r w:rsidRPr="00537148">
        <w:t xml:space="preserve"> </w:t>
      </w:r>
      <w:r w:rsidRPr="00537148">
        <w:rPr>
          <w:b/>
        </w:rPr>
        <w:t>77</w:t>
      </w:r>
      <w:r w:rsidRPr="00537148">
        <w:t>(5), 991-1004. (doi:10.1016/j.anbehav.2009.02.010).</w:t>
      </w:r>
    </w:p>
    <w:p w14:paraId="750CABBD" w14:textId="77777777" w:rsidR="00537148" w:rsidRPr="00537148" w:rsidRDefault="00537148" w:rsidP="00537148">
      <w:pPr>
        <w:pStyle w:val="EndNoteBibliography"/>
      </w:pPr>
      <w:r w:rsidRPr="00537148">
        <w:t>19.</w:t>
      </w:r>
      <w:r w:rsidRPr="00537148">
        <w:tab/>
        <w:t xml:space="preserve">Enquist M., Leimar O., Ljungberg T., Mallner Y., Segerdahl N. 1990 A test of the sequential assessment game: fighting in the cichlid fish </w:t>
      </w:r>
      <w:r w:rsidRPr="00537148">
        <w:rPr>
          <w:i/>
        </w:rPr>
        <w:t>Nannacara anomala</w:t>
      </w:r>
      <w:r w:rsidRPr="00537148">
        <w:t xml:space="preserve">. </w:t>
      </w:r>
      <w:r w:rsidRPr="00537148">
        <w:rPr>
          <w:i/>
        </w:rPr>
        <w:t>Animal Behaviour</w:t>
      </w:r>
      <w:r w:rsidRPr="00537148">
        <w:t xml:space="preserve"> </w:t>
      </w:r>
      <w:r w:rsidRPr="00537148">
        <w:rPr>
          <w:b/>
        </w:rPr>
        <w:t>40</w:t>
      </w:r>
      <w:r w:rsidRPr="00537148">
        <w:t>, 1-14.</w:t>
      </w:r>
    </w:p>
    <w:p w14:paraId="18F18658" w14:textId="77777777" w:rsidR="00537148" w:rsidRPr="00537148" w:rsidRDefault="00537148" w:rsidP="00537148">
      <w:pPr>
        <w:pStyle w:val="EndNoteBibliography"/>
      </w:pPr>
      <w:r w:rsidRPr="00537148">
        <w:lastRenderedPageBreak/>
        <w:t>20.</w:t>
      </w:r>
      <w:r w:rsidRPr="00537148">
        <w:tab/>
        <w:t xml:space="preserve">Egge A.R., Brandt Y., Swallow J.G. 2010 Sequential analysis of aggressive interactions in the stalk-eyed fly </w:t>
      </w:r>
      <w:r w:rsidRPr="00537148">
        <w:rPr>
          <w:i/>
        </w:rPr>
        <w:t>Teleopsis dalmanni</w:t>
      </w:r>
      <w:r w:rsidRPr="00537148">
        <w:t xml:space="preserve">. </w:t>
      </w:r>
      <w:r w:rsidRPr="00537148">
        <w:rPr>
          <w:i/>
        </w:rPr>
        <w:t>Behavioral Ecology and Sociobiology</w:t>
      </w:r>
      <w:r w:rsidRPr="00537148">
        <w:t xml:space="preserve"> </w:t>
      </w:r>
      <w:r w:rsidRPr="00537148">
        <w:rPr>
          <w:b/>
        </w:rPr>
        <w:t>65</w:t>
      </w:r>
      <w:r w:rsidRPr="00537148">
        <w:t>(2), 369-379. (doi:10.1007/s00265-010-1054-5).</w:t>
      </w:r>
    </w:p>
    <w:p w14:paraId="1816D46B" w14:textId="77777777" w:rsidR="00537148" w:rsidRPr="00537148" w:rsidRDefault="00537148" w:rsidP="00537148">
      <w:pPr>
        <w:pStyle w:val="EndNoteBibliography"/>
      </w:pPr>
      <w:r w:rsidRPr="00537148">
        <w:t>21.</w:t>
      </w:r>
      <w:r w:rsidRPr="00537148">
        <w:tab/>
        <w:t xml:space="preserve">Briffa M., Elwood R.W. 2009 Difficulties remain in distinguishing between mutual and self-assessment in animal contests. </w:t>
      </w:r>
      <w:r w:rsidRPr="00537148">
        <w:rPr>
          <w:i/>
        </w:rPr>
        <w:t>Animal Behaviour</w:t>
      </w:r>
      <w:r w:rsidRPr="00537148">
        <w:t xml:space="preserve"> </w:t>
      </w:r>
      <w:r w:rsidRPr="00537148">
        <w:rPr>
          <w:b/>
        </w:rPr>
        <w:t>77</w:t>
      </w:r>
      <w:r w:rsidRPr="00537148">
        <w:t>(3), 759-762. (doi:10.1016/j.anbehav.2008.11.010).</w:t>
      </w:r>
    </w:p>
    <w:p w14:paraId="2BBFE707" w14:textId="77777777" w:rsidR="00537148" w:rsidRPr="00537148" w:rsidRDefault="00537148" w:rsidP="00537148">
      <w:pPr>
        <w:pStyle w:val="EndNoteBibliography"/>
      </w:pPr>
      <w:r w:rsidRPr="00537148">
        <w:t>22.</w:t>
      </w:r>
      <w:r w:rsidRPr="00537148">
        <w:tab/>
        <w:t xml:space="preserve">Bakeman R., Quera V. 1995 Log-linear approaches to lag-sequential analysis when consecutive codes can and cannot repeat. </w:t>
      </w:r>
      <w:r w:rsidRPr="00537148">
        <w:rPr>
          <w:i/>
        </w:rPr>
        <w:t>Psychological Bulletin</w:t>
      </w:r>
      <w:r w:rsidRPr="00537148">
        <w:t xml:space="preserve"> </w:t>
      </w:r>
      <w:r w:rsidRPr="00537148">
        <w:rPr>
          <w:b/>
        </w:rPr>
        <w:t>118</w:t>
      </w:r>
      <w:r w:rsidRPr="00537148">
        <w:t>(2), 272-284.</w:t>
      </w:r>
    </w:p>
    <w:p w14:paraId="253AAD87" w14:textId="77777777" w:rsidR="00537148" w:rsidRPr="00537148" w:rsidRDefault="00537148" w:rsidP="00537148">
      <w:pPr>
        <w:pStyle w:val="EndNoteBibliography"/>
      </w:pPr>
      <w:r w:rsidRPr="00537148">
        <w:t>23.</w:t>
      </w:r>
      <w:r w:rsidRPr="00537148">
        <w:tab/>
        <w:t xml:space="preserve">Csardi G., Nepusz T. 2006 The igraph software package for complex network research. </w:t>
      </w:r>
      <w:r w:rsidRPr="00537148">
        <w:rPr>
          <w:i/>
        </w:rPr>
        <w:t>InterJournal, Complex System</w:t>
      </w:r>
      <w:r w:rsidRPr="00537148">
        <w:t xml:space="preserve"> </w:t>
      </w:r>
      <w:r w:rsidRPr="00537148">
        <w:rPr>
          <w:b/>
        </w:rPr>
        <w:t>1695</w:t>
      </w:r>
      <w:r w:rsidRPr="00537148">
        <w:t>.</w:t>
      </w:r>
    </w:p>
    <w:p w14:paraId="440FFB4D" w14:textId="77777777" w:rsidR="00537148" w:rsidRPr="00537148" w:rsidRDefault="00537148" w:rsidP="00537148">
      <w:pPr>
        <w:pStyle w:val="EndNoteBibliography"/>
      </w:pPr>
      <w:r w:rsidRPr="00537148">
        <w:t>24.</w:t>
      </w:r>
      <w:r w:rsidRPr="00537148">
        <w:tab/>
        <w:t xml:space="preserve">Bakeman R., Robinson B.F., Quera V. 1996 Testing Sequential Association: Estimating Exact p Values Using Sampled Permutations. </w:t>
      </w:r>
      <w:r w:rsidRPr="00537148">
        <w:rPr>
          <w:i/>
        </w:rPr>
        <w:t>Psychological methods</w:t>
      </w:r>
      <w:r w:rsidRPr="00537148">
        <w:t xml:space="preserve"> </w:t>
      </w:r>
      <w:r w:rsidRPr="00537148">
        <w:rPr>
          <w:b/>
        </w:rPr>
        <w:t>1</w:t>
      </w:r>
      <w:r w:rsidRPr="00537148">
        <w:t>(1), 4-15.</w:t>
      </w:r>
    </w:p>
    <w:p w14:paraId="137E0846" w14:textId="77777777" w:rsidR="00537148" w:rsidRPr="00537148" w:rsidRDefault="00537148" w:rsidP="00537148">
      <w:pPr>
        <w:pStyle w:val="EndNoteBibliography"/>
      </w:pPr>
      <w:r w:rsidRPr="00537148">
        <w:t>25.</w:t>
      </w:r>
      <w:r w:rsidRPr="00537148">
        <w:tab/>
        <w:t xml:space="preserve">Fawcett T.W., Mowles S.L. 2013 Assessments of fighting ability need not be cognitively complex. </w:t>
      </w:r>
      <w:r w:rsidRPr="00537148">
        <w:rPr>
          <w:i/>
        </w:rPr>
        <w:t>Animal Behaviour</w:t>
      </w:r>
      <w:r w:rsidRPr="00537148">
        <w:t xml:space="preserve"> </w:t>
      </w:r>
      <w:r w:rsidRPr="00537148">
        <w:rPr>
          <w:b/>
        </w:rPr>
        <w:t>86</w:t>
      </w:r>
      <w:r w:rsidRPr="00537148">
        <w:t>(5), e1-e7. (doi:10.1016/j.anbehav.2013.05.033).</w:t>
      </w:r>
    </w:p>
    <w:p w14:paraId="6336192E" w14:textId="34289237" w:rsidR="001435EA" w:rsidRDefault="0022525B" w:rsidP="001435EA">
      <w:pPr>
        <w:spacing w:line="480" w:lineRule="auto"/>
      </w:pPr>
      <w:r w:rsidRPr="00063E2F">
        <w:fldChar w:fldCharType="end"/>
      </w:r>
    </w:p>
    <w:p w14:paraId="60C04D2E" w14:textId="6EFA2CB5" w:rsidR="001435EA" w:rsidRDefault="001435EA" w:rsidP="001435EA">
      <w:pPr>
        <w:spacing w:line="480" w:lineRule="auto"/>
      </w:pPr>
    </w:p>
    <w:p w14:paraId="0E91FF7D" w14:textId="0D1EA428" w:rsidR="001435EA" w:rsidRDefault="001435EA" w:rsidP="001435EA">
      <w:pPr>
        <w:spacing w:line="480" w:lineRule="auto"/>
      </w:pPr>
    </w:p>
    <w:p w14:paraId="6B8C5657" w14:textId="5AC5765A" w:rsidR="001435EA" w:rsidRDefault="001435EA" w:rsidP="001435EA">
      <w:pPr>
        <w:spacing w:line="480" w:lineRule="auto"/>
      </w:pPr>
    </w:p>
    <w:p w14:paraId="645A3282" w14:textId="663249AB" w:rsidR="001435EA" w:rsidRDefault="001435EA" w:rsidP="001435EA">
      <w:pPr>
        <w:spacing w:line="480" w:lineRule="auto"/>
      </w:pPr>
    </w:p>
    <w:p w14:paraId="32411F55" w14:textId="66D018DF" w:rsidR="001435EA" w:rsidRDefault="001435EA" w:rsidP="001435EA">
      <w:pPr>
        <w:spacing w:line="480" w:lineRule="auto"/>
      </w:pPr>
    </w:p>
    <w:p w14:paraId="58570577" w14:textId="30A21DCC" w:rsidR="001435EA" w:rsidRDefault="001435EA" w:rsidP="001435EA">
      <w:pPr>
        <w:spacing w:line="480" w:lineRule="auto"/>
      </w:pPr>
    </w:p>
    <w:p w14:paraId="565DEAAF" w14:textId="44FE1195" w:rsidR="001435EA" w:rsidRDefault="001435EA" w:rsidP="001435EA">
      <w:pPr>
        <w:spacing w:line="480" w:lineRule="auto"/>
      </w:pPr>
    </w:p>
    <w:p w14:paraId="61F56BC0" w14:textId="1855B031" w:rsidR="001435EA" w:rsidRDefault="001435EA" w:rsidP="001435EA">
      <w:pPr>
        <w:spacing w:line="480" w:lineRule="auto"/>
      </w:pPr>
    </w:p>
    <w:p w14:paraId="2A54FCC7" w14:textId="27CFBC10" w:rsidR="001435EA" w:rsidRDefault="001435EA" w:rsidP="001435EA">
      <w:pPr>
        <w:spacing w:line="480" w:lineRule="auto"/>
      </w:pPr>
    </w:p>
    <w:p w14:paraId="015B91FA" w14:textId="15F12FB7" w:rsidR="003D6F05" w:rsidRPr="005959CA" w:rsidRDefault="003D6F05" w:rsidP="003D6F05">
      <w:pPr>
        <w:pStyle w:val="Heading1"/>
        <w:spacing w:line="480" w:lineRule="auto"/>
        <w:jc w:val="left"/>
        <w:rPr>
          <w:rFonts w:ascii="Times New Roman" w:hAnsi="Times New Roman" w:cs="Times New Roman"/>
        </w:rPr>
      </w:pPr>
      <w:r w:rsidRPr="005959CA">
        <w:rPr>
          <w:rFonts w:ascii="Times New Roman" w:hAnsi="Times New Roman" w:cs="Times New Roman"/>
        </w:rPr>
        <w:lastRenderedPageBreak/>
        <w:t>SUPPLEMENTARY TABLES AND FIGURES</w:t>
      </w:r>
    </w:p>
    <w:p w14:paraId="30FBD19A" w14:textId="77777777"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Supplementary Table 1 – Ethogram of contest behaviours. All behaviours are mutually exclusive. Further definitions are provided in Methods.</w:t>
      </w:r>
    </w:p>
    <w:tbl>
      <w:tblPr>
        <w:tblStyle w:val="TableGrid"/>
        <w:tblW w:w="8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0"/>
        <w:gridCol w:w="7154"/>
      </w:tblGrid>
      <w:tr w:rsidR="003D6F05" w:rsidRPr="00063E2F" w14:paraId="16013CDD" w14:textId="77777777" w:rsidTr="00E3109F">
        <w:trPr>
          <w:trHeight w:val="414"/>
        </w:trPr>
        <w:tc>
          <w:tcPr>
            <w:tcW w:w="1800" w:type="dxa"/>
            <w:tcBorders>
              <w:bottom w:val="single" w:sz="4" w:space="0" w:color="auto"/>
            </w:tcBorders>
          </w:tcPr>
          <w:p w14:paraId="47A4DA1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Behaviour name</w:t>
            </w:r>
          </w:p>
        </w:tc>
        <w:tc>
          <w:tcPr>
            <w:tcW w:w="7154" w:type="dxa"/>
            <w:tcBorders>
              <w:bottom w:val="single" w:sz="4" w:space="0" w:color="auto"/>
            </w:tcBorders>
          </w:tcPr>
          <w:p w14:paraId="1A504F5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Description</w:t>
            </w:r>
          </w:p>
        </w:tc>
      </w:tr>
      <w:tr w:rsidR="003D6F05" w:rsidRPr="00063E2F" w14:paraId="2EC30E2C" w14:textId="77777777" w:rsidTr="00E3109F">
        <w:trPr>
          <w:trHeight w:val="305"/>
        </w:trPr>
        <w:tc>
          <w:tcPr>
            <w:tcW w:w="1800" w:type="dxa"/>
            <w:tcBorders>
              <w:top w:val="single" w:sz="4" w:space="0" w:color="auto"/>
            </w:tcBorders>
            <w:vAlign w:val="center"/>
          </w:tcPr>
          <w:p w14:paraId="4888A5D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Bout start</w:t>
            </w:r>
          </w:p>
        </w:tc>
        <w:tc>
          <w:tcPr>
            <w:tcW w:w="7154" w:type="dxa"/>
            <w:tcBorders>
              <w:top w:val="single" w:sz="4" w:space="0" w:color="auto"/>
            </w:tcBorders>
            <w:vAlign w:val="center"/>
          </w:tcPr>
          <w:p w14:paraId="3D4F858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Start of contest bout, coding begins</w:t>
            </w:r>
          </w:p>
        </w:tc>
      </w:tr>
      <w:tr w:rsidR="003D6F05" w:rsidRPr="00063E2F" w14:paraId="205F706E" w14:textId="77777777" w:rsidTr="00E3109F">
        <w:trPr>
          <w:trHeight w:val="369"/>
        </w:trPr>
        <w:tc>
          <w:tcPr>
            <w:tcW w:w="1800" w:type="dxa"/>
            <w:vAlign w:val="center"/>
          </w:tcPr>
          <w:p w14:paraId="0C037E5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Still</w:t>
            </w:r>
          </w:p>
        </w:tc>
        <w:tc>
          <w:tcPr>
            <w:tcW w:w="7154" w:type="dxa"/>
            <w:vAlign w:val="center"/>
          </w:tcPr>
          <w:p w14:paraId="7D116BB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No movement</w:t>
            </w:r>
          </w:p>
        </w:tc>
      </w:tr>
      <w:tr w:rsidR="003D6F05" w:rsidRPr="00063E2F" w14:paraId="6A9B4A01" w14:textId="77777777" w:rsidTr="00E3109F">
        <w:trPr>
          <w:trHeight w:val="360"/>
        </w:trPr>
        <w:tc>
          <w:tcPr>
            <w:tcW w:w="1800" w:type="dxa"/>
            <w:vAlign w:val="center"/>
          </w:tcPr>
          <w:p w14:paraId="0868F12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Out of sight</w:t>
            </w:r>
          </w:p>
        </w:tc>
        <w:tc>
          <w:tcPr>
            <w:tcW w:w="7154" w:type="dxa"/>
            <w:vAlign w:val="center"/>
          </w:tcPr>
          <w:p w14:paraId="3CF6FED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Individual cannot be seen by human observer</w:t>
            </w:r>
          </w:p>
        </w:tc>
      </w:tr>
      <w:tr w:rsidR="003D6F05" w:rsidRPr="00063E2F" w14:paraId="36EEBD9D" w14:textId="77777777" w:rsidTr="00E3109F">
        <w:trPr>
          <w:trHeight w:val="360"/>
        </w:trPr>
        <w:tc>
          <w:tcPr>
            <w:tcW w:w="1800" w:type="dxa"/>
            <w:vAlign w:val="center"/>
          </w:tcPr>
          <w:p w14:paraId="627308A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Track</w:t>
            </w:r>
          </w:p>
        </w:tc>
        <w:tc>
          <w:tcPr>
            <w:tcW w:w="7154" w:type="dxa"/>
            <w:vAlign w:val="center"/>
          </w:tcPr>
          <w:p w14:paraId="721F5437" w14:textId="793F00E9" w:rsidR="003D6F05" w:rsidRPr="00063E2F" w:rsidRDefault="00AC7C3F" w:rsidP="00E3109F">
            <w:pPr>
              <w:rPr>
                <w:rFonts w:ascii="Times New Roman" w:hAnsi="Times New Roman" w:cs="Times New Roman"/>
                <w:sz w:val="24"/>
                <w:szCs w:val="24"/>
                <w:lang w:val="en-GB"/>
              </w:rPr>
            </w:pPr>
            <w:r>
              <w:rPr>
                <w:rFonts w:ascii="Times New Roman" w:hAnsi="Times New Roman" w:cs="Times New Roman"/>
                <w:sz w:val="24"/>
                <w:szCs w:val="24"/>
                <w:lang w:val="en-GB"/>
              </w:rPr>
              <w:t>Track</w:t>
            </w:r>
            <w:r w:rsidR="003D6F05" w:rsidRPr="00063E2F">
              <w:rPr>
                <w:rFonts w:ascii="Times New Roman" w:hAnsi="Times New Roman" w:cs="Times New Roman"/>
                <w:sz w:val="24"/>
                <w:szCs w:val="24"/>
                <w:lang w:val="en-GB"/>
              </w:rPr>
              <w:t xml:space="preserve"> competitor</w:t>
            </w:r>
            <w:r>
              <w:rPr>
                <w:rFonts w:ascii="Times New Roman" w:hAnsi="Times New Roman" w:cs="Times New Roman"/>
                <w:sz w:val="24"/>
                <w:szCs w:val="24"/>
                <w:lang w:val="en-GB"/>
              </w:rPr>
              <w:t xml:space="preserve">; often clear </w:t>
            </w:r>
            <w:r w:rsidR="003D6F05" w:rsidRPr="00063E2F">
              <w:rPr>
                <w:rFonts w:ascii="Times New Roman" w:hAnsi="Times New Roman" w:cs="Times New Roman"/>
                <w:sz w:val="24"/>
                <w:szCs w:val="24"/>
                <w:lang w:val="en-GB"/>
              </w:rPr>
              <w:t>eyestal</w:t>
            </w:r>
            <w:r>
              <w:rPr>
                <w:rFonts w:ascii="Times New Roman" w:hAnsi="Times New Roman" w:cs="Times New Roman"/>
                <w:sz w:val="24"/>
                <w:szCs w:val="24"/>
                <w:lang w:val="en-GB"/>
              </w:rPr>
              <w:t>k movement or “eye contact”</w:t>
            </w:r>
          </w:p>
        </w:tc>
      </w:tr>
      <w:tr w:rsidR="003D6F05" w:rsidRPr="00063E2F" w14:paraId="44A67615" w14:textId="77777777" w:rsidTr="00E3109F">
        <w:trPr>
          <w:trHeight w:val="360"/>
        </w:trPr>
        <w:tc>
          <w:tcPr>
            <w:tcW w:w="1800" w:type="dxa"/>
            <w:vAlign w:val="center"/>
          </w:tcPr>
          <w:p w14:paraId="7FECFEC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Approach</w:t>
            </w:r>
          </w:p>
        </w:tc>
        <w:tc>
          <w:tcPr>
            <w:tcW w:w="7154" w:type="dxa"/>
            <w:vAlign w:val="center"/>
          </w:tcPr>
          <w:p w14:paraId="41F73B3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Clear, directed movement toward competitor</w:t>
            </w:r>
          </w:p>
        </w:tc>
      </w:tr>
      <w:tr w:rsidR="003D6F05" w:rsidRPr="00063E2F" w14:paraId="20C88BA2" w14:textId="77777777" w:rsidTr="00E3109F">
        <w:trPr>
          <w:trHeight w:val="369"/>
        </w:trPr>
        <w:tc>
          <w:tcPr>
            <w:tcW w:w="1800" w:type="dxa"/>
            <w:vAlign w:val="center"/>
          </w:tcPr>
          <w:p w14:paraId="410CCEB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Antennular flick</w:t>
            </w:r>
          </w:p>
        </w:tc>
        <w:tc>
          <w:tcPr>
            <w:tcW w:w="7154" w:type="dxa"/>
            <w:vAlign w:val="center"/>
          </w:tcPr>
          <w:p w14:paraId="2362CFBF" w14:textId="3D596971"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Antennae/antennules are rapidly moved </w:t>
            </w:r>
            <w:r w:rsidR="001616BB">
              <w:rPr>
                <w:rFonts w:ascii="Times New Roman" w:hAnsi="Times New Roman" w:cs="Times New Roman"/>
                <w:sz w:val="24"/>
                <w:szCs w:val="24"/>
                <w:lang w:val="en-GB"/>
              </w:rPr>
              <w:t>medially and laterally</w:t>
            </w:r>
          </w:p>
        </w:tc>
      </w:tr>
      <w:tr w:rsidR="003D6F05" w:rsidRPr="00063E2F" w14:paraId="51C7A087" w14:textId="77777777" w:rsidTr="00E3109F">
        <w:trPr>
          <w:trHeight w:val="360"/>
        </w:trPr>
        <w:tc>
          <w:tcPr>
            <w:tcW w:w="1800" w:type="dxa"/>
            <w:vAlign w:val="center"/>
          </w:tcPr>
          <w:p w14:paraId="48A19700" w14:textId="77777777" w:rsidR="003D6F05" w:rsidRPr="00063E2F" w:rsidRDefault="003D6F05" w:rsidP="00E3109F">
            <w:pPr>
              <w:rPr>
                <w:rFonts w:ascii="Times New Roman" w:hAnsi="Times New Roman" w:cs="Times New Roman"/>
                <w:sz w:val="24"/>
                <w:szCs w:val="24"/>
                <w:lang w:val="en-GB"/>
              </w:rPr>
            </w:pPr>
            <w:proofErr w:type="spellStart"/>
            <w:r w:rsidRPr="00063E2F">
              <w:rPr>
                <w:rFonts w:ascii="Times New Roman" w:hAnsi="Times New Roman" w:cs="Times New Roman"/>
                <w:sz w:val="24"/>
                <w:szCs w:val="24"/>
                <w:lang w:val="en-GB"/>
              </w:rPr>
              <w:t>Meral</w:t>
            </w:r>
            <w:proofErr w:type="spellEnd"/>
            <w:r w:rsidRPr="00063E2F">
              <w:rPr>
                <w:rFonts w:ascii="Times New Roman" w:hAnsi="Times New Roman" w:cs="Times New Roman"/>
                <w:sz w:val="24"/>
                <w:szCs w:val="24"/>
                <w:lang w:val="en-GB"/>
              </w:rPr>
              <w:t xml:space="preserve"> spread</w:t>
            </w:r>
          </w:p>
        </w:tc>
        <w:tc>
          <w:tcPr>
            <w:tcW w:w="7154" w:type="dxa"/>
            <w:vAlign w:val="center"/>
          </w:tcPr>
          <w:p w14:paraId="7A2AA9F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Raptorial appendages spread laterally</w:t>
            </w:r>
          </w:p>
        </w:tc>
      </w:tr>
      <w:tr w:rsidR="003D6F05" w:rsidRPr="00063E2F" w14:paraId="6780E09C" w14:textId="77777777" w:rsidTr="001E740A">
        <w:trPr>
          <w:trHeight w:val="297"/>
        </w:trPr>
        <w:tc>
          <w:tcPr>
            <w:tcW w:w="1800" w:type="dxa"/>
            <w:vAlign w:val="center"/>
          </w:tcPr>
          <w:p w14:paraId="72664A9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Lunge</w:t>
            </w:r>
          </w:p>
        </w:tc>
        <w:tc>
          <w:tcPr>
            <w:tcW w:w="7154" w:type="dxa"/>
            <w:vAlign w:val="center"/>
          </w:tcPr>
          <w:p w14:paraId="59492E4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Rapid movement toward competitor, much faster than approach</w:t>
            </w:r>
          </w:p>
        </w:tc>
      </w:tr>
      <w:tr w:rsidR="003D6F05" w:rsidRPr="00063E2F" w14:paraId="2C44AD1A" w14:textId="77777777" w:rsidTr="001E740A">
        <w:trPr>
          <w:trHeight w:val="378"/>
        </w:trPr>
        <w:tc>
          <w:tcPr>
            <w:tcW w:w="1800" w:type="dxa"/>
            <w:vAlign w:val="center"/>
          </w:tcPr>
          <w:p w14:paraId="5635AED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Strike</w:t>
            </w:r>
          </w:p>
        </w:tc>
        <w:tc>
          <w:tcPr>
            <w:tcW w:w="7154" w:type="dxa"/>
            <w:vAlign w:val="center"/>
          </w:tcPr>
          <w:p w14:paraId="6480623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Strike competitor by using raptorial appendages</w:t>
            </w:r>
          </w:p>
        </w:tc>
      </w:tr>
      <w:tr w:rsidR="003D6F05" w:rsidRPr="00063E2F" w14:paraId="76BF07ED" w14:textId="77777777" w:rsidTr="001E740A">
        <w:trPr>
          <w:trHeight w:val="297"/>
        </w:trPr>
        <w:tc>
          <w:tcPr>
            <w:tcW w:w="1800" w:type="dxa"/>
            <w:vAlign w:val="center"/>
          </w:tcPr>
          <w:p w14:paraId="61B17F1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Telson coil</w:t>
            </w:r>
          </w:p>
        </w:tc>
        <w:tc>
          <w:tcPr>
            <w:tcW w:w="7154" w:type="dxa"/>
            <w:vAlign w:val="center"/>
          </w:tcPr>
          <w:p w14:paraId="716625A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Coil telson in front of body</w:t>
            </w:r>
          </w:p>
        </w:tc>
      </w:tr>
      <w:tr w:rsidR="003D6F05" w:rsidRPr="00063E2F" w14:paraId="2D4B05C9" w14:textId="77777777" w:rsidTr="00E3109F">
        <w:trPr>
          <w:trHeight w:val="423"/>
        </w:trPr>
        <w:tc>
          <w:tcPr>
            <w:tcW w:w="1800" w:type="dxa"/>
            <w:vAlign w:val="center"/>
          </w:tcPr>
          <w:p w14:paraId="199FF8F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Telson push</w:t>
            </w:r>
          </w:p>
        </w:tc>
        <w:tc>
          <w:tcPr>
            <w:tcW w:w="7154" w:type="dxa"/>
            <w:vAlign w:val="center"/>
          </w:tcPr>
          <w:p w14:paraId="291F354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While in coiled position, rapidly push telson toward competitor</w:t>
            </w:r>
          </w:p>
        </w:tc>
      </w:tr>
      <w:tr w:rsidR="003D6F05" w:rsidRPr="00063E2F" w14:paraId="54B3A08A" w14:textId="77777777" w:rsidTr="00E3109F">
        <w:trPr>
          <w:trHeight w:val="369"/>
        </w:trPr>
        <w:tc>
          <w:tcPr>
            <w:tcW w:w="1800" w:type="dxa"/>
            <w:vAlign w:val="center"/>
          </w:tcPr>
          <w:p w14:paraId="3229BD9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Retreat</w:t>
            </w:r>
          </w:p>
        </w:tc>
        <w:tc>
          <w:tcPr>
            <w:tcW w:w="7154" w:type="dxa"/>
            <w:vAlign w:val="center"/>
          </w:tcPr>
          <w:p w14:paraId="065A63C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Clear, directed movement away from competitor, toward edge of arena</w:t>
            </w:r>
          </w:p>
        </w:tc>
      </w:tr>
      <w:tr w:rsidR="003D6F05" w:rsidRPr="00063E2F" w14:paraId="2C4E8906" w14:textId="77777777" w:rsidTr="001E740A">
        <w:trPr>
          <w:trHeight w:val="333"/>
        </w:trPr>
        <w:tc>
          <w:tcPr>
            <w:tcW w:w="1800" w:type="dxa"/>
            <w:vAlign w:val="center"/>
          </w:tcPr>
          <w:p w14:paraId="0A22ABA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Chase</w:t>
            </w:r>
          </w:p>
        </w:tc>
        <w:tc>
          <w:tcPr>
            <w:tcW w:w="7154" w:type="dxa"/>
            <w:vAlign w:val="center"/>
          </w:tcPr>
          <w:p w14:paraId="6F1FA6C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Rapidly follow retreating competitor</w:t>
            </w:r>
          </w:p>
        </w:tc>
      </w:tr>
      <w:tr w:rsidR="003D6F05" w:rsidRPr="00063E2F" w14:paraId="4F29F4B8" w14:textId="77777777" w:rsidTr="00E3109F">
        <w:trPr>
          <w:trHeight w:val="351"/>
        </w:trPr>
        <w:tc>
          <w:tcPr>
            <w:tcW w:w="1800" w:type="dxa"/>
            <w:vAlign w:val="center"/>
          </w:tcPr>
          <w:p w14:paraId="5BEB658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Bout end</w:t>
            </w:r>
          </w:p>
        </w:tc>
        <w:tc>
          <w:tcPr>
            <w:tcW w:w="7154" w:type="dxa"/>
            <w:vAlign w:val="center"/>
          </w:tcPr>
          <w:p w14:paraId="70A398C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End of contest bout, coding stops</w:t>
            </w:r>
          </w:p>
        </w:tc>
      </w:tr>
    </w:tbl>
    <w:p w14:paraId="179E279D" w14:textId="77777777" w:rsidR="003D6F05" w:rsidRPr="00063E2F" w:rsidRDefault="003D6F05" w:rsidP="003D6F05">
      <w:pPr>
        <w:spacing w:line="480" w:lineRule="auto"/>
        <w:rPr>
          <w:rFonts w:ascii="Times New Roman" w:hAnsi="Times New Roman" w:cs="Times New Roman"/>
          <w:sz w:val="24"/>
          <w:szCs w:val="24"/>
          <w:lang w:val="en-GB"/>
        </w:rPr>
      </w:pPr>
    </w:p>
    <w:p w14:paraId="296273AD" w14:textId="77777777" w:rsidR="003D6F05" w:rsidRPr="00063E2F" w:rsidRDefault="003D6F05" w:rsidP="003D6F05">
      <w:pPr>
        <w:spacing w:line="480" w:lineRule="auto"/>
        <w:rPr>
          <w:rFonts w:ascii="Times New Roman" w:hAnsi="Times New Roman" w:cs="Times New Roman"/>
          <w:sz w:val="24"/>
          <w:szCs w:val="24"/>
          <w:lang w:val="en-GB"/>
        </w:rPr>
      </w:pPr>
    </w:p>
    <w:p w14:paraId="40FC6BD2" w14:textId="77777777" w:rsidR="003D6F05" w:rsidRPr="00063E2F" w:rsidRDefault="003D6F05" w:rsidP="003D6F05">
      <w:pPr>
        <w:spacing w:line="480" w:lineRule="auto"/>
        <w:rPr>
          <w:rFonts w:ascii="Times New Roman" w:hAnsi="Times New Roman" w:cs="Times New Roman"/>
          <w:sz w:val="24"/>
          <w:szCs w:val="24"/>
          <w:lang w:val="en-GB"/>
        </w:rPr>
      </w:pPr>
    </w:p>
    <w:p w14:paraId="2EC12511" w14:textId="22C05B1A" w:rsidR="003D6F05" w:rsidRDefault="003D6F05" w:rsidP="003D6F05">
      <w:pPr>
        <w:spacing w:line="480" w:lineRule="auto"/>
        <w:rPr>
          <w:rFonts w:ascii="Times New Roman" w:hAnsi="Times New Roman" w:cs="Times New Roman"/>
          <w:sz w:val="24"/>
          <w:szCs w:val="24"/>
          <w:lang w:val="en-GB"/>
        </w:rPr>
      </w:pPr>
    </w:p>
    <w:p w14:paraId="4873C25F" w14:textId="11BE857B" w:rsidR="001435EA" w:rsidRDefault="001435EA" w:rsidP="003D6F05">
      <w:pPr>
        <w:spacing w:line="480" w:lineRule="auto"/>
        <w:rPr>
          <w:rFonts w:ascii="Times New Roman" w:hAnsi="Times New Roman" w:cs="Times New Roman"/>
          <w:sz w:val="24"/>
          <w:szCs w:val="24"/>
          <w:lang w:val="en-GB"/>
        </w:rPr>
      </w:pPr>
    </w:p>
    <w:p w14:paraId="551376FB" w14:textId="52BB68DC" w:rsidR="001435EA" w:rsidRDefault="001435EA" w:rsidP="003D6F05">
      <w:pPr>
        <w:spacing w:line="480" w:lineRule="auto"/>
        <w:rPr>
          <w:rFonts w:ascii="Times New Roman" w:hAnsi="Times New Roman" w:cs="Times New Roman"/>
          <w:sz w:val="24"/>
          <w:szCs w:val="24"/>
          <w:lang w:val="en-GB"/>
        </w:rPr>
      </w:pPr>
    </w:p>
    <w:p w14:paraId="7AB2B123" w14:textId="3D344FD0" w:rsidR="001435EA" w:rsidRDefault="001435EA" w:rsidP="003D6F05">
      <w:pPr>
        <w:spacing w:line="480" w:lineRule="auto"/>
        <w:rPr>
          <w:rFonts w:ascii="Times New Roman" w:hAnsi="Times New Roman" w:cs="Times New Roman"/>
          <w:sz w:val="24"/>
          <w:szCs w:val="24"/>
          <w:lang w:val="en-GB"/>
        </w:rPr>
      </w:pPr>
    </w:p>
    <w:p w14:paraId="1AE6A718" w14:textId="6FE997C7" w:rsidR="001435EA" w:rsidRDefault="001435EA" w:rsidP="003D6F05">
      <w:pPr>
        <w:spacing w:line="480" w:lineRule="auto"/>
        <w:rPr>
          <w:rFonts w:ascii="Times New Roman" w:hAnsi="Times New Roman" w:cs="Times New Roman"/>
          <w:sz w:val="24"/>
          <w:szCs w:val="24"/>
          <w:lang w:val="en-GB"/>
        </w:rPr>
      </w:pPr>
    </w:p>
    <w:p w14:paraId="6F709E6F" w14:textId="1F14A0F4" w:rsidR="001435EA" w:rsidRDefault="001435EA" w:rsidP="003D6F05">
      <w:pPr>
        <w:spacing w:line="480" w:lineRule="auto"/>
        <w:rPr>
          <w:rFonts w:ascii="Times New Roman" w:hAnsi="Times New Roman" w:cs="Times New Roman"/>
          <w:sz w:val="24"/>
          <w:szCs w:val="24"/>
          <w:lang w:val="en-GB"/>
        </w:rPr>
      </w:pPr>
    </w:p>
    <w:p w14:paraId="756F83CF" w14:textId="77777777" w:rsidR="001435EA" w:rsidRPr="00063E2F" w:rsidRDefault="001435EA" w:rsidP="003D6F05">
      <w:pPr>
        <w:spacing w:line="480" w:lineRule="auto"/>
        <w:rPr>
          <w:rFonts w:ascii="Times New Roman" w:hAnsi="Times New Roman" w:cs="Times New Roman"/>
          <w:sz w:val="24"/>
          <w:szCs w:val="24"/>
          <w:lang w:val="en-GB"/>
        </w:rPr>
      </w:pPr>
    </w:p>
    <w:p w14:paraId="7296A37E" w14:textId="77777777"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Supplemental Table 2 – In randomly-matched contests, body mass was a better predictor of contest outcome than body length (BL); body length and body mass had similar support in body length-matched contests. For randomly-matched and body length-matched contests, models are ordered by AIC score (lowest score indicates best support). Models with ∆AIC of &lt; 2 from best-supported model are italicized, representing approximately equivalent support. Terms separated by a colon represent an interaction term; e.g.,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BL” is the interaction between mass and body length.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2561"/>
        <w:gridCol w:w="712"/>
      </w:tblGrid>
      <w:tr w:rsidR="003D6F05" w:rsidRPr="00063E2F" w14:paraId="4920BFF9" w14:textId="77777777" w:rsidTr="00E3109F">
        <w:trPr>
          <w:jc w:val="center"/>
        </w:trPr>
        <w:tc>
          <w:tcPr>
            <w:tcW w:w="2256" w:type="dxa"/>
            <w:tcBorders>
              <w:bottom w:val="single" w:sz="4" w:space="0" w:color="auto"/>
            </w:tcBorders>
          </w:tcPr>
          <w:p w14:paraId="180AFCBB" w14:textId="77777777" w:rsidR="003D6F05" w:rsidRPr="00063E2F" w:rsidRDefault="003D6F05" w:rsidP="00E3109F">
            <w:pPr>
              <w:jc w:val="center"/>
              <w:rPr>
                <w:rFonts w:ascii="Times New Roman" w:hAnsi="Times New Roman" w:cs="Times New Roman"/>
                <w:b/>
                <w:sz w:val="24"/>
                <w:szCs w:val="24"/>
                <w:lang w:val="en-GB"/>
              </w:rPr>
            </w:pPr>
          </w:p>
        </w:tc>
        <w:tc>
          <w:tcPr>
            <w:tcW w:w="2561" w:type="dxa"/>
            <w:tcBorders>
              <w:bottom w:val="single" w:sz="4" w:space="0" w:color="auto"/>
            </w:tcBorders>
          </w:tcPr>
          <w:p w14:paraId="788E5165"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Model terms</w:t>
            </w:r>
          </w:p>
        </w:tc>
        <w:tc>
          <w:tcPr>
            <w:tcW w:w="712" w:type="dxa"/>
            <w:tcBorders>
              <w:bottom w:val="single" w:sz="4" w:space="0" w:color="auto"/>
            </w:tcBorders>
          </w:tcPr>
          <w:p w14:paraId="06D58A21"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AIC</w:t>
            </w:r>
          </w:p>
        </w:tc>
      </w:tr>
      <w:tr w:rsidR="003D6F05" w:rsidRPr="00063E2F" w14:paraId="3FE3E6F3" w14:textId="77777777" w:rsidTr="00E3109F">
        <w:trPr>
          <w:jc w:val="center"/>
        </w:trPr>
        <w:tc>
          <w:tcPr>
            <w:tcW w:w="2256" w:type="dxa"/>
            <w:vMerge w:val="restart"/>
            <w:tcBorders>
              <w:top w:val="single" w:sz="4" w:space="0" w:color="auto"/>
              <w:bottom w:val="single" w:sz="4" w:space="0" w:color="auto"/>
            </w:tcBorders>
            <w:vAlign w:val="center"/>
          </w:tcPr>
          <w:p w14:paraId="08717ED7"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Randomly-matched</w:t>
            </w:r>
          </w:p>
        </w:tc>
        <w:tc>
          <w:tcPr>
            <w:tcW w:w="2561" w:type="dxa"/>
            <w:tcBorders>
              <w:top w:val="single" w:sz="4" w:space="0" w:color="auto"/>
            </w:tcBorders>
          </w:tcPr>
          <w:p w14:paraId="051BA73F"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 xml:space="preserve">BL+ mass + </w:t>
            </w:r>
            <w:proofErr w:type="gramStart"/>
            <w:r w:rsidRPr="00063E2F">
              <w:rPr>
                <w:rFonts w:ascii="Times New Roman" w:hAnsi="Times New Roman" w:cs="Times New Roman"/>
                <w:i/>
                <w:sz w:val="24"/>
                <w:szCs w:val="24"/>
                <w:lang w:val="en-GB"/>
              </w:rPr>
              <w:t>mass :</w:t>
            </w:r>
            <w:proofErr w:type="gramEnd"/>
            <w:r w:rsidRPr="00063E2F">
              <w:rPr>
                <w:rFonts w:ascii="Times New Roman" w:hAnsi="Times New Roman" w:cs="Times New Roman"/>
                <w:i/>
                <w:sz w:val="24"/>
                <w:szCs w:val="24"/>
                <w:lang w:val="en-GB"/>
              </w:rPr>
              <w:t xml:space="preserve"> BL</w:t>
            </w:r>
          </w:p>
        </w:tc>
        <w:tc>
          <w:tcPr>
            <w:tcW w:w="712" w:type="dxa"/>
            <w:tcBorders>
              <w:top w:val="single" w:sz="4" w:space="0" w:color="auto"/>
            </w:tcBorders>
          </w:tcPr>
          <w:p w14:paraId="10EBC4A7"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39.4</w:t>
            </w:r>
          </w:p>
        </w:tc>
      </w:tr>
      <w:tr w:rsidR="003D6F05" w:rsidRPr="00063E2F" w14:paraId="5109DA7B" w14:textId="77777777" w:rsidTr="00E3109F">
        <w:trPr>
          <w:jc w:val="center"/>
        </w:trPr>
        <w:tc>
          <w:tcPr>
            <w:tcW w:w="2256" w:type="dxa"/>
            <w:vMerge/>
            <w:tcBorders>
              <w:bottom w:val="single" w:sz="4" w:space="0" w:color="auto"/>
            </w:tcBorders>
          </w:tcPr>
          <w:p w14:paraId="251FDF88" w14:textId="77777777" w:rsidR="003D6F05" w:rsidRPr="00063E2F" w:rsidRDefault="003D6F05" w:rsidP="00E3109F">
            <w:pPr>
              <w:rPr>
                <w:rFonts w:ascii="Times New Roman" w:hAnsi="Times New Roman" w:cs="Times New Roman"/>
                <w:i/>
                <w:sz w:val="24"/>
                <w:szCs w:val="24"/>
                <w:lang w:val="en-GB"/>
              </w:rPr>
            </w:pPr>
          </w:p>
        </w:tc>
        <w:tc>
          <w:tcPr>
            <w:tcW w:w="2561" w:type="dxa"/>
          </w:tcPr>
          <w:p w14:paraId="52CF236C"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 xml:space="preserve">Mass + </w:t>
            </w:r>
            <w:proofErr w:type="gramStart"/>
            <w:r w:rsidRPr="00063E2F">
              <w:rPr>
                <w:rFonts w:ascii="Times New Roman" w:hAnsi="Times New Roman" w:cs="Times New Roman"/>
                <w:i/>
                <w:sz w:val="24"/>
                <w:szCs w:val="24"/>
                <w:lang w:val="en-GB"/>
              </w:rPr>
              <w:t>mass :</w:t>
            </w:r>
            <w:proofErr w:type="gramEnd"/>
            <w:r w:rsidRPr="00063E2F">
              <w:rPr>
                <w:rFonts w:ascii="Times New Roman" w:hAnsi="Times New Roman" w:cs="Times New Roman"/>
                <w:i/>
                <w:sz w:val="24"/>
                <w:szCs w:val="24"/>
                <w:lang w:val="en-GB"/>
              </w:rPr>
              <w:t xml:space="preserve"> BL</w:t>
            </w:r>
          </w:p>
        </w:tc>
        <w:tc>
          <w:tcPr>
            <w:tcW w:w="712" w:type="dxa"/>
          </w:tcPr>
          <w:p w14:paraId="6F8EB6DB"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39.7</w:t>
            </w:r>
          </w:p>
        </w:tc>
      </w:tr>
      <w:tr w:rsidR="003D6F05" w:rsidRPr="00063E2F" w14:paraId="13A5FC50" w14:textId="77777777" w:rsidTr="00E3109F">
        <w:trPr>
          <w:jc w:val="center"/>
        </w:trPr>
        <w:tc>
          <w:tcPr>
            <w:tcW w:w="2256" w:type="dxa"/>
            <w:vMerge/>
            <w:tcBorders>
              <w:bottom w:val="single" w:sz="4" w:space="0" w:color="auto"/>
            </w:tcBorders>
          </w:tcPr>
          <w:p w14:paraId="020F8252" w14:textId="77777777" w:rsidR="003D6F05" w:rsidRPr="00063E2F" w:rsidRDefault="003D6F05" w:rsidP="00E3109F">
            <w:pPr>
              <w:rPr>
                <w:rFonts w:ascii="Times New Roman" w:hAnsi="Times New Roman" w:cs="Times New Roman"/>
                <w:sz w:val="24"/>
                <w:szCs w:val="24"/>
                <w:lang w:val="en-GB"/>
              </w:rPr>
            </w:pPr>
          </w:p>
        </w:tc>
        <w:tc>
          <w:tcPr>
            <w:tcW w:w="2561" w:type="dxa"/>
          </w:tcPr>
          <w:p w14:paraId="28072AE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Mass</w:t>
            </w:r>
          </w:p>
        </w:tc>
        <w:tc>
          <w:tcPr>
            <w:tcW w:w="712" w:type="dxa"/>
          </w:tcPr>
          <w:p w14:paraId="3605B2B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44.1</w:t>
            </w:r>
          </w:p>
        </w:tc>
      </w:tr>
      <w:tr w:rsidR="003D6F05" w:rsidRPr="00063E2F" w14:paraId="76451AAE" w14:textId="77777777" w:rsidTr="00E3109F">
        <w:trPr>
          <w:jc w:val="center"/>
        </w:trPr>
        <w:tc>
          <w:tcPr>
            <w:tcW w:w="2256" w:type="dxa"/>
            <w:vMerge/>
            <w:tcBorders>
              <w:bottom w:val="single" w:sz="4" w:space="0" w:color="auto"/>
            </w:tcBorders>
          </w:tcPr>
          <w:p w14:paraId="61CD36C4" w14:textId="77777777" w:rsidR="003D6F05" w:rsidRPr="00063E2F" w:rsidRDefault="003D6F05" w:rsidP="00E3109F">
            <w:pPr>
              <w:rPr>
                <w:rFonts w:ascii="Times New Roman" w:hAnsi="Times New Roman" w:cs="Times New Roman"/>
                <w:sz w:val="24"/>
                <w:szCs w:val="24"/>
                <w:lang w:val="en-GB"/>
              </w:rPr>
            </w:pPr>
          </w:p>
        </w:tc>
        <w:tc>
          <w:tcPr>
            <w:tcW w:w="2561" w:type="dxa"/>
          </w:tcPr>
          <w:p w14:paraId="18BAF5C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BL +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BL</w:t>
            </w:r>
          </w:p>
        </w:tc>
        <w:tc>
          <w:tcPr>
            <w:tcW w:w="712" w:type="dxa"/>
          </w:tcPr>
          <w:p w14:paraId="57731DA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44.2</w:t>
            </w:r>
          </w:p>
        </w:tc>
      </w:tr>
      <w:tr w:rsidR="003D6F05" w:rsidRPr="00063E2F" w14:paraId="5D4A8B6D" w14:textId="77777777" w:rsidTr="00E3109F">
        <w:trPr>
          <w:jc w:val="center"/>
        </w:trPr>
        <w:tc>
          <w:tcPr>
            <w:tcW w:w="2256" w:type="dxa"/>
            <w:vMerge/>
            <w:tcBorders>
              <w:bottom w:val="single" w:sz="4" w:space="0" w:color="auto"/>
            </w:tcBorders>
          </w:tcPr>
          <w:p w14:paraId="541D79F3" w14:textId="77777777" w:rsidR="003D6F05" w:rsidRPr="00063E2F" w:rsidRDefault="003D6F05" w:rsidP="00E3109F">
            <w:pPr>
              <w:rPr>
                <w:rFonts w:ascii="Times New Roman" w:hAnsi="Times New Roman" w:cs="Times New Roman"/>
                <w:sz w:val="24"/>
                <w:szCs w:val="24"/>
                <w:lang w:val="en-GB"/>
              </w:rPr>
            </w:pPr>
          </w:p>
        </w:tc>
        <w:tc>
          <w:tcPr>
            <w:tcW w:w="2561" w:type="dxa"/>
          </w:tcPr>
          <w:p w14:paraId="09DC391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BL</w:t>
            </w:r>
          </w:p>
        </w:tc>
        <w:tc>
          <w:tcPr>
            <w:tcW w:w="712" w:type="dxa"/>
          </w:tcPr>
          <w:p w14:paraId="6088059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44.8</w:t>
            </w:r>
          </w:p>
        </w:tc>
      </w:tr>
      <w:tr w:rsidR="003D6F05" w:rsidRPr="00063E2F" w14:paraId="2552FC2D" w14:textId="77777777" w:rsidTr="00E3109F">
        <w:trPr>
          <w:jc w:val="center"/>
        </w:trPr>
        <w:tc>
          <w:tcPr>
            <w:tcW w:w="2256" w:type="dxa"/>
            <w:vMerge/>
            <w:tcBorders>
              <w:bottom w:val="single" w:sz="4" w:space="0" w:color="auto"/>
            </w:tcBorders>
          </w:tcPr>
          <w:p w14:paraId="0FD3C930" w14:textId="77777777" w:rsidR="003D6F05" w:rsidRPr="00063E2F" w:rsidRDefault="003D6F05" w:rsidP="00E3109F">
            <w:pPr>
              <w:rPr>
                <w:rFonts w:ascii="Times New Roman" w:hAnsi="Times New Roman" w:cs="Times New Roman"/>
                <w:sz w:val="24"/>
                <w:szCs w:val="24"/>
                <w:lang w:val="en-GB"/>
              </w:rPr>
            </w:pPr>
          </w:p>
        </w:tc>
        <w:tc>
          <w:tcPr>
            <w:tcW w:w="2561" w:type="dxa"/>
          </w:tcPr>
          <w:p w14:paraId="4ADA023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BL + mass</w:t>
            </w:r>
          </w:p>
        </w:tc>
        <w:tc>
          <w:tcPr>
            <w:tcW w:w="712" w:type="dxa"/>
          </w:tcPr>
          <w:p w14:paraId="2892DDC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46.0</w:t>
            </w:r>
          </w:p>
        </w:tc>
      </w:tr>
      <w:tr w:rsidR="003D6F05" w:rsidRPr="00063E2F" w14:paraId="4E011216" w14:textId="77777777" w:rsidTr="00E3109F">
        <w:trPr>
          <w:jc w:val="center"/>
        </w:trPr>
        <w:tc>
          <w:tcPr>
            <w:tcW w:w="2256" w:type="dxa"/>
            <w:vMerge/>
            <w:tcBorders>
              <w:bottom w:val="single" w:sz="4" w:space="0" w:color="auto"/>
            </w:tcBorders>
          </w:tcPr>
          <w:p w14:paraId="7BA11EDD" w14:textId="77777777" w:rsidR="003D6F05" w:rsidRPr="00063E2F" w:rsidRDefault="003D6F05" w:rsidP="00E3109F">
            <w:pPr>
              <w:rPr>
                <w:rFonts w:ascii="Times New Roman" w:hAnsi="Times New Roman" w:cs="Times New Roman"/>
                <w:sz w:val="24"/>
                <w:szCs w:val="24"/>
                <w:lang w:val="en-GB"/>
              </w:rPr>
            </w:pPr>
          </w:p>
        </w:tc>
        <w:tc>
          <w:tcPr>
            <w:tcW w:w="2561" w:type="dxa"/>
            <w:tcBorders>
              <w:bottom w:val="single" w:sz="4" w:space="0" w:color="auto"/>
            </w:tcBorders>
          </w:tcPr>
          <w:p w14:paraId="6F2A004A" w14:textId="77777777" w:rsidR="003D6F05" w:rsidRPr="00063E2F" w:rsidRDefault="003D6F05" w:rsidP="00E3109F">
            <w:pPr>
              <w:rPr>
                <w:rFonts w:ascii="Times New Roman" w:hAnsi="Times New Roman" w:cs="Times New Roman"/>
                <w:sz w:val="24"/>
                <w:szCs w:val="24"/>
                <w:lang w:val="en-GB"/>
              </w:rPr>
            </w:pP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BL</w:t>
            </w:r>
          </w:p>
        </w:tc>
        <w:tc>
          <w:tcPr>
            <w:tcW w:w="712" w:type="dxa"/>
            <w:tcBorders>
              <w:bottom w:val="single" w:sz="4" w:space="0" w:color="auto"/>
            </w:tcBorders>
          </w:tcPr>
          <w:p w14:paraId="395A086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47.5</w:t>
            </w:r>
          </w:p>
        </w:tc>
      </w:tr>
      <w:tr w:rsidR="003D6F05" w:rsidRPr="00063E2F" w14:paraId="7E011A13" w14:textId="77777777" w:rsidTr="00E3109F">
        <w:trPr>
          <w:jc w:val="center"/>
        </w:trPr>
        <w:tc>
          <w:tcPr>
            <w:tcW w:w="2256" w:type="dxa"/>
            <w:vMerge w:val="restart"/>
            <w:tcBorders>
              <w:top w:val="single" w:sz="4" w:space="0" w:color="auto"/>
            </w:tcBorders>
            <w:vAlign w:val="center"/>
          </w:tcPr>
          <w:p w14:paraId="1A1FB873"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Body length-matched</w:t>
            </w:r>
          </w:p>
        </w:tc>
        <w:tc>
          <w:tcPr>
            <w:tcW w:w="2561" w:type="dxa"/>
            <w:tcBorders>
              <w:top w:val="single" w:sz="4" w:space="0" w:color="auto"/>
            </w:tcBorders>
          </w:tcPr>
          <w:p w14:paraId="4DF3E12E"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BL</w:t>
            </w:r>
          </w:p>
        </w:tc>
        <w:tc>
          <w:tcPr>
            <w:tcW w:w="712" w:type="dxa"/>
            <w:tcBorders>
              <w:top w:val="single" w:sz="4" w:space="0" w:color="auto"/>
            </w:tcBorders>
          </w:tcPr>
          <w:p w14:paraId="20126D8A"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39.4</w:t>
            </w:r>
          </w:p>
        </w:tc>
      </w:tr>
      <w:tr w:rsidR="003D6F05" w:rsidRPr="00063E2F" w14:paraId="61E3D6F7" w14:textId="77777777" w:rsidTr="00E3109F">
        <w:trPr>
          <w:jc w:val="center"/>
        </w:trPr>
        <w:tc>
          <w:tcPr>
            <w:tcW w:w="2256" w:type="dxa"/>
            <w:vMerge/>
          </w:tcPr>
          <w:p w14:paraId="0B524E08" w14:textId="77777777" w:rsidR="003D6F05" w:rsidRPr="00063E2F" w:rsidRDefault="003D6F05" w:rsidP="00E3109F">
            <w:pPr>
              <w:rPr>
                <w:rFonts w:ascii="Times New Roman" w:hAnsi="Times New Roman" w:cs="Times New Roman"/>
                <w:i/>
                <w:sz w:val="24"/>
                <w:szCs w:val="24"/>
                <w:lang w:val="en-GB"/>
              </w:rPr>
            </w:pPr>
          </w:p>
        </w:tc>
        <w:tc>
          <w:tcPr>
            <w:tcW w:w="2561" w:type="dxa"/>
          </w:tcPr>
          <w:p w14:paraId="6F883796"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Mass</w:t>
            </w:r>
          </w:p>
        </w:tc>
        <w:tc>
          <w:tcPr>
            <w:tcW w:w="712" w:type="dxa"/>
          </w:tcPr>
          <w:p w14:paraId="57C9558D"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39.8</w:t>
            </w:r>
          </w:p>
        </w:tc>
      </w:tr>
      <w:tr w:rsidR="003D6F05" w:rsidRPr="00063E2F" w14:paraId="002F128B" w14:textId="77777777" w:rsidTr="00E3109F">
        <w:trPr>
          <w:jc w:val="center"/>
        </w:trPr>
        <w:tc>
          <w:tcPr>
            <w:tcW w:w="2256" w:type="dxa"/>
            <w:vMerge/>
          </w:tcPr>
          <w:p w14:paraId="7CBAAC46" w14:textId="77777777" w:rsidR="003D6F05" w:rsidRPr="00063E2F" w:rsidRDefault="003D6F05" w:rsidP="00E3109F">
            <w:pPr>
              <w:rPr>
                <w:rFonts w:ascii="Times New Roman" w:hAnsi="Times New Roman" w:cs="Times New Roman"/>
                <w:i/>
                <w:sz w:val="24"/>
                <w:szCs w:val="24"/>
                <w:lang w:val="en-GB"/>
              </w:rPr>
            </w:pPr>
          </w:p>
        </w:tc>
        <w:tc>
          <w:tcPr>
            <w:tcW w:w="2561" w:type="dxa"/>
          </w:tcPr>
          <w:p w14:paraId="207004E0"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BL + mass</w:t>
            </w:r>
          </w:p>
        </w:tc>
        <w:tc>
          <w:tcPr>
            <w:tcW w:w="712" w:type="dxa"/>
          </w:tcPr>
          <w:p w14:paraId="0477BA34"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40.9</w:t>
            </w:r>
          </w:p>
        </w:tc>
      </w:tr>
      <w:tr w:rsidR="003D6F05" w:rsidRPr="00063E2F" w14:paraId="0376CA50" w14:textId="77777777" w:rsidTr="00E3109F">
        <w:trPr>
          <w:jc w:val="center"/>
        </w:trPr>
        <w:tc>
          <w:tcPr>
            <w:tcW w:w="2256" w:type="dxa"/>
            <w:vMerge/>
          </w:tcPr>
          <w:p w14:paraId="28E71412" w14:textId="77777777" w:rsidR="003D6F05" w:rsidRPr="00063E2F" w:rsidRDefault="003D6F05" w:rsidP="00E3109F">
            <w:pPr>
              <w:rPr>
                <w:rFonts w:ascii="Times New Roman" w:hAnsi="Times New Roman" w:cs="Times New Roman"/>
                <w:i/>
                <w:sz w:val="24"/>
                <w:szCs w:val="24"/>
                <w:lang w:val="en-GB"/>
              </w:rPr>
            </w:pPr>
          </w:p>
        </w:tc>
        <w:tc>
          <w:tcPr>
            <w:tcW w:w="2561" w:type="dxa"/>
          </w:tcPr>
          <w:p w14:paraId="43F9CB82"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 xml:space="preserve">BL + </w:t>
            </w:r>
            <w:proofErr w:type="gramStart"/>
            <w:r w:rsidRPr="00063E2F">
              <w:rPr>
                <w:rFonts w:ascii="Times New Roman" w:hAnsi="Times New Roman" w:cs="Times New Roman"/>
                <w:i/>
                <w:sz w:val="24"/>
                <w:szCs w:val="24"/>
                <w:lang w:val="en-GB"/>
              </w:rPr>
              <w:t>mass :</w:t>
            </w:r>
            <w:proofErr w:type="gramEnd"/>
            <w:r w:rsidRPr="00063E2F">
              <w:rPr>
                <w:rFonts w:ascii="Times New Roman" w:hAnsi="Times New Roman" w:cs="Times New Roman"/>
                <w:i/>
                <w:sz w:val="24"/>
                <w:szCs w:val="24"/>
                <w:lang w:val="en-GB"/>
              </w:rPr>
              <w:t xml:space="preserve"> BL</w:t>
            </w:r>
          </w:p>
        </w:tc>
        <w:tc>
          <w:tcPr>
            <w:tcW w:w="712" w:type="dxa"/>
          </w:tcPr>
          <w:p w14:paraId="610121B3"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40.9</w:t>
            </w:r>
          </w:p>
        </w:tc>
      </w:tr>
      <w:tr w:rsidR="003D6F05" w:rsidRPr="00063E2F" w14:paraId="635F5574" w14:textId="77777777" w:rsidTr="00E3109F">
        <w:trPr>
          <w:jc w:val="center"/>
        </w:trPr>
        <w:tc>
          <w:tcPr>
            <w:tcW w:w="2256" w:type="dxa"/>
            <w:vMerge/>
          </w:tcPr>
          <w:p w14:paraId="7F3C2352" w14:textId="77777777" w:rsidR="003D6F05" w:rsidRPr="00063E2F" w:rsidRDefault="003D6F05" w:rsidP="00E3109F">
            <w:pPr>
              <w:rPr>
                <w:rFonts w:ascii="Times New Roman" w:hAnsi="Times New Roman" w:cs="Times New Roman"/>
                <w:sz w:val="24"/>
                <w:szCs w:val="24"/>
                <w:lang w:val="en-GB"/>
              </w:rPr>
            </w:pPr>
          </w:p>
        </w:tc>
        <w:tc>
          <w:tcPr>
            <w:tcW w:w="2561" w:type="dxa"/>
          </w:tcPr>
          <w:p w14:paraId="4123ECD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Mass +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BL</w:t>
            </w:r>
          </w:p>
        </w:tc>
        <w:tc>
          <w:tcPr>
            <w:tcW w:w="712" w:type="dxa"/>
          </w:tcPr>
          <w:p w14:paraId="1A41A4E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41.8</w:t>
            </w:r>
          </w:p>
        </w:tc>
      </w:tr>
      <w:tr w:rsidR="003D6F05" w:rsidRPr="00063E2F" w14:paraId="711A1D50" w14:textId="77777777" w:rsidTr="00E3109F">
        <w:trPr>
          <w:jc w:val="center"/>
        </w:trPr>
        <w:tc>
          <w:tcPr>
            <w:tcW w:w="2256" w:type="dxa"/>
            <w:vMerge/>
          </w:tcPr>
          <w:p w14:paraId="5B5E3DCC" w14:textId="77777777" w:rsidR="003D6F05" w:rsidRPr="00063E2F" w:rsidRDefault="003D6F05" w:rsidP="00E3109F">
            <w:pPr>
              <w:rPr>
                <w:rFonts w:ascii="Times New Roman" w:hAnsi="Times New Roman" w:cs="Times New Roman"/>
                <w:sz w:val="24"/>
                <w:szCs w:val="24"/>
                <w:lang w:val="en-GB"/>
              </w:rPr>
            </w:pPr>
          </w:p>
        </w:tc>
        <w:tc>
          <w:tcPr>
            <w:tcW w:w="2561" w:type="dxa"/>
          </w:tcPr>
          <w:p w14:paraId="4975A236" w14:textId="77777777" w:rsidR="003D6F05" w:rsidRPr="00063E2F" w:rsidRDefault="003D6F05" w:rsidP="00E3109F">
            <w:pPr>
              <w:rPr>
                <w:rFonts w:ascii="Times New Roman" w:hAnsi="Times New Roman" w:cs="Times New Roman"/>
                <w:sz w:val="24"/>
                <w:szCs w:val="24"/>
                <w:lang w:val="en-GB"/>
              </w:rPr>
            </w:pP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BL</w:t>
            </w:r>
          </w:p>
        </w:tc>
        <w:tc>
          <w:tcPr>
            <w:tcW w:w="712" w:type="dxa"/>
          </w:tcPr>
          <w:p w14:paraId="40DCC90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42.5</w:t>
            </w:r>
          </w:p>
        </w:tc>
      </w:tr>
      <w:tr w:rsidR="003D6F05" w:rsidRPr="00063E2F" w14:paraId="6F324934" w14:textId="77777777" w:rsidTr="00E3109F">
        <w:trPr>
          <w:jc w:val="center"/>
        </w:trPr>
        <w:tc>
          <w:tcPr>
            <w:tcW w:w="2256" w:type="dxa"/>
            <w:vMerge/>
          </w:tcPr>
          <w:p w14:paraId="11E3703D" w14:textId="77777777" w:rsidR="003D6F05" w:rsidRPr="00063E2F" w:rsidRDefault="003D6F05" w:rsidP="00E3109F">
            <w:pPr>
              <w:rPr>
                <w:rFonts w:ascii="Times New Roman" w:hAnsi="Times New Roman" w:cs="Times New Roman"/>
                <w:sz w:val="24"/>
                <w:szCs w:val="24"/>
                <w:lang w:val="en-GB"/>
              </w:rPr>
            </w:pPr>
          </w:p>
        </w:tc>
        <w:tc>
          <w:tcPr>
            <w:tcW w:w="2561" w:type="dxa"/>
          </w:tcPr>
          <w:p w14:paraId="5D55967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BL+ mass +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BL</w:t>
            </w:r>
          </w:p>
        </w:tc>
        <w:tc>
          <w:tcPr>
            <w:tcW w:w="712" w:type="dxa"/>
          </w:tcPr>
          <w:p w14:paraId="377A704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42.7</w:t>
            </w:r>
          </w:p>
        </w:tc>
      </w:tr>
    </w:tbl>
    <w:p w14:paraId="772F41EE" w14:textId="77777777" w:rsidR="003D6F05" w:rsidRPr="00063E2F" w:rsidRDefault="003D6F05" w:rsidP="003D6F05">
      <w:pPr>
        <w:spacing w:line="480" w:lineRule="auto"/>
        <w:rPr>
          <w:rFonts w:ascii="Times New Roman" w:hAnsi="Times New Roman" w:cs="Times New Roman"/>
          <w:sz w:val="24"/>
          <w:szCs w:val="24"/>
          <w:lang w:val="en-GB"/>
        </w:rPr>
      </w:pPr>
    </w:p>
    <w:p w14:paraId="6B0132FB" w14:textId="77777777" w:rsidR="003D6F05" w:rsidRPr="00063E2F" w:rsidRDefault="003D6F05" w:rsidP="003D6F05">
      <w:pPr>
        <w:spacing w:line="480" w:lineRule="auto"/>
        <w:rPr>
          <w:rFonts w:ascii="Times New Roman" w:hAnsi="Times New Roman" w:cs="Times New Roman"/>
          <w:sz w:val="24"/>
          <w:szCs w:val="24"/>
          <w:lang w:val="en-GB"/>
        </w:rPr>
      </w:pPr>
    </w:p>
    <w:p w14:paraId="280DBA33" w14:textId="2D3984A2" w:rsidR="003D6F05" w:rsidRDefault="003D6F05" w:rsidP="003D6F05">
      <w:pPr>
        <w:spacing w:line="480" w:lineRule="auto"/>
        <w:rPr>
          <w:rFonts w:ascii="Times New Roman" w:hAnsi="Times New Roman" w:cs="Times New Roman"/>
          <w:sz w:val="24"/>
          <w:szCs w:val="24"/>
          <w:lang w:val="en-GB"/>
        </w:rPr>
      </w:pPr>
    </w:p>
    <w:p w14:paraId="12A2173E" w14:textId="1F95A883" w:rsidR="001435EA" w:rsidRDefault="001435EA" w:rsidP="003D6F05">
      <w:pPr>
        <w:spacing w:line="480" w:lineRule="auto"/>
        <w:rPr>
          <w:rFonts w:ascii="Times New Roman" w:hAnsi="Times New Roman" w:cs="Times New Roman"/>
          <w:sz w:val="24"/>
          <w:szCs w:val="24"/>
          <w:lang w:val="en-GB"/>
        </w:rPr>
      </w:pPr>
    </w:p>
    <w:p w14:paraId="4B6E65E8" w14:textId="35ED194E" w:rsidR="001435EA" w:rsidRDefault="001435EA" w:rsidP="003D6F05">
      <w:pPr>
        <w:spacing w:line="480" w:lineRule="auto"/>
        <w:rPr>
          <w:rFonts w:ascii="Times New Roman" w:hAnsi="Times New Roman" w:cs="Times New Roman"/>
          <w:sz w:val="24"/>
          <w:szCs w:val="24"/>
          <w:lang w:val="en-GB"/>
        </w:rPr>
      </w:pPr>
    </w:p>
    <w:p w14:paraId="63F0986E" w14:textId="5D50EB33" w:rsidR="001435EA" w:rsidRDefault="001435EA" w:rsidP="003D6F05">
      <w:pPr>
        <w:spacing w:line="480" w:lineRule="auto"/>
        <w:rPr>
          <w:rFonts w:ascii="Times New Roman" w:hAnsi="Times New Roman" w:cs="Times New Roman"/>
          <w:sz w:val="24"/>
          <w:szCs w:val="24"/>
          <w:lang w:val="en-GB"/>
        </w:rPr>
      </w:pPr>
    </w:p>
    <w:p w14:paraId="045BDD12" w14:textId="22DB5570" w:rsidR="001435EA" w:rsidRDefault="001435EA" w:rsidP="003D6F05">
      <w:pPr>
        <w:spacing w:line="480" w:lineRule="auto"/>
        <w:rPr>
          <w:rFonts w:ascii="Times New Roman" w:hAnsi="Times New Roman" w:cs="Times New Roman"/>
          <w:sz w:val="24"/>
          <w:szCs w:val="24"/>
          <w:lang w:val="en-GB"/>
        </w:rPr>
      </w:pPr>
    </w:p>
    <w:p w14:paraId="536966D4" w14:textId="77777777" w:rsidR="001435EA" w:rsidRPr="00063E2F" w:rsidRDefault="001435EA" w:rsidP="003D6F05">
      <w:pPr>
        <w:spacing w:line="480" w:lineRule="auto"/>
        <w:rPr>
          <w:rFonts w:ascii="Times New Roman" w:hAnsi="Times New Roman" w:cs="Times New Roman"/>
          <w:sz w:val="24"/>
          <w:szCs w:val="24"/>
          <w:lang w:val="en-GB"/>
        </w:rPr>
      </w:pPr>
    </w:p>
    <w:p w14:paraId="6BBD18A2" w14:textId="494CBE66"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 xml:space="preserve">Supplemental Table 3 – Pure self-assessment was ruled out in randomly-matched contests because contest duration </w:t>
      </w:r>
      <w:r w:rsidR="00265EB6">
        <w:rPr>
          <w:rFonts w:ascii="Times New Roman" w:hAnsi="Times New Roman" w:cs="Times New Roman"/>
          <w:sz w:val="24"/>
          <w:szCs w:val="24"/>
          <w:lang w:val="en-GB"/>
        </w:rPr>
        <w:t xml:space="preserve">and the total number of contest strikes </w:t>
      </w:r>
      <w:r w:rsidRPr="00063E2F">
        <w:rPr>
          <w:rFonts w:ascii="Times New Roman" w:hAnsi="Times New Roman" w:cs="Times New Roman"/>
          <w:sz w:val="24"/>
          <w:szCs w:val="24"/>
          <w:lang w:val="en-GB"/>
        </w:rPr>
        <w:t xml:space="preserve">correlated </w:t>
      </w:r>
      <w:r w:rsidR="00265EB6">
        <w:rPr>
          <w:rFonts w:ascii="Times New Roman" w:hAnsi="Times New Roman" w:cs="Times New Roman"/>
          <w:sz w:val="24"/>
          <w:szCs w:val="24"/>
          <w:lang w:val="en-GB"/>
        </w:rPr>
        <w:t>negatively</w:t>
      </w:r>
      <w:r w:rsidRPr="00063E2F">
        <w:rPr>
          <w:rFonts w:ascii="Times New Roman" w:hAnsi="Times New Roman" w:cs="Times New Roman"/>
          <w:sz w:val="24"/>
          <w:szCs w:val="24"/>
          <w:lang w:val="en-GB"/>
        </w:rPr>
        <w:t xml:space="preserve"> with winner mass. Using multiple regressions, winner mass, loser mass, winner residency and loser residency were predictor variables, while log-corrected contest duration and log-corrected total number of strikes exchanged were cost (dependent) variables. Significant terms are italicized.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3570"/>
        <w:gridCol w:w="1123"/>
        <w:gridCol w:w="1313"/>
        <w:gridCol w:w="897"/>
        <w:gridCol w:w="927"/>
      </w:tblGrid>
      <w:tr w:rsidR="003D6F05" w:rsidRPr="00063E2F" w14:paraId="27247B6D" w14:textId="77777777" w:rsidTr="00E3109F">
        <w:tc>
          <w:tcPr>
            <w:tcW w:w="1530" w:type="dxa"/>
            <w:tcBorders>
              <w:bottom w:val="single" w:sz="4" w:space="0" w:color="auto"/>
            </w:tcBorders>
            <w:vAlign w:val="center"/>
          </w:tcPr>
          <w:p w14:paraId="5066F35D"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Cost variable</w:t>
            </w:r>
          </w:p>
        </w:tc>
        <w:tc>
          <w:tcPr>
            <w:tcW w:w="3570" w:type="dxa"/>
            <w:tcBorders>
              <w:bottom w:val="single" w:sz="4" w:space="0" w:color="auto"/>
            </w:tcBorders>
            <w:vAlign w:val="center"/>
          </w:tcPr>
          <w:p w14:paraId="18932203"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Predictor</w:t>
            </w:r>
          </w:p>
        </w:tc>
        <w:tc>
          <w:tcPr>
            <w:tcW w:w="1123" w:type="dxa"/>
            <w:tcBorders>
              <w:bottom w:val="single" w:sz="4" w:space="0" w:color="auto"/>
            </w:tcBorders>
            <w:vAlign w:val="center"/>
          </w:tcPr>
          <w:p w14:paraId="5F8C7DCB"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Estimate</w:t>
            </w:r>
          </w:p>
        </w:tc>
        <w:tc>
          <w:tcPr>
            <w:tcW w:w="1313" w:type="dxa"/>
            <w:tcBorders>
              <w:bottom w:val="single" w:sz="4" w:space="0" w:color="auto"/>
            </w:tcBorders>
            <w:vAlign w:val="center"/>
          </w:tcPr>
          <w:p w14:paraId="2BC2B122"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Std. Error</w:t>
            </w:r>
          </w:p>
        </w:tc>
        <w:tc>
          <w:tcPr>
            <w:tcW w:w="897" w:type="dxa"/>
            <w:tcBorders>
              <w:bottom w:val="single" w:sz="4" w:space="0" w:color="auto"/>
            </w:tcBorders>
            <w:vAlign w:val="center"/>
          </w:tcPr>
          <w:p w14:paraId="67123DC4"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t-value</w:t>
            </w:r>
          </w:p>
        </w:tc>
        <w:tc>
          <w:tcPr>
            <w:tcW w:w="927" w:type="dxa"/>
            <w:tcBorders>
              <w:bottom w:val="single" w:sz="4" w:space="0" w:color="auto"/>
            </w:tcBorders>
            <w:vAlign w:val="center"/>
          </w:tcPr>
          <w:p w14:paraId="41D86EEE"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p-value</w:t>
            </w:r>
          </w:p>
        </w:tc>
      </w:tr>
      <w:tr w:rsidR="003D6F05" w:rsidRPr="00063E2F" w14:paraId="33171A92" w14:textId="77777777" w:rsidTr="00E3109F">
        <w:tc>
          <w:tcPr>
            <w:tcW w:w="1530" w:type="dxa"/>
            <w:vMerge w:val="restart"/>
            <w:tcBorders>
              <w:top w:val="single" w:sz="4" w:space="0" w:color="auto"/>
              <w:bottom w:val="single" w:sz="4" w:space="0" w:color="auto"/>
            </w:tcBorders>
            <w:vAlign w:val="center"/>
          </w:tcPr>
          <w:p w14:paraId="3D9FCBB5"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Log</w:t>
            </w:r>
            <w:r w:rsidRPr="00063E2F">
              <w:rPr>
                <w:rFonts w:ascii="Times New Roman" w:hAnsi="Times New Roman" w:cs="Times New Roman"/>
                <w:sz w:val="24"/>
                <w:szCs w:val="24"/>
                <w:vertAlign w:val="subscript"/>
                <w:lang w:val="en-GB"/>
              </w:rPr>
              <w:t>10</w:t>
            </w:r>
            <w:r w:rsidRPr="00063E2F">
              <w:rPr>
                <w:rFonts w:ascii="Times New Roman" w:hAnsi="Times New Roman" w:cs="Times New Roman"/>
                <w:sz w:val="24"/>
                <w:szCs w:val="24"/>
                <w:lang w:val="en-GB"/>
              </w:rPr>
              <w:t>(contest duration)</w:t>
            </w:r>
          </w:p>
        </w:tc>
        <w:tc>
          <w:tcPr>
            <w:tcW w:w="3570" w:type="dxa"/>
            <w:tcBorders>
              <w:top w:val="single" w:sz="4" w:space="0" w:color="auto"/>
            </w:tcBorders>
          </w:tcPr>
          <w:p w14:paraId="3656A0B1"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Intercept</w:t>
            </w:r>
          </w:p>
        </w:tc>
        <w:tc>
          <w:tcPr>
            <w:tcW w:w="1123" w:type="dxa"/>
            <w:tcBorders>
              <w:top w:val="single" w:sz="4" w:space="0" w:color="auto"/>
            </w:tcBorders>
          </w:tcPr>
          <w:p w14:paraId="345F7A26"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1.23</w:t>
            </w:r>
          </w:p>
        </w:tc>
        <w:tc>
          <w:tcPr>
            <w:tcW w:w="1313" w:type="dxa"/>
            <w:tcBorders>
              <w:top w:val="single" w:sz="4" w:space="0" w:color="auto"/>
            </w:tcBorders>
          </w:tcPr>
          <w:p w14:paraId="4DDDC118"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0.44</w:t>
            </w:r>
          </w:p>
        </w:tc>
        <w:tc>
          <w:tcPr>
            <w:tcW w:w="897" w:type="dxa"/>
            <w:tcBorders>
              <w:top w:val="single" w:sz="4" w:space="0" w:color="auto"/>
            </w:tcBorders>
          </w:tcPr>
          <w:p w14:paraId="4F45A5E3"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2.78</w:t>
            </w:r>
          </w:p>
        </w:tc>
        <w:tc>
          <w:tcPr>
            <w:tcW w:w="927" w:type="dxa"/>
            <w:tcBorders>
              <w:top w:val="single" w:sz="4" w:space="0" w:color="auto"/>
            </w:tcBorders>
          </w:tcPr>
          <w:p w14:paraId="3DF9CC15"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0.01</w:t>
            </w:r>
          </w:p>
        </w:tc>
      </w:tr>
      <w:tr w:rsidR="003D6F05" w:rsidRPr="00063E2F" w14:paraId="09D9C511" w14:textId="77777777" w:rsidTr="00E3109F">
        <w:tc>
          <w:tcPr>
            <w:tcW w:w="1530" w:type="dxa"/>
            <w:vMerge/>
            <w:tcBorders>
              <w:bottom w:val="single" w:sz="4" w:space="0" w:color="auto"/>
            </w:tcBorders>
          </w:tcPr>
          <w:p w14:paraId="18631DD2" w14:textId="77777777" w:rsidR="003D6F05" w:rsidRPr="00063E2F" w:rsidRDefault="003D6F05" w:rsidP="00E3109F">
            <w:pPr>
              <w:rPr>
                <w:rFonts w:ascii="Times New Roman" w:hAnsi="Times New Roman" w:cs="Times New Roman"/>
                <w:i/>
                <w:sz w:val="24"/>
                <w:szCs w:val="24"/>
                <w:lang w:val="en-GB"/>
              </w:rPr>
            </w:pPr>
          </w:p>
        </w:tc>
        <w:tc>
          <w:tcPr>
            <w:tcW w:w="3570" w:type="dxa"/>
          </w:tcPr>
          <w:p w14:paraId="2D7BBF68"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Winner mass</w:t>
            </w:r>
          </w:p>
        </w:tc>
        <w:tc>
          <w:tcPr>
            <w:tcW w:w="1123" w:type="dxa"/>
          </w:tcPr>
          <w:p w14:paraId="7F6AC282"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-0.60</w:t>
            </w:r>
          </w:p>
        </w:tc>
        <w:tc>
          <w:tcPr>
            <w:tcW w:w="1313" w:type="dxa"/>
          </w:tcPr>
          <w:p w14:paraId="3DB4EB3D"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0.28</w:t>
            </w:r>
          </w:p>
        </w:tc>
        <w:tc>
          <w:tcPr>
            <w:tcW w:w="897" w:type="dxa"/>
          </w:tcPr>
          <w:p w14:paraId="60B1604B"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-2.10</w:t>
            </w:r>
          </w:p>
        </w:tc>
        <w:tc>
          <w:tcPr>
            <w:tcW w:w="927" w:type="dxa"/>
          </w:tcPr>
          <w:p w14:paraId="0FC814FC"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0.04</w:t>
            </w:r>
          </w:p>
        </w:tc>
      </w:tr>
      <w:tr w:rsidR="003D6F05" w:rsidRPr="00063E2F" w14:paraId="113C10FF" w14:textId="77777777" w:rsidTr="00E3109F">
        <w:tc>
          <w:tcPr>
            <w:tcW w:w="1530" w:type="dxa"/>
            <w:vMerge/>
            <w:tcBorders>
              <w:bottom w:val="single" w:sz="4" w:space="0" w:color="auto"/>
            </w:tcBorders>
          </w:tcPr>
          <w:p w14:paraId="0269D587" w14:textId="77777777" w:rsidR="003D6F05" w:rsidRPr="00063E2F" w:rsidRDefault="003D6F05" w:rsidP="00E3109F">
            <w:pPr>
              <w:rPr>
                <w:rFonts w:ascii="Times New Roman" w:hAnsi="Times New Roman" w:cs="Times New Roman"/>
                <w:sz w:val="24"/>
                <w:szCs w:val="24"/>
                <w:lang w:val="en-GB"/>
              </w:rPr>
            </w:pPr>
          </w:p>
        </w:tc>
        <w:tc>
          <w:tcPr>
            <w:tcW w:w="3570" w:type="dxa"/>
          </w:tcPr>
          <w:p w14:paraId="31313FE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Winner residency</w:t>
            </w:r>
          </w:p>
        </w:tc>
        <w:tc>
          <w:tcPr>
            <w:tcW w:w="1123" w:type="dxa"/>
          </w:tcPr>
          <w:p w14:paraId="496E8DE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-0.24</w:t>
            </w:r>
          </w:p>
        </w:tc>
        <w:tc>
          <w:tcPr>
            <w:tcW w:w="1313" w:type="dxa"/>
          </w:tcPr>
          <w:p w14:paraId="31463B0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0.46</w:t>
            </w:r>
          </w:p>
        </w:tc>
        <w:tc>
          <w:tcPr>
            <w:tcW w:w="897" w:type="dxa"/>
          </w:tcPr>
          <w:p w14:paraId="6E53FF5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-0.05</w:t>
            </w:r>
          </w:p>
        </w:tc>
        <w:tc>
          <w:tcPr>
            <w:tcW w:w="927" w:type="dxa"/>
          </w:tcPr>
          <w:p w14:paraId="2776BCF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0.96</w:t>
            </w:r>
          </w:p>
        </w:tc>
      </w:tr>
      <w:tr w:rsidR="003D6F05" w:rsidRPr="00063E2F" w14:paraId="539E159B" w14:textId="77777777" w:rsidTr="00E3109F">
        <w:tc>
          <w:tcPr>
            <w:tcW w:w="1530" w:type="dxa"/>
            <w:vMerge/>
            <w:tcBorders>
              <w:bottom w:val="single" w:sz="4" w:space="0" w:color="auto"/>
            </w:tcBorders>
          </w:tcPr>
          <w:p w14:paraId="4864C221" w14:textId="77777777" w:rsidR="003D6F05" w:rsidRPr="00063E2F" w:rsidRDefault="003D6F05" w:rsidP="00E3109F">
            <w:pPr>
              <w:rPr>
                <w:rFonts w:ascii="Times New Roman" w:hAnsi="Times New Roman" w:cs="Times New Roman"/>
                <w:sz w:val="24"/>
                <w:szCs w:val="24"/>
                <w:lang w:val="en-GB"/>
              </w:rPr>
            </w:pPr>
          </w:p>
        </w:tc>
        <w:tc>
          <w:tcPr>
            <w:tcW w:w="3570" w:type="dxa"/>
          </w:tcPr>
          <w:p w14:paraId="5C784E5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Loser mass</w:t>
            </w:r>
          </w:p>
        </w:tc>
        <w:tc>
          <w:tcPr>
            <w:tcW w:w="1123" w:type="dxa"/>
          </w:tcPr>
          <w:p w14:paraId="0E6358F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-0.81</w:t>
            </w:r>
          </w:p>
        </w:tc>
        <w:tc>
          <w:tcPr>
            <w:tcW w:w="1313" w:type="dxa"/>
          </w:tcPr>
          <w:p w14:paraId="14580BD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0.47</w:t>
            </w:r>
          </w:p>
        </w:tc>
        <w:tc>
          <w:tcPr>
            <w:tcW w:w="897" w:type="dxa"/>
          </w:tcPr>
          <w:p w14:paraId="10CBEFD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-0.17</w:t>
            </w:r>
          </w:p>
        </w:tc>
        <w:tc>
          <w:tcPr>
            <w:tcW w:w="927" w:type="dxa"/>
          </w:tcPr>
          <w:p w14:paraId="7ABD84D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0.87</w:t>
            </w:r>
          </w:p>
        </w:tc>
      </w:tr>
      <w:tr w:rsidR="003D6F05" w:rsidRPr="00063E2F" w14:paraId="09CA33ED" w14:textId="77777777" w:rsidTr="00E3109F">
        <w:tc>
          <w:tcPr>
            <w:tcW w:w="1530" w:type="dxa"/>
            <w:vMerge/>
            <w:tcBorders>
              <w:bottom w:val="single" w:sz="4" w:space="0" w:color="auto"/>
            </w:tcBorders>
          </w:tcPr>
          <w:p w14:paraId="72AFAB8E" w14:textId="77777777" w:rsidR="003D6F05" w:rsidRPr="00063E2F" w:rsidRDefault="003D6F05" w:rsidP="00E3109F">
            <w:pPr>
              <w:rPr>
                <w:rFonts w:ascii="Times New Roman" w:hAnsi="Times New Roman" w:cs="Times New Roman"/>
                <w:sz w:val="24"/>
                <w:szCs w:val="24"/>
                <w:lang w:val="en-GB"/>
              </w:rPr>
            </w:pPr>
          </w:p>
        </w:tc>
        <w:tc>
          <w:tcPr>
            <w:tcW w:w="3570" w:type="dxa"/>
          </w:tcPr>
          <w:p w14:paraId="5855550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Loser residency</w:t>
            </w:r>
          </w:p>
        </w:tc>
        <w:tc>
          <w:tcPr>
            <w:tcW w:w="1123" w:type="dxa"/>
          </w:tcPr>
          <w:p w14:paraId="5CABE3D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313" w:type="dxa"/>
          </w:tcPr>
          <w:p w14:paraId="49511B2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897" w:type="dxa"/>
          </w:tcPr>
          <w:p w14:paraId="478AA14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27" w:type="dxa"/>
          </w:tcPr>
          <w:p w14:paraId="2C59BD9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6EB23ED1" w14:textId="77777777" w:rsidTr="00E3109F">
        <w:tc>
          <w:tcPr>
            <w:tcW w:w="1530" w:type="dxa"/>
            <w:vMerge/>
            <w:tcBorders>
              <w:bottom w:val="single" w:sz="4" w:space="0" w:color="auto"/>
            </w:tcBorders>
          </w:tcPr>
          <w:p w14:paraId="2D36D32E" w14:textId="77777777" w:rsidR="003D6F05" w:rsidRPr="00063E2F" w:rsidRDefault="003D6F05" w:rsidP="00E3109F">
            <w:pPr>
              <w:rPr>
                <w:rFonts w:ascii="Times New Roman" w:hAnsi="Times New Roman" w:cs="Times New Roman"/>
                <w:sz w:val="24"/>
                <w:szCs w:val="24"/>
                <w:lang w:val="en-GB"/>
              </w:rPr>
            </w:pPr>
          </w:p>
        </w:tc>
        <w:tc>
          <w:tcPr>
            <w:tcW w:w="3570" w:type="dxa"/>
          </w:tcPr>
          <w:p w14:paraId="2B505B8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winner residency</w:t>
            </w:r>
          </w:p>
        </w:tc>
        <w:tc>
          <w:tcPr>
            <w:tcW w:w="1123" w:type="dxa"/>
          </w:tcPr>
          <w:p w14:paraId="44D3753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0.51</w:t>
            </w:r>
          </w:p>
        </w:tc>
        <w:tc>
          <w:tcPr>
            <w:tcW w:w="1313" w:type="dxa"/>
          </w:tcPr>
          <w:p w14:paraId="7F44F43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0.27</w:t>
            </w:r>
          </w:p>
        </w:tc>
        <w:tc>
          <w:tcPr>
            <w:tcW w:w="897" w:type="dxa"/>
          </w:tcPr>
          <w:p w14:paraId="135A643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1.84</w:t>
            </w:r>
          </w:p>
        </w:tc>
        <w:tc>
          <w:tcPr>
            <w:tcW w:w="927" w:type="dxa"/>
          </w:tcPr>
          <w:p w14:paraId="0DC2368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0.08</w:t>
            </w:r>
          </w:p>
        </w:tc>
      </w:tr>
      <w:tr w:rsidR="003D6F05" w:rsidRPr="00063E2F" w14:paraId="5159890A" w14:textId="77777777" w:rsidTr="00E3109F">
        <w:tc>
          <w:tcPr>
            <w:tcW w:w="1530" w:type="dxa"/>
            <w:vMerge/>
            <w:tcBorders>
              <w:bottom w:val="single" w:sz="4" w:space="0" w:color="auto"/>
            </w:tcBorders>
          </w:tcPr>
          <w:p w14:paraId="4720C219" w14:textId="77777777" w:rsidR="003D6F05" w:rsidRPr="00063E2F" w:rsidRDefault="003D6F05" w:rsidP="00E3109F">
            <w:pPr>
              <w:rPr>
                <w:rFonts w:ascii="Times New Roman" w:hAnsi="Times New Roman" w:cs="Times New Roman"/>
                <w:i/>
                <w:sz w:val="24"/>
                <w:szCs w:val="24"/>
                <w:lang w:val="en-GB"/>
              </w:rPr>
            </w:pPr>
          </w:p>
        </w:tc>
        <w:tc>
          <w:tcPr>
            <w:tcW w:w="3570" w:type="dxa"/>
          </w:tcPr>
          <w:p w14:paraId="4EC321C2"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 xml:space="preserve">Loser </w:t>
            </w:r>
            <w:proofErr w:type="gramStart"/>
            <w:r w:rsidRPr="00063E2F">
              <w:rPr>
                <w:rFonts w:ascii="Times New Roman" w:hAnsi="Times New Roman" w:cs="Times New Roman"/>
                <w:i/>
                <w:sz w:val="24"/>
                <w:szCs w:val="24"/>
                <w:lang w:val="en-GB"/>
              </w:rPr>
              <w:t>mass :</w:t>
            </w:r>
            <w:proofErr w:type="gramEnd"/>
            <w:r w:rsidRPr="00063E2F">
              <w:rPr>
                <w:rFonts w:ascii="Times New Roman" w:hAnsi="Times New Roman" w:cs="Times New Roman"/>
                <w:i/>
                <w:sz w:val="24"/>
                <w:szCs w:val="24"/>
                <w:lang w:val="en-GB"/>
              </w:rPr>
              <w:t xml:space="preserve"> loser residency</w:t>
            </w:r>
          </w:p>
        </w:tc>
        <w:tc>
          <w:tcPr>
            <w:tcW w:w="1123" w:type="dxa"/>
          </w:tcPr>
          <w:p w14:paraId="2EF2DFCD"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1.01</w:t>
            </w:r>
          </w:p>
        </w:tc>
        <w:tc>
          <w:tcPr>
            <w:tcW w:w="1313" w:type="dxa"/>
          </w:tcPr>
          <w:p w14:paraId="36808A86"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0.41</w:t>
            </w:r>
          </w:p>
        </w:tc>
        <w:tc>
          <w:tcPr>
            <w:tcW w:w="897" w:type="dxa"/>
          </w:tcPr>
          <w:p w14:paraId="7C4F025B"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2.49</w:t>
            </w:r>
          </w:p>
        </w:tc>
        <w:tc>
          <w:tcPr>
            <w:tcW w:w="927" w:type="dxa"/>
          </w:tcPr>
          <w:p w14:paraId="7E1A486D"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0.02</w:t>
            </w:r>
          </w:p>
        </w:tc>
      </w:tr>
      <w:tr w:rsidR="003D6F05" w:rsidRPr="00063E2F" w14:paraId="5805BC03" w14:textId="77777777" w:rsidTr="00E3109F">
        <w:tc>
          <w:tcPr>
            <w:tcW w:w="1530" w:type="dxa"/>
            <w:vMerge/>
            <w:tcBorders>
              <w:bottom w:val="single" w:sz="4" w:space="0" w:color="auto"/>
            </w:tcBorders>
          </w:tcPr>
          <w:p w14:paraId="72EB1FD1" w14:textId="77777777" w:rsidR="003D6F05" w:rsidRPr="00063E2F" w:rsidRDefault="003D6F05" w:rsidP="00E3109F">
            <w:pPr>
              <w:rPr>
                <w:rFonts w:ascii="Times New Roman" w:hAnsi="Times New Roman" w:cs="Times New Roman"/>
                <w:sz w:val="24"/>
                <w:szCs w:val="24"/>
                <w:lang w:val="en-GB"/>
              </w:rPr>
            </w:pPr>
          </w:p>
        </w:tc>
        <w:tc>
          <w:tcPr>
            <w:tcW w:w="3570" w:type="dxa"/>
          </w:tcPr>
          <w:p w14:paraId="4130974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loser mass</w:t>
            </w:r>
          </w:p>
        </w:tc>
        <w:tc>
          <w:tcPr>
            <w:tcW w:w="1123" w:type="dxa"/>
          </w:tcPr>
          <w:p w14:paraId="002940E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0.08</w:t>
            </w:r>
          </w:p>
        </w:tc>
        <w:tc>
          <w:tcPr>
            <w:tcW w:w="1313" w:type="dxa"/>
          </w:tcPr>
          <w:p w14:paraId="49ABFF9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0.32</w:t>
            </w:r>
          </w:p>
        </w:tc>
        <w:tc>
          <w:tcPr>
            <w:tcW w:w="897" w:type="dxa"/>
          </w:tcPr>
          <w:p w14:paraId="667A032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0.25</w:t>
            </w:r>
          </w:p>
        </w:tc>
        <w:tc>
          <w:tcPr>
            <w:tcW w:w="927" w:type="dxa"/>
          </w:tcPr>
          <w:p w14:paraId="71D6C9B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0.80</w:t>
            </w:r>
          </w:p>
        </w:tc>
      </w:tr>
      <w:tr w:rsidR="003D6F05" w:rsidRPr="00063E2F" w14:paraId="6098D84D" w14:textId="77777777" w:rsidTr="00E3109F">
        <w:tc>
          <w:tcPr>
            <w:tcW w:w="1530" w:type="dxa"/>
            <w:vMerge/>
            <w:tcBorders>
              <w:bottom w:val="single" w:sz="4" w:space="0" w:color="auto"/>
            </w:tcBorders>
          </w:tcPr>
          <w:p w14:paraId="6F0A9807" w14:textId="77777777" w:rsidR="003D6F05" w:rsidRPr="00063E2F" w:rsidRDefault="003D6F05" w:rsidP="00E3109F">
            <w:pPr>
              <w:rPr>
                <w:rFonts w:ascii="Times New Roman" w:hAnsi="Times New Roman" w:cs="Times New Roman"/>
                <w:sz w:val="24"/>
                <w:szCs w:val="24"/>
                <w:lang w:val="en-GB"/>
              </w:rPr>
            </w:pPr>
          </w:p>
        </w:tc>
        <w:tc>
          <w:tcPr>
            <w:tcW w:w="3570" w:type="dxa"/>
            <w:tcBorders>
              <w:bottom w:val="single" w:sz="4" w:space="0" w:color="auto"/>
            </w:tcBorders>
          </w:tcPr>
          <w:p w14:paraId="047735B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residency :</w:t>
            </w:r>
            <w:proofErr w:type="gramEnd"/>
            <w:r w:rsidRPr="00063E2F">
              <w:rPr>
                <w:rFonts w:ascii="Times New Roman" w:hAnsi="Times New Roman" w:cs="Times New Roman"/>
                <w:sz w:val="24"/>
                <w:szCs w:val="24"/>
                <w:lang w:val="en-GB"/>
              </w:rPr>
              <w:t xml:space="preserve"> loser residency</w:t>
            </w:r>
          </w:p>
        </w:tc>
        <w:tc>
          <w:tcPr>
            <w:tcW w:w="1123" w:type="dxa"/>
            <w:tcBorders>
              <w:bottom w:val="single" w:sz="4" w:space="0" w:color="auto"/>
            </w:tcBorders>
          </w:tcPr>
          <w:p w14:paraId="6C535F3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313" w:type="dxa"/>
            <w:tcBorders>
              <w:bottom w:val="single" w:sz="4" w:space="0" w:color="auto"/>
            </w:tcBorders>
          </w:tcPr>
          <w:p w14:paraId="5578258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897" w:type="dxa"/>
            <w:tcBorders>
              <w:bottom w:val="single" w:sz="4" w:space="0" w:color="auto"/>
            </w:tcBorders>
          </w:tcPr>
          <w:p w14:paraId="7D45A68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27" w:type="dxa"/>
            <w:tcBorders>
              <w:bottom w:val="single" w:sz="4" w:space="0" w:color="auto"/>
            </w:tcBorders>
          </w:tcPr>
          <w:p w14:paraId="74118E9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28110597" w14:textId="77777777" w:rsidTr="00E3109F">
        <w:tc>
          <w:tcPr>
            <w:tcW w:w="1530" w:type="dxa"/>
            <w:vMerge w:val="restart"/>
            <w:tcBorders>
              <w:top w:val="single" w:sz="4" w:space="0" w:color="auto"/>
            </w:tcBorders>
            <w:vAlign w:val="center"/>
          </w:tcPr>
          <w:p w14:paraId="62AEF5E3"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Log</w:t>
            </w:r>
            <w:r w:rsidRPr="00063E2F">
              <w:rPr>
                <w:rFonts w:ascii="Times New Roman" w:hAnsi="Times New Roman" w:cs="Times New Roman"/>
                <w:sz w:val="24"/>
                <w:szCs w:val="24"/>
                <w:vertAlign w:val="subscript"/>
                <w:lang w:val="en-GB"/>
              </w:rPr>
              <w:t>10</w:t>
            </w:r>
            <w:r w:rsidRPr="00063E2F">
              <w:rPr>
                <w:rFonts w:ascii="Times New Roman" w:hAnsi="Times New Roman" w:cs="Times New Roman"/>
                <w:sz w:val="24"/>
                <w:szCs w:val="24"/>
                <w:lang w:val="en-GB"/>
              </w:rPr>
              <w:t>(1 + total number of contest strikes)</w:t>
            </w:r>
          </w:p>
        </w:tc>
        <w:tc>
          <w:tcPr>
            <w:tcW w:w="3570" w:type="dxa"/>
            <w:tcBorders>
              <w:top w:val="single" w:sz="4" w:space="0" w:color="auto"/>
            </w:tcBorders>
          </w:tcPr>
          <w:p w14:paraId="6D1BDF3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Intercept</w:t>
            </w:r>
          </w:p>
        </w:tc>
        <w:tc>
          <w:tcPr>
            <w:tcW w:w="1123" w:type="dxa"/>
            <w:tcBorders>
              <w:top w:val="single" w:sz="4" w:space="0" w:color="auto"/>
            </w:tcBorders>
          </w:tcPr>
          <w:p w14:paraId="614FA52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0.35</w:t>
            </w:r>
          </w:p>
        </w:tc>
        <w:tc>
          <w:tcPr>
            <w:tcW w:w="1313" w:type="dxa"/>
            <w:tcBorders>
              <w:top w:val="single" w:sz="4" w:space="0" w:color="auto"/>
            </w:tcBorders>
          </w:tcPr>
          <w:p w14:paraId="477F0D4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0.31</w:t>
            </w:r>
          </w:p>
        </w:tc>
        <w:tc>
          <w:tcPr>
            <w:tcW w:w="897" w:type="dxa"/>
            <w:tcBorders>
              <w:top w:val="single" w:sz="4" w:space="0" w:color="auto"/>
            </w:tcBorders>
          </w:tcPr>
          <w:p w14:paraId="702E17C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1.12</w:t>
            </w:r>
          </w:p>
        </w:tc>
        <w:tc>
          <w:tcPr>
            <w:tcW w:w="927" w:type="dxa"/>
            <w:tcBorders>
              <w:top w:val="single" w:sz="4" w:space="0" w:color="auto"/>
            </w:tcBorders>
          </w:tcPr>
          <w:p w14:paraId="335391E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0.27</w:t>
            </w:r>
          </w:p>
        </w:tc>
      </w:tr>
      <w:tr w:rsidR="003D6F05" w:rsidRPr="00063E2F" w14:paraId="67370F4F" w14:textId="77777777" w:rsidTr="00E3109F">
        <w:tc>
          <w:tcPr>
            <w:tcW w:w="1530" w:type="dxa"/>
            <w:vMerge/>
          </w:tcPr>
          <w:p w14:paraId="30102DF3" w14:textId="77777777" w:rsidR="003D6F05" w:rsidRPr="00063E2F" w:rsidRDefault="003D6F05" w:rsidP="00E3109F">
            <w:pPr>
              <w:rPr>
                <w:rFonts w:ascii="Times New Roman" w:hAnsi="Times New Roman" w:cs="Times New Roman"/>
                <w:sz w:val="24"/>
                <w:szCs w:val="24"/>
                <w:lang w:val="en-GB"/>
              </w:rPr>
            </w:pPr>
          </w:p>
        </w:tc>
        <w:tc>
          <w:tcPr>
            <w:tcW w:w="3570" w:type="dxa"/>
          </w:tcPr>
          <w:p w14:paraId="77BF90AD"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Winner mass</w:t>
            </w:r>
          </w:p>
        </w:tc>
        <w:tc>
          <w:tcPr>
            <w:tcW w:w="1123" w:type="dxa"/>
          </w:tcPr>
          <w:p w14:paraId="0B1E2F0B" w14:textId="77777777" w:rsidR="003D6F05" w:rsidRPr="00265EB6" w:rsidRDefault="003D6F05" w:rsidP="00E3109F">
            <w:pPr>
              <w:rPr>
                <w:rFonts w:ascii="Times New Roman" w:hAnsi="Times New Roman" w:cs="Times New Roman"/>
                <w:i/>
                <w:sz w:val="24"/>
                <w:szCs w:val="24"/>
                <w:lang w:val="en-GB"/>
              </w:rPr>
            </w:pPr>
            <w:r w:rsidRPr="00265EB6">
              <w:rPr>
                <w:rFonts w:ascii="Times New Roman" w:hAnsi="Times New Roman" w:cs="Times New Roman"/>
                <w:i/>
                <w:sz w:val="24"/>
                <w:szCs w:val="24"/>
                <w:lang w:val="en-GB"/>
              </w:rPr>
              <w:t>-0.48</w:t>
            </w:r>
          </w:p>
        </w:tc>
        <w:tc>
          <w:tcPr>
            <w:tcW w:w="1313" w:type="dxa"/>
          </w:tcPr>
          <w:p w14:paraId="1FFF6595"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0.18</w:t>
            </w:r>
          </w:p>
        </w:tc>
        <w:tc>
          <w:tcPr>
            <w:tcW w:w="897" w:type="dxa"/>
          </w:tcPr>
          <w:p w14:paraId="23E8BB87"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-2.74</w:t>
            </w:r>
          </w:p>
        </w:tc>
        <w:tc>
          <w:tcPr>
            <w:tcW w:w="927" w:type="dxa"/>
          </w:tcPr>
          <w:p w14:paraId="326EFEF0"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0.01</w:t>
            </w:r>
          </w:p>
        </w:tc>
      </w:tr>
      <w:tr w:rsidR="003D6F05" w:rsidRPr="00063E2F" w14:paraId="440DF71A" w14:textId="77777777" w:rsidTr="00E3109F">
        <w:tc>
          <w:tcPr>
            <w:tcW w:w="1530" w:type="dxa"/>
            <w:vMerge/>
          </w:tcPr>
          <w:p w14:paraId="46532689" w14:textId="77777777" w:rsidR="003D6F05" w:rsidRPr="00063E2F" w:rsidRDefault="003D6F05" w:rsidP="00E3109F">
            <w:pPr>
              <w:rPr>
                <w:rFonts w:ascii="Times New Roman" w:hAnsi="Times New Roman" w:cs="Times New Roman"/>
                <w:sz w:val="24"/>
                <w:szCs w:val="24"/>
                <w:lang w:val="en-GB"/>
              </w:rPr>
            </w:pPr>
          </w:p>
        </w:tc>
        <w:tc>
          <w:tcPr>
            <w:tcW w:w="3570" w:type="dxa"/>
          </w:tcPr>
          <w:p w14:paraId="7EFA31A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Winner residency</w:t>
            </w:r>
          </w:p>
        </w:tc>
        <w:tc>
          <w:tcPr>
            <w:tcW w:w="1123" w:type="dxa"/>
          </w:tcPr>
          <w:p w14:paraId="5F4EE1D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313" w:type="dxa"/>
          </w:tcPr>
          <w:p w14:paraId="703B457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897" w:type="dxa"/>
          </w:tcPr>
          <w:p w14:paraId="2CE55EF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27" w:type="dxa"/>
          </w:tcPr>
          <w:p w14:paraId="767A11E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4DA7BA66" w14:textId="77777777" w:rsidTr="00E3109F">
        <w:tc>
          <w:tcPr>
            <w:tcW w:w="1530" w:type="dxa"/>
            <w:vMerge/>
          </w:tcPr>
          <w:p w14:paraId="66CD8A2B" w14:textId="77777777" w:rsidR="003D6F05" w:rsidRPr="00063E2F" w:rsidRDefault="003D6F05" w:rsidP="00E3109F">
            <w:pPr>
              <w:rPr>
                <w:rFonts w:ascii="Times New Roman" w:hAnsi="Times New Roman" w:cs="Times New Roman"/>
                <w:sz w:val="24"/>
                <w:szCs w:val="24"/>
                <w:lang w:val="en-GB"/>
              </w:rPr>
            </w:pPr>
          </w:p>
        </w:tc>
        <w:tc>
          <w:tcPr>
            <w:tcW w:w="3570" w:type="dxa"/>
          </w:tcPr>
          <w:p w14:paraId="763A78C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Loser mass</w:t>
            </w:r>
          </w:p>
        </w:tc>
        <w:tc>
          <w:tcPr>
            <w:tcW w:w="1123" w:type="dxa"/>
          </w:tcPr>
          <w:p w14:paraId="3C38260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-0.12</w:t>
            </w:r>
          </w:p>
        </w:tc>
        <w:tc>
          <w:tcPr>
            <w:tcW w:w="1313" w:type="dxa"/>
          </w:tcPr>
          <w:p w14:paraId="5117121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0.29</w:t>
            </w:r>
          </w:p>
        </w:tc>
        <w:tc>
          <w:tcPr>
            <w:tcW w:w="897" w:type="dxa"/>
          </w:tcPr>
          <w:p w14:paraId="7D1DBD6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-0.42</w:t>
            </w:r>
          </w:p>
        </w:tc>
        <w:tc>
          <w:tcPr>
            <w:tcW w:w="927" w:type="dxa"/>
          </w:tcPr>
          <w:p w14:paraId="78F798A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0.68</w:t>
            </w:r>
          </w:p>
        </w:tc>
      </w:tr>
      <w:tr w:rsidR="003D6F05" w:rsidRPr="00063E2F" w14:paraId="6176A6CE" w14:textId="77777777" w:rsidTr="00E3109F">
        <w:tc>
          <w:tcPr>
            <w:tcW w:w="1530" w:type="dxa"/>
            <w:vMerge/>
          </w:tcPr>
          <w:p w14:paraId="36A6A768" w14:textId="77777777" w:rsidR="003D6F05" w:rsidRPr="00063E2F" w:rsidRDefault="003D6F05" w:rsidP="00E3109F">
            <w:pPr>
              <w:rPr>
                <w:rFonts w:ascii="Times New Roman" w:hAnsi="Times New Roman" w:cs="Times New Roman"/>
                <w:sz w:val="24"/>
                <w:szCs w:val="24"/>
                <w:lang w:val="en-GB"/>
              </w:rPr>
            </w:pPr>
          </w:p>
        </w:tc>
        <w:tc>
          <w:tcPr>
            <w:tcW w:w="3570" w:type="dxa"/>
          </w:tcPr>
          <w:p w14:paraId="32711E2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Loser residency</w:t>
            </w:r>
          </w:p>
        </w:tc>
        <w:tc>
          <w:tcPr>
            <w:tcW w:w="1123" w:type="dxa"/>
          </w:tcPr>
          <w:p w14:paraId="389E315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0.30</w:t>
            </w:r>
          </w:p>
        </w:tc>
        <w:tc>
          <w:tcPr>
            <w:tcW w:w="1313" w:type="dxa"/>
          </w:tcPr>
          <w:p w14:paraId="27D8479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0.29</w:t>
            </w:r>
          </w:p>
        </w:tc>
        <w:tc>
          <w:tcPr>
            <w:tcW w:w="897" w:type="dxa"/>
          </w:tcPr>
          <w:p w14:paraId="2F3EB23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1.06</w:t>
            </w:r>
          </w:p>
        </w:tc>
        <w:tc>
          <w:tcPr>
            <w:tcW w:w="927" w:type="dxa"/>
          </w:tcPr>
          <w:p w14:paraId="13488DD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0.30</w:t>
            </w:r>
          </w:p>
        </w:tc>
      </w:tr>
      <w:tr w:rsidR="003D6F05" w:rsidRPr="00063E2F" w14:paraId="146FC564" w14:textId="77777777" w:rsidTr="00E3109F">
        <w:tc>
          <w:tcPr>
            <w:tcW w:w="1530" w:type="dxa"/>
            <w:vMerge/>
          </w:tcPr>
          <w:p w14:paraId="1FEA1909" w14:textId="77777777" w:rsidR="003D6F05" w:rsidRPr="00063E2F" w:rsidRDefault="003D6F05" w:rsidP="00E3109F">
            <w:pPr>
              <w:rPr>
                <w:rFonts w:ascii="Times New Roman" w:hAnsi="Times New Roman" w:cs="Times New Roman"/>
                <w:sz w:val="24"/>
                <w:szCs w:val="24"/>
                <w:lang w:val="en-GB"/>
              </w:rPr>
            </w:pPr>
          </w:p>
        </w:tc>
        <w:tc>
          <w:tcPr>
            <w:tcW w:w="3570" w:type="dxa"/>
          </w:tcPr>
          <w:p w14:paraId="72CF2CD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winner residency</w:t>
            </w:r>
          </w:p>
        </w:tc>
        <w:tc>
          <w:tcPr>
            <w:tcW w:w="1123" w:type="dxa"/>
          </w:tcPr>
          <w:p w14:paraId="10F7DAE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0.23</w:t>
            </w:r>
          </w:p>
        </w:tc>
        <w:tc>
          <w:tcPr>
            <w:tcW w:w="1313" w:type="dxa"/>
          </w:tcPr>
          <w:p w14:paraId="0F9646C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0.17</w:t>
            </w:r>
          </w:p>
        </w:tc>
        <w:tc>
          <w:tcPr>
            <w:tcW w:w="897" w:type="dxa"/>
          </w:tcPr>
          <w:p w14:paraId="13273A1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1.34</w:t>
            </w:r>
          </w:p>
        </w:tc>
        <w:tc>
          <w:tcPr>
            <w:tcW w:w="927" w:type="dxa"/>
          </w:tcPr>
          <w:p w14:paraId="62EC0B0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0.19</w:t>
            </w:r>
          </w:p>
        </w:tc>
      </w:tr>
      <w:tr w:rsidR="003D6F05" w:rsidRPr="00063E2F" w14:paraId="3EC1CE6E" w14:textId="77777777" w:rsidTr="00E3109F">
        <w:tc>
          <w:tcPr>
            <w:tcW w:w="1530" w:type="dxa"/>
            <w:vMerge/>
          </w:tcPr>
          <w:p w14:paraId="1EF4497F" w14:textId="77777777" w:rsidR="003D6F05" w:rsidRPr="00063E2F" w:rsidRDefault="003D6F05" w:rsidP="00E3109F">
            <w:pPr>
              <w:rPr>
                <w:rFonts w:ascii="Times New Roman" w:hAnsi="Times New Roman" w:cs="Times New Roman"/>
                <w:sz w:val="24"/>
                <w:szCs w:val="24"/>
                <w:lang w:val="en-GB"/>
              </w:rPr>
            </w:pPr>
          </w:p>
        </w:tc>
        <w:tc>
          <w:tcPr>
            <w:tcW w:w="3570" w:type="dxa"/>
          </w:tcPr>
          <w:p w14:paraId="1CB4618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Loser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loser residency</w:t>
            </w:r>
          </w:p>
        </w:tc>
        <w:tc>
          <w:tcPr>
            <w:tcW w:w="1123" w:type="dxa"/>
          </w:tcPr>
          <w:p w14:paraId="4F0D7FE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0.32</w:t>
            </w:r>
          </w:p>
        </w:tc>
        <w:tc>
          <w:tcPr>
            <w:tcW w:w="1313" w:type="dxa"/>
          </w:tcPr>
          <w:p w14:paraId="53F1C72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0.25</w:t>
            </w:r>
          </w:p>
        </w:tc>
        <w:tc>
          <w:tcPr>
            <w:tcW w:w="897" w:type="dxa"/>
          </w:tcPr>
          <w:p w14:paraId="7D71AFA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1.27</w:t>
            </w:r>
          </w:p>
        </w:tc>
        <w:tc>
          <w:tcPr>
            <w:tcW w:w="927" w:type="dxa"/>
          </w:tcPr>
          <w:p w14:paraId="0D6D8CD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0.21</w:t>
            </w:r>
          </w:p>
        </w:tc>
      </w:tr>
      <w:tr w:rsidR="003D6F05" w:rsidRPr="00063E2F" w14:paraId="37AADD9E" w14:textId="77777777" w:rsidTr="00E3109F">
        <w:tc>
          <w:tcPr>
            <w:tcW w:w="1530" w:type="dxa"/>
            <w:vMerge/>
          </w:tcPr>
          <w:p w14:paraId="2C192B21" w14:textId="77777777" w:rsidR="003D6F05" w:rsidRPr="00063E2F" w:rsidRDefault="003D6F05" w:rsidP="00E3109F">
            <w:pPr>
              <w:rPr>
                <w:rFonts w:ascii="Times New Roman" w:hAnsi="Times New Roman" w:cs="Times New Roman"/>
                <w:sz w:val="24"/>
                <w:szCs w:val="24"/>
                <w:lang w:val="en-GB"/>
              </w:rPr>
            </w:pPr>
          </w:p>
        </w:tc>
        <w:tc>
          <w:tcPr>
            <w:tcW w:w="3570" w:type="dxa"/>
          </w:tcPr>
          <w:p w14:paraId="5C984A4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loser mass</w:t>
            </w:r>
          </w:p>
        </w:tc>
        <w:tc>
          <w:tcPr>
            <w:tcW w:w="1123" w:type="dxa"/>
          </w:tcPr>
          <w:p w14:paraId="596790D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0.21</w:t>
            </w:r>
          </w:p>
        </w:tc>
        <w:tc>
          <w:tcPr>
            <w:tcW w:w="1313" w:type="dxa"/>
          </w:tcPr>
          <w:p w14:paraId="752B6CC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0.20</w:t>
            </w:r>
          </w:p>
        </w:tc>
        <w:tc>
          <w:tcPr>
            <w:tcW w:w="897" w:type="dxa"/>
          </w:tcPr>
          <w:p w14:paraId="1DF8F9B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1.09</w:t>
            </w:r>
          </w:p>
        </w:tc>
        <w:tc>
          <w:tcPr>
            <w:tcW w:w="927" w:type="dxa"/>
          </w:tcPr>
          <w:p w14:paraId="7391B3C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0.29</w:t>
            </w:r>
          </w:p>
        </w:tc>
      </w:tr>
      <w:tr w:rsidR="003D6F05" w:rsidRPr="00063E2F" w14:paraId="5119DCE7" w14:textId="77777777" w:rsidTr="00E3109F">
        <w:tc>
          <w:tcPr>
            <w:tcW w:w="1530" w:type="dxa"/>
            <w:vMerge/>
          </w:tcPr>
          <w:p w14:paraId="3104C7D9" w14:textId="77777777" w:rsidR="003D6F05" w:rsidRPr="00063E2F" w:rsidRDefault="003D6F05" w:rsidP="00E3109F">
            <w:pPr>
              <w:rPr>
                <w:rFonts w:ascii="Times New Roman" w:hAnsi="Times New Roman" w:cs="Times New Roman"/>
                <w:sz w:val="24"/>
                <w:szCs w:val="24"/>
                <w:lang w:val="en-GB"/>
              </w:rPr>
            </w:pPr>
          </w:p>
        </w:tc>
        <w:tc>
          <w:tcPr>
            <w:tcW w:w="3570" w:type="dxa"/>
          </w:tcPr>
          <w:p w14:paraId="1F73945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residency :</w:t>
            </w:r>
            <w:proofErr w:type="gramEnd"/>
            <w:r w:rsidRPr="00063E2F">
              <w:rPr>
                <w:rFonts w:ascii="Times New Roman" w:hAnsi="Times New Roman" w:cs="Times New Roman"/>
                <w:sz w:val="24"/>
                <w:szCs w:val="24"/>
                <w:lang w:val="en-GB"/>
              </w:rPr>
              <w:t xml:space="preserve"> loser residency</w:t>
            </w:r>
          </w:p>
        </w:tc>
        <w:tc>
          <w:tcPr>
            <w:tcW w:w="1123" w:type="dxa"/>
          </w:tcPr>
          <w:p w14:paraId="300DC20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313" w:type="dxa"/>
          </w:tcPr>
          <w:p w14:paraId="1AD8DE1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897" w:type="dxa"/>
          </w:tcPr>
          <w:p w14:paraId="0CCCA22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27" w:type="dxa"/>
          </w:tcPr>
          <w:p w14:paraId="217643F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bl>
    <w:p w14:paraId="683C6E05" w14:textId="77777777" w:rsidR="003D6F05" w:rsidRPr="00063E2F" w:rsidRDefault="003D6F05" w:rsidP="003D6F05">
      <w:pPr>
        <w:spacing w:line="480" w:lineRule="auto"/>
        <w:rPr>
          <w:rFonts w:ascii="Times New Roman" w:hAnsi="Times New Roman" w:cs="Times New Roman"/>
          <w:sz w:val="24"/>
          <w:szCs w:val="24"/>
          <w:lang w:val="en-GB"/>
        </w:rPr>
      </w:pPr>
    </w:p>
    <w:p w14:paraId="7155A96E" w14:textId="0F486225" w:rsidR="003D6F05"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*NA results reflect factors with repetitive and exactly opposite effects; e.g., winner role and loser role are repetitive and exactly opposite. NA results do not affect the directionality or strength of any other relationships, even when factors are re-ordered in the full model equation.</w:t>
      </w:r>
    </w:p>
    <w:p w14:paraId="66E9CD87" w14:textId="6A69067B" w:rsidR="00557822" w:rsidRDefault="00557822" w:rsidP="003D6F05">
      <w:pPr>
        <w:spacing w:line="480" w:lineRule="auto"/>
        <w:rPr>
          <w:rFonts w:ascii="Times New Roman" w:hAnsi="Times New Roman" w:cs="Times New Roman"/>
          <w:sz w:val="24"/>
          <w:szCs w:val="24"/>
          <w:lang w:val="en-GB"/>
        </w:rPr>
      </w:pPr>
    </w:p>
    <w:p w14:paraId="5A2A7C11" w14:textId="2FE279D4" w:rsidR="00557822" w:rsidRDefault="00557822" w:rsidP="003D6F05">
      <w:pPr>
        <w:spacing w:line="480" w:lineRule="auto"/>
        <w:rPr>
          <w:rFonts w:ascii="Times New Roman" w:hAnsi="Times New Roman" w:cs="Times New Roman"/>
          <w:sz w:val="24"/>
          <w:szCs w:val="24"/>
          <w:lang w:val="en-GB"/>
        </w:rPr>
      </w:pPr>
    </w:p>
    <w:p w14:paraId="1E68985A" w14:textId="222E7481" w:rsidR="00557822" w:rsidRDefault="00557822" w:rsidP="003D6F05">
      <w:pPr>
        <w:spacing w:line="480" w:lineRule="auto"/>
        <w:rPr>
          <w:rFonts w:ascii="Times New Roman" w:hAnsi="Times New Roman" w:cs="Times New Roman"/>
          <w:sz w:val="24"/>
          <w:szCs w:val="24"/>
          <w:lang w:val="en-GB"/>
        </w:rPr>
      </w:pPr>
    </w:p>
    <w:p w14:paraId="6B383374" w14:textId="758C6098" w:rsidR="00557822" w:rsidRDefault="00557822" w:rsidP="003D6F05">
      <w:pPr>
        <w:spacing w:line="480" w:lineRule="auto"/>
        <w:rPr>
          <w:rFonts w:ascii="Times New Roman" w:hAnsi="Times New Roman" w:cs="Times New Roman"/>
          <w:sz w:val="24"/>
          <w:szCs w:val="24"/>
          <w:lang w:val="en-GB"/>
        </w:rPr>
      </w:pPr>
    </w:p>
    <w:p w14:paraId="1B1DCF74" w14:textId="2F3197E5"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Supplemental Table 4 – Cumulative assessment was ruled out</w:t>
      </w:r>
      <w:r w:rsidR="005E2DBC">
        <w:rPr>
          <w:rFonts w:ascii="Times New Roman" w:hAnsi="Times New Roman" w:cs="Times New Roman"/>
          <w:sz w:val="24"/>
          <w:szCs w:val="24"/>
          <w:lang w:val="en-GB"/>
        </w:rPr>
        <w:t xml:space="preserve"> according to the criteria of</w:t>
      </w:r>
      <w:r w:rsidRPr="00063E2F">
        <w:rPr>
          <w:rFonts w:ascii="Times New Roman" w:hAnsi="Times New Roman" w:cs="Times New Roman"/>
          <w:sz w:val="24"/>
          <w:szCs w:val="24"/>
          <w:lang w:val="en-GB"/>
        </w:rPr>
        <w:t xml:space="preserve"> </w:t>
      </w:r>
      <w:r w:rsidRPr="00063E2F">
        <w:rPr>
          <w:rFonts w:ascii="Times New Roman" w:hAnsi="Times New Roman" w:cs="Times New Roman"/>
          <w:sz w:val="24"/>
          <w:szCs w:val="24"/>
          <w:lang w:val="en-GB"/>
        </w:rPr>
        <w:fldChar w:fldCharType="begin"/>
      </w:r>
      <w:r w:rsidR="005E2DBC">
        <w:rPr>
          <w:rFonts w:ascii="Times New Roman" w:hAnsi="Times New Roman" w:cs="Times New Roman"/>
          <w:sz w:val="24"/>
          <w:szCs w:val="24"/>
          <w:lang w:val="en-GB"/>
        </w:rPr>
        <w:instrText xml:space="preserve"> ADDIN EN.CITE &lt;EndNote&gt;&lt;Cite&gt;&lt;Author&gt;Arnott&lt;/Author&gt;&lt;Year&gt;2009&lt;/Year&gt;&lt;RecNum&gt;306&lt;/RecNum&gt;&lt;DisplayText&gt;[18]&lt;/DisplayText&gt;&lt;record&gt;&lt;rec-number&gt;306&lt;/rec-number&gt;&lt;foreign-keys&gt;&lt;key app="EN" db-id="t2e5e5ervxpv04ers99520svvsrtaseeaw02" timestamp="1410900999"&gt;306&lt;/key&gt;&lt;key app="ENWeb" db-id=""&gt;0&lt;/key&gt;&lt;/foreign-keys&gt;&lt;ref-type name="Journal Article"&gt;17&lt;/ref-type&gt;&lt;contributors&gt;&lt;authors&gt;&lt;author&gt;Arnott, Gareth&lt;/author&gt;&lt;author&gt;Elwood, Robert W.&lt;/author&gt;&lt;/authors&gt;&lt;/contributors&gt;&lt;titles&gt;&lt;title&gt;Assessment of fighting ability in animal contests&lt;/title&gt;&lt;secondary-title&gt;Animal Behaviour&lt;/secondary-title&gt;&lt;/titles&gt;&lt;periodical&gt;&lt;full-title&gt;Animal Behaviour&lt;/full-title&gt;&lt;/periodical&gt;&lt;pages&gt;991-1004&lt;/pages&gt;&lt;volume&gt;77&lt;/volume&gt;&lt;number&gt;5&lt;/number&gt;&lt;dates&gt;&lt;year&gt;2009&lt;/year&gt;&lt;/dates&gt;&lt;isbn&gt;00033472&lt;/isbn&gt;&lt;urls&gt;&lt;/urls&gt;&lt;electronic-resource-num&gt;10.1016/j.anbehav.2009.02.010&lt;/electronic-resource-num&gt;&lt;/record&gt;&lt;/Cite&gt;&lt;/EndNote&gt;</w:instrText>
      </w:r>
      <w:r w:rsidRPr="00063E2F">
        <w:rPr>
          <w:rFonts w:ascii="Times New Roman" w:hAnsi="Times New Roman" w:cs="Times New Roman"/>
          <w:sz w:val="24"/>
          <w:szCs w:val="24"/>
          <w:lang w:val="en-GB"/>
        </w:rPr>
        <w:fldChar w:fldCharType="separate"/>
      </w:r>
      <w:r w:rsidR="005E2DBC">
        <w:rPr>
          <w:rFonts w:ascii="Times New Roman" w:hAnsi="Times New Roman" w:cs="Times New Roman"/>
          <w:noProof/>
          <w:sz w:val="24"/>
          <w:szCs w:val="24"/>
          <w:lang w:val="en-GB"/>
        </w:rPr>
        <w:t>[18]</w:t>
      </w:r>
      <w:r w:rsidRPr="00063E2F">
        <w:rPr>
          <w:rFonts w:ascii="Times New Roman" w:hAnsi="Times New Roman" w:cs="Times New Roman"/>
          <w:sz w:val="24"/>
          <w:szCs w:val="24"/>
          <w:lang w:val="en-GB"/>
        </w:rPr>
        <w:fldChar w:fldCharType="end"/>
      </w:r>
      <w:r w:rsidR="005E2DBC">
        <w:rPr>
          <w:rFonts w:ascii="Times New Roman" w:hAnsi="Times New Roman" w:cs="Times New Roman"/>
          <w:sz w:val="24"/>
          <w:szCs w:val="24"/>
          <w:lang w:val="en-GB"/>
        </w:rPr>
        <w:t xml:space="preserve">, but not </w:t>
      </w:r>
      <w:r w:rsidR="005E2DBC">
        <w:rPr>
          <w:rFonts w:ascii="Times New Roman" w:hAnsi="Times New Roman" w:cs="Times New Roman"/>
          <w:sz w:val="24"/>
          <w:szCs w:val="24"/>
          <w:lang w:val="en-GB"/>
        </w:rPr>
        <w:fldChar w:fldCharType="begin"/>
      </w:r>
      <w:r w:rsidR="005E2DBC">
        <w:rPr>
          <w:rFonts w:ascii="Times New Roman" w:hAnsi="Times New Roman" w:cs="Times New Roman"/>
          <w:sz w:val="24"/>
          <w:szCs w:val="24"/>
          <w:lang w:val="en-GB"/>
        </w:rPr>
        <w:instrText xml:space="preserve"> ADDIN EN.CITE &lt;EndNote&gt;&lt;Cite&gt;&lt;Author&gt;Fawcett&lt;/Author&gt;&lt;Year&gt;2013&lt;/Year&gt;&lt;RecNum&gt;425&lt;/RecNum&gt;&lt;DisplayText&gt;[25]&lt;/DisplayText&gt;&lt;record&gt;&lt;rec-number&gt;425&lt;/rec-number&gt;&lt;foreign-keys&gt;&lt;key app="EN" db-id="t2e5e5ervxpv04ers99520svvsrtaseeaw02" timestamp="1442591282"&gt;425&lt;/key&gt;&lt;key app="ENWeb" db-id=""&gt;0&lt;/key&gt;&lt;/foreign-keys&gt;&lt;ref-type name="Journal Article"&gt;17&lt;/ref-type&gt;&lt;contributors&gt;&lt;authors&gt;&lt;author&gt;Fawcett, Tim W.&lt;/author&gt;&lt;author&gt;Mowles, Sophie L.&lt;/author&gt;&lt;/authors&gt;&lt;/contributors&gt;&lt;titles&gt;&lt;title&gt;Assessments of fighting ability need not be cognitively complex&lt;/title&gt;&lt;secondary-title&gt;Animal Behaviour&lt;/secondary-title&gt;&lt;/titles&gt;&lt;periodical&gt;&lt;full-title&gt;Animal Behaviour&lt;/full-title&gt;&lt;/periodical&gt;&lt;pages&gt;e1-e7&lt;/pages&gt;&lt;volume&gt;86&lt;/volume&gt;&lt;number&gt;5&lt;/number&gt;&lt;dates&gt;&lt;year&gt;2013&lt;/year&gt;&lt;/dates&gt;&lt;isbn&gt;00033472&lt;/isbn&gt;&lt;urls&gt;&lt;/urls&gt;&lt;electronic-resource-num&gt;10.1016/j.anbehav.2013.05.033&lt;/electronic-resource-num&gt;&lt;/record&gt;&lt;/Cite&gt;&lt;/EndNote&gt;</w:instrText>
      </w:r>
      <w:r w:rsidR="005E2DBC">
        <w:rPr>
          <w:rFonts w:ascii="Times New Roman" w:hAnsi="Times New Roman" w:cs="Times New Roman"/>
          <w:sz w:val="24"/>
          <w:szCs w:val="24"/>
          <w:lang w:val="en-GB"/>
        </w:rPr>
        <w:fldChar w:fldCharType="separate"/>
      </w:r>
      <w:r w:rsidR="005E2DBC">
        <w:rPr>
          <w:rFonts w:ascii="Times New Roman" w:hAnsi="Times New Roman" w:cs="Times New Roman"/>
          <w:noProof/>
          <w:sz w:val="24"/>
          <w:szCs w:val="24"/>
          <w:lang w:val="en-GB"/>
        </w:rPr>
        <w:t>[25]</w:t>
      </w:r>
      <w:r w:rsidR="005E2DBC">
        <w:rPr>
          <w:rFonts w:ascii="Times New Roman" w:hAnsi="Times New Roman" w:cs="Times New Roman"/>
          <w:sz w:val="24"/>
          <w:szCs w:val="24"/>
          <w:lang w:val="en-GB"/>
        </w:rPr>
        <w:fldChar w:fldCharType="end"/>
      </w:r>
      <w:r w:rsidR="005E2DBC">
        <w:rPr>
          <w:rFonts w:ascii="Times New Roman" w:hAnsi="Times New Roman" w:cs="Times New Roman"/>
          <w:sz w:val="24"/>
          <w:szCs w:val="24"/>
          <w:lang w:val="en-GB"/>
        </w:rPr>
        <w:t>,</w:t>
      </w:r>
      <w:r w:rsidRPr="00063E2F">
        <w:rPr>
          <w:rFonts w:ascii="Times New Roman" w:hAnsi="Times New Roman" w:cs="Times New Roman"/>
          <w:sz w:val="24"/>
          <w:szCs w:val="24"/>
          <w:lang w:val="en-GB"/>
        </w:rPr>
        <w:t xml:space="preserve"> in body length-matched contests because averaged competitor body mass did not correlate with contest duration or the total number of contest strikes.  Using multiple regressions, average competitor mass, winner residency and loser residency are predictor variables, while log-corrected contest duration and log-corrected total number of strikes exchanged during contests are cost (dependent) variables. Significant terms are italicized.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3395"/>
        <w:gridCol w:w="1123"/>
        <w:gridCol w:w="1062"/>
        <w:gridCol w:w="990"/>
        <w:gridCol w:w="1080"/>
      </w:tblGrid>
      <w:tr w:rsidR="003D6F05" w:rsidRPr="00063E2F" w14:paraId="1CA0C160" w14:textId="77777777" w:rsidTr="00E3109F">
        <w:tc>
          <w:tcPr>
            <w:tcW w:w="1710" w:type="dxa"/>
            <w:tcBorders>
              <w:bottom w:val="single" w:sz="4" w:space="0" w:color="auto"/>
            </w:tcBorders>
            <w:vAlign w:val="center"/>
          </w:tcPr>
          <w:p w14:paraId="61AC4970"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Cost variable</w:t>
            </w:r>
          </w:p>
        </w:tc>
        <w:tc>
          <w:tcPr>
            <w:tcW w:w="3395" w:type="dxa"/>
            <w:tcBorders>
              <w:bottom w:val="single" w:sz="4" w:space="0" w:color="auto"/>
            </w:tcBorders>
            <w:vAlign w:val="center"/>
          </w:tcPr>
          <w:p w14:paraId="298A45A6"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Predictor variable</w:t>
            </w:r>
          </w:p>
        </w:tc>
        <w:tc>
          <w:tcPr>
            <w:tcW w:w="1123" w:type="dxa"/>
            <w:tcBorders>
              <w:bottom w:val="single" w:sz="4" w:space="0" w:color="auto"/>
            </w:tcBorders>
            <w:vAlign w:val="center"/>
          </w:tcPr>
          <w:p w14:paraId="389EC3BA"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Estimate</w:t>
            </w:r>
          </w:p>
        </w:tc>
        <w:tc>
          <w:tcPr>
            <w:tcW w:w="1062" w:type="dxa"/>
            <w:tcBorders>
              <w:bottom w:val="single" w:sz="4" w:space="0" w:color="auto"/>
            </w:tcBorders>
            <w:vAlign w:val="center"/>
          </w:tcPr>
          <w:p w14:paraId="3DC788EB"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Std. Error</w:t>
            </w:r>
          </w:p>
        </w:tc>
        <w:tc>
          <w:tcPr>
            <w:tcW w:w="990" w:type="dxa"/>
            <w:tcBorders>
              <w:bottom w:val="single" w:sz="4" w:space="0" w:color="auto"/>
            </w:tcBorders>
            <w:vAlign w:val="center"/>
          </w:tcPr>
          <w:p w14:paraId="2ADC6AC0"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t-value</w:t>
            </w:r>
          </w:p>
        </w:tc>
        <w:tc>
          <w:tcPr>
            <w:tcW w:w="1080" w:type="dxa"/>
            <w:tcBorders>
              <w:bottom w:val="single" w:sz="4" w:space="0" w:color="auto"/>
            </w:tcBorders>
            <w:vAlign w:val="center"/>
          </w:tcPr>
          <w:p w14:paraId="64F8173F"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p-value</w:t>
            </w:r>
          </w:p>
        </w:tc>
      </w:tr>
      <w:tr w:rsidR="003D6F05" w:rsidRPr="00063E2F" w14:paraId="1EDA6C4B" w14:textId="77777777" w:rsidTr="00E3109F">
        <w:tc>
          <w:tcPr>
            <w:tcW w:w="1710" w:type="dxa"/>
            <w:vMerge w:val="restart"/>
            <w:tcBorders>
              <w:top w:val="single" w:sz="4" w:space="0" w:color="auto"/>
              <w:bottom w:val="single" w:sz="4" w:space="0" w:color="auto"/>
            </w:tcBorders>
            <w:vAlign w:val="center"/>
          </w:tcPr>
          <w:p w14:paraId="5E275285"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Log</w:t>
            </w:r>
            <w:r w:rsidRPr="00063E2F">
              <w:rPr>
                <w:rFonts w:ascii="Times New Roman" w:hAnsi="Times New Roman" w:cs="Times New Roman"/>
                <w:sz w:val="24"/>
                <w:szCs w:val="24"/>
                <w:vertAlign w:val="subscript"/>
                <w:lang w:val="en-GB"/>
              </w:rPr>
              <w:t>10</w:t>
            </w:r>
            <w:r w:rsidRPr="00063E2F">
              <w:rPr>
                <w:rFonts w:ascii="Times New Roman" w:hAnsi="Times New Roman" w:cs="Times New Roman"/>
                <w:sz w:val="24"/>
                <w:szCs w:val="24"/>
                <w:lang w:val="en-GB"/>
              </w:rPr>
              <w:t>(contest duration)</w:t>
            </w:r>
          </w:p>
        </w:tc>
        <w:tc>
          <w:tcPr>
            <w:tcW w:w="3395" w:type="dxa"/>
            <w:tcBorders>
              <w:top w:val="single" w:sz="4" w:space="0" w:color="auto"/>
            </w:tcBorders>
          </w:tcPr>
          <w:p w14:paraId="25959F92"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Intercept</w:t>
            </w:r>
          </w:p>
        </w:tc>
        <w:tc>
          <w:tcPr>
            <w:tcW w:w="1123" w:type="dxa"/>
            <w:tcBorders>
              <w:top w:val="single" w:sz="4" w:space="0" w:color="auto"/>
            </w:tcBorders>
          </w:tcPr>
          <w:p w14:paraId="7817630D"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1.61</w:t>
            </w:r>
          </w:p>
        </w:tc>
        <w:tc>
          <w:tcPr>
            <w:tcW w:w="1062" w:type="dxa"/>
            <w:tcBorders>
              <w:top w:val="single" w:sz="4" w:space="0" w:color="auto"/>
            </w:tcBorders>
          </w:tcPr>
          <w:p w14:paraId="343FE0B6"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0.32</w:t>
            </w:r>
          </w:p>
        </w:tc>
        <w:tc>
          <w:tcPr>
            <w:tcW w:w="990" w:type="dxa"/>
            <w:tcBorders>
              <w:top w:val="single" w:sz="4" w:space="0" w:color="auto"/>
            </w:tcBorders>
          </w:tcPr>
          <w:p w14:paraId="119C6AAE"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4.95</w:t>
            </w:r>
          </w:p>
        </w:tc>
        <w:tc>
          <w:tcPr>
            <w:tcW w:w="1080" w:type="dxa"/>
            <w:tcBorders>
              <w:top w:val="single" w:sz="4" w:space="0" w:color="auto"/>
            </w:tcBorders>
          </w:tcPr>
          <w:p w14:paraId="38B55068"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&lt;0.01</w:t>
            </w:r>
          </w:p>
        </w:tc>
      </w:tr>
      <w:tr w:rsidR="003D6F05" w:rsidRPr="00063E2F" w14:paraId="5E38DA2D" w14:textId="77777777" w:rsidTr="00E3109F">
        <w:tc>
          <w:tcPr>
            <w:tcW w:w="1710" w:type="dxa"/>
            <w:vMerge/>
            <w:tcBorders>
              <w:bottom w:val="single" w:sz="4" w:space="0" w:color="auto"/>
            </w:tcBorders>
            <w:vAlign w:val="center"/>
          </w:tcPr>
          <w:p w14:paraId="3C7929CD" w14:textId="77777777" w:rsidR="003D6F05" w:rsidRPr="00063E2F" w:rsidRDefault="003D6F05" w:rsidP="00E3109F">
            <w:pPr>
              <w:jc w:val="center"/>
              <w:rPr>
                <w:rFonts w:ascii="Times New Roman" w:hAnsi="Times New Roman" w:cs="Times New Roman"/>
                <w:sz w:val="24"/>
                <w:szCs w:val="24"/>
                <w:lang w:val="en-GB"/>
              </w:rPr>
            </w:pPr>
          </w:p>
        </w:tc>
        <w:tc>
          <w:tcPr>
            <w:tcW w:w="3395" w:type="dxa"/>
          </w:tcPr>
          <w:p w14:paraId="0F456BE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Average mass</w:t>
            </w:r>
          </w:p>
        </w:tc>
        <w:tc>
          <w:tcPr>
            <w:tcW w:w="1123" w:type="dxa"/>
          </w:tcPr>
          <w:p w14:paraId="754A1D6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0.07</w:t>
            </w:r>
          </w:p>
        </w:tc>
        <w:tc>
          <w:tcPr>
            <w:tcW w:w="1062" w:type="dxa"/>
          </w:tcPr>
          <w:p w14:paraId="37566B4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0.17</w:t>
            </w:r>
          </w:p>
        </w:tc>
        <w:tc>
          <w:tcPr>
            <w:tcW w:w="990" w:type="dxa"/>
          </w:tcPr>
          <w:p w14:paraId="095F716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0.38</w:t>
            </w:r>
          </w:p>
        </w:tc>
        <w:tc>
          <w:tcPr>
            <w:tcW w:w="1080" w:type="dxa"/>
          </w:tcPr>
          <w:p w14:paraId="2D8EE6C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0.71</w:t>
            </w:r>
          </w:p>
        </w:tc>
      </w:tr>
      <w:tr w:rsidR="003D6F05" w:rsidRPr="00063E2F" w14:paraId="3C4E03AF" w14:textId="77777777" w:rsidTr="00E3109F">
        <w:tc>
          <w:tcPr>
            <w:tcW w:w="1710" w:type="dxa"/>
            <w:vMerge/>
            <w:tcBorders>
              <w:bottom w:val="single" w:sz="4" w:space="0" w:color="auto"/>
            </w:tcBorders>
            <w:vAlign w:val="center"/>
          </w:tcPr>
          <w:p w14:paraId="4616E7C9" w14:textId="77777777" w:rsidR="003D6F05" w:rsidRPr="00063E2F" w:rsidRDefault="003D6F05" w:rsidP="00E3109F">
            <w:pPr>
              <w:jc w:val="center"/>
              <w:rPr>
                <w:rFonts w:ascii="Times New Roman" w:hAnsi="Times New Roman" w:cs="Times New Roman"/>
                <w:sz w:val="24"/>
                <w:szCs w:val="24"/>
                <w:lang w:val="en-GB"/>
              </w:rPr>
            </w:pPr>
          </w:p>
        </w:tc>
        <w:tc>
          <w:tcPr>
            <w:tcW w:w="3395" w:type="dxa"/>
          </w:tcPr>
          <w:p w14:paraId="77C6D20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intruder :</w:t>
            </w:r>
            <w:proofErr w:type="gramEnd"/>
            <w:r w:rsidRPr="00063E2F">
              <w:rPr>
                <w:rFonts w:ascii="Times New Roman" w:hAnsi="Times New Roman" w:cs="Times New Roman"/>
                <w:sz w:val="24"/>
                <w:szCs w:val="24"/>
                <w:lang w:val="en-GB"/>
              </w:rPr>
              <w:t xml:space="preserve"> loser intruder</w:t>
            </w:r>
          </w:p>
        </w:tc>
        <w:tc>
          <w:tcPr>
            <w:tcW w:w="1123" w:type="dxa"/>
          </w:tcPr>
          <w:p w14:paraId="21741F6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62" w:type="dxa"/>
          </w:tcPr>
          <w:p w14:paraId="7EE46EA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Pr>
          <w:p w14:paraId="1C74FEA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4F599FA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3D89384B" w14:textId="77777777" w:rsidTr="00E3109F">
        <w:tc>
          <w:tcPr>
            <w:tcW w:w="1710" w:type="dxa"/>
            <w:vMerge/>
            <w:tcBorders>
              <w:bottom w:val="single" w:sz="4" w:space="0" w:color="auto"/>
            </w:tcBorders>
            <w:vAlign w:val="center"/>
          </w:tcPr>
          <w:p w14:paraId="17F037C1" w14:textId="77777777" w:rsidR="003D6F05" w:rsidRPr="00063E2F" w:rsidRDefault="003D6F05" w:rsidP="00E3109F">
            <w:pPr>
              <w:jc w:val="center"/>
              <w:rPr>
                <w:rFonts w:ascii="Times New Roman" w:hAnsi="Times New Roman" w:cs="Times New Roman"/>
                <w:i/>
                <w:sz w:val="24"/>
                <w:szCs w:val="24"/>
                <w:lang w:val="en-GB"/>
              </w:rPr>
            </w:pPr>
          </w:p>
        </w:tc>
        <w:tc>
          <w:tcPr>
            <w:tcW w:w="3395" w:type="dxa"/>
          </w:tcPr>
          <w:p w14:paraId="75979F28"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 xml:space="preserve">Winner </w:t>
            </w:r>
            <w:proofErr w:type="gramStart"/>
            <w:r w:rsidRPr="00063E2F">
              <w:rPr>
                <w:rFonts w:ascii="Times New Roman" w:hAnsi="Times New Roman" w:cs="Times New Roman"/>
                <w:i/>
                <w:sz w:val="24"/>
                <w:szCs w:val="24"/>
                <w:lang w:val="en-GB"/>
              </w:rPr>
              <w:t>resident :</w:t>
            </w:r>
            <w:proofErr w:type="gramEnd"/>
            <w:r w:rsidRPr="00063E2F">
              <w:rPr>
                <w:rFonts w:ascii="Times New Roman" w:hAnsi="Times New Roman" w:cs="Times New Roman"/>
                <w:i/>
                <w:sz w:val="24"/>
                <w:szCs w:val="24"/>
                <w:lang w:val="en-GB"/>
              </w:rPr>
              <w:t xml:space="preserve"> loser intruder</w:t>
            </w:r>
          </w:p>
        </w:tc>
        <w:tc>
          <w:tcPr>
            <w:tcW w:w="1123" w:type="dxa"/>
          </w:tcPr>
          <w:p w14:paraId="54C1BCA3"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-0.40</w:t>
            </w:r>
          </w:p>
        </w:tc>
        <w:tc>
          <w:tcPr>
            <w:tcW w:w="1062" w:type="dxa"/>
          </w:tcPr>
          <w:p w14:paraId="276EA3D7"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0.20</w:t>
            </w:r>
          </w:p>
        </w:tc>
        <w:tc>
          <w:tcPr>
            <w:tcW w:w="990" w:type="dxa"/>
          </w:tcPr>
          <w:p w14:paraId="5A9034CA"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-2.02</w:t>
            </w:r>
          </w:p>
        </w:tc>
        <w:tc>
          <w:tcPr>
            <w:tcW w:w="1080" w:type="dxa"/>
          </w:tcPr>
          <w:p w14:paraId="6946005F"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0.05</w:t>
            </w:r>
          </w:p>
        </w:tc>
      </w:tr>
      <w:tr w:rsidR="003D6F05" w:rsidRPr="00063E2F" w14:paraId="211E1729" w14:textId="77777777" w:rsidTr="00E3109F">
        <w:tc>
          <w:tcPr>
            <w:tcW w:w="1710" w:type="dxa"/>
            <w:vMerge/>
            <w:tcBorders>
              <w:bottom w:val="single" w:sz="4" w:space="0" w:color="auto"/>
            </w:tcBorders>
            <w:vAlign w:val="center"/>
          </w:tcPr>
          <w:p w14:paraId="544171C8" w14:textId="77777777" w:rsidR="003D6F05" w:rsidRPr="00063E2F" w:rsidRDefault="003D6F05" w:rsidP="00E3109F">
            <w:pPr>
              <w:jc w:val="center"/>
              <w:rPr>
                <w:rFonts w:ascii="Times New Roman" w:hAnsi="Times New Roman" w:cs="Times New Roman"/>
                <w:sz w:val="24"/>
                <w:szCs w:val="24"/>
                <w:lang w:val="en-GB"/>
              </w:rPr>
            </w:pPr>
          </w:p>
        </w:tc>
        <w:tc>
          <w:tcPr>
            <w:tcW w:w="3395" w:type="dxa"/>
          </w:tcPr>
          <w:p w14:paraId="6DB6EC0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intruder :</w:t>
            </w:r>
            <w:proofErr w:type="gramEnd"/>
            <w:r w:rsidRPr="00063E2F">
              <w:rPr>
                <w:rFonts w:ascii="Times New Roman" w:hAnsi="Times New Roman" w:cs="Times New Roman"/>
                <w:sz w:val="24"/>
                <w:szCs w:val="24"/>
                <w:lang w:val="en-GB"/>
              </w:rPr>
              <w:t xml:space="preserve"> loser resident</w:t>
            </w:r>
          </w:p>
        </w:tc>
        <w:tc>
          <w:tcPr>
            <w:tcW w:w="1123" w:type="dxa"/>
          </w:tcPr>
          <w:p w14:paraId="1D88E73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62" w:type="dxa"/>
          </w:tcPr>
          <w:p w14:paraId="281ADE6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Pr>
          <w:p w14:paraId="29D302D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1F1FC6E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5299CFFC" w14:textId="77777777" w:rsidTr="00E3109F">
        <w:tc>
          <w:tcPr>
            <w:tcW w:w="1710" w:type="dxa"/>
            <w:vMerge/>
            <w:tcBorders>
              <w:bottom w:val="single" w:sz="4" w:space="0" w:color="auto"/>
            </w:tcBorders>
            <w:vAlign w:val="center"/>
          </w:tcPr>
          <w:p w14:paraId="1A6B3CD0" w14:textId="77777777" w:rsidR="003D6F05" w:rsidRPr="00063E2F" w:rsidRDefault="003D6F05" w:rsidP="00E3109F">
            <w:pPr>
              <w:jc w:val="center"/>
              <w:rPr>
                <w:rFonts w:ascii="Times New Roman" w:hAnsi="Times New Roman" w:cs="Times New Roman"/>
                <w:sz w:val="24"/>
                <w:szCs w:val="24"/>
                <w:lang w:val="en-GB"/>
              </w:rPr>
            </w:pPr>
          </w:p>
        </w:tc>
        <w:tc>
          <w:tcPr>
            <w:tcW w:w="3395" w:type="dxa"/>
            <w:tcBorders>
              <w:bottom w:val="single" w:sz="4" w:space="0" w:color="auto"/>
            </w:tcBorders>
          </w:tcPr>
          <w:p w14:paraId="1F08C4E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resident :</w:t>
            </w:r>
            <w:proofErr w:type="gramEnd"/>
            <w:r w:rsidRPr="00063E2F">
              <w:rPr>
                <w:rFonts w:ascii="Times New Roman" w:hAnsi="Times New Roman" w:cs="Times New Roman"/>
                <w:sz w:val="24"/>
                <w:szCs w:val="24"/>
                <w:lang w:val="en-GB"/>
              </w:rPr>
              <w:t xml:space="preserve"> loser resident</w:t>
            </w:r>
          </w:p>
        </w:tc>
        <w:tc>
          <w:tcPr>
            <w:tcW w:w="1123" w:type="dxa"/>
            <w:tcBorders>
              <w:bottom w:val="single" w:sz="4" w:space="0" w:color="auto"/>
            </w:tcBorders>
          </w:tcPr>
          <w:p w14:paraId="2E7623B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62" w:type="dxa"/>
            <w:tcBorders>
              <w:bottom w:val="single" w:sz="4" w:space="0" w:color="auto"/>
            </w:tcBorders>
          </w:tcPr>
          <w:p w14:paraId="0543EE0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Borders>
              <w:bottom w:val="single" w:sz="4" w:space="0" w:color="auto"/>
            </w:tcBorders>
          </w:tcPr>
          <w:p w14:paraId="1A0E78C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Borders>
              <w:bottom w:val="single" w:sz="4" w:space="0" w:color="auto"/>
            </w:tcBorders>
          </w:tcPr>
          <w:p w14:paraId="383B362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166AEB9A" w14:textId="77777777" w:rsidTr="00E3109F">
        <w:tc>
          <w:tcPr>
            <w:tcW w:w="1710" w:type="dxa"/>
            <w:vMerge w:val="restart"/>
            <w:tcBorders>
              <w:top w:val="single" w:sz="4" w:space="0" w:color="auto"/>
            </w:tcBorders>
            <w:vAlign w:val="center"/>
          </w:tcPr>
          <w:p w14:paraId="71CCD182"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Log</w:t>
            </w:r>
            <w:r w:rsidRPr="00063E2F">
              <w:rPr>
                <w:rFonts w:ascii="Times New Roman" w:hAnsi="Times New Roman" w:cs="Times New Roman"/>
                <w:sz w:val="24"/>
                <w:szCs w:val="24"/>
                <w:vertAlign w:val="subscript"/>
                <w:lang w:val="en-GB"/>
              </w:rPr>
              <w:t>10</w:t>
            </w:r>
            <w:r w:rsidRPr="00063E2F">
              <w:rPr>
                <w:rFonts w:ascii="Times New Roman" w:hAnsi="Times New Roman" w:cs="Times New Roman"/>
                <w:sz w:val="24"/>
                <w:szCs w:val="24"/>
                <w:lang w:val="en-GB"/>
              </w:rPr>
              <w:t>(1 + total number of contest strikes)</w:t>
            </w:r>
          </w:p>
        </w:tc>
        <w:tc>
          <w:tcPr>
            <w:tcW w:w="3395" w:type="dxa"/>
            <w:tcBorders>
              <w:top w:val="single" w:sz="4" w:space="0" w:color="auto"/>
            </w:tcBorders>
          </w:tcPr>
          <w:p w14:paraId="598E55B2"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Intercept</w:t>
            </w:r>
          </w:p>
        </w:tc>
        <w:tc>
          <w:tcPr>
            <w:tcW w:w="1123" w:type="dxa"/>
            <w:tcBorders>
              <w:top w:val="single" w:sz="4" w:space="0" w:color="auto"/>
            </w:tcBorders>
          </w:tcPr>
          <w:p w14:paraId="447A760A"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0.97</w:t>
            </w:r>
          </w:p>
        </w:tc>
        <w:tc>
          <w:tcPr>
            <w:tcW w:w="1062" w:type="dxa"/>
            <w:tcBorders>
              <w:top w:val="single" w:sz="4" w:space="0" w:color="auto"/>
            </w:tcBorders>
          </w:tcPr>
          <w:p w14:paraId="290F3873"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0.18</w:t>
            </w:r>
          </w:p>
        </w:tc>
        <w:tc>
          <w:tcPr>
            <w:tcW w:w="990" w:type="dxa"/>
            <w:tcBorders>
              <w:top w:val="single" w:sz="4" w:space="0" w:color="auto"/>
            </w:tcBorders>
          </w:tcPr>
          <w:p w14:paraId="47F54CF3"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5.22</w:t>
            </w:r>
          </w:p>
        </w:tc>
        <w:tc>
          <w:tcPr>
            <w:tcW w:w="1080" w:type="dxa"/>
            <w:tcBorders>
              <w:top w:val="single" w:sz="4" w:space="0" w:color="auto"/>
            </w:tcBorders>
          </w:tcPr>
          <w:p w14:paraId="2895D075"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&lt;0.01</w:t>
            </w:r>
          </w:p>
        </w:tc>
      </w:tr>
      <w:tr w:rsidR="003D6F05" w:rsidRPr="00063E2F" w14:paraId="11FC6B8C" w14:textId="77777777" w:rsidTr="00E3109F">
        <w:tc>
          <w:tcPr>
            <w:tcW w:w="1710" w:type="dxa"/>
            <w:vMerge/>
          </w:tcPr>
          <w:p w14:paraId="1EDD3748" w14:textId="77777777" w:rsidR="003D6F05" w:rsidRPr="00063E2F" w:rsidRDefault="003D6F05" w:rsidP="00E3109F">
            <w:pPr>
              <w:rPr>
                <w:rFonts w:ascii="Times New Roman" w:hAnsi="Times New Roman" w:cs="Times New Roman"/>
                <w:sz w:val="24"/>
                <w:szCs w:val="24"/>
                <w:lang w:val="en-GB"/>
              </w:rPr>
            </w:pPr>
          </w:p>
        </w:tc>
        <w:tc>
          <w:tcPr>
            <w:tcW w:w="3395" w:type="dxa"/>
          </w:tcPr>
          <w:p w14:paraId="279E91C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Average mass</w:t>
            </w:r>
          </w:p>
        </w:tc>
        <w:tc>
          <w:tcPr>
            <w:tcW w:w="1123" w:type="dxa"/>
          </w:tcPr>
          <w:p w14:paraId="094C851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-0.01</w:t>
            </w:r>
          </w:p>
        </w:tc>
        <w:tc>
          <w:tcPr>
            <w:tcW w:w="1062" w:type="dxa"/>
          </w:tcPr>
          <w:p w14:paraId="5799D95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0.10</w:t>
            </w:r>
          </w:p>
        </w:tc>
        <w:tc>
          <w:tcPr>
            <w:tcW w:w="990" w:type="dxa"/>
          </w:tcPr>
          <w:p w14:paraId="44336AE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-0.08</w:t>
            </w:r>
          </w:p>
        </w:tc>
        <w:tc>
          <w:tcPr>
            <w:tcW w:w="1080" w:type="dxa"/>
          </w:tcPr>
          <w:p w14:paraId="0398A4F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0.93</w:t>
            </w:r>
          </w:p>
        </w:tc>
      </w:tr>
      <w:tr w:rsidR="003D6F05" w:rsidRPr="00063E2F" w14:paraId="5BA5644A" w14:textId="77777777" w:rsidTr="00E3109F">
        <w:tc>
          <w:tcPr>
            <w:tcW w:w="1710" w:type="dxa"/>
            <w:vMerge/>
          </w:tcPr>
          <w:p w14:paraId="1BB6A3F7" w14:textId="77777777" w:rsidR="003D6F05" w:rsidRPr="00063E2F" w:rsidRDefault="003D6F05" w:rsidP="00E3109F">
            <w:pPr>
              <w:rPr>
                <w:rFonts w:ascii="Times New Roman" w:hAnsi="Times New Roman" w:cs="Times New Roman"/>
                <w:sz w:val="24"/>
                <w:szCs w:val="24"/>
                <w:lang w:val="en-GB"/>
              </w:rPr>
            </w:pPr>
          </w:p>
        </w:tc>
        <w:tc>
          <w:tcPr>
            <w:tcW w:w="3395" w:type="dxa"/>
          </w:tcPr>
          <w:p w14:paraId="48BD06D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intruder :</w:t>
            </w:r>
            <w:proofErr w:type="gramEnd"/>
            <w:r w:rsidRPr="00063E2F">
              <w:rPr>
                <w:rFonts w:ascii="Times New Roman" w:hAnsi="Times New Roman" w:cs="Times New Roman"/>
                <w:sz w:val="24"/>
                <w:szCs w:val="24"/>
                <w:lang w:val="en-GB"/>
              </w:rPr>
              <w:t xml:space="preserve"> loser intruder</w:t>
            </w:r>
          </w:p>
        </w:tc>
        <w:tc>
          <w:tcPr>
            <w:tcW w:w="1123" w:type="dxa"/>
          </w:tcPr>
          <w:p w14:paraId="16BCEE6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62" w:type="dxa"/>
          </w:tcPr>
          <w:p w14:paraId="6911CB8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Pr>
          <w:p w14:paraId="6AB95D5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643EE35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6536394C" w14:textId="77777777" w:rsidTr="00E3109F">
        <w:tc>
          <w:tcPr>
            <w:tcW w:w="1710" w:type="dxa"/>
            <w:vMerge/>
          </w:tcPr>
          <w:p w14:paraId="73054E3C" w14:textId="77777777" w:rsidR="003D6F05" w:rsidRPr="00063E2F" w:rsidRDefault="003D6F05" w:rsidP="00E3109F">
            <w:pPr>
              <w:rPr>
                <w:rFonts w:ascii="Times New Roman" w:hAnsi="Times New Roman" w:cs="Times New Roman"/>
                <w:i/>
                <w:sz w:val="24"/>
                <w:szCs w:val="24"/>
                <w:lang w:val="en-GB"/>
              </w:rPr>
            </w:pPr>
          </w:p>
        </w:tc>
        <w:tc>
          <w:tcPr>
            <w:tcW w:w="3395" w:type="dxa"/>
          </w:tcPr>
          <w:p w14:paraId="2D974E75"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 xml:space="preserve">Winner </w:t>
            </w:r>
            <w:proofErr w:type="gramStart"/>
            <w:r w:rsidRPr="00063E2F">
              <w:rPr>
                <w:rFonts w:ascii="Times New Roman" w:hAnsi="Times New Roman" w:cs="Times New Roman"/>
                <w:i/>
                <w:sz w:val="24"/>
                <w:szCs w:val="24"/>
                <w:lang w:val="en-GB"/>
              </w:rPr>
              <w:t>resident :</w:t>
            </w:r>
            <w:proofErr w:type="gramEnd"/>
            <w:r w:rsidRPr="00063E2F">
              <w:rPr>
                <w:rFonts w:ascii="Times New Roman" w:hAnsi="Times New Roman" w:cs="Times New Roman"/>
                <w:i/>
                <w:sz w:val="24"/>
                <w:szCs w:val="24"/>
                <w:lang w:val="en-GB"/>
              </w:rPr>
              <w:t xml:space="preserve"> loser intruder</w:t>
            </w:r>
          </w:p>
        </w:tc>
        <w:tc>
          <w:tcPr>
            <w:tcW w:w="1123" w:type="dxa"/>
          </w:tcPr>
          <w:p w14:paraId="20A99F52"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-0.39</w:t>
            </w:r>
          </w:p>
        </w:tc>
        <w:tc>
          <w:tcPr>
            <w:tcW w:w="1062" w:type="dxa"/>
          </w:tcPr>
          <w:p w14:paraId="2651C4D6"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0.11</w:t>
            </w:r>
          </w:p>
        </w:tc>
        <w:tc>
          <w:tcPr>
            <w:tcW w:w="990" w:type="dxa"/>
          </w:tcPr>
          <w:p w14:paraId="29F91A7D"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-3.48</w:t>
            </w:r>
          </w:p>
        </w:tc>
        <w:tc>
          <w:tcPr>
            <w:tcW w:w="1080" w:type="dxa"/>
          </w:tcPr>
          <w:p w14:paraId="5479F198"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&lt;0.02</w:t>
            </w:r>
          </w:p>
        </w:tc>
      </w:tr>
      <w:tr w:rsidR="003D6F05" w:rsidRPr="00063E2F" w14:paraId="4FE8BF78" w14:textId="77777777" w:rsidTr="00E3109F">
        <w:tc>
          <w:tcPr>
            <w:tcW w:w="1710" w:type="dxa"/>
            <w:vMerge/>
          </w:tcPr>
          <w:p w14:paraId="6C40F3B8" w14:textId="77777777" w:rsidR="003D6F05" w:rsidRPr="00063E2F" w:rsidRDefault="003D6F05" w:rsidP="00E3109F">
            <w:pPr>
              <w:rPr>
                <w:rFonts w:ascii="Times New Roman" w:hAnsi="Times New Roman" w:cs="Times New Roman"/>
                <w:sz w:val="24"/>
                <w:szCs w:val="24"/>
                <w:lang w:val="en-GB"/>
              </w:rPr>
            </w:pPr>
          </w:p>
        </w:tc>
        <w:tc>
          <w:tcPr>
            <w:tcW w:w="3395" w:type="dxa"/>
          </w:tcPr>
          <w:p w14:paraId="12D2D54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intruder :</w:t>
            </w:r>
            <w:proofErr w:type="gramEnd"/>
            <w:r w:rsidRPr="00063E2F">
              <w:rPr>
                <w:rFonts w:ascii="Times New Roman" w:hAnsi="Times New Roman" w:cs="Times New Roman"/>
                <w:sz w:val="24"/>
                <w:szCs w:val="24"/>
                <w:lang w:val="en-GB"/>
              </w:rPr>
              <w:t xml:space="preserve"> loser resident</w:t>
            </w:r>
          </w:p>
        </w:tc>
        <w:tc>
          <w:tcPr>
            <w:tcW w:w="1123" w:type="dxa"/>
          </w:tcPr>
          <w:p w14:paraId="3D4BD86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62" w:type="dxa"/>
          </w:tcPr>
          <w:p w14:paraId="21B9032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Pr>
          <w:p w14:paraId="51BB3AB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16C99F1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75982453" w14:textId="77777777" w:rsidTr="00E3109F">
        <w:tc>
          <w:tcPr>
            <w:tcW w:w="1710" w:type="dxa"/>
            <w:vMerge/>
          </w:tcPr>
          <w:p w14:paraId="2F064C71" w14:textId="77777777" w:rsidR="003D6F05" w:rsidRPr="00063E2F" w:rsidRDefault="003D6F05" w:rsidP="00E3109F">
            <w:pPr>
              <w:rPr>
                <w:rFonts w:ascii="Times New Roman" w:hAnsi="Times New Roman" w:cs="Times New Roman"/>
                <w:sz w:val="24"/>
                <w:szCs w:val="24"/>
                <w:lang w:val="en-GB"/>
              </w:rPr>
            </w:pPr>
          </w:p>
        </w:tc>
        <w:tc>
          <w:tcPr>
            <w:tcW w:w="3395" w:type="dxa"/>
          </w:tcPr>
          <w:p w14:paraId="1FAF497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resident :</w:t>
            </w:r>
            <w:proofErr w:type="gramEnd"/>
            <w:r w:rsidRPr="00063E2F">
              <w:rPr>
                <w:rFonts w:ascii="Times New Roman" w:hAnsi="Times New Roman" w:cs="Times New Roman"/>
                <w:sz w:val="24"/>
                <w:szCs w:val="24"/>
                <w:lang w:val="en-GB"/>
              </w:rPr>
              <w:t xml:space="preserve"> loser resident</w:t>
            </w:r>
          </w:p>
        </w:tc>
        <w:tc>
          <w:tcPr>
            <w:tcW w:w="1123" w:type="dxa"/>
          </w:tcPr>
          <w:p w14:paraId="22A23FD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62" w:type="dxa"/>
          </w:tcPr>
          <w:p w14:paraId="4577B3E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Pr>
          <w:p w14:paraId="1C3DA9D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04A97FC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bl>
    <w:p w14:paraId="68B669FA" w14:textId="77777777" w:rsidR="003D6F05" w:rsidRPr="00063E2F" w:rsidRDefault="003D6F05" w:rsidP="003D6F05">
      <w:pPr>
        <w:spacing w:line="480" w:lineRule="auto"/>
        <w:rPr>
          <w:rFonts w:ascii="Times New Roman" w:hAnsi="Times New Roman" w:cs="Times New Roman"/>
          <w:sz w:val="24"/>
          <w:szCs w:val="24"/>
          <w:lang w:val="en-GB"/>
        </w:rPr>
      </w:pPr>
    </w:p>
    <w:p w14:paraId="390C9654" w14:textId="77777777"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*NA results reflect factors with repetitive and exactly opposite effects; e.g., winner role and loser role are repetitive and exactly opposite. NA results do not affect the directionality or strength of any other relationships, even when factors are moved in the full model equation.</w:t>
      </w:r>
    </w:p>
    <w:p w14:paraId="32EFEDAE" w14:textId="77FCF198" w:rsidR="003D6F05" w:rsidRDefault="003D6F05" w:rsidP="003D6F05">
      <w:pPr>
        <w:spacing w:line="480" w:lineRule="auto"/>
        <w:rPr>
          <w:rFonts w:ascii="Times New Roman" w:hAnsi="Times New Roman" w:cs="Times New Roman"/>
          <w:sz w:val="24"/>
          <w:szCs w:val="24"/>
          <w:lang w:val="en-GB"/>
        </w:rPr>
      </w:pPr>
    </w:p>
    <w:p w14:paraId="3DCD3D45" w14:textId="284ED78E" w:rsidR="001435EA" w:rsidRDefault="001435EA" w:rsidP="003D6F05">
      <w:pPr>
        <w:spacing w:line="480" w:lineRule="auto"/>
        <w:rPr>
          <w:rFonts w:ascii="Times New Roman" w:hAnsi="Times New Roman" w:cs="Times New Roman"/>
          <w:sz w:val="24"/>
          <w:szCs w:val="24"/>
          <w:lang w:val="en-GB"/>
        </w:rPr>
      </w:pPr>
    </w:p>
    <w:p w14:paraId="73B025F2" w14:textId="3574C9BE" w:rsidR="001435EA" w:rsidRDefault="001435EA" w:rsidP="003D6F05">
      <w:pPr>
        <w:spacing w:line="480" w:lineRule="auto"/>
        <w:rPr>
          <w:rFonts w:ascii="Times New Roman" w:hAnsi="Times New Roman" w:cs="Times New Roman"/>
          <w:sz w:val="24"/>
          <w:szCs w:val="24"/>
          <w:lang w:val="en-GB"/>
        </w:rPr>
      </w:pPr>
    </w:p>
    <w:p w14:paraId="5C6C4D12" w14:textId="5000A96D" w:rsidR="001435EA" w:rsidRDefault="001435EA" w:rsidP="003D6F05">
      <w:pPr>
        <w:spacing w:line="480" w:lineRule="auto"/>
        <w:rPr>
          <w:rFonts w:ascii="Times New Roman" w:hAnsi="Times New Roman" w:cs="Times New Roman"/>
          <w:sz w:val="24"/>
          <w:szCs w:val="24"/>
          <w:lang w:val="en-GB"/>
        </w:rPr>
      </w:pPr>
    </w:p>
    <w:p w14:paraId="44709CC1" w14:textId="77777777" w:rsidR="001435EA" w:rsidRPr="00063E2F" w:rsidRDefault="001435EA" w:rsidP="003D6F05">
      <w:pPr>
        <w:spacing w:line="480" w:lineRule="auto"/>
        <w:rPr>
          <w:rFonts w:ascii="Times New Roman" w:hAnsi="Times New Roman" w:cs="Times New Roman"/>
          <w:sz w:val="24"/>
          <w:szCs w:val="24"/>
          <w:lang w:val="en-GB"/>
        </w:rPr>
      </w:pPr>
    </w:p>
    <w:p w14:paraId="1C777DBF" w14:textId="77777777"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Supplementary Table 5 – In randomly-matched contests, correlations of contest costs as a function of body length and residency were similar to correlations of costs as a function of body mass and residency (Supplementary Table 3). Using multiple regressions, winner body length, loser body length, winner residency, and loser residency are predictor variables, while log-corrected contest duration and log-corrected total number of strikes exchanged are cost (dependent) variables. Significant terms are italicized.</w:t>
      </w:r>
    </w:p>
    <w:p w14:paraId="2F1FBB90" w14:textId="77777777"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Duration model: F</w:t>
      </w:r>
      <w:r w:rsidRPr="00063E2F">
        <w:rPr>
          <w:rFonts w:ascii="Times New Roman" w:hAnsi="Times New Roman" w:cs="Times New Roman"/>
          <w:sz w:val="24"/>
          <w:szCs w:val="24"/>
          <w:vertAlign w:val="subscript"/>
          <w:lang w:val="en-GB"/>
        </w:rPr>
        <w:t>6,28</w:t>
      </w:r>
      <w:r w:rsidRPr="00063E2F">
        <w:rPr>
          <w:rFonts w:ascii="Times New Roman" w:hAnsi="Times New Roman" w:cs="Times New Roman"/>
          <w:sz w:val="24"/>
          <w:szCs w:val="24"/>
          <w:lang w:val="en-GB"/>
        </w:rPr>
        <w:t>=2.86, R</w:t>
      </w:r>
      <w:r w:rsidRPr="00063E2F">
        <w:rPr>
          <w:rFonts w:ascii="Times New Roman" w:hAnsi="Times New Roman" w:cs="Times New Roman"/>
          <w:sz w:val="24"/>
          <w:szCs w:val="24"/>
          <w:vertAlign w:val="superscript"/>
          <w:lang w:val="en-GB"/>
        </w:rPr>
        <w:t>2</w:t>
      </w:r>
      <w:r w:rsidRPr="00063E2F">
        <w:rPr>
          <w:rFonts w:ascii="Times New Roman" w:hAnsi="Times New Roman" w:cs="Times New Roman"/>
          <w:sz w:val="24"/>
          <w:szCs w:val="24"/>
          <w:lang w:val="en-GB"/>
        </w:rPr>
        <w:t xml:space="preserve"> = 0.25, p=0.03</w:t>
      </w:r>
    </w:p>
    <w:p w14:paraId="6F6B5F79" w14:textId="77777777"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Number of strikes model: F</w:t>
      </w:r>
      <w:r w:rsidRPr="00063E2F">
        <w:rPr>
          <w:rFonts w:ascii="Times New Roman" w:hAnsi="Times New Roman" w:cs="Times New Roman"/>
          <w:sz w:val="24"/>
          <w:szCs w:val="24"/>
          <w:vertAlign w:val="subscript"/>
          <w:lang w:val="en-GB"/>
        </w:rPr>
        <w:t>6,28</w:t>
      </w:r>
      <w:r w:rsidRPr="00063E2F">
        <w:rPr>
          <w:rFonts w:ascii="Times New Roman" w:hAnsi="Times New Roman" w:cs="Times New Roman"/>
          <w:sz w:val="24"/>
          <w:szCs w:val="24"/>
          <w:lang w:val="en-GB"/>
        </w:rPr>
        <w:t>=3.06, R</w:t>
      </w:r>
      <w:r w:rsidRPr="00063E2F">
        <w:rPr>
          <w:rFonts w:ascii="Times New Roman" w:hAnsi="Times New Roman" w:cs="Times New Roman"/>
          <w:sz w:val="24"/>
          <w:szCs w:val="24"/>
          <w:vertAlign w:val="superscript"/>
          <w:lang w:val="en-GB"/>
        </w:rPr>
        <w:t>2</w:t>
      </w:r>
      <w:r w:rsidRPr="00063E2F">
        <w:rPr>
          <w:rFonts w:ascii="Times New Roman" w:hAnsi="Times New Roman" w:cs="Times New Roman"/>
          <w:sz w:val="24"/>
          <w:szCs w:val="24"/>
          <w:lang w:val="en-GB"/>
        </w:rPr>
        <w:t>=0.27, p=0.02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3590"/>
        <w:gridCol w:w="1123"/>
        <w:gridCol w:w="957"/>
        <w:gridCol w:w="990"/>
        <w:gridCol w:w="1170"/>
      </w:tblGrid>
      <w:tr w:rsidR="003D6F05" w:rsidRPr="00063E2F" w14:paraId="514A0E21" w14:textId="77777777" w:rsidTr="001E486C">
        <w:tc>
          <w:tcPr>
            <w:tcW w:w="1530" w:type="dxa"/>
            <w:tcBorders>
              <w:bottom w:val="single" w:sz="4" w:space="0" w:color="auto"/>
            </w:tcBorders>
            <w:vAlign w:val="center"/>
          </w:tcPr>
          <w:p w14:paraId="053A8ED6"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Cost variable</w:t>
            </w:r>
          </w:p>
        </w:tc>
        <w:tc>
          <w:tcPr>
            <w:tcW w:w="3590" w:type="dxa"/>
            <w:tcBorders>
              <w:bottom w:val="single" w:sz="4" w:space="0" w:color="auto"/>
            </w:tcBorders>
            <w:vAlign w:val="center"/>
          </w:tcPr>
          <w:p w14:paraId="32864E2E"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Predictor</w:t>
            </w:r>
          </w:p>
        </w:tc>
        <w:tc>
          <w:tcPr>
            <w:tcW w:w="1123" w:type="dxa"/>
            <w:tcBorders>
              <w:bottom w:val="single" w:sz="4" w:space="0" w:color="auto"/>
            </w:tcBorders>
            <w:vAlign w:val="center"/>
          </w:tcPr>
          <w:p w14:paraId="65721B84"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Estimate</w:t>
            </w:r>
          </w:p>
        </w:tc>
        <w:tc>
          <w:tcPr>
            <w:tcW w:w="957" w:type="dxa"/>
            <w:tcBorders>
              <w:bottom w:val="single" w:sz="4" w:space="0" w:color="auto"/>
            </w:tcBorders>
            <w:vAlign w:val="center"/>
          </w:tcPr>
          <w:p w14:paraId="65968ADD"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Std. Error</w:t>
            </w:r>
          </w:p>
        </w:tc>
        <w:tc>
          <w:tcPr>
            <w:tcW w:w="990" w:type="dxa"/>
            <w:tcBorders>
              <w:bottom w:val="single" w:sz="4" w:space="0" w:color="auto"/>
            </w:tcBorders>
            <w:vAlign w:val="center"/>
          </w:tcPr>
          <w:p w14:paraId="5B5A4069"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t-value</w:t>
            </w:r>
          </w:p>
        </w:tc>
        <w:tc>
          <w:tcPr>
            <w:tcW w:w="1170" w:type="dxa"/>
            <w:tcBorders>
              <w:bottom w:val="single" w:sz="4" w:space="0" w:color="auto"/>
            </w:tcBorders>
            <w:vAlign w:val="center"/>
          </w:tcPr>
          <w:p w14:paraId="3065ED36"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p-value</w:t>
            </w:r>
          </w:p>
        </w:tc>
      </w:tr>
      <w:tr w:rsidR="003D6F05" w:rsidRPr="00063E2F" w14:paraId="35767963" w14:textId="77777777" w:rsidTr="001E486C">
        <w:tc>
          <w:tcPr>
            <w:tcW w:w="1530" w:type="dxa"/>
            <w:vMerge w:val="restart"/>
            <w:tcBorders>
              <w:top w:val="single" w:sz="4" w:space="0" w:color="auto"/>
              <w:bottom w:val="single" w:sz="4" w:space="0" w:color="auto"/>
            </w:tcBorders>
            <w:vAlign w:val="center"/>
          </w:tcPr>
          <w:p w14:paraId="210CD5D7"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Log</w:t>
            </w:r>
            <w:r w:rsidRPr="00063E2F">
              <w:rPr>
                <w:rFonts w:ascii="Times New Roman" w:hAnsi="Times New Roman" w:cs="Times New Roman"/>
                <w:sz w:val="24"/>
                <w:szCs w:val="24"/>
                <w:vertAlign w:val="subscript"/>
                <w:lang w:val="en-GB"/>
              </w:rPr>
              <w:t>10</w:t>
            </w:r>
            <w:r w:rsidRPr="00063E2F">
              <w:rPr>
                <w:rFonts w:ascii="Times New Roman" w:hAnsi="Times New Roman" w:cs="Times New Roman"/>
                <w:sz w:val="24"/>
                <w:szCs w:val="24"/>
                <w:lang w:val="en-GB"/>
              </w:rPr>
              <w:t>(contest duration)</w:t>
            </w:r>
          </w:p>
        </w:tc>
        <w:tc>
          <w:tcPr>
            <w:tcW w:w="3590" w:type="dxa"/>
            <w:tcBorders>
              <w:top w:val="single" w:sz="4" w:space="0" w:color="auto"/>
            </w:tcBorders>
          </w:tcPr>
          <w:p w14:paraId="0474686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Intercept</w:t>
            </w:r>
          </w:p>
        </w:tc>
        <w:tc>
          <w:tcPr>
            <w:tcW w:w="1123" w:type="dxa"/>
            <w:tcBorders>
              <w:top w:val="single" w:sz="4" w:space="0" w:color="auto"/>
            </w:tcBorders>
          </w:tcPr>
          <w:p w14:paraId="00D531D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4.60</w:t>
            </w:r>
          </w:p>
        </w:tc>
        <w:tc>
          <w:tcPr>
            <w:tcW w:w="957" w:type="dxa"/>
            <w:tcBorders>
              <w:top w:val="single" w:sz="4" w:space="0" w:color="auto"/>
            </w:tcBorders>
          </w:tcPr>
          <w:p w14:paraId="0DE5244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3.46</w:t>
            </w:r>
          </w:p>
        </w:tc>
        <w:tc>
          <w:tcPr>
            <w:tcW w:w="990" w:type="dxa"/>
            <w:tcBorders>
              <w:top w:val="single" w:sz="4" w:space="0" w:color="auto"/>
            </w:tcBorders>
          </w:tcPr>
          <w:p w14:paraId="2AAE5DB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1.33</w:t>
            </w:r>
          </w:p>
        </w:tc>
        <w:tc>
          <w:tcPr>
            <w:tcW w:w="1170" w:type="dxa"/>
            <w:tcBorders>
              <w:top w:val="single" w:sz="4" w:space="0" w:color="auto"/>
            </w:tcBorders>
          </w:tcPr>
          <w:p w14:paraId="7E4EF0B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0.19</w:t>
            </w:r>
          </w:p>
        </w:tc>
      </w:tr>
      <w:tr w:rsidR="003D6F05" w:rsidRPr="00063E2F" w14:paraId="03EE29DE" w14:textId="77777777" w:rsidTr="001E486C">
        <w:tc>
          <w:tcPr>
            <w:tcW w:w="1530" w:type="dxa"/>
            <w:vMerge/>
            <w:tcBorders>
              <w:bottom w:val="single" w:sz="4" w:space="0" w:color="auto"/>
            </w:tcBorders>
          </w:tcPr>
          <w:p w14:paraId="1D1B8A6E" w14:textId="77777777" w:rsidR="003D6F05" w:rsidRPr="00063E2F" w:rsidRDefault="003D6F05" w:rsidP="00E3109F">
            <w:pPr>
              <w:rPr>
                <w:rFonts w:ascii="Times New Roman" w:hAnsi="Times New Roman" w:cs="Times New Roman"/>
                <w:i/>
                <w:sz w:val="24"/>
                <w:szCs w:val="24"/>
                <w:lang w:val="en-GB"/>
              </w:rPr>
            </w:pPr>
          </w:p>
        </w:tc>
        <w:tc>
          <w:tcPr>
            <w:tcW w:w="3590" w:type="dxa"/>
          </w:tcPr>
          <w:p w14:paraId="449A720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Winner body length (BL)</w:t>
            </w:r>
          </w:p>
        </w:tc>
        <w:tc>
          <w:tcPr>
            <w:tcW w:w="1123" w:type="dxa"/>
          </w:tcPr>
          <w:p w14:paraId="74156F1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-0.15</w:t>
            </w:r>
          </w:p>
        </w:tc>
        <w:tc>
          <w:tcPr>
            <w:tcW w:w="957" w:type="dxa"/>
          </w:tcPr>
          <w:p w14:paraId="75541C3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0.09</w:t>
            </w:r>
          </w:p>
        </w:tc>
        <w:tc>
          <w:tcPr>
            <w:tcW w:w="990" w:type="dxa"/>
          </w:tcPr>
          <w:p w14:paraId="36CC9AF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-1.71</w:t>
            </w:r>
          </w:p>
        </w:tc>
        <w:tc>
          <w:tcPr>
            <w:tcW w:w="1170" w:type="dxa"/>
          </w:tcPr>
          <w:p w14:paraId="6262D0B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0.10</w:t>
            </w:r>
          </w:p>
        </w:tc>
      </w:tr>
      <w:tr w:rsidR="003D6F05" w:rsidRPr="00063E2F" w14:paraId="49DC3964" w14:textId="77777777" w:rsidTr="001E486C">
        <w:tc>
          <w:tcPr>
            <w:tcW w:w="1530" w:type="dxa"/>
            <w:vMerge/>
            <w:tcBorders>
              <w:bottom w:val="single" w:sz="4" w:space="0" w:color="auto"/>
            </w:tcBorders>
          </w:tcPr>
          <w:p w14:paraId="62C8E943" w14:textId="77777777" w:rsidR="003D6F05" w:rsidRPr="00063E2F" w:rsidRDefault="003D6F05" w:rsidP="00E3109F">
            <w:pPr>
              <w:rPr>
                <w:rFonts w:ascii="Times New Roman" w:hAnsi="Times New Roman" w:cs="Times New Roman"/>
                <w:sz w:val="24"/>
                <w:szCs w:val="24"/>
                <w:lang w:val="en-GB"/>
              </w:rPr>
            </w:pPr>
          </w:p>
        </w:tc>
        <w:tc>
          <w:tcPr>
            <w:tcW w:w="3590" w:type="dxa"/>
          </w:tcPr>
          <w:p w14:paraId="50A9915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Winner residency</w:t>
            </w:r>
          </w:p>
        </w:tc>
        <w:tc>
          <w:tcPr>
            <w:tcW w:w="1123" w:type="dxa"/>
          </w:tcPr>
          <w:p w14:paraId="1439CD4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1.49</w:t>
            </w:r>
          </w:p>
        </w:tc>
        <w:tc>
          <w:tcPr>
            <w:tcW w:w="957" w:type="dxa"/>
          </w:tcPr>
          <w:p w14:paraId="08854E1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1.49</w:t>
            </w:r>
          </w:p>
        </w:tc>
        <w:tc>
          <w:tcPr>
            <w:tcW w:w="990" w:type="dxa"/>
          </w:tcPr>
          <w:p w14:paraId="7D10FF9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1.00</w:t>
            </w:r>
          </w:p>
        </w:tc>
        <w:tc>
          <w:tcPr>
            <w:tcW w:w="1170" w:type="dxa"/>
          </w:tcPr>
          <w:p w14:paraId="102A827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0.33</w:t>
            </w:r>
          </w:p>
        </w:tc>
      </w:tr>
      <w:tr w:rsidR="003D6F05" w:rsidRPr="00063E2F" w14:paraId="028AF774" w14:textId="77777777" w:rsidTr="001E486C">
        <w:tc>
          <w:tcPr>
            <w:tcW w:w="1530" w:type="dxa"/>
            <w:vMerge/>
            <w:tcBorders>
              <w:bottom w:val="single" w:sz="4" w:space="0" w:color="auto"/>
            </w:tcBorders>
          </w:tcPr>
          <w:p w14:paraId="20929E93" w14:textId="77777777" w:rsidR="003D6F05" w:rsidRPr="00063E2F" w:rsidRDefault="003D6F05" w:rsidP="00E3109F">
            <w:pPr>
              <w:rPr>
                <w:rFonts w:ascii="Times New Roman" w:hAnsi="Times New Roman" w:cs="Times New Roman"/>
                <w:sz w:val="24"/>
                <w:szCs w:val="24"/>
                <w:lang w:val="en-GB"/>
              </w:rPr>
            </w:pPr>
          </w:p>
        </w:tc>
        <w:tc>
          <w:tcPr>
            <w:tcW w:w="3590" w:type="dxa"/>
          </w:tcPr>
          <w:p w14:paraId="33DA40C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Loser BL</w:t>
            </w:r>
          </w:p>
        </w:tc>
        <w:tc>
          <w:tcPr>
            <w:tcW w:w="1123" w:type="dxa"/>
          </w:tcPr>
          <w:p w14:paraId="56F4B25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-0.13</w:t>
            </w:r>
          </w:p>
        </w:tc>
        <w:tc>
          <w:tcPr>
            <w:tcW w:w="957" w:type="dxa"/>
          </w:tcPr>
          <w:p w14:paraId="0469AFF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0.11</w:t>
            </w:r>
          </w:p>
        </w:tc>
        <w:tc>
          <w:tcPr>
            <w:tcW w:w="990" w:type="dxa"/>
          </w:tcPr>
          <w:p w14:paraId="65901E5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-1.14</w:t>
            </w:r>
          </w:p>
        </w:tc>
        <w:tc>
          <w:tcPr>
            <w:tcW w:w="1170" w:type="dxa"/>
          </w:tcPr>
          <w:p w14:paraId="64EA109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0.26</w:t>
            </w:r>
          </w:p>
        </w:tc>
      </w:tr>
      <w:tr w:rsidR="003D6F05" w:rsidRPr="00063E2F" w14:paraId="18450CB9" w14:textId="77777777" w:rsidTr="001E486C">
        <w:tc>
          <w:tcPr>
            <w:tcW w:w="1530" w:type="dxa"/>
            <w:vMerge/>
            <w:tcBorders>
              <w:bottom w:val="single" w:sz="4" w:space="0" w:color="auto"/>
            </w:tcBorders>
          </w:tcPr>
          <w:p w14:paraId="2843D005" w14:textId="77777777" w:rsidR="003D6F05" w:rsidRPr="00063E2F" w:rsidRDefault="003D6F05" w:rsidP="00E3109F">
            <w:pPr>
              <w:rPr>
                <w:rFonts w:ascii="Times New Roman" w:hAnsi="Times New Roman" w:cs="Times New Roman"/>
                <w:sz w:val="24"/>
                <w:szCs w:val="24"/>
                <w:lang w:val="en-GB"/>
              </w:rPr>
            </w:pPr>
          </w:p>
        </w:tc>
        <w:tc>
          <w:tcPr>
            <w:tcW w:w="3590" w:type="dxa"/>
          </w:tcPr>
          <w:p w14:paraId="4C90101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Loser residency</w:t>
            </w:r>
          </w:p>
        </w:tc>
        <w:tc>
          <w:tcPr>
            <w:tcW w:w="1123" w:type="dxa"/>
          </w:tcPr>
          <w:p w14:paraId="4DC6C6C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57" w:type="dxa"/>
          </w:tcPr>
          <w:p w14:paraId="5DC5B55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Pr>
          <w:p w14:paraId="04CB732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170" w:type="dxa"/>
          </w:tcPr>
          <w:p w14:paraId="0C0E364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183F5434" w14:textId="77777777" w:rsidTr="001E486C">
        <w:tc>
          <w:tcPr>
            <w:tcW w:w="1530" w:type="dxa"/>
            <w:vMerge/>
            <w:tcBorders>
              <w:bottom w:val="single" w:sz="4" w:space="0" w:color="auto"/>
            </w:tcBorders>
          </w:tcPr>
          <w:p w14:paraId="2C05E143" w14:textId="77777777" w:rsidR="003D6F05" w:rsidRPr="00063E2F" w:rsidRDefault="003D6F05" w:rsidP="00E3109F">
            <w:pPr>
              <w:rPr>
                <w:rFonts w:ascii="Times New Roman" w:hAnsi="Times New Roman" w:cs="Times New Roman"/>
                <w:sz w:val="24"/>
                <w:szCs w:val="24"/>
                <w:lang w:val="en-GB"/>
              </w:rPr>
            </w:pPr>
          </w:p>
        </w:tc>
        <w:tc>
          <w:tcPr>
            <w:tcW w:w="3590" w:type="dxa"/>
          </w:tcPr>
          <w:p w14:paraId="789F88D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BL :</w:t>
            </w:r>
            <w:proofErr w:type="gramEnd"/>
            <w:r w:rsidRPr="00063E2F">
              <w:rPr>
                <w:rFonts w:ascii="Times New Roman" w:hAnsi="Times New Roman" w:cs="Times New Roman"/>
                <w:sz w:val="24"/>
                <w:szCs w:val="24"/>
                <w:lang w:val="en-GB"/>
              </w:rPr>
              <w:t xml:space="preserve"> winner residency</w:t>
            </w:r>
          </w:p>
        </w:tc>
        <w:tc>
          <w:tcPr>
            <w:tcW w:w="1123" w:type="dxa"/>
          </w:tcPr>
          <w:p w14:paraId="1B50FD6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0.02</w:t>
            </w:r>
          </w:p>
        </w:tc>
        <w:tc>
          <w:tcPr>
            <w:tcW w:w="957" w:type="dxa"/>
          </w:tcPr>
          <w:p w14:paraId="0D16A19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0.04</w:t>
            </w:r>
          </w:p>
        </w:tc>
        <w:tc>
          <w:tcPr>
            <w:tcW w:w="990" w:type="dxa"/>
          </w:tcPr>
          <w:p w14:paraId="38425F7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0.59</w:t>
            </w:r>
          </w:p>
        </w:tc>
        <w:tc>
          <w:tcPr>
            <w:tcW w:w="1170" w:type="dxa"/>
          </w:tcPr>
          <w:p w14:paraId="6555663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0.56</w:t>
            </w:r>
          </w:p>
        </w:tc>
      </w:tr>
      <w:tr w:rsidR="003D6F05" w:rsidRPr="00063E2F" w14:paraId="60FD853C" w14:textId="77777777" w:rsidTr="001E486C">
        <w:tc>
          <w:tcPr>
            <w:tcW w:w="1530" w:type="dxa"/>
            <w:vMerge/>
            <w:tcBorders>
              <w:bottom w:val="single" w:sz="4" w:space="0" w:color="auto"/>
            </w:tcBorders>
          </w:tcPr>
          <w:p w14:paraId="508E0AE8" w14:textId="77777777" w:rsidR="003D6F05" w:rsidRPr="00063E2F" w:rsidRDefault="003D6F05" w:rsidP="00E3109F">
            <w:pPr>
              <w:rPr>
                <w:rFonts w:ascii="Times New Roman" w:hAnsi="Times New Roman" w:cs="Times New Roman"/>
                <w:i/>
                <w:sz w:val="24"/>
                <w:szCs w:val="24"/>
                <w:lang w:val="en-GB"/>
              </w:rPr>
            </w:pPr>
          </w:p>
        </w:tc>
        <w:tc>
          <w:tcPr>
            <w:tcW w:w="3590" w:type="dxa"/>
          </w:tcPr>
          <w:p w14:paraId="74455313"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 xml:space="preserve">Loser </w:t>
            </w:r>
            <w:proofErr w:type="gramStart"/>
            <w:r w:rsidRPr="00063E2F">
              <w:rPr>
                <w:rFonts w:ascii="Times New Roman" w:hAnsi="Times New Roman" w:cs="Times New Roman"/>
                <w:i/>
                <w:sz w:val="24"/>
                <w:szCs w:val="24"/>
                <w:lang w:val="en-GB"/>
              </w:rPr>
              <w:t>BL :</w:t>
            </w:r>
            <w:proofErr w:type="gramEnd"/>
            <w:r w:rsidRPr="00063E2F">
              <w:rPr>
                <w:rFonts w:ascii="Times New Roman" w:hAnsi="Times New Roman" w:cs="Times New Roman"/>
                <w:i/>
                <w:sz w:val="24"/>
                <w:szCs w:val="24"/>
                <w:lang w:val="en-GB"/>
              </w:rPr>
              <w:t xml:space="preserve"> loser residency</w:t>
            </w:r>
          </w:p>
        </w:tc>
        <w:tc>
          <w:tcPr>
            <w:tcW w:w="1123" w:type="dxa"/>
          </w:tcPr>
          <w:p w14:paraId="2290F637"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0.07</w:t>
            </w:r>
          </w:p>
        </w:tc>
        <w:tc>
          <w:tcPr>
            <w:tcW w:w="957" w:type="dxa"/>
          </w:tcPr>
          <w:p w14:paraId="2E426EA1"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0.03</w:t>
            </w:r>
          </w:p>
        </w:tc>
        <w:tc>
          <w:tcPr>
            <w:tcW w:w="990" w:type="dxa"/>
          </w:tcPr>
          <w:p w14:paraId="459AD760"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2.69</w:t>
            </w:r>
          </w:p>
        </w:tc>
        <w:tc>
          <w:tcPr>
            <w:tcW w:w="1170" w:type="dxa"/>
          </w:tcPr>
          <w:p w14:paraId="60456340"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0.01</w:t>
            </w:r>
          </w:p>
        </w:tc>
      </w:tr>
      <w:tr w:rsidR="003D6F05" w:rsidRPr="00063E2F" w14:paraId="586C421E" w14:textId="77777777" w:rsidTr="001E486C">
        <w:tc>
          <w:tcPr>
            <w:tcW w:w="1530" w:type="dxa"/>
            <w:vMerge/>
            <w:tcBorders>
              <w:bottom w:val="single" w:sz="4" w:space="0" w:color="auto"/>
            </w:tcBorders>
          </w:tcPr>
          <w:p w14:paraId="78ED39B7" w14:textId="77777777" w:rsidR="003D6F05" w:rsidRPr="00063E2F" w:rsidRDefault="003D6F05" w:rsidP="00E3109F">
            <w:pPr>
              <w:rPr>
                <w:rFonts w:ascii="Times New Roman" w:hAnsi="Times New Roman" w:cs="Times New Roman"/>
                <w:sz w:val="24"/>
                <w:szCs w:val="24"/>
                <w:lang w:val="en-GB"/>
              </w:rPr>
            </w:pPr>
          </w:p>
        </w:tc>
        <w:tc>
          <w:tcPr>
            <w:tcW w:w="3590" w:type="dxa"/>
          </w:tcPr>
          <w:p w14:paraId="3FCC296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BL :</w:t>
            </w:r>
            <w:proofErr w:type="gramEnd"/>
            <w:r w:rsidRPr="00063E2F">
              <w:rPr>
                <w:rFonts w:ascii="Times New Roman" w:hAnsi="Times New Roman" w:cs="Times New Roman"/>
                <w:sz w:val="24"/>
                <w:szCs w:val="24"/>
                <w:lang w:val="en-GB"/>
              </w:rPr>
              <w:t xml:space="preserve"> loser BL</w:t>
            </w:r>
          </w:p>
        </w:tc>
        <w:tc>
          <w:tcPr>
            <w:tcW w:w="1123" w:type="dxa"/>
          </w:tcPr>
          <w:p w14:paraId="165D1B1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0.00</w:t>
            </w:r>
          </w:p>
        </w:tc>
        <w:tc>
          <w:tcPr>
            <w:tcW w:w="957" w:type="dxa"/>
          </w:tcPr>
          <w:p w14:paraId="0CE48CC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0.00</w:t>
            </w:r>
          </w:p>
        </w:tc>
        <w:tc>
          <w:tcPr>
            <w:tcW w:w="990" w:type="dxa"/>
          </w:tcPr>
          <w:p w14:paraId="36F8B4A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1.16</w:t>
            </w:r>
          </w:p>
        </w:tc>
        <w:tc>
          <w:tcPr>
            <w:tcW w:w="1170" w:type="dxa"/>
          </w:tcPr>
          <w:p w14:paraId="7E387EF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0.26</w:t>
            </w:r>
          </w:p>
        </w:tc>
      </w:tr>
      <w:tr w:rsidR="003D6F05" w:rsidRPr="00063E2F" w14:paraId="69573031" w14:textId="77777777" w:rsidTr="001E486C">
        <w:tc>
          <w:tcPr>
            <w:tcW w:w="1530" w:type="dxa"/>
            <w:vMerge/>
            <w:tcBorders>
              <w:bottom w:val="single" w:sz="4" w:space="0" w:color="auto"/>
            </w:tcBorders>
          </w:tcPr>
          <w:p w14:paraId="4C315822" w14:textId="77777777" w:rsidR="003D6F05" w:rsidRPr="00063E2F" w:rsidRDefault="003D6F05" w:rsidP="00E3109F">
            <w:pPr>
              <w:rPr>
                <w:rFonts w:ascii="Times New Roman" w:hAnsi="Times New Roman" w:cs="Times New Roman"/>
                <w:sz w:val="24"/>
                <w:szCs w:val="24"/>
                <w:lang w:val="en-GB"/>
              </w:rPr>
            </w:pPr>
          </w:p>
        </w:tc>
        <w:tc>
          <w:tcPr>
            <w:tcW w:w="3590" w:type="dxa"/>
            <w:tcBorders>
              <w:bottom w:val="single" w:sz="4" w:space="0" w:color="auto"/>
            </w:tcBorders>
          </w:tcPr>
          <w:p w14:paraId="1C0EE50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residency :</w:t>
            </w:r>
            <w:proofErr w:type="gramEnd"/>
            <w:r w:rsidRPr="00063E2F">
              <w:rPr>
                <w:rFonts w:ascii="Times New Roman" w:hAnsi="Times New Roman" w:cs="Times New Roman"/>
                <w:sz w:val="24"/>
                <w:szCs w:val="24"/>
                <w:lang w:val="en-GB"/>
              </w:rPr>
              <w:t xml:space="preserve"> loser residency</w:t>
            </w:r>
          </w:p>
        </w:tc>
        <w:tc>
          <w:tcPr>
            <w:tcW w:w="1123" w:type="dxa"/>
            <w:tcBorders>
              <w:bottom w:val="single" w:sz="4" w:space="0" w:color="auto"/>
            </w:tcBorders>
          </w:tcPr>
          <w:p w14:paraId="0274D46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57" w:type="dxa"/>
            <w:tcBorders>
              <w:bottom w:val="single" w:sz="4" w:space="0" w:color="auto"/>
            </w:tcBorders>
          </w:tcPr>
          <w:p w14:paraId="57050FE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Borders>
              <w:bottom w:val="single" w:sz="4" w:space="0" w:color="auto"/>
            </w:tcBorders>
          </w:tcPr>
          <w:p w14:paraId="783F789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170" w:type="dxa"/>
            <w:tcBorders>
              <w:bottom w:val="single" w:sz="4" w:space="0" w:color="auto"/>
            </w:tcBorders>
          </w:tcPr>
          <w:p w14:paraId="3601423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3C8721CF" w14:textId="77777777" w:rsidTr="001E486C">
        <w:tc>
          <w:tcPr>
            <w:tcW w:w="1530" w:type="dxa"/>
            <w:vMerge w:val="restart"/>
            <w:tcBorders>
              <w:top w:val="single" w:sz="4" w:space="0" w:color="auto"/>
            </w:tcBorders>
            <w:vAlign w:val="center"/>
          </w:tcPr>
          <w:p w14:paraId="50E0C8AD"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Log</w:t>
            </w:r>
            <w:r w:rsidRPr="00063E2F">
              <w:rPr>
                <w:rFonts w:ascii="Times New Roman" w:hAnsi="Times New Roman" w:cs="Times New Roman"/>
                <w:sz w:val="24"/>
                <w:szCs w:val="24"/>
                <w:vertAlign w:val="subscript"/>
                <w:lang w:val="en-GB"/>
              </w:rPr>
              <w:t>10</w:t>
            </w:r>
            <w:r w:rsidRPr="00063E2F">
              <w:rPr>
                <w:rFonts w:ascii="Times New Roman" w:hAnsi="Times New Roman" w:cs="Times New Roman"/>
                <w:sz w:val="24"/>
                <w:szCs w:val="24"/>
                <w:lang w:val="en-GB"/>
              </w:rPr>
              <w:t>(1 + total number of contest strikes)</w:t>
            </w:r>
          </w:p>
        </w:tc>
        <w:tc>
          <w:tcPr>
            <w:tcW w:w="3590" w:type="dxa"/>
            <w:tcBorders>
              <w:top w:val="single" w:sz="4" w:space="0" w:color="auto"/>
            </w:tcBorders>
          </w:tcPr>
          <w:p w14:paraId="5A7F7ED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Intercept</w:t>
            </w:r>
          </w:p>
        </w:tc>
        <w:tc>
          <w:tcPr>
            <w:tcW w:w="1123" w:type="dxa"/>
            <w:tcBorders>
              <w:top w:val="single" w:sz="4" w:space="0" w:color="auto"/>
            </w:tcBorders>
          </w:tcPr>
          <w:p w14:paraId="68330BA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3.33</w:t>
            </w:r>
          </w:p>
        </w:tc>
        <w:tc>
          <w:tcPr>
            <w:tcW w:w="957" w:type="dxa"/>
            <w:tcBorders>
              <w:top w:val="single" w:sz="4" w:space="0" w:color="auto"/>
            </w:tcBorders>
          </w:tcPr>
          <w:p w14:paraId="0953BD7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2.30</w:t>
            </w:r>
          </w:p>
        </w:tc>
        <w:tc>
          <w:tcPr>
            <w:tcW w:w="990" w:type="dxa"/>
            <w:tcBorders>
              <w:top w:val="single" w:sz="4" w:space="0" w:color="auto"/>
            </w:tcBorders>
          </w:tcPr>
          <w:p w14:paraId="6C9790D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1.45</w:t>
            </w:r>
          </w:p>
        </w:tc>
        <w:tc>
          <w:tcPr>
            <w:tcW w:w="1170" w:type="dxa"/>
            <w:tcBorders>
              <w:top w:val="single" w:sz="4" w:space="0" w:color="auto"/>
            </w:tcBorders>
          </w:tcPr>
          <w:p w14:paraId="0D9C341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0.16</w:t>
            </w:r>
          </w:p>
        </w:tc>
      </w:tr>
      <w:tr w:rsidR="003D6F05" w:rsidRPr="00063E2F" w14:paraId="5824DE45" w14:textId="77777777" w:rsidTr="001E486C">
        <w:tc>
          <w:tcPr>
            <w:tcW w:w="1530" w:type="dxa"/>
            <w:vMerge/>
          </w:tcPr>
          <w:p w14:paraId="2728D8AB" w14:textId="77777777" w:rsidR="003D6F05" w:rsidRPr="00063E2F" w:rsidRDefault="003D6F05" w:rsidP="00E3109F">
            <w:pPr>
              <w:rPr>
                <w:rFonts w:ascii="Times New Roman" w:hAnsi="Times New Roman" w:cs="Times New Roman"/>
                <w:sz w:val="24"/>
                <w:szCs w:val="24"/>
                <w:lang w:val="en-GB"/>
              </w:rPr>
            </w:pPr>
          </w:p>
        </w:tc>
        <w:tc>
          <w:tcPr>
            <w:tcW w:w="3590" w:type="dxa"/>
          </w:tcPr>
          <w:p w14:paraId="650CE31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Winner BL</w:t>
            </w:r>
          </w:p>
        </w:tc>
        <w:tc>
          <w:tcPr>
            <w:tcW w:w="1123" w:type="dxa"/>
          </w:tcPr>
          <w:p w14:paraId="3A7215A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-0.11</w:t>
            </w:r>
          </w:p>
        </w:tc>
        <w:tc>
          <w:tcPr>
            <w:tcW w:w="957" w:type="dxa"/>
          </w:tcPr>
          <w:p w14:paraId="45B53EA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0.06</w:t>
            </w:r>
          </w:p>
        </w:tc>
        <w:tc>
          <w:tcPr>
            <w:tcW w:w="990" w:type="dxa"/>
          </w:tcPr>
          <w:p w14:paraId="55321D4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-1.81</w:t>
            </w:r>
          </w:p>
        </w:tc>
        <w:tc>
          <w:tcPr>
            <w:tcW w:w="1170" w:type="dxa"/>
          </w:tcPr>
          <w:p w14:paraId="7E993F7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0.08</w:t>
            </w:r>
          </w:p>
        </w:tc>
      </w:tr>
      <w:tr w:rsidR="003D6F05" w:rsidRPr="00063E2F" w14:paraId="6BDC67C5" w14:textId="77777777" w:rsidTr="001E486C">
        <w:tc>
          <w:tcPr>
            <w:tcW w:w="1530" w:type="dxa"/>
            <w:vMerge/>
          </w:tcPr>
          <w:p w14:paraId="196FEAB0" w14:textId="77777777" w:rsidR="003D6F05" w:rsidRPr="00063E2F" w:rsidRDefault="003D6F05" w:rsidP="00E3109F">
            <w:pPr>
              <w:rPr>
                <w:rFonts w:ascii="Times New Roman" w:hAnsi="Times New Roman" w:cs="Times New Roman"/>
                <w:sz w:val="24"/>
                <w:szCs w:val="24"/>
                <w:lang w:val="en-GB"/>
              </w:rPr>
            </w:pPr>
          </w:p>
        </w:tc>
        <w:tc>
          <w:tcPr>
            <w:tcW w:w="3590" w:type="dxa"/>
          </w:tcPr>
          <w:p w14:paraId="758B31C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Winner residency</w:t>
            </w:r>
          </w:p>
        </w:tc>
        <w:tc>
          <w:tcPr>
            <w:tcW w:w="1123" w:type="dxa"/>
          </w:tcPr>
          <w:p w14:paraId="7802C42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0.63</w:t>
            </w:r>
          </w:p>
        </w:tc>
        <w:tc>
          <w:tcPr>
            <w:tcW w:w="957" w:type="dxa"/>
          </w:tcPr>
          <w:p w14:paraId="1D2C63B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0.99</w:t>
            </w:r>
          </w:p>
        </w:tc>
        <w:tc>
          <w:tcPr>
            <w:tcW w:w="990" w:type="dxa"/>
          </w:tcPr>
          <w:p w14:paraId="4AFB137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0.63</w:t>
            </w:r>
          </w:p>
        </w:tc>
        <w:tc>
          <w:tcPr>
            <w:tcW w:w="1170" w:type="dxa"/>
          </w:tcPr>
          <w:p w14:paraId="1D2692D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0.53</w:t>
            </w:r>
          </w:p>
        </w:tc>
      </w:tr>
      <w:tr w:rsidR="003D6F05" w:rsidRPr="00063E2F" w14:paraId="16C78E53" w14:textId="77777777" w:rsidTr="001E486C">
        <w:tc>
          <w:tcPr>
            <w:tcW w:w="1530" w:type="dxa"/>
            <w:vMerge/>
          </w:tcPr>
          <w:p w14:paraId="0185E1B6" w14:textId="77777777" w:rsidR="003D6F05" w:rsidRPr="00063E2F" w:rsidRDefault="003D6F05" w:rsidP="00E3109F">
            <w:pPr>
              <w:rPr>
                <w:rFonts w:ascii="Times New Roman" w:hAnsi="Times New Roman" w:cs="Times New Roman"/>
                <w:sz w:val="24"/>
                <w:szCs w:val="24"/>
                <w:lang w:val="en-GB"/>
              </w:rPr>
            </w:pPr>
          </w:p>
        </w:tc>
        <w:tc>
          <w:tcPr>
            <w:tcW w:w="3590" w:type="dxa"/>
          </w:tcPr>
          <w:p w14:paraId="0830C16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Loser BL</w:t>
            </w:r>
          </w:p>
        </w:tc>
        <w:tc>
          <w:tcPr>
            <w:tcW w:w="1123" w:type="dxa"/>
          </w:tcPr>
          <w:p w14:paraId="5177A44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-0.10</w:t>
            </w:r>
          </w:p>
        </w:tc>
        <w:tc>
          <w:tcPr>
            <w:tcW w:w="957" w:type="dxa"/>
          </w:tcPr>
          <w:p w14:paraId="75E5BDF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0.08</w:t>
            </w:r>
          </w:p>
        </w:tc>
        <w:tc>
          <w:tcPr>
            <w:tcW w:w="990" w:type="dxa"/>
          </w:tcPr>
          <w:p w14:paraId="09B5E5F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-1.29</w:t>
            </w:r>
          </w:p>
        </w:tc>
        <w:tc>
          <w:tcPr>
            <w:tcW w:w="1170" w:type="dxa"/>
          </w:tcPr>
          <w:p w14:paraId="22439C1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0.21</w:t>
            </w:r>
          </w:p>
        </w:tc>
      </w:tr>
      <w:tr w:rsidR="003D6F05" w:rsidRPr="00063E2F" w14:paraId="34057230" w14:textId="77777777" w:rsidTr="001E486C">
        <w:tc>
          <w:tcPr>
            <w:tcW w:w="1530" w:type="dxa"/>
            <w:vMerge/>
          </w:tcPr>
          <w:p w14:paraId="00ABBE94" w14:textId="77777777" w:rsidR="003D6F05" w:rsidRPr="00063E2F" w:rsidRDefault="003D6F05" w:rsidP="00E3109F">
            <w:pPr>
              <w:rPr>
                <w:rFonts w:ascii="Times New Roman" w:hAnsi="Times New Roman" w:cs="Times New Roman"/>
                <w:sz w:val="24"/>
                <w:szCs w:val="24"/>
                <w:lang w:val="en-GB"/>
              </w:rPr>
            </w:pPr>
          </w:p>
        </w:tc>
        <w:tc>
          <w:tcPr>
            <w:tcW w:w="3590" w:type="dxa"/>
          </w:tcPr>
          <w:p w14:paraId="57BADEA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Loser residency</w:t>
            </w:r>
          </w:p>
        </w:tc>
        <w:tc>
          <w:tcPr>
            <w:tcW w:w="1123" w:type="dxa"/>
          </w:tcPr>
          <w:p w14:paraId="36FB761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57" w:type="dxa"/>
          </w:tcPr>
          <w:p w14:paraId="67ED5C9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Pr>
          <w:p w14:paraId="1805F4B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170" w:type="dxa"/>
          </w:tcPr>
          <w:p w14:paraId="3789942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2CAE067E" w14:textId="77777777" w:rsidTr="001E486C">
        <w:tc>
          <w:tcPr>
            <w:tcW w:w="1530" w:type="dxa"/>
            <w:vMerge/>
          </w:tcPr>
          <w:p w14:paraId="4FFA62FE" w14:textId="77777777" w:rsidR="003D6F05" w:rsidRPr="00063E2F" w:rsidRDefault="003D6F05" w:rsidP="00E3109F">
            <w:pPr>
              <w:rPr>
                <w:rFonts w:ascii="Times New Roman" w:hAnsi="Times New Roman" w:cs="Times New Roman"/>
                <w:sz w:val="24"/>
                <w:szCs w:val="24"/>
                <w:lang w:val="en-GB"/>
              </w:rPr>
            </w:pPr>
          </w:p>
        </w:tc>
        <w:tc>
          <w:tcPr>
            <w:tcW w:w="3590" w:type="dxa"/>
          </w:tcPr>
          <w:p w14:paraId="53B4960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BL :</w:t>
            </w:r>
            <w:proofErr w:type="gramEnd"/>
            <w:r w:rsidRPr="00063E2F">
              <w:rPr>
                <w:rFonts w:ascii="Times New Roman" w:hAnsi="Times New Roman" w:cs="Times New Roman"/>
                <w:sz w:val="24"/>
                <w:szCs w:val="24"/>
                <w:lang w:val="en-GB"/>
              </w:rPr>
              <w:t xml:space="preserve"> winner residency</w:t>
            </w:r>
          </w:p>
        </w:tc>
        <w:tc>
          <w:tcPr>
            <w:tcW w:w="1123" w:type="dxa"/>
          </w:tcPr>
          <w:p w14:paraId="51EC1F4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0.00</w:t>
            </w:r>
          </w:p>
        </w:tc>
        <w:tc>
          <w:tcPr>
            <w:tcW w:w="957" w:type="dxa"/>
          </w:tcPr>
          <w:p w14:paraId="6A798C8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0.23</w:t>
            </w:r>
          </w:p>
        </w:tc>
        <w:tc>
          <w:tcPr>
            <w:tcW w:w="990" w:type="dxa"/>
          </w:tcPr>
          <w:p w14:paraId="541058A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0.13</w:t>
            </w:r>
          </w:p>
        </w:tc>
        <w:tc>
          <w:tcPr>
            <w:tcW w:w="1170" w:type="dxa"/>
          </w:tcPr>
          <w:p w14:paraId="1224E69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0.89</w:t>
            </w:r>
          </w:p>
        </w:tc>
      </w:tr>
      <w:tr w:rsidR="003D6F05" w:rsidRPr="00063E2F" w14:paraId="7DF91CFD" w14:textId="77777777" w:rsidTr="001E486C">
        <w:tc>
          <w:tcPr>
            <w:tcW w:w="1530" w:type="dxa"/>
            <w:vMerge/>
          </w:tcPr>
          <w:p w14:paraId="2B3BE3FF" w14:textId="77777777" w:rsidR="003D6F05" w:rsidRPr="00063E2F" w:rsidRDefault="003D6F05" w:rsidP="00E3109F">
            <w:pPr>
              <w:rPr>
                <w:rFonts w:ascii="Times New Roman" w:hAnsi="Times New Roman" w:cs="Times New Roman"/>
                <w:sz w:val="24"/>
                <w:szCs w:val="24"/>
                <w:lang w:val="en-GB"/>
              </w:rPr>
            </w:pPr>
          </w:p>
        </w:tc>
        <w:tc>
          <w:tcPr>
            <w:tcW w:w="3590" w:type="dxa"/>
          </w:tcPr>
          <w:p w14:paraId="33A6676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Loser </w:t>
            </w:r>
            <w:proofErr w:type="gramStart"/>
            <w:r w:rsidRPr="00063E2F">
              <w:rPr>
                <w:rFonts w:ascii="Times New Roman" w:hAnsi="Times New Roman" w:cs="Times New Roman"/>
                <w:sz w:val="24"/>
                <w:szCs w:val="24"/>
                <w:lang w:val="en-GB"/>
              </w:rPr>
              <w:t>BL :</w:t>
            </w:r>
            <w:proofErr w:type="gramEnd"/>
            <w:r w:rsidRPr="00063E2F">
              <w:rPr>
                <w:rFonts w:ascii="Times New Roman" w:hAnsi="Times New Roman" w:cs="Times New Roman"/>
                <w:sz w:val="24"/>
                <w:szCs w:val="24"/>
                <w:lang w:val="en-GB"/>
              </w:rPr>
              <w:t xml:space="preserve"> loser residency</w:t>
            </w:r>
          </w:p>
        </w:tc>
        <w:tc>
          <w:tcPr>
            <w:tcW w:w="1123" w:type="dxa"/>
          </w:tcPr>
          <w:p w14:paraId="11D9DC5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0.30</w:t>
            </w:r>
          </w:p>
        </w:tc>
        <w:tc>
          <w:tcPr>
            <w:tcW w:w="957" w:type="dxa"/>
          </w:tcPr>
          <w:p w14:paraId="6DE6F47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0.02</w:t>
            </w:r>
          </w:p>
        </w:tc>
        <w:tc>
          <w:tcPr>
            <w:tcW w:w="990" w:type="dxa"/>
          </w:tcPr>
          <w:p w14:paraId="503D1A3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1.65</w:t>
            </w:r>
          </w:p>
        </w:tc>
        <w:tc>
          <w:tcPr>
            <w:tcW w:w="1170" w:type="dxa"/>
          </w:tcPr>
          <w:p w14:paraId="5322ED5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0.11</w:t>
            </w:r>
          </w:p>
        </w:tc>
      </w:tr>
      <w:tr w:rsidR="003D6F05" w:rsidRPr="00063E2F" w14:paraId="1E639A8A" w14:textId="77777777" w:rsidTr="001E486C">
        <w:tc>
          <w:tcPr>
            <w:tcW w:w="1530" w:type="dxa"/>
            <w:vMerge/>
          </w:tcPr>
          <w:p w14:paraId="58DA210D" w14:textId="77777777" w:rsidR="003D6F05" w:rsidRPr="00063E2F" w:rsidRDefault="003D6F05" w:rsidP="00E3109F">
            <w:pPr>
              <w:rPr>
                <w:rFonts w:ascii="Times New Roman" w:hAnsi="Times New Roman" w:cs="Times New Roman"/>
                <w:sz w:val="24"/>
                <w:szCs w:val="24"/>
                <w:lang w:val="en-GB"/>
              </w:rPr>
            </w:pPr>
          </w:p>
        </w:tc>
        <w:tc>
          <w:tcPr>
            <w:tcW w:w="3590" w:type="dxa"/>
          </w:tcPr>
          <w:p w14:paraId="4332D56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BL :</w:t>
            </w:r>
            <w:proofErr w:type="gramEnd"/>
            <w:r w:rsidRPr="00063E2F">
              <w:rPr>
                <w:rFonts w:ascii="Times New Roman" w:hAnsi="Times New Roman" w:cs="Times New Roman"/>
                <w:sz w:val="24"/>
                <w:szCs w:val="24"/>
                <w:lang w:val="en-GB"/>
              </w:rPr>
              <w:t xml:space="preserve"> loser BL</w:t>
            </w:r>
          </w:p>
        </w:tc>
        <w:tc>
          <w:tcPr>
            <w:tcW w:w="1123" w:type="dxa"/>
          </w:tcPr>
          <w:p w14:paraId="1031968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0.00</w:t>
            </w:r>
          </w:p>
        </w:tc>
        <w:tc>
          <w:tcPr>
            <w:tcW w:w="957" w:type="dxa"/>
          </w:tcPr>
          <w:p w14:paraId="596979A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0.00</w:t>
            </w:r>
          </w:p>
        </w:tc>
        <w:tc>
          <w:tcPr>
            <w:tcW w:w="990" w:type="dxa"/>
          </w:tcPr>
          <w:p w14:paraId="3E6D2B7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1.36</w:t>
            </w:r>
          </w:p>
        </w:tc>
        <w:tc>
          <w:tcPr>
            <w:tcW w:w="1170" w:type="dxa"/>
          </w:tcPr>
          <w:p w14:paraId="7D28B98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0.18</w:t>
            </w:r>
          </w:p>
        </w:tc>
      </w:tr>
      <w:tr w:rsidR="003D6F05" w:rsidRPr="00063E2F" w14:paraId="3F2C9930" w14:textId="77777777" w:rsidTr="001E486C">
        <w:tc>
          <w:tcPr>
            <w:tcW w:w="1530" w:type="dxa"/>
            <w:vMerge/>
          </w:tcPr>
          <w:p w14:paraId="6E2C4FB6" w14:textId="77777777" w:rsidR="003D6F05" w:rsidRPr="00063E2F" w:rsidRDefault="003D6F05" w:rsidP="00E3109F">
            <w:pPr>
              <w:rPr>
                <w:rFonts w:ascii="Times New Roman" w:hAnsi="Times New Roman" w:cs="Times New Roman"/>
                <w:sz w:val="24"/>
                <w:szCs w:val="24"/>
                <w:lang w:val="en-GB"/>
              </w:rPr>
            </w:pPr>
          </w:p>
        </w:tc>
        <w:tc>
          <w:tcPr>
            <w:tcW w:w="3590" w:type="dxa"/>
          </w:tcPr>
          <w:p w14:paraId="34FAE01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residency :</w:t>
            </w:r>
            <w:proofErr w:type="gramEnd"/>
            <w:r w:rsidRPr="00063E2F">
              <w:rPr>
                <w:rFonts w:ascii="Times New Roman" w:hAnsi="Times New Roman" w:cs="Times New Roman"/>
                <w:sz w:val="24"/>
                <w:szCs w:val="24"/>
                <w:lang w:val="en-GB"/>
              </w:rPr>
              <w:t xml:space="preserve"> loser residency</w:t>
            </w:r>
          </w:p>
        </w:tc>
        <w:tc>
          <w:tcPr>
            <w:tcW w:w="1123" w:type="dxa"/>
          </w:tcPr>
          <w:p w14:paraId="1772DC3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57" w:type="dxa"/>
          </w:tcPr>
          <w:p w14:paraId="2C7632D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Pr>
          <w:p w14:paraId="4D8969A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170" w:type="dxa"/>
          </w:tcPr>
          <w:p w14:paraId="2BA6F5B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bl>
    <w:p w14:paraId="4BC84716" w14:textId="77777777" w:rsidR="001435EA" w:rsidRDefault="001435EA" w:rsidP="003D6F05">
      <w:pPr>
        <w:spacing w:line="480" w:lineRule="auto"/>
        <w:rPr>
          <w:rFonts w:ascii="Times New Roman" w:hAnsi="Times New Roman" w:cs="Times New Roman"/>
          <w:sz w:val="24"/>
          <w:szCs w:val="24"/>
          <w:lang w:val="en-GB"/>
        </w:rPr>
      </w:pPr>
    </w:p>
    <w:p w14:paraId="19A689BC" w14:textId="77777777" w:rsidR="001435EA" w:rsidRDefault="001435EA" w:rsidP="003D6F05">
      <w:pPr>
        <w:spacing w:line="480" w:lineRule="auto"/>
        <w:rPr>
          <w:rFonts w:ascii="Times New Roman" w:hAnsi="Times New Roman" w:cs="Times New Roman"/>
          <w:sz w:val="24"/>
          <w:szCs w:val="24"/>
          <w:lang w:val="en-GB"/>
        </w:rPr>
      </w:pPr>
    </w:p>
    <w:p w14:paraId="03001070" w14:textId="77777777" w:rsidR="001435EA" w:rsidRDefault="001435EA" w:rsidP="003D6F05">
      <w:pPr>
        <w:spacing w:line="480" w:lineRule="auto"/>
        <w:rPr>
          <w:rFonts w:ascii="Times New Roman" w:hAnsi="Times New Roman" w:cs="Times New Roman"/>
          <w:sz w:val="24"/>
          <w:szCs w:val="24"/>
          <w:lang w:val="en-GB"/>
        </w:rPr>
      </w:pPr>
    </w:p>
    <w:p w14:paraId="7D4FD219" w14:textId="77777777" w:rsidR="001435EA" w:rsidRDefault="001435EA" w:rsidP="003D6F05">
      <w:pPr>
        <w:spacing w:line="480" w:lineRule="auto"/>
        <w:rPr>
          <w:rFonts w:ascii="Times New Roman" w:hAnsi="Times New Roman" w:cs="Times New Roman"/>
          <w:sz w:val="24"/>
          <w:szCs w:val="24"/>
          <w:lang w:val="en-GB"/>
        </w:rPr>
      </w:pPr>
    </w:p>
    <w:p w14:paraId="260BD15A" w14:textId="68814D7F"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Supplementary Table 6 – In body length-matched contests, correlations of contest costs as a function of body length and residency were similar to correlations of costs as a function of body mass and residency (Supplementary Table 4). Using multiple regressions, average competitor body length, winner residency, and loser residency are predictor variables, while contest duration and the total number of strikes exchanged are cost (dependent) variables. Significant terms are italicized.</w:t>
      </w:r>
    </w:p>
    <w:p w14:paraId="2E6B384D" w14:textId="77777777"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Duration model: F</w:t>
      </w:r>
      <w:r w:rsidRPr="00063E2F">
        <w:rPr>
          <w:rFonts w:ascii="Times New Roman" w:hAnsi="Times New Roman" w:cs="Times New Roman"/>
          <w:sz w:val="24"/>
          <w:szCs w:val="24"/>
          <w:vertAlign w:val="subscript"/>
          <w:lang w:val="en-GB"/>
        </w:rPr>
        <w:t>2,26</w:t>
      </w:r>
      <w:r w:rsidRPr="00063E2F">
        <w:rPr>
          <w:rFonts w:ascii="Times New Roman" w:hAnsi="Times New Roman" w:cs="Times New Roman"/>
          <w:sz w:val="24"/>
          <w:szCs w:val="24"/>
          <w:lang w:val="en-GB"/>
        </w:rPr>
        <w:t>=2.12, R</w:t>
      </w:r>
      <w:r w:rsidRPr="00063E2F">
        <w:rPr>
          <w:rFonts w:ascii="Times New Roman" w:hAnsi="Times New Roman" w:cs="Times New Roman"/>
          <w:sz w:val="24"/>
          <w:szCs w:val="24"/>
          <w:vertAlign w:val="superscript"/>
          <w:lang w:val="en-GB"/>
        </w:rPr>
        <w:t>2</w:t>
      </w:r>
      <w:r w:rsidRPr="00063E2F">
        <w:rPr>
          <w:rFonts w:ascii="Times New Roman" w:hAnsi="Times New Roman" w:cs="Times New Roman"/>
          <w:sz w:val="24"/>
          <w:szCs w:val="24"/>
          <w:lang w:val="en-GB"/>
        </w:rPr>
        <w:t xml:space="preserve"> =0.07, p=0.14</w:t>
      </w:r>
    </w:p>
    <w:p w14:paraId="625B9AD7" w14:textId="77777777"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Strikes model: F</w:t>
      </w:r>
      <w:r w:rsidRPr="00063E2F">
        <w:rPr>
          <w:rFonts w:ascii="Times New Roman" w:hAnsi="Times New Roman" w:cs="Times New Roman"/>
          <w:sz w:val="24"/>
          <w:szCs w:val="24"/>
          <w:vertAlign w:val="subscript"/>
          <w:lang w:val="en-GB"/>
        </w:rPr>
        <w:t>2,26</w:t>
      </w:r>
      <w:r w:rsidRPr="00063E2F">
        <w:rPr>
          <w:rFonts w:ascii="Times New Roman" w:hAnsi="Times New Roman" w:cs="Times New Roman"/>
          <w:sz w:val="24"/>
          <w:szCs w:val="24"/>
          <w:lang w:val="en-GB"/>
        </w:rPr>
        <w:t>=6.05, R</w:t>
      </w:r>
      <w:r w:rsidRPr="00063E2F">
        <w:rPr>
          <w:rFonts w:ascii="Times New Roman" w:hAnsi="Times New Roman" w:cs="Times New Roman"/>
          <w:sz w:val="24"/>
          <w:szCs w:val="24"/>
          <w:vertAlign w:val="superscript"/>
          <w:lang w:val="en-GB"/>
        </w:rPr>
        <w:t>2</w:t>
      </w:r>
      <w:r w:rsidRPr="00063E2F">
        <w:rPr>
          <w:rFonts w:ascii="Times New Roman" w:hAnsi="Times New Roman" w:cs="Times New Roman"/>
          <w:sz w:val="24"/>
          <w:szCs w:val="24"/>
          <w:lang w:val="en-GB"/>
        </w:rPr>
        <w:t xml:space="preserve"> =0.27, p&lt;0.01.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3305"/>
        <w:gridCol w:w="1123"/>
        <w:gridCol w:w="972"/>
        <w:gridCol w:w="1080"/>
        <w:gridCol w:w="1080"/>
      </w:tblGrid>
      <w:tr w:rsidR="003D6F05" w:rsidRPr="00063E2F" w14:paraId="7967B6DF" w14:textId="77777777" w:rsidTr="00E3109F">
        <w:tc>
          <w:tcPr>
            <w:tcW w:w="1800" w:type="dxa"/>
            <w:tcBorders>
              <w:bottom w:val="single" w:sz="4" w:space="0" w:color="auto"/>
            </w:tcBorders>
            <w:vAlign w:val="center"/>
          </w:tcPr>
          <w:p w14:paraId="6F502523"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Cost variable</w:t>
            </w:r>
          </w:p>
        </w:tc>
        <w:tc>
          <w:tcPr>
            <w:tcW w:w="3305" w:type="dxa"/>
            <w:tcBorders>
              <w:bottom w:val="single" w:sz="4" w:space="0" w:color="auto"/>
            </w:tcBorders>
            <w:vAlign w:val="center"/>
          </w:tcPr>
          <w:p w14:paraId="70AD934B"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Predictor variable</w:t>
            </w:r>
          </w:p>
        </w:tc>
        <w:tc>
          <w:tcPr>
            <w:tcW w:w="1123" w:type="dxa"/>
            <w:tcBorders>
              <w:bottom w:val="single" w:sz="4" w:space="0" w:color="auto"/>
            </w:tcBorders>
            <w:vAlign w:val="center"/>
          </w:tcPr>
          <w:p w14:paraId="4DF88D85"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Estimate</w:t>
            </w:r>
          </w:p>
        </w:tc>
        <w:tc>
          <w:tcPr>
            <w:tcW w:w="972" w:type="dxa"/>
            <w:tcBorders>
              <w:bottom w:val="single" w:sz="4" w:space="0" w:color="auto"/>
            </w:tcBorders>
            <w:vAlign w:val="center"/>
          </w:tcPr>
          <w:p w14:paraId="535A0919"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Std. Error</w:t>
            </w:r>
          </w:p>
        </w:tc>
        <w:tc>
          <w:tcPr>
            <w:tcW w:w="1080" w:type="dxa"/>
            <w:tcBorders>
              <w:bottom w:val="single" w:sz="4" w:space="0" w:color="auto"/>
            </w:tcBorders>
            <w:vAlign w:val="center"/>
          </w:tcPr>
          <w:p w14:paraId="401BDF7F"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t-value</w:t>
            </w:r>
          </w:p>
        </w:tc>
        <w:tc>
          <w:tcPr>
            <w:tcW w:w="1080" w:type="dxa"/>
            <w:tcBorders>
              <w:bottom w:val="single" w:sz="4" w:space="0" w:color="auto"/>
            </w:tcBorders>
            <w:vAlign w:val="center"/>
          </w:tcPr>
          <w:p w14:paraId="0859D5B2"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p-value</w:t>
            </w:r>
          </w:p>
        </w:tc>
      </w:tr>
      <w:tr w:rsidR="003D6F05" w:rsidRPr="00063E2F" w14:paraId="4715998B" w14:textId="77777777" w:rsidTr="00E3109F">
        <w:tc>
          <w:tcPr>
            <w:tcW w:w="1800" w:type="dxa"/>
            <w:vMerge w:val="restart"/>
            <w:tcBorders>
              <w:top w:val="single" w:sz="4" w:space="0" w:color="auto"/>
              <w:bottom w:val="single" w:sz="4" w:space="0" w:color="auto"/>
            </w:tcBorders>
            <w:vAlign w:val="center"/>
          </w:tcPr>
          <w:p w14:paraId="1ADF8578"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Log</w:t>
            </w:r>
            <w:r w:rsidRPr="00063E2F">
              <w:rPr>
                <w:rFonts w:ascii="Times New Roman" w:hAnsi="Times New Roman" w:cs="Times New Roman"/>
                <w:sz w:val="24"/>
                <w:szCs w:val="24"/>
                <w:vertAlign w:val="subscript"/>
                <w:lang w:val="en-GB"/>
              </w:rPr>
              <w:t>10</w:t>
            </w:r>
            <w:r w:rsidRPr="00063E2F">
              <w:rPr>
                <w:rFonts w:ascii="Times New Roman" w:hAnsi="Times New Roman" w:cs="Times New Roman"/>
                <w:sz w:val="24"/>
                <w:szCs w:val="24"/>
                <w:lang w:val="en-GB"/>
              </w:rPr>
              <w:t>(contest duration)</w:t>
            </w:r>
          </w:p>
        </w:tc>
        <w:tc>
          <w:tcPr>
            <w:tcW w:w="3305" w:type="dxa"/>
            <w:tcBorders>
              <w:top w:val="single" w:sz="4" w:space="0" w:color="auto"/>
            </w:tcBorders>
          </w:tcPr>
          <w:p w14:paraId="0C101B3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Intercept</w:t>
            </w:r>
          </w:p>
        </w:tc>
        <w:tc>
          <w:tcPr>
            <w:tcW w:w="1123" w:type="dxa"/>
            <w:tcBorders>
              <w:top w:val="single" w:sz="4" w:space="0" w:color="auto"/>
            </w:tcBorders>
          </w:tcPr>
          <w:p w14:paraId="60F0156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1.42</w:t>
            </w:r>
          </w:p>
        </w:tc>
        <w:tc>
          <w:tcPr>
            <w:tcW w:w="972" w:type="dxa"/>
            <w:tcBorders>
              <w:top w:val="single" w:sz="4" w:space="0" w:color="auto"/>
            </w:tcBorders>
          </w:tcPr>
          <w:p w14:paraId="7571A16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0.79</w:t>
            </w:r>
          </w:p>
        </w:tc>
        <w:tc>
          <w:tcPr>
            <w:tcW w:w="1080" w:type="dxa"/>
            <w:tcBorders>
              <w:top w:val="single" w:sz="4" w:space="0" w:color="auto"/>
            </w:tcBorders>
          </w:tcPr>
          <w:p w14:paraId="234AB55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1.80</w:t>
            </w:r>
          </w:p>
        </w:tc>
        <w:tc>
          <w:tcPr>
            <w:tcW w:w="1080" w:type="dxa"/>
            <w:tcBorders>
              <w:top w:val="single" w:sz="4" w:space="0" w:color="auto"/>
            </w:tcBorders>
          </w:tcPr>
          <w:p w14:paraId="041C272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0.08</w:t>
            </w:r>
          </w:p>
        </w:tc>
      </w:tr>
      <w:tr w:rsidR="003D6F05" w:rsidRPr="00063E2F" w14:paraId="48ACDF88" w14:textId="77777777" w:rsidTr="00E3109F">
        <w:tc>
          <w:tcPr>
            <w:tcW w:w="1800" w:type="dxa"/>
            <w:vMerge/>
            <w:tcBorders>
              <w:bottom w:val="single" w:sz="4" w:space="0" w:color="auto"/>
            </w:tcBorders>
            <w:vAlign w:val="center"/>
          </w:tcPr>
          <w:p w14:paraId="22B035B3" w14:textId="77777777" w:rsidR="003D6F05" w:rsidRPr="00063E2F" w:rsidRDefault="003D6F05" w:rsidP="00E3109F">
            <w:pPr>
              <w:jc w:val="center"/>
              <w:rPr>
                <w:rFonts w:ascii="Times New Roman" w:hAnsi="Times New Roman" w:cs="Times New Roman"/>
                <w:sz w:val="24"/>
                <w:szCs w:val="24"/>
                <w:lang w:val="en-GB"/>
              </w:rPr>
            </w:pPr>
          </w:p>
        </w:tc>
        <w:tc>
          <w:tcPr>
            <w:tcW w:w="3305" w:type="dxa"/>
          </w:tcPr>
          <w:p w14:paraId="5D08E37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Average BL</w:t>
            </w:r>
          </w:p>
        </w:tc>
        <w:tc>
          <w:tcPr>
            <w:tcW w:w="1123" w:type="dxa"/>
          </w:tcPr>
          <w:p w14:paraId="390AA14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0.00</w:t>
            </w:r>
          </w:p>
        </w:tc>
        <w:tc>
          <w:tcPr>
            <w:tcW w:w="972" w:type="dxa"/>
          </w:tcPr>
          <w:p w14:paraId="67DAB76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0.02</w:t>
            </w:r>
          </w:p>
        </w:tc>
        <w:tc>
          <w:tcPr>
            <w:tcW w:w="1080" w:type="dxa"/>
          </w:tcPr>
          <w:p w14:paraId="4CB9C4C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0.37</w:t>
            </w:r>
          </w:p>
        </w:tc>
        <w:tc>
          <w:tcPr>
            <w:tcW w:w="1080" w:type="dxa"/>
          </w:tcPr>
          <w:p w14:paraId="0DBDE2A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0.71</w:t>
            </w:r>
          </w:p>
        </w:tc>
      </w:tr>
      <w:tr w:rsidR="003D6F05" w:rsidRPr="00063E2F" w14:paraId="36696B7F" w14:textId="77777777" w:rsidTr="00E3109F">
        <w:tc>
          <w:tcPr>
            <w:tcW w:w="1800" w:type="dxa"/>
            <w:vMerge/>
            <w:tcBorders>
              <w:bottom w:val="single" w:sz="4" w:space="0" w:color="auto"/>
            </w:tcBorders>
            <w:vAlign w:val="center"/>
          </w:tcPr>
          <w:p w14:paraId="2B084D75" w14:textId="77777777" w:rsidR="003D6F05" w:rsidRPr="00063E2F" w:rsidRDefault="003D6F05" w:rsidP="00E3109F">
            <w:pPr>
              <w:jc w:val="center"/>
              <w:rPr>
                <w:rFonts w:ascii="Times New Roman" w:hAnsi="Times New Roman" w:cs="Times New Roman"/>
                <w:sz w:val="24"/>
                <w:szCs w:val="24"/>
                <w:lang w:val="en-GB"/>
              </w:rPr>
            </w:pPr>
          </w:p>
        </w:tc>
        <w:tc>
          <w:tcPr>
            <w:tcW w:w="3305" w:type="dxa"/>
          </w:tcPr>
          <w:p w14:paraId="78904E4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intruder :</w:t>
            </w:r>
            <w:proofErr w:type="gramEnd"/>
            <w:r w:rsidRPr="00063E2F">
              <w:rPr>
                <w:rFonts w:ascii="Times New Roman" w:hAnsi="Times New Roman" w:cs="Times New Roman"/>
                <w:sz w:val="24"/>
                <w:szCs w:val="24"/>
                <w:lang w:val="en-GB"/>
              </w:rPr>
              <w:t xml:space="preserve"> loser intruder</w:t>
            </w:r>
          </w:p>
        </w:tc>
        <w:tc>
          <w:tcPr>
            <w:tcW w:w="1123" w:type="dxa"/>
          </w:tcPr>
          <w:p w14:paraId="5318E72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72" w:type="dxa"/>
          </w:tcPr>
          <w:p w14:paraId="7D6843F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2405410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789CE77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7D5EE2BA" w14:textId="77777777" w:rsidTr="00E3109F">
        <w:tc>
          <w:tcPr>
            <w:tcW w:w="1800" w:type="dxa"/>
            <w:vMerge/>
            <w:tcBorders>
              <w:bottom w:val="single" w:sz="4" w:space="0" w:color="auto"/>
            </w:tcBorders>
            <w:vAlign w:val="center"/>
          </w:tcPr>
          <w:p w14:paraId="054DACE6" w14:textId="77777777" w:rsidR="003D6F05" w:rsidRPr="00063E2F" w:rsidRDefault="003D6F05" w:rsidP="00E3109F">
            <w:pPr>
              <w:jc w:val="center"/>
              <w:rPr>
                <w:rFonts w:ascii="Times New Roman" w:hAnsi="Times New Roman" w:cs="Times New Roman"/>
                <w:i/>
                <w:sz w:val="24"/>
                <w:szCs w:val="24"/>
                <w:lang w:val="en-GB"/>
              </w:rPr>
            </w:pPr>
          </w:p>
        </w:tc>
        <w:tc>
          <w:tcPr>
            <w:tcW w:w="3305" w:type="dxa"/>
          </w:tcPr>
          <w:p w14:paraId="0FEEAB2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resident :</w:t>
            </w:r>
            <w:proofErr w:type="gramEnd"/>
            <w:r w:rsidRPr="00063E2F">
              <w:rPr>
                <w:rFonts w:ascii="Times New Roman" w:hAnsi="Times New Roman" w:cs="Times New Roman"/>
                <w:sz w:val="24"/>
                <w:szCs w:val="24"/>
                <w:lang w:val="en-GB"/>
              </w:rPr>
              <w:t xml:space="preserve"> loser intruder</w:t>
            </w:r>
          </w:p>
        </w:tc>
        <w:tc>
          <w:tcPr>
            <w:tcW w:w="1123" w:type="dxa"/>
          </w:tcPr>
          <w:p w14:paraId="5228C87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-0.39</w:t>
            </w:r>
          </w:p>
        </w:tc>
        <w:tc>
          <w:tcPr>
            <w:tcW w:w="972" w:type="dxa"/>
          </w:tcPr>
          <w:p w14:paraId="019F5A2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0.20</w:t>
            </w:r>
          </w:p>
        </w:tc>
        <w:tc>
          <w:tcPr>
            <w:tcW w:w="1080" w:type="dxa"/>
          </w:tcPr>
          <w:p w14:paraId="5951F9E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-2.01</w:t>
            </w:r>
          </w:p>
        </w:tc>
        <w:tc>
          <w:tcPr>
            <w:tcW w:w="1080" w:type="dxa"/>
          </w:tcPr>
          <w:p w14:paraId="38ED298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0.06</w:t>
            </w:r>
          </w:p>
        </w:tc>
      </w:tr>
      <w:tr w:rsidR="003D6F05" w:rsidRPr="00063E2F" w14:paraId="4357B45B" w14:textId="77777777" w:rsidTr="00E3109F">
        <w:tc>
          <w:tcPr>
            <w:tcW w:w="1800" w:type="dxa"/>
            <w:vMerge/>
            <w:tcBorders>
              <w:bottom w:val="single" w:sz="4" w:space="0" w:color="auto"/>
            </w:tcBorders>
            <w:vAlign w:val="center"/>
          </w:tcPr>
          <w:p w14:paraId="3C2CECBC" w14:textId="77777777" w:rsidR="003D6F05" w:rsidRPr="00063E2F" w:rsidRDefault="003D6F05" w:rsidP="00E3109F">
            <w:pPr>
              <w:jc w:val="center"/>
              <w:rPr>
                <w:rFonts w:ascii="Times New Roman" w:hAnsi="Times New Roman" w:cs="Times New Roman"/>
                <w:sz w:val="24"/>
                <w:szCs w:val="24"/>
                <w:lang w:val="en-GB"/>
              </w:rPr>
            </w:pPr>
          </w:p>
        </w:tc>
        <w:tc>
          <w:tcPr>
            <w:tcW w:w="3305" w:type="dxa"/>
          </w:tcPr>
          <w:p w14:paraId="2282C92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intruder :</w:t>
            </w:r>
            <w:proofErr w:type="gramEnd"/>
            <w:r w:rsidRPr="00063E2F">
              <w:rPr>
                <w:rFonts w:ascii="Times New Roman" w:hAnsi="Times New Roman" w:cs="Times New Roman"/>
                <w:sz w:val="24"/>
                <w:szCs w:val="24"/>
                <w:lang w:val="en-GB"/>
              </w:rPr>
              <w:t xml:space="preserve"> loser resident</w:t>
            </w:r>
          </w:p>
        </w:tc>
        <w:tc>
          <w:tcPr>
            <w:tcW w:w="1123" w:type="dxa"/>
          </w:tcPr>
          <w:p w14:paraId="0E6CBE3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72" w:type="dxa"/>
          </w:tcPr>
          <w:p w14:paraId="7CCAB31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0744D15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761FF71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66F7BC1B" w14:textId="77777777" w:rsidTr="00E3109F">
        <w:tc>
          <w:tcPr>
            <w:tcW w:w="1800" w:type="dxa"/>
            <w:vMerge/>
            <w:tcBorders>
              <w:bottom w:val="single" w:sz="4" w:space="0" w:color="auto"/>
            </w:tcBorders>
            <w:vAlign w:val="center"/>
          </w:tcPr>
          <w:p w14:paraId="16AED01E" w14:textId="77777777" w:rsidR="003D6F05" w:rsidRPr="00063E2F" w:rsidRDefault="003D6F05" w:rsidP="00E3109F">
            <w:pPr>
              <w:jc w:val="center"/>
              <w:rPr>
                <w:rFonts w:ascii="Times New Roman" w:hAnsi="Times New Roman" w:cs="Times New Roman"/>
                <w:sz w:val="24"/>
                <w:szCs w:val="24"/>
                <w:lang w:val="en-GB"/>
              </w:rPr>
            </w:pPr>
          </w:p>
        </w:tc>
        <w:tc>
          <w:tcPr>
            <w:tcW w:w="3305" w:type="dxa"/>
            <w:tcBorders>
              <w:bottom w:val="single" w:sz="4" w:space="0" w:color="auto"/>
            </w:tcBorders>
          </w:tcPr>
          <w:p w14:paraId="4B72C63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resident :</w:t>
            </w:r>
            <w:proofErr w:type="gramEnd"/>
            <w:r w:rsidRPr="00063E2F">
              <w:rPr>
                <w:rFonts w:ascii="Times New Roman" w:hAnsi="Times New Roman" w:cs="Times New Roman"/>
                <w:sz w:val="24"/>
                <w:szCs w:val="24"/>
                <w:lang w:val="en-GB"/>
              </w:rPr>
              <w:t xml:space="preserve"> loser resident</w:t>
            </w:r>
          </w:p>
        </w:tc>
        <w:tc>
          <w:tcPr>
            <w:tcW w:w="1123" w:type="dxa"/>
            <w:tcBorders>
              <w:bottom w:val="single" w:sz="4" w:space="0" w:color="auto"/>
            </w:tcBorders>
          </w:tcPr>
          <w:p w14:paraId="0D2A47F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72" w:type="dxa"/>
            <w:tcBorders>
              <w:bottom w:val="single" w:sz="4" w:space="0" w:color="auto"/>
            </w:tcBorders>
          </w:tcPr>
          <w:p w14:paraId="2A1722A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Borders>
              <w:bottom w:val="single" w:sz="4" w:space="0" w:color="auto"/>
            </w:tcBorders>
          </w:tcPr>
          <w:p w14:paraId="549A01D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Borders>
              <w:bottom w:val="single" w:sz="4" w:space="0" w:color="auto"/>
            </w:tcBorders>
          </w:tcPr>
          <w:p w14:paraId="334486E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6D345726" w14:textId="77777777" w:rsidTr="00E3109F">
        <w:tc>
          <w:tcPr>
            <w:tcW w:w="1800" w:type="dxa"/>
            <w:vMerge w:val="restart"/>
            <w:tcBorders>
              <w:top w:val="single" w:sz="4" w:space="0" w:color="auto"/>
            </w:tcBorders>
            <w:vAlign w:val="center"/>
          </w:tcPr>
          <w:p w14:paraId="48F84B7F"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Log</w:t>
            </w:r>
            <w:r w:rsidRPr="00063E2F">
              <w:rPr>
                <w:rFonts w:ascii="Times New Roman" w:hAnsi="Times New Roman" w:cs="Times New Roman"/>
                <w:sz w:val="24"/>
                <w:szCs w:val="24"/>
                <w:vertAlign w:val="subscript"/>
                <w:lang w:val="en-GB"/>
              </w:rPr>
              <w:t>10</w:t>
            </w:r>
            <w:r w:rsidRPr="00063E2F">
              <w:rPr>
                <w:rFonts w:ascii="Times New Roman" w:hAnsi="Times New Roman" w:cs="Times New Roman"/>
                <w:sz w:val="24"/>
                <w:szCs w:val="24"/>
                <w:lang w:val="en-GB"/>
              </w:rPr>
              <w:t>(1+ total number of contest strikes)</w:t>
            </w:r>
          </w:p>
        </w:tc>
        <w:tc>
          <w:tcPr>
            <w:tcW w:w="3305" w:type="dxa"/>
            <w:tcBorders>
              <w:top w:val="single" w:sz="4" w:space="0" w:color="auto"/>
            </w:tcBorders>
          </w:tcPr>
          <w:p w14:paraId="7875325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Intercept</w:t>
            </w:r>
          </w:p>
        </w:tc>
        <w:tc>
          <w:tcPr>
            <w:tcW w:w="1123" w:type="dxa"/>
            <w:tcBorders>
              <w:top w:val="single" w:sz="4" w:space="0" w:color="auto"/>
            </w:tcBorders>
          </w:tcPr>
          <w:p w14:paraId="4319CA7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0.90</w:t>
            </w:r>
          </w:p>
        </w:tc>
        <w:tc>
          <w:tcPr>
            <w:tcW w:w="972" w:type="dxa"/>
            <w:tcBorders>
              <w:top w:val="single" w:sz="4" w:space="0" w:color="auto"/>
            </w:tcBorders>
          </w:tcPr>
          <w:p w14:paraId="4F79F9F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0.45</w:t>
            </w:r>
          </w:p>
        </w:tc>
        <w:tc>
          <w:tcPr>
            <w:tcW w:w="1080" w:type="dxa"/>
            <w:tcBorders>
              <w:top w:val="single" w:sz="4" w:space="0" w:color="auto"/>
            </w:tcBorders>
          </w:tcPr>
          <w:p w14:paraId="15769F4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2.00</w:t>
            </w:r>
          </w:p>
        </w:tc>
        <w:tc>
          <w:tcPr>
            <w:tcW w:w="1080" w:type="dxa"/>
            <w:tcBorders>
              <w:top w:val="single" w:sz="4" w:space="0" w:color="auto"/>
            </w:tcBorders>
          </w:tcPr>
          <w:p w14:paraId="02C8D23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0.06</w:t>
            </w:r>
          </w:p>
        </w:tc>
      </w:tr>
      <w:tr w:rsidR="003D6F05" w:rsidRPr="00063E2F" w14:paraId="1F363496" w14:textId="77777777" w:rsidTr="00E3109F">
        <w:tc>
          <w:tcPr>
            <w:tcW w:w="1800" w:type="dxa"/>
            <w:vMerge/>
          </w:tcPr>
          <w:p w14:paraId="0C00333D" w14:textId="77777777" w:rsidR="003D6F05" w:rsidRPr="00063E2F" w:rsidRDefault="003D6F05" w:rsidP="00E3109F">
            <w:pPr>
              <w:rPr>
                <w:rFonts w:ascii="Times New Roman" w:hAnsi="Times New Roman" w:cs="Times New Roman"/>
                <w:sz w:val="24"/>
                <w:szCs w:val="24"/>
                <w:lang w:val="en-GB"/>
              </w:rPr>
            </w:pPr>
          </w:p>
        </w:tc>
        <w:tc>
          <w:tcPr>
            <w:tcW w:w="3305" w:type="dxa"/>
          </w:tcPr>
          <w:p w14:paraId="7EBA5AE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Average BL</w:t>
            </w:r>
          </w:p>
        </w:tc>
        <w:tc>
          <w:tcPr>
            <w:tcW w:w="1123" w:type="dxa"/>
          </w:tcPr>
          <w:p w14:paraId="4E3DAB5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0.00</w:t>
            </w:r>
          </w:p>
        </w:tc>
        <w:tc>
          <w:tcPr>
            <w:tcW w:w="972" w:type="dxa"/>
          </w:tcPr>
          <w:p w14:paraId="2EE3835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0.01</w:t>
            </w:r>
          </w:p>
        </w:tc>
        <w:tc>
          <w:tcPr>
            <w:tcW w:w="1080" w:type="dxa"/>
          </w:tcPr>
          <w:p w14:paraId="6931C2A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0.12</w:t>
            </w:r>
          </w:p>
        </w:tc>
        <w:tc>
          <w:tcPr>
            <w:tcW w:w="1080" w:type="dxa"/>
          </w:tcPr>
          <w:p w14:paraId="3505165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0.91</w:t>
            </w:r>
          </w:p>
        </w:tc>
      </w:tr>
      <w:tr w:rsidR="003D6F05" w:rsidRPr="00063E2F" w14:paraId="730132E5" w14:textId="77777777" w:rsidTr="00E3109F">
        <w:tc>
          <w:tcPr>
            <w:tcW w:w="1800" w:type="dxa"/>
            <w:vMerge/>
          </w:tcPr>
          <w:p w14:paraId="7D8C2E70" w14:textId="77777777" w:rsidR="003D6F05" w:rsidRPr="00063E2F" w:rsidRDefault="003D6F05" w:rsidP="00E3109F">
            <w:pPr>
              <w:rPr>
                <w:rFonts w:ascii="Times New Roman" w:hAnsi="Times New Roman" w:cs="Times New Roman"/>
                <w:sz w:val="24"/>
                <w:szCs w:val="24"/>
                <w:lang w:val="en-GB"/>
              </w:rPr>
            </w:pPr>
          </w:p>
        </w:tc>
        <w:tc>
          <w:tcPr>
            <w:tcW w:w="3305" w:type="dxa"/>
          </w:tcPr>
          <w:p w14:paraId="05DE77A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intruder :</w:t>
            </w:r>
            <w:proofErr w:type="gramEnd"/>
            <w:r w:rsidRPr="00063E2F">
              <w:rPr>
                <w:rFonts w:ascii="Times New Roman" w:hAnsi="Times New Roman" w:cs="Times New Roman"/>
                <w:sz w:val="24"/>
                <w:szCs w:val="24"/>
                <w:lang w:val="en-GB"/>
              </w:rPr>
              <w:t xml:space="preserve"> loser intruder</w:t>
            </w:r>
          </w:p>
        </w:tc>
        <w:tc>
          <w:tcPr>
            <w:tcW w:w="1123" w:type="dxa"/>
          </w:tcPr>
          <w:p w14:paraId="429FEF3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72" w:type="dxa"/>
          </w:tcPr>
          <w:p w14:paraId="0CA8223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2936462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222EA87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093ACF1B" w14:textId="77777777" w:rsidTr="00E3109F">
        <w:tc>
          <w:tcPr>
            <w:tcW w:w="1800" w:type="dxa"/>
            <w:vMerge/>
          </w:tcPr>
          <w:p w14:paraId="100A6358" w14:textId="77777777" w:rsidR="003D6F05" w:rsidRPr="00063E2F" w:rsidRDefault="003D6F05" w:rsidP="00E3109F">
            <w:pPr>
              <w:rPr>
                <w:rFonts w:ascii="Times New Roman" w:hAnsi="Times New Roman" w:cs="Times New Roman"/>
                <w:i/>
                <w:sz w:val="24"/>
                <w:szCs w:val="24"/>
                <w:lang w:val="en-GB"/>
              </w:rPr>
            </w:pPr>
          </w:p>
        </w:tc>
        <w:tc>
          <w:tcPr>
            <w:tcW w:w="3305" w:type="dxa"/>
          </w:tcPr>
          <w:p w14:paraId="7991ED06"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 xml:space="preserve">Winner </w:t>
            </w:r>
            <w:proofErr w:type="gramStart"/>
            <w:r w:rsidRPr="00063E2F">
              <w:rPr>
                <w:rFonts w:ascii="Times New Roman" w:hAnsi="Times New Roman" w:cs="Times New Roman"/>
                <w:i/>
                <w:sz w:val="24"/>
                <w:szCs w:val="24"/>
                <w:lang w:val="en-GB"/>
              </w:rPr>
              <w:t>resident :</w:t>
            </w:r>
            <w:proofErr w:type="gramEnd"/>
            <w:r w:rsidRPr="00063E2F">
              <w:rPr>
                <w:rFonts w:ascii="Times New Roman" w:hAnsi="Times New Roman" w:cs="Times New Roman"/>
                <w:i/>
                <w:sz w:val="24"/>
                <w:szCs w:val="24"/>
                <w:lang w:val="en-GB"/>
              </w:rPr>
              <w:t xml:space="preserve"> loser intruder</w:t>
            </w:r>
          </w:p>
        </w:tc>
        <w:tc>
          <w:tcPr>
            <w:tcW w:w="1123" w:type="dxa"/>
          </w:tcPr>
          <w:p w14:paraId="6E3EF903"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-0.39</w:t>
            </w:r>
          </w:p>
        </w:tc>
        <w:tc>
          <w:tcPr>
            <w:tcW w:w="972" w:type="dxa"/>
          </w:tcPr>
          <w:p w14:paraId="00E3CF6C"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0.11</w:t>
            </w:r>
          </w:p>
        </w:tc>
        <w:tc>
          <w:tcPr>
            <w:tcW w:w="1080" w:type="dxa"/>
          </w:tcPr>
          <w:p w14:paraId="3E9901EE"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-3.47</w:t>
            </w:r>
          </w:p>
        </w:tc>
        <w:tc>
          <w:tcPr>
            <w:tcW w:w="1080" w:type="dxa"/>
          </w:tcPr>
          <w:p w14:paraId="0EEBDAEF"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&lt;0.01</w:t>
            </w:r>
          </w:p>
        </w:tc>
      </w:tr>
      <w:tr w:rsidR="003D6F05" w:rsidRPr="00063E2F" w14:paraId="42C79146" w14:textId="77777777" w:rsidTr="00E3109F">
        <w:tc>
          <w:tcPr>
            <w:tcW w:w="1800" w:type="dxa"/>
            <w:vMerge/>
          </w:tcPr>
          <w:p w14:paraId="3027EED7" w14:textId="77777777" w:rsidR="003D6F05" w:rsidRPr="00063E2F" w:rsidRDefault="003D6F05" w:rsidP="00E3109F">
            <w:pPr>
              <w:rPr>
                <w:rFonts w:ascii="Times New Roman" w:hAnsi="Times New Roman" w:cs="Times New Roman"/>
                <w:sz w:val="24"/>
                <w:szCs w:val="24"/>
                <w:lang w:val="en-GB"/>
              </w:rPr>
            </w:pPr>
          </w:p>
        </w:tc>
        <w:tc>
          <w:tcPr>
            <w:tcW w:w="3305" w:type="dxa"/>
          </w:tcPr>
          <w:p w14:paraId="0702722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intruder :</w:t>
            </w:r>
            <w:proofErr w:type="gramEnd"/>
            <w:r w:rsidRPr="00063E2F">
              <w:rPr>
                <w:rFonts w:ascii="Times New Roman" w:hAnsi="Times New Roman" w:cs="Times New Roman"/>
                <w:sz w:val="24"/>
                <w:szCs w:val="24"/>
                <w:lang w:val="en-GB"/>
              </w:rPr>
              <w:t xml:space="preserve"> loser resident</w:t>
            </w:r>
          </w:p>
        </w:tc>
        <w:tc>
          <w:tcPr>
            <w:tcW w:w="1123" w:type="dxa"/>
          </w:tcPr>
          <w:p w14:paraId="03E1A63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72" w:type="dxa"/>
          </w:tcPr>
          <w:p w14:paraId="02B295B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1825C85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7C82D8E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418828D5" w14:textId="77777777" w:rsidTr="00E3109F">
        <w:tc>
          <w:tcPr>
            <w:tcW w:w="1800" w:type="dxa"/>
            <w:vMerge/>
          </w:tcPr>
          <w:p w14:paraId="7D1CFA60" w14:textId="77777777" w:rsidR="003D6F05" w:rsidRPr="00063E2F" w:rsidRDefault="003D6F05" w:rsidP="00E3109F">
            <w:pPr>
              <w:rPr>
                <w:rFonts w:ascii="Times New Roman" w:hAnsi="Times New Roman" w:cs="Times New Roman"/>
                <w:sz w:val="24"/>
                <w:szCs w:val="24"/>
                <w:lang w:val="en-GB"/>
              </w:rPr>
            </w:pPr>
          </w:p>
        </w:tc>
        <w:tc>
          <w:tcPr>
            <w:tcW w:w="3305" w:type="dxa"/>
          </w:tcPr>
          <w:p w14:paraId="5BBE2DC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resident :</w:t>
            </w:r>
            <w:proofErr w:type="gramEnd"/>
            <w:r w:rsidRPr="00063E2F">
              <w:rPr>
                <w:rFonts w:ascii="Times New Roman" w:hAnsi="Times New Roman" w:cs="Times New Roman"/>
                <w:sz w:val="24"/>
                <w:szCs w:val="24"/>
                <w:lang w:val="en-GB"/>
              </w:rPr>
              <w:t xml:space="preserve"> loser resident</w:t>
            </w:r>
          </w:p>
        </w:tc>
        <w:tc>
          <w:tcPr>
            <w:tcW w:w="1123" w:type="dxa"/>
          </w:tcPr>
          <w:p w14:paraId="29F03EA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72" w:type="dxa"/>
          </w:tcPr>
          <w:p w14:paraId="009F9DE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067A551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1E1FB5A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bl>
    <w:p w14:paraId="1F933C2D" w14:textId="77777777" w:rsidR="003D6F05" w:rsidRPr="00063E2F" w:rsidRDefault="003D6F05" w:rsidP="003D6F05">
      <w:pPr>
        <w:spacing w:line="480" w:lineRule="auto"/>
        <w:rPr>
          <w:rFonts w:ascii="Times New Roman" w:hAnsi="Times New Roman" w:cs="Times New Roman"/>
          <w:sz w:val="24"/>
          <w:szCs w:val="24"/>
          <w:lang w:val="en-GB"/>
        </w:rPr>
      </w:pPr>
    </w:p>
    <w:p w14:paraId="6E783C66" w14:textId="77777777" w:rsidR="003D6F05" w:rsidRPr="00063E2F" w:rsidRDefault="003D6F05" w:rsidP="003D6F05">
      <w:pPr>
        <w:spacing w:line="480" w:lineRule="auto"/>
        <w:rPr>
          <w:rFonts w:ascii="Times New Roman" w:hAnsi="Times New Roman" w:cs="Times New Roman"/>
          <w:sz w:val="24"/>
          <w:szCs w:val="24"/>
          <w:lang w:val="en-GB"/>
        </w:rPr>
      </w:pPr>
    </w:p>
    <w:p w14:paraId="15B1FBC9" w14:textId="77777777" w:rsidR="003D6F05" w:rsidRPr="00063E2F" w:rsidRDefault="003D6F05" w:rsidP="003D6F05">
      <w:pPr>
        <w:spacing w:line="480" w:lineRule="auto"/>
        <w:rPr>
          <w:rFonts w:ascii="Times New Roman" w:hAnsi="Times New Roman" w:cs="Times New Roman"/>
          <w:sz w:val="24"/>
          <w:szCs w:val="24"/>
          <w:lang w:val="en-GB"/>
        </w:rPr>
      </w:pPr>
    </w:p>
    <w:p w14:paraId="681502B1" w14:textId="77777777" w:rsidR="003D6F05" w:rsidRPr="00063E2F" w:rsidRDefault="003D6F05" w:rsidP="003D6F05">
      <w:pPr>
        <w:spacing w:line="480" w:lineRule="auto"/>
        <w:rPr>
          <w:rFonts w:ascii="Times New Roman" w:hAnsi="Times New Roman" w:cs="Times New Roman"/>
          <w:sz w:val="24"/>
          <w:szCs w:val="24"/>
          <w:lang w:val="en-GB"/>
        </w:rPr>
      </w:pPr>
    </w:p>
    <w:p w14:paraId="091534BE" w14:textId="77777777" w:rsidR="003D6F05" w:rsidRPr="00063E2F" w:rsidRDefault="003D6F05" w:rsidP="003D6F05">
      <w:pPr>
        <w:spacing w:line="480" w:lineRule="auto"/>
        <w:rPr>
          <w:rFonts w:ascii="Times New Roman" w:hAnsi="Times New Roman" w:cs="Times New Roman"/>
          <w:sz w:val="24"/>
          <w:szCs w:val="24"/>
          <w:lang w:val="en-GB"/>
        </w:rPr>
      </w:pPr>
    </w:p>
    <w:p w14:paraId="0D951AD8" w14:textId="77777777" w:rsidR="003D6F05" w:rsidRPr="00063E2F" w:rsidRDefault="003D6F05" w:rsidP="003D6F05">
      <w:pPr>
        <w:spacing w:line="480" w:lineRule="auto"/>
        <w:rPr>
          <w:rFonts w:ascii="Times New Roman" w:hAnsi="Times New Roman" w:cs="Times New Roman"/>
          <w:sz w:val="24"/>
          <w:szCs w:val="24"/>
          <w:lang w:val="en-GB"/>
        </w:rPr>
      </w:pPr>
    </w:p>
    <w:p w14:paraId="2C337E54" w14:textId="77777777" w:rsidR="003D6F05" w:rsidRPr="00063E2F" w:rsidRDefault="003D6F05" w:rsidP="003D6F05">
      <w:pPr>
        <w:spacing w:line="480" w:lineRule="auto"/>
        <w:rPr>
          <w:rFonts w:ascii="Times New Roman" w:hAnsi="Times New Roman" w:cs="Times New Roman"/>
          <w:sz w:val="24"/>
          <w:szCs w:val="24"/>
          <w:lang w:val="en-GB"/>
        </w:rPr>
        <w:sectPr w:rsidR="003D6F05" w:rsidRPr="00063E2F" w:rsidSect="00220DB2">
          <w:headerReference w:type="default" r:id="rId15"/>
          <w:pgSz w:w="12240" w:h="15840"/>
          <w:pgMar w:top="1440" w:right="1440" w:bottom="1440" w:left="1440" w:header="720" w:footer="720" w:gutter="0"/>
          <w:lnNumType w:countBy="1" w:restart="continuous"/>
          <w:cols w:space="720"/>
          <w:docGrid w:linePitch="360"/>
        </w:sectPr>
      </w:pPr>
    </w:p>
    <w:p w14:paraId="4E821649" w14:textId="77777777" w:rsidR="003D6F05" w:rsidRPr="00063E2F" w:rsidRDefault="003D6F05" w:rsidP="003D6F05">
      <w:pPr>
        <w:pStyle w:val="PlainText"/>
        <w:spacing w:line="480" w:lineRule="auto"/>
        <w:rPr>
          <w:rFonts w:ascii="Times New Roman" w:hAnsi="Times New Roman" w:cs="Times New Roman"/>
          <w:sz w:val="24"/>
          <w:szCs w:val="24"/>
        </w:rPr>
      </w:pPr>
      <w:r w:rsidRPr="00063E2F">
        <w:rPr>
          <w:rFonts w:ascii="Times New Roman" w:hAnsi="Times New Roman" w:cs="Times New Roman"/>
          <w:sz w:val="24"/>
          <w:szCs w:val="24"/>
        </w:rPr>
        <w:lastRenderedPageBreak/>
        <w:t>Supplementary Table 7 – Previously-removed outliers were added to the dataset and the effects of RHP and residency on randomly-matched contest costs were re-analyzed here. The overall trends ruling out cumulative and mutual assessment remain consistent across analyses. Compare this table to Supplementary Table 3. NA* codes are explained in Supplementary Table 3.</w:t>
      </w:r>
    </w:p>
    <w:p w14:paraId="6F9DCA14" w14:textId="77777777" w:rsidR="003D6F05" w:rsidRPr="00063E2F" w:rsidRDefault="003D6F05" w:rsidP="003D6F05">
      <w:pPr>
        <w:pStyle w:val="PlainText"/>
        <w:rPr>
          <w:rFonts w:ascii="Times New Roman" w:hAnsi="Times New Roman" w:cs="Times New Roman"/>
          <w:sz w:val="24"/>
          <w:szCs w:val="24"/>
        </w:rPr>
      </w:pPr>
    </w:p>
    <w:tbl>
      <w:tblPr>
        <w:tblStyle w:val="TableGrid"/>
        <w:tblW w:w="9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3668"/>
        <w:gridCol w:w="1243"/>
        <w:gridCol w:w="1058"/>
        <w:gridCol w:w="990"/>
        <w:gridCol w:w="1200"/>
      </w:tblGrid>
      <w:tr w:rsidR="003D6F05" w:rsidRPr="00063E2F" w14:paraId="2384CD18" w14:textId="77777777" w:rsidTr="00E3109F">
        <w:tc>
          <w:tcPr>
            <w:tcW w:w="1440" w:type="dxa"/>
            <w:tcBorders>
              <w:bottom w:val="single" w:sz="4" w:space="0" w:color="auto"/>
            </w:tcBorders>
            <w:vAlign w:val="center"/>
          </w:tcPr>
          <w:p w14:paraId="135E601F"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Cost variable</w:t>
            </w:r>
          </w:p>
        </w:tc>
        <w:tc>
          <w:tcPr>
            <w:tcW w:w="3668" w:type="dxa"/>
            <w:tcBorders>
              <w:bottom w:val="single" w:sz="4" w:space="0" w:color="auto"/>
            </w:tcBorders>
            <w:vAlign w:val="center"/>
          </w:tcPr>
          <w:p w14:paraId="269A4CAC"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Predictor</w:t>
            </w:r>
          </w:p>
        </w:tc>
        <w:tc>
          <w:tcPr>
            <w:tcW w:w="1243" w:type="dxa"/>
            <w:tcBorders>
              <w:bottom w:val="single" w:sz="4" w:space="0" w:color="auto"/>
            </w:tcBorders>
            <w:vAlign w:val="center"/>
          </w:tcPr>
          <w:p w14:paraId="087C19EF"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Estimate</w:t>
            </w:r>
          </w:p>
        </w:tc>
        <w:tc>
          <w:tcPr>
            <w:tcW w:w="1058" w:type="dxa"/>
            <w:tcBorders>
              <w:bottom w:val="single" w:sz="4" w:space="0" w:color="auto"/>
            </w:tcBorders>
            <w:vAlign w:val="center"/>
          </w:tcPr>
          <w:p w14:paraId="1BFBA930"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Std. Error</w:t>
            </w:r>
          </w:p>
        </w:tc>
        <w:tc>
          <w:tcPr>
            <w:tcW w:w="990" w:type="dxa"/>
            <w:tcBorders>
              <w:bottom w:val="single" w:sz="4" w:space="0" w:color="auto"/>
            </w:tcBorders>
            <w:vAlign w:val="center"/>
          </w:tcPr>
          <w:p w14:paraId="2096553B"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t-value</w:t>
            </w:r>
          </w:p>
        </w:tc>
        <w:tc>
          <w:tcPr>
            <w:tcW w:w="1200" w:type="dxa"/>
            <w:tcBorders>
              <w:bottom w:val="single" w:sz="4" w:space="0" w:color="auto"/>
            </w:tcBorders>
            <w:vAlign w:val="center"/>
          </w:tcPr>
          <w:p w14:paraId="42507427"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p-value</w:t>
            </w:r>
          </w:p>
        </w:tc>
      </w:tr>
      <w:tr w:rsidR="003D6F05" w:rsidRPr="00063E2F" w14:paraId="3099D798" w14:textId="77777777" w:rsidTr="00E3109F">
        <w:tc>
          <w:tcPr>
            <w:tcW w:w="1440" w:type="dxa"/>
            <w:vMerge w:val="restart"/>
            <w:tcBorders>
              <w:top w:val="single" w:sz="4" w:space="0" w:color="auto"/>
              <w:bottom w:val="single" w:sz="4" w:space="0" w:color="auto"/>
            </w:tcBorders>
            <w:vAlign w:val="center"/>
          </w:tcPr>
          <w:p w14:paraId="38BCCBCA"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Contest duration</w:t>
            </w:r>
          </w:p>
        </w:tc>
        <w:tc>
          <w:tcPr>
            <w:tcW w:w="3668" w:type="dxa"/>
            <w:tcBorders>
              <w:top w:val="single" w:sz="4" w:space="0" w:color="auto"/>
            </w:tcBorders>
          </w:tcPr>
          <w:p w14:paraId="3DE2D575"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Intercept</w:t>
            </w:r>
          </w:p>
        </w:tc>
        <w:tc>
          <w:tcPr>
            <w:tcW w:w="1243" w:type="dxa"/>
            <w:tcBorders>
              <w:top w:val="single" w:sz="4" w:space="0" w:color="auto"/>
            </w:tcBorders>
          </w:tcPr>
          <w:p w14:paraId="4223B183"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1.68</w:t>
            </w:r>
          </w:p>
        </w:tc>
        <w:tc>
          <w:tcPr>
            <w:tcW w:w="1058" w:type="dxa"/>
            <w:tcBorders>
              <w:top w:val="single" w:sz="4" w:space="0" w:color="auto"/>
            </w:tcBorders>
          </w:tcPr>
          <w:p w14:paraId="6E5DB76B"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0.58</w:t>
            </w:r>
          </w:p>
        </w:tc>
        <w:tc>
          <w:tcPr>
            <w:tcW w:w="990" w:type="dxa"/>
            <w:tcBorders>
              <w:top w:val="single" w:sz="4" w:space="0" w:color="auto"/>
            </w:tcBorders>
          </w:tcPr>
          <w:p w14:paraId="1C5272FE"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2.9</w:t>
            </w:r>
          </w:p>
        </w:tc>
        <w:tc>
          <w:tcPr>
            <w:tcW w:w="1200" w:type="dxa"/>
            <w:tcBorders>
              <w:top w:val="single" w:sz="4" w:space="0" w:color="auto"/>
            </w:tcBorders>
          </w:tcPr>
          <w:p w14:paraId="22123C23"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0.01</w:t>
            </w:r>
          </w:p>
        </w:tc>
      </w:tr>
      <w:tr w:rsidR="003D6F05" w:rsidRPr="00063E2F" w14:paraId="1F7FE35C" w14:textId="77777777" w:rsidTr="00E3109F">
        <w:tc>
          <w:tcPr>
            <w:tcW w:w="1440" w:type="dxa"/>
            <w:vMerge/>
            <w:tcBorders>
              <w:bottom w:val="single" w:sz="4" w:space="0" w:color="auto"/>
            </w:tcBorders>
          </w:tcPr>
          <w:p w14:paraId="18F0A3A2" w14:textId="77777777" w:rsidR="003D6F05" w:rsidRPr="00063E2F" w:rsidRDefault="003D6F05" w:rsidP="00E3109F">
            <w:pPr>
              <w:rPr>
                <w:rFonts w:ascii="Times New Roman" w:hAnsi="Times New Roman" w:cs="Times New Roman"/>
                <w:i/>
                <w:sz w:val="24"/>
                <w:szCs w:val="24"/>
                <w:lang w:val="en-GB"/>
              </w:rPr>
            </w:pPr>
          </w:p>
        </w:tc>
        <w:tc>
          <w:tcPr>
            <w:tcW w:w="3668" w:type="dxa"/>
          </w:tcPr>
          <w:p w14:paraId="62C2474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Winner mass</w:t>
            </w:r>
          </w:p>
        </w:tc>
        <w:tc>
          <w:tcPr>
            <w:tcW w:w="1243" w:type="dxa"/>
          </w:tcPr>
          <w:p w14:paraId="52356F4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-0.65</w:t>
            </w:r>
          </w:p>
        </w:tc>
        <w:tc>
          <w:tcPr>
            <w:tcW w:w="1058" w:type="dxa"/>
          </w:tcPr>
          <w:p w14:paraId="66FB7DC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0.38</w:t>
            </w:r>
          </w:p>
        </w:tc>
        <w:tc>
          <w:tcPr>
            <w:tcW w:w="990" w:type="dxa"/>
          </w:tcPr>
          <w:p w14:paraId="59159DA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-1.72</w:t>
            </w:r>
          </w:p>
        </w:tc>
        <w:tc>
          <w:tcPr>
            <w:tcW w:w="1200" w:type="dxa"/>
          </w:tcPr>
          <w:p w14:paraId="2D4DDF6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0.10</w:t>
            </w:r>
          </w:p>
        </w:tc>
      </w:tr>
      <w:tr w:rsidR="003D6F05" w:rsidRPr="00063E2F" w14:paraId="3C45207A" w14:textId="77777777" w:rsidTr="00E3109F">
        <w:tc>
          <w:tcPr>
            <w:tcW w:w="1440" w:type="dxa"/>
            <w:vMerge/>
            <w:tcBorders>
              <w:bottom w:val="single" w:sz="4" w:space="0" w:color="auto"/>
            </w:tcBorders>
          </w:tcPr>
          <w:p w14:paraId="084206B5" w14:textId="77777777" w:rsidR="003D6F05" w:rsidRPr="00063E2F" w:rsidRDefault="003D6F05" w:rsidP="00E3109F">
            <w:pPr>
              <w:rPr>
                <w:rFonts w:ascii="Times New Roman" w:hAnsi="Times New Roman" w:cs="Times New Roman"/>
                <w:sz w:val="24"/>
                <w:szCs w:val="24"/>
                <w:lang w:val="en-GB"/>
              </w:rPr>
            </w:pPr>
          </w:p>
        </w:tc>
        <w:tc>
          <w:tcPr>
            <w:tcW w:w="3668" w:type="dxa"/>
          </w:tcPr>
          <w:p w14:paraId="68080FC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Winner residency</w:t>
            </w:r>
          </w:p>
        </w:tc>
        <w:tc>
          <w:tcPr>
            <w:tcW w:w="1243" w:type="dxa"/>
          </w:tcPr>
          <w:p w14:paraId="1851AD0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-0.40</w:t>
            </w:r>
          </w:p>
        </w:tc>
        <w:tc>
          <w:tcPr>
            <w:tcW w:w="1058" w:type="dxa"/>
          </w:tcPr>
          <w:p w14:paraId="106751F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0.61</w:t>
            </w:r>
          </w:p>
        </w:tc>
        <w:tc>
          <w:tcPr>
            <w:tcW w:w="990" w:type="dxa"/>
          </w:tcPr>
          <w:p w14:paraId="66C1211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-0.67</w:t>
            </w:r>
          </w:p>
        </w:tc>
        <w:tc>
          <w:tcPr>
            <w:tcW w:w="1200" w:type="dxa"/>
          </w:tcPr>
          <w:p w14:paraId="1A1F427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0.51</w:t>
            </w:r>
          </w:p>
        </w:tc>
      </w:tr>
      <w:tr w:rsidR="003D6F05" w:rsidRPr="00063E2F" w14:paraId="31333311" w14:textId="77777777" w:rsidTr="00E3109F">
        <w:tc>
          <w:tcPr>
            <w:tcW w:w="1440" w:type="dxa"/>
            <w:vMerge/>
            <w:tcBorders>
              <w:bottom w:val="single" w:sz="4" w:space="0" w:color="auto"/>
            </w:tcBorders>
          </w:tcPr>
          <w:p w14:paraId="42FBB4F9" w14:textId="77777777" w:rsidR="003D6F05" w:rsidRPr="00063E2F" w:rsidRDefault="003D6F05" w:rsidP="00E3109F">
            <w:pPr>
              <w:rPr>
                <w:rFonts w:ascii="Times New Roman" w:hAnsi="Times New Roman" w:cs="Times New Roman"/>
                <w:sz w:val="24"/>
                <w:szCs w:val="24"/>
                <w:lang w:val="en-GB"/>
              </w:rPr>
            </w:pPr>
          </w:p>
        </w:tc>
        <w:tc>
          <w:tcPr>
            <w:tcW w:w="3668" w:type="dxa"/>
          </w:tcPr>
          <w:p w14:paraId="4D5A875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Loser mass</w:t>
            </w:r>
          </w:p>
        </w:tc>
        <w:tc>
          <w:tcPr>
            <w:tcW w:w="1243" w:type="dxa"/>
          </w:tcPr>
          <w:p w14:paraId="2506774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-0.15</w:t>
            </w:r>
          </w:p>
        </w:tc>
        <w:tc>
          <w:tcPr>
            <w:tcW w:w="1058" w:type="dxa"/>
          </w:tcPr>
          <w:p w14:paraId="041BEAB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0.64</w:t>
            </w:r>
          </w:p>
        </w:tc>
        <w:tc>
          <w:tcPr>
            <w:tcW w:w="990" w:type="dxa"/>
          </w:tcPr>
          <w:p w14:paraId="3E08403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-0.24</w:t>
            </w:r>
          </w:p>
        </w:tc>
        <w:tc>
          <w:tcPr>
            <w:tcW w:w="1200" w:type="dxa"/>
          </w:tcPr>
          <w:p w14:paraId="5D94D16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0.82</w:t>
            </w:r>
          </w:p>
        </w:tc>
      </w:tr>
      <w:tr w:rsidR="003D6F05" w:rsidRPr="00063E2F" w14:paraId="5D66115E" w14:textId="77777777" w:rsidTr="00E3109F">
        <w:tc>
          <w:tcPr>
            <w:tcW w:w="1440" w:type="dxa"/>
            <w:vMerge/>
            <w:tcBorders>
              <w:bottom w:val="single" w:sz="4" w:space="0" w:color="auto"/>
            </w:tcBorders>
          </w:tcPr>
          <w:p w14:paraId="143ADF4E" w14:textId="77777777" w:rsidR="003D6F05" w:rsidRPr="00063E2F" w:rsidRDefault="003D6F05" w:rsidP="00E3109F">
            <w:pPr>
              <w:rPr>
                <w:rFonts w:ascii="Times New Roman" w:hAnsi="Times New Roman" w:cs="Times New Roman"/>
                <w:sz w:val="24"/>
                <w:szCs w:val="24"/>
                <w:lang w:val="en-GB"/>
              </w:rPr>
            </w:pPr>
          </w:p>
        </w:tc>
        <w:tc>
          <w:tcPr>
            <w:tcW w:w="3668" w:type="dxa"/>
          </w:tcPr>
          <w:p w14:paraId="31957BC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Loser residency</w:t>
            </w:r>
          </w:p>
        </w:tc>
        <w:tc>
          <w:tcPr>
            <w:tcW w:w="1243" w:type="dxa"/>
          </w:tcPr>
          <w:p w14:paraId="4EBAE70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58" w:type="dxa"/>
          </w:tcPr>
          <w:p w14:paraId="733DA79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Pr>
          <w:p w14:paraId="1F52767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200" w:type="dxa"/>
          </w:tcPr>
          <w:p w14:paraId="39967DD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3D02309B" w14:textId="77777777" w:rsidTr="00E3109F">
        <w:tc>
          <w:tcPr>
            <w:tcW w:w="1440" w:type="dxa"/>
            <w:vMerge/>
            <w:tcBorders>
              <w:bottom w:val="single" w:sz="4" w:space="0" w:color="auto"/>
            </w:tcBorders>
          </w:tcPr>
          <w:p w14:paraId="2FB53DCF" w14:textId="77777777" w:rsidR="003D6F05" w:rsidRPr="00063E2F" w:rsidRDefault="003D6F05" w:rsidP="00E3109F">
            <w:pPr>
              <w:rPr>
                <w:rFonts w:ascii="Times New Roman" w:hAnsi="Times New Roman" w:cs="Times New Roman"/>
                <w:sz w:val="24"/>
                <w:szCs w:val="24"/>
                <w:lang w:val="en-GB"/>
              </w:rPr>
            </w:pPr>
          </w:p>
        </w:tc>
        <w:tc>
          <w:tcPr>
            <w:tcW w:w="3668" w:type="dxa"/>
          </w:tcPr>
          <w:p w14:paraId="5710EEF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winner residency</w:t>
            </w:r>
          </w:p>
        </w:tc>
        <w:tc>
          <w:tcPr>
            <w:tcW w:w="1243" w:type="dxa"/>
          </w:tcPr>
          <w:p w14:paraId="3FAB44A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0.50</w:t>
            </w:r>
          </w:p>
        </w:tc>
        <w:tc>
          <w:tcPr>
            <w:tcW w:w="1058" w:type="dxa"/>
          </w:tcPr>
          <w:p w14:paraId="2874AD5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0.36</w:t>
            </w:r>
          </w:p>
        </w:tc>
        <w:tc>
          <w:tcPr>
            <w:tcW w:w="990" w:type="dxa"/>
          </w:tcPr>
          <w:p w14:paraId="1F2B3FD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1.38</w:t>
            </w:r>
          </w:p>
        </w:tc>
        <w:tc>
          <w:tcPr>
            <w:tcW w:w="1200" w:type="dxa"/>
          </w:tcPr>
          <w:p w14:paraId="593E103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0.18</w:t>
            </w:r>
          </w:p>
        </w:tc>
      </w:tr>
      <w:tr w:rsidR="003D6F05" w:rsidRPr="00063E2F" w14:paraId="4642C1F3" w14:textId="77777777" w:rsidTr="00E3109F">
        <w:tc>
          <w:tcPr>
            <w:tcW w:w="1440" w:type="dxa"/>
            <w:vMerge/>
            <w:tcBorders>
              <w:bottom w:val="single" w:sz="4" w:space="0" w:color="auto"/>
            </w:tcBorders>
          </w:tcPr>
          <w:p w14:paraId="180F7D7B" w14:textId="77777777" w:rsidR="003D6F05" w:rsidRPr="00063E2F" w:rsidRDefault="003D6F05" w:rsidP="00E3109F">
            <w:pPr>
              <w:rPr>
                <w:rFonts w:ascii="Times New Roman" w:hAnsi="Times New Roman" w:cs="Times New Roman"/>
                <w:i/>
                <w:sz w:val="24"/>
                <w:szCs w:val="24"/>
                <w:lang w:val="en-GB"/>
              </w:rPr>
            </w:pPr>
          </w:p>
        </w:tc>
        <w:tc>
          <w:tcPr>
            <w:tcW w:w="3668" w:type="dxa"/>
          </w:tcPr>
          <w:p w14:paraId="254DA2F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Loser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loser residency</w:t>
            </w:r>
          </w:p>
        </w:tc>
        <w:tc>
          <w:tcPr>
            <w:tcW w:w="1243" w:type="dxa"/>
          </w:tcPr>
          <w:p w14:paraId="2E728C7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0.78</w:t>
            </w:r>
          </w:p>
        </w:tc>
        <w:tc>
          <w:tcPr>
            <w:tcW w:w="1058" w:type="dxa"/>
          </w:tcPr>
          <w:p w14:paraId="7B829E4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0.56</w:t>
            </w:r>
          </w:p>
        </w:tc>
        <w:tc>
          <w:tcPr>
            <w:tcW w:w="990" w:type="dxa"/>
          </w:tcPr>
          <w:p w14:paraId="5CFF9BE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1.40</w:t>
            </w:r>
          </w:p>
        </w:tc>
        <w:tc>
          <w:tcPr>
            <w:tcW w:w="1200" w:type="dxa"/>
          </w:tcPr>
          <w:p w14:paraId="550BF1A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0.17</w:t>
            </w:r>
          </w:p>
        </w:tc>
      </w:tr>
      <w:tr w:rsidR="003D6F05" w:rsidRPr="00063E2F" w14:paraId="7EBD5F2F" w14:textId="77777777" w:rsidTr="00E3109F">
        <w:tc>
          <w:tcPr>
            <w:tcW w:w="1440" w:type="dxa"/>
            <w:vMerge/>
            <w:tcBorders>
              <w:bottom w:val="single" w:sz="4" w:space="0" w:color="auto"/>
            </w:tcBorders>
          </w:tcPr>
          <w:p w14:paraId="0A177427" w14:textId="77777777" w:rsidR="003D6F05" w:rsidRPr="00063E2F" w:rsidRDefault="003D6F05" w:rsidP="00E3109F">
            <w:pPr>
              <w:rPr>
                <w:rFonts w:ascii="Times New Roman" w:hAnsi="Times New Roman" w:cs="Times New Roman"/>
                <w:sz w:val="24"/>
                <w:szCs w:val="24"/>
                <w:lang w:val="en-GB"/>
              </w:rPr>
            </w:pPr>
          </w:p>
        </w:tc>
        <w:tc>
          <w:tcPr>
            <w:tcW w:w="3668" w:type="dxa"/>
          </w:tcPr>
          <w:p w14:paraId="40CFACB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loser mass</w:t>
            </w:r>
          </w:p>
        </w:tc>
        <w:tc>
          <w:tcPr>
            <w:tcW w:w="1243" w:type="dxa"/>
          </w:tcPr>
          <w:p w14:paraId="7A2203A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0.13</w:t>
            </w:r>
          </w:p>
        </w:tc>
        <w:tc>
          <w:tcPr>
            <w:tcW w:w="1058" w:type="dxa"/>
          </w:tcPr>
          <w:p w14:paraId="05F324B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0.44</w:t>
            </w:r>
          </w:p>
        </w:tc>
        <w:tc>
          <w:tcPr>
            <w:tcW w:w="990" w:type="dxa"/>
          </w:tcPr>
          <w:p w14:paraId="5BD35A1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0.31</w:t>
            </w:r>
          </w:p>
        </w:tc>
        <w:tc>
          <w:tcPr>
            <w:tcW w:w="1200" w:type="dxa"/>
          </w:tcPr>
          <w:p w14:paraId="563307C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0.76</w:t>
            </w:r>
          </w:p>
        </w:tc>
      </w:tr>
      <w:tr w:rsidR="003D6F05" w:rsidRPr="00063E2F" w14:paraId="6F1574E2" w14:textId="77777777" w:rsidTr="00E3109F">
        <w:tc>
          <w:tcPr>
            <w:tcW w:w="1440" w:type="dxa"/>
            <w:vMerge/>
            <w:tcBorders>
              <w:bottom w:val="single" w:sz="4" w:space="0" w:color="auto"/>
            </w:tcBorders>
          </w:tcPr>
          <w:p w14:paraId="41F999BE" w14:textId="77777777" w:rsidR="003D6F05" w:rsidRPr="00063E2F" w:rsidRDefault="003D6F05" w:rsidP="00E3109F">
            <w:pPr>
              <w:rPr>
                <w:rFonts w:ascii="Times New Roman" w:hAnsi="Times New Roman" w:cs="Times New Roman"/>
                <w:sz w:val="24"/>
                <w:szCs w:val="24"/>
                <w:lang w:val="en-GB"/>
              </w:rPr>
            </w:pPr>
          </w:p>
        </w:tc>
        <w:tc>
          <w:tcPr>
            <w:tcW w:w="3668" w:type="dxa"/>
            <w:tcBorders>
              <w:bottom w:val="single" w:sz="4" w:space="0" w:color="auto"/>
            </w:tcBorders>
          </w:tcPr>
          <w:p w14:paraId="1F8BD7A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residency :</w:t>
            </w:r>
            <w:proofErr w:type="gramEnd"/>
            <w:r w:rsidRPr="00063E2F">
              <w:rPr>
                <w:rFonts w:ascii="Times New Roman" w:hAnsi="Times New Roman" w:cs="Times New Roman"/>
                <w:sz w:val="24"/>
                <w:szCs w:val="24"/>
                <w:lang w:val="en-GB"/>
              </w:rPr>
              <w:t xml:space="preserve"> loser residency</w:t>
            </w:r>
          </w:p>
        </w:tc>
        <w:tc>
          <w:tcPr>
            <w:tcW w:w="1243" w:type="dxa"/>
            <w:tcBorders>
              <w:bottom w:val="single" w:sz="4" w:space="0" w:color="auto"/>
            </w:tcBorders>
          </w:tcPr>
          <w:p w14:paraId="52DDF6E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58" w:type="dxa"/>
            <w:tcBorders>
              <w:bottom w:val="single" w:sz="4" w:space="0" w:color="auto"/>
            </w:tcBorders>
          </w:tcPr>
          <w:p w14:paraId="28556A0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Borders>
              <w:bottom w:val="single" w:sz="4" w:space="0" w:color="auto"/>
            </w:tcBorders>
          </w:tcPr>
          <w:p w14:paraId="6FD0BF1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200" w:type="dxa"/>
            <w:tcBorders>
              <w:bottom w:val="single" w:sz="4" w:space="0" w:color="auto"/>
            </w:tcBorders>
          </w:tcPr>
          <w:p w14:paraId="3640CD6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245D5963" w14:textId="77777777" w:rsidTr="00E3109F">
        <w:tc>
          <w:tcPr>
            <w:tcW w:w="1440" w:type="dxa"/>
            <w:vMerge w:val="restart"/>
            <w:tcBorders>
              <w:top w:val="single" w:sz="4" w:space="0" w:color="auto"/>
            </w:tcBorders>
            <w:vAlign w:val="center"/>
          </w:tcPr>
          <w:p w14:paraId="2531FB56"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Total number of contest strikes</w:t>
            </w:r>
          </w:p>
        </w:tc>
        <w:tc>
          <w:tcPr>
            <w:tcW w:w="3668" w:type="dxa"/>
            <w:tcBorders>
              <w:top w:val="single" w:sz="4" w:space="0" w:color="auto"/>
            </w:tcBorders>
          </w:tcPr>
          <w:p w14:paraId="0983E83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Intercept</w:t>
            </w:r>
          </w:p>
        </w:tc>
        <w:tc>
          <w:tcPr>
            <w:tcW w:w="1243" w:type="dxa"/>
            <w:tcBorders>
              <w:top w:val="single" w:sz="4" w:space="0" w:color="auto"/>
            </w:tcBorders>
          </w:tcPr>
          <w:p w14:paraId="246F3A07"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0.87</w:t>
            </w:r>
          </w:p>
        </w:tc>
        <w:tc>
          <w:tcPr>
            <w:tcW w:w="1058" w:type="dxa"/>
            <w:tcBorders>
              <w:top w:val="single" w:sz="4" w:space="0" w:color="auto"/>
            </w:tcBorders>
          </w:tcPr>
          <w:p w14:paraId="5A11E80C"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0.33</w:t>
            </w:r>
          </w:p>
        </w:tc>
        <w:tc>
          <w:tcPr>
            <w:tcW w:w="990" w:type="dxa"/>
            <w:tcBorders>
              <w:top w:val="single" w:sz="4" w:space="0" w:color="auto"/>
            </w:tcBorders>
          </w:tcPr>
          <w:p w14:paraId="7BFFF577"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2.63</w:t>
            </w:r>
          </w:p>
        </w:tc>
        <w:tc>
          <w:tcPr>
            <w:tcW w:w="1200" w:type="dxa"/>
            <w:tcBorders>
              <w:top w:val="single" w:sz="4" w:space="0" w:color="auto"/>
            </w:tcBorders>
          </w:tcPr>
          <w:p w14:paraId="2578BFA8"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0.01</w:t>
            </w:r>
          </w:p>
        </w:tc>
      </w:tr>
      <w:tr w:rsidR="003D6F05" w:rsidRPr="00063E2F" w14:paraId="4E4D12B1" w14:textId="77777777" w:rsidTr="00E3109F">
        <w:tc>
          <w:tcPr>
            <w:tcW w:w="1440" w:type="dxa"/>
            <w:vMerge/>
          </w:tcPr>
          <w:p w14:paraId="2C3AFE23" w14:textId="77777777" w:rsidR="003D6F05" w:rsidRPr="00063E2F" w:rsidRDefault="003D6F05" w:rsidP="00E3109F">
            <w:pPr>
              <w:rPr>
                <w:rFonts w:ascii="Times New Roman" w:hAnsi="Times New Roman" w:cs="Times New Roman"/>
                <w:sz w:val="24"/>
                <w:szCs w:val="24"/>
                <w:lang w:val="en-GB"/>
              </w:rPr>
            </w:pPr>
          </w:p>
        </w:tc>
        <w:tc>
          <w:tcPr>
            <w:tcW w:w="3668" w:type="dxa"/>
          </w:tcPr>
          <w:p w14:paraId="6E345004" w14:textId="77777777" w:rsidR="003D6F05" w:rsidRPr="005972A0" w:rsidRDefault="003D6F05" w:rsidP="00E3109F">
            <w:pPr>
              <w:rPr>
                <w:rFonts w:ascii="Times New Roman" w:hAnsi="Times New Roman" w:cs="Times New Roman"/>
                <w:i/>
                <w:sz w:val="24"/>
                <w:szCs w:val="24"/>
                <w:lang w:val="en-GB"/>
              </w:rPr>
            </w:pPr>
            <w:r w:rsidRPr="005972A0">
              <w:rPr>
                <w:rFonts w:ascii="Times New Roman" w:hAnsi="Times New Roman" w:cs="Times New Roman"/>
                <w:i/>
                <w:sz w:val="24"/>
                <w:szCs w:val="24"/>
                <w:lang w:val="en-GB"/>
              </w:rPr>
              <w:t>Winner mass</w:t>
            </w:r>
          </w:p>
        </w:tc>
        <w:tc>
          <w:tcPr>
            <w:tcW w:w="1243" w:type="dxa"/>
          </w:tcPr>
          <w:p w14:paraId="67EE9858" w14:textId="77777777" w:rsidR="003D6F05" w:rsidRPr="005972A0" w:rsidRDefault="003D6F05" w:rsidP="00E3109F">
            <w:pPr>
              <w:rPr>
                <w:rFonts w:ascii="Times New Roman" w:hAnsi="Times New Roman" w:cs="Times New Roman"/>
                <w:i/>
                <w:sz w:val="24"/>
                <w:szCs w:val="24"/>
                <w:lang w:val="en-GB"/>
              </w:rPr>
            </w:pPr>
            <w:r w:rsidRPr="005972A0">
              <w:rPr>
                <w:rFonts w:ascii="Times New Roman" w:hAnsi="Times New Roman" w:cs="Times New Roman"/>
                <w:i/>
                <w:sz w:val="24"/>
                <w:szCs w:val="24"/>
                <w:lang w:val="en-GB"/>
              </w:rPr>
              <w:t>-0.49</w:t>
            </w:r>
          </w:p>
        </w:tc>
        <w:tc>
          <w:tcPr>
            <w:tcW w:w="1058" w:type="dxa"/>
          </w:tcPr>
          <w:p w14:paraId="47576194"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0.22</w:t>
            </w:r>
          </w:p>
        </w:tc>
        <w:tc>
          <w:tcPr>
            <w:tcW w:w="990" w:type="dxa"/>
          </w:tcPr>
          <w:p w14:paraId="7E473D09"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-2.23</w:t>
            </w:r>
          </w:p>
        </w:tc>
        <w:tc>
          <w:tcPr>
            <w:tcW w:w="1200" w:type="dxa"/>
          </w:tcPr>
          <w:p w14:paraId="0DFD6D0C"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0.03</w:t>
            </w:r>
          </w:p>
        </w:tc>
      </w:tr>
      <w:tr w:rsidR="003D6F05" w:rsidRPr="00063E2F" w14:paraId="3D88B4A3" w14:textId="77777777" w:rsidTr="00E3109F">
        <w:tc>
          <w:tcPr>
            <w:tcW w:w="1440" w:type="dxa"/>
            <w:vMerge/>
          </w:tcPr>
          <w:p w14:paraId="7DD2E604" w14:textId="77777777" w:rsidR="003D6F05" w:rsidRPr="00063E2F" w:rsidRDefault="003D6F05" w:rsidP="00E3109F">
            <w:pPr>
              <w:rPr>
                <w:rFonts w:ascii="Times New Roman" w:hAnsi="Times New Roman" w:cs="Times New Roman"/>
                <w:sz w:val="24"/>
                <w:szCs w:val="24"/>
                <w:lang w:val="en-GB"/>
              </w:rPr>
            </w:pPr>
          </w:p>
        </w:tc>
        <w:tc>
          <w:tcPr>
            <w:tcW w:w="3668" w:type="dxa"/>
          </w:tcPr>
          <w:p w14:paraId="1ECF1FD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Winner residency</w:t>
            </w:r>
          </w:p>
        </w:tc>
        <w:tc>
          <w:tcPr>
            <w:tcW w:w="1243" w:type="dxa"/>
          </w:tcPr>
          <w:p w14:paraId="0B06373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-0.48</w:t>
            </w:r>
          </w:p>
        </w:tc>
        <w:tc>
          <w:tcPr>
            <w:tcW w:w="1058" w:type="dxa"/>
          </w:tcPr>
          <w:p w14:paraId="0881930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0.35</w:t>
            </w:r>
          </w:p>
        </w:tc>
        <w:tc>
          <w:tcPr>
            <w:tcW w:w="990" w:type="dxa"/>
          </w:tcPr>
          <w:p w14:paraId="6DF216A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-1.38</w:t>
            </w:r>
          </w:p>
        </w:tc>
        <w:tc>
          <w:tcPr>
            <w:tcW w:w="1200" w:type="dxa"/>
          </w:tcPr>
          <w:p w14:paraId="7B5D18A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0.18</w:t>
            </w:r>
          </w:p>
        </w:tc>
      </w:tr>
      <w:tr w:rsidR="003D6F05" w:rsidRPr="00063E2F" w14:paraId="2465FAA2" w14:textId="77777777" w:rsidTr="00E3109F">
        <w:tc>
          <w:tcPr>
            <w:tcW w:w="1440" w:type="dxa"/>
            <w:vMerge/>
          </w:tcPr>
          <w:p w14:paraId="40869A92" w14:textId="77777777" w:rsidR="003D6F05" w:rsidRPr="00063E2F" w:rsidRDefault="003D6F05" w:rsidP="00E3109F">
            <w:pPr>
              <w:rPr>
                <w:rFonts w:ascii="Times New Roman" w:hAnsi="Times New Roman" w:cs="Times New Roman"/>
                <w:sz w:val="24"/>
                <w:szCs w:val="24"/>
                <w:lang w:val="en-GB"/>
              </w:rPr>
            </w:pPr>
          </w:p>
        </w:tc>
        <w:tc>
          <w:tcPr>
            <w:tcW w:w="3668" w:type="dxa"/>
          </w:tcPr>
          <w:p w14:paraId="06E4A63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Loser mass</w:t>
            </w:r>
          </w:p>
        </w:tc>
        <w:tc>
          <w:tcPr>
            <w:tcW w:w="1243" w:type="dxa"/>
          </w:tcPr>
          <w:p w14:paraId="0CC930E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-0.16</w:t>
            </w:r>
          </w:p>
        </w:tc>
        <w:tc>
          <w:tcPr>
            <w:tcW w:w="1058" w:type="dxa"/>
          </w:tcPr>
          <w:p w14:paraId="1D66964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0.37</w:t>
            </w:r>
          </w:p>
        </w:tc>
        <w:tc>
          <w:tcPr>
            <w:tcW w:w="990" w:type="dxa"/>
          </w:tcPr>
          <w:p w14:paraId="039F81F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-0.43</w:t>
            </w:r>
          </w:p>
        </w:tc>
        <w:tc>
          <w:tcPr>
            <w:tcW w:w="1200" w:type="dxa"/>
          </w:tcPr>
          <w:p w14:paraId="1949198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0.67</w:t>
            </w:r>
          </w:p>
        </w:tc>
      </w:tr>
      <w:tr w:rsidR="003D6F05" w:rsidRPr="00063E2F" w14:paraId="18621615" w14:textId="77777777" w:rsidTr="00E3109F">
        <w:tc>
          <w:tcPr>
            <w:tcW w:w="1440" w:type="dxa"/>
            <w:vMerge/>
          </w:tcPr>
          <w:p w14:paraId="774CEC78" w14:textId="77777777" w:rsidR="003D6F05" w:rsidRPr="00063E2F" w:rsidRDefault="003D6F05" w:rsidP="00E3109F">
            <w:pPr>
              <w:rPr>
                <w:rFonts w:ascii="Times New Roman" w:hAnsi="Times New Roman" w:cs="Times New Roman"/>
                <w:sz w:val="24"/>
                <w:szCs w:val="24"/>
                <w:lang w:val="en-GB"/>
              </w:rPr>
            </w:pPr>
          </w:p>
        </w:tc>
        <w:tc>
          <w:tcPr>
            <w:tcW w:w="3668" w:type="dxa"/>
          </w:tcPr>
          <w:p w14:paraId="5D18ACB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Loser residency</w:t>
            </w:r>
          </w:p>
        </w:tc>
        <w:tc>
          <w:tcPr>
            <w:tcW w:w="1243" w:type="dxa"/>
          </w:tcPr>
          <w:p w14:paraId="16A6720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58" w:type="dxa"/>
          </w:tcPr>
          <w:p w14:paraId="0A70201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Pr>
          <w:p w14:paraId="0A8C3E7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200" w:type="dxa"/>
          </w:tcPr>
          <w:p w14:paraId="41453DD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230F5B2B" w14:textId="77777777" w:rsidTr="00E3109F">
        <w:tc>
          <w:tcPr>
            <w:tcW w:w="1440" w:type="dxa"/>
            <w:vMerge/>
          </w:tcPr>
          <w:p w14:paraId="05F5E738" w14:textId="77777777" w:rsidR="003D6F05" w:rsidRPr="00063E2F" w:rsidRDefault="003D6F05" w:rsidP="00E3109F">
            <w:pPr>
              <w:rPr>
                <w:rFonts w:ascii="Times New Roman" w:hAnsi="Times New Roman" w:cs="Times New Roman"/>
                <w:sz w:val="24"/>
                <w:szCs w:val="24"/>
                <w:lang w:val="en-GB"/>
              </w:rPr>
            </w:pPr>
          </w:p>
        </w:tc>
        <w:tc>
          <w:tcPr>
            <w:tcW w:w="3668" w:type="dxa"/>
          </w:tcPr>
          <w:p w14:paraId="45B3FCA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winner residency</w:t>
            </w:r>
          </w:p>
        </w:tc>
        <w:tc>
          <w:tcPr>
            <w:tcW w:w="1243" w:type="dxa"/>
          </w:tcPr>
          <w:p w14:paraId="24F14E9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0.21</w:t>
            </w:r>
          </w:p>
        </w:tc>
        <w:tc>
          <w:tcPr>
            <w:tcW w:w="1058" w:type="dxa"/>
          </w:tcPr>
          <w:p w14:paraId="585FE2B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0.21</w:t>
            </w:r>
          </w:p>
        </w:tc>
        <w:tc>
          <w:tcPr>
            <w:tcW w:w="990" w:type="dxa"/>
          </w:tcPr>
          <w:p w14:paraId="7189A91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1.01</w:t>
            </w:r>
          </w:p>
        </w:tc>
        <w:tc>
          <w:tcPr>
            <w:tcW w:w="1200" w:type="dxa"/>
          </w:tcPr>
          <w:p w14:paraId="49281DE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0.32</w:t>
            </w:r>
          </w:p>
        </w:tc>
      </w:tr>
      <w:tr w:rsidR="003D6F05" w:rsidRPr="00063E2F" w14:paraId="20294B44" w14:textId="77777777" w:rsidTr="00E3109F">
        <w:tc>
          <w:tcPr>
            <w:tcW w:w="1440" w:type="dxa"/>
            <w:vMerge/>
          </w:tcPr>
          <w:p w14:paraId="1F2941F6" w14:textId="77777777" w:rsidR="003D6F05" w:rsidRPr="00063E2F" w:rsidRDefault="003D6F05" w:rsidP="00E3109F">
            <w:pPr>
              <w:rPr>
                <w:rFonts w:ascii="Times New Roman" w:hAnsi="Times New Roman" w:cs="Times New Roman"/>
                <w:sz w:val="24"/>
                <w:szCs w:val="24"/>
                <w:lang w:val="en-GB"/>
              </w:rPr>
            </w:pPr>
          </w:p>
        </w:tc>
        <w:tc>
          <w:tcPr>
            <w:tcW w:w="3668" w:type="dxa"/>
          </w:tcPr>
          <w:p w14:paraId="0CD43CD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Loser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loser residency</w:t>
            </w:r>
          </w:p>
        </w:tc>
        <w:tc>
          <w:tcPr>
            <w:tcW w:w="1243" w:type="dxa"/>
          </w:tcPr>
          <w:p w14:paraId="452E6F47"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0.20</w:t>
            </w:r>
          </w:p>
        </w:tc>
        <w:tc>
          <w:tcPr>
            <w:tcW w:w="1058" w:type="dxa"/>
          </w:tcPr>
          <w:p w14:paraId="216FBD9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0.32</w:t>
            </w:r>
          </w:p>
        </w:tc>
        <w:tc>
          <w:tcPr>
            <w:tcW w:w="990" w:type="dxa"/>
          </w:tcPr>
          <w:p w14:paraId="56C9895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0.62</w:t>
            </w:r>
          </w:p>
        </w:tc>
        <w:tc>
          <w:tcPr>
            <w:tcW w:w="1200" w:type="dxa"/>
          </w:tcPr>
          <w:p w14:paraId="0CA7E5D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0.54</w:t>
            </w:r>
          </w:p>
        </w:tc>
      </w:tr>
      <w:tr w:rsidR="003D6F05" w:rsidRPr="00063E2F" w14:paraId="7FC753B8" w14:textId="77777777" w:rsidTr="00E3109F">
        <w:tc>
          <w:tcPr>
            <w:tcW w:w="1440" w:type="dxa"/>
            <w:vMerge/>
          </w:tcPr>
          <w:p w14:paraId="6B39213A" w14:textId="77777777" w:rsidR="003D6F05" w:rsidRPr="00063E2F" w:rsidRDefault="003D6F05" w:rsidP="00E3109F">
            <w:pPr>
              <w:rPr>
                <w:rFonts w:ascii="Times New Roman" w:hAnsi="Times New Roman" w:cs="Times New Roman"/>
                <w:sz w:val="24"/>
                <w:szCs w:val="24"/>
                <w:lang w:val="en-GB"/>
              </w:rPr>
            </w:pPr>
          </w:p>
        </w:tc>
        <w:tc>
          <w:tcPr>
            <w:tcW w:w="3668" w:type="dxa"/>
          </w:tcPr>
          <w:p w14:paraId="09BCB0C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mass :</w:t>
            </w:r>
            <w:proofErr w:type="gramEnd"/>
            <w:r w:rsidRPr="00063E2F">
              <w:rPr>
                <w:rFonts w:ascii="Times New Roman" w:hAnsi="Times New Roman" w:cs="Times New Roman"/>
                <w:sz w:val="24"/>
                <w:szCs w:val="24"/>
                <w:lang w:val="en-GB"/>
              </w:rPr>
              <w:t xml:space="preserve"> loser mass</w:t>
            </w:r>
          </w:p>
        </w:tc>
        <w:tc>
          <w:tcPr>
            <w:tcW w:w="1243" w:type="dxa"/>
          </w:tcPr>
          <w:p w14:paraId="26D560D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0.24</w:t>
            </w:r>
          </w:p>
        </w:tc>
        <w:tc>
          <w:tcPr>
            <w:tcW w:w="1058" w:type="dxa"/>
          </w:tcPr>
          <w:p w14:paraId="62F0B63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0.25</w:t>
            </w:r>
          </w:p>
        </w:tc>
        <w:tc>
          <w:tcPr>
            <w:tcW w:w="990" w:type="dxa"/>
          </w:tcPr>
          <w:p w14:paraId="478BA9A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0.98</w:t>
            </w:r>
          </w:p>
        </w:tc>
        <w:tc>
          <w:tcPr>
            <w:tcW w:w="1200" w:type="dxa"/>
          </w:tcPr>
          <w:p w14:paraId="53F8830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0.34</w:t>
            </w:r>
          </w:p>
        </w:tc>
      </w:tr>
      <w:tr w:rsidR="003D6F05" w:rsidRPr="00063E2F" w14:paraId="410612E7" w14:textId="77777777" w:rsidTr="00E3109F">
        <w:tc>
          <w:tcPr>
            <w:tcW w:w="1440" w:type="dxa"/>
            <w:vMerge/>
          </w:tcPr>
          <w:p w14:paraId="1CE3B22E" w14:textId="77777777" w:rsidR="003D6F05" w:rsidRPr="00063E2F" w:rsidRDefault="003D6F05" w:rsidP="00E3109F">
            <w:pPr>
              <w:rPr>
                <w:rFonts w:ascii="Times New Roman" w:hAnsi="Times New Roman" w:cs="Times New Roman"/>
                <w:sz w:val="24"/>
                <w:szCs w:val="24"/>
                <w:lang w:val="en-GB"/>
              </w:rPr>
            </w:pPr>
          </w:p>
        </w:tc>
        <w:tc>
          <w:tcPr>
            <w:tcW w:w="3668" w:type="dxa"/>
          </w:tcPr>
          <w:p w14:paraId="66375DC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residency :</w:t>
            </w:r>
            <w:proofErr w:type="gramEnd"/>
            <w:r w:rsidRPr="00063E2F">
              <w:rPr>
                <w:rFonts w:ascii="Times New Roman" w:hAnsi="Times New Roman" w:cs="Times New Roman"/>
                <w:sz w:val="24"/>
                <w:szCs w:val="24"/>
                <w:lang w:val="en-GB"/>
              </w:rPr>
              <w:t xml:space="preserve"> loser residency</w:t>
            </w:r>
          </w:p>
        </w:tc>
        <w:tc>
          <w:tcPr>
            <w:tcW w:w="1243" w:type="dxa"/>
          </w:tcPr>
          <w:p w14:paraId="7514CD8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58" w:type="dxa"/>
          </w:tcPr>
          <w:p w14:paraId="3A1D2C5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90" w:type="dxa"/>
          </w:tcPr>
          <w:p w14:paraId="0C3A513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200" w:type="dxa"/>
          </w:tcPr>
          <w:p w14:paraId="344B1F8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bl>
    <w:p w14:paraId="211007FA" w14:textId="77777777" w:rsidR="003D6F05" w:rsidRPr="00063E2F" w:rsidRDefault="003D6F05" w:rsidP="003D6F05">
      <w:pPr>
        <w:pStyle w:val="PlainText"/>
        <w:spacing w:line="480" w:lineRule="auto"/>
        <w:rPr>
          <w:rFonts w:ascii="Times New Roman" w:hAnsi="Times New Roman" w:cs="Times New Roman"/>
          <w:sz w:val="24"/>
          <w:szCs w:val="24"/>
        </w:rPr>
      </w:pPr>
    </w:p>
    <w:p w14:paraId="7F0ED669" w14:textId="77777777" w:rsidR="003D6F05" w:rsidRPr="00063E2F" w:rsidRDefault="003D6F05" w:rsidP="003D6F05">
      <w:pPr>
        <w:pStyle w:val="PlainText"/>
        <w:spacing w:line="480" w:lineRule="auto"/>
        <w:rPr>
          <w:rFonts w:ascii="Times New Roman" w:hAnsi="Times New Roman" w:cs="Times New Roman"/>
          <w:sz w:val="24"/>
          <w:szCs w:val="24"/>
        </w:rPr>
      </w:pPr>
    </w:p>
    <w:p w14:paraId="77447D1E" w14:textId="77777777" w:rsidR="003D6F05" w:rsidRPr="00063E2F" w:rsidRDefault="003D6F05" w:rsidP="003D6F05">
      <w:pPr>
        <w:pStyle w:val="PlainText"/>
        <w:spacing w:line="480" w:lineRule="auto"/>
        <w:rPr>
          <w:rFonts w:ascii="Times New Roman" w:hAnsi="Times New Roman" w:cs="Times New Roman"/>
          <w:sz w:val="24"/>
          <w:szCs w:val="24"/>
        </w:rPr>
      </w:pPr>
    </w:p>
    <w:p w14:paraId="1980D539" w14:textId="77777777" w:rsidR="003D6F05" w:rsidRPr="00063E2F" w:rsidRDefault="003D6F05" w:rsidP="003D6F05">
      <w:pPr>
        <w:pStyle w:val="PlainText"/>
        <w:spacing w:line="480" w:lineRule="auto"/>
        <w:rPr>
          <w:rFonts w:ascii="Times New Roman" w:hAnsi="Times New Roman" w:cs="Times New Roman"/>
          <w:sz w:val="24"/>
          <w:szCs w:val="24"/>
        </w:rPr>
      </w:pPr>
    </w:p>
    <w:p w14:paraId="7E809FC7" w14:textId="77777777" w:rsidR="003D6F05" w:rsidRPr="00063E2F" w:rsidRDefault="003D6F05" w:rsidP="003D6F05">
      <w:pPr>
        <w:pStyle w:val="PlainText"/>
        <w:spacing w:line="480" w:lineRule="auto"/>
        <w:rPr>
          <w:rFonts w:ascii="Times New Roman" w:hAnsi="Times New Roman" w:cs="Times New Roman"/>
          <w:sz w:val="24"/>
          <w:szCs w:val="24"/>
        </w:rPr>
      </w:pPr>
    </w:p>
    <w:p w14:paraId="277E9EB7" w14:textId="77777777" w:rsidR="003D6F05" w:rsidRPr="00063E2F" w:rsidRDefault="003D6F05" w:rsidP="003D6F05">
      <w:pPr>
        <w:pStyle w:val="PlainText"/>
        <w:spacing w:line="480" w:lineRule="auto"/>
        <w:rPr>
          <w:rFonts w:ascii="Times New Roman" w:hAnsi="Times New Roman" w:cs="Times New Roman"/>
          <w:sz w:val="24"/>
          <w:szCs w:val="24"/>
        </w:rPr>
      </w:pPr>
    </w:p>
    <w:p w14:paraId="3F9B8B0D" w14:textId="77777777" w:rsidR="003D6F05" w:rsidRPr="00063E2F" w:rsidRDefault="003D6F05" w:rsidP="003D6F05">
      <w:pPr>
        <w:pStyle w:val="PlainText"/>
        <w:spacing w:line="480" w:lineRule="auto"/>
        <w:rPr>
          <w:rFonts w:ascii="Times New Roman" w:hAnsi="Times New Roman" w:cs="Times New Roman"/>
          <w:sz w:val="24"/>
          <w:szCs w:val="24"/>
        </w:rPr>
      </w:pPr>
    </w:p>
    <w:p w14:paraId="4D3250E2" w14:textId="77777777" w:rsidR="003D6F05" w:rsidRPr="00063E2F" w:rsidRDefault="003D6F05" w:rsidP="003D6F05">
      <w:pPr>
        <w:pStyle w:val="PlainText"/>
        <w:spacing w:line="480" w:lineRule="auto"/>
        <w:rPr>
          <w:rFonts w:ascii="Times New Roman" w:hAnsi="Times New Roman" w:cs="Times New Roman"/>
          <w:sz w:val="24"/>
          <w:szCs w:val="24"/>
        </w:rPr>
      </w:pPr>
    </w:p>
    <w:p w14:paraId="1E55BBCE" w14:textId="0D85871A" w:rsidR="003D6F05" w:rsidRPr="00063E2F" w:rsidRDefault="003D6F05" w:rsidP="003D6F05">
      <w:pPr>
        <w:pStyle w:val="PlainText"/>
        <w:spacing w:line="480" w:lineRule="auto"/>
        <w:rPr>
          <w:rFonts w:ascii="Times New Roman" w:hAnsi="Times New Roman" w:cs="Times New Roman"/>
          <w:sz w:val="24"/>
          <w:szCs w:val="24"/>
        </w:rPr>
      </w:pPr>
      <w:r w:rsidRPr="00063E2F">
        <w:rPr>
          <w:rFonts w:ascii="Times New Roman" w:hAnsi="Times New Roman" w:cs="Times New Roman"/>
          <w:sz w:val="24"/>
          <w:szCs w:val="24"/>
        </w:rPr>
        <w:lastRenderedPageBreak/>
        <w:t xml:space="preserve">Supplementary Table 8 – Previously-removed outliers were added to the dataset and the effects of RHP and residency on body length-matched contest costs were re-analyzed. The overall trends ruling out cumulative assessment according to </w:t>
      </w:r>
      <w:r w:rsidRPr="00063E2F">
        <w:rPr>
          <w:rFonts w:ascii="Times New Roman" w:hAnsi="Times New Roman" w:cs="Times New Roman"/>
          <w:sz w:val="24"/>
          <w:szCs w:val="24"/>
        </w:rPr>
        <w:fldChar w:fldCharType="begin"/>
      </w:r>
      <w:r w:rsidR="00E3109F">
        <w:rPr>
          <w:rFonts w:ascii="Times New Roman" w:hAnsi="Times New Roman" w:cs="Times New Roman"/>
          <w:sz w:val="24"/>
          <w:szCs w:val="24"/>
        </w:rPr>
        <w:instrText xml:space="preserve"> ADDIN EN.CITE &lt;EndNote&gt;&lt;Cite&gt;&lt;Author&gt;Arnott&lt;/Author&gt;&lt;Year&gt;2009&lt;/Year&gt;&lt;RecNum&gt;306&lt;/RecNum&gt;&lt;DisplayText&gt;[18]&lt;/DisplayText&gt;&lt;record&gt;&lt;rec-number&gt;306&lt;/rec-number&gt;&lt;foreign-keys&gt;&lt;key app="EN" db-id="t2e5e5ervxpv04ers99520svvsrtaseeaw02" timestamp="1410900999"&gt;306&lt;/key&gt;&lt;key app="ENWeb" db-id=""&gt;0&lt;/key&gt;&lt;/foreign-keys&gt;&lt;ref-type name="Journal Article"&gt;17&lt;/ref-type&gt;&lt;contributors&gt;&lt;authors&gt;&lt;author&gt;Arnott, Gareth&lt;/author&gt;&lt;author&gt;Elwood, Robert W.&lt;/author&gt;&lt;/authors&gt;&lt;/contributors&gt;&lt;titles&gt;&lt;title&gt;Assessment of fighting ability in animal contests&lt;/title&gt;&lt;secondary-title&gt;Animal Behaviour&lt;/secondary-title&gt;&lt;/titles&gt;&lt;periodical&gt;&lt;full-title&gt;Animal Behaviour&lt;/full-title&gt;&lt;/periodical&gt;&lt;pages&gt;991-1004&lt;/pages&gt;&lt;volume&gt;77&lt;/volume&gt;&lt;number&gt;5&lt;/number&gt;&lt;dates&gt;&lt;year&gt;2009&lt;/year&gt;&lt;/dates&gt;&lt;isbn&gt;00033472&lt;/isbn&gt;&lt;urls&gt;&lt;/urls&gt;&lt;electronic-resource-num&gt;10.1016/j.anbehav.2009.02.010&lt;/electronic-resource-num&gt;&lt;/record&gt;&lt;/Cite&gt;&lt;/EndNote&gt;</w:instrText>
      </w:r>
      <w:r w:rsidRPr="00063E2F">
        <w:rPr>
          <w:rFonts w:ascii="Times New Roman" w:hAnsi="Times New Roman" w:cs="Times New Roman"/>
          <w:sz w:val="24"/>
          <w:szCs w:val="24"/>
        </w:rPr>
        <w:fldChar w:fldCharType="separate"/>
      </w:r>
      <w:r w:rsidR="00E3109F">
        <w:rPr>
          <w:rFonts w:ascii="Times New Roman" w:hAnsi="Times New Roman" w:cs="Times New Roman"/>
          <w:noProof/>
          <w:sz w:val="24"/>
          <w:szCs w:val="24"/>
        </w:rPr>
        <w:t>[18]</w:t>
      </w:r>
      <w:r w:rsidRPr="00063E2F">
        <w:rPr>
          <w:rFonts w:ascii="Times New Roman" w:hAnsi="Times New Roman" w:cs="Times New Roman"/>
          <w:sz w:val="24"/>
          <w:szCs w:val="24"/>
        </w:rPr>
        <w:fldChar w:fldCharType="end"/>
      </w:r>
      <w:r w:rsidRPr="00063E2F">
        <w:rPr>
          <w:rFonts w:ascii="Times New Roman" w:hAnsi="Times New Roman" w:cs="Times New Roman"/>
          <w:sz w:val="24"/>
          <w:szCs w:val="24"/>
        </w:rPr>
        <w:t xml:space="preserve"> remain consistent across analyses. Compare </w:t>
      </w:r>
      <w:r w:rsidR="001E486C">
        <w:rPr>
          <w:rFonts w:ascii="Times New Roman" w:hAnsi="Times New Roman" w:cs="Times New Roman"/>
          <w:sz w:val="24"/>
          <w:szCs w:val="24"/>
        </w:rPr>
        <w:t>this table</w:t>
      </w:r>
      <w:r w:rsidRPr="00063E2F">
        <w:rPr>
          <w:rFonts w:ascii="Times New Roman" w:hAnsi="Times New Roman" w:cs="Times New Roman"/>
          <w:sz w:val="24"/>
          <w:szCs w:val="24"/>
        </w:rPr>
        <w:t xml:space="preserve"> to Supplementary Table 4. NA* codes are explained in Supplementary Table 4.</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3314"/>
        <w:gridCol w:w="1185"/>
        <w:gridCol w:w="901"/>
        <w:gridCol w:w="1080"/>
        <w:gridCol w:w="1098"/>
      </w:tblGrid>
      <w:tr w:rsidR="003D6F05" w:rsidRPr="00063E2F" w14:paraId="4F87EF86" w14:textId="77777777" w:rsidTr="00E3109F">
        <w:tc>
          <w:tcPr>
            <w:tcW w:w="1890" w:type="dxa"/>
            <w:tcBorders>
              <w:bottom w:val="single" w:sz="4" w:space="0" w:color="auto"/>
            </w:tcBorders>
            <w:vAlign w:val="center"/>
          </w:tcPr>
          <w:p w14:paraId="5A128F2C"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Cost variable</w:t>
            </w:r>
          </w:p>
        </w:tc>
        <w:tc>
          <w:tcPr>
            <w:tcW w:w="3314" w:type="dxa"/>
            <w:tcBorders>
              <w:bottom w:val="single" w:sz="4" w:space="0" w:color="auto"/>
            </w:tcBorders>
            <w:vAlign w:val="center"/>
          </w:tcPr>
          <w:p w14:paraId="150B73D0"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Predictor variable</w:t>
            </w:r>
          </w:p>
        </w:tc>
        <w:tc>
          <w:tcPr>
            <w:tcW w:w="1185" w:type="dxa"/>
            <w:tcBorders>
              <w:bottom w:val="single" w:sz="4" w:space="0" w:color="auto"/>
            </w:tcBorders>
            <w:vAlign w:val="center"/>
          </w:tcPr>
          <w:p w14:paraId="7366AA75"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Estimate</w:t>
            </w:r>
          </w:p>
        </w:tc>
        <w:tc>
          <w:tcPr>
            <w:tcW w:w="901" w:type="dxa"/>
            <w:tcBorders>
              <w:bottom w:val="single" w:sz="4" w:space="0" w:color="auto"/>
            </w:tcBorders>
            <w:vAlign w:val="center"/>
          </w:tcPr>
          <w:p w14:paraId="44A637AD"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Std. Error</w:t>
            </w:r>
          </w:p>
        </w:tc>
        <w:tc>
          <w:tcPr>
            <w:tcW w:w="1080" w:type="dxa"/>
            <w:tcBorders>
              <w:bottom w:val="single" w:sz="4" w:space="0" w:color="auto"/>
            </w:tcBorders>
            <w:vAlign w:val="center"/>
          </w:tcPr>
          <w:p w14:paraId="37B2B45A"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t-value</w:t>
            </w:r>
          </w:p>
        </w:tc>
        <w:tc>
          <w:tcPr>
            <w:tcW w:w="1098" w:type="dxa"/>
            <w:tcBorders>
              <w:bottom w:val="single" w:sz="4" w:space="0" w:color="auto"/>
            </w:tcBorders>
            <w:vAlign w:val="center"/>
          </w:tcPr>
          <w:p w14:paraId="5DBDA5A1" w14:textId="77777777" w:rsidR="003D6F05" w:rsidRPr="00063E2F" w:rsidRDefault="003D6F05" w:rsidP="00E3109F">
            <w:pPr>
              <w:jc w:val="center"/>
              <w:rPr>
                <w:rFonts w:ascii="Times New Roman" w:hAnsi="Times New Roman" w:cs="Times New Roman"/>
                <w:b/>
                <w:sz w:val="24"/>
                <w:szCs w:val="24"/>
                <w:lang w:val="en-GB"/>
              </w:rPr>
            </w:pPr>
            <w:r w:rsidRPr="00063E2F">
              <w:rPr>
                <w:rFonts w:ascii="Times New Roman" w:hAnsi="Times New Roman" w:cs="Times New Roman"/>
                <w:b/>
                <w:sz w:val="24"/>
                <w:szCs w:val="24"/>
                <w:lang w:val="en-GB"/>
              </w:rPr>
              <w:t>p-value</w:t>
            </w:r>
          </w:p>
        </w:tc>
      </w:tr>
      <w:tr w:rsidR="003D6F05" w:rsidRPr="00063E2F" w14:paraId="5B233B10" w14:textId="77777777" w:rsidTr="00E3109F">
        <w:tc>
          <w:tcPr>
            <w:tcW w:w="1890" w:type="dxa"/>
            <w:vMerge w:val="restart"/>
            <w:tcBorders>
              <w:top w:val="single" w:sz="4" w:space="0" w:color="auto"/>
              <w:bottom w:val="single" w:sz="4" w:space="0" w:color="auto"/>
            </w:tcBorders>
            <w:vAlign w:val="center"/>
          </w:tcPr>
          <w:p w14:paraId="2CFCBFF2"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Contest duration</w:t>
            </w:r>
          </w:p>
        </w:tc>
        <w:tc>
          <w:tcPr>
            <w:tcW w:w="3314" w:type="dxa"/>
            <w:tcBorders>
              <w:top w:val="single" w:sz="4" w:space="0" w:color="auto"/>
            </w:tcBorders>
          </w:tcPr>
          <w:p w14:paraId="775C7FB3"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Intercept</w:t>
            </w:r>
          </w:p>
        </w:tc>
        <w:tc>
          <w:tcPr>
            <w:tcW w:w="1185" w:type="dxa"/>
            <w:tcBorders>
              <w:top w:val="single" w:sz="4" w:space="0" w:color="auto"/>
            </w:tcBorders>
          </w:tcPr>
          <w:p w14:paraId="329BFF99"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1.63</w:t>
            </w:r>
          </w:p>
        </w:tc>
        <w:tc>
          <w:tcPr>
            <w:tcW w:w="901" w:type="dxa"/>
            <w:tcBorders>
              <w:top w:val="single" w:sz="4" w:space="0" w:color="auto"/>
            </w:tcBorders>
          </w:tcPr>
          <w:p w14:paraId="25A956F1"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0.35</w:t>
            </w:r>
          </w:p>
        </w:tc>
        <w:tc>
          <w:tcPr>
            <w:tcW w:w="1080" w:type="dxa"/>
            <w:tcBorders>
              <w:top w:val="single" w:sz="4" w:space="0" w:color="auto"/>
            </w:tcBorders>
          </w:tcPr>
          <w:p w14:paraId="6C792487"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4.68</w:t>
            </w:r>
          </w:p>
        </w:tc>
        <w:tc>
          <w:tcPr>
            <w:tcW w:w="1098" w:type="dxa"/>
            <w:tcBorders>
              <w:top w:val="single" w:sz="4" w:space="0" w:color="auto"/>
            </w:tcBorders>
          </w:tcPr>
          <w:p w14:paraId="7E7B4C18"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&lt;0.01</w:t>
            </w:r>
          </w:p>
        </w:tc>
      </w:tr>
      <w:tr w:rsidR="003D6F05" w:rsidRPr="00063E2F" w14:paraId="79427C9C" w14:textId="77777777" w:rsidTr="00E3109F">
        <w:tc>
          <w:tcPr>
            <w:tcW w:w="1890" w:type="dxa"/>
            <w:vMerge/>
            <w:tcBorders>
              <w:bottom w:val="single" w:sz="4" w:space="0" w:color="auto"/>
            </w:tcBorders>
            <w:vAlign w:val="center"/>
          </w:tcPr>
          <w:p w14:paraId="719DC8E0" w14:textId="77777777" w:rsidR="003D6F05" w:rsidRPr="00063E2F" w:rsidRDefault="003D6F05" w:rsidP="00E3109F">
            <w:pPr>
              <w:jc w:val="center"/>
              <w:rPr>
                <w:rFonts w:ascii="Times New Roman" w:hAnsi="Times New Roman" w:cs="Times New Roman"/>
                <w:sz w:val="24"/>
                <w:szCs w:val="24"/>
                <w:lang w:val="en-GB"/>
              </w:rPr>
            </w:pPr>
          </w:p>
        </w:tc>
        <w:tc>
          <w:tcPr>
            <w:tcW w:w="3314" w:type="dxa"/>
          </w:tcPr>
          <w:p w14:paraId="4D30211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Average mass</w:t>
            </w:r>
          </w:p>
        </w:tc>
        <w:tc>
          <w:tcPr>
            <w:tcW w:w="1185" w:type="dxa"/>
          </w:tcPr>
          <w:p w14:paraId="4A71BEB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0.16</w:t>
            </w:r>
          </w:p>
        </w:tc>
        <w:tc>
          <w:tcPr>
            <w:tcW w:w="901" w:type="dxa"/>
          </w:tcPr>
          <w:p w14:paraId="08AEC3D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0.18</w:t>
            </w:r>
          </w:p>
        </w:tc>
        <w:tc>
          <w:tcPr>
            <w:tcW w:w="1080" w:type="dxa"/>
          </w:tcPr>
          <w:p w14:paraId="339B893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0.89</w:t>
            </w:r>
          </w:p>
        </w:tc>
        <w:tc>
          <w:tcPr>
            <w:tcW w:w="1098" w:type="dxa"/>
          </w:tcPr>
          <w:p w14:paraId="70EAC2DD"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0.38</w:t>
            </w:r>
          </w:p>
        </w:tc>
      </w:tr>
      <w:tr w:rsidR="003D6F05" w:rsidRPr="00063E2F" w14:paraId="4DA8FE53" w14:textId="77777777" w:rsidTr="00E3109F">
        <w:tc>
          <w:tcPr>
            <w:tcW w:w="1890" w:type="dxa"/>
            <w:vMerge/>
            <w:tcBorders>
              <w:bottom w:val="single" w:sz="4" w:space="0" w:color="auto"/>
            </w:tcBorders>
            <w:vAlign w:val="center"/>
          </w:tcPr>
          <w:p w14:paraId="06B37545" w14:textId="77777777" w:rsidR="003D6F05" w:rsidRPr="00063E2F" w:rsidRDefault="003D6F05" w:rsidP="00E3109F">
            <w:pPr>
              <w:jc w:val="center"/>
              <w:rPr>
                <w:rFonts w:ascii="Times New Roman" w:hAnsi="Times New Roman" w:cs="Times New Roman"/>
                <w:sz w:val="24"/>
                <w:szCs w:val="24"/>
                <w:lang w:val="en-GB"/>
              </w:rPr>
            </w:pPr>
          </w:p>
        </w:tc>
        <w:tc>
          <w:tcPr>
            <w:tcW w:w="3314" w:type="dxa"/>
          </w:tcPr>
          <w:p w14:paraId="2DA690A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intruder :</w:t>
            </w:r>
            <w:proofErr w:type="gramEnd"/>
            <w:r w:rsidRPr="00063E2F">
              <w:rPr>
                <w:rFonts w:ascii="Times New Roman" w:hAnsi="Times New Roman" w:cs="Times New Roman"/>
                <w:sz w:val="24"/>
                <w:szCs w:val="24"/>
                <w:lang w:val="en-GB"/>
              </w:rPr>
              <w:t xml:space="preserve"> loser intruder</w:t>
            </w:r>
          </w:p>
        </w:tc>
        <w:tc>
          <w:tcPr>
            <w:tcW w:w="1185" w:type="dxa"/>
          </w:tcPr>
          <w:p w14:paraId="6A079C5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01" w:type="dxa"/>
          </w:tcPr>
          <w:p w14:paraId="4106DC9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3F48DB1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98" w:type="dxa"/>
          </w:tcPr>
          <w:p w14:paraId="690A5D4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381DB9DD" w14:textId="77777777" w:rsidTr="00E3109F">
        <w:tc>
          <w:tcPr>
            <w:tcW w:w="1890" w:type="dxa"/>
            <w:vMerge/>
            <w:tcBorders>
              <w:bottom w:val="single" w:sz="4" w:space="0" w:color="auto"/>
            </w:tcBorders>
            <w:vAlign w:val="center"/>
          </w:tcPr>
          <w:p w14:paraId="6731A352" w14:textId="77777777" w:rsidR="003D6F05" w:rsidRPr="00063E2F" w:rsidRDefault="003D6F05" w:rsidP="00E3109F">
            <w:pPr>
              <w:jc w:val="center"/>
              <w:rPr>
                <w:rFonts w:ascii="Times New Roman" w:hAnsi="Times New Roman" w:cs="Times New Roman"/>
                <w:i/>
                <w:sz w:val="24"/>
                <w:szCs w:val="24"/>
                <w:lang w:val="en-GB"/>
              </w:rPr>
            </w:pPr>
          </w:p>
        </w:tc>
        <w:tc>
          <w:tcPr>
            <w:tcW w:w="3314" w:type="dxa"/>
          </w:tcPr>
          <w:p w14:paraId="76537394"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 xml:space="preserve">Winner </w:t>
            </w:r>
            <w:proofErr w:type="gramStart"/>
            <w:r w:rsidRPr="00063E2F">
              <w:rPr>
                <w:rFonts w:ascii="Times New Roman" w:hAnsi="Times New Roman" w:cs="Times New Roman"/>
                <w:i/>
                <w:sz w:val="24"/>
                <w:szCs w:val="24"/>
                <w:lang w:val="en-GB"/>
              </w:rPr>
              <w:t>resident :</w:t>
            </w:r>
            <w:proofErr w:type="gramEnd"/>
            <w:r w:rsidRPr="00063E2F">
              <w:rPr>
                <w:rFonts w:ascii="Times New Roman" w:hAnsi="Times New Roman" w:cs="Times New Roman"/>
                <w:i/>
                <w:sz w:val="24"/>
                <w:szCs w:val="24"/>
                <w:lang w:val="en-GB"/>
              </w:rPr>
              <w:t xml:space="preserve"> loser intruder</w:t>
            </w:r>
          </w:p>
        </w:tc>
        <w:tc>
          <w:tcPr>
            <w:tcW w:w="1185" w:type="dxa"/>
          </w:tcPr>
          <w:p w14:paraId="7A85D917"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-0.57</w:t>
            </w:r>
          </w:p>
        </w:tc>
        <w:tc>
          <w:tcPr>
            <w:tcW w:w="901" w:type="dxa"/>
          </w:tcPr>
          <w:p w14:paraId="7BE64FF2"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0.20</w:t>
            </w:r>
          </w:p>
        </w:tc>
        <w:tc>
          <w:tcPr>
            <w:tcW w:w="1080" w:type="dxa"/>
          </w:tcPr>
          <w:p w14:paraId="4D95FC36"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-2.85</w:t>
            </w:r>
          </w:p>
        </w:tc>
        <w:tc>
          <w:tcPr>
            <w:tcW w:w="1098" w:type="dxa"/>
          </w:tcPr>
          <w:p w14:paraId="0DF982DB"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0.01</w:t>
            </w:r>
          </w:p>
        </w:tc>
      </w:tr>
      <w:tr w:rsidR="003D6F05" w:rsidRPr="00063E2F" w14:paraId="5C9B0473" w14:textId="77777777" w:rsidTr="00E3109F">
        <w:tc>
          <w:tcPr>
            <w:tcW w:w="1890" w:type="dxa"/>
            <w:vMerge/>
            <w:tcBorders>
              <w:bottom w:val="single" w:sz="4" w:space="0" w:color="auto"/>
            </w:tcBorders>
            <w:vAlign w:val="center"/>
          </w:tcPr>
          <w:p w14:paraId="677036DD" w14:textId="77777777" w:rsidR="003D6F05" w:rsidRPr="00063E2F" w:rsidRDefault="003D6F05" w:rsidP="00E3109F">
            <w:pPr>
              <w:jc w:val="center"/>
              <w:rPr>
                <w:rFonts w:ascii="Times New Roman" w:hAnsi="Times New Roman" w:cs="Times New Roman"/>
                <w:sz w:val="24"/>
                <w:szCs w:val="24"/>
                <w:lang w:val="en-GB"/>
              </w:rPr>
            </w:pPr>
          </w:p>
        </w:tc>
        <w:tc>
          <w:tcPr>
            <w:tcW w:w="3314" w:type="dxa"/>
          </w:tcPr>
          <w:p w14:paraId="56F5A57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intruder :</w:t>
            </w:r>
            <w:proofErr w:type="gramEnd"/>
            <w:r w:rsidRPr="00063E2F">
              <w:rPr>
                <w:rFonts w:ascii="Times New Roman" w:hAnsi="Times New Roman" w:cs="Times New Roman"/>
                <w:sz w:val="24"/>
                <w:szCs w:val="24"/>
                <w:lang w:val="en-GB"/>
              </w:rPr>
              <w:t xml:space="preserve"> loser resident</w:t>
            </w:r>
          </w:p>
        </w:tc>
        <w:tc>
          <w:tcPr>
            <w:tcW w:w="1185" w:type="dxa"/>
          </w:tcPr>
          <w:p w14:paraId="28DA60C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01" w:type="dxa"/>
          </w:tcPr>
          <w:p w14:paraId="5CBFD79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46BE63CB"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98" w:type="dxa"/>
          </w:tcPr>
          <w:p w14:paraId="11073578"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6E6327F7" w14:textId="77777777" w:rsidTr="00E3109F">
        <w:tc>
          <w:tcPr>
            <w:tcW w:w="1890" w:type="dxa"/>
            <w:vMerge/>
            <w:tcBorders>
              <w:bottom w:val="single" w:sz="4" w:space="0" w:color="auto"/>
            </w:tcBorders>
            <w:vAlign w:val="center"/>
          </w:tcPr>
          <w:p w14:paraId="42069109" w14:textId="77777777" w:rsidR="003D6F05" w:rsidRPr="00063E2F" w:rsidRDefault="003D6F05" w:rsidP="00E3109F">
            <w:pPr>
              <w:jc w:val="center"/>
              <w:rPr>
                <w:rFonts w:ascii="Times New Roman" w:hAnsi="Times New Roman" w:cs="Times New Roman"/>
                <w:sz w:val="24"/>
                <w:szCs w:val="24"/>
                <w:lang w:val="en-GB"/>
              </w:rPr>
            </w:pPr>
          </w:p>
        </w:tc>
        <w:tc>
          <w:tcPr>
            <w:tcW w:w="3314" w:type="dxa"/>
            <w:tcBorders>
              <w:bottom w:val="single" w:sz="4" w:space="0" w:color="auto"/>
            </w:tcBorders>
          </w:tcPr>
          <w:p w14:paraId="10F6D74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resident :</w:t>
            </w:r>
            <w:proofErr w:type="gramEnd"/>
            <w:r w:rsidRPr="00063E2F">
              <w:rPr>
                <w:rFonts w:ascii="Times New Roman" w:hAnsi="Times New Roman" w:cs="Times New Roman"/>
                <w:sz w:val="24"/>
                <w:szCs w:val="24"/>
                <w:lang w:val="en-GB"/>
              </w:rPr>
              <w:t xml:space="preserve"> loser resident</w:t>
            </w:r>
          </w:p>
        </w:tc>
        <w:tc>
          <w:tcPr>
            <w:tcW w:w="1185" w:type="dxa"/>
            <w:tcBorders>
              <w:bottom w:val="single" w:sz="4" w:space="0" w:color="auto"/>
            </w:tcBorders>
          </w:tcPr>
          <w:p w14:paraId="68AD331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01" w:type="dxa"/>
            <w:tcBorders>
              <w:bottom w:val="single" w:sz="4" w:space="0" w:color="auto"/>
            </w:tcBorders>
          </w:tcPr>
          <w:p w14:paraId="578E5FC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Borders>
              <w:bottom w:val="single" w:sz="4" w:space="0" w:color="auto"/>
            </w:tcBorders>
          </w:tcPr>
          <w:p w14:paraId="0BFC843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98" w:type="dxa"/>
            <w:tcBorders>
              <w:bottom w:val="single" w:sz="4" w:space="0" w:color="auto"/>
            </w:tcBorders>
          </w:tcPr>
          <w:p w14:paraId="7169440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78D38DEB" w14:textId="77777777" w:rsidTr="00E3109F">
        <w:tc>
          <w:tcPr>
            <w:tcW w:w="1890" w:type="dxa"/>
            <w:vMerge w:val="restart"/>
            <w:tcBorders>
              <w:top w:val="single" w:sz="4" w:space="0" w:color="auto"/>
            </w:tcBorders>
            <w:vAlign w:val="center"/>
          </w:tcPr>
          <w:p w14:paraId="6D0118C0" w14:textId="77777777" w:rsidR="003D6F05" w:rsidRPr="00063E2F" w:rsidRDefault="003D6F05" w:rsidP="00E3109F">
            <w:pPr>
              <w:jc w:val="center"/>
              <w:rPr>
                <w:rFonts w:ascii="Times New Roman" w:hAnsi="Times New Roman" w:cs="Times New Roman"/>
                <w:sz w:val="24"/>
                <w:szCs w:val="24"/>
                <w:lang w:val="en-GB"/>
              </w:rPr>
            </w:pPr>
            <w:r w:rsidRPr="00063E2F">
              <w:rPr>
                <w:rFonts w:ascii="Times New Roman" w:hAnsi="Times New Roman" w:cs="Times New Roman"/>
                <w:sz w:val="24"/>
                <w:szCs w:val="24"/>
                <w:lang w:val="en-GB"/>
              </w:rPr>
              <w:t>Total number of contest strikes</w:t>
            </w:r>
          </w:p>
        </w:tc>
        <w:tc>
          <w:tcPr>
            <w:tcW w:w="3314" w:type="dxa"/>
            <w:tcBorders>
              <w:top w:val="single" w:sz="4" w:space="0" w:color="auto"/>
            </w:tcBorders>
          </w:tcPr>
          <w:p w14:paraId="5E1F7EDA"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Intercept</w:t>
            </w:r>
          </w:p>
        </w:tc>
        <w:tc>
          <w:tcPr>
            <w:tcW w:w="1185" w:type="dxa"/>
            <w:tcBorders>
              <w:top w:val="single" w:sz="4" w:space="0" w:color="auto"/>
            </w:tcBorders>
          </w:tcPr>
          <w:p w14:paraId="795249D5"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0.98</w:t>
            </w:r>
          </w:p>
        </w:tc>
        <w:tc>
          <w:tcPr>
            <w:tcW w:w="901" w:type="dxa"/>
            <w:tcBorders>
              <w:top w:val="single" w:sz="4" w:space="0" w:color="auto"/>
            </w:tcBorders>
          </w:tcPr>
          <w:p w14:paraId="64E76C02"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0.19</w:t>
            </w:r>
          </w:p>
        </w:tc>
        <w:tc>
          <w:tcPr>
            <w:tcW w:w="1080" w:type="dxa"/>
            <w:tcBorders>
              <w:top w:val="single" w:sz="4" w:space="0" w:color="auto"/>
            </w:tcBorders>
          </w:tcPr>
          <w:p w14:paraId="1D277DD8"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5.17</w:t>
            </w:r>
          </w:p>
        </w:tc>
        <w:tc>
          <w:tcPr>
            <w:tcW w:w="1098" w:type="dxa"/>
            <w:tcBorders>
              <w:top w:val="single" w:sz="4" w:space="0" w:color="auto"/>
            </w:tcBorders>
          </w:tcPr>
          <w:p w14:paraId="0F137747"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&lt;0.01</w:t>
            </w:r>
          </w:p>
        </w:tc>
      </w:tr>
      <w:tr w:rsidR="003D6F05" w:rsidRPr="00063E2F" w14:paraId="3B614A87" w14:textId="77777777" w:rsidTr="00E3109F">
        <w:tc>
          <w:tcPr>
            <w:tcW w:w="1890" w:type="dxa"/>
            <w:vMerge/>
          </w:tcPr>
          <w:p w14:paraId="66F87A3D" w14:textId="77777777" w:rsidR="003D6F05" w:rsidRPr="00063E2F" w:rsidRDefault="003D6F05" w:rsidP="00E3109F">
            <w:pPr>
              <w:rPr>
                <w:rFonts w:ascii="Times New Roman" w:hAnsi="Times New Roman" w:cs="Times New Roman"/>
                <w:sz w:val="24"/>
                <w:szCs w:val="24"/>
                <w:lang w:val="en-GB"/>
              </w:rPr>
            </w:pPr>
          </w:p>
        </w:tc>
        <w:tc>
          <w:tcPr>
            <w:tcW w:w="3314" w:type="dxa"/>
          </w:tcPr>
          <w:p w14:paraId="6576586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Average mass</w:t>
            </w:r>
          </w:p>
        </w:tc>
        <w:tc>
          <w:tcPr>
            <w:tcW w:w="1185" w:type="dxa"/>
          </w:tcPr>
          <w:p w14:paraId="0829D33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0.03</w:t>
            </w:r>
          </w:p>
        </w:tc>
        <w:tc>
          <w:tcPr>
            <w:tcW w:w="901" w:type="dxa"/>
          </w:tcPr>
          <w:p w14:paraId="4797B0A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0.10</w:t>
            </w:r>
          </w:p>
        </w:tc>
        <w:tc>
          <w:tcPr>
            <w:tcW w:w="1080" w:type="dxa"/>
          </w:tcPr>
          <w:p w14:paraId="215FE250"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0.31</w:t>
            </w:r>
          </w:p>
        </w:tc>
        <w:tc>
          <w:tcPr>
            <w:tcW w:w="1098" w:type="dxa"/>
          </w:tcPr>
          <w:p w14:paraId="7679D80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0.76</w:t>
            </w:r>
          </w:p>
        </w:tc>
      </w:tr>
      <w:tr w:rsidR="003D6F05" w:rsidRPr="00063E2F" w14:paraId="6AFCA947" w14:textId="77777777" w:rsidTr="00E3109F">
        <w:tc>
          <w:tcPr>
            <w:tcW w:w="1890" w:type="dxa"/>
            <w:vMerge/>
          </w:tcPr>
          <w:p w14:paraId="1E74E9B2" w14:textId="77777777" w:rsidR="003D6F05" w:rsidRPr="00063E2F" w:rsidRDefault="003D6F05" w:rsidP="00E3109F">
            <w:pPr>
              <w:rPr>
                <w:rFonts w:ascii="Times New Roman" w:hAnsi="Times New Roman" w:cs="Times New Roman"/>
                <w:sz w:val="24"/>
                <w:szCs w:val="24"/>
                <w:lang w:val="en-GB"/>
              </w:rPr>
            </w:pPr>
          </w:p>
        </w:tc>
        <w:tc>
          <w:tcPr>
            <w:tcW w:w="3314" w:type="dxa"/>
          </w:tcPr>
          <w:p w14:paraId="0636248A"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intruder :</w:t>
            </w:r>
            <w:proofErr w:type="gramEnd"/>
            <w:r w:rsidRPr="00063E2F">
              <w:rPr>
                <w:rFonts w:ascii="Times New Roman" w:hAnsi="Times New Roman" w:cs="Times New Roman"/>
                <w:sz w:val="24"/>
                <w:szCs w:val="24"/>
                <w:lang w:val="en-GB"/>
              </w:rPr>
              <w:t xml:space="preserve"> loser intruder</w:t>
            </w:r>
          </w:p>
        </w:tc>
        <w:tc>
          <w:tcPr>
            <w:tcW w:w="1185" w:type="dxa"/>
          </w:tcPr>
          <w:p w14:paraId="6624718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01" w:type="dxa"/>
          </w:tcPr>
          <w:p w14:paraId="1F257A54"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7BD2BA4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98" w:type="dxa"/>
          </w:tcPr>
          <w:p w14:paraId="5E407CB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11F86A73" w14:textId="77777777" w:rsidTr="00E3109F">
        <w:tc>
          <w:tcPr>
            <w:tcW w:w="1890" w:type="dxa"/>
            <w:vMerge/>
          </w:tcPr>
          <w:p w14:paraId="79F70938" w14:textId="77777777" w:rsidR="003D6F05" w:rsidRPr="00063E2F" w:rsidRDefault="003D6F05" w:rsidP="00E3109F">
            <w:pPr>
              <w:rPr>
                <w:rFonts w:ascii="Times New Roman" w:hAnsi="Times New Roman" w:cs="Times New Roman"/>
                <w:i/>
                <w:sz w:val="24"/>
                <w:szCs w:val="24"/>
                <w:lang w:val="en-GB"/>
              </w:rPr>
            </w:pPr>
          </w:p>
        </w:tc>
        <w:tc>
          <w:tcPr>
            <w:tcW w:w="3314" w:type="dxa"/>
          </w:tcPr>
          <w:p w14:paraId="15299013"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 xml:space="preserve">Winner </w:t>
            </w:r>
            <w:proofErr w:type="gramStart"/>
            <w:r w:rsidRPr="00063E2F">
              <w:rPr>
                <w:rFonts w:ascii="Times New Roman" w:hAnsi="Times New Roman" w:cs="Times New Roman"/>
                <w:i/>
                <w:sz w:val="24"/>
                <w:szCs w:val="24"/>
                <w:lang w:val="en-GB"/>
              </w:rPr>
              <w:t>resident :</w:t>
            </w:r>
            <w:proofErr w:type="gramEnd"/>
            <w:r w:rsidRPr="00063E2F">
              <w:rPr>
                <w:rFonts w:ascii="Times New Roman" w:hAnsi="Times New Roman" w:cs="Times New Roman"/>
                <w:i/>
                <w:sz w:val="24"/>
                <w:szCs w:val="24"/>
                <w:lang w:val="en-GB"/>
              </w:rPr>
              <w:t xml:space="preserve"> loser intruder</w:t>
            </w:r>
          </w:p>
        </w:tc>
        <w:tc>
          <w:tcPr>
            <w:tcW w:w="1185" w:type="dxa"/>
          </w:tcPr>
          <w:p w14:paraId="7688DD93"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-0.47</w:t>
            </w:r>
          </w:p>
        </w:tc>
        <w:tc>
          <w:tcPr>
            <w:tcW w:w="901" w:type="dxa"/>
          </w:tcPr>
          <w:p w14:paraId="7BA944D6"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0.11</w:t>
            </w:r>
          </w:p>
        </w:tc>
        <w:tc>
          <w:tcPr>
            <w:tcW w:w="1080" w:type="dxa"/>
          </w:tcPr>
          <w:p w14:paraId="27C2D070"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-4.3</w:t>
            </w:r>
          </w:p>
        </w:tc>
        <w:tc>
          <w:tcPr>
            <w:tcW w:w="1098" w:type="dxa"/>
          </w:tcPr>
          <w:p w14:paraId="77C3148D" w14:textId="77777777" w:rsidR="003D6F05" w:rsidRPr="00063E2F" w:rsidRDefault="003D6F05" w:rsidP="00E3109F">
            <w:pPr>
              <w:rPr>
                <w:rFonts w:ascii="Times New Roman" w:hAnsi="Times New Roman" w:cs="Times New Roman"/>
                <w:i/>
                <w:sz w:val="24"/>
                <w:szCs w:val="24"/>
                <w:lang w:val="en-GB"/>
              </w:rPr>
            </w:pPr>
            <w:r w:rsidRPr="00063E2F">
              <w:rPr>
                <w:rFonts w:ascii="Times New Roman" w:hAnsi="Times New Roman" w:cs="Times New Roman"/>
                <w:i/>
                <w:sz w:val="24"/>
                <w:szCs w:val="24"/>
                <w:lang w:val="en-GB"/>
              </w:rPr>
              <w:t>&lt;0.01</w:t>
            </w:r>
          </w:p>
        </w:tc>
      </w:tr>
      <w:tr w:rsidR="003D6F05" w:rsidRPr="00063E2F" w14:paraId="35E512C1" w14:textId="77777777" w:rsidTr="00E3109F">
        <w:tc>
          <w:tcPr>
            <w:tcW w:w="1890" w:type="dxa"/>
            <w:vMerge/>
          </w:tcPr>
          <w:p w14:paraId="02186FC2" w14:textId="77777777" w:rsidR="003D6F05" w:rsidRPr="00063E2F" w:rsidRDefault="003D6F05" w:rsidP="00E3109F">
            <w:pPr>
              <w:rPr>
                <w:rFonts w:ascii="Times New Roman" w:hAnsi="Times New Roman" w:cs="Times New Roman"/>
                <w:sz w:val="24"/>
                <w:szCs w:val="24"/>
                <w:lang w:val="en-GB"/>
              </w:rPr>
            </w:pPr>
          </w:p>
        </w:tc>
        <w:tc>
          <w:tcPr>
            <w:tcW w:w="3314" w:type="dxa"/>
          </w:tcPr>
          <w:p w14:paraId="7E841EDE"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intruder :</w:t>
            </w:r>
            <w:proofErr w:type="gramEnd"/>
            <w:r w:rsidRPr="00063E2F">
              <w:rPr>
                <w:rFonts w:ascii="Times New Roman" w:hAnsi="Times New Roman" w:cs="Times New Roman"/>
                <w:sz w:val="24"/>
                <w:szCs w:val="24"/>
                <w:lang w:val="en-GB"/>
              </w:rPr>
              <w:t xml:space="preserve"> loser resident</w:t>
            </w:r>
          </w:p>
        </w:tc>
        <w:tc>
          <w:tcPr>
            <w:tcW w:w="1185" w:type="dxa"/>
          </w:tcPr>
          <w:p w14:paraId="2DA13019"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01" w:type="dxa"/>
          </w:tcPr>
          <w:p w14:paraId="1BBF0CD2"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0B5B90AF"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98" w:type="dxa"/>
          </w:tcPr>
          <w:p w14:paraId="52CA4C7C"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r w:rsidR="003D6F05" w:rsidRPr="00063E2F" w14:paraId="0A040BF5" w14:textId="77777777" w:rsidTr="00E3109F">
        <w:tc>
          <w:tcPr>
            <w:tcW w:w="1890" w:type="dxa"/>
            <w:vMerge/>
          </w:tcPr>
          <w:p w14:paraId="300D4A8F" w14:textId="77777777" w:rsidR="003D6F05" w:rsidRPr="00063E2F" w:rsidRDefault="003D6F05" w:rsidP="00E3109F">
            <w:pPr>
              <w:rPr>
                <w:rFonts w:ascii="Times New Roman" w:hAnsi="Times New Roman" w:cs="Times New Roman"/>
                <w:sz w:val="24"/>
                <w:szCs w:val="24"/>
                <w:lang w:val="en-GB"/>
              </w:rPr>
            </w:pPr>
          </w:p>
        </w:tc>
        <w:tc>
          <w:tcPr>
            <w:tcW w:w="3314" w:type="dxa"/>
          </w:tcPr>
          <w:p w14:paraId="08F21EA1"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 xml:space="preserve">Winner </w:t>
            </w:r>
            <w:proofErr w:type="gramStart"/>
            <w:r w:rsidRPr="00063E2F">
              <w:rPr>
                <w:rFonts w:ascii="Times New Roman" w:hAnsi="Times New Roman" w:cs="Times New Roman"/>
                <w:sz w:val="24"/>
                <w:szCs w:val="24"/>
                <w:lang w:val="en-GB"/>
              </w:rPr>
              <w:t>resident :</w:t>
            </w:r>
            <w:proofErr w:type="gramEnd"/>
            <w:r w:rsidRPr="00063E2F">
              <w:rPr>
                <w:rFonts w:ascii="Times New Roman" w:hAnsi="Times New Roman" w:cs="Times New Roman"/>
                <w:sz w:val="24"/>
                <w:szCs w:val="24"/>
                <w:lang w:val="en-GB"/>
              </w:rPr>
              <w:t xml:space="preserve"> loser resident</w:t>
            </w:r>
          </w:p>
        </w:tc>
        <w:tc>
          <w:tcPr>
            <w:tcW w:w="1185" w:type="dxa"/>
          </w:tcPr>
          <w:p w14:paraId="4B8DAF5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901" w:type="dxa"/>
          </w:tcPr>
          <w:p w14:paraId="158BDCC5"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80" w:type="dxa"/>
          </w:tcPr>
          <w:p w14:paraId="31A12E56"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c>
          <w:tcPr>
            <w:tcW w:w="1098" w:type="dxa"/>
          </w:tcPr>
          <w:p w14:paraId="0F7B58A3" w14:textId="77777777" w:rsidR="003D6F05" w:rsidRPr="00063E2F" w:rsidRDefault="003D6F05" w:rsidP="00E3109F">
            <w:pPr>
              <w:rPr>
                <w:rFonts w:ascii="Times New Roman" w:hAnsi="Times New Roman" w:cs="Times New Roman"/>
                <w:sz w:val="24"/>
                <w:szCs w:val="24"/>
                <w:lang w:val="en-GB"/>
              </w:rPr>
            </w:pPr>
            <w:r w:rsidRPr="00063E2F">
              <w:rPr>
                <w:rFonts w:ascii="Times New Roman" w:hAnsi="Times New Roman" w:cs="Times New Roman"/>
                <w:sz w:val="24"/>
                <w:szCs w:val="24"/>
                <w:lang w:val="en-GB"/>
              </w:rPr>
              <w:t>NA</w:t>
            </w:r>
          </w:p>
        </w:tc>
      </w:tr>
    </w:tbl>
    <w:p w14:paraId="584B65F5" w14:textId="77777777" w:rsidR="003D6F05" w:rsidRPr="00063E2F" w:rsidRDefault="003D6F05" w:rsidP="003D6F05">
      <w:pPr>
        <w:spacing w:line="480" w:lineRule="auto"/>
        <w:rPr>
          <w:rFonts w:ascii="Times New Roman" w:hAnsi="Times New Roman" w:cs="Times New Roman"/>
          <w:sz w:val="24"/>
          <w:szCs w:val="24"/>
          <w:lang w:val="en-GB"/>
        </w:rPr>
      </w:pPr>
    </w:p>
    <w:p w14:paraId="5F934B6F" w14:textId="77777777" w:rsidR="003D6F05" w:rsidRPr="00063E2F" w:rsidRDefault="003D6F05" w:rsidP="003D6F05">
      <w:pPr>
        <w:spacing w:line="480" w:lineRule="auto"/>
        <w:rPr>
          <w:rFonts w:ascii="Times New Roman" w:hAnsi="Times New Roman" w:cs="Times New Roman"/>
          <w:sz w:val="24"/>
          <w:szCs w:val="24"/>
          <w:lang w:val="en-GB"/>
        </w:rPr>
      </w:pPr>
    </w:p>
    <w:p w14:paraId="30C1BC97" w14:textId="77777777" w:rsidR="003D6F05" w:rsidRPr="00063E2F" w:rsidRDefault="003D6F05" w:rsidP="003D6F05">
      <w:pPr>
        <w:spacing w:line="480" w:lineRule="auto"/>
        <w:rPr>
          <w:rFonts w:ascii="Times New Roman" w:hAnsi="Times New Roman" w:cs="Times New Roman"/>
          <w:sz w:val="24"/>
          <w:szCs w:val="24"/>
          <w:lang w:val="en-GB"/>
        </w:rPr>
      </w:pPr>
    </w:p>
    <w:p w14:paraId="136CA97A" w14:textId="77777777"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br w:type="page"/>
      </w:r>
    </w:p>
    <w:p w14:paraId="4AAE5EC6" w14:textId="77777777" w:rsidR="003D6F05" w:rsidRPr="00063E2F" w:rsidRDefault="003D6F05" w:rsidP="003D6F05">
      <w:pPr>
        <w:spacing w:line="480" w:lineRule="auto"/>
        <w:rPr>
          <w:rFonts w:ascii="Times New Roman" w:hAnsi="Times New Roman" w:cs="Times New Roman"/>
          <w:sz w:val="24"/>
          <w:szCs w:val="24"/>
          <w:lang w:val="en-GB"/>
        </w:rPr>
        <w:sectPr w:rsidR="003D6F05" w:rsidRPr="00063E2F" w:rsidSect="00E3109F">
          <w:pgSz w:w="12240" w:h="15840"/>
          <w:pgMar w:top="1440" w:right="1440" w:bottom="1440" w:left="1440" w:header="720" w:footer="720" w:gutter="0"/>
          <w:lnNumType w:countBy="1" w:restart="continuous"/>
          <w:cols w:space="720"/>
          <w:docGrid w:linePitch="360"/>
        </w:sectPr>
      </w:pPr>
    </w:p>
    <w:p w14:paraId="1E76A746" w14:textId="77777777"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 xml:space="preserve">Supplementary Table 9 – Summary statistics of body length, body mass, the difference in body length and body mass, contest duration, total number of strikes exchanged, and total number of contest behaviours between competitors in randomly-matched and body length-matched contests. Each cell shows the mean </w:t>
      </w:r>
      <w:r w:rsidRPr="00063E2F">
        <w:rPr>
          <w:rFonts w:ascii="Times New Roman" w:eastAsia="Times New Roman" w:hAnsi="Times New Roman" w:cs="Times New Roman"/>
          <w:color w:val="000000"/>
          <w:sz w:val="24"/>
          <w:szCs w:val="24"/>
          <w:lang w:val="en-GB"/>
        </w:rPr>
        <w:t xml:space="preserve">± standard deviation and (in parentheses) the minimum and maximum values. Body length difference and body mass differences are in absolute value. </w:t>
      </w:r>
    </w:p>
    <w:tbl>
      <w:tblPr>
        <w:tblW w:w="12872" w:type="dxa"/>
        <w:jc w:val="center"/>
        <w:tblLook w:val="04A0" w:firstRow="1" w:lastRow="0" w:firstColumn="1" w:lastColumn="0" w:noHBand="0" w:noVBand="1"/>
      </w:tblPr>
      <w:tblGrid>
        <w:gridCol w:w="1530"/>
        <w:gridCol w:w="1800"/>
        <w:gridCol w:w="1440"/>
        <w:gridCol w:w="1620"/>
        <w:gridCol w:w="1620"/>
        <w:gridCol w:w="1440"/>
        <w:gridCol w:w="1350"/>
        <w:gridCol w:w="1836"/>
        <w:gridCol w:w="236"/>
      </w:tblGrid>
      <w:tr w:rsidR="003D6F05" w:rsidRPr="00063E2F" w14:paraId="204AE145" w14:textId="77777777" w:rsidTr="00E3109F">
        <w:trPr>
          <w:trHeight w:val="734"/>
          <w:jc w:val="center"/>
        </w:trPr>
        <w:tc>
          <w:tcPr>
            <w:tcW w:w="1530" w:type="dxa"/>
            <w:tcBorders>
              <w:top w:val="nil"/>
              <w:left w:val="nil"/>
              <w:bottom w:val="single" w:sz="4" w:space="0" w:color="auto"/>
              <w:right w:val="nil"/>
            </w:tcBorders>
            <w:shd w:val="clear" w:color="auto" w:fill="auto"/>
            <w:noWrap/>
            <w:vAlign w:val="center"/>
            <w:hideMark/>
          </w:tcPr>
          <w:p w14:paraId="48FBFDFF" w14:textId="77777777" w:rsidR="003D6F05" w:rsidRPr="00063E2F" w:rsidRDefault="003D6F05" w:rsidP="00E3109F">
            <w:pPr>
              <w:spacing w:line="240" w:lineRule="auto"/>
              <w:rPr>
                <w:rFonts w:ascii="Times New Roman" w:eastAsia="Times New Roman" w:hAnsi="Times New Roman" w:cs="Times New Roman"/>
                <w:sz w:val="24"/>
                <w:szCs w:val="24"/>
                <w:lang w:val="en-GB"/>
              </w:rPr>
            </w:pPr>
          </w:p>
        </w:tc>
        <w:tc>
          <w:tcPr>
            <w:tcW w:w="1800" w:type="dxa"/>
            <w:tcBorders>
              <w:top w:val="nil"/>
              <w:left w:val="nil"/>
              <w:bottom w:val="single" w:sz="4" w:space="0" w:color="auto"/>
              <w:right w:val="nil"/>
            </w:tcBorders>
            <w:shd w:val="clear" w:color="auto" w:fill="auto"/>
            <w:noWrap/>
            <w:vAlign w:val="center"/>
            <w:hideMark/>
          </w:tcPr>
          <w:p w14:paraId="064C0A1D" w14:textId="77777777" w:rsidR="003D6F05" w:rsidRPr="00063E2F" w:rsidRDefault="003D6F05" w:rsidP="00E3109F">
            <w:pPr>
              <w:spacing w:line="240" w:lineRule="auto"/>
              <w:jc w:val="center"/>
              <w:rPr>
                <w:rFonts w:ascii="Times New Roman" w:eastAsia="Times New Roman" w:hAnsi="Times New Roman" w:cs="Times New Roman"/>
                <w:b/>
                <w:color w:val="000000"/>
                <w:sz w:val="24"/>
                <w:szCs w:val="24"/>
                <w:lang w:val="en-GB"/>
              </w:rPr>
            </w:pPr>
            <w:r w:rsidRPr="00063E2F">
              <w:rPr>
                <w:rFonts w:ascii="Times New Roman" w:eastAsia="Times New Roman" w:hAnsi="Times New Roman" w:cs="Times New Roman"/>
                <w:b/>
                <w:color w:val="000000"/>
                <w:sz w:val="24"/>
                <w:szCs w:val="24"/>
                <w:lang w:val="en-GB"/>
              </w:rPr>
              <w:t>Body length (mm)</w:t>
            </w:r>
          </w:p>
        </w:tc>
        <w:tc>
          <w:tcPr>
            <w:tcW w:w="1440" w:type="dxa"/>
            <w:tcBorders>
              <w:top w:val="nil"/>
              <w:left w:val="nil"/>
              <w:bottom w:val="single" w:sz="4" w:space="0" w:color="auto"/>
              <w:right w:val="nil"/>
            </w:tcBorders>
            <w:shd w:val="clear" w:color="auto" w:fill="auto"/>
            <w:noWrap/>
            <w:vAlign w:val="center"/>
            <w:hideMark/>
          </w:tcPr>
          <w:p w14:paraId="2E2CB249" w14:textId="77777777" w:rsidR="003D6F05" w:rsidRPr="00063E2F" w:rsidRDefault="003D6F05" w:rsidP="00E3109F">
            <w:pPr>
              <w:spacing w:line="240" w:lineRule="auto"/>
              <w:jc w:val="center"/>
              <w:rPr>
                <w:rFonts w:ascii="Times New Roman" w:eastAsia="Times New Roman" w:hAnsi="Times New Roman" w:cs="Times New Roman"/>
                <w:b/>
                <w:color w:val="000000"/>
                <w:sz w:val="24"/>
                <w:szCs w:val="24"/>
                <w:lang w:val="en-GB"/>
              </w:rPr>
            </w:pPr>
            <w:r w:rsidRPr="00063E2F">
              <w:rPr>
                <w:rFonts w:ascii="Times New Roman" w:eastAsia="Times New Roman" w:hAnsi="Times New Roman" w:cs="Times New Roman"/>
                <w:b/>
                <w:color w:val="000000"/>
                <w:sz w:val="24"/>
                <w:szCs w:val="24"/>
                <w:lang w:val="en-GB"/>
              </w:rPr>
              <w:t>Body mass (g)</w:t>
            </w:r>
          </w:p>
        </w:tc>
        <w:tc>
          <w:tcPr>
            <w:tcW w:w="1620" w:type="dxa"/>
            <w:tcBorders>
              <w:top w:val="nil"/>
              <w:left w:val="nil"/>
              <w:bottom w:val="single" w:sz="4" w:space="0" w:color="auto"/>
              <w:right w:val="nil"/>
            </w:tcBorders>
            <w:shd w:val="clear" w:color="auto" w:fill="auto"/>
            <w:noWrap/>
            <w:vAlign w:val="center"/>
            <w:hideMark/>
          </w:tcPr>
          <w:p w14:paraId="03C05365" w14:textId="77777777" w:rsidR="003D6F05" w:rsidRPr="00063E2F" w:rsidRDefault="003D6F05" w:rsidP="00E3109F">
            <w:pPr>
              <w:spacing w:line="240" w:lineRule="auto"/>
              <w:jc w:val="center"/>
              <w:rPr>
                <w:rFonts w:ascii="Times New Roman" w:eastAsia="Times New Roman" w:hAnsi="Times New Roman" w:cs="Times New Roman"/>
                <w:b/>
                <w:color w:val="000000"/>
                <w:sz w:val="24"/>
                <w:szCs w:val="24"/>
                <w:lang w:val="en-GB"/>
              </w:rPr>
            </w:pPr>
            <w:r w:rsidRPr="00063E2F">
              <w:rPr>
                <w:rFonts w:ascii="Times New Roman" w:eastAsia="Times New Roman" w:hAnsi="Times New Roman" w:cs="Times New Roman"/>
                <w:b/>
                <w:color w:val="000000"/>
                <w:sz w:val="24"/>
                <w:szCs w:val="24"/>
                <w:lang w:val="en-GB"/>
              </w:rPr>
              <w:t>Absolute value of body length difference (mm)</w:t>
            </w:r>
          </w:p>
        </w:tc>
        <w:tc>
          <w:tcPr>
            <w:tcW w:w="1620" w:type="dxa"/>
            <w:tcBorders>
              <w:top w:val="nil"/>
              <w:left w:val="nil"/>
              <w:bottom w:val="single" w:sz="4" w:space="0" w:color="auto"/>
              <w:right w:val="nil"/>
            </w:tcBorders>
            <w:shd w:val="clear" w:color="auto" w:fill="auto"/>
            <w:noWrap/>
            <w:vAlign w:val="center"/>
            <w:hideMark/>
          </w:tcPr>
          <w:p w14:paraId="044BF800" w14:textId="77777777" w:rsidR="003D6F05" w:rsidRPr="00063E2F" w:rsidRDefault="003D6F05" w:rsidP="00E3109F">
            <w:pPr>
              <w:spacing w:line="240" w:lineRule="auto"/>
              <w:jc w:val="center"/>
              <w:rPr>
                <w:rFonts w:ascii="Times New Roman" w:eastAsia="Times New Roman" w:hAnsi="Times New Roman" w:cs="Times New Roman"/>
                <w:b/>
                <w:color w:val="000000"/>
                <w:sz w:val="24"/>
                <w:szCs w:val="24"/>
                <w:lang w:val="en-GB"/>
              </w:rPr>
            </w:pPr>
            <w:r w:rsidRPr="00063E2F">
              <w:rPr>
                <w:rFonts w:ascii="Times New Roman" w:eastAsia="Times New Roman" w:hAnsi="Times New Roman" w:cs="Times New Roman"/>
                <w:b/>
                <w:color w:val="000000"/>
                <w:sz w:val="24"/>
                <w:szCs w:val="24"/>
                <w:lang w:val="en-GB"/>
              </w:rPr>
              <w:t>Absolute value of body mass difference (g)</w:t>
            </w:r>
          </w:p>
        </w:tc>
        <w:tc>
          <w:tcPr>
            <w:tcW w:w="1440" w:type="dxa"/>
            <w:tcBorders>
              <w:top w:val="nil"/>
              <w:left w:val="nil"/>
              <w:bottom w:val="single" w:sz="4" w:space="0" w:color="auto"/>
              <w:right w:val="nil"/>
            </w:tcBorders>
            <w:vAlign w:val="center"/>
          </w:tcPr>
          <w:p w14:paraId="7175D537" w14:textId="77777777" w:rsidR="003D6F05" w:rsidRPr="00063E2F" w:rsidRDefault="003D6F05" w:rsidP="00E3109F">
            <w:pPr>
              <w:spacing w:line="240" w:lineRule="auto"/>
              <w:jc w:val="center"/>
              <w:rPr>
                <w:rFonts w:ascii="Times New Roman" w:eastAsia="Times New Roman" w:hAnsi="Times New Roman" w:cs="Times New Roman"/>
                <w:b/>
                <w:color w:val="000000"/>
                <w:sz w:val="24"/>
                <w:szCs w:val="24"/>
                <w:lang w:val="en-GB"/>
              </w:rPr>
            </w:pPr>
            <w:r w:rsidRPr="00063E2F">
              <w:rPr>
                <w:rFonts w:ascii="Times New Roman" w:eastAsia="Times New Roman" w:hAnsi="Times New Roman" w:cs="Times New Roman"/>
                <w:b/>
                <w:color w:val="000000"/>
                <w:sz w:val="24"/>
                <w:szCs w:val="24"/>
                <w:lang w:val="en-GB"/>
              </w:rPr>
              <w:t>Total contest duration (s)</w:t>
            </w:r>
          </w:p>
        </w:tc>
        <w:tc>
          <w:tcPr>
            <w:tcW w:w="1350" w:type="dxa"/>
            <w:tcBorders>
              <w:top w:val="nil"/>
              <w:left w:val="nil"/>
              <w:bottom w:val="single" w:sz="4" w:space="0" w:color="auto"/>
              <w:right w:val="nil"/>
            </w:tcBorders>
            <w:vAlign w:val="center"/>
          </w:tcPr>
          <w:p w14:paraId="5081882E" w14:textId="77777777" w:rsidR="003D6F05" w:rsidRPr="00063E2F" w:rsidRDefault="003D6F05" w:rsidP="00E3109F">
            <w:pPr>
              <w:spacing w:line="240" w:lineRule="auto"/>
              <w:jc w:val="center"/>
              <w:rPr>
                <w:rFonts w:ascii="Times New Roman" w:eastAsia="Times New Roman" w:hAnsi="Times New Roman" w:cs="Times New Roman"/>
                <w:b/>
                <w:color w:val="000000"/>
                <w:sz w:val="24"/>
                <w:szCs w:val="24"/>
                <w:lang w:val="en-GB"/>
              </w:rPr>
            </w:pPr>
            <w:r w:rsidRPr="00063E2F">
              <w:rPr>
                <w:rFonts w:ascii="Times New Roman" w:eastAsia="Times New Roman" w:hAnsi="Times New Roman" w:cs="Times New Roman"/>
                <w:b/>
                <w:color w:val="000000"/>
                <w:sz w:val="24"/>
                <w:szCs w:val="24"/>
                <w:lang w:val="en-GB"/>
              </w:rPr>
              <w:t>Total number of strikes exchanged</w:t>
            </w:r>
          </w:p>
        </w:tc>
        <w:tc>
          <w:tcPr>
            <w:tcW w:w="1836" w:type="dxa"/>
            <w:tcBorders>
              <w:top w:val="nil"/>
              <w:left w:val="nil"/>
              <w:bottom w:val="single" w:sz="4" w:space="0" w:color="auto"/>
              <w:right w:val="nil"/>
            </w:tcBorders>
            <w:vAlign w:val="center"/>
          </w:tcPr>
          <w:p w14:paraId="14522774" w14:textId="77777777" w:rsidR="003D6F05" w:rsidRPr="00063E2F" w:rsidRDefault="003D6F05" w:rsidP="00E3109F">
            <w:pPr>
              <w:spacing w:line="240" w:lineRule="auto"/>
              <w:jc w:val="center"/>
              <w:rPr>
                <w:rFonts w:ascii="Times New Roman" w:eastAsia="Times New Roman" w:hAnsi="Times New Roman" w:cs="Times New Roman"/>
                <w:b/>
                <w:color w:val="000000"/>
                <w:sz w:val="24"/>
                <w:szCs w:val="24"/>
                <w:lang w:val="en-GB"/>
              </w:rPr>
            </w:pPr>
            <w:r w:rsidRPr="00063E2F">
              <w:rPr>
                <w:rFonts w:ascii="Times New Roman" w:eastAsia="Times New Roman" w:hAnsi="Times New Roman" w:cs="Times New Roman"/>
                <w:b/>
                <w:color w:val="000000"/>
                <w:sz w:val="24"/>
                <w:szCs w:val="24"/>
                <w:lang w:val="en-GB"/>
              </w:rPr>
              <w:t>Total number of contest behaviours</w:t>
            </w:r>
          </w:p>
        </w:tc>
        <w:tc>
          <w:tcPr>
            <w:tcW w:w="236" w:type="dxa"/>
            <w:tcBorders>
              <w:top w:val="nil"/>
              <w:left w:val="nil"/>
              <w:bottom w:val="single" w:sz="4" w:space="0" w:color="auto"/>
              <w:right w:val="nil"/>
            </w:tcBorders>
          </w:tcPr>
          <w:p w14:paraId="2EC03F58" w14:textId="77777777" w:rsidR="003D6F05" w:rsidRPr="00063E2F" w:rsidRDefault="003D6F05" w:rsidP="00E3109F">
            <w:pPr>
              <w:spacing w:line="240" w:lineRule="auto"/>
              <w:jc w:val="center"/>
              <w:rPr>
                <w:rFonts w:ascii="Times New Roman" w:eastAsia="Times New Roman" w:hAnsi="Times New Roman" w:cs="Times New Roman"/>
                <w:b/>
                <w:color w:val="000000"/>
                <w:sz w:val="24"/>
                <w:szCs w:val="24"/>
                <w:lang w:val="en-GB"/>
              </w:rPr>
            </w:pPr>
          </w:p>
        </w:tc>
      </w:tr>
      <w:tr w:rsidR="003D6F05" w:rsidRPr="00063E2F" w14:paraId="6819D513" w14:textId="77777777" w:rsidTr="00E3109F">
        <w:trPr>
          <w:trHeight w:val="962"/>
          <w:jc w:val="center"/>
        </w:trPr>
        <w:tc>
          <w:tcPr>
            <w:tcW w:w="1530" w:type="dxa"/>
            <w:tcBorders>
              <w:top w:val="single" w:sz="4" w:space="0" w:color="auto"/>
              <w:left w:val="nil"/>
              <w:bottom w:val="nil"/>
              <w:right w:val="nil"/>
            </w:tcBorders>
            <w:shd w:val="clear" w:color="auto" w:fill="auto"/>
            <w:noWrap/>
            <w:vAlign w:val="center"/>
            <w:hideMark/>
          </w:tcPr>
          <w:p w14:paraId="73B0E6C9" w14:textId="77777777" w:rsidR="003D6F05" w:rsidRPr="00063E2F" w:rsidRDefault="003D6F05" w:rsidP="00E3109F">
            <w:pPr>
              <w:spacing w:line="240" w:lineRule="auto"/>
              <w:rPr>
                <w:rFonts w:ascii="Times New Roman" w:eastAsia="Times New Roman" w:hAnsi="Times New Roman" w:cs="Times New Roman"/>
                <w:b/>
                <w:color w:val="000000"/>
                <w:sz w:val="24"/>
                <w:szCs w:val="24"/>
                <w:lang w:val="en-GB"/>
              </w:rPr>
            </w:pPr>
            <w:r w:rsidRPr="00063E2F">
              <w:rPr>
                <w:rFonts w:ascii="Times New Roman" w:eastAsia="Times New Roman" w:hAnsi="Times New Roman" w:cs="Times New Roman"/>
                <w:b/>
                <w:color w:val="000000"/>
                <w:sz w:val="24"/>
                <w:szCs w:val="24"/>
                <w:lang w:val="en-GB"/>
              </w:rPr>
              <w:t>Randomly-matched contests (n=35)</w:t>
            </w:r>
          </w:p>
        </w:tc>
        <w:tc>
          <w:tcPr>
            <w:tcW w:w="1800" w:type="dxa"/>
            <w:tcBorders>
              <w:top w:val="single" w:sz="4" w:space="0" w:color="auto"/>
              <w:left w:val="nil"/>
              <w:bottom w:val="nil"/>
              <w:right w:val="nil"/>
            </w:tcBorders>
            <w:shd w:val="clear" w:color="auto" w:fill="auto"/>
            <w:noWrap/>
            <w:vAlign w:val="center"/>
            <w:hideMark/>
          </w:tcPr>
          <w:p w14:paraId="64929B3D"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 xml:space="preserve">35.68 ± 5.63 </w:t>
            </w:r>
            <w:r w:rsidRPr="00063E2F">
              <w:rPr>
                <w:rFonts w:ascii="Times New Roman" w:eastAsia="Times New Roman" w:hAnsi="Times New Roman" w:cs="Times New Roman"/>
                <w:color w:val="000000"/>
                <w:sz w:val="24"/>
                <w:szCs w:val="24"/>
                <w:lang w:val="en-GB"/>
              </w:rPr>
              <w:br/>
              <w:t>(25.35, 50.62)</w:t>
            </w:r>
          </w:p>
        </w:tc>
        <w:tc>
          <w:tcPr>
            <w:tcW w:w="1440" w:type="dxa"/>
            <w:tcBorders>
              <w:top w:val="single" w:sz="4" w:space="0" w:color="auto"/>
              <w:left w:val="nil"/>
              <w:bottom w:val="nil"/>
              <w:right w:val="nil"/>
            </w:tcBorders>
            <w:shd w:val="clear" w:color="auto" w:fill="auto"/>
            <w:noWrap/>
            <w:vAlign w:val="center"/>
            <w:hideMark/>
          </w:tcPr>
          <w:p w14:paraId="675A547D"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 xml:space="preserve">1.03 ± 0.49 </w:t>
            </w:r>
            <w:r w:rsidRPr="00063E2F">
              <w:rPr>
                <w:rFonts w:ascii="Times New Roman" w:eastAsia="Times New Roman" w:hAnsi="Times New Roman" w:cs="Times New Roman"/>
                <w:color w:val="000000"/>
                <w:sz w:val="24"/>
                <w:szCs w:val="24"/>
                <w:lang w:val="en-GB"/>
              </w:rPr>
              <w:br/>
              <w:t>(0.40, 2.61)</w:t>
            </w:r>
          </w:p>
        </w:tc>
        <w:tc>
          <w:tcPr>
            <w:tcW w:w="1620" w:type="dxa"/>
            <w:tcBorders>
              <w:top w:val="single" w:sz="4" w:space="0" w:color="auto"/>
              <w:left w:val="nil"/>
              <w:bottom w:val="nil"/>
              <w:right w:val="nil"/>
            </w:tcBorders>
            <w:shd w:val="clear" w:color="auto" w:fill="auto"/>
            <w:noWrap/>
            <w:vAlign w:val="center"/>
            <w:hideMark/>
          </w:tcPr>
          <w:p w14:paraId="0F683DBE"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 xml:space="preserve">6.46 ± 4.55 </w:t>
            </w:r>
            <w:r w:rsidRPr="00063E2F">
              <w:rPr>
                <w:rFonts w:ascii="Times New Roman" w:eastAsia="Times New Roman" w:hAnsi="Times New Roman" w:cs="Times New Roman"/>
                <w:color w:val="000000"/>
                <w:sz w:val="24"/>
                <w:szCs w:val="24"/>
                <w:lang w:val="en-GB"/>
              </w:rPr>
              <w:br/>
              <w:t>(0.25, 18.72)</w:t>
            </w:r>
          </w:p>
        </w:tc>
        <w:tc>
          <w:tcPr>
            <w:tcW w:w="1620" w:type="dxa"/>
            <w:tcBorders>
              <w:top w:val="single" w:sz="4" w:space="0" w:color="auto"/>
              <w:left w:val="nil"/>
              <w:bottom w:val="nil"/>
              <w:right w:val="nil"/>
            </w:tcBorders>
            <w:shd w:val="clear" w:color="auto" w:fill="auto"/>
            <w:noWrap/>
            <w:vAlign w:val="center"/>
            <w:hideMark/>
          </w:tcPr>
          <w:p w14:paraId="2D155EF1"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 xml:space="preserve">0.59 ± 0.45 </w:t>
            </w:r>
            <w:r w:rsidRPr="00063E2F">
              <w:rPr>
                <w:rFonts w:ascii="Times New Roman" w:eastAsia="Times New Roman" w:hAnsi="Times New Roman" w:cs="Times New Roman"/>
                <w:color w:val="000000"/>
                <w:sz w:val="24"/>
                <w:szCs w:val="24"/>
                <w:lang w:val="en-GB"/>
              </w:rPr>
              <w:br/>
              <w:t>(0.00, 1.82)</w:t>
            </w:r>
          </w:p>
        </w:tc>
        <w:tc>
          <w:tcPr>
            <w:tcW w:w="1440" w:type="dxa"/>
            <w:tcBorders>
              <w:top w:val="single" w:sz="4" w:space="0" w:color="auto"/>
              <w:left w:val="nil"/>
              <w:bottom w:val="nil"/>
              <w:right w:val="nil"/>
            </w:tcBorders>
            <w:vAlign w:val="center"/>
          </w:tcPr>
          <w:p w14:paraId="27E810E1"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 xml:space="preserve">20 ± 19 </w:t>
            </w:r>
            <w:r w:rsidRPr="00063E2F">
              <w:rPr>
                <w:rFonts w:ascii="Times New Roman" w:eastAsia="Times New Roman" w:hAnsi="Times New Roman" w:cs="Times New Roman"/>
                <w:color w:val="000000"/>
                <w:sz w:val="24"/>
                <w:szCs w:val="24"/>
                <w:lang w:val="en-GB"/>
              </w:rPr>
              <w:br/>
              <w:t>(2, 78)</w:t>
            </w:r>
          </w:p>
        </w:tc>
        <w:tc>
          <w:tcPr>
            <w:tcW w:w="1350" w:type="dxa"/>
            <w:tcBorders>
              <w:top w:val="single" w:sz="4" w:space="0" w:color="auto"/>
              <w:left w:val="nil"/>
              <w:bottom w:val="nil"/>
              <w:right w:val="nil"/>
            </w:tcBorders>
            <w:vAlign w:val="center"/>
          </w:tcPr>
          <w:p w14:paraId="0CDC4C9A"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 xml:space="preserve">1 ± 1 </w:t>
            </w:r>
            <w:r w:rsidRPr="00063E2F">
              <w:rPr>
                <w:rFonts w:ascii="Times New Roman" w:eastAsia="Times New Roman" w:hAnsi="Times New Roman" w:cs="Times New Roman"/>
                <w:color w:val="000000"/>
                <w:sz w:val="24"/>
                <w:szCs w:val="24"/>
                <w:lang w:val="en-GB"/>
              </w:rPr>
              <w:br/>
              <w:t>(0, 5)</w:t>
            </w:r>
          </w:p>
        </w:tc>
        <w:tc>
          <w:tcPr>
            <w:tcW w:w="1836" w:type="dxa"/>
            <w:tcBorders>
              <w:top w:val="single" w:sz="4" w:space="0" w:color="auto"/>
              <w:left w:val="nil"/>
              <w:bottom w:val="nil"/>
              <w:right w:val="nil"/>
            </w:tcBorders>
            <w:vAlign w:val="center"/>
          </w:tcPr>
          <w:p w14:paraId="7A7360A5"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14 ± 8</w:t>
            </w:r>
          </w:p>
          <w:p w14:paraId="374F9CB1"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(6, 36)</w:t>
            </w:r>
          </w:p>
        </w:tc>
        <w:tc>
          <w:tcPr>
            <w:tcW w:w="236" w:type="dxa"/>
            <w:tcBorders>
              <w:top w:val="single" w:sz="4" w:space="0" w:color="auto"/>
              <w:left w:val="nil"/>
              <w:bottom w:val="nil"/>
              <w:right w:val="nil"/>
            </w:tcBorders>
          </w:tcPr>
          <w:p w14:paraId="043B0ACC"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p>
        </w:tc>
      </w:tr>
      <w:tr w:rsidR="003D6F05" w:rsidRPr="00063E2F" w14:paraId="3ABC6E4D" w14:textId="77777777" w:rsidTr="00E3109F">
        <w:trPr>
          <w:trHeight w:val="1332"/>
          <w:jc w:val="center"/>
        </w:trPr>
        <w:tc>
          <w:tcPr>
            <w:tcW w:w="1530" w:type="dxa"/>
            <w:tcBorders>
              <w:top w:val="nil"/>
              <w:left w:val="nil"/>
              <w:bottom w:val="nil"/>
              <w:right w:val="nil"/>
            </w:tcBorders>
            <w:shd w:val="clear" w:color="auto" w:fill="auto"/>
            <w:noWrap/>
            <w:vAlign w:val="center"/>
            <w:hideMark/>
          </w:tcPr>
          <w:p w14:paraId="4210371C" w14:textId="77777777" w:rsidR="003D6F05" w:rsidRPr="00063E2F" w:rsidRDefault="003D6F05" w:rsidP="00E3109F">
            <w:pPr>
              <w:spacing w:line="240" w:lineRule="auto"/>
              <w:rPr>
                <w:rFonts w:ascii="Times New Roman" w:eastAsia="Times New Roman" w:hAnsi="Times New Roman" w:cs="Times New Roman"/>
                <w:b/>
                <w:color w:val="000000"/>
                <w:sz w:val="24"/>
                <w:szCs w:val="24"/>
                <w:lang w:val="en-GB"/>
              </w:rPr>
            </w:pPr>
            <w:r w:rsidRPr="00063E2F">
              <w:rPr>
                <w:rFonts w:ascii="Times New Roman" w:eastAsia="Times New Roman" w:hAnsi="Times New Roman" w:cs="Times New Roman"/>
                <w:b/>
                <w:color w:val="000000"/>
                <w:sz w:val="24"/>
                <w:szCs w:val="24"/>
                <w:lang w:val="en-GB"/>
              </w:rPr>
              <w:t>Body length-matched contests (n=29)</w:t>
            </w:r>
          </w:p>
        </w:tc>
        <w:tc>
          <w:tcPr>
            <w:tcW w:w="1800" w:type="dxa"/>
            <w:tcBorders>
              <w:top w:val="nil"/>
              <w:left w:val="nil"/>
              <w:bottom w:val="nil"/>
              <w:right w:val="nil"/>
            </w:tcBorders>
            <w:shd w:val="clear" w:color="auto" w:fill="auto"/>
            <w:noWrap/>
            <w:vAlign w:val="center"/>
            <w:hideMark/>
          </w:tcPr>
          <w:p w14:paraId="031EF4A8"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 xml:space="preserve">43.69 ± 5.12 </w:t>
            </w:r>
            <w:r w:rsidRPr="00063E2F">
              <w:rPr>
                <w:rFonts w:ascii="Times New Roman" w:eastAsia="Times New Roman" w:hAnsi="Times New Roman" w:cs="Times New Roman"/>
                <w:color w:val="000000"/>
                <w:sz w:val="24"/>
                <w:szCs w:val="24"/>
                <w:lang w:val="en-GB"/>
              </w:rPr>
              <w:br/>
              <w:t>(34.23, 52.30)</w:t>
            </w:r>
          </w:p>
        </w:tc>
        <w:tc>
          <w:tcPr>
            <w:tcW w:w="1440" w:type="dxa"/>
            <w:tcBorders>
              <w:top w:val="nil"/>
              <w:left w:val="nil"/>
              <w:bottom w:val="nil"/>
              <w:right w:val="nil"/>
            </w:tcBorders>
            <w:shd w:val="clear" w:color="auto" w:fill="auto"/>
            <w:noWrap/>
            <w:vAlign w:val="center"/>
            <w:hideMark/>
          </w:tcPr>
          <w:p w14:paraId="559C8F72"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 xml:space="preserve">1.65 ± 0.54 </w:t>
            </w:r>
            <w:r w:rsidRPr="00063E2F">
              <w:rPr>
                <w:rFonts w:ascii="Times New Roman" w:eastAsia="Times New Roman" w:hAnsi="Times New Roman" w:cs="Times New Roman"/>
                <w:color w:val="000000"/>
                <w:sz w:val="24"/>
                <w:szCs w:val="24"/>
                <w:lang w:val="en-GB"/>
              </w:rPr>
              <w:br/>
              <w:t>(0.72, 2.56)</w:t>
            </w:r>
          </w:p>
        </w:tc>
        <w:tc>
          <w:tcPr>
            <w:tcW w:w="1620" w:type="dxa"/>
            <w:tcBorders>
              <w:top w:val="nil"/>
              <w:left w:val="nil"/>
              <w:bottom w:val="nil"/>
              <w:right w:val="nil"/>
            </w:tcBorders>
            <w:shd w:val="clear" w:color="auto" w:fill="auto"/>
            <w:noWrap/>
            <w:vAlign w:val="center"/>
            <w:hideMark/>
          </w:tcPr>
          <w:p w14:paraId="7237EE04"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 xml:space="preserve">0.80 ± 0.47 </w:t>
            </w:r>
            <w:r w:rsidRPr="00063E2F">
              <w:rPr>
                <w:rFonts w:ascii="Times New Roman" w:eastAsia="Times New Roman" w:hAnsi="Times New Roman" w:cs="Times New Roman"/>
                <w:color w:val="000000"/>
                <w:sz w:val="24"/>
                <w:szCs w:val="24"/>
                <w:lang w:val="en-GB"/>
              </w:rPr>
              <w:br/>
              <w:t>(0.01, 1.83)</w:t>
            </w:r>
          </w:p>
        </w:tc>
        <w:tc>
          <w:tcPr>
            <w:tcW w:w="1620" w:type="dxa"/>
            <w:tcBorders>
              <w:top w:val="nil"/>
              <w:left w:val="nil"/>
              <w:bottom w:val="nil"/>
              <w:right w:val="nil"/>
            </w:tcBorders>
            <w:shd w:val="clear" w:color="auto" w:fill="auto"/>
            <w:noWrap/>
            <w:vAlign w:val="center"/>
            <w:hideMark/>
          </w:tcPr>
          <w:p w14:paraId="66B30BFB"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 xml:space="preserve">0.15 ± 0.13 </w:t>
            </w:r>
            <w:r w:rsidRPr="00063E2F">
              <w:rPr>
                <w:rFonts w:ascii="Times New Roman" w:eastAsia="Times New Roman" w:hAnsi="Times New Roman" w:cs="Times New Roman"/>
                <w:color w:val="000000"/>
                <w:sz w:val="24"/>
                <w:szCs w:val="24"/>
                <w:lang w:val="en-GB"/>
              </w:rPr>
              <w:br/>
              <w:t>(0.00, 0.59)</w:t>
            </w:r>
          </w:p>
        </w:tc>
        <w:tc>
          <w:tcPr>
            <w:tcW w:w="1440" w:type="dxa"/>
            <w:tcBorders>
              <w:top w:val="nil"/>
              <w:left w:val="nil"/>
              <w:bottom w:val="nil"/>
              <w:right w:val="nil"/>
            </w:tcBorders>
            <w:vAlign w:val="center"/>
          </w:tcPr>
          <w:p w14:paraId="7DDF9830"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 xml:space="preserve">51 ± 58 </w:t>
            </w:r>
            <w:r w:rsidRPr="00063E2F">
              <w:rPr>
                <w:rFonts w:ascii="Times New Roman" w:eastAsia="Times New Roman" w:hAnsi="Times New Roman" w:cs="Times New Roman"/>
                <w:color w:val="000000"/>
                <w:sz w:val="24"/>
                <w:szCs w:val="24"/>
                <w:lang w:val="en-GB"/>
              </w:rPr>
              <w:br/>
              <w:t>(4, 188)</w:t>
            </w:r>
          </w:p>
        </w:tc>
        <w:tc>
          <w:tcPr>
            <w:tcW w:w="1350" w:type="dxa"/>
            <w:tcBorders>
              <w:top w:val="nil"/>
              <w:left w:val="nil"/>
              <w:bottom w:val="nil"/>
              <w:right w:val="nil"/>
            </w:tcBorders>
            <w:vAlign w:val="center"/>
          </w:tcPr>
          <w:p w14:paraId="05DE5AE2"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 xml:space="preserve">5 ± 5 </w:t>
            </w:r>
            <w:r w:rsidRPr="00063E2F">
              <w:rPr>
                <w:rFonts w:ascii="Times New Roman" w:eastAsia="Times New Roman" w:hAnsi="Times New Roman" w:cs="Times New Roman"/>
                <w:color w:val="000000"/>
                <w:sz w:val="24"/>
                <w:szCs w:val="24"/>
                <w:lang w:val="en-GB"/>
              </w:rPr>
              <w:br/>
              <w:t>(0, 20)</w:t>
            </w:r>
          </w:p>
        </w:tc>
        <w:tc>
          <w:tcPr>
            <w:tcW w:w="1836" w:type="dxa"/>
            <w:tcBorders>
              <w:top w:val="nil"/>
              <w:left w:val="nil"/>
              <w:bottom w:val="nil"/>
              <w:right w:val="nil"/>
            </w:tcBorders>
            <w:vAlign w:val="center"/>
          </w:tcPr>
          <w:p w14:paraId="3E5143E1"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30 ± 21</w:t>
            </w:r>
          </w:p>
          <w:p w14:paraId="4EA5D5EB"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eastAsia="Times New Roman" w:hAnsi="Times New Roman" w:cs="Times New Roman"/>
                <w:color w:val="000000"/>
                <w:sz w:val="24"/>
                <w:szCs w:val="24"/>
                <w:lang w:val="en-GB"/>
              </w:rPr>
              <w:t>(9, 89)</w:t>
            </w:r>
          </w:p>
        </w:tc>
        <w:tc>
          <w:tcPr>
            <w:tcW w:w="236" w:type="dxa"/>
            <w:tcBorders>
              <w:top w:val="nil"/>
              <w:left w:val="nil"/>
              <w:bottom w:val="nil"/>
              <w:right w:val="nil"/>
            </w:tcBorders>
          </w:tcPr>
          <w:p w14:paraId="4B0C87A4"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p>
        </w:tc>
      </w:tr>
    </w:tbl>
    <w:p w14:paraId="69E06400" w14:textId="77777777" w:rsidR="003D6F05" w:rsidRPr="00063E2F" w:rsidRDefault="003D6F05" w:rsidP="003D6F05">
      <w:pPr>
        <w:spacing w:line="480" w:lineRule="auto"/>
        <w:rPr>
          <w:rFonts w:ascii="Times New Roman" w:hAnsi="Times New Roman" w:cs="Times New Roman"/>
          <w:sz w:val="24"/>
          <w:szCs w:val="24"/>
          <w:lang w:val="en-GB"/>
        </w:rPr>
      </w:pPr>
    </w:p>
    <w:p w14:paraId="606940A5" w14:textId="77777777" w:rsidR="003D6F05" w:rsidRPr="00063E2F" w:rsidRDefault="003D6F05" w:rsidP="003D6F05">
      <w:pPr>
        <w:spacing w:line="480" w:lineRule="auto"/>
        <w:rPr>
          <w:rFonts w:ascii="Times New Roman" w:hAnsi="Times New Roman" w:cs="Times New Roman"/>
          <w:sz w:val="24"/>
          <w:szCs w:val="24"/>
          <w:lang w:val="en-GB"/>
        </w:rPr>
      </w:pPr>
    </w:p>
    <w:p w14:paraId="40E1E251" w14:textId="77777777" w:rsidR="003D6F05" w:rsidRPr="00063E2F" w:rsidRDefault="003D6F05" w:rsidP="003D6F05">
      <w:pPr>
        <w:spacing w:line="480" w:lineRule="auto"/>
        <w:rPr>
          <w:rFonts w:ascii="Times New Roman" w:hAnsi="Times New Roman" w:cs="Times New Roman"/>
          <w:sz w:val="24"/>
          <w:szCs w:val="24"/>
          <w:lang w:val="en-GB"/>
        </w:rPr>
      </w:pPr>
    </w:p>
    <w:p w14:paraId="34B4183D" w14:textId="77777777" w:rsidR="003D6F05" w:rsidRPr="00063E2F" w:rsidRDefault="003D6F05" w:rsidP="003D6F05">
      <w:pPr>
        <w:spacing w:line="480" w:lineRule="auto"/>
        <w:rPr>
          <w:rFonts w:ascii="Times New Roman" w:hAnsi="Times New Roman" w:cs="Times New Roman"/>
          <w:sz w:val="24"/>
          <w:szCs w:val="24"/>
          <w:lang w:val="en-GB"/>
        </w:rPr>
      </w:pPr>
    </w:p>
    <w:p w14:paraId="7C12BBB1" w14:textId="77777777" w:rsidR="003D6F05" w:rsidRPr="00063E2F" w:rsidRDefault="003D6F05" w:rsidP="003D6F05">
      <w:pPr>
        <w:spacing w:line="480" w:lineRule="auto"/>
        <w:rPr>
          <w:rFonts w:ascii="Times New Roman" w:hAnsi="Times New Roman" w:cs="Times New Roman"/>
          <w:sz w:val="24"/>
          <w:szCs w:val="24"/>
          <w:lang w:val="en-GB"/>
        </w:rPr>
      </w:pPr>
    </w:p>
    <w:p w14:paraId="75B765D7" w14:textId="77777777" w:rsidR="003D6F05" w:rsidRPr="00063E2F" w:rsidRDefault="003D6F05" w:rsidP="003D6F05">
      <w:pPr>
        <w:spacing w:line="480" w:lineRule="auto"/>
        <w:rPr>
          <w:rFonts w:ascii="Times New Roman" w:hAnsi="Times New Roman" w:cs="Times New Roman"/>
          <w:sz w:val="24"/>
          <w:szCs w:val="24"/>
          <w:lang w:val="en-GB"/>
        </w:rPr>
      </w:pPr>
    </w:p>
    <w:p w14:paraId="17CAE2B8" w14:textId="43CF18CB"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Supplementary Table 10 – Full transitional data matrix for randomly-matched contests. Each cell indicates the number of transitions from one behaviour (rows) to a subsequent behaviour (columns). Values outside parentheses and brackets represent the observed number of transitions, values in parentheses represent the</w:t>
      </w:r>
      <w:r w:rsidR="00D407E4">
        <w:rPr>
          <w:rFonts w:ascii="Times New Roman" w:hAnsi="Times New Roman" w:cs="Times New Roman"/>
          <w:sz w:val="24"/>
          <w:szCs w:val="24"/>
          <w:lang w:val="en-GB"/>
        </w:rPr>
        <w:t xml:space="preserve"> 95% quantile of the</w:t>
      </w:r>
      <w:r w:rsidRPr="00063E2F">
        <w:rPr>
          <w:rFonts w:ascii="Times New Roman" w:hAnsi="Times New Roman" w:cs="Times New Roman"/>
          <w:sz w:val="24"/>
          <w:szCs w:val="24"/>
          <w:lang w:val="en-GB"/>
        </w:rPr>
        <w:t xml:space="preserve"> expected number of transitions based on our permutation procedure (see Methods), and values in brackets represent transitional probability. In our sequential behavioural analysis, we simplified the matrix to only those transitions that were more frequent than expected (bolded, italicized cells; see Methods). </w:t>
      </w:r>
    </w:p>
    <w:p w14:paraId="5D6858D3" w14:textId="77777777" w:rsidR="003D6F05" w:rsidRPr="00063E2F" w:rsidRDefault="003D6F05" w:rsidP="003D6F05">
      <w:pPr>
        <w:spacing w:line="480" w:lineRule="auto"/>
        <w:rPr>
          <w:rFonts w:ascii="Times New Roman" w:hAnsi="Times New Roman" w:cs="Times New Roman"/>
          <w:sz w:val="24"/>
          <w:szCs w:val="24"/>
          <w:lang w:val="en-GB"/>
        </w:rPr>
      </w:pPr>
    </w:p>
    <w:p w14:paraId="07248866" w14:textId="77777777" w:rsidR="003D6F05" w:rsidRPr="00063E2F" w:rsidRDefault="003D6F05" w:rsidP="003D6F05">
      <w:pPr>
        <w:spacing w:line="480" w:lineRule="auto"/>
        <w:rPr>
          <w:rFonts w:ascii="Times New Roman" w:hAnsi="Times New Roman" w:cs="Times New Roman"/>
          <w:sz w:val="24"/>
          <w:szCs w:val="24"/>
          <w:lang w:val="en-GB"/>
        </w:rPr>
      </w:pPr>
    </w:p>
    <w:p w14:paraId="1F915A31" w14:textId="77777777" w:rsidR="003D6F05" w:rsidRPr="00063E2F" w:rsidRDefault="003D6F05" w:rsidP="003D6F05">
      <w:pPr>
        <w:spacing w:line="480" w:lineRule="auto"/>
        <w:rPr>
          <w:rFonts w:ascii="Times New Roman" w:hAnsi="Times New Roman" w:cs="Times New Roman"/>
          <w:sz w:val="24"/>
          <w:szCs w:val="24"/>
          <w:lang w:val="en-GB"/>
        </w:rPr>
      </w:pPr>
    </w:p>
    <w:p w14:paraId="263DD8ED" w14:textId="77777777" w:rsidR="003D6F05" w:rsidRPr="00063E2F" w:rsidRDefault="003D6F05" w:rsidP="003D6F05">
      <w:pPr>
        <w:spacing w:line="480" w:lineRule="auto"/>
        <w:rPr>
          <w:rFonts w:ascii="Times New Roman" w:hAnsi="Times New Roman" w:cs="Times New Roman"/>
          <w:sz w:val="24"/>
          <w:szCs w:val="24"/>
          <w:lang w:val="en-GB"/>
        </w:rPr>
      </w:pPr>
    </w:p>
    <w:p w14:paraId="2DB7CEBF" w14:textId="77777777" w:rsidR="003D6F05" w:rsidRPr="00063E2F" w:rsidRDefault="003D6F05" w:rsidP="003D6F05">
      <w:pPr>
        <w:spacing w:line="480" w:lineRule="auto"/>
        <w:rPr>
          <w:rFonts w:ascii="Times New Roman" w:hAnsi="Times New Roman" w:cs="Times New Roman"/>
          <w:sz w:val="24"/>
          <w:szCs w:val="24"/>
          <w:lang w:val="en-GB"/>
        </w:rPr>
      </w:pPr>
    </w:p>
    <w:p w14:paraId="7F833645" w14:textId="77777777" w:rsidR="003D6F05" w:rsidRPr="00063E2F" w:rsidRDefault="003D6F05" w:rsidP="003D6F05">
      <w:pPr>
        <w:spacing w:line="480" w:lineRule="auto"/>
        <w:rPr>
          <w:rFonts w:ascii="Times New Roman" w:hAnsi="Times New Roman" w:cs="Times New Roman"/>
          <w:sz w:val="24"/>
          <w:szCs w:val="24"/>
          <w:lang w:val="en-GB"/>
        </w:rPr>
      </w:pPr>
    </w:p>
    <w:p w14:paraId="67C600CE" w14:textId="77777777" w:rsidR="003D6F05" w:rsidRPr="00063E2F" w:rsidRDefault="003D6F05" w:rsidP="003D6F05">
      <w:pPr>
        <w:spacing w:line="480" w:lineRule="auto"/>
        <w:rPr>
          <w:rFonts w:ascii="Times New Roman" w:hAnsi="Times New Roman" w:cs="Times New Roman"/>
          <w:sz w:val="24"/>
          <w:szCs w:val="24"/>
          <w:lang w:val="en-GB"/>
        </w:rPr>
      </w:pPr>
    </w:p>
    <w:p w14:paraId="3219D5E6" w14:textId="77777777" w:rsidR="003D6F05" w:rsidRPr="00063E2F" w:rsidRDefault="003D6F05" w:rsidP="003D6F05">
      <w:pPr>
        <w:spacing w:line="480" w:lineRule="auto"/>
        <w:rPr>
          <w:rFonts w:ascii="Times New Roman" w:hAnsi="Times New Roman" w:cs="Times New Roman"/>
          <w:sz w:val="24"/>
          <w:szCs w:val="24"/>
          <w:lang w:val="en-GB"/>
        </w:rPr>
      </w:pPr>
    </w:p>
    <w:p w14:paraId="242FA416" w14:textId="77777777" w:rsidR="003D6F05" w:rsidRPr="00063E2F" w:rsidRDefault="003D6F05" w:rsidP="003D6F05">
      <w:pPr>
        <w:spacing w:line="480" w:lineRule="auto"/>
        <w:rPr>
          <w:rFonts w:ascii="Times New Roman" w:hAnsi="Times New Roman" w:cs="Times New Roman"/>
          <w:sz w:val="24"/>
          <w:szCs w:val="24"/>
          <w:lang w:val="en-GB"/>
        </w:rPr>
      </w:pPr>
    </w:p>
    <w:p w14:paraId="52B69710" w14:textId="77777777" w:rsidR="003D6F05" w:rsidRPr="00063E2F" w:rsidRDefault="003D6F05" w:rsidP="003D6F05">
      <w:pPr>
        <w:spacing w:line="480" w:lineRule="auto"/>
        <w:rPr>
          <w:rFonts w:ascii="Times New Roman" w:hAnsi="Times New Roman" w:cs="Times New Roman"/>
          <w:sz w:val="24"/>
          <w:szCs w:val="24"/>
          <w:lang w:val="en-GB"/>
        </w:rPr>
      </w:pPr>
    </w:p>
    <w:p w14:paraId="41CE2E0F" w14:textId="77777777" w:rsidR="003D6F05" w:rsidRPr="00063E2F" w:rsidRDefault="003D6F05" w:rsidP="003D6F05">
      <w:pPr>
        <w:spacing w:line="480" w:lineRule="auto"/>
        <w:rPr>
          <w:rFonts w:ascii="Times New Roman" w:hAnsi="Times New Roman" w:cs="Times New Roman"/>
          <w:sz w:val="24"/>
          <w:szCs w:val="24"/>
          <w:lang w:val="en-GB"/>
        </w:rPr>
      </w:pPr>
    </w:p>
    <w:tbl>
      <w:tblPr>
        <w:tblW w:w="15175" w:type="dxa"/>
        <w:tblInd w:w="-800" w:type="dxa"/>
        <w:tblLook w:val="04A0" w:firstRow="1" w:lastRow="0" w:firstColumn="1" w:lastColumn="0" w:noHBand="0" w:noVBand="1"/>
      </w:tblPr>
      <w:tblGrid>
        <w:gridCol w:w="1296"/>
        <w:gridCol w:w="844"/>
        <w:gridCol w:w="810"/>
        <w:gridCol w:w="990"/>
        <w:gridCol w:w="990"/>
        <w:gridCol w:w="1163"/>
        <w:gridCol w:w="1296"/>
        <w:gridCol w:w="1041"/>
        <w:gridCol w:w="990"/>
        <w:gridCol w:w="990"/>
        <w:gridCol w:w="990"/>
        <w:gridCol w:w="900"/>
        <w:gridCol w:w="1010"/>
        <w:gridCol w:w="810"/>
        <w:gridCol w:w="1055"/>
      </w:tblGrid>
      <w:tr w:rsidR="003D6F05" w:rsidRPr="00063E2F" w14:paraId="70BF91BD" w14:textId="77777777" w:rsidTr="0000311D">
        <w:trPr>
          <w:trHeight w:val="215"/>
        </w:trPr>
        <w:tc>
          <w:tcPr>
            <w:tcW w:w="1296" w:type="dxa"/>
            <w:tcBorders>
              <w:bottom w:val="single" w:sz="4" w:space="0" w:color="auto"/>
            </w:tcBorders>
            <w:shd w:val="clear" w:color="auto" w:fill="auto"/>
            <w:noWrap/>
            <w:vAlign w:val="bottom"/>
            <w:hideMark/>
          </w:tcPr>
          <w:p w14:paraId="1DC9C8D9" w14:textId="77777777" w:rsidR="003D6F05" w:rsidRPr="00063E2F" w:rsidRDefault="003D6F05" w:rsidP="00E3109F">
            <w:pPr>
              <w:spacing w:line="240" w:lineRule="auto"/>
              <w:rPr>
                <w:rFonts w:ascii="Times New Roman" w:eastAsia="Times New Roman" w:hAnsi="Times New Roman" w:cs="Times New Roman"/>
                <w:sz w:val="24"/>
                <w:szCs w:val="24"/>
                <w:lang w:val="en-GB"/>
              </w:rPr>
            </w:pPr>
          </w:p>
        </w:tc>
        <w:tc>
          <w:tcPr>
            <w:tcW w:w="844" w:type="dxa"/>
            <w:tcBorders>
              <w:bottom w:val="single" w:sz="4" w:space="0" w:color="auto"/>
            </w:tcBorders>
            <w:shd w:val="clear" w:color="auto" w:fill="auto"/>
            <w:noWrap/>
            <w:vAlign w:val="bottom"/>
            <w:hideMark/>
          </w:tcPr>
          <w:p w14:paraId="612AE6AD"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Bout start</w:t>
            </w:r>
          </w:p>
        </w:tc>
        <w:tc>
          <w:tcPr>
            <w:tcW w:w="810" w:type="dxa"/>
            <w:tcBorders>
              <w:bottom w:val="single" w:sz="4" w:space="0" w:color="auto"/>
            </w:tcBorders>
            <w:shd w:val="clear" w:color="auto" w:fill="auto"/>
            <w:noWrap/>
            <w:vAlign w:val="bottom"/>
            <w:hideMark/>
          </w:tcPr>
          <w:p w14:paraId="45E05D61"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Still</w:t>
            </w:r>
          </w:p>
        </w:tc>
        <w:tc>
          <w:tcPr>
            <w:tcW w:w="990" w:type="dxa"/>
            <w:tcBorders>
              <w:bottom w:val="single" w:sz="4" w:space="0" w:color="auto"/>
            </w:tcBorders>
            <w:shd w:val="clear" w:color="auto" w:fill="auto"/>
            <w:noWrap/>
            <w:vAlign w:val="bottom"/>
            <w:hideMark/>
          </w:tcPr>
          <w:p w14:paraId="4B6B269B"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Out of sight</w:t>
            </w:r>
          </w:p>
        </w:tc>
        <w:tc>
          <w:tcPr>
            <w:tcW w:w="990" w:type="dxa"/>
            <w:tcBorders>
              <w:bottom w:val="single" w:sz="4" w:space="0" w:color="auto"/>
            </w:tcBorders>
            <w:shd w:val="clear" w:color="auto" w:fill="auto"/>
            <w:noWrap/>
            <w:vAlign w:val="bottom"/>
            <w:hideMark/>
          </w:tcPr>
          <w:p w14:paraId="68B4F660"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Track</w:t>
            </w:r>
          </w:p>
        </w:tc>
        <w:tc>
          <w:tcPr>
            <w:tcW w:w="1163" w:type="dxa"/>
            <w:tcBorders>
              <w:bottom w:val="single" w:sz="4" w:space="0" w:color="auto"/>
            </w:tcBorders>
            <w:shd w:val="clear" w:color="auto" w:fill="auto"/>
            <w:noWrap/>
            <w:vAlign w:val="bottom"/>
            <w:hideMark/>
          </w:tcPr>
          <w:p w14:paraId="015CBA90"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Approach</w:t>
            </w:r>
          </w:p>
        </w:tc>
        <w:tc>
          <w:tcPr>
            <w:tcW w:w="1296" w:type="dxa"/>
            <w:tcBorders>
              <w:bottom w:val="single" w:sz="4" w:space="0" w:color="auto"/>
            </w:tcBorders>
            <w:shd w:val="clear" w:color="auto" w:fill="auto"/>
            <w:noWrap/>
            <w:vAlign w:val="bottom"/>
            <w:hideMark/>
          </w:tcPr>
          <w:p w14:paraId="5D6DD930" w14:textId="1DCA4572"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Antennul</w:t>
            </w:r>
            <w:r w:rsidR="00121376">
              <w:rPr>
                <w:rFonts w:ascii="Times New Roman" w:hAnsi="Times New Roman" w:cs="Times New Roman"/>
                <w:color w:val="000000"/>
                <w:sz w:val="24"/>
                <w:szCs w:val="24"/>
              </w:rPr>
              <w:t>ar</w:t>
            </w:r>
            <w:r w:rsidRPr="00063E2F">
              <w:rPr>
                <w:rFonts w:ascii="Times New Roman" w:hAnsi="Times New Roman" w:cs="Times New Roman"/>
                <w:color w:val="000000"/>
                <w:sz w:val="24"/>
                <w:szCs w:val="24"/>
              </w:rPr>
              <w:t xml:space="preserve"> flick</w:t>
            </w:r>
          </w:p>
        </w:tc>
        <w:tc>
          <w:tcPr>
            <w:tcW w:w="1041" w:type="dxa"/>
            <w:tcBorders>
              <w:bottom w:val="single" w:sz="4" w:space="0" w:color="auto"/>
            </w:tcBorders>
            <w:shd w:val="clear" w:color="auto" w:fill="auto"/>
            <w:noWrap/>
            <w:vAlign w:val="bottom"/>
            <w:hideMark/>
          </w:tcPr>
          <w:p w14:paraId="5A31ED17"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proofErr w:type="spellStart"/>
            <w:r w:rsidRPr="00063E2F">
              <w:rPr>
                <w:rFonts w:ascii="Times New Roman" w:hAnsi="Times New Roman" w:cs="Times New Roman"/>
                <w:color w:val="000000"/>
                <w:sz w:val="24"/>
                <w:szCs w:val="24"/>
              </w:rPr>
              <w:t>Meral</w:t>
            </w:r>
            <w:proofErr w:type="spellEnd"/>
            <w:r w:rsidRPr="00063E2F">
              <w:rPr>
                <w:rFonts w:ascii="Times New Roman" w:hAnsi="Times New Roman" w:cs="Times New Roman"/>
                <w:color w:val="000000"/>
                <w:sz w:val="24"/>
                <w:szCs w:val="24"/>
              </w:rPr>
              <w:t xml:space="preserve"> spread</w:t>
            </w:r>
          </w:p>
        </w:tc>
        <w:tc>
          <w:tcPr>
            <w:tcW w:w="990" w:type="dxa"/>
            <w:tcBorders>
              <w:bottom w:val="single" w:sz="4" w:space="0" w:color="auto"/>
            </w:tcBorders>
            <w:shd w:val="clear" w:color="auto" w:fill="auto"/>
            <w:noWrap/>
            <w:vAlign w:val="bottom"/>
            <w:hideMark/>
          </w:tcPr>
          <w:p w14:paraId="48616AD0"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Lunge</w:t>
            </w:r>
          </w:p>
        </w:tc>
        <w:tc>
          <w:tcPr>
            <w:tcW w:w="990" w:type="dxa"/>
            <w:tcBorders>
              <w:bottom w:val="single" w:sz="4" w:space="0" w:color="auto"/>
            </w:tcBorders>
            <w:shd w:val="clear" w:color="auto" w:fill="auto"/>
            <w:noWrap/>
            <w:vAlign w:val="bottom"/>
            <w:hideMark/>
          </w:tcPr>
          <w:p w14:paraId="5C4B9723"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Strike</w:t>
            </w:r>
          </w:p>
        </w:tc>
        <w:tc>
          <w:tcPr>
            <w:tcW w:w="990" w:type="dxa"/>
            <w:tcBorders>
              <w:bottom w:val="single" w:sz="4" w:space="0" w:color="auto"/>
            </w:tcBorders>
            <w:shd w:val="clear" w:color="auto" w:fill="auto"/>
            <w:noWrap/>
            <w:vAlign w:val="bottom"/>
            <w:hideMark/>
          </w:tcPr>
          <w:p w14:paraId="5AF1F0EE"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Telson coil</w:t>
            </w:r>
          </w:p>
        </w:tc>
        <w:tc>
          <w:tcPr>
            <w:tcW w:w="900" w:type="dxa"/>
            <w:tcBorders>
              <w:bottom w:val="single" w:sz="4" w:space="0" w:color="auto"/>
            </w:tcBorders>
            <w:shd w:val="clear" w:color="auto" w:fill="auto"/>
            <w:noWrap/>
            <w:vAlign w:val="bottom"/>
            <w:hideMark/>
          </w:tcPr>
          <w:p w14:paraId="0EB4C4CA"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Telson push</w:t>
            </w:r>
          </w:p>
        </w:tc>
        <w:tc>
          <w:tcPr>
            <w:tcW w:w="1010" w:type="dxa"/>
            <w:tcBorders>
              <w:bottom w:val="single" w:sz="4" w:space="0" w:color="auto"/>
            </w:tcBorders>
            <w:shd w:val="clear" w:color="auto" w:fill="auto"/>
            <w:noWrap/>
            <w:vAlign w:val="bottom"/>
            <w:hideMark/>
          </w:tcPr>
          <w:p w14:paraId="47EE2331"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Retreat</w:t>
            </w:r>
          </w:p>
        </w:tc>
        <w:tc>
          <w:tcPr>
            <w:tcW w:w="810" w:type="dxa"/>
            <w:tcBorders>
              <w:bottom w:val="single" w:sz="4" w:space="0" w:color="auto"/>
            </w:tcBorders>
            <w:shd w:val="clear" w:color="auto" w:fill="auto"/>
            <w:noWrap/>
            <w:vAlign w:val="bottom"/>
            <w:hideMark/>
          </w:tcPr>
          <w:p w14:paraId="15C8F648"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Chase</w:t>
            </w:r>
          </w:p>
        </w:tc>
        <w:tc>
          <w:tcPr>
            <w:tcW w:w="1055" w:type="dxa"/>
            <w:tcBorders>
              <w:bottom w:val="single" w:sz="4" w:space="0" w:color="auto"/>
            </w:tcBorders>
            <w:shd w:val="clear" w:color="auto" w:fill="auto"/>
            <w:noWrap/>
            <w:vAlign w:val="bottom"/>
            <w:hideMark/>
          </w:tcPr>
          <w:p w14:paraId="599CD5B6"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Bout end</w:t>
            </w:r>
          </w:p>
        </w:tc>
      </w:tr>
      <w:tr w:rsidR="003D6F05" w:rsidRPr="00063E2F" w14:paraId="5EE23A11" w14:textId="77777777" w:rsidTr="0000311D">
        <w:trPr>
          <w:trHeight w:val="602"/>
        </w:trPr>
        <w:tc>
          <w:tcPr>
            <w:tcW w:w="1296" w:type="dxa"/>
            <w:tcBorders>
              <w:top w:val="single" w:sz="4" w:space="0" w:color="auto"/>
            </w:tcBorders>
            <w:shd w:val="clear" w:color="auto" w:fill="auto"/>
            <w:noWrap/>
            <w:vAlign w:val="bottom"/>
            <w:hideMark/>
          </w:tcPr>
          <w:p w14:paraId="0046EBB6"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Bout start</w:t>
            </w:r>
          </w:p>
        </w:tc>
        <w:tc>
          <w:tcPr>
            <w:tcW w:w="844" w:type="dxa"/>
            <w:tcBorders>
              <w:top w:val="single" w:sz="4" w:space="0" w:color="auto"/>
            </w:tcBorders>
            <w:shd w:val="clear" w:color="auto" w:fill="auto"/>
            <w:noWrap/>
            <w:vAlign w:val="bottom"/>
            <w:hideMark/>
          </w:tcPr>
          <w:p w14:paraId="3BCD55E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tcBorders>
              <w:top w:val="single" w:sz="4" w:space="0" w:color="auto"/>
            </w:tcBorders>
            <w:shd w:val="clear" w:color="auto" w:fill="auto"/>
            <w:noWrap/>
            <w:vAlign w:val="bottom"/>
            <w:hideMark/>
          </w:tcPr>
          <w:p w14:paraId="4F65158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(2) [0.01]</w:t>
            </w:r>
          </w:p>
        </w:tc>
        <w:tc>
          <w:tcPr>
            <w:tcW w:w="990" w:type="dxa"/>
            <w:tcBorders>
              <w:top w:val="single" w:sz="4" w:space="0" w:color="auto"/>
            </w:tcBorders>
            <w:shd w:val="clear" w:color="auto" w:fill="auto"/>
            <w:noWrap/>
            <w:vAlign w:val="bottom"/>
            <w:hideMark/>
          </w:tcPr>
          <w:p w14:paraId="73F87E8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5 (3) [0.07]</w:t>
            </w:r>
          </w:p>
        </w:tc>
        <w:tc>
          <w:tcPr>
            <w:tcW w:w="990" w:type="dxa"/>
            <w:tcBorders>
              <w:top w:val="single" w:sz="4" w:space="0" w:color="auto"/>
            </w:tcBorders>
            <w:shd w:val="clear" w:color="auto" w:fill="auto"/>
            <w:noWrap/>
            <w:vAlign w:val="bottom"/>
            <w:hideMark/>
          </w:tcPr>
          <w:p w14:paraId="1F1B567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44 (17) [0.63]</w:t>
            </w:r>
          </w:p>
        </w:tc>
        <w:tc>
          <w:tcPr>
            <w:tcW w:w="1163" w:type="dxa"/>
            <w:tcBorders>
              <w:top w:val="single" w:sz="4" w:space="0" w:color="auto"/>
            </w:tcBorders>
            <w:shd w:val="clear" w:color="auto" w:fill="auto"/>
            <w:noWrap/>
            <w:vAlign w:val="bottom"/>
            <w:hideMark/>
          </w:tcPr>
          <w:p w14:paraId="76CFEC8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11 (11) [0.16]</w:t>
            </w:r>
          </w:p>
        </w:tc>
        <w:tc>
          <w:tcPr>
            <w:tcW w:w="1296" w:type="dxa"/>
            <w:tcBorders>
              <w:top w:val="single" w:sz="4" w:space="0" w:color="auto"/>
            </w:tcBorders>
            <w:shd w:val="clear" w:color="auto" w:fill="auto"/>
            <w:noWrap/>
            <w:vAlign w:val="bottom"/>
            <w:hideMark/>
          </w:tcPr>
          <w:p w14:paraId="21B1580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(7) [0.00]</w:t>
            </w:r>
          </w:p>
        </w:tc>
        <w:tc>
          <w:tcPr>
            <w:tcW w:w="1041" w:type="dxa"/>
            <w:tcBorders>
              <w:top w:val="single" w:sz="4" w:space="0" w:color="auto"/>
            </w:tcBorders>
            <w:shd w:val="clear" w:color="auto" w:fill="auto"/>
            <w:noWrap/>
            <w:vAlign w:val="bottom"/>
            <w:hideMark/>
          </w:tcPr>
          <w:p w14:paraId="2B8AB08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(7) [0.01]</w:t>
            </w:r>
          </w:p>
        </w:tc>
        <w:tc>
          <w:tcPr>
            <w:tcW w:w="990" w:type="dxa"/>
            <w:tcBorders>
              <w:top w:val="single" w:sz="4" w:space="0" w:color="auto"/>
            </w:tcBorders>
            <w:shd w:val="clear" w:color="auto" w:fill="auto"/>
            <w:noWrap/>
            <w:vAlign w:val="bottom"/>
            <w:hideMark/>
          </w:tcPr>
          <w:p w14:paraId="02A2F66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(12) [0.00]</w:t>
            </w:r>
          </w:p>
        </w:tc>
        <w:tc>
          <w:tcPr>
            <w:tcW w:w="990" w:type="dxa"/>
            <w:tcBorders>
              <w:top w:val="single" w:sz="4" w:space="0" w:color="auto"/>
            </w:tcBorders>
            <w:shd w:val="clear" w:color="auto" w:fill="auto"/>
            <w:noWrap/>
            <w:vAlign w:val="bottom"/>
            <w:hideMark/>
          </w:tcPr>
          <w:p w14:paraId="40D45CB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(9) [0.00]</w:t>
            </w:r>
          </w:p>
        </w:tc>
        <w:tc>
          <w:tcPr>
            <w:tcW w:w="990" w:type="dxa"/>
            <w:tcBorders>
              <w:top w:val="single" w:sz="4" w:space="0" w:color="auto"/>
            </w:tcBorders>
            <w:shd w:val="clear" w:color="auto" w:fill="auto"/>
            <w:noWrap/>
            <w:vAlign w:val="bottom"/>
            <w:hideMark/>
          </w:tcPr>
          <w:p w14:paraId="2DF6676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8 (18) [0.11]</w:t>
            </w:r>
          </w:p>
        </w:tc>
        <w:tc>
          <w:tcPr>
            <w:tcW w:w="900" w:type="dxa"/>
            <w:tcBorders>
              <w:top w:val="single" w:sz="4" w:space="0" w:color="auto"/>
            </w:tcBorders>
            <w:shd w:val="clear" w:color="auto" w:fill="auto"/>
            <w:noWrap/>
            <w:vAlign w:val="bottom"/>
            <w:hideMark/>
          </w:tcPr>
          <w:p w14:paraId="60EA83E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10" w:type="dxa"/>
            <w:tcBorders>
              <w:top w:val="single" w:sz="4" w:space="0" w:color="auto"/>
            </w:tcBorders>
            <w:shd w:val="clear" w:color="auto" w:fill="auto"/>
            <w:noWrap/>
            <w:vAlign w:val="bottom"/>
            <w:hideMark/>
          </w:tcPr>
          <w:p w14:paraId="1FD2534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(8) [0.00]</w:t>
            </w:r>
          </w:p>
        </w:tc>
        <w:tc>
          <w:tcPr>
            <w:tcW w:w="810" w:type="dxa"/>
            <w:tcBorders>
              <w:top w:val="single" w:sz="4" w:space="0" w:color="auto"/>
            </w:tcBorders>
            <w:shd w:val="clear" w:color="auto" w:fill="auto"/>
            <w:noWrap/>
            <w:vAlign w:val="bottom"/>
            <w:hideMark/>
          </w:tcPr>
          <w:p w14:paraId="62D1FDB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55" w:type="dxa"/>
            <w:tcBorders>
              <w:top w:val="single" w:sz="4" w:space="0" w:color="auto"/>
            </w:tcBorders>
            <w:shd w:val="clear" w:color="auto" w:fill="auto"/>
            <w:noWrap/>
            <w:vAlign w:val="bottom"/>
            <w:hideMark/>
          </w:tcPr>
          <w:p w14:paraId="2CFF72C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(14) [0.00]</w:t>
            </w:r>
          </w:p>
        </w:tc>
      </w:tr>
      <w:tr w:rsidR="003D6F05" w:rsidRPr="00063E2F" w14:paraId="21F9A654" w14:textId="77777777" w:rsidTr="0000311D">
        <w:trPr>
          <w:trHeight w:val="639"/>
        </w:trPr>
        <w:tc>
          <w:tcPr>
            <w:tcW w:w="1296" w:type="dxa"/>
            <w:shd w:val="clear" w:color="auto" w:fill="auto"/>
            <w:noWrap/>
            <w:vAlign w:val="bottom"/>
            <w:hideMark/>
          </w:tcPr>
          <w:p w14:paraId="27DA83DB"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Still</w:t>
            </w:r>
          </w:p>
        </w:tc>
        <w:tc>
          <w:tcPr>
            <w:tcW w:w="844" w:type="dxa"/>
            <w:shd w:val="clear" w:color="auto" w:fill="auto"/>
            <w:noWrap/>
            <w:vAlign w:val="bottom"/>
            <w:hideMark/>
          </w:tcPr>
          <w:p w14:paraId="05012EB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196916B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shd w:val="clear" w:color="auto" w:fill="auto"/>
            <w:noWrap/>
            <w:vAlign w:val="bottom"/>
            <w:hideMark/>
          </w:tcPr>
          <w:p w14:paraId="6F9A33B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shd w:val="clear" w:color="auto" w:fill="auto"/>
            <w:noWrap/>
            <w:vAlign w:val="bottom"/>
            <w:hideMark/>
          </w:tcPr>
          <w:p w14:paraId="09BED24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2 (3) [0.33]</w:t>
            </w:r>
          </w:p>
        </w:tc>
        <w:tc>
          <w:tcPr>
            <w:tcW w:w="1163" w:type="dxa"/>
            <w:shd w:val="clear" w:color="auto" w:fill="auto"/>
            <w:noWrap/>
            <w:vAlign w:val="bottom"/>
            <w:hideMark/>
          </w:tcPr>
          <w:p w14:paraId="78954BF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2 (2) [0.33]</w:t>
            </w:r>
          </w:p>
        </w:tc>
        <w:tc>
          <w:tcPr>
            <w:tcW w:w="1296" w:type="dxa"/>
            <w:shd w:val="clear" w:color="auto" w:fill="auto"/>
            <w:noWrap/>
            <w:vAlign w:val="bottom"/>
            <w:hideMark/>
          </w:tcPr>
          <w:p w14:paraId="129178E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41" w:type="dxa"/>
            <w:shd w:val="clear" w:color="auto" w:fill="auto"/>
            <w:noWrap/>
            <w:vAlign w:val="bottom"/>
            <w:hideMark/>
          </w:tcPr>
          <w:p w14:paraId="71D8657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15B9C33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1282594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2DA7421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(3) [0.17]</w:t>
            </w:r>
          </w:p>
        </w:tc>
        <w:tc>
          <w:tcPr>
            <w:tcW w:w="900" w:type="dxa"/>
            <w:shd w:val="clear" w:color="auto" w:fill="auto"/>
            <w:noWrap/>
            <w:vAlign w:val="bottom"/>
            <w:hideMark/>
          </w:tcPr>
          <w:p w14:paraId="049F7BF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10" w:type="dxa"/>
            <w:shd w:val="clear" w:color="auto" w:fill="auto"/>
            <w:noWrap/>
            <w:vAlign w:val="bottom"/>
            <w:hideMark/>
          </w:tcPr>
          <w:p w14:paraId="7564A0F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810" w:type="dxa"/>
            <w:shd w:val="clear" w:color="auto" w:fill="auto"/>
            <w:noWrap/>
            <w:vAlign w:val="bottom"/>
            <w:hideMark/>
          </w:tcPr>
          <w:p w14:paraId="308091A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55" w:type="dxa"/>
            <w:shd w:val="clear" w:color="auto" w:fill="auto"/>
            <w:noWrap/>
            <w:vAlign w:val="bottom"/>
            <w:hideMark/>
          </w:tcPr>
          <w:p w14:paraId="4F5F9C3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(2) [0.17]</w:t>
            </w:r>
          </w:p>
        </w:tc>
      </w:tr>
      <w:tr w:rsidR="003D6F05" w:rsidRPr="00063E2F" w14:paraId="151F8B7B" w14:textId="77777777" w:rsidTr="0000311D">
        <w:trPr>
          <w:trHeight w:val="621"/>
        </w:trPr>
        <w:tc>
          <w:tcPr>
            <w:tcW w:w="1296" w:type="dxa"/>
            <w:shd w:val="clear" w:color="auto" w:fill="auto"/>
            <w:noWrap/>
            <w:vAlign w:val="bottom"/>
            <w:hideMark/>
          </w:tcPr>
          <w:p w14:paraId="016EBA03"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Out of sight</w:t>
            </w:r>
          </w:p>
        </w:tc>
        <w:tc>
          <w:tcPr>
            <w:tcW w:w="844" w:type="dxa"/>
            <w:shd w:val="clear" w:color="auto" w:fill="auto"/>
            <w:noWrap/>
            <w:vAlign w:val="bottom"/>
            <w:hideMark/>
          </w:tcPr>
          <w:p w14:paraId="0FE2C23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094233A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shd w:val="clear" w:color="auto" w:fill="auto"/>
            <w:noWrap/>
            <w:vAlign w:val="bottom"/>
            <w:hideMark/>
          </w:tcPr>
          <w:p w14:paraId="4BC4EB1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shd w:val="clear" w:color="auto" w:fill="auto"/>
            <w:noWrap/>
            <w:vAlign w:val="bottom"/>
            <w:hideMark/>
          </w:tcPr>
          <w:p w14:paraId="5C7CC4B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(3) [0.14]</w:t>
            </w:r>
          </w:p>
        </w:tc>
        <w:tc>
          <w:tcPr>
            <w:tcW w:w="1163" w:type="dxa"/>
            <w:shd w:val="clear" w:color="auto" w:fill="auto"/>
            <w:noWrap/>
            <w:vAlign w:val="bottom"/>
            <w:hideMark/>
          </w:tcPr>
          <w:p w14:paraId="399458E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(2) [0.14]</w:t>
            </w:r>
          </w:p>
        </w:tc>
        <w:tc>
          <w:tcPr>
            <w:tcW w:w="1296" w:type="dxa"/>
            <w:shd w:val="clear" w:color="auto" w:fill="auto"/>
            <w:noWrap/>
            <w:vAlign w:val="bottom"/>
            <w:hideMark/>
          </w:tcPr>
          <w:p w14:paraId="0B248D3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1041" w:type="dxa"/>
            <w:shd w:val="clear" w:color="auto" w:fill="auto"/>
            <w:noWrap/>
            <w:vAlign w:val="bottom"/>
            <w:hideMark/>
          </w:tcPr>
          <w:p w14:paraId="144B0A6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1DDB79A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3 (2) [0.43]</w:t>
            </w:r>
          </w:p>
        </w:tc>
        <w:tc>
          <w:tcPr>
            <w:tcW w:w="990" w:type="dxa"/>
            <w:shd w:val="clear" w:color="auto" w:fill="auto"/>
            <w:noWrap/>
            <w:vAlign w:val="bottom"/>
            <w:hideMark/>
          </w:tcPr>
          <w:p w14:paraId="07D59EE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 xml:space="preserve">0 (2) [0.00] </w:t>
            </w:r>
          </w:p>
        </w:tc>
        <w:tc>
          <w:tcPr>
            <w:tcW w:w="990" w:type="dxa"/>
            <w:shd w:val="clear" w:color="auto" w:fill="auto"/>
            <w:noWrap/>
            <w:vAlign w:val="bottom"/>
            <w:hideMark/>
          </w:tcPr>
          <w:p w14:paraId="293EE5F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(3) [0.00]</w:t>
            </w:r>
          </w:p>
        </w:tc>
        <w:tc>
          <w:tcPr>
            <w:tcW w:w="900" w:type="dxa"/>
            <w:shd w:val="clear" w:color="auto" w:fill="auto"/>
            <w:noWrap/>
            <w:vAlign w:val="bottom"/>
            <w:hideMark/>
          </w:tcPr>
          <w:p w14:paraId="6D08A52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10" w:type="dxa"/>
            <w:shd w:val="clear" w:color="auto" w:fill="auto"/>
            <w:noWrap/>
            <w:vAlign w:val="bottom"/>
            <w:hideMark/>
          </w:tcPr>
          <w:p w14:paraId="7FB45EA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 xml:space="preserve">0 (2) [0.00] </w:t>
            </w:r>
          </w:p>
        </w:tc>
        <w:tc>
          <w:tcPr>
            <w:tcW w:w="810" w:type="dxa"/>
            <w:shd w:val="clear" w:color="auto" w:fill="auto"/>
            <w:noWrap/>
            <w:vAlign w:val="bottom"/>
            <w:hideMark/>
          </w:tcPr>
          <w:p w14:paraId="45A0CB6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55" w:type="dxa"/>
            <w:shd w:val="clear" w:color="auto" w:fill="auto"/>
            <w:noWrap/>
            <w:vAlign w:val="bottom"/>
            <w:hideMark/>
          </w:tcPr>
          <w:p w14:paraId="44A8A71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2 (3) [0.29]</w:t>
            </w:r>
          </w:p>
        </w:tc>
      </w:tr>
      <w:tr w:rsidR="003D6F05" w:rsidRPr="00063E2F" w14:paraId="03415DA3" w14:textId="77777777" w:rsidTr="0000311D">
        <w:trPr>
          <w:trHeight w:val="630"/>
        </w:trPr>
        <w:tc>
          <w:tcPr>
            <w:tcW w:w="1296" w:type="dxa"/>
            <w:shd w:val="clear" w:color="auto" w:fill="auto"/>
            <w:noWrap/>
            <w:vAlign w:val="bottom"/>
            <w:hideMark/>
          </w:tcPr>
          <w:p w14:paraId="7636AAE6"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Track</w:t>
            </w:r>
          </w:p>
        </w:tc>
        <w:tc>
          <w:tcPr>
            <w:tcW w:w="844" w:type="dxa"/>
            <w:shd w:val="clear" w:color="auto" w:fill="auto"/>
            <w:noWrap/>
            <w:vAlign w:val="bottom"/>
            <w:hideMark/>
          </w:tcPr>
          <w:p w14:paraId="2A4722C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060D20D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2 (3) 0.02]</w:t>
            </w:r>
          </w:p>
        </w:tc>
        <w:tc>
          <w:tcPr>
            <w:tcW w:w="990" w:type="dxa"/>
            <w:shd w:val="clear" w:color="auto" w:fill="auto"/>
            <w:noWrap/>
            <w:vAlign w:val="bottom"/>
            <w:hideMark/>
          </w:tcPr>
          <w:p w14:paraId="40B223C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(3) [0.00]</w:t>
            </w:r>
          </w:p>
        </w:tc>
        <w:tc>
          <w:tcPr>
            <w:tcW w:w="990" w:type="dxa"/>
            <w:shd w:val="clear" w:color="auto" w:fill="auto"/>
            <w:noWrap/>
            <w:vAlign w:val="bottom"/>
            <w:hideMark/>
          </w:tcPr>
          <w:p w14:paraId="0D12BE2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(20) [0.00]</w:t>
            </w:r>
          </w:p>
        </w:tc>
        <w:tc>
          <w:tcPr>
            <w:tcW w:w="1163" w:type="dxa"/>
            <w:shd w:val="clear" w:color="auto" w:fill="auto"/>
            <w:noWrap/>
            <w:vAlign w:val="bottom"/>
            <w:hideMark/>
          </w:tcPr>
          <w:p w14:paraId="23153DC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28 (13) [0.33]</w:t>
            </w:r>
          </w:p>
        </w:tc>
        <w:tc>
          <w:tcPr>
            <w:tcW w:w="1296" w:type="dxa"/>
            <w:shd w:val="clear" w:color="auto" w:fill="auto"/>
            <w:noWrap/>
            <w:vAlign w:val="bottom"/>
            <w:hideMark/>
          </w:tcPr>
          <w:p w14:paraId="00F0A95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8 (8) [0.09]</w:t>
            </w:r>
          </w:p>
        </w:tc>
        <w:tc>
          <w:tcPr>
            <w:tcW w:w="1041" w:type="dxa"/>
            <w:shd w:val="clear" w:color="auto" w:fill="auto"/>
            <w:noWrap/>
            <w:vAlign w:val="bottom"/>
            <w:hideMark/>
          </w:tcPr>
          <w:p w14:paraId="2B9CDCC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8 (9) [0.09]</w:t>
            </w:r>
          </w:p>
        </w:tc>
        <w:tc>
          <w:tcPr>
            <w:tcW w:w="990" w:type="dxa"/>
            <w:shd w:val="clear" w:color="auto" w:fill="auto"/>
            <w:noWrap/>
            <w:vAlign w:val="bottom"/>
            <w:hideMark/>
          </w:tcPr>
          <w:p w14:paraId="3BCE68E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7 (15) [0.08]</w:t>
            </w:r>
          </w:p>
        </w:tc>
        <w:tc>
          <w:tcPr>
            <w:tcW w:w="990" w:type="dxa"/>
            <w:shd w:val="clear" w:color="auto" w:fill="auto"/>
            <w:noWrap/>
            <w:vAlign w:val="bottom"/>
            <w:hideMark/>
          </w:tcPr>
          <w:p w14:paraId="789C3EF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(11) [0.01]</w:t>
            </w:r>
          </w:p>
        </w:tc>
        <w:tc>
          <w:tcPr>
            <w:tcW w:w="990" w:type="dxa"/>
            <w:shd w:val="clear" w:color="auto" w:fill="auto"/>
            <w:noWrap/>
            <w:vAlign w:val="bottom"/>
            <w:hideMark/>
          </w:tcPr>
          <w:p w14:paraId="1D29BE9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15 (21) [0.18]</w:t>
            </w:r>
          </w:p>
        </w:tc>
        <w:tc>
          <w:tcPr>
            <w:tcW w:w="900" w:type="dxa"/>
            <w:shd w:val="clear" w:color="auto" w:fill="auto"/>
            <w:noWrap/>
            <w:vAlign w:val="bottom"/>
            <w:hideMark/>
          </w:tcPr>
          <w:p w14:paraId="658072F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10" w:type="dxa"/>
            <w:shd w:val="clear" w:color="auto" w:fill="auto"/>
            <w:noWrap/>
            <w:vAlign w:val="bottom"/>
            <w:hideMark/>
          </w:tcPr>
          <w:p w14:paraId="0BC6CFE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10 (10) [0.12]</w:t>
            </w:r>
          </w:p>
        </w:tc>
        <w:tc>
          <w:tcPr>
            <w:tcW w:w="810" w:type="dxa"/>
            <w:shd w:val="clear" w:color="auto" w:fill="auto"/>
            <w:noWrap/>
            <w:vAlign w:val="bottom"/>
            <w:hideMark/>
          </w:tcPr>
          <w:p w14:paraId="6522EC3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55" w:type="dxa"/>
            <w:shd w:val="clear" w:color="auto" w:fill="auto"/>
            <w:noWrap/>
            <w:vAlign w:val="bottom"/>
            <w:hideMark/>
          </w:tcPr>
          <w:p w14:paraId="07CDF51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6 (17) [0.07]</w:t>
            </w:r>
          </w:p>
        </w:tc>
      </w:tr>
      <w:tr w:rsidR="003D6F05" w:rsidRPr="00063E2F" w14:paraId="69B75E42" w14:textId="77777777" w:rsidTr="0000311D">
        <w:trPr>
          <w:trHeight w:val="630"/>
        </w:trPr>
        <w:tc>
          <w:tcPr>
            <w:tcW w:w="1296" w:type="dxa"/>
            <w:shd w:val="clear" w:color="auto" w:fill="auto"/>
            <w:noWrap/>
            <w:vAlign w:val="bottom"/>
            <w:hideMark/>
          </w:tcPr>
          <w:p w14:paraId="7DB1F29B"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Approach</w:t>
            </w:r>
          </w:p>
        </w:tc>
        <w:tc>
          <w:tcPr>
            <w:tcW w:w="844" w:type="dxa"/>
            <w:shd w:val="clear" w:color="auto" w:fill="auto"/>
            <w:noWrap/>
            <w:vAlign w:val="bottom"/>
            <w:hideMark/>
          </w:tcPr>
          <w:p w14:paraId="2EB50D9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72D705D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(2) [0.02]</w:t>
            </w:r>
          </w:p>
        </w:tc>
        <w:tc>
          <w:tcPr>
            <w:tcW w:w="990" w:type="dxa"/>
            <w:shd w:val="clear" w:color="auto" w:fill="auto"/>
            <w:noWrap/>
            <w:vAlign w:val="bottom"/>
            <w:hideMark/>
          </w:tcPr>
          <w:p w14:paraId="3E07D47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4D6F68B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15 (13) [0.31]</w:t>
            </w:r>
          </w:p>
        </w:tc>
        <w:tc>
          <w:tcPr>
            <w:tcW w:w="1163" w:type="dxa"/>
            <w:shd w:val="clear" w:color="auto" w:fill="auto"/>
            <w:noWrap/>
            <w:vAlign w:val="bottom"/>
            <w:hideMark/>
          </w:tcPr>
          <w:p w14:paraId="461051B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(8) [0.00]</w:t>
            </w:r>
          </w:p>
        </w:tc>
        <w:tc>
          <w:tcPr>
            <w:tcW w:w="1296" w:type="dxa"/>
            <w:shd w:val="clear" w:color="auto" w:fill="auto"/>
            <w:noWrap/>
            <w:vAlign w:val="bottom"/>
            <w:hideMark/>
          </w:tcPr>
          <w:p w14:paraId="7B1C16F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12 (6) [0.24]</w:t>
            </w:r>
          </w:p>
        </w:tc>
        <w:tc>
          <w:tcPr>
            <w:tcW w:w="1041" w:type="dxa"/>
            <w:shd w:val="clear" w:color="auto" w:fill="auto"/>
            <w:noWrap/>
            <w:vAlign w:val="bottom"/>
            <w:hideMark/>
          </w:tcPr>
          <w:p w14:paraId="7FAA367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13 (6) [0.27]</w:t>
            </w:r>
          </w:p>
        </w:tc>
        <w:tc>
          <w:tcPr>
            <w:tcW w:w="990" w:type="dxa"/>
            <w:shd w:val="clear" w:color="auto" w:fill="auto"/>
            <w:noWrap/>
            <w:vAlign w:val="bottom"/>
            <w:hideMark/>
          </w:tcPr>
          <w:p w14:paraId="3FF804D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(9) [0.00]</w:t>
            </w:r>
          </w:p>
        </w:tc>
        <w:tc>
          <w:tcPr>
            <w:tcW w:w="990" w:type="dxa"/>
            <w:shd w:val="clear" w:color="auto" w:fill="auto"/>
            <w:noWrap/>
            <w:vAlign w:val="bottom"/>
            <w:hideMark/>
          </w:tcPr>
          <w:p w14:paraId="28DE79F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(7) [0.02]</w:t>
            </w:r>
          </w:p>
        </w:tc>
        <w:tc>
          <w:tcPr>
            <w:tcW w:w="990" w:type="dxa"/>
            <w:shd w:val="clear" w:color="auto" w:fill="auto"/>
            <w:noWrap/>
            <w:vAlign w:val="bottom"/>
            <w:hideMark/>
          </w:tcPr>
          <w:p w14:paraId="79F97B4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4 (13) [0.08]</w:t>
            </w:r>
          </w:p>
        </w:tc>
        <w:tc>
          <w:tcPr>
            <w:tcW w:w="900" w:type="dxa"/>
            <w:shd w:val="clear" w:color="auto" w:fill="auto"/>
            <w:noWrap/>
            <w:vAlign w:val="bottom"/>
            <w:hideMark/>
          </w:tcPr>
          <w:p w14:paraId="72FB335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10" w:type="dxa"/>
            <w:shd w:val="clear" w:color="auto" w:fill="auto"/>
            <w:noWrap/>
            <w:vAlign w:val="bottom"/>
            <w:hideMark/>
          </w:tcPr>
          <w:p w14:paraId="29EEC8F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(6) [0.02]</w:t>
            </w:r>
          </w:p>
        </w:tc>
        <w:tc>
          <w:tcPr>
            <w:tcW w:w="810" w:type="dxa"/>
            <w:shd w:val="clear" w:color="auto" w:fill="auto"/>
            <w:noWrap/>
            <w:vAlign w:val="bottom"/>
            <w:hideMark/>
          </w:tcPr>
          <w:p w14:paraId="48A04C2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55" w:type="dxa"/>
            <w:shd w:val="clear" w:color="auto" w:fill="auto"/>
            <w:noWrap/>
            <w:vAlign w:val="bottom"/>
            <w:hideMark/>
          </w:tcPr>
          <w:p w14:paraId="489726C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2 (11) [0.04]</w:t>
            </w:r>
          </w:p>
        </w:tc>
      </w:tr>
      <w:tr w:rsidR="003D6F05" w:rsidRPr="00063E2F" w14:paraId="234AE1D6" w14:textId="77777777" w:rsidTr="0000311D">
        <w:trPr>
          <w:trHeight w:val="639"/>
        </w:trPr>
        <w:tc>
          <w:tcPr>
            <w:tcW w:w="1296" w:type="dxa"/>
            <w:shd w:val="clear" w:color="auto" w:fill="auto"/>
            <w:noWrap/>
            <w:vAlign w:val="bottom"/>
            <w:hideMark/>
          </w:tcPr>
          <w:p w14:paraId="3AA7EC22" w14:textId="2ABEC98F"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Antennul</w:t>
            </w:r>
            <w:r w:rsidR="0000311D">
              <w:rPr>
                <w:rFonts w:ascii="Times New Roman" w:hAnsi="Times New Roman" w:cs="Times New Roman"/>
                <w:color w:val="000000"/>
                <w:sz w:val="24"/>
                <w:szCs w:val="24"/>
              </w:rPr>
              <w:t>ar</w:t>
            </w:r>
            <w:r w:rsidRPr="00063E2F">
              <w:rPr>
                <w:rFonts w:ascii="Times New Roman" w:hAnsi="Times New Roman" w:cs="Times New Roman"/>
                <w:color w:val="000000"/>
                <w:sz w:val="24"/>
                <w:szCs w:val="24"/>
              </w:rPr>
              <w:t xml:space="preserve"> flick</w:t>
            </w:r>
          </w:p>
        </w:tc>
        <w:tc>
          <w:tcPr>
            <w:tcW w:w="844" w:type="dxa"/>
            <w:shd w:val="clear" w:color="auto" w:fill="auto"/>
            <w:noWrap/>
            <w:vAlign w:val="bottom"/>
            <w:hideMark/>
          </w:tcPr>
          <w:p w14:paraId="571AAC3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354EA2D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 (1) [0.03]</w:t>
            </w:r>
          </w:p>
        </w:tc>
        <w:tc>
          <w:tcPr>
            <w:tcW w:w="990" w:type="dxa"/>
            <w:shd w:val="clear" w:color="auto" w:fill="auto"/>
            <w:noWrap/>
            <w:vAlign w:val="bottom"/>
            <w:hideMark/>
          </w:tcPr>
          <w:p w14:paraId="24C9BD3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6A6BC54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(8) [0.03]</w:t>
            </w:r>
          </w:p>
        </w:tc>
        <w:tc>
          <w:tcPr>
            <w:tcW w:w="1163" w:type="dxa"/>
            <w:shd w:val="clear" w:color="auto" w:fill="auto"/>
            <w:noWrap/>
            <w:vAlign w:val="bottom"/>
            <w:hideMark/>
          </w:tcPr>
          <w:p w14:paraId="437C5C1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3 (6) [0.10]</w:t>
            </w:r>
          </w:p>
        </w:tc>
        <w:tc>
          <w:tcPr>
            <w:tcW w:w="1296" w:type="dxa"/>
            <w:shd w:val="clear" w:color="auto" w:fill="auto"/>
            <w:noWrap/>
            <w:vAlign w:val="bottom"/>
            <w:hideMark/>
          </w:tcPr>
          <w:p w14:paraId="14E668C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(4) [0.00]</w:t>
            </w:r>
          </w:p>
        </w:tc>
        <w:tc>
          <w:tcPr>
            <w:tcW w:w="1041" w:type="dxa"/>
            <w:shd w:val="clear" w:color="auto" w:fill="auto"/>
            <w:noWrap/>
            <w:vAlign w:val="bottom"/>
            <w:hideMark/>
          </w:tcPr>
          <w:p w14:paraId="664F570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3 (4) [0.10]</w:t>
            </w:r>
          </w:p>
        </w:tc>
        <w:tc>
          <w:tcPr>
            <w:tcW w:w="990" w:type="dxa"/>
            <w:shd w:val="clear" w:color="auto" w:fill="auto"/>
            <w:noWrap/>
            <w:vAlign w:val="bottom"/>
            <w:hideMark/>
          </w:tcPr>
          <w:p w14:paraId="0CCA066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11 (6) [0.38]</w:t>
            </w:r>
          </w:p>
        </w:tc>
        <w:tc>
          <w:tcPr>
            <w:tcW w:w="990" w:type="dxa"/>
            <w:shd w:val="clear" w:color="auto" w:fill="auto"/>
            <w:noWrap/>
            <w:vAlign w:val="bottom"/>
            <w:hideMark/>
          </w:tcPr>
          <w:p w14:paraId="3D65527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(5) [0.03]</w:t>
            </w:r>
          </w:p>
        </w:tc>
        <w:tc>
          <w:tcPr>
            <w:tcW w:w="990" w:type="dxa"/>
            <w:shd w:val="clear" w:color="auto" w:fill="auto"/>
            <w:noWrap/>
            <w:vAlign w:val="bottom"/>
            <w:hideMark/>
          </w:tcPr>
          <w:p w14:paraId="731AB63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6 (9) [0.21]</w:t>
            </w:r>
          </w:p>
        </w:tc>
        <w:tc>
          <w:tcPr>
            <w:tcW w:w="900" w:type="dxa"/>
            <w:shd w:val="clear" w:color="auto" w:fill="auto"/>
            <w:noWrap/>
            <w:vAlign w:val="bottom"/>
            <w:hideMark/>
          </w:tcPr>
          <w:p w14:paraId="62CE35C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10" w:type="dxa"/>
            <w:shd w:val="clear" w:color="auto" w:fill="auto"/>
            <w:noWrap/>
            <w:vAlign w:val="bottom"/>
            <w:hideMark/>
          </w:tcPr>
          <w:p w14:paraId="1BF1D14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3 (4) [0.10]</w:t>
            </w:r>
          </w:p>
        </w:tc>
        <w:tc>
          <w:tcPr>
            <w:tcW w:w="810" w:type="dxa"/>
            <w:shd w:val="clear" w:color="auto" w:fill="auto"/>
            <w:noWrap/>
            <w:vAlign w:val="bottom"/>
            <w:hideMark/>
          </w:tcPr>
          <w:p w14:paraId="26F5B32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55" w:type="dxa"/>
            <w:shd w:val="clear" w:color="auto" w:fill="auto"/>
            <w:noWrap/>
            <w:vAlign w:val="bottom"/>
            <w:hideMark/>
          </w:tcPr>
          <w:p w14:paraId="3AE5F73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(7) [0.00]</w:t>
            </w:r>
          </w:p>
        </w:tc>
      </w:tr>
      <w:tr w:rsidR="003D6F05" w:rsidRPr="00063E2F" w14:paraId="02125467" w14:textId="77777777" w:rsidTr="0000311D">
        <w:trPr>
          <w:trHeight w:val="630"/>
        </w:trPr>
        <w:tc>
          <w:tcPr>
            <w:tcW w:w="1296" w:type="dxa"/>
            <w:shd w:val="clear" w:color="auto" w:fill="auto"/>
            <w:noWrap/>
            <w:vAlign w:val="bottom"/>
            <w:hideMark/>
          </w:tcPr>
          <w:p w14:paraId="0AC6A031"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proofErr w:type="spellStart"/>
            <w:r w:rsidRPr="00063E2F">
              <w:rPr>
                <w:rFonts w:ascii="Times New Roman" w:hAnsi="Times New Roman" w:cs="Times New Roman"/>
                <w:color w:val="000000"/>
                <w:sz w:val="24"/>
                <w:szCs w:val="24"/>
              </w:rPr>
              <w:t>Meral</w:t>
            </w:r>
            <w:proofErr w:type="spellEnd"/>
            <w:r w:rsidRPr="00063E2F">
              <w:rPr>
                <w:rFonts w:ascii="Times New Roman" w:hAnsi="Times New Roman" w:cs="Times New Roman"/>
                <w:color w:val="000000"/>
                <w:sz w:val="24"/>
                <w:szCs w:val="24"/>
              </w:rPr>
              <w:t xml:space="preserve"> spread</w:t>
            </w:r>
          </w:p>
        </w:tc>
        <w:tc>
          <w:tcPr>
            <w:tcW w:w="844" w:type="dxa"/>
            <w:shd w:val="clear" w:color="auto" w:fill="auto"/>
            <w:noWrap/>
            <w:vAlign w:val="bottom"/>
            <w:hideMark/>
          </w:tcPr>
          <w:p w14:paraId="00FC3C4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67A1971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3D2ED7C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4919B57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(9) [0.00]</w:t>
            </w:r>
          </w:p>
        </w:tc>
        <w:tc>
          <w:tcPr>
            <w:tcW w:w="1163" w:type="dxa"/>
            <w:shd w:val="clear" w:color="auto" w:fill="auto"/>
            <w:noWrap/>
            <w:vAlign w:val="bottom"/>
            <w:hideMark/>
          </w:tcPr>
          <w:p w14:paraId="7A53F9A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2 (6) [0.06]</w:t>
            </w:r>
          </w:p>
        </w:tc>
        <w:tc>
          <w:tcPr>
            <w:tcW w:w="1296" w:type="dxa"/>
            <w:shd w:val="clear" w:color="auto" w:fill="auto"/>
            <w:noWrap/>
            <w:vAlign w:val="bottom"/>
            <w:hideMark/>
          </w:tcPr>
          <w:p w14:paraId="029CC6C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4 (4) [0.13]</w:t>
            </w:r>
          </w:p>
        </w:tc>
        <w:tc>
          <w:tcPr>
            <w:tcW w:w="1041" w:type="dxa"/>
            <w:shd w:val="clear" w:color="auto" w:fill="auto"/>
            <w:noWrap/>
            <w:vAlign w:val="bottom"/>
            <w:hideMark/>
          </w:tcPr>
          <w:p w14:paraId="5382446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(4) [0.00]</w:t>
            </w:r>
          </w:p>
        </w:tc>
        <w:tc>
          <w:tcPr>
            <w:tcW w:w="990" w:type="dxa"/>
            <w:shd w:val="clear" w:color="auto" w:fill="auto"/>
            <w:noWrap/>
            <w:vAlign w:val="bottom"/>
            <w:hideMark/>
          </w:tcPr>
          <w:p w14:paraId="47876FF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11 (7) [0.35]</w:t>
            </w:r>
          </w:p>
        </w:tc>
        <w:tc>
          <w:tcPr>
            <w:tcW w:w="990" w:type="dxa"/>
            <w:shd w:val="clear" w:color="auto" w:fill="auto"/>
            <w:noWrap/>
            <w:vAlign w:val="bottom"/>
            <w:hideMark/>
          </w:tcPr>
          <w:p w14:paraId="31DF8FA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(5) [0.00]</w:t>
            </w:r>
          </w:p>
        </w:tc>
        <w:tc>
          <w:tcPr>
            <w:tcW w:w="990" w:type="dxa"/>
            <w:shd w:val="clear" w:color="auto" w:fill="auto"/>
            <w:noWrap/>
            <w:vAlign w:val="bottom"/>
            <w:hideMark/>
          </w:tcPr>
          <w:p w14:paraId="6896DE9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7 (9) [0.23]</w:t>
            </w:r>
          </w:p>
        </w:tc>
        <w:tc>
          <w:tcPr>
            <w:tcW w:w="900" w:type="dxa"/>
            <w:shd w:val="clear" w:color="auto" w:fill="auto"/>
            <w:noWrap/>
            <w:vAlign w:val="bottom"/>
            <w:hideMark/>
          </w:tcPr>
          <w:p w14:paraId="7EE660C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10" w:type="dxa"/>
            <w:shd w:val="clear" w:color="auto" w:fill="auto"/>
            <w:noWrap/>
            <w:vAlign w:val="bottom"/>
            <w:hideMark/>
          </w:tcPr>
          <w:p w14:paraId="671ACFC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6 (5) [0.19]</w:t>
            </w:r>
          </w:p>
        </w:tc>
        <w:tc>
          <w:tcPr>
            <w:tcW w:w="810" w:type="dxa"/>
            <w:shd w:val="clear" w:color="auto" w:fill="auto"/>
            <w:noWrap/>
            <w:vAlign w:val="bottom"/>
            <w:hideMark/>
          </w:tcPr>
          <w:p w14:paraId="0AA14B3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55" w:type="dxa"/>
            <w:shd w:val="clear" w:color="auto" w:fill="auto"/>
            <w:noWrap/>
            <w:vAlign w:val="bottom"/>
            <w:hideMark/>
          </w:tcPr>
          <w:p w14:paraId="68CFAC4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(7) [0.03]</w:t>
            </w:r>
          </w:p>
        </w:tc>
      </w:tr>
      <w:tr w:rsidR="003D6F05" w:rsidRPr="00063E2F" w14:paraId="6911ECC1" w14:textId="77777777" w:rsidTr="0000311D">
        <w:trPr>
          <w:trHeight w:val="630"/>
        </w:trPr>
        <w:tc>
          <w:tcPr>
            <w:tcW w:w="1296" w:type="dxa"/>
            <w:shd w:val="clear" w:color="auto" w:fill="auto"/>
            <w:noWrap/>
            <w:vAlign w:val="bottom"/>
            <w:hideMark/>
          </w:tcPr>
          <w:p w14:paraId="143CB702"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Lunge</w:t>
            </w:r>
          </w:p>
        </w:tc>
        <w:tc>
          <w:tcPr>
            <w:tcW w:w="844" w:type="dxa"/>
            <w:shd w:val="clear" w:color="auto" w:fill="auto"/>
            <w:noWrap/>
            <w:vAlign w:val="bottom"/>
            <w:hideMark/>
          </w:tcPr>
          <w:p w14:paraId="7845750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1BA8AD2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31083A0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(2) [0.02]</w:t>
            </w:r>
          </w:p>
        </w:tc>
        <w:tc>
          <w:tcPr>
            <w:tcW w:w="990" w:type="dxa"/>
            <w:shd w:val="clear" w:color="auto" w:fill="auto"/>
            <w:noWrap/>
            <w:vAlign w:val="bottom"/>
            <w:hideMark/>
          </w:tcPr>
          <w:p w14:paraId="23A76F4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3 (15) [0.05]</w:t>
            </w:r>
          </w:p>
        </w:tc>
        <w:tc>
          <w:tcPr>
            <w:tcW w:w="1163" w:type="dxa"/>
            <w:shd w:val="clear" w:color="auto" w:fill="auto"/>
            <w:noWrap/>
            <w:vAlign w:val="bottom"/>
            <w:hideMark/>
          </w:tcPr>
          <w:p w14:paraId="69656C0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(9) [0.00]</w:t>
            </w:r>
          </w:p>
        </w:tc>
        <w:tc>
          <w:tcPr>
            <w:tcW w:w="1296" w:type="dxa"/>
            <w:shd w:val="clear" w:color="auto" w:fill="auto"/>
            <w:noWrap/>
            <w:vAlign w:val="bottom"/>
            <w:hideMark/>
          </w:tcPr>
          <w:p w14:paraId="72EE5C4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(6) [0.00]</w:t>
            </w:r>
          </w:p>
        </w:tc>
        <w:tc>
          <w:tcPr>
            <w:tcW w:w="1041" w:type="dxa"/>
            <w:shd w:val="clear" w:color="auto" w:fill="auto"/>
            <w:noWrap/>
            <w:vAlign w:val="bottom"/>
            <w:hideMark/>
          </w:tcPr>
          <w:p w14:paraId="3D57D74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3 (7) [0.05]</w:t>
            </w:r>
          </w:p>
        </w:tc>
        <w:tc>
          <w:tcPr>
            <w:tcW w:w="990" w:type="dxa"/>
            <w:shd w:val="clear" w:color="auto" w:fill="auto"/>
            <w:noWrap/>
            <w:vAlign w:val="bottom"/>
            <w:hideMark/>
          </w:tcPr>
          <w:p w14:paraId="6DEBA36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(11) [0.00]</w:t>
            </w:r>
          </w:p>
        </w:tc>
        <w:tc>
          <w:tcPr>
            <w:tcW w:w="990" w:type="dxa"/>
            <w:shd w:val="clear" w:color="auto" w:fill="auto"/>
            <w:noWrap/>
            <w:vAlign w:val="bottom"/>
            <w:hideMark/>
          </w:tcPr>
          <w:p w14:paraId="03E7842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35 (8) [0.59]</w:t>
            </w:r>
          </w:p>
        </w:tc>
        <w:tc>
          <w:tcPr>
            <w:tcW w:w="990" w:type="dxa"/>
            <w:shd w:val="clear" w:color="auto" w:fill="auto"/>
            <w:noWrap/>
            <w:vAlign w:val="bottom"/>
            <w:hideMark/>
          </w:tcPr>
          <w:p w14:paraId="63C488F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12 (15) [0.20]</w:t>
            </w:r>
          </w:p>
        </w:tc>
        <w:tc>
          <w:tcPr>
            <w:tcW w:w="900" w:type="dxa"/>
            <w:shd w:val="clear" w:color="auto" w:fill="auto"/>
            <w:noWrap/>
            <w:vAlign w:val="bottom"/>
            <w:hideMark/>
          </w:tcPr>
          <w:p w14:paraId="05C7D85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10" w:type="dxa"/>
            <w:shd w:val="clear" w:color="auto" w:fill="auto"/>
            <w:noWrap/>
            <w:vAlign w:val="bottom"/>
            <w:hideMark/>
          </w:tcPr>
          <w:p w14:paraId="5EC3E65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(7) [0.00]</w:t>
            </w:r>
          </w:p>
        </w:tc>
        <w:tc>
          <w:tcPr>
            <w:tcW w:w="810" w:type="dxa"/>
            <w:shd w:val="clear" w:color="auto" w:fill="auto"/>
            <w:noWrap/>
            <w:vAlign w:val="bottom"/>
            <w:hideMark/>
          </w:tcPr>
          <w:p w14:paraId="1C69465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55" w:type="dxa"/>
            <w:shd w:val="clear" w:color="auto" w:fill="auto"/>
            <w:noWrap/>
            <w:vAlign w:val="bottom"/>
            <w:hideMark/>
          </w:tcPr>
          <w:p w14:paraId="0DBB64A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5 (12) [0.08]</w:t>
            </w:r>
          </w:p>
        </w:tc>
      </w:tr>
      <w:tr w:rsidR="003D6F05" w:rsidRPr="00063E2F" w14:paraId="5C6B5976" w14:textId="77777777" w:rsidTr="0000311D">
        <w:trPr>
          <w:trHeight w:val="639"/>
        </w:trPr>
        <w:tc>
          <w:tcPr>
            <w:tcW w:w="1296" w:type="dxa"/>
            <w:shd w:val="clear" w:color="auto" w:fill="auto"/>
            <w:noWrap/>
            <w:vAlign w:val="bottom"/>
            <w:hideMark/>
          </w:tcPr>
          <w:p w14:paraId="6FB492E2"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Strike</w:t>
            </w:r>
          </w:p>
        </w:tc>
        <w:tc>
          <w:tcPr>
            <w:tcW w:w="844" w:type="dxa"/>
            <w:shd w:val="clear" w:color="auto" w:fill="auto"/>
            <w:noWrap/>
            <w:vAlign w:val="bottom"/>
            <w:hideMark/>
          </w:tcPr>
          <w:p w14:paraId="7D73E21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61B534B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7FB5334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657C942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2 (11) [0.05]</w:t>
            </w:r>
          </w:p>
        </w:tc>
        <w:tc>
          <w:tcPr>
            <w:tcW w:w="1163" w:type="dxa"/>
            <w:shd w:val="clear" w:color="auto" w:fill="auto"/>
            <w:noWrap/>
            <w:vAlign w:val="bottom"/>
            <w:hideMark/>
          </w:tcPr>
          <w:p w14:paraId="774CEEC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(7) [0.00]</w:t>
            </w:r>
          </w:p>
        </w:tc>
        <w:tc>
          <w:tcPr>
            <w:tcW w:w="1296" w:type="dxa"/>
            <w:shd w:val="clear" w:color="auto" w:fill="auto"/>
            <w:noWrap/>
            <w:vAlign w:val="bottom"/>
            <w:hideMark/>
          </w:tcPr>
          <w:p w14:paraId="5D71ABE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(5) [0.00]</w:t>
            </w:r>
          </w:p>
        </w:tc>
        <w:tc>
          <w:tcPr>
            <w:tcW w:w="1041" w:type="dxa"/>
            <w:shd w:val="clear" w:color="auto" w:fill="auto"/>
            <w:noWrap/>
            <w:vAlign w:val="bottom"/>
            <w:hideMark/>
          </w:tcPr>
          <w:p w14:paraId="6CDD765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(5) [0.00]</w:t>
            </w:r>
          </w:p>
        </w:tc>
        <w:tc>
          <w:tcPr>
            <w:tcW w:w="990" w:type="dxa"/>
            <w:shd w:val="clear" w:color="auto" w:fill="auto"/>
            <w:noWrap/>
            <w:vAlign w:val="bottom"/>
            <w:hideMark/>
          </w:tcPr>
          <w:p w14:paraId="0711E03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(8) [0.00]</w:t>
            </w:r>
          </w:p>
        </w:tc>
        <w:tc>
          <w:tcPr>
            <w:tcW w:w="990" w:type="dxa"/>
            <w:shd w:val="clear" w:color="auto" w:fill="auto"/>
            <w:noWrap/>
            <w:vAlign w:val="bottom"/>
            <w:hideMark/>
          </w:tcPr>
          <w:p w14:paraId="53D46F1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(6) [0.00]</w:t>
            </w:r>
          </w:p>
        </w:tc>
        <w:tc>
          <w:tcPr>
            <w:tcW w:w="990" w:type="dxa"/>
            <w:shd w:val="clear" w:color="auto" w:fill="auto"/>
            <w:noWrap/>
            <w:vAlign w:val="bottom"/>
            <w:hideMark/>
          </w:tcPr>
          <w:p w14:paraId="17B65A3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36 (11) [0.90]</w:t>
            </w:r>
          </w:p>
        </w:tc>
        <w:tc>
          <w:tcPr>
            <w:tcW w:w="900" w:type="dxa"/>
            <w:shd w:val="clear" w:color="auto" w:fill="auto"/>
            <w:noWrap/>
            <w:vAlign w:val="bottom"/>
            <w:hideMark/>
          </w:tcPr>
          <w:p w14:paraId="49AEA9F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10" w:type="dxa"/>
            <w:shd w:val="clear" w:color="auto" w:fill="auto"/>
            <w:noWrap/>
            <w:vAlign w:val="bottom"/>
            <w:hideMark/>
          </w:tcPr>
          <w:p w14:paraId="4CBA7FD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(6) [0.02]</w:t>
            </w:r>
          </w:p>
        </w:tc>
        <w:tc>
          <w:tcPr>
            <w:tcW w:w="810" w:type="dxa"/>
            <w:shd w:val="clear" w:color="auto" w:fill="auto"/>
            <w:noWrap/>
            <w:vAlign w:val="bottom"/>
            <w:hideMark/>
          </w:tcPr>
          <w:p w14:paraId="29C6DCD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55" w:type="dxa"/>
            <w:shd w:val="clear" w:color="auto" w:fill="auto"/>
            <w:noWrap/>
            <w:vAlign w:val="bottom"/>
            <w:hideMark/>
          </w:tcPr>
          <w:p w14:paraId="4D1291A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(9) [0.02]</w:t>
            </w:r>
          </w:p>
        </w:tc>
      </w:tr>
      <w:tr w:rsidR="003D6F05" w:rsidRPr="00063E2F" w14:paraId="078A43BA" w14:textId="77777777" w:rsidTr="0000311D">
        <w:trPr>
          <w:trHeight w:val="630"/>
        </w:trPr>
        <w:tc>
          <w:tcPr>
            <w:tcW w:w="1296" w:type="dxa"/>
            <w:shd w:val="clear" w:color="auto" w:fill="auto"/>
            <w:noWrap/>
            <w:vAlign w:val="bottom"/>
            <w:hideMark/>
          </w:tcPr>
          <w:p w14:paraId="1D53E5E0"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Telson coil</w:t>
            </w:r>
          </w:p>
        </w:tc>
        <w:tc>
          <w:tcPr>
            <w:tcW w:w="844" w:type="dxa"/>
            <w:shd w:val="clear" w:color="auto" w:fill="auto"/>
            <w:noWrap/>
            <w:vAlign w:val="bottom"/>
            <w:hideMark/>
          </w:tcPr>
          <w:p w14:paraId="36A68C5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2E62571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(3) [0.01]</w:t>
            </w:r>
          </w:p>
        </w:tc>
        <w:tc>
          <w:tcPr>
            <w:tcW w:w="990" w:type="dxa"/>
            <w:shd w:val="clear" w:color="auto" w:fill="auto"/>
            <w:noWrap/>
            <w:vAlign w:val="bottom"/>
            <w:hideMark/>
          </w:tcPr>
          <w:p w14:paraId="0DB31E3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(3) [0.01]</w:t>
            </w:r>
          </w:p>
        </w:tc>
        <w:tc>
          <w:tcPr>
            <w:tcW w:w="990" w:type="dxa"/>
            <w:shd w:val="clear" w:color="auto" w:fill="auto"/>
            <w:noWrap/>
            <w:vAlign w:val="bottom"/>
            <w:hideMark/>
          </w:tcPr>
          <w:p w14:paraId="2B9BD5B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16 (21) [0.18]</w:t>
            </w:r>
          </w:p>
        </w:tc>
        <w:tc>
          <w:tcPr>
            <w:tcW w:w="1163" w:type="dxa"/>
            <w:shd w:val="clear" w:color="auto" w:fill="auto"/>
            <w:noWrap/>
            <w:vAlign w:val="bottom"/>
            <w:hideMark/>
          </w:tcPr>
          <w:p w14:paraId="14619E6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2 (13) [0.02]</w:t>
            </w:r>
          </w:p>
        </w:tc>
        <w:tc>
          <w:tcPr>
            <w:tcW w:w="1296" w:type="dxa"/>
            <w:shd w:val="clear" w:color="auto" w:fill="auto"/>
            <w:noWrap/>
            <w:vAlign w:val="bottom"/>
            <w:hideMark/>
          </w:tcPr>
          <w:p w14:paraId="00058FC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5 (9) [0.06]</w:t>
            </w:r>
          </w:p>
        </w:tc>
        <w:tc>
          <w:tcPr>
            <w:tcW w:w="1041" w:type="dxa"/>
            <w:shd w:val="clear" w:color="auto" w:fill="auto"/>
            <w:noWrap/>
            <w:vAlign w:val="bottom"/>
            <w:hideMark/>
          </w:tcPr>
          <w:p w14:paraId="7068D8D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3 (9) [0.03]</w:t>
            </w:r>
          </w:p>
        </w:tc>
        <w:tc>
          <w:tcPr>
            <w:tcW w:w="990" w:type="dxa"/>
            <w:shd w:val="clear" w:color="auto" w:fill="auto"/>
            <w:noWrap/>
            <w:vAlign w:val="bottom"/>
            <w:hideMark/>
          </w:tcPr>
          <w:p w14:paraId="0154C33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27 (15) [0.30]</w:t>
            </w:r>
          </w:p>
        </w:tc>
        <w:tc>
          <w:tcPr>
            <w:tcW w:w="990" w:type="dxa"/>
            <w:shd w:val="clear" w:color="auto" w:fill="auto"/>
            <w:noWrap/>
            <w:vAlign w:val="bottom"/>
            <w:hideMark/>
          </w:tcPr>
          <w:p w14:paraId="2BD22BD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2 (11) 0.02]</w:t>
            </w:r>
          </w:p>
        </w:tc>
        <w:tc>
          <w:tcPr>
            <w:tcW w:w="990" w:type="dxa"/>
            <w:shd w:val="clear" w:color="auto" w:fill="auto"/>
            <w:noWrap/>
            <w:vAlign w:val="bottom"/>
            <w:hideMark/>
          </w:tcPr>
          <w:p w14:paraId="38E796B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(22) [0.00]</w:t>
            </w:r>
          </w:p>
        </w:tc>
        <w:tc>
          <w:tcPr>
            <w:tcW w:w="900" w:type="dxa"/>
            <w:shd w:val="clear" w:color="auto" w:fill="auto"/>
            <w:noWrap/>
            <w:vAlign w:val="bottom"/>
            <w:hideMark/>
          </w:tcPr>
          <w:p w14:paraId="278CD84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 (1) [0.01]</w:t>
            </w:r>
          </w:p>
        </w:tc>
        <w:tc>
          <w:tcPr>
            <w:tcW w:w="1010" w:type="dxa"/>
            <w:shd w:val="clear" w:color="auto" w:fill="auto"/>
            <w:noWrap/>
            <w:vAlign w:val="bottom"/>
            <w:hideMark/>
          </w:tcPr>
          <w:p w14:paraId="615136F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15 (10) [0.17]</w:t>
            </w:r>
          </w:p>
        </w:tc>
        <w:tc>
          <w:tcPr>
            <w:tcW w:w="810" w:type="dxa"/>
            <w:shd w:val="clear" w:color="auto" w:fill="auto"/>
            <w:noWrap/>
            <w:vAlign w:val="bottom"/>
            <w:hideMark/>
          </w:tcPr>
          <w:p w14:paraId="03B582A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 (1) [0.01]</w:t>
            </w:r>
          </w:p>
        </w:tc>
        <w:tc>
          <w:tcPr>
            <w:tcW w:w="1055" w:type="dxa"/>
            <w:shd w:val="clear" w:color="auto" w:fill="auto"/>
            <w:noWrap/>
            <w:vAlign w:val="bottom"/>
            <w:hideMark/>
          </w:tcPr>
          <w:p w14:paraId="65624F5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16 (17) [0.18]</w:t>
            </w:r>
          </w:p>
        </w:tc>
      </w:tr>
      <w:tr w:rsidR="003D6F05" w:rsidRPr="00063E2F" w14:paraId="5C602CAD" w14:textId="77777777" w:rsidTr="0000311D">
        <w:trPr>
          <w:trHeight w:val="630"/>
        </w:trPr>
        <w:tc>
          <w:tcPr>
            <w:tcW w:w="1296" w:type="dxa"/>
            <w:shd w:val="clear" w:color="auto" w:fill="auto"/>
            <w:noWrap/>
            <w:vAlign w:val="bottom"/>
            <w:hideMark/>
          </w:tcPr>
          <w:p w14:paraId="5E54F3DC"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Telson push</w:t>
            </w:r>
          </w:p>
        </w:tc>
        <w:tc>
          <w:tcPr>
            <w:tcW w:w="844" w:type="dxa"/>
            <w:shd w:val="clear" w:color="auto" w:fill="auto"/>
            <w:noWrap/>
            <w:vAlign w:val="bottom"/>
            <w:hideMark/>
          </w:tcPr>
          <w:p w14:paraId="7C1C2F1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60475BF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shd w:val="clear" w:color="auto" w:fill="auto"/>
            <w:noWrap/>
            <w:vAlign w:val="bottom"/>
            <w:hideMark/>
          </w:tcPr>
          <w:p w14:paraId="2CA0386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shd w:val="clear" w:color="auto" w:fill="auto"/>
            <w:noWrap/>
            <w:vAlign w:val="bottom"/>
            <w:hideMark/>
          </w:tcPr>
          <w:p w14:paraId="19A06BD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163" w:type="dxa"/>
            <w:shd w:val="clear" w:color="auto" w:fill="auto"/>
            <w:noWrap/>
            <w:vAlign w:val="bottom"/>
            <w:hideMark/>
          </w:tcPr>
          <w:p w14:paraId="3A55AED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296" w:type="dxa"/>
            <w:shd w:val="clear" w:color="auto" w:fill="auto"/>
            <w:noWrap/>
            <w:vAlign w:val="bottom"/>
            <w:hideMark/>
          </w:tcPr>
          <w:p w14:paraId="0421F7A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41" w:type="dxa"/>
            <w:shd w:val="clear" w:color="auto" w:fill="auto"/>
            <w:noWrap/>
            <w:vAlign w:val="bottom"/>
            <w:hideMark/>
          </w:tcPr>
          <w:p w14:paraId="2626915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shd w:val="clear" w:color="auto" w:fill="auto"/>
            <w:noWrap/>
            <w:vAlign w:val="bottom"/>
            <w:hideMark/>
          </w:tcPr>
          <w:p w14:paraId="30A1AD7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shd w:val="clear" w:color="auto" w:fill="auto"/>
            <w:noWrap/>
            <w:vAlign w:val="bottom"/>
            <w:hideMark/>
          </w:tcPr>
          <w:p w14:paraId="45895ED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shd w:val="clear" w:color="auto" w:fill="auto"/>
            <w:noWrap/>
            <w:vAlign w:val="bottom"/>
            <w:hideMark/>
          </w:tcPr>
          <w:p w14:paraId="4207399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 (1) [1.00]</w:t>
            </w:r>
          </w:p>
        </w:tc>
        <w:tc>
          <w:tcPr>
            <w:tcW w:w="900" w:type="dxa"/>
            <w:shd w:val="clear" w:color="auto" w:fill="auto"/>
            <w:noWrap/>
            <w:vAlign w:val="bottom"/>
            <w:hideMark/>
          </w:tcPr>
          <w:p w14:paraId="2A3827A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10" w:type="dxa"/>
            <w:shd w:val="clear" w:color="auto" w:fill="auto"/>
            <w:noWrap/>
            <w:vAlign w:val="bottom"/>
            <w:hideMark/>
          </w:tcPr>
          <w:p w14:paraId="4755D91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810" w:type="dxa"/>
            <w:shd w:val="clear" w:color="auto" w:fill="auto"/>
            <w:noWrap/>
            <w:vAlign w:val="bottom"/>
            <w:hideMark/>
          </w:tcPr>
          <w:p w14:paraId="4375C2E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55" w:type="dxa"/>
            <w:shd w:val="clear" w:color="auto" w:fill="auto"/>
            <w:noWrap/>
            <w:vAlign w:val="bottom"/>
            <w:hideMark/>
          </w:tcPr>
          <w:p w14:paraId="17C42F8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r>
      <w:tr w:rsidR="003D6F05" w:rsidRPr="00063E2F" w14:paraId="5852DE10" w14:textId="77777777" w:rsidTr="0000311D">
        <w:trPr>
          <w:trHeight w:val="630"/>
        </w:trPr>
        <w:tc>
          <w:tcPr>
            <w:tcW w:w="1296" w:type="dxa"/>
            <w:shd w:val="clear" w:color="auto" w:fill="auto"/>
            <w:noWrap/>
            <w:vAlign w:val="bottom"/>
            <w:hideMark/>
          </w:tcPr>
          <w:p w14:paraId="709ED27E"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Retreat</w:t>
            </w:r>
          </w:p>
        </w:tc>
        <w:tc>
          <w:tcPr>
            <w:tcW w:w="844" w:type="dxa"/>
            <w:shd w:val="clear" w:color="auto" w:fill="auto"/>
            <w:noWrap/>
            <w:vAlign w:val="bottom"/>
            <w:hideMark/>
          </w:tcPr>
          <w:p w14:paraId="17FE305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0D90A01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005983B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051DFD2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(10) [0.03]</w:t>
            </w:r>
          </w:p>
        </w:tc>
        <w:tc>
          <w:tcPr>
            <w:tcW w:w="1163" w:type="dxa"/>
            <w:shd w:val="clear" w:color="auto" w:fill="auto"/>
            <w:noWrap/>
            <w:vAlign w:val="bottom"/>
            <w:hideMark/>
          </w:tcPr>
          <w:p w14:paraId="6A84E76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(7) [0.00]</w:t>
            </w:r>
          </w:p>
        </w:tc>
        <w:tc>
          <w:tcPr>
            <w:tcW w:w="1296" w:type="dxa"/>
            <w:shd w:val="clear" w:color="auto" w:fill="auto"/>
            <w:noWrap/>
            <w:vAlign w:val="bottom"/>
            <w:hideMark/>
          </w:tcPr>
          <w:p w14:paraId="07AE51C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(4) [0.00]</w:t>
            </w:r>
          </w:p>
        </w:tc>
        <w:tc>
          <w:tcPr>
            <w:tcW w:w="1041" w:type="dxa"/>
            <w:shd w:val="clear" w:color="auto" w:fill="auto"/>
            <w:noWrap/>
            <w:vAlign w:val="bottom"/>
            <w:hideMark/>
          </w:tcPr>
          <w:p w14:paraId="45839CC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(5) [0.00]</w:t>
            </w:r>
          </w:p>
        </w:tc>
        <w:tc>
          <w:tcPr>
            <w:tcW w:w="990" w:type="dxa"/>
            <w:shd w:val="clear" w:color="auto" w:fill="auto"/>
            <w:noWrap/>
            <w:vAlign w:val="bottom"/>
            <w:hideMark/>
          </w:tcPr>
          <w:p w14:paraId="652155B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(7) [0.00]</w:t>
            </w:r>
          </w:p>
        </w:tc>
        <w:tc>
          <w:tcPr>
            <w:tcW w:w="990" w:type="dxa"/>
            <w:shd w:val="clear" w:color="auto" w:fill="auto"/>
            <w:noWrap/>
            <w:vAlign w:val="bottom"/>
            <w:hideMark/>
          </w:tcPr>
          <w:p w14:paraId="4AE1C01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(6) [0.00]</w:t>
            </w:r>
          </w:p>
        </w:tc>
        <w:tc>
          <w:tcPr>
            <w:tcW w:w="990" w:type="dxa"/>
            <w:shd w:val="clear" w:color="auto" w:fill="auto"/>
            <w:noWrap/>
            <w:vAlign w:val="bottom"/>
            <w:hideMark/>
          </w:tcPr>
          <w:p w14:paraId="519238A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(10) [0.00]</w:t>
            </w:r>
          </w:p>
        </w:tc>
        <w:tc>
          <w:tcPr>
            <w:tcW w:w="900" w:type="dxa"/>
            <w:shd w:val="clear" w:color="auto" w:fill="auto"/>
            <w:noWrap/>
            <w:vAlign w:val="bottom"/>
            <w:hideMark/>
          </w:tcPr>
          <w:p w14:paraId="7194F8E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10" w:type="dxa"/>
            <w:shd w:val="clear" w:color="auto" w:fill="auto"/>
            <w:noWrap/>
            <w:vAlign w:val="bottom"/>
            <w:hideMark/>
          </w:tcPr>
          <w:p w14:paraId="7B1E58C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(5) [0.00]</w:t>
            </w:r>
          </w:p>
        </w:tc>
        <w:tc>
          <w:tcPr>
            <w:tcW w:w="810" w:type="dxa"/>
            <w:shd w:val="clear" w:color="auto" w:fill="auto"/>
            <w:noWrap/>
            <w:vAlign w:val="bottom"/>
            <w:hideMark/>
          </w:tcPr>
          <w:p w14:paraId="56411C5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55" w:type="dxa"/>
            <w:shd w:val="clear" w:color="auto" w:fill="auto"/>
            <w:noWrap/>
            <w:vAlign w:val="bottom"/>
            <w:hideMark/>
          </w:tcPr>
          <w:p w14:paraId="1AE82EA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35 (8) [0.97]</w:t>
            </w:r>
          </w:p>
        </w:tc>
      </w:tr>
      <w:tr w:rsidR="003D6F05" w:rsidRPr="00063E2F" w14:paraId="099BE488" w14:textId="77777777" w:rsidTr="0000311D">
        <w:trPr>
          <w:trHeight w:val="612"/>
        </w:trPr>
        <w:tc>
          <w:tcPr>
            <w:tcW w:w="1296" w:type="dxa"/>
            <w:shd w:val="clear" w:color="auto" w:fill="auto"/>
            <w:noWrap/>
            <w:vAlign w:val="bottom"/>
            <w:hideMark/>
          </w:tcPr>
          <w:p w14:paraId="7E1DEF64"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Chase</w:t>
            </w:r>
          </w:p>
        </w:tc>
        <w:tc>
          <w:tcPr>
            <w:tcW w:w="844" w:type="dxa"/>
            <w:shd w:val="clear" w:color="auto" w:fill="auto"/>
            <w:noWrap/>
            <w:vAlign w:val="bottom"/>
            <w:hideMark/>
          </w:tcPr>
          <w:p w14:paraId="5D75B88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0834EDC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shd w:val="clear" w:color="auto" w:fill="auto"/>
            <w:noWrap/>
            <w:vAlign w:val="bottom"/>
            <w:hideMark/>
          </w:tcPr>
          <w:p w14:paraId="7192EA3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shd w:val="clear" w:color="auto" w:fill="auto"/>
            <w:noWrap/>
            <w:vAlign w:val="bottom"/>
            <w:hideMark/>
          </w:tcPr>
          <w:p w14:paraId="2C305B0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163" w:type="dxa"/>
            <w:shd w:val="clear" w:color="auto" w:fill="auto"/>
            <w:noWrap/>
            <w:vAlign w:val="bottom"/>
            <w:hideMark/>
          </w:tcPr>
          <w:p w14:paraId="56202E8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296" w:type="dxa"/>
            <w:shd w:val="clear" w:color="auto" w:fill="auto"/>
            <w:noWrap/>
            <w:vAlign w:val="bottom"/>
            <w:hideMark/>
          </w:tcPr>
          <w:p w14:paraId="2BA5998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41" w:type="dxa"/>
            <w:shd w:val="clear" w:color="auto" w:fill="auto"/>
            <w:noWrap/>
            <w:vAlign w:val="bottom"/>
            <w:hideMark/>
          </w:tcPr>
          <w:p w14:paraId="0AFEC70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shd w:val="clear" w:color="auto" w:fill="auto"/>
            <w:noWrap/>
            <w:vAlign w:val="bottom"/>
            <w:hideMark/>
          </w:tcPr>
          <w:p w14:paraId="6B251C5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shd w:val="clear" w:color="auto" w:fill="auto"/>
            <w:noWrap/>
            <w:vAlign w:val="bottom"/>
            <w:hideMark/>
          </w:tcPr>
          <w:p w14:paraId="09BE4C6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shd w:val="clear" w:color="auto" w:fill="auto"/>
            <w:noWrap/>
            <w:vAlign w:val="bottom"/>
            <w:hideMark/>
          </w:tcPr>
          <w:p w14:paraId="6485771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00" w:type="dxa"/>
            <w:shd w:val="clear" w:color="auto" w:fill="auto"/>
            <w:noWrap/>
            <w:vAlign w:val="bottom"/>
            <w:hideMark/>
          </w:tcPr>
          <w:p w14:paraId="6F3764C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10" w:type="dxa"/>
            <w:shd w:val="clear" w:color="auto" w:fill="auto"/>
            <w:noWrap/>
            <w:vAlign w:val="bottom"/>
            <w:hideMark/>
          </w:tcPr>
          <w:p w14:paraId="3B213C6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810" w:type="dxa"/>
            <w:shd w:val="clear" w:color="auto" w:fill="auto"/>
            <w:noWrap/>
            <w:vAlign w:val="bottom"/>
            <w:hideMark/>
          </w:tcPr>
          <w:p w14:paraId="0517BBE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55" w:type="dxa"/>
            <w:shd w:val="clear" w:color="auto" w:fill="auto"/>
            <w:noWrap/>
            <w:vAlign w:val="bottom"/>
            <w:hideMark/>
          </w:tcPr>
          <w:p w14:paraId="7A90370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 (1) [1.00]</w:t>
            </w:r>
          </w:p>
        </w:tc>
      </w:tr>
      <w:tr w:rsidR="003D6F05" w:rsidRPr="00063E2F" w14:paraId="74EE2F54" w14:textId="77777777" w:rsidTr="0000311D">
        <w:trPr>
          <w:trHeight w:val="612"/>
        </w:trPr>
        <w:tc>
          <w:tcPr>
            <w:tcW w:w="1296" w:type="dxa"/>
            <w:shd w:val="clear" w:color="auto" w:fill="auto"/>
            <w:noWrap/>
            <w:vAlign w:val="bottom"/>
            <w:hideMark/>
          </w:tcPr>
          <w:p w14:paraId="3C9AF8EB"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Bout end</w:t>
            </w:r>
          </w:p>
        </w:tc>
        <w:tc>
          <w:tcPr>
            <w:tcW w:w="844" w:type="dxa"/>
            <w:shd w:val="clear" w:color="auto" w:fill="auto"/>
            <w:noWrap/>
            <w:vAlign w:val="bottom"/>
            <w:hideMark/>
          </w:tcPr>
          <w:p w14:paraId="204C1C1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22DEC4E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shd w:val="clear" w:color="auto" w:fill="auto"/>
            <w:noWrap/>
            <w:vAlign w:val="bottom"/>
            <w:hideMark/>
          </w:tcPr>
          <w:p w14:paraId="5735636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shd w:val="clear" w:color="auto" w:fill="auto"/>
            <w:noWrap/>
            <w:vAlign w:val="bottom"/>
            <w:hideMark/>
          </w:tcPr>
          <w:p w14:paraId="3633662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163" w:type="dxa"/>
            <w:shd w:val="clear" w:color="auto" w:fill="auto"/>
            <w:noWrap/>
            <w:vAlign w:val="bottom"/>
            <w:hideMark/>
          </w:tcPr>
          <w:p w14:paraId="6CE3743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296" w:type="dxa"/>
            <w:shd w:val="clear" w:color="auto" w:fill="auto"/>
            <w:noWrap/>
            <w:vAlign w:val="bottom"/>
            <w:hideMark/>
          </w:tcPr>
          <w:p w14:paraId="6CEE075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41" w:type="dxa"/>
            <w:shd w:val="clear" w:color="auto" w:fill="auto"/>
            <w:noWrap/>
            <w:vAlign w:val="bottom"/>
            <w:hideMark/>
          </w:tcPr>
          <w:p w14:paraId="029D939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shd w:val="clear" w:color="auto" w:fill="auto"/>
            <w:noWrap/>
            <w:vAlign w:val="bottom"/>
            <w:hideMark/>
          </w:tcPr>
          <w:p w14:paraId="7232E33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shd w:val="clear" w:color="auto" w:fill="auto"/>
            <w:noWrap/>
            <w:vAlign w:val="bottom"/>
            <w:hideMark/>
          </w:tcPr>
          <w:p w14:paraId="2544728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shd w:val="clear" w:color="auto" w:fill="auto"/>
            <w:noWrap/>
            <w:vAlign w:val="bottom"/>
            <w:hideMark/>
          </w:tcPr>
          <w:p w14:paraId="4DEA8E0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00" w:type="dxa"/>
            <w:shd w:val="clear" w:color="auto" w:fill="auto"/>
            <w:noWrap/>
            <w:vAlign w:val="bottom"/>
            <w:hideMark/>
          </w:tcPr>
          <w:p w14:paraId="3A571BA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10" w:type="dxa"/>
            <w:shd w:val="clear" w:color="auto" w:fill="auto"/>
            <w:noWrap/>
            <w:vAlign w:val="bottom"/>
            <w:hideMark/>
          </w:tcPr>
          <w:p w14:paraId="3ACC943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555F8EF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55" w:type="dxa"/>
            <w:shd w:val="clear" w:color="auto" w:fill="auto"/>
            <w:noWrap/>
            <w:vAlign w:val="bottom"/>
            <w:hideMark/>
          </w:tcPr>
          <w:p w14:paraId="4DFCC3B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r>
    </w:tbl>
    <w:p w14:paraId="709AAB83" w14:textId="77777777" w:rsidR="003D6F05" w:rsidRPr="00063E2F" w:rsidRDefault="003D6F05" w:rsidP="003D6F05">
      <w:pPr>
        <w:spacing w:line="480" w:lineRule="auto"/>
        <w:rPr>
          <w:rFonts w:ascii="Times New Roman" w:hAnsi="Times New Roman" w:cs="Times New Roman"/>
          <w:sz w:val="24"/>
          <w:szCs w:val="24"/>
          <w:lang w:val="en-GB"/>
        </w:rPr>
        <w:sectPr w:rsidR="003D6F05" w:rsidRPr="00063E2F" w:rsidSect="00A506D4">
          <w:pgSz w:w="15840" w:h="12240" w:orient="landscape"/>
          <w:pgMar w:top="1440" w:right="1440" w:bottom="1440" w:left="1440" w:header="720" w:footer="720" w:gutter="0"/>
          <w:lnNumType w:countBy="1" w:restart="continuous"/>
          <w:cols w:space="720"/>
          <w:docGrid w:linePitch="360"/>
        </w:sectPr>
      </w:pPr>
    </w:p>
    <w:p w14:paraId="78B2C67C" w14:textId="0B2633DD"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lastRenderedPageBreak/>
        <w:t>Supplementary Table 11 – Full transitional data matrix for body length-matched contests. Each cell indicates the number of transitions from one behaviour (rows) to a subsequent behaviour (columns). Values outside parentheses and brackets represent the observed number of transitions, values in parentheses represent the</w:t>
      </w:r>
      <w:r w:rsidR="000F60CC">
        <w:rPr>
          <w:rFonts w:ascii="Times New Roman" w:hAnsi="Times New Roman" w:cs="Times New Roman"/>
          <w:sz w:val="24"/>
          <w:szCs w:val="24"/>
          <w:lang w:val="en-GB"/>
        </w:rPr>
        <w:t xml:space="preserve"> 95% quantile of the</w:t>
      </w:r>
      <w:r w:rsidRPr="00063E2F">
        <w:rPr>
          <w:rFonts w:ascii="Times New Roman" w:hAnsi="Times New Roman" w:cs="Times New Roman"/>
          <w:sz w:val="24"/>
          <w:szCs w:val="24"/>
          <w:lang w:val="en-GB"/>
        </w:rPr>
        <w:t xml:space="preserve"> expected number of transitions based on our permutation procedure (see Methods), and values in brackets represent transitional probability. In our sequential behavioural analysis, we simplified the matrix to only those transitions that were more frequent than expected (bolded, italicized cells; see Methods). </w:t>
      </w:r>
    </w:p>
    <w:p w14:paraId="7D7573A9" w14:textId="77777777" w:rsidR="003D6F05" w:rsidRPr="00063E2F" w:rsidRDefault="003D6F05" w:rsidP="003D6F05">
      <w:pPr>
        <w:spacing w:line="480" w:lineRule="auto"/>
        <w:rPr>
          <w:rFonts w:ascii="Times New Roman" w:hAnsi="Times New Roman" w:cs="Times New Roman"/>
          <w:sz w:val="24"/>
          <w:szCs w:val="24"/>
          <w:lang w:val="en-GB"/>
        </w:rPr>
      </w:pPr>
    </w:p>
    <w:p w14:paraId="1DE31AE6" w14:textId="77777777" w:rsidR="003D6F05" w:rsidRPr="00063E2F" w:rsidRDefault="003D6F05" w:rsidP="003D6F05">
      <w:pPr>
        <w:spacing w:line="480" w:lineRule="auto"/>
        <w:rPr>
          <w:rFonts w:ascii="Times New Roman" w:hAnsi="Times New Roman" w:cs="Times New Roman"/>
          <w:sz w:val="24"/>
          <w:szCs w:val="24"/>
          <w:lang w:val="en-GB"/>
        </w:rPr>
      </w:pPr>
    </w:p>
    <w:p w14:paraId="2C8BB0D0" w14:textId="77777777" w:rsidR="003D6F05" w:rsidRPr="00063E2F" w:rsidRDefault="003D6F05" w:rsidP="003D6F05">
      <w:pPr>
        <w:spacing w:line="480" w:lineRule="auto"/>
        <w:rPr>
          <w:rFonts w:ascii="Times New Roman" w:hAnsi="Times New Roman" w:cs="Times New Roman"/>
          <w:sz w:val="24"/>
          <w:szCs w:val="24"/>
          <w:lang w:val="en-GB"/>
        </w:rPr>
      </w:pPr>
    </w:p>
    <w:p w14:paraId="060AEB71" w14:textId="77777777" w:rsidR="003D6F05" w:rsidRPr="00063E2F" w:rsidRDefault="003D6F05" w:rsidP="003D6F05">
      <w:pPr>
        <w:spacing w:line="480" w:lineRule="auto"/>
        <w:rPr>
          <w:rFonts w:ascii="Times New Roman" w:hAnsi="Times New Roman" w:cs="Times New Roman"/>
          <w:sz w:val="24"/>
          <w:szCs w:val="24"/>
          <w:lang w:val="en-GB"/>
        </w:rPr>
      </w:pPr>
    </w:p>
    <w:p w14:paraId="6BF6F34A" w14:textId="77777777" w:rsidR="003D6F05" w:rsidRPr="00063E2F" w:rsidRDefault="003D6F05" w:rsidP="003D6F05">
      <w:pPr>
        <w:spacing w:line="480" w:lineRule="auto"/>
        <w:rPr>
          <w:rFonts w:ascii="Times New Roman" w:hAnsi="Times New Roman" w:cs="Times New Roman"/>
          <w:sz w:val="24"/>
          <w:szCs w:val="24"/>
          <w:lang w:val="en-GB"/>
        </w:rPr>
      </w:pPr>
    </w:p>
    <w:p w14:paraId="7BE04249" w14:textId="77777777" w:rsidR="003D6F05" w:rsidRPr="00063E2F" w:rsidRDefault="003D6F05" w:rsidP="003D6F05">
      <w:pPr>
        <w:spacing w:line="480" w:lineRule="auto"/>
        <w:rPr>
          <w:rFonts w:ascii="Times New Roman" w:hAnsi="Times New Roman" w:cs="Times New Roman"/>
          <w:sz w:val="24"/>
          <w:szCs w:val="24"/>
          <w:lang w:val="en-GB"/>
        </w:rPr>
      </w:pPr>
    </w:p>
    <w:p w14:paraId="655BD3A4" w14:textId="77777777" w:rsidR="003D6F05" w:rsidRPr="00063E2F" w:rsidRDefault="003D6F05" w:rsidP="003D6F05">
      <w:pPr>
        <w:spacing w:line="480" w:lineRule="auto"/>
        <w:rPr>
          <w:rFonts w:ascii="Times New Roman" w:hAnsi="Times New Roman" w:cs="Times New Roman"/>
          <w:sz w:val="24"/>
          <w:szCs w:val="24"/>
          <w:lang w:val="en-GB"/>
        </w:rPr>
      </w:pPr>
    </w:p>
    <w:p w14:paraId="0ED334CA" w14:textId="77777777" w:rsidR="003D6F05" w:rsidRPr="00063E2F" w:rsidRDefault="003D6F05" w:rsidP="003D6F05">
      <w:pPr>
        <w:spacing w:line="480" w:lineRule="auto"/>
        <w:rPr>
          <w:rFonts w:ascii="Times New Roman" w:hAnsi="Times New Roman" w:cs="Times New Roman"/>
          <w:sz w:val="24"/>
          <w:szCs w:val="24"/>
          <w:lang w:val="en-GB"/>
        </w:rPr>
      </w:pPr>
    </w:p>
    <w:p w14:paraId="579CE6AC" w14:textId="77777777" w:rsidR="003D6F05" w:rsidRPr="00063E2F" w:rsidRDefault="003D6F05" w:rsidP="003D6F05">
      <w:pPr>
        <w:spacing w:line="480" w:lineRule="auto"/>
        <w:rPr>
          <w:rFonts w:ascii="Times New Roman" w:hAnsi="Times New Roman" w:cs="Times New Roman"/>
          <w:sz w:val="24"/>
          <w:szCs w:val="24"/>
          <w:lang w:val="en-GB"/>
        </w:rPr>
      </w:pPr>
    </w:p>
    <w:p w14:paraId="394A44A7" w14:textId="77777777" w:rsidR="003D6F05" w:rsidRPr="00063E2F" w:rsidRDefault="003D6F05" w:rsidP="003D6F05">
      <w:pPr>
        <w:spacing w:line="480" w:lineRule="auto"/>
        <w:rPr>
          <w:rFonts w:ascii="Times New Roman" w:hAnsi="Times New Roman" w:cs="Times New Roman"/>
          <w:sz w:val="24"/>
          <w:szCs w:val="24"/>
          <w:lang w:val="en-GB"/>
        </w:rPr>
      </w:pPr>
    </w:p>
    <w:p w14:paraId="71389148" w14:textId="77777777" w:rsidR="003D6F05" w:rsidRPr="00063E2F" w:rsidRDefault="003D6F05" w:rsidP="003D6F05">
      <w:pPr>
        <w:spacing w:line="480" w:lineRule="auto"/>
        <w:rPr>
          <w:rFonts w:ascii="Times New Roman" w:hAnsi="Times New Roman" w:cs="Times New Roman"/>
          <w:sz w:val="24"/>
          <w:szCs w:val="24"/>
          <w:lang w:val="en-GB"/>
        </w:rPr>
      </w:pPr>
    </w:p>
    <w:p w14:paraId="222A7676" w14:textId="77777777" w:rsidR="003D6F05" w:rsidRPr="00063E2F" w:rsidRDefault="003D6F05" w:rsidP="003D6F05">
      <w:pPr>
        <w:spacing w:line="480" w:lineRule="auto"/>
        <w:rPr>
          <w:rFonts w:ascii="Times New Roman" w:hAnsi="Times New Roman" w:cs="Times New Roman"/>
          <w:sz w:val="24"/>
          <w:szCs w:val="24"/>
          <w:lang w:val="en-GB"/>
        </w:rPr>
      </w:pPr>
    </w:p>
    <w:tbl>
      <w:tblPr>
        <w:tblpPr w:leftFromText="180" w:rightFromText="180" w:vertAnchor="page" w:horzAnchor="page" w:tblpX="324" w:tblpY="1463"/>
        <w:tblW w:w="15030" w:type="dxa"/>
        <w:tblLook w:val="04A0" w:firstRow="1" w:lastRow="0" w:firstColumn="1" w:lastColumn="0" w:noHBand="0" w:noVBand="1"/>
      </w:tblPr>
      <w:tblGrid>
        <w:gridCol w:w="1296"/>
        <w:gridCol w:w="796"/>
        <w:gridCol w:w="796"/>
        <w:gridCol w:w="882"/>
        <w:gridCol w:w="990"/>
        <w:gridCol w:w="1163"/>
        <w:gridCol w:w="1296"/>
        <w:gridCol w:w="861"/>
        <w:gridCol w:w="1080"/>
        <w:gridCol w:w="1080"/>
        <w:gridCol w:w="1080"/>
        <w:gridCol w:w="990"/>
        <w:gridCol w:w="920"/>
        <w:gridCol w:w="810"/>
        <w:gridCol w:w="990"/>
      </w:tblGrid>
      <w:tr w:rsidR="003D6F05" w:rsidRPr="00063E2F" w14:paraId="555816AA" w14:textId="77777777" w:rsidTr="00A000D8">
        <w:trPr>
          <w:trHeight w:val="315"/>
        </w:trPr>
        <w:tc>
          <w:tcPr>
            <w:tcW w:w="1296" w:type="dxa"/>
            <w:tcBorders>
              <w:bottom w:val="single" w:sz="4" w:space="0" w:color="auto"/>
            </w:tcBorders>
            <w:shd w:val="clear" w:color="auto" w:fill="auto"/>
            <w:noWrap/>
            <w:vAlign w:val="bottom"/>
            <w:hideMark/>
          </w:tcPr>
          <w:p w14:paraId="520F57B8" w14:textId="77777777" w:rsidR="003D6F05" w:rsidRPr="00063E2F" w:rsidRDefault="003D6F05" w:rsidP="00E3109F">
            <w:pPr>
              <w:spacing w:line="240" w:lineRule="auto"/>
              <w:jc w:val="center"/>
              <w:rPr>
                <w:rFonts w:ascii="Times New Roman" w:eastAsia="Times New Roman" w:hAnsi="Times New Roman" w:cs="Times New Roman"/>
                <w:sz w:val="24"/>
                <w:szCs w:val="24"/>
                <w:lang w:val="en-GB"/>
              </w:rPr>
            </w:pPr>
          </w:p>
        </w:tc>
        <w:tc>
          <w:tcPr>
            <w:tcW w:w="796" w:type="dxa"/>
            <w:tcBorders>
              <w:bottom w:val="single" w:sz="4" w:space="0" w:color="auto"/>
            </w:tcBorders>
            <w:shd w:val="clear" w:color="auto" w:fill="auto"/>
            <w:noWrap/>
            <w:vAlign w:val="bottom"/>
            <w:hideMark/>
          </w:tcPr>
          <w:p w14:paraId="31A5194B"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Bout start</w:t>
            </w:r>
          </w:p>
        </w:tc>
        <w:tc>
          <w:tcPr>
            <w:tcW w:w="796" w:type="dxa"/>
            <w:tcBorders>
              <w:bottom w:val="single" w:sz="4" w:space="0" w:color="auto"/>
            </w:tcBorders>
            <w:shd w:val="clear" w:color="auto" w:fill="auto"/>
            <w:noWrap/>
            <w:vAlign w:val="bottom"/>
            <w:hideMark/>
          </w:tcPr>
          <w:p w14:paraId="25C817DB"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Still</w:t>
            </w:r>
          </w:p>
        </w:tc>
        <w:tc>
          <w:tcPr>
            <w:tcW w:w="882" w:type="dxa"/>
            <w:tcBorders>
              <w:bottom w:val="single" w:sz="4" w:space="0" w:color="auto"/>
            </w:tcBorders>
            <w:shd w:val="clear" w:color="auto" w:fill="auto"/>
            <w:noWrap/>
            <w:vAlign w:val="bottom"/>
            <w:hideMark/>
          </w:tcPr>
          <w:p w14:paraId="0847FC96"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Out of sight</w:t>
            </w:r>
          </w:p>
        </w:tc>
        <w:tc>
          <w:tcPr>
            <w:tcW w:w="990" w:type="dxa"/>
            <w:tcBorders>
              <w:bottom w:val="single" w:sz="4" w:space="0" w:color="auto"/>
            </w:tcBorders>
            <w:shd w:val="clear" w:color="auto" w:fill="auto"/>
            <w:noWrap/>
            <w:vAlign w:val="bottom"/>
            <w:hideMark/>
          </w:tcPr>
          <w:p w14:paraId="4CB1B9AB"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Track</w:t>
            </w:r>
          </w:p>
        </w:tc>
        <w:tc>
          <w:tcPr>
            <w:tcW w:w="1163" w:type="dxa"/>
            <w:tcBorders>
              <w:bottom w:val="single" w:sz="4" w:space="0" w:color="auto"/>
            </w:tcBorders>
            <w:shd w:val="clear" w:color="auto" w:fill="auto"/>
            <w:noWrap/>
            <w:vAlign w:val="bottom"/>
            <w:hideMark/>
          </w:tcPr>
          <w:p w14:paraId="592CB148"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Approach</w:t>
            </w:r>
          </w:p>
        </w:tc>
        <w:tc>
          <w:tcPr>
            <w:tcW w:w="1296" w:type="dxa"/>
            <w:tcBorders>
              <w:bottom w:val="single" w:sz="4" w:space="0" w:color="auto"/>
            </w:tcBorders>
            <w:shd w:val="clear" w:color="auto" w:fill="auto"/>
            <w:noWrap/>
            <w:vAlign w:val="bottom"/>
            <w:hideMark/>
          </w:tcPr>
          <w:p w14:paraId="229A0108" w14:textId="733B381C"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Antennul</w:t>
            </w:r>
            <w:r w:rsidR="00A000D8">
              <w:rPr>
                <w:rFonts w:ascii="Times New Roman" w:hAnsi="Times New Roman" w:cs="Times New Roman"/>
                <w:color w:val="000000"/>
                <w:sz w:val="24"/>
                <w:szCs w:val="24"/>
              </w:rPr>
              <w:t>ar</w:t>
            </w:r>
            <w:r w:rsidRPr="00063E2F">
              <w:rPr>
                <w:rFonts w:ascii="Times New Roman" w:hAnsi="Times New Roman" w:cs="Times New Roman"/>
                <w:color w:val="000000"/>
                <w:sz w:val="24"/>
                <w:szCs w:val="24"/>
              </w:rPr>
              <w:t xml:space="preserve"> flick</w:t>
            </w:r>
          </w:p>
        </w:tc>
        <w:tc>
          <w:tcPr>
            <w:tcW w:w="861" w:type="dxa"/>
            <w:tcBorders>
              <w:bottom w:val="single" w:sz="4" w:space="0" w:color="auto"/>
            </w:tcBorders>
            <w:shd w:val="clear" w:color="auto" w:fill="auto"/>
            <w:noWrap/>
            <w:vAlign w:val="bottom"/>
            <w:hideMark/>
          </w:tcPr>
          <w:p w14:paraId="09265CA3"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proofErr w:type="spellStart"/>
            <w:r w:rsidRPr="00063E2F">
              <w:rPr>
                <w:rFonts w:ascii="Times New Roman" w:hAnsi="Times New Roman" w:cs="Times New Roman"/>
                <w:color w:val="000000"/>
                <w:sz w:val="24"/>
                <w:szCs w:val="24"/>
              </w:rPr>
              <w:t>Meral</w:t>
            </w:r>
            <w:proofErr w:type="spellEnd"/>
            <w:r w:rsidRPr="00063E2F">
              <w:rPr>
                <w:rFonts w:ascii="Times New Roman" w:hAnsi="Times New Roman" w:cs="Times New Roman"/>
                <w:color w:val="000000"/>
                <w:sz w:val="24"/>
                <w:szCs w:val="24"/>
              </w:rPr>
              <w:t xml:space="preserve"> spread</w:t>
            </w:r>
          </w:p>
        </w:tc>
        <w:tc>
          <w:tcPr>
            <w:tcW w:w="1080" w:type="dxa"/>
            <w:tcBorders>
              <w:bottom w:val="single" w:sz="4" w:space="0" w:color="auto"/>
            </w:tcBorders>
            <w:shd w:val="clear" w:color="auto" w:fill="auto"/>
            <w:noWrap/>
            <w:vAlign w:val="bottom"/>
            <w:hideMark/>
          </w:tcPr>
          <w:p w14:paraId="1FBC8CB1"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Lunge</w:t>
            </w:r>
          </w:p>
        </w:tc>
        <w:tc>
          <w:tcPr>
            <w:tcW w:w="1080" w:type="dxa"/>
            <w:tcBorders>
              <w:bottom w:val="single" w:sz="4" w:space="0" w:color="auto"/>
            </w:tcBorders>
            <w:shd w:val="clear" w:color="auto" w:fill="auto"/>
            <w:noWrap/>
            <w:vAlign w:val="bottom"/>
            <w:hideMark/>
          </w:tcPr>
          <w:p w14:paraId="1F6E33FA"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Strike</w:t>
            </w:r>
          </w:p>
        </w:tc>
        <w:tc>
          <w:tcPr>
            <w:tcW w:w="1080" w:type="dxa"/>
            <w:tcBorders>
              <w:bottom w:val="single" w:sz="4" w:space="0" w:color="auto"/>
            </w:tcBorders>
            <w:shd w:val="clear" w:color="auto" w:fill="auto"/>
            <w:noWrap/>
            <w:vAlign w:val="bottom"/>
            <w:hideMark/>
          </w:tcPr>
          <w:p w14:paraId="61CCB0D8"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Telson coil</w:t>
            </w:r>
          </w:p>
        </w:tc>
        <w:tc>
          <w:tcPr>
            <w:tcW w:w="990" w:type="dxa"/>
            <w:tcBorders>
              <w:bottom w:val="single" w:sz="4" w:space="0" w:color="auto"/>
            </w:tcBorders>
            <w:shd w:val="clear" w:color="auto" w:fill="auto"/>
            <w:noWrap/>
            <w:vAlign w:val="bottom"/>
            <w:hideMark/>
          </w:tcPr>
          <w:p w14:paraId="04A94310"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Telson push</w:t>
            </w:r>
          </w:p>
        </w:tc>
        <w:tc>
          <w:tcPr>
            <w:tcW w:w="920" w:type="dxa"/>
            <w:tcBorders>
              <w:bottom w:val="single" w:sz="4" w:space="0" w:color="auto"/>
            </w:tcBorders>
            <w:shd w:val="clear" w:color="auto" w:fill="auto"/>
            <w:noWrap/>
            <w:vAlign w:val="bottom"/>
            <w:hideMark/>
          </w:tcPr>
          <w:p w14:paraId="6C7E6233"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Retreat</w:t>
            </w:r>
          </w:p>
        </w:tc>
        <w:tc>
          <w:tcPr>
            <w:tcW w:w="810" w:type="dxa"/>
            <w:tcBorders>
              <w:bottom w:val="single" w:sz="4" w:space="0" w:color="auto"/>
            </w:tcBorders>
            <w:shd w:val="clear" w:color="auto" w:fill="auto"/>
            <w:noWrap/>
            <w:vAlign w:val="bottom"/>
            <w:hideMark/>
          </w:tcPr>
          <w:p w14:paraId="478A30DE"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Chase</w:t>
            </w:r>
          </w:p>
        </w:tc>
        <w:tc>
          <w:tcPr>
            <w:tcW w:w="990" w:type="dxa"/>
            <w:tcBorders>
              <w:bottom w:val="single" w:sz="4" w:space="0" w:color="auto"/>
            </w:tcBorders>
            <w:vAlign w:val="bottom"/>
          </w:tcPr>
          <w:p w14:paraId="1B8195AF"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Bout end</w:t>
            </w:r>
          </w:p>
        </w:tc>
      </w:tr>
      <w:tr w:rsidR="003D6F05" w:rsidRPr="00063E2F" w14:paraId="01D37C64" w14:textId="77777777" w:rsidTr="00A000D8">
        <w:trPr>
          <w:trHeight w:val="513"/>
        </w:trPr>
        <w:tc>
          <w:tcPr>
            <w:tcW w:w="1296" w:type="dxa"/>
            <w:tcBorders>
              <w:top w:val="single" w:sz="4" w:space="0" w:color="auto"/>
            </w:tcBorders>
            <w:shd w:val="clear" w:color="auto" w:fill="auto"/>
            <w:vAlign w:val="bottom"/>
            <w:hideMark/>
          </w:tcPr>
          <w:p w14:paraId="2F6A6B86"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Bout start</w:t>
            </w:r>
          </w:p>
        </w:tc>
        <w:tc>
          <w:tcPr>
            <w:tcW w:w="796" w:type="dxa"/>
            <w:tcBorders>
              <w:top w:val="single" w:sz="4" w:space="0" w:color="auto"/>
            </w:tcBorders>
            <w:shd w:val="clear" w:color="auto" w:fill="auto"/>
            <w:noWrap/>
            <w:vAlign w:val="bottom"/>
            <w:hideMark/>
          </w:tcPr>
          <w:p w14:paraId="20ABBF8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tcBorders>
              <w:top w:val="single" w:sz="4" w:space="0" w:color="auto"/>
            </w:tcBorders>
            <w:shd w:val="clear" w:color="auto" w:fill="auto"/>
            <w:noWrap/>
            <w:vAlign w:val="bottom"/>
            <w:hideMark/>
          </w:tcPr>
          <w:p w14:paraId="77DEB12B"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2 (3) [0.04]</w:t>
            </w:r>
          </w:p>
        </w:tc>
        <w:tc>
          <w:tcPr>
            <w:tcW w:w="882" w:type="dxa"/>
            <w:tcBorders>
              <w:top w:val="single" w:sz="4" w:space="0" w:color="auto"/>
            </w:tcBorders>
            <w:shd w:val="clear" w:color="auto" w:fill="auto"/>
            <w:noWrap/>
            <w:vAlign w:val="bottom"/>
            <w:hideMark/>
          </w:tcPr>
          <w:p w14:paraId="353FC1BF"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b/>
                <w:bCs/>
                <w:i/>
                <w:iCs/>
                <w:color w:val="000000"/>
                <w:sz w:val="24"/>
                <w:szCs w:val="24"/>
              </w:rPr>
              <w:t>5 (2) [0.09]</w:t>
            </w:r>
          </w:p>
        </w:tc>
        <w:tc>
          <w:tcPr>
            <w:tcW w:w="990" w:type="dxa"/>
            <w:tcBorders>
              <w:top w:val="single" w:sz="4" w:space="0" w:color="auto"/>
            </w:tcBorders>
            <w:shd w:val="clear" w:color="auto" w:fill="auto"/>
            <w:noWrap/>
            <w:vAlign w:val="bottom"/>
            <w:hideMark/>
          </w:tcPr>
          <w:p w14:paraId="69F8916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22 (7) [0.39]</w:t>
            </w:r>
          </w:p>
        </w:tc>
        <w:tc>
          <w:tcPr>
            <w:tcW w:w="1163" w:type="dxa"/>
            <w:tcBorders>
              <w:top w:val="single" w:sz="4" w:space="0" w:color="auto"/>
            </w:tcBorders>
            <w:shd w:val="clear" w:color="auto" w:fill="auto"/>
            <w:noWrap/>
            <w:vAlign w:val="bottom"/>
            <w:hideMark/>
          </w:tcPr>
          <w:p w14:paraId="7FF0090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17 (5) [0.30]</w:t>
            </w:r>
          </w:p>
        </w:tc>
        <w:tc>
          <w:tcPr>
            <w:tcW w:w="1296" w:type="dxa"/>
            <w:tcBorders>
              <w:top w:val="single" w:sz="4" w:space="0" w:color="auto"/>
            </w:tcBorders>
            <w:shd w:val="clear" w:color="auto" w:fill="auto"/>
            <w:noWrap/>
            <w:vAlign w:val="bottom"/>
            <w:hideMark/>
          </w:tcPr>
          <w:p w14:paraId="3696D96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(5) [0.00]</w:t>
            </w:r>
          </w:p>
        </w:tc>
        <w:tc>
          <w:tcPr>
            <w:tcW w:w="861" w:type="dxa"/>
            <w:tcBorders>
              <w:top w:val="single" w:sz="4" w:space="0" w:color="auto"/>
            </w:tcBorders>
            <w:shd w:val="clear" w:color="auto" w:fill="auto"/>
            <w:noWrap/>
            <w:vAlign w:val="bottom"/>
            <w:hideMark/>
          </w:tcPr>
          <w:p w14:paraId="541F6DD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(5) [0.00]</w:t>
            </w:r>
          </w:p>
        </w:tc>
        <w:tc>
          <w:tcPr>
            <w:tcW w:w="1080" w:type="dxa"/>
            <w:tcBorders>
              <w:top w:val="single" w:sz="4" w:space="0" w:color="auto"/>
            </w:tcBorders>
            <w:shd w:val="clear" w:color="auto" w:fill="auto"/>
            <w:noWrap/>
            <w:vAlign w:val="bottom"/>
            <w:hideMark/>
          </w:tcPr>
          <w:p w14:paraId="54C5524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(16) [0.02]</w:t>
            </w:r>
          </w:p>
        </w:tc>
        <w:tc>
          <w:tcPr>
            <w:tcW w:w="1080" w:type="dxa"/>
            <w:tcBorders>
              <w:top w:val="single" w:sz="4" w:space="0" w:color="auto"/>
            </w:tcBorders>
            <w:shd w:val="clear" w:color="auto" w:fill="auto"/>
            <w:noWrap/>
            <w:vAlign w:val="bottom"/>
            <w:hideMark/>
          </w:tcPr>
          <w:p w14:paraId="30F3509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(14) [0.00]</w:t>
            </w:r>
          </w:p>
        </w:tc>
        <w:tc>
          <w:tcPr>
            <w:tcW w:w="1080" w:type="dxa"/>
            <w:tcBorders>
              <w:top w:val="single" w:sz="4" w:space="0" w:color="auto"/>
            </w:tcBorders>
            <w:shd w:val="clear" w:color="auto" w:fill="auto"/>
            <w:noWrap/>
            <w:vAlign w:val="bottom"/>
            <w:hideMark/>
          </w:tcPr>
          <w:p w14:paraId="01671A3B"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9 (21) [0.16]</w:t>
            </w:r>
          </w:p>
        </w:tc>
        <w:tc>
          <w:tcPr>
            <w:tcW w:w="990" w:type="dxa"/>
            <w:tcBorders>
              <w:top w:val="single" w:sz="4" w:space="0" w:color="auto"/>
            </w:tcBorders>
            <w:shd w:val="clear" w:color="auto" w:fill="auto"/>
            <w:noWrap/>
            <w:vAlign w:val="bottom"/>
            <w:hideMark/>
          </w:tcPr>
          <w:p w14:paraId="6B66027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(3) [0.00]</w:t>
            </w:r>
          </w:p>
        </w:tc>
        <w:tc>
          <w:tcPr>
            <w:tcW w:w="920" w:type="dxa"/>
            <w:tcBorders>
              <w:top w:val="single" w:sz="4" w:space="0" w:color="auto"/>
            </w:tcBorders>
            <w:shd w:val="clear" w:color="auto" w:fill="auto"/>
            <w:noWrap/>
            <w:vAlign w:val="bottom"/>
            <w:hideMark/>
          </w:tcPr>
          <w:p w14:paraId="4378FEB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(4) [0.00]</w:t>
            </w:r>
          </w:p>
        </w:tc>
        <w:tc>
          <w:tcPr>
            <w:tcW w:w="810" w:type="dxa"/>
            <w:tcBorders>
              <w:top w:val="single" w:sz="4" w:space="0" w:color="auto"/>
            </w:tcBorders>
            <w:shd w:val="clear" w:color="auto" w:fill="auto"/>
            <w:noWrap/>
            <w:vAlign w:val="bottom"/>
            <w:hideMark/>
          </w:tcPr>
          <w:p w14:paraId="13D1CC4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tcBorders>
              <w:top w:val="single" w:sz="4" w:space="0" w:color="auto"/>
            </w:tcBorders>
            <w:vAlign w:val="bottom"/>
          </w:tcPr>
          <w:p w14:paraId="72960F3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(7) [0.00]</w:t>
            </w:r>
          </w:p>
        </w:tc>
      </w:tr>
      <w:tr w:rsidR="003D6F05" w:rsidRPr="00063E2F" w14:paraId="575DDDE8" w14:textId="77777777" w:rsidTr="00A000D8">
        <w:trPr>
          <w:trHeight w:val="631"/>
        </w:trPr>
        <w:tc>
          <w:tcPr>
            <w:tcW w:w="1296" w:type="dxa"/>
            <w:shd w:val="clear" w:color="auto" w:fill="auto"/>
            <w:vAlign w:val="bottom"/>
            <w:hideMark/>
          </w:tcPr>
          <w:p w14:paraId="2957CB17"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Still</w:t>
            </w:r>
          </w:p>
        </w:tc>
        <w:tc>
          <w:tcPr>
            <w:tcW w:w="796" w:type="dxa"/>
            <w:shd w:val="clear" w:color="auto" w:fill="auto"/>
            <w:noWrap/>
            <w:vAlign w:val="bottom"/>
            <w:hideMark/>
          </w:tcPr>
          <w:p w14:paraId="2817052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shd w:val="clear" w:color="auto" w:fill="auto"/>
            <w:noWrap/>
            <w:vAlign w:val="bottom"/>
            <w:hideMark/>
          </w:tcPr>
          <w:p w14:paraId="162C905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882" w:type="dxa"/>
            <w:shd w:val="clear" w:color="auto" w:fill="auto"/>
            <w:noWrap/>
            <w:vAlign w:val="bottom"/>
            <w:hideMark/>
          </w:tcPr>
          <w:p w14:paraId="46A93849"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b/>
                <w:bCs/>
                <w:i/>
                <w:iCs/>
                <w:color w:val="000000"/>
                <w:sz w:val="24"/>
                <w:szCs w:val="24"/>
              </w:rPr>
              <w:t>2 (1) [0.13]</w:t>
            </w:r>
          </w:p>
        </w:tc>
        <w:tc>
          <w:tcPr>
            <w:tcW w:w="990" w:type="dxa"/>
            <w:shd w:val="clear" w:color="auto" w:fill="auto"/>
            <w:noWrap/>
            <w:vAlign w:val="bottom"/>
            <w:hideMark/>
          </w:tcPr>
          <w:p w14:paraId="64E11F9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3 (3) [0.20]</w:t>
            </w:r>
          </w:p>
        </w:tc>
        <w:tc>
          <w:tcPr>
            <w:tcW w:w="1163" w:type="dxa"/>
            <w:shd w:val="clear" w:color="auto" w:fill="auto"/>
            <w:noWrap/>
            <w:vAlign w:val="bottom"/>
            <w:hideMark/>
          </w:tcPr>
          <w:p w14:paraId="2B8599E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(2) [0.07]</w:t>
            </w:r>
          </w:p>
        </w:tc>
        <w:tc>
          <w:tcPr>
            <w:tcW w:w="1296" w:type="dxa"/>
            <w:shd w:val="clear" w:color="auto" w:fill="auto"/>
            <w:noWrap/>
            <w:vAlign w:val="bottom"/>
            <w:hideMark/>
          </w:tcPr>
          <w:p w14:paraId="3F6D252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2 (2) [0.13]</w:t>
            </w:r>
          </w:p>
        </w:tc>
        <w:tc>
          <w:tcPr>
            <w:tcW w:w="861" w:type="dxa"/>
            <w:shd w:val="clear" w:color="auto" w:fill="auto"/>
            <w:noWrap/>
            <w:vAlign w:val="bottom"/>
            <w:hideMark/>
          </w:tcPr>
          <w:p w14:paraId="59372FE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(2) [0.17]</w:t>
            </w:r>
          </w:p>
        </w:tc>
        <w:tc>
          <w:tcPr>
            <w:tcW w:w="1080" w:type="dxa"/>
            <w:shd w:val="clear" w:color="auto" w:fill="auto"/>
            <w:noWrap/>
            <w:vAlign w:val="bottom"/>
            <w:hideMark/>
          </w:tcPr>
          <w:p w14:paraId="35353F28"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(6) [0.00]</w:t>
            </w:r>
          </w:p>
        </w:tc>
        <w:tc>
          <w:tcPr>
            <w:tcW w:w="1080" w:type="dxa"/>
            <w:shd w:val="clear" w:color="auto" w:fill="auto"/>
            <w:noWrap/>
            <w:vAlign w:val="bottom"/>
            <w:hideMark/>
          </w:tcPr>
          <w:p w14:paraId="56C4A8A3"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(5) [0.00]</w:t>
            </w:r>
          </w:p>
        </w:tc>
        <w:tc>
          <w:tcPr>
            <w:tcW w:w="1080" w:type="dxa"/>
            <w:shd w:val="clear" w:color="auto" w:fill="auto"/>
            <w:noWrap/>
            <w:vAlign w:val="bottom"/>
            <w:hideMark/>
          </w:tcPr>
          <w:p w14:paraId="51865D8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3 (7) [0.20]</w:t>
            </w:r>
          </w:p>
        </w:tc>
        <w:tc>
          <w:tcPr>
            <w:tcW w:w="990" w:type="dxa"/>
            <w:shd w:val="clear" w:color="auto" w:fill="auto"/>
            <w:noWrap/>
            <w:vAlign w:val="bottom"/>
            <w:hideMark/>
          </w:tcPr>
          <w:p w14:paraId="2ABE64CD"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(1) [0.00]</w:t>
            </w:r>
          </w:p>
        </w:tc>
        <w:tc>
          <w:tcPr>
            <w:tcW w:w="920" w:type="dxa"/>
            <w:shd w:val="clear" w:color="auto" w:fill="auto"/>
            <w:noWrap/>
            <w:vAlign w:val="bottom"/>
            <w:hideMark/>
          </w:tcPr>
          <w:p w14:paraId="652DC9C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2 (2) [0.13]</w:t>
            </w:r>
          </w:p>
        </w:tc>
        <w:tc>
          <w:tcPr>
            <w:tcW w:w="810" w:type="dxa"/>
            <w:shd w:val="clear" w:color="auto" w:fill="auto"/>
            <w:noWrap/>
            <w:vAlign w:val="bottom"/>
            <w:hideMark/>
          </w:tcPr>
          <w:p w14:paraId="28A22E0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vAlign w:val="bottom"/>
          </w:tcPr>
          <w:p w14:paraId="70CBD95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(3) [0.07]</w:t>
            </w:r>
          </w:p>
        </w:tc>
      </w:tr>
      <w:tr w:rsidR="003D6F05" w:rsidRPr="00063E2F" w14:paraId="6F2EE82B" w14:textId="77777777" w:rsidTr="00A000D8">
        <w:trPr>
          <w:trHeight w:val="631"/>
        </w:trPr>
        <w:tc>
          <w:tcPr>
            <w:tcW w:w="1296" w:type="dxa"/>
            <w:shd w:val="clear" w:color="auto" w:fill="auto"/>
            <w:vAlign w:val="bottom"/>
            <w:hideMark/>
          </w:tcPr>
          <w:p w14:paraId="4716FE7F"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Out of sight</w:t>
            </w:r>
          </w:p>
        </w:tc>
        <w:tc>
          <w:tcPr>
            <w:tcW w:w="796" w:type="dxa"/>
            <w:shd w:val="clear" w:color="auto" w:fill="auto"/>
            <w:noWrap/>
            <w:vAlign w:val="bottom"/>
            <w:hideMark/>
          </w:tcPr>
          <w:p w14:paraId="582E399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shd w:val="clear" w:color="auto" w:fill="auto"/>
            <w:noWrap/>
            <w:vAlign w:val="bottom"/>
            <w:hideMark/>
          </w:tcPr>
          <w:p w14:paraId="0063F51B"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(1) [0.00]</w:t>
            </w:r>
          </w:p>
        </w:tc>
        <w:tc>
          <w:tcPr>
            <w:tcW w:w="882" w:type="dxa"/>
            <w:shd w:val="clear" w:color="auto" w:fill="auto"/>
            <w:noWrap/>
            <w:vAlign w:val="bottom"/>
            <w:hideMark/>
          </w:tcPr>
          <w:p w14:paraId="15BEB67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 xml:space="preserve">0 (1) [0.00] </w:t>
            </w:r>
          </w:p>
        </w:tc>
        <w:tc>
          <w:tcPr>
            <w:tcW w:w="990" w:type="dxa"/>
            <w:shd w:val="clear" w:color="auto" w:fill="auto"/>
            <w:noWrap/>
            <w:vAlign w:val="bottom"/>
            <w:hideMark/>
          </w:tcPr>
          <w:p w14:paraId="506AF32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4 (2) [0.33]</w:t>
            </w:r>
          </w:p>
        </w:tc>
        <w:tc>
          <w:tcPr>
            <w:tcW w:w="1163" w:type="dxa"/>
            <w:shd w:val="clear" w:color="auto" w:fill="auto"/>
            <w:noWrap/>
            <w:vAlign w:val="bottom"/>
            <w:hideMark/>
          </w:tcPr>
          <w:p w14:paraId="31FE49E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1296" w:type="dxa"/>
            <w:shd w:val="clear" w:color="auto" w:fill="auto"/>
            <w:noWrap/>
            <w:vAlign w:val="bottom"/>
            <w:hideMark/>
          </w:tcPr>
          <w:p w14:paraId="036529B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861" w:type="dxa"/>
            <w:shd w:val="clear" w:color="auto" w:fill="auto"/>
            <w:noWrap/>
            <w:vAlign w:val="bottom"/>
            <w:hideMark/>
          </w:tcPr>
          <w:p w14:paraId="5AFCFC7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(2) [0.08]</w:t>
            </w:r>
          </w:p>
        </w:tc>
        <w:tc>
          <w:tcPr>
            <w:tcW w:w="1080" w:type="dxa"/>
            <w:shd w:val="clear" w:color="auto" w:fill="auto"/>
            <w:noWrap/>
            <w:vAlign w:val="bottom"/>
            <w:hideMark/>
          </w:tcPr>
          <w:p w14:paraId="366E0532"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3 (5) [0.25]</w:t>
            </w:r>
          </w:p>
        </w:tc>
        <w:tc>
          <w:tcPr>
            <w:tcW w:w="1080" w:type="dxa"/>
            <w:shd w:val="clear" w:color="auto" w:fill="auto"/>
            <w:noWrap/>
            <w:vAlign w:val="bottom"/>
            <w:hideMark/>
          </w:tcPr>
          <w:p w14:paraId="35CA3032"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(4) [0.00]</w:t>
            </w:r>
          </w:p>
        </w:tc>
        <w:tc>
          <w:tcPr>
            <w:tcW w:w="1080" w:type="dxa"/>
            <w:shd w:val="clear" w:color="auto" w:fill="auto"/>
            <w:noWrap/>
            <w:vAlign w:val="bottom"/>
            <w:hideMark/>
          </w:tcPr>
          <w:p w14:paraId="28A7D09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2 (6) [0.17]</w:t>
            </w:r>
          </w:p>
        </w:tc>
        <w:tc>
          <w:tcPr>
            <w:tcW w:w="990" w:type="dxa"/>
            <w:shd w:val="clear" w:color="auto" w:fill="auto"/>
            <w:noWrap/>
            <w:vAlign w:val="bottom"/>
            <w:hideMark/>
          </w:tcPr>
          <w:p w14:paraId="48FB312A"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(1) [0.00]</w:t>
            </w:r>
          </w:p>
        </w:tc>
        <w:tc>
          <w:tcPr>
            <w:tcW w:w="920" w:type="dxa"/>
            <w:shd w:val="clear" w:color="auto" w:fill="auto"/>
            <w:noWrap/>
            <w:vAlign w:val="bottom"/>
            <w:hideMark/>
          </w:tcPr>
          <w:p w14:paraId="6799E41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(2) [0.08]</w:t>
            </w:r>
          </w:p>
        </w:tc>
        <w:tc>
          <w:tcPr>
            <w:tcW w:w="810" w:type="dxa"/>
            <w:shd w:val="clear" w:color="auto" w:fill="auto"/>
            <w:noWrap/>
            <w:vAlign w:val="bottom"/>
            <w:hideMark/>
          </w:tcPr>
          <w:p w14:paraId="15CFF2F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vAlign w:val="bottom"/>
          </w:tcPr>
          <w:p w14:paraId="65A7BDF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(2) [0.08]</w:t>
            </w:r>
          </w:p>
        </w:tc>
      </w:tr>
      <w:tr w:rsidR="003D6F05" w:rsidRPr="00063E2F" w14:paraId="155A6191" w14:textId="77777777" w:rsidTr="00A000D8">
        <w:trPr>
          <w:trHeight w:val="640"/>
        </w:trPr>
        <w:tc>
          <w:tcPr>
            <w:tcW w:w="1296" w:type="dxa"/>
            <w:shd w:val="clear" w:color="auto" w:fill="auto"/>
            <w:vAlign w:val="bottom"/>
            <w:hideMark/>
          </w:tcPr>
          <w:p w14:paraId="758DB21A"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Track</w:t>
            </w:r>
          </w:p>
        </w:tc>
        <w:tc>
          <w:tcPr>
            <w:tcW w:w="796" w:type="dxa"/>
            <w:shd w:val="clear" w:color="auto" w:fill="auto"/>
            <w:noWrap/>
            <w:vAlign w:val="bottom"/>
            <w:hideMark/>
          </w:tcPr>
          <w:p w14:paraId="57F692A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shd w:val="clear" w:color="auto" w:fill="auto"/>
            <w:noWrap/>
            <w:vAlign w:val="bottom"/>
            <w:hideMark/>
          </w:tcPr>
          <w:p w14:paraId="29649FE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3 (3) [0.06]</w:t>
            </w:r>
          </w:p>
        </w:tc>
        <w:tc>
          <w:tcPr>
            <w:tcW w:w="882" w:type="dxa"/>
            <w:shd w:val="clear" w:color="auto" w:fill="auto"/>
            <w:noWrap/>
            <w:vAlign w:val="bottom"/>
            <w:hideMark/>
          </w:tcPr>
          <w:p w14:paraId="14564FB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4E3CABD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(6) [0.00]</w:t>
            </w:r>
          </w:p>
        </w:tc>
        <w:tc>
          <w:tcPr>
            <w:tcW w:w="1163" w:type="dxa"/>
            <w:shd w:val="clear" w:color="auto" w:fill="auto"/>
            <w:noWrap/>
            <w:vAlign w:val="bottom"/>
            <w:hideMark/>
          </w:tcPr>
          <w:p w14:paraId="08995630"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b/>
                <w:bCs/>
                <w:i/>
                <w:iCs/>
                <w:color w:val="000000"/>
                <w:sz w:val="24"/>
                <w:szCs w:val="24"/>
              </w:rPr>
              <w:t>14 (5) [0.26]</w:t>
            </w:r>
          </w:p>
        </w:tc>
        <w:tc>
          <w:tcPr>
            <w:tcW w:w="1296" w:type="dxa"/>
            <w:shd w:val="clear" w:color="auto" w:fill="auto"/>
            <w:noWrap/>
            <w:vAlign w:val="bottom"/>
            <w:hideMark/>
          </w:tcPr>
          <w:p w14:paraId="7D8C254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9 (5) [0.17]</w:t>
            </w:r>
          </w:p>
        </w:tc>
        <w:tc>
          <w:tcPr>
            <w:tcW w:w="861" w:type="dxa"/>
            <w:shd w:val="clear" w:color="auto" w:fill="auto"/>
            <w:noWrap/>
            <w:vAlign w:val="bottom"/>
            <w:hideMark/>
          </w:tcPr>
          <w:p w14:paraId="0480388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8 (5) [0.15]</w:t>
            </w:r>
          </w:p>
        </w:tc>
        <w:tc>
          <w:tcPr>
            <w:tcW w:w="1080" w:type="dxa"/>
            <w:shd w:val="clear" w:color="auto" w:fill="auto"/>
            <w:noWrap/>
            <w:vAlign w:val="bottom"/>
            <w:hideMark/>
          </w:tcPr>
          <w:p w14:paraId="4605F54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8 (15) [0.15]</w:t>
            </w:r>
          </w:p>
        </w:tc>
        <w:tc>
          <w:tcPr>
            <w:tcW w:w="1080" w:type="dxa"/>
            <w:shd w:val="clear" w:color="auto" w:fill="auto"/>
            <w:noWrap/>
            <w:vAlign w:val="bottom"/>
            <w:hideMark/>
          </w:tcPr>
          <w:p w14:paraId="6D9E806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(13) [0.00]</w:t>
            </w:r>
          </w:p>
        </w:tc>
        <w:tc>
          <w:tcPr>
            <w:tcW w:w="1080" w:type="dxa"/>
            <w:shd w:val="clear" w:color="auto" w:fill="auto"/>
            <w:noWrap/>
            <w:vAlign w:val="bottom"/>
            <w:hideMark/>
          </w:tcPr>
          <w:p w14:paraId="74B0B55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9 (20) [0.17]</w:t>
            </w:r>
          </w:p>
        </w:tc>
        <w:tc>
          <w:tcPr>
            <w:tcW w:w="990" w:type="dxa"/>
            <w:shd w:val="clear" w:color="auto" w:fill="auto"/>
            <w:noWrap/>
            <w:vAlign w:val="bottom"/>
            <w:hideMark/>
          </w:tcPr>
          <w:p w14:paraId="3A291D2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(3) [0.00]</w:t>
            </w:r>
          </w:p>
        </w:tc>
        <w:tc>
          <w:tcPr>
            <w:tcW w:w="920" w:type="dxa"/>
            <w:shd w:val="clear" w:color="auto" w:fill="auto"/>
            <w:noWrap/>
            <w:vAlign w:val="bottom"/>
            <w:hideMark/>
          </w:tcPr>
          <w:p w14:paraId="564F24B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(4) [0.02]</w:t>
            </w:r>
          </w:p>
        </w:tc>
        <w:tc>
          <w:tcPr>
            <w:tcW w:w="810" w:type="dxa"/>
            <w:shd w:val="clear" w:color="auto" w:fill="auto"/>
            <w:noWrap/>
            <w:vAlign w:val="bottom"/>
            <w:hideMark/>
          </w:tcPr>
          <w:p w14:paraId="3540ADB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vAlign w:val="bottom"/>
          </w:tcPr>
          <w:p w14:paraId="0D551D8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(7) [0.02]</w:t>
            </w:r>
          </w:p>
        </w:tc>
      </w:tr>
      <w:tr w:rsidR="003D6F05" w:rsidRPr="00063E2F" w14:paraId="18B2050E" w14:textId="77777777" w:rsidTr="00A000D8">
        <w:trPr>
          <w:trHeight w:val="622"/>
        </w:trPr>
        <w:tc>
          <w:tcPr>
            <w:tcW w:w="1296" w:type="dxa"/>
            <w:shd w:val="clear" w:color="auto" w:fill="auto"/>
            <w:vAlign w:val="bottom"/>
            <w:hideMark/>
          </w:tcPr>
          <w:p w14:paraId="475DC0E1"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Approach</w:t>
            </w:r>
          </w:p>
        </w:tc>
        <w:tc>
          <w:tcPr>
            <w:tcW w:w="796" w:type="dxa"/>
            <w:shd w:val="clear" w:color="auto" w:fill="auto"/>
            <w:noWrap/>
            <w:vAlign w:val="bottom"/>
            <w:hideMark/>
          </w:tcPr>
          <w:p w14:paraId="72BD635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shd w:val="clear" w:color="auto" w:fill="auto"/>
            <w:noWrap/>
            <w:vAlign w:val="bottom"/>
            <w:hideMark/>
          </w:tcPr>
          <w:p w14:paraId="6698ADC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2 (2) [0.05]</w:t>
            </w:r>
          </w:p>
        </w:tc>
        <w:tc>
          <w:tcPr>
            <w:tcW w:w="882" w:type="dxa"/>
            <w:shd w:val="clear" w:color="auto" w:fill="auto"/>
            <w:noWrap/>
            <w:vAlign w:val="bottom"/>
            <w:hideMark/>
          </w:tcPr>
          <w:p w14:paraId="0A4FE63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3640936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6 (5) [0.15]</w:t>
            </w:r>
          </w:p>
        </w:tc>
        <w:tc>
          <w:tcPr>
            <w:tcW w:w="1163" w:type="dxa"/>
            <w:shd w:val="clear" w:color="auto" w:fill="auto"/>
            <w:noWrap/>
            <w:vAlign w:val="bottom"/>
            <w:hideMark/>
          </w:tcPr>
          <w:p w14:paraId="666440D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(4) [0.00]</w:t>
            </w:r>
          </w:p>
        </w:tc>
        <w:tc>
          <w:tcPr>
            <w:tcW w:w="1296" w:type="dxa"/>
            <w:shd w:val="clear" w:color="auto" w:fill="auto"/>
            <w:noWrap/>
            <w:vAlign w:val="bottom"/>
            <w:hideMark/>
          </w:tcPr>
          <w:p w14:paraId="2F196C0D"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b/>
                <w:bCs/>
                <w:i/>
                <w:iCs/>
                <w:color w:val="000000"/>
                <w:sz w:val="24"/>
                <w:szCs w:val="24"/>
              </w:rPr>
              <w:t>10 (4) [0.25]</w:t>
            </w:r>
          </w:p>
        </w:tc>
        <w:tc>
          <w:tcPr>
            <w:tcW w:w="861" w:type="dxa"/>
            <w:shd w:val="clear" w:color="auto" w:fill="auto"/>
            <w:noWrap/>
            <w:vAlign w:val="bottom"/>
            <w:hideMark/>
          </w:tcPr>
          <w:p w14:paraId="7D52FBA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6 (4) [0.15]</w:t>
            </w:r>
          </w:p>
        </w:tc>
        <w:tc>
          <w:tcPr>
            <w:tcW w:w="1080" w:type="dxa"/>
            <w:shd w:val="clear" w:color="auto" w:fill="auto"/>
            <w:noWrap/>
            <w:vAlign w:val="bottom"/>
            <w:hideMark/>
          </w:tcPr>
          <w:p w14:paraId="738DE43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6 (12) [0.15]</w:t>
            </w:r>
          </w:p>
        </w:tc>
        <w:tc>
          <w:tcPr>
            <w:tcW w:w="1080" w:type="dxa"/>
            <w:shd w:val="clear" w:color="auto" w:fill="auto"/>
            <w:noWrap/>
            <w:vAlign w:val="bottom"/>
            <w:hideMark/>
          </w:tcPr>
          <w:p w14:paraId="257970E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(11) [0.00]</w:t>
            </w:r>
          </w:p>
        </w:tc>
        <w:tc>
          <w:tcPr>
            <w:tcW w:w="1080" w:type="dxa"/>
            <w:shd w:val="clear" w:color="auto" w:fill="auto"/>
            <w:noWrap/>
            <w:vAlign w:val="bottom"/>
            <w:hideMark/>
          </w:tcPr>
          <w:p w14:paraId="3EECC35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10 (16) [0.25]</w:t>
            </w:r>
          </w:p>
        </w:tc>
        <w:tc>
          <w:tcPr>
            <w:tcW w:w="990" w:type="dxa"/>
            <w:shd w:val="clear" w:color="auto" w:fill="auto"/>
            <w:noWrap/>
            <w:vAlign w:val="bottom"/>
            <w:hideMark/>
          </w:tcPr>
          <w:p w14:paraId="1C0F3C7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(3) [0.00]</w:t>
            </w:r>
          </w:p>
        </w:tc>
        <w:tc>
          <w:tcPr>
            <w:tcW w:w="920" w:type="dxa"/>
            <w:shd w:val="clear" w:color="auto" w:fill="auto"/>
            <w:noWrap/>
            <w:vAlign w:val="bottom"/>
            <w:hideMark/>
          </w:tcPr>
          <w:p w14:paraId="0F8EB8B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(3) [0.00]</w:t>
            </w:r>
          </w:p>
        </w:tc>
        <w:tc>
          <w:tcPr>
            <w:tcW w:w="810" w:type="dxa"/>
            <w:shd w:val="clear" w:color="auto" w:fill="auto"/>
            <w:noWrap/>
            <w:vAlign w:val="bottom"/>
            <w:hideMark/>
          </w:tcPr>
          <w:p w14:paraId="7150C2A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vAlign w:val="bottom"/>
          </w:tcPr>
          <w:p w14:paraId="42497FA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(5) [0.00]</w:t>
            </w:r>
          </w:p>
        </w:tc>
      </w:tr>
      <w:tr w:rsidR="003D6F05" w:rsidRPr="00063E2F" w14:paraId="441D989B" w14:textId="77777777" w:rsidTr="00A000D8">
        <w:trPr>
          <w:trHeight w:val="645"/>
        </w:trPr>
        <w:tc>
          <w:tcPr>
            <w:tcW w:w="1296" w:type="dxa"/>
            <w:shd w:val="clear" w:color="auto" w:fill="auto"/>
            <w:vAlign w:val="bottom"/>
            <w:hideMark/>
          </w:tcPr>
          <w:p w14:paraId="00789B18" w14:textId="0456E10D"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Antennul</w:t>
            </w:r>
            <w:r w:rsidR="00A000D8">
              <w:rPr>
                <w:rFonts w:ascii="Times New Roman" w:hAnsi="Times New Roman" w:cs="Times New Roman"/>
                <w:color w:val="000000"/>
                <w:sz w:val="24"/>
                <w:szCs w:val="24"/>
              </w:rPr>
              <w:t>ar</w:t>
            </w:r>
            <w:r w:rsidRPr="00063E2F">
              <w:rPr>
                <w:rFonts w:ascii="Times New Roman" w:hAnsi="Times New Roman" w:cs="Times New Roman"/>
                <w:color w:val="000000"/>
                <w:sz w:val="24"/>
                <w:szCs w:val="24"/>
              </w:rPr>
              <w:t xml:space="preserve"> flick</w:t>
            </w:r>
          </w:p>
        </w:tc>
        <w:tc>
          <w:tcPr>
            <w:tcW w:w="796" w:type="dxa"/>
            <w:shd w:val="clear" w:color="auto" w:fill="auto"/>
            <w:noWrap/>
            <w:vAlign w:val="bottom"/>
            <w:hideMark/>
          </w:tcPr>
          <w:p w14:paraId="2DE2934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shd w:val="clear" w:color="auto" w:fill="auto"/>
            <w:noWrap/>
            <w:vAlign w:val="bottom"/>
            <w:hideMark/>
          </w:tcPr>
          <w:p w14:paraId="6837EC8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(2) [0.03]</w:t>
            </w:r>
          </w:p>
        </w:tc>
        <w:tc>
          <w:tcPr>
            <w:tcW w:w="882" w:type="dxa"/>
            <w:shd w:val="clear" w:color="auto" w:fill="auto"/>
            <w:noWrap/>
            <w:vAlign w:val="bottom"/>
            <w:hideMark/>
          </w:tcPr>
          <w:p w14:paraId="447A843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2B2F5A45"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(5) [0.00]</w:t>
            </w:r>
          </w:p>
        </w:tc>
        <w:tc>
          <w:tcPr>
            <w:tcW w:w="1163" w:type="dxa"/>
            <w:shd w:val="clear" w:color="auto" w:fill="auto"/>
            <w:noWrap/>
            <w:vAlign w:val="bottom"/>
            <w:hideMark/>
          </w:tcPr>
          <w:p w14:paraId="52A6E18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(4) [0.03]</w:t>
            </w:r>
          </w:p>
        </w:tc>
        <w:tc>
          <w:tcPr>
            <w:tcW w:w="1296" w:type="dxa"/>
            <w:shd w:val="clear" w:color="auto" w:fill="auto"/>
            <w:noWrap/>
            <w:vAlign w:val="bottom"/>
            <w:hideMark/>
          </w:tcPr>
          <w:p w14:paraId="6727F24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(4) [0.00]</w:t>
            </w:r>
          </w:p>
        </w:tc>
        <w:tc>
          <w:tcPr>
            <w:tcW w:w="861" w:type="dxa"/>
            <w:shd w:val="clear" w:color="auto" w:fill="auto"/>
            <w:noWrap/>
            <w:vAlign w:val="bottom"/>
            <w:hideMark/>
          </w:tcPr>
          <w:p w14:paraId="02868B01"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b/>
                <w:bCs/>
                <w:i/>
                <w:iCs/>
                <w:color w:val="000000"/>
                <w:sz w:val="24"/>
                <w:szCs w:val="24"/>
              </w:rPr>
              <w:t>9 (4) [0.25]</w:t>
            </w:r>
          </w:p>
        </w:tc>
        <w:tc>
          <w:tcPr>
            <w:tcW w:w="1080" w:type="dxa"/>
            <w:shd w:val="clear" w:color="auto" w:fill="auto"/>
            <w:noWrap/>
            <w:vAlign w:val="bottom"/>
            <w:hideMark/>
          </w:tcPr>
          <w:p w14:paraId="7E8F467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18 (11) [0.50]</w:t>
            </w:r>
          </w:p>
        </w:tc>
        <w:tc>
          <w:tcPr>
            <w:tcW w:w="1080" w:type="dxa"/>
            <w:shd w:val="clear" w:color="auto" w:fill="auto"/>
            <w:noWrap/>
            <w:vAlign w:val="bottom"/>
            <w:hideMark/>
          </w:tcPr>
          <w:p w14:paraId="598FC17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(10) [0.03]</w:t>
            </w:r>
          </w:p>
        </w:tc>
        <w:tc>
          <w:tcPr>
            <w:tcW w:w="1080" w:type="dxa"/>
            <w:shd w:val="clear" w:color="auto" w:fill="auto"/>
            <w:noWrap/>
            <w:vAlign w:val="bottom"/>
            <w:hideMark/>
          </w:tcPr>
          <w:p w14:paraId="7AFDC87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4 (14) [0.11]</w:t>
            </w:r>
          </w:p>
        </w:tc>
        <w:tc>
          <w:tcPr>
            <w:tcW w:w="990" w:type="dxa"/>
            <w:shd w:val="clear" w:color="auto" w:fill="auto"/>
            <w:noWrap/>
            <w:vAlign w:val="bottom"/>
            <w:hideMark/>
          </w:tcPr>
          <w:p w14:paraId="7500A66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20" w:type="dxa"/>
            <w:shd w:val="clear" w:color="auto" w:fill="auto"/>
            <w:noWrap/>
            <w:vAlign w:val="bottom"/>
            <w:hideMark/>
          </w:tcPr>
          <w:p w14:paraId="34FD3668"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1 (3) [0.03]</w:t>
            </w:r>
          </w:p>
        </w:tc>
        <w:tc>
          <w:tcPr>
            <w:tcW w:w="810" w:type="dxa"/>
            <w:shd w:val="clear" w:color="auto" w:fill="auto"/>
            <w:noWrap/>
            <w:vAlign w:val="bottom"/>
            <w:hideMark/>
          </w:tcPr>
          <w:p w14:paraId="711CFE08"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(1) [0.00]</w:t>
            </w:r>
          </w:p>
        </w:tc>
        <w:tc>
          <w:tcPr>
            <w:tcW w:w="990" w:type="dxa"/>
            <w:vAlign w:val="bottom"/>
          </w:tcPr>
          <w:p w14:paraId="004A7956"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1 (5) [0.03]</w:t>
            </w:r>
          </w:p>
        </w:tc>
      </w:tr>
      <w:tr w:rsidR="003D6F05" w:rsidRPr="00063E2F" w14:paraId="22A06ADF" w14:textId="77777777" w:rsidTr="00A000D8">
        <w:trPr>
          <w:trHeight w:val="613"/>
        </w:trPr>
        <w:tc>
          <w:tcPr>
            <w:tcW w:w="1296" w:type="dxa"/>
            <w:shd w:val="clear" w:color="auto" w:fill="auto"/>
            <w:vAlign w:val="bottom"/>
            <w:hideMark/>
          </w:tcPr>
          <w:p w14:paraId="3E744D46"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proofErr w:type="spellStart"/>
            <w:r w:rsidRPr="00063E2F">
              <w:rPr>
                <w:rFonts w:ascii="Times New Roman" w:hAnsi="Times New Roman" w:cs="Times New Roman"/>
                <w:color w:val="000000"/>
                <w:sz w:val="24"/>
                <w:szCs w:val="24"/>
              </w:rPr>
              <w:t>Meral</w:t>
            </w:r>
            <w:proofErr w:type="spellEnd"/>
            <w:r w:rsidRPr="00063E2F">
              <w:rPr>
                <w:rFonts w:ascii="Times New Roman" w:hAnsi="Times New Roman" w:cs="Times New Roman"/>
                <w:color w:val="000000"/>
                <w:sz w:val="24"/>
                <w:szCs w:val="24"/>
              </w:rPr>
              <w:t xml:space="preserve"> spread</w:t>
            </w:r>
          </w:p>
        </w:tc>
        <w:tc>
          <w:tcPr>
            <w:tcW w:w="796" w:type="dxa"/>
            <w:shd w:val="clear" w:color="auto" w:fill="auto"/>
            <w:noWrap/>
            <w:vAlign w:val="bottom"/>
            <w:hideMark/>
          </w:tcPr>
          <w:p w14:paraId="0EC54BE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shd w:val="clear" w:color="auto" w:fill="auto"/>
            <w:noWrap/>
            <w:vAlign w:val="bottom"/>
            <w:hideMark/>
          </w:tcPr>
          <w:p w14:paraId="41FE803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882" w:type="dxa"/>
            <w:shd w:val="clear" w:color="auto" w:fill="auto"/>
            <w:noWrap/>
            <w:vAlign w:val="bottom"/>
            <w:hideMark/>
          </w:tcPr>
          <w:p w14:paraId="5B8A866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6C52892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3 (5) [0.08]</w:t>
            </w:r>
          </w:p>
        </w:tc>
        <w:tc>
          <w:tcPr>
            <w:tcW w:w="1163" w:type="dxa"/>
            <w:shd w:val="clear" w:color="auto" w:fill="auto"/>
            <w:noWrap/>
            <w:vAlign w:val="bottom"/>
            <w:hideMark/>
          </w:tcPr>
          <w:p w14:paraId="3565CEA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3 (4) [0.08]</w:t>
            </w:r>
          </w:p>
        </w:tc>
        <w:tc>
          <w:tcPr>
            <w:tcW w:w="1296" w:type="dxa"/>
            <w:shd w:val="clear" w:color="auto" w:fill="auto"/>
            <w:noWrap/>
            <w:vAlign w:val="bottom"/>
            <w:hideMark/>
          </w:tcPr>
          <w:p w14:paraId="1DB4C86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9 (4) [0.24]</w:t>
            </w:r>
          </w:p>
        </w:tc>
        <w:tc>
          <w:tcPr>
            <w:tcW w:w="861" w:type="dxa"/>
            <w:shd w:val="clear" w:color="auto" w:fill="auto"/>
            <w:noWrap/>
            <w:vAlign w:val="bottom"/>
            <w:hideMark/>
          </w:tcPr>
          <w:p w14:paraId="3B7845E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3 (4) [0.08]</w:t>
            </w:r>
          </w:p>
        </w:tc>
        <w:tc>
          <w:tcPr>
            <w:tcW w:w="1080" w:type="dxa"/>
            <w:shd w:val="clear" w:color="auto" w:fill="auto"/>
            <w:noWrap/>
            <w:vAlign w:val="bottom"/>
            <w:hideMark/>
          </w:tcPr>
          <w:p w14:paraId="101E4A6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13 (11) [0.34]</w:t>
            </w:r>
          </w:p>
        </w:tc>
        <w:tc>
          <w:tcPr>
            <w:tcW w:w="1080" w:type="dxa"/>
            <w:shd w:val="clear" w:color="auto" w:fill="auto"/>
            <w:noWrap/>
            <w:vAlign w:val="bottom"/>
            <w:hideMark/>
          </w:tcPr>
          <w:p w14:paraId="7519B7B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(10) [0.00]</w:t>
            </w:r>
          </w:p>
        </w:tc>
        <w:tc>
          <w:tcPr>
            <w:tcW w:w="1080" w:type="dxa"/>
            <w:shd w:val="clear" w:color="auto" w:fill="auto"/>
            <w:noWrap/>
            <w:vAlign w:val="bottom"/>
            <w:hideMark/>
          </w:tcPr>
          <w:p w14:paraId="76AB022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6 (15) [0.16]</w:t>
            </w:r>
          </w:p>
        </w:tc>
        <w:tc>
          <w:tcPr>
            <w:tcW w:w="990" w:type="dxa"/>
            <w:shd w:val="clear" w:color="auto" w:fill="auto"/>
            <w:noWrap/>
            <w:vAlign w:val="bottom"/>
            <w:hideMark/>
          </w:tcPr>
          <w:p w14:paraId="197ECEC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(3) [0.00]</w:t>
            </w:r>
          </w:p>
        </w:tc>
        <w:tc>
          <w:tcPr>
            <w:tcW w:w="920" w:type="dxa"/>
            <w:shd w:val="clear" w:color="auto" w:fill="auto"/>
            <w:noWrap/>
            <w:vAlign w:val="bottom"/>
            <w:hideMark/>
          </w:tcPr>
          <w:p w14:paraId="30CEF00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(3) [0.03]</w:t>
            </w:r>
          </w:p>
        </w:tc>
        <w:tc>
          <w:tcPr>
            <w:tcW w:w="810" w:type="dxa"/>
            <w:shd w:val="clear" w:color="auto" w:fill="auto"/>
            <w:noWrap/>
            <w:vAlign w:val="bottom"/>
            <w:hideMark/>
          </w:tcPr>
          <w:p w14:paraId="0DDAE03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vAlign w:val="bottom"/>
          </w:tcPr>
          <w:p w14:paraId="20D83CC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(5) [0.00]</w:t>
            </w:r>
          </w:p>
        </w:tc>
      </w:tr>
      <w:tr w:rsidR="003D6F05" w:rsidRPr="00063E2F" w14:paraId="2FB8D12B" w14:textId="77777777" w:rsidTr="00A000D8">
        <w:trPr>
          <w:trHeight w:val="631"/>
        </w:trPr>
        <w:tc>
          <w:tcPr>
            <w:tcW w:w="1296" w:type="dxa"/>
            <w:shd w:val="clear" w:color="auto" w:fill="auto"/>
            <w:vAlign w:val="bottom"/>
            <w:hideMark/>
          </w:tcPr>
          <w:p w14:paraId="7F30B8E9"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Lunge</w:t>
            </w:r>
          </w:p>
        </w:tc>
        <w:tc>
          <w:tcPr>
            <w:tcW w:w="796" w:type="dxa"/>
            <w:shd w:val="clear" w:color="auto" w:fill="auto"/>
            <w:noWrap/>
            <w:vAlign w:val="bottom"/>
            <w:hideMark/>
          </w:tcPr>
          <w:p w14:paraId="0B32C2E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shd w:val="clear" w:color="auto" w:fill="auto"/>
            <w:noWrap/>
            <w:vAlign w:val="bottom"/>
            <w:hideMark/>
          </w:tcPr>
          <w:p w14:paraId="356CB06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(6) [0.00]</w:t>
            </w:r>
          </w:p>
        </w:tc>
        <w:tc>
          <w:tcPr>
            <w:tcW w:w="882" w:type="dxa"/>
            <w:shd w:val="clear" w:color="auto" w:fill="auto"/>
            <w:noWrap/>
            <w:vAlign w:val="bottom"/>
            <w:hideMark/>
          </w:tcPr>
          <w:p w14:paraId="25B7282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(5) [0.00]</w:t>
            </w:r>
          </w:p>
        </w:tc>
        <w:tc>
          <w:tcPr>
            <w:tcW w:w="990" w:type="dxa"/>
            <w:shd w:val="clear" w:color="auto" w:fill="auto"/>
            <w:noWrap/>
            <w:vAlign w:val="bottom"/>
            <w:hideMark/>
          </w:tcPr>
          <w:p w14:paraId="7E8BE20A"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1 (15) [0.01]</w:t>
            </w:r>
          </w:p>
        </w:tc>
        <w:tc>
          <w:tcPr>
            <w:tcW w:w="1163" w:type="dxa"/>
            <w:shd w:val="clear" w:color="auto" w:fill="auto"/>
            <w:noWrap/>
            <w:vAlign w:val="bottom"/>
            <w:hideMark/>
          </w:tcPr>
          <w:p w14:paraId="576B883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(12) [0.00]</w:t>
            </w:r>
          </w:p>
        </w:tc>
        <w:tc>
          <w:tcPr>
            <w:tcW w:w="1296" w:type="dxa"/>
            <w:shd w:val="clear" w:color="auto" w:fill="auto"/>
            <w:noWrap/>
            <w:vAlign w:val="bottom"/>
            <w:hideMark/>
          </w:tcPr>
          <w:p w14:paraId="5355F6C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(11) [0.00]</w:t>
            </w:r>
          </w:p>
        </w:tc>
        <w:tc>
          <w:tcPr>
            <w:tcW w:w="861" w:type="dxa"/>
            <w:shd w:val="clear" w:color="auto" w:fill="auto"/>
            <w:noWrap/>
            <w:vAlign w:val="bottom"/>
            <w:hideMark/>
          </w:tcPr>
          <w:p w14:paraId="23EA1F9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3 (11) [0.02]</w:t>
            </w:r>
          </w:p>
        </w:tc>
        <w:tc>
          <w:tcPr>
            <w:tcW w:w="1080" w:type="dxa"/>
            <w:shd w:val="clear" w:color="auto" w:fill="auto"/>
            <w:noWrap/>
            <w:vAlign w:val="bottom"/>
            <w:hideMark/>
          </w:tcPr>
          <w:p w14:paraId="67CACD2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2 (39) [0.01]</w:t>
            </w:r>
          </w:p>
        </w:tc>
        <w:tc>
          <w:tcPr>
            <w:tcW w:w="1080" w:type="dxa"/>
            <w:shd w:val="clear" w:color="auto" w:fill="auto"/>
            <w:noWrap/>
            <w:vAlign w:val="bottom"/>
            <w:hideMark/>
          </w:tcPr>
          <w:p w14:paraId="6A2C4CB1"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b/>
                <w:bCs/>
                <w:i/>
                <w:iCs/>
                <w:color w:val="000000"/>
                <w:sz w:val="24"/>
                <w:szCs w:val="24"/>
              </w:rPr>
              <w:t>121 (35) [0.74]</w:t>
            </w:r>
          </w:p>
        </w:tc>
        <w:tc>
          <w:tcPr>
            <w:tcW w:w="1080" w:type="dxa"/>
            <w:shd w:val="clear" w:color="auto" w:fill="auto"/>
            <w:noWrap/>
            <w:vAlign w:val="bottom"/>
            <w:hideMark/>
          </w:tcPr>
          <w:p w14:paraId="40871D1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35 (54) [0.21]</w:t>
            </w:r>
          </w:p>
        </w:tc>
        <w:tc>
          <w:tcPr>
            <w:tcW w:w="990" w:type="dxa"/>
            <w:shd w:val="clear" w:color="auto" w:fill="auto"/>
            <w:noWrap/>
            <w:vAlign w:val="bottom"/>
            <w:hideMark/>
          </w:tcPr>
          <w:p w14:paraId="1A7489D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(7) [0.00]</w:t>
            </w:r>
          </w:p>
        </w:tc>
        <w:tc>
          <w:tcPr>
            <w:tcW w:w="920" w:type="dxa"/>
            <w:shd w:val="clear" w:color="auto" w:fill="auto"/>
            <w:noWrap/>
            <w:vAlign w:val="bottom"/>
            <w:hideMark/>
          </w:tcPr>
          <w:p w14:paraId="03D9190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(9) [0.01]</w:t>
            </w:r>
          </w:p>
        </w:tc>
        <w:tc>
          <w:tcPr>
            <w:tcW w:w="810" w:type="dxa"/>
            <w:shd w:val="clear" w:color="auto" w:fill="auto"/>
            <w:noWrap/>
            <w:vAlign w:val="bottom"/>
            <w:hideMark/>
          </w:tcPr>
          <w:p w14:paraId="3AA2218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vAlign w:val="bottom"/>
          </w:tcPr>
          <w:p w14:paraId="78ECCE7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(16) [0.00]</w:t>
            </w:r>
          </w:p>
        </w:tc>
      </w:tr>
      <w:tr w:rsidR="003D6F05" w:rsidRPr="00063E2F" w14:paraId="4C19B25E" w14:textId="77777777" w:rsidTr="00A000D8">
        <w:trPr>
          <w:trHeight w:val="630"/>
        </w:trPr>
        <w:tc>
          <w:tcPr>
            <w:tcW w:w="1296" w:type="dxa"/>
            <w:shd w:val="clear" w:color="auto" w:fill="auto"/>
            <w:vAlign w:val="bottom"/>
            <w:hideMark/>
          </w:tcPr>
          <w:p w14:paraId="603D2BDF"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Strike</w:t>
            </w:r>
          </w:p>
        </w:tc>
        <w:tc>
          <w:tcPr>
            <w:tcW w:w="796" w:type="dxa"/>
            <w:shd w:val="clear" w:color="auto" w:fill="auto"/>
            <w:noWrap/>
            <w:vAlign w:val="bottom"/>
            <w:hideMark/>
          </w:tcPr>
          <w:p w14:paraId="25C8EE4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shd w:val="clear" w:color="auto" w:fill="auto"/>
            <w:noWrap/>
            <w:vAlign w:val="bottom"/>
            <w:hideMark/>
          </w:tcPr>
          <w:p w14:paraId="286981E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(5) [0.01]</w:t>
            </w:r>
          </w:p>
        </w:tc>
        <w:tc>
          <w:tcPr>
            <w:tcW w:w="882" w:type="dxa"/>
            <w:shd w:val="clear" w:color="auto" w:fill="auto"/>
            <w:noWrap/>
            <w:vAlign w:val="bottom"/>
            <w:hideMark/>
          </w:tcPr>
          <w:p w14:paraId="72A8E3D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(4) [0.01]</w:t>
            </w:r>
          </w:p>
        </w:tc>
        <w:tc>
          <w:tcPr>
            <w:tcW w:w="990" w:type="dxa"/>
            <w:shd w:val="clear" w:color="auto" w:fill="auto"/>
            <w:noWrap/>
            <w:vAlign w:val="bottom"/>
            <w:hideMark/>
          </w:tcPr>
          <w:p w14:paraId="54398B0B"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(14) [0.00]</w:t>
            </w:r>
          </w:p>
        </w:tc>
        <w:tc>
          <w:tcPr>
            <w:tcW w:w="1163" w:type="dxa"/>
            <w:shd w:val="clear" w:color="auto" w:fill="auto"/>
            <w:noWrap/>
            <w:vAlign w:val="bottom"/>
            <w:hideMark/>
          </w:tcPr>
          <w:p w14:paraId="3E97FA0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(11) [0.00]</w:t>
            </w:r>
          </w:p>
        </w:tc>
        <w:tc>
          <w:tcPr>
            <w:tcW w:w="1296" w:type="dxa"/>
            <w:shd w:val="clear" w:color="auto" w:fill="auto"/>
            <w:noWrap/>
            <w:vAlign w:val="bottom"/>
            <w:hideMark/>
          </w:tcPr>
          <w:p w14:paraId="676031B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(10) [0.00]</w:t>
            </w:r>
          </w:p>
        </w:tc>
        <w:tc>
          <w:tcPr>
            <w:tcW w:w="861" w:type="dxa"/>
            <w:shd w:val="clear" w:color="auto" w:fill="auto"/>
            <w:noWrap/>
            <w:vAlign w:val="bottom"/>
            <w:hideMark/>
          </w:tcPr>
          <w:p w14:paraId="705F27E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(10) [0.00]</w:t>
            </w:r>
          </w:p>
        </w:tc>
        <w:tc>
          <w:tcPr>
            <w:tcW w:w="1080" w:type="dxa"/>
            <w:shd w:val="clear" w:color="auto" w:fill="auto"/>
            <w:noWrap/>
            <w:vAlign w:val="bottom"/>
            <w:hideMark/>
          </w:tcPr>
          <w:p w14:paraId="0D8A58CE"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(34) [0.00]</w:t>
            </w:r>
          </w:p>
        </w:tc>
        <w:tc>
          <w:tcPr>
            <w:tcW w:w="1080" w:type="dxa"/>
            <w:shd w:val="clear" w:color="auto" w:fill="auto"/>
            <w:noWrap/>
            <w:vAlign w:val="bottom"/>
            <w:hideMark/>
          </w:tcPr>
          <w:p w14:paraId="0F7D9DC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2 (31) [0.01]</w:t>
            </w:r>
          </w:p>
        </w:tc>
        <w:tc>
          <w:tcPr>
            <w:tcW w:w="1080" w:type="dxa"/>
            <w:shd w:val="clear" w:color="auto" w:fill="auto"/>
            <w:noWrap/>
            <w:vAlign w:val="bottom"/>
            <w:hideMark/>
          </w:tcPr>
          <w:p w14:paraId="611B4F1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136 (47) [0.96]</w:t>
            </w:r>
          </w:p>
        </w:tc>
        <w:tc>
          <w:tcPr>
            <w:tcW w:w="990" w:type="dxa"/>
            <w:shd w:val="clear" w:color="auto" w:fill="auto"/>
            <w:noWrap/>
            <w:vAlign w:val="bottom"/>
            <w:hideMark/>
          </w:tcPr>
          <w:p w14:paraId="6FB6C14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(6) [0.00]</w:t>
            </w:r>
          </w:p>
        </w:tc>
        <w:tc>
          <w:tcPr>
            <w:tcW w:w="920" w:type="dxa"/>
            <w:shd w:val="clear" w:color="auto" w:fill="auto"/>
            <w:noWrap/>
            <w:vAlign w:val="bottom"/>
            <w:hideMark/>
          </w:tcPr>
          <w:p w14:paraId="5120E3E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(8) [0.00]</w:t>
            </w:r>
          </w:p>
        </w:tc>
        <w:tc>
          <w:tcPr>
            <w:tcW w:w="810" w:type="dxa"/>
            <w:shd w:val="clear" w:color="auto" w:fill="auto"/>
            <w:noWrap/>
            <w:vAlign w:val="bottom"/>
            <w:hideMark/>
          </w:tcPr>
          <w:p w14:paraId="75D325F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vAlign w:val="bottom"/>
          </w:tcPr>
          <w:p w14:paraId="4063B4BE"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(14) [0.01]</w:t>
            </w:r>
          </w:p>
        </w:tc>
      </w:tr>
      <w:tr w:rsidR="003D6F05" w:rsidRPr="00063E2F" w14:paraId="6F1A89C4" w14:textId="77777777" w:rsidTr="00A000D8">
        <w:trPr>
          <w:trHeight w:val="640"/>
        </w:trPr>
        <w:tc>
          <w:tcPr>
            <w:tcW w:w="1296" w:type="dxa"/>
            <w:shd w:val="clear" w:color="auto" w:fill="auto"/>
            <w:vAlign w:val="bottom"/>
            <w:hideMark/>
          </w:tcPr>
          <w:p w14:paraId="10DC95B8"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Telson coil</w:t>
            </w:r>
          </w:p>
        </w:tc>
        <w:tc>
          <w:tcPr>
            <w:tcW w:w="796" w:type="dxa"/>
            <w:shd w:val="clear" w:color="auto" w:fill="auto"/>
            <w:noWrap/>
            <w:vAlign w:val="bottom"/>
            <w:hideMark/>
          </w:tcPr>
          <w:p w14:paraId="796877F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shd w:val="clear" w:color="auto" w:fill="auto"/>
            <w:noWrap/>
            <w:vAlign w:val="bottom"/>
            <w:hideMark/>
          </w:tcPr>
          <w:p w14:paraId="37CEA9C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6 (7) [0.03]</w:t>
            </w:r>
          </w:p>
        </w:tc>
        <w:tc>
          <w:tcPr>
            <w:tcW w:w="882" w:type="dxa"/>
            <w:shd w:val="clear" w:color="auto" w:fill="auto"/>
            <w:noWrap/>
            <w:vAlign w:val="bottom"/>
            <w:hideMark/>
          </w:tcPr>
          <w:p w14:paraId="0E5309FD"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4 (6) [0.02]</w:t>
            </w:r>
          </w:p>
        </w:tc>
        <w:tc>
          <w:tcPr>
            <w:tcW w:w="990" w:type="dxa"/>
            <w:shd w:val="clear" w:color="auto" w:fill="auto"/>
            <w:noWrap/>
            <w:vAlign w:val="bottom"/>
            <w:hideMark/>
          </w:tcPr>
          <w:p w14:paraId="22B2DD3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15 (20) [0.06]</w:t>
            </w:r>
          </w:p>
        </w:tc>
        <w:tc>
          <w:tcPr>
            <w:tcW w:w="1163" w:type="dxa"/>
            <w:shd w:val="clear" w:color="auto" w:fill="auto"/>
            <w:noWrap/>
            <w:vAlign w:val="bottom"/>
            <w:hideMark/>
          </w:tcPr>
          <w:p w14:paraId="42DD6A8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4 (16) [0.02]</w:t>
            </w:r>
          </w:p>
        </w:tc>
        <w:tc>
          <w:tcPr>
            <w:tcW w:w="1296" w:type="dxa"/>
            <w:shd w:val="clear" w:color="auto" w:fill="auto"/>
            <w:noWrap/>
            <w:vAlign w:val="bottom"/>
            <w:hideMark/>
          </w:tcPr>
          <w:p w14:paraId="434DD92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6 (14) [0.03]</w:t>
            </w:r>
          </w:p>
        </w:tc>
        <w:tc>
          <w:tcPr>
            <w:tcW w:w="861" w:type="dxa"/>
            <w:shd w:val="clear" w:color="auto" w:fill="auto"/>
            <w:noWrap/>
            <w:vAlign w:val="bottom"/>
            <w:hideMark/>
          </w:tcPr>
          <w:p w14:paraId="1C90618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6 (16) [0.03]</w:t>
            </w:r>
          </w:p>
        </w:tc>
        <w:tc>
          <w:tcPr>
            <w:tcW w:w="1080" w:type="dxa"/>
            <w:shd w:val="clear" w:color="auto" w:fill="auto"/>
            <w:noWrap/>
            <w:vAlign w:val="bottom"/>
            <w:hideMark/>
          </w:tcPr>
          <w:p w14:paraId="69FAEA0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111 (53) [0.48]</w:t>
            </w:r>
          </w:p>
        </w:tc>
        <w:tc>
          <w:tcPr>
            <w:tcW w:w="1080" w:type="dxa"/>
            <w:shd w:val="clear" w:color="auto" w:fill="auto"/>
            <w:noWrap/>
            <w:vAlign w:val="bottom"/>
            <w:hideMark/>
          </w:tcPr>
          <w:p w14:paraId="59F2361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17 (47) [0.07]</w:t>
            </w:r>
          </w:p>
        </w:tc>
        <w:tc>
          <w:tcPr>
            <w:tcW w:w="1080" w:type="dxa"/>
            <w:shd w:val="clear" w:color="auto" w:fill="auto"/>
            <w:noWrap/>
            <w:vAlign w:val="bottom"/>
            <w:hideMark/>
          </w:tcPr>
          <w:p w14:paraId="3C12C94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(74) [0.00]</w:t>
            </w:r>
          </w:p>
        </w:tc>
        <w:tc>
          <w:tcPr>
            <w:tcW w:w="990" w:type="dxa"/>
            <w:shd w:val="clear" w:color="auto" w:fill="auto"/>
            <w:noWrap/>
            <w:vAlign w:val="bottom"/>
            <w:hideMark/>
          </w:tcPr>
          <w:p w14:paraId="37BFB0D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18 (9) [0.08]</w:t>
            </w:r>
          </w:p>
        </w:tc>
        <w:tc>
          <w:tcPr>
            <w:tcW w:w="920" w:type="dxa"/>
            <w:shd w:val="clear" w:color="auto" w:fill="auto"/>
            <w:noWrap/>
            <w:vAlign w:val="bottom"/>
            <w:hideMark/>
          </w:tcPr>
          <w:p w14:paraId="4FEFBCA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21 (12) [0.09]</w:t>
            </w:r>
          </w:p>
        </w:tc>
        <w:tc>
          <w:tcPr>
            <w:tcW w:w="810" w:type="dxa"/>
            <w:shd w:val="clear" w:color="auto" w:fill="auto"/>
            <w:noWrap/>
            <w:vAlign w:val="bottom"/>
            <w:hideMark/>
          </w:tcPr>
          <w:p w14:paraId="3B248A3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2 (2) [0.01]</w:t>
            </w:r>
          </w:p>
        </w:tc>
        <w:tc>
          <w:tcPr>
            <w:tcW w:w="990" w:type="dxa"/>
            <w:vAlign w:val="bottom"/>
          </w:tcPr>
          <w:p w14:paraId="03D7210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21 (21) [0.09]</w:t>
            </w:r>
          </w:p>
        </w:tc>
      </w:tr>
      <w:tr w:rsidR="003D6F05" w:rsidRPr="00063E2F" w14:paraId="12607792" w14:textId="77777777" w:rsidTr="00A000D8">
        <w:trPr>
          <w:trHeight w:val="622"/>
        </w:trPr>
        <w:tc>
          <w:tcPr>
            <w:tcW w:w="1296" w:type="dxa"/>
            <w:shd w:val="clear" w:color="auto" w:fill="auto"/>
            <w:vAlign w:val="bottom"/>
            <w:hideMark/>
          </w:tcPr>
          <w:p w14:paraId="682412F2"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Telson push</w:t>
            </w:r>
          </w:p>
        </w:tc>
        <w:tc>
          <w:tcPr>
            <w:tcW w:w="796" w:type="dxa"/>
            <w:shd w:val="clear" w:color="auto" w:fill="auto"/>
            <w:noWrap/>
            <w:vAlign w:val="bottom"/>
            <w:hideMark/>
          </w:tcPr>
          <w:p w14:paraId="4AF7B9B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shd w:val="clear" w:color="auto" w:fill="auto"/>
            <w:noWrap/>
            <w:vAlign w:val="bottom"/>
            <w:hideMark/>
          </w:tcPr>
          <w:p w14:paraId="1C9D49C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882" w:type="dxa"/>
            <w:shd w:val="clear" w:color="auto" w:fill="auto"/>
            <w:noWrap/>
            <w:vAlign w:val="bottom"/>
            <w:hideMark/>
          </w:tcPr>
          <w:p w14:paraId="5923062B"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(1) [0.00]</w:t>
            </w:r>
          </w:p>
        </w:tc>
        <w:tc>
          <w:tcPr>
            <w:tcW w:w="990" w:type="dxa"/>
            <w:shd w:val="clear" w:color="auto" w:fill="auto"/>
            <w:noWrap/>
            <w:vAlign w:val="bottom"/>
            <w:hideMark/>
          </w:tcPr>
          <w:p w14:paraId="2FB07B0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(3) [0.00]</w:t>
            </w:r>
          </w:p>
        </w:tc>
        <w:tc>
          <w:tcPr>
            <w:tcW w:w="1163" w:type="dxa"/>
            <w:shd w:val="clear" w:color="auto" w:fill="auto"/>
            <w:noWrap/>
            <w:vAlign w:val="bottom"/>
            <w:hideMark/>
          </w:tcPr>
          <w:p w14:paraId="206CD2D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(3) [0.00]</w:t>
            </w:r>
          </w:p>
        </w:tc>
        <w:tc>
          <w:tcPr>
            <w:tcW w:w="1296" w:type="dxa"/>
            <w:shd w:val="clear" w:color="auto" w:fill="auto"/>
            <w:noWrap/>
            <w:vAlign w:val="bottom"/>
            <w:hideMark/>
          </w:tcPr>
          <w:p w14:paraId="09E0B83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861" w:type="dxa"/>
            <w:shd w:val="clear" w:color="auto" w:fill="auto"/>
            <w:noWrap/>
            <w:vAlign w:val="bottom"/>
            <w:hideMark/>
          </w:tcPr>
          <w:p w14:paraId="0D085F2B"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(2) [0.00]</w:t>
            </w:r>
          </w:p>
        </w:tc>
        <w:tc>
          <w:tcPr>
            <w:tcW w:w="1080" w:type="dxa"/>
            <w:shd w:val="clear" w:color="auto" w:fill="auto"/>
            <w:noWrap/>
            <w:vAlign w:val="bottom"/>
            <w:hideMark/>
          </w:tcPr>
          <w:p w14:paraId="15379CC9"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(7) [0.00]</w:t>
            </w:r>
          </w:p>
        </w:tc>
        <w:tc>
          <w:tcPr>
            <w:tcW w:w="1080" w:type="dxa"/>
            <w:shd w:val="clear" w:color="auto" w:fill="auto"/>
            <w:noWrap/>
            <w:vAlign w:val="bottom"/>
            <w:hideMark/>
          </w:tcPr>
          <w:p w14:paraId="11868C4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(6) [0.00]</w:t>
            </w:r>
          </w:p>
        </w:tc>
        <w:tc>
          <w:tcPr>
            <w:tcW w:w="1080" w:type="dxa"/>
            <w:shd w:val="clear" w:color="auto" w:fill="auto"/>
            <w:noWrap/>
            <w:vAlign w:val="bottom"/>
            <w:hideMark/>
          </w:tcPr>
          <w:p w14:paraId="71C08803"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b/>
                <w:bCs/>
                <w:i/>
                <w:iCs/>
                <w:color w:val="000000"/>
                <w:sz w:val="24"/>
                <w:szCs w:val="24"/>
              </w:rPr>
              <w:t>18 (8) [0.95]</w:t>
            </w:r>
          </w:p>
        </w:tc>
        <w:tc>
          <w:tcPr>
            <w:tcW w:w="990" w:type="dxa"/>
            <w:shd w:val="clear" w:color="auto" w:fill="auto"/>
            <w:noWrap/>
            <w:vAlign w:val="bottom"/>
            <w:hideMark/>
          </w:tcPr>
          <w:p w14:paraId="022EBD7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1 (2) [0.05]</w:t>
            </w:r>
          </w:p>
        </w:tc>
        <w:tc>
          <w:tcPr>
            <w:tcW w:w="920" w:type="dxa"/>
            <w:shd w:val="clear" w:color="auto" w:fill="auto"/>
            <w:noWrap/>
            <w:vAlign w:val="bottom"/>
            <w:hideMark/>
          </w:tcPr>
          <w:p w14:paraId="5627917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810" w:type="dxa"/>
            <w:shd w:val="clear" w:color="auto" w:fill="auto"/>
            <w:noWrap/>
            <w:vAlign w:val="bottom"/>
            <w:hideMark/>
          </w:tcPr>
          <w:p w14:paraId="4704592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vAlign w:val="bottom"/>
          </w:tcPr>
          <w:p w14:paraId="0CDCEC4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(3) [0.00]</w:t>
            </w:r>
          </w:p>
        </w:tc>
      </w:tr>
      <w:tr w:rsidR="003D6F05" w:rsidRPr="00063E2F" w14:paraId="52B27A44" w14:textId="77777777" w:rsidTr="00A000D8">
        <w:trPr>
          <w:trHeight w:val="630"/>
        </w:trPr>
        <w:tc>
          <w:tcPr>
            <w:tcW w:w="1296" w:type="dxa"/>
            <w:shd w:val="clear" w:color="auto" w:fill="auto"/>
            <w:vAlign w:val="bottom"/>
            <w:hideMark/>
          </w:tcPr>
          <w:p w14:paraId="19D7DC7B"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Retreat</w:t>
            </w:r>
          </w:p>
        </w:tc>
        <w:tc>
          <w:tcPr>
            <w:tcW w:w="796" w:type="dxa"/>
            <w:shd w:val="clear" w:color="auto" w:fill="auto"/>
            <w:noWrap/>
            <w:vAlign w:val="bottom"/>
            <w:hideMark/>
          </w:tcPr>
          <w:p w14:paraId="0932164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shd w:val="clear" w:color="auto" w:fill="auto"/>
            <w:noWrap/>
            <w:vAlign w:val="bottom"/>
            <w:hideMark/>
          </w:tcPr>
          <w:p w14:paraId="618C7E99"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882" w:type="dxa"/>
            <w:shd w:val="clear" w:color="auto" w:fill="auto"/>
            <w:noWrap/>
            <w:vAlign w:val="bottom"/>
            <w:hideMark/>
          </w:tcPr>
          <w:p w14:paraId="65E19C4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1B34604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(4) [0.00]</w:t>
            </w:r>
          </w:p>
        </w:tc>
        <w:tc>
          <w:tcPr>
            <w:tcW w:w="1163" w:type="dxa"/>
            <w:shd w:val="clear" w:color="auto" w:fill="auto"/>
            <w:noWrap/>
            <w:vAlign w:val="bottom"/>
            <w:hideMark/>
          </w:tcPr>
          <w:p w14:paraId="435F390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(3) [0.00]</w:t>
            </w:r>
          </w:p>
        </w:tc>
        <w:tc>
          <w:tcPr>
            <w:tcW w:w="1296" w:type="dxa"/>
            <w:shd w:val="clear" w:color="auto" w:fill="auto"/>
            <w:noWrap/>
            <w:vAlign w:val="bottom"/>
            <w:hideMark/>
          </w:tcPr>
          <w:p w14:paraId="371B66DC" w14:textId="77777777" w:rsidR="003D6F05" w:rsidRPr="00063E2F" w:rsidRDefault="003D6F05" w:rsidP="00E3109F">
            <w:pPr>
              <w:spacing w:line="240" w:lineRule="auto"/>
              <w:rPr>
                <w:rFonts w:ascii="Times New Roman" w:eastAsia="Times New Roman" w:hAnsi="Times New Roman" w:cs="Times New Roman"/>
                <w:b/>
                <w:bCs/>
                <w:i/>
                <w:iCs/>
                <w:color w:val="000000"/>
                <w:sz w:val="24"/>
                <w:szCs w:val="24"/>
                <w:lang w:val="en-GB"/>
              </w:rPr>
            </w:pPr>
            <w:r w:rsidRPr="00063E2F">
              <w:rPr>
                <w:rFonts w:ascii="Times New Roman" w:hAnsi="Times New Roman" w:cs="Times New Roman"/>
                <w:color w:val="000000"/>
                <w:sz w:val="24"/>
                <w:szCs w:val="24"/>
              </w:rPr>
              <w:t>0 (3) [0.00]</w:t>
            </w:r>
          </w:p>
        </w:tc>
        <w:tc>
          <w:tcPr>
            <w:tcW w:w="861" w:type="dxa"/>
            <w:shd w:val="clear" w:color="auto" w:fill="auto"/>
            <w:noWrap/>
            <w:vAlign w:val="bottom"/>
            <w:hideMark/>
          </w:tcPr>
          <w:p w14:paraId="3145CAE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(3) [0.00]</w:t>
            </w:r>
          </w:p>
        </w:tc>
        <w:tc>
          <w:tcPr>
            <w:tcW w:w="1080" w:type="dxa"/>
            <w:shd w:val="clear" w:color="auto" w:fill="auto"/>
            <w:noWrap/>
            <w:vAlign w:val="bottom"/>
            <w:hideMark/>
          </w:tcPr>
          <w:p w14:paraId="5D86F17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(9) [0.00]</w:t>
            </w:r>
          </w:p>
        </w:tc>
        <w:tc>
          <w:tcPr>
            <w:tcW w:w="1080" w:type="dxa"/>
            <w:shd w:val="clear" w:color="auto" w:fill="auto"/>
            <w:noWrap/>
            <w:vAlign w:val="bottom"/>
            <w:hideMark/>
          </w:tcPr>
          <w:p w14:paraId="1CEA366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(8) [0.00]</w:t>
            </w:r>
          </w:p>
        </w:tc>
        <w:tc>
          <w:tcPr>
            <w:tcW w:w="1080" w:type="dxa"/>
            <w:shd w:val="clear" w:color="auto" w:fill="auto"/>
            <w:noWrap/>
            <w:vAlign w:val="bottom"/>
            <w:hideMark/>
          </w:tcPr>
          <w:p w14:paraId="6034DA0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(12) [0.00]</w:t>
            </w:r>
          </w:p>
        </w:tc>
        <w:tc>
          <w:tcPr>
            <w:tcW w:w="990" w:type="dxa"/>
            <w:shd w:val="clear" w:color="auto" w:fill="auto"/>
            <w:noWrap/>
            <w:vAlign w:val="bottom"/>
            <w:hideMark/>
          </w:tcPr>
          <w:p w14:paraId="669D915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20" w:type="dxa"/>
            <w:shd w:val="clear" w:color="auto" w:fill="auto"/>
            <w:noWrap/>
            <w:vAlign w:val="bottom"/>
            <w:hideMark/>
          </w:tcPr>
          <w:p w14:paraId="45DCA88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(3) [0.00]</w:t>
            </w:r>
          </w:p>
        </w:tc>
        <w:tc>
          <w:tcPr>
            <w:tcW w:w="810" w:type="dxa"/>
            <w:shd w:val="clear" w:color="auto" w:fill="auto"/>
            <w:noWrap/>
            <w:vAlign w:val="bottom"/>
            <w:hideMark/>
          </w:tcPr>
          <w:p w14:paraId="3D3AA75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990" w:type="dxa"/>
            <w:vAlign w:val="bottom"/>
          </w:tcPr>
          <w:p w14:paraId="0E32ECC8"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28 (4) [1.00]</w:t>
            </w:r>
          </w:p>
        </w:tc>
      </w:tr>
      <w:tr w:rsidR="003D6F05" w:rsidRPr="00063E2F" w14:paraId="48449C18" w14:textId="77777777" w:rsidTr="00A000D8">
        <w:trPr>
          <w:trHeight w:val="631"/>
        </w:trPr>
        <w:tc>
          <w:tcPr>
            <w:tcW w:w="1296" w:type="dxa"/>
            <w:shd w:val="clear" w:color="auto" w:fill="auto"/>
            <w:vAlign w:val="bottom"/>
            <w:hideMark/>
          </w:tcPr>
          <w:p w14:paraId="240952BB"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Chase</w:t>
            </w:r>
          </w:p>
        </w:tc>
        <w:tc>
          <w:tcPr>
            <w:tcW w:w="796" w:type="dxa"/>
            <w:shd w:val="clear" w:color="auto" w:fill="auto"/>
            <w:noWrap/>
            <w:vAlign w:val="bottom"/>
            <w:hideMark/>
          </w:tcPr>
          <w:p w14:paraId="14B7831D"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shd w:val="clear" w:color="auto" w:fill="auto"/>
            <w:noWrap/>
            <w:vAlign w:val="bottom"/>
            <w:hideMark/>
          </w:tcPr>
          <w:p w14:paraId="5F2DA55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82" w:type="dxa"/>
            <w:shd w:val="clear" w:color="auto" w:fill="auto"/>
            <w:noWrap/>
            <w:vAlign w:val="bottom"/>
            <w:hideMark/>
          </w:tcPr>
          <w:p w14:paraId="752C97C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shd w:val="clear" w:color="auto" w:fill="auto"/>
            <w:noWrap/>
            <w:vAlign w:val="bottom"/>
            <w:hideMark/>
          </w:tcPr>
          <w:p w14:paraId="4AC693D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163" w:type="dxa"/>
            <w:shd w:val="clear" w:color="auto" w:fill="auto"/>
            <w:noWrap/>
            <w:vAlign w:val="bottom"/>
            <w:hideMark/>
          </w:tcPr>
          <w:p w14:paraId="3F2278F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296" w:type="dxa"/>
            <w:shd w:val="clear" w:color="auto" w:fill="auto"/>
            <w:noWrap/>
            <w:vAlign w:val="bottom"/>
            <w:hideMark/>
          </w:tcPr>
          <w:p w14:paraId="2886AD9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 xml:space="preserve">0 (1) [0.00] </w:t>
            </w:r>
          </w:p>
        </w:tc>
        <w:tc>
          <w:tcPr>
            <w:tcW w:w="861" w:type="dxa"/>
            <w:shd w:val="clear" w:color="auto" w:fill="auto"/>
            <w:noWrap/>
            <w:vAlign w:val="bottom"/>
            <w:hideMark/>
          </w:tcPr>
          <w:p w14:paraId="51BE2CE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80" w:type="dxa"/>
            <w:shd w:val="clear" w:color="auto" w:fill="auto"/>
            <w:noWrap/>
            <w:vAlign w:val="bottom"/>
            <w:hideMark/>
          </w:tcPr>
          <w:p w14:paraId="07CCA855"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80" w:type="dxa"/>
            <w:shd w:val="clear" w:color="auto" w:fill="auto"/>
            <w:noWrap/>
            <w:vAlign w:val="bottom"/>
            <w:hideMark/>
          </w:tcPr>
          <w:p w14:paraId="51626A44"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1080" w:type="dxa"/>
            <w:shd w:val="clear" w:color="auto" w:fill="auto"/>
            <w:noWrap/>
            <w:vAlign w:val="bottom"/>
            <w:hideMark/>
          </w:tcPr>
          <w:p w14:paraId="4793A50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(2) [0.00]</w:t>
            </w:r>
          </w:p>
        </w:tc>
        <w:tc>
          <w:tcPr>
            <w:tcW w:w="990" w:type="dxa"/>
            <w:shd w:val="clear" w:color="auto" w:fill="auto"/>
            <w:noWrap/>
            <w:vAlign w:val="bottom"/>
            <w:hideMark/>
          </w:tcPr>
          <w:p w14:paraId="062F77E2"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20" w:type="dxa"/>
            <w:shd w:val="clear" w:color="auto" w:fill="auto"/>
            <w:noWrap/>
            <w:vAlign w:val="bottom"/>
            <w:hideMark/>
          </w:tcPr>
          <w:p w14:paraId="6616C74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(1) [0.00]</w:t>
            </w:r>
          </w:p>
        </w:tc>
        <w:tc>
          <w:tcPr>
            <w:tcW w:w="810" w:type="dxa"/>
            <w:shd w:val="clear" w:color="auto" w:fill="auto"/>
            <w:noWrap/>
            <w:vAlign w:val="bottom"/>
            <w:hideMark/>
          </w:tcPr>
          <w:p w14:paraId="12E7049F"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vAlign w:val="bottom"/>
          </w:tcPr>
          <w:p w14:paraId="43A912D7"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b/>
                <w:bCs/>
                <w:i/>
                <w:iCs/>
                <w:color w:val="000000"/>
                <w:sz w:val="24"/>
                <w:szCs w:val="24"/>
              </w:rPr>
              <w:t>2 (1) [1.00]</w:t>
            </w:r>
          </w:p>
        </w:tc>
      </w:tr>
      <w:tr w:rsidR="003D6F05" w:rsidRPr="00063E2F" w14:paraId="56706F8E" w14:textId="77777777" w:rsidTr="00A000D8">
        <w:trPr>
          <w:trHeight w:val="631"/>
        </w:trPr>
        <w:tc>
          <w:tcPr>
            <w:tcW w:w="1296" w:type="dxa"/>
            <w:shd w:val="clear" w:color="auto" w:fill="auto"/>
            <w:vAlign w:val="bottom"/>
            <w:hideMark/>
          </w:tcPr>
          <w:p w14:paraId="0B252455" w14:textId="77777777" w:rsidR="003D6F05" w:rsidRPr="00063E2F" w:rsidRDefault="003D6F05" w:rsidP="00E3109F">
            <w:pPr>
              <w:spacing w:line="240" w:lineRule="auto"/>
              <w:jc w:val="center"/>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Bout end</w:t>
            </w:r>
          </w:p>
        </w:tc>
        <w:tc>
          <w:tcPr>
            <w:tcW w:w="796" w:type="dxa"/>
            <w:shd w:val="clear" w:color="auto" w:fill="auto"/>
            <w:noWrap/>
            <w:vAlign w:val="bottom"/>
            <w:hideMark/>
          </w:tcPr>
          <w:p w14:paraId="2AEF7BAA"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796" w:type="dxa"/>
            <w:shd w:val="clear" w:color="auto" w:fill="auto"/>
            <w:noWrap/>
            <w:vAlign w:val="bottom"/>
            <w:hideMark/>
          </w:tcPr>
          <w:p w14:paraId="4067F7B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82" w:type="dxa"/>
            <w:shd w:val="clear" w:color="auto" w:fill="auto"/>
            <w:noWrap/>
            <w:vAlign w:val="bottom"/>
            <w:hideMark/>
          </w:tcPr>
          <w:p w14:paraId="6F97AC01"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shd w:val="clear" w:color="auto" w:fill="auto"/>
            <w:noWrap/>
            <w:vAlign w:val="bottom"/>
            <w:hideMark/>
          </w:tcPr>
          <w:p w14:paraId="28AE91D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163" w:type="dxa"/>
            <w:shd w:val="clear" w:color="auto" w:fill="auto"/>
            <w:noWrap/>
            <w:vAlign w:val="bottom"/>
            <w:hideMark/>
          </w:tcPr>
          <w:p w14:paraId="4C1E633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296" w:type="dxa"/>
            <w:shd w:val="clear" w:color="auto" w:fill="auto"/>
            <w:noWrap/>
            <w:vAlign w:val="bottom"/>
            <w:hideMark/>
          </w:tcPr>
          <w:p w14:paraId="44D0001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61" w:type="dxa"/>
            <w:shd w:val="clear" w:color="auto" w:fill="auto"/>
            <w:noWrap/>
            <w:vAlign w:val="bottom"/>
            <w:hideMark/>
          </w:tcPr>
          <w:p w14:paraId="7AA0D33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80" w:type="dxa"/>
            <w:shd w:val="clear" w:color="auto" w:fill="auto"/>
            <w:noWrap/>
            <w:vAlign w:val="bottom"/>
            <w:hideMark/>
          </w:tcPr>
          <w:p w14:paraId="06D3C2CB"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80" w:type="dxa"/>
            <w:shd w:val="clear" w:color="auto" w:fill="auto"/>
            <w:noWrap/>
            <w:vAlign w:val="bottom"/>
            <w:hideMark/>
          </w:tcPr>
          <w:p w14:paraId="04E4A91C"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1080" w:type="dxa"/>
            <w:shd w:val="clear" w:color="auto" w:fill="auto"/>
            <w:noWrap/>
            <w:vAlign w:val="bottom"/>
            <w:hideMark/>
          </w:tcPr>
          <w:p w14:paraId="533855F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shd w:val="clear" w:color="auto" w:fill="auto"/>
            <w:noWrap/>
            <w:vAlign w:val="bottom"/>
            <w:hideMark/>
          </w:tcPr>
          <w:p w14:paraId="3346A07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20" w:type="dxa"/>
            <w:shd w:val="clear" w:color="auto" w:fill="auto"/>
            <w:noWrap/>
            <w:vAlign w:val="bottom"/>
            <w:hideMark/>
          </w:tcPr>
          <w:p w14:paraId="37862CB3"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810" w:type="dxa"/>
            <w:shd w:val="clear" w:color="auto" w:fill="auto"/>
            <w:noWrap/>
            <w:vAlign w:val="bottom"/>
            <w:hideMark/>
          </w:tcPr>
          <w:p w14:paraId="316DAF76"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c>
          <w:tcPr>
            <w:tcW w:w="990" w:type="dxa"/>
            <w:vAlign w:val="bottom"/>
          </w:tcPr>
          <w:p w14:paraId="57F112F0" w14:textId="77777777" w:rsidR="003D6F05" w:rsidRPr="00063E2F" w:rsidRDefault="003D6F05" w:rsidP="00E3109F">
            <w:pPr>
              <w:spacing w:line="240" w:lineRule="auto"/>
              <w:rPr>
                <w:rFonts w:ascii="Times New Roman" w:eastAsia="Times New Roman" w:hAnsi="Times New Roman" w:cs="Times New Roman"/>
                <w:color w:val="000000"/>
                <w:sz w:val="24"/>
                <w:szCs w:val="24"/>
                <w:lang w:val="en-GB"/>
              </w:rPr>
            </w:pPr>
            <w:r w:rsidRPr="00063E2F">
              <w:rPr>
                <w:rFonts w:ascii="Times New Roman" w:hAnsi="Times New Roman" w:cs="Times New Roman"/>
                <w:color w:val="000000"/>
                <w:sz w:val="24"/>
                <w:szCs w:val="24"/>
              </w:rPr>
              <w:t>0 (0) [0.00]</w:t>
            </w:r>
          </w:p>
        </w:tc>
      </w:tr>
    </w:tbl>
    <w:p w14:paraId="327489C8" w14:textId="77777777" w:rsidR="003D6F05" w:rsidRPr="00063E2F" w:rsidRDefault="003D6F05" w:rsidP="003D6F05">
      <w:pPr>
        <w:spacing w:line="480" w:lineRule="auto"/>
        <w:rPr>
          <w:rFonts w:ascii="Times New Roman" w:hAnsi="Times New Roman" w:cs="Times New Roman"/>
          <w:sz w:val="24"/>
          <w:szCs w:val="24"/>
          <w:lang w:val="en-GB"/>
        </w:rPr>
        <w:sectPr w:rsidR="003D6F05" w:rsidRPr="00063E2F" w:rsidSect="00A506D4">
          <w:pgSz w:w="15840" w:h="12240" w:orient="landscape"/>
          <w:pgMar w:top="1440" w:right="1440" w:bottom="1440" w:left="1440" w:header="720" w:footer="720" w:gutter="0"/>
          <w:lnNumType w:countBy="1" w:restart="continuous"/>
          <w:cols w:space="720"/>
          <w:docGrid w:linePitch="360"/>
        </w:sectPr>
      </w:pPr>
    </w:p>
    <w:p w14:paraId="3BD6866A" w14:textId="77777777"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noProof/>
          <w:sz w:val="24"/>
          <w:szCs w:val="24"/>
          <w:lang w:val="en-GB"/>
        </w:rPr>
        <w:lastRenderedPageBreak/>
        <w:drawing>
          <wp:inline distT="0" distB="0" distL="0" distR="0" wp14:anchorId="5C5A4C9C" wp14:editId="0F39E4FA">
            <wp:extent cx="5943600" cy="208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Fig1_IntruderRes.png"/>
                    <pic:cNvPicPr/>
                  </pic:nvPicPr>
                  <pic:blipFill>
                    <a:blip r:embed="rId16"/>
                    <a:stretch>
                      <a:fillRect/>
                    </a:stretch>
                  </pic:blipFill>
                  <pic:spPr>
                    <a:xfrm>
                      <a:off x="0" y="0"/>
                      <a:ext cx="5943600" cy="2087880"/>
                    </a:xfrm>
                    <a:prstGeom prst="rect">
                      <a:avLst/>
                    </a:prstGeom>
                  </pic:spPr>
                </pic:pic>
              </a:graphicData>
            </a:graphic>
          </wp:inline>
        </w:drawing>
      </w:r>
    </w:p>
    <w:p w14:paraId="2FEF524C" w14:textId="77777777" w:rsidR="003D6F05" w:rsidRPr="00063E2F" w:rsidRDefault="003D6F05" w:rsidP="003D6F05">
      <w:pPr>
        <w:spacing w:line="480" w:lineRule="auto"/>
        <w:rPr>
          <w:rFonts w:ascii="Times New Roman" w:hAnsi="Times New Roman" w:cs="Times New Roman"/>
          <w:sz w:val="24"/>
          <w:szCs w:val="24"/>
          <w:lang w:val="en-GB"/>
        </w:rPr>
      </w:pPr>
      <w:r w:rsidRPr="00063E2F">
        <w:rPr>
          <w:rFonts w:ascii="Times New Roman" w:hAnsi="Times New Roman" w:cs="Times New Roman"/>
          <w:sz w:val="24"/>
          <w:szCs w:val="24"/>
          <w:lang w:val="en-GB"/>
        </w:rPr>
        <w:t>Supplementary Figure 1 - To have an equal chance of winning a contest, intruders needed (a) 0.51g more mass than residents in randomly-matched contests and (b) 0.16g more mass than residents in body length-matched contests. In (a) and (b), the black solid lines represent the observed GLM fit and the grey solid lines represent a null scenario of no residency effect. In (a) and (b), the black dashed line represents the inflection point of the observed GLM fit, where the probability of an intruder win is 50%; the grey dashed line represents the inflection point of a null scenario of no residency effect. The y-axes are equivalent in (a) and (b).</w:t>
      </w:r>
    </w:p>
    <w:p w14:paraId="0B34F385" w14:textId="5C08035D" w:rsidR="003D6F05" w:rsidRDefault="003D6F05" w:rsidP="003D6F05">
      <w:pPr>
        <w:spacing w:line="480" w:lineRule="auto"/>
        <w:rPr>
          <w:rFonts w:ascii="Times New Roman" w:hAnsi="Times New Roman" w:cs="Times New Roman"/>
          <w:sz w:val="24"/>
          <w:szCs w:val="24"/>
          <w:lang w:val="en-GB"/>
        </w:rPr>
      </w:pPr>
    </w:p>
    <w:p w14:paraId="3A75DD41" w14:textId="3AC71FA1" w:rsidR="00F47B43" w:rsidRDefault="00F47B43" w:rsidP="003D6F05">
      <w:pPr>
        <w:spacing w:line="480" w:lineRule="auto"/>
        <w:rPr>
          <w:rFonts w:ascii="Times New Roman" w:hAnsi="Times New Roman" w:cs="Times New Roman"/>
          <w:sz w:val="24"/>
          <w:szCs w:val="24"/>
          <w:lang w:val="en-GB"/>
        </w:rPr>
      </w:pPr>
    </w:p>
    <w:p w14:paraId="04153A56" w14:textId="4EC33954" w:rsidR="00F47B43" w:rsidRDefault="00F47B43" w:rsidP="003D6F05">
      <w:pPr>
        <w:spacing w:line="480" w:lineRule="auto"/>
        <w:rPr>
          <w:rFonts w:ascii="Times New Roman" w:hAnsi="Times New Roman" w:cs="Times New Roman"/>
          <w:sz w:val="24"/>
          <w:szCs w:val="24"/>
          <w:lang w:val="en-GB"/>
        </w:rPr>
      </w:pPr>
    </w:p>
    <w:p w14:paraId="327B3132" w14:textId="510308AB" w:rsidR="00F47B43" w:rsidRDefault="00F47B43" w:rsidP="003D6F05">
      <w:pPr>
        <w:spacing w:line="480" w:lineRule="auto"/>
        <w:rPr>
          <w:rFonts w:ascii="Times New Roman" w:hAnsi="Times New Roman" w:cs="Times New Roman"/>
          <w:sz w:val="24"/>
          <w:szCs w:val="24"/>
          <w:lang w:val="en-GB"/>
        </w:rPr>
      </w:pPr>
    </w:p>
    <w:p w14:paraId="7C7065C7" w14:textId="733E5DA8" w:rsidR="00F47B43" w:rsidRDefault="00F47B43" w:rsidP="003D6F05">
      <w:pPr>
        <w:spacing w:line="480" w:lineRule="auto"/>
        <w:rPr>
          <w:rFonts w:ascii="Times New Roman" w:hAnsi="Times New Roman" w:cs="Times New Roman"/>
          <w:sz w:val="24"/>
          <w:szCs w:val="24"/>
          <w:lang w:val="en-GB"/>
        </w:rPr>
      </w:pPr>
    </w:p>
    <w:p w14:paraId="3A9BFC4E" w14:textId="01C6D0AC" w:rsidR="00F47B43" w:rsidRDefault="00F47B43" w:rsidP="003D6F05">
      <w:pPr>
        <w:spacing w:line="480" w:lineRule="auto"/>
        <w:rPr>
          <w:rFonts w:ascii="Times New Roman" w:hAnsi="Times New Roman" w:cs="Times New Roman"/>
          <w:sz w:val="24"/>
          <w:szCs w:val="24"/>
          <w:lang w:val="en-GB"/>
        </w:rPr>
      </w:pPr>
    </w:p>
    <w:p w14:paraId="43400ADC" w14:textId="414716A6" w:rsidR="00F47B43" w:rsidRDefault="00F47B43" w:rsidP="003D6F05">
      <w:pPr>
        <w:spacing w:line="480" w:lineRule="auto"/>
        <w:rPr>
          <w:rFonts w:ascii="Times New Roman" w:hAnsi="Times New Roman" w:cs="Times New Roman"/>
          <w:sz w:val="24"/>
          <w:szCs w:val="24"/>
          <w:lang w:val="en-GB"/>
        </w:rPr>
      </w:pPr>
    </w:p>
    <w:p w14:paraId="5F3CAD0E" w14:textId="324A0158" w:rsidR="00F47B43" w:rsidRDefault="00F47B43" w:rsidP="003D6F05">
      <w:pPr>
        <w:spacing w:line="480" w:lineRule="auto"/>
        <w:rPr>
          <w:rFonts w:ascii="Times New Roman" w:hAnsi="Times New Roman" w:cs="Times New Roman"/>
          <w:sz w:val="24"/>
          <w:szCs w:val="24"/>
          <w:lang w:val="en-GB"/>
        </w:rPr>
      </w:pPr>
    </w:p>
    <w:p w14:paraId="5C225D71" w14:textId="4D36BED7" w:rsidR="00F47B43" w:rsidRDefault="00F47B43" w:rsidP="003D6F05">
      <w:pPr>
        <w:spacing w:line="480" w:lineRule="auto"/>
        <w:rPr>
          <w:rFonts w:ascii="Times New Roman" w:hAnsi="Times New Roman" w:cs="Times New Roman"/>
          <w:sz w:val="24"/>
          <w:szCs w:val="24"/>
          <w:lang w:val="en-GB"/>
        </w:rPr>
      </w:pPr>
    </w:p>
    <w:p w14:paraId="48442C53" w14:textId="6411F1BC" w:rsidR="00F47B43" w:rsidRDefault="00F47B43" w:rsidP="003D6F05">
      <w:pPr>
        <w:spacing w:line="480" w:lineRule="auto"/>
        <w:rPr>
          <w:rFonts w:ascii="Times New Roman" w:hAnsi="Times New Roman" w:cs="Times New Roman"/>
          <w:sz w:val="24"/>
          <w:szCs w:val="24"/>
          <w:lang w:val="en-GB"/>
        </w:rPr>
      </w:pPr>
    </w:p>
    <w:p w14:paraId="3AB5495F" w14:textId="796C769A" w:rsidR="00F47B43" w:rsidRPr="00F47B43" w:rsidRDefault="00EA728B" w:rsidP="00EA728B">
      <w:pPr>
        <w:pStyle w:val="PlainText"/>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0EE4FF" wp14:editId="7418368A">
            <wp:extent cx="3668787" cy="457975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Fig2_RMBLMmatch.png"/>
                    <pic:cNvPicPr/>
                  </pic:nvPicPr>
                  <pic:blipFill>
                    <a:blip r:embed="rId17"/>
                    <a:stretch>
                      <a:fillRect/>
                    </a:stretch>
                  </pic:blipFill>
                  <pic:spPr>
                    <a:xfrm>
                      <a:off x="0" y="0"/>
                      <a:ext cx="3668787" cy="4579755"/>
                    </a:xfrm>
                    <a:prstGeom prst="rect">
                      <a:avLst/>
                    </a:prstGeom>
                  </pic:spPr>
                </pic:pic>
              </a:graphicData>
            </a:graphic>
          </wp:inline>
        </w:drawing>
      </w:r>
    </w:p>
    <w:p w14:paraId="47383C4A" w14:textId="2BBA5CA0" w:rsidR="00A506D4" w:rsidRPr="00120326" w:rsidRDefault="00F47B43" w:rsidP="00120326">
      <w:pPr>
        <w:pStyle w:val="PlainText"/>
        <w:spacing w:line="480" w:lineRule="auto"/>
        <w:rPr>
          <w:rFonts w:ascii="Times New Roman" w:hAnsi="Times New Roman" w:cs="Times New Roman"/>
          <w:sz w:val="24"/>
          <w:szCs w:val="24"/>
        </w:rPr>
      </w:pPr>
      <w:r>
        <w:rPr>
          <w:rFonts w:ascii="Times New Roman" w:hAnsi="Times New Roman" w:cs="Times New Roman"/>
          <w:sz w:val="24"/>
          <w:szCs w:val="24"/>
        </w:rPr>
        <w:t>Supplementary</w:t>
      </w:r>
      <w:r w:rsidRPr="00F47B43">
        <w:rPr>
          <w:rFonts w:ascii="Times New Roman" w:hAnsi="Times New Roman" w:cs="Times New Roman"/>
          <w:sz w:val="24"/>
          <w:szCs w:val="24"/>
        </w:rPr>
        <w:t xml:space="preserve"> Figure </w:t>
      </w:r>
      <w:r>
        <w:rPr>
          <w:rFonts w:ascii="Times New Roman" w:hAnsi="Times New Roman" w:cs="Times New Roman"/>
          <w:sz w:val="24"/>
          <w:szCs w:val="24"/>
        </w:rPr>
        <w:t>2</w:t>
      </w:r>
      <w:r w:rsidRPr="00F47B43">
        <w:rPr>
          <w:rFonts w:ascii="Times New Roman" w:hAnsi="Times New Roman" w:cs="Times New Roman"/>
          <w:sz w:val="24"/>
          <w:szCs w:val="24"/>
        </w:rPr>
        <w:t xml:space="preserve"> – The distribution of contest costs for randomly-matched competitors within 5% of total body length matches closely to that of body length-matched competitors, suggesting that differences between randomly-matched and body length-matched protocols did not cause substantial differences in contest dynamics. Plots of average competitor body mass </w:t>
      </w:r>
      <w:r w:rsidR="00C7375E">
        <w:rPr>
          <w:rFonts w:ascii="Times New Roman" w:hAnsi="Times New Roman" w:cs="Times New Roman"/>
          <w:sz w:val="24"/>
          <w:szCs w:val="24"/>
        </w:rPr>
        <w:t>a</w:t>
      </w:r>
      <w:r w:rsidRPr="00F47B43">
        <w:rPr>
          <w:rFonts w:ascii="Times New Roman" w:hAnsi="Times New Roman" w:cs="Times New Roman"/>
          <w:sz w:val="24"/>
          <w:szCs w:val="24"/>
        </w:rPr>
        <w:t xml:space="preserve">gainst log-corrected </w:t>
      </w:r>
      <w:r w:rsidR="00C7375E">
        <w:rPr>
          <w:rFonts w:ascii="Times New Roman" w:hAnsi="Times New Roman" w:cs="Times New Roman"/>
          <w:sz w:val="24"/>
          <w:szCs w:val="24"/>
        </w:rPr>
        <w:t xml:space="preserve">(a) contest duration and (b) </w:t>
      </w:r>
      <w:r w:rsidRPr="00F47B43">
        <w:rPr>
          <w:rFonts w:ascii="Times New Roman" w:hAnsi="Times New Roman" w:cs="Times New Roman"/>
          <w:sz w:val="24"/>
          <w:szCs w:val="24"/>
        </w:rPr>
        <w:t>total contest strikes</w:t>
      </w:r>
      <w:r w:rsidR="00C7375E">
        <w:rPr>
          <w:rFonts w:ascii="Times New Roman" w:hAnsi="Times New Roman" w:cs="Times New Roman"/>
          <w:sz w:val="24"/>
          <w:szCs w:val="24"/>
        </w:rPr>
        <w:t xml:space="preserve">. </w:t>
      </w:r>
      <w:r w:rsidRPr="00F47B43">
        <w:rPr>
          <w:rFonts w:ascii="Times New Roman" w:hAnsi="Times New Roman" w:cs="Times New Roman"/>
          <w:sz w:val="24"/>
          <w:szCs w:val="24"/>
        </w:rPr>
        <w:t xml:space="preserve">Solid circles represent residents in body length-matched contests, open diamonds represent intruders in body length-matched contests. Asterisks represent randomly-matched competitors that were within 5% of total body length, a range </w:t>
      </w:r>
      <w:r w:rsidR="00A77954" w:rsidRPr="00F47B43">
        <w:rPr>
          <w:rFonts w:ascii="Times New Roman" w:hAnsi="Times New Roman" w:cs="Times New Roman"/>
          <w:sz w:val="24"/>
          <w:szCs w:val="24"/>
        </w:rPr>
        <w:t>like</w:t>
      </w:r>
      <w:r w:rsidRPr="00F47B43">
        <w:rPr>
          <w:rFonts w:ascii="Times New Roman" w:hAnsi="Times New Roman" w:cs="Times New Roman"/>
          <w:sz w:val="24"/>
          <w:szCs w:val="24"/>
        </w:rPr>
        <w:t xml:space="preserve"> that of our b</w:t>
      </w:r>
      <w:r>
        <w:rPr>
          <w:rFonts w:ascii="Times New Roman" w:hAnsi="Times New Roman" w:cs="Times New Roman"/>
          <w:sz w:val="24"/>
          <w:szCs w:val="24"/>
        </w:rPr>
        <w:t>ody length-matched competitors.</w:t>
      </w:r>
    </w:p>
    <w:sectPr w:rsidR="00A506D4" w:rsidRPr="00120326" w:rsidSect="0022525B">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emot Bastien" w:date="2023-04-24T10:12:00Z" w:initials="CB">
    <w:p w14:paraId="1318F770" w14:textId="71478968" w:rsidR="00BD14F4" w:rsidRDefault="00BD14F4">
      <w:pPr>
        <w:pStyle w:val="CommentText"/>
      </w:pPr>
      <w:r>
        <w:rPr>
          <w:rStyle w:val="CommentReference"/>
        </w:rPr>
        <w:annotationRef/>
      </w:r>
      <w:r>
        <w:t>Interesting part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18F7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0D48F" w16cex:dateUtc="2023-04-23T2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18F770" w16cid:durableId="27F0D4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20CA5" w14:textId="77777777" w:rsidR="00343B42" w:rsidRDefault="00343B42" w:rsidP="00220DB2">
      <w:pPr>
        <w:spacing w:line="240" w:lineRule="auto"/>
      </w:pPr>
      <w:r>
        <w:separator/>
      </w:r>
    </w:p>
  </w:endnote>
  <w:endnote w:type="continuationSeparator" w:id="0">
    <w:p w14:paraId="2079AEFA" w14:textId="77777777" w:rsidR="00343B42" w:rsidRDefault="00343B42" w:rsidP="00220D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43379" w14:textId="77777777" w:rsidR="00343B42" w:rsidRDefault="00343B42" w:rsidP="00220DB2">
      <w:pPr>
        <w:spacing w:line="240" w:lineRule="auto"/>
      </w:pPr>
      <w:r>
        <w:separator/>
      </w:r>
    </w:p>
  </w:footnote>
  <w:footnote w:type="continuationSeparator" w:id="0">
    <w:p w14:paraId="26DDFCF8" w14:textId="77777777" w:rsidR="00343B42" w:rsidRDefault="00343B42" w:rsidP="00220D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045062"/>
      <w:docPartObj>
        <w:docPartGallery w:val="Page Numbers (Top of Page)"/>
        <w:docPartUnique/>
      </w:docPartObj>
    </w:sdtPr>
    <w:sdtEndPr>
      <w:rPr>
        <w:noProof/>
      </w:rPr>
    </w:sdtEndPr>
    <w:sdtContent>
      <w:p w14:paraId="49353BE8" w14:textId="22F5A70B" w:rsidR="00E85D13" w:rsidRDefault="00E85D13">
        <w:pPr>
          <w:pStyle w:val="Header"/>
          <w:jc w:val="right"/>
        </w:pPr>
        <w:r>
          <w:fldChar w:fldCharType="begin"/>
        </w:r>
        <w:r>
          <w:instrText xml:space="preserve"> PAGE   \* MERGEFORMAT </w:instrText>
        </w:r>
        <w:r>
          <w:fldChar w:fldCharType="separate"/>
        </w:r>
        <w:r w:rsidR="00A000D8">
          <w:rPr>
            <w:noProof/>
          </w:rPr>
          <w:t>13</w:t>
        </w:r>
        <w:r>
          <w:rPr>
            <w:noProof/>
          </w:rPr>
          <w:fldChar w:fldCharType="end"/>
        </w:r>
      </w:p>
    </w:sdtContent>
  </w:sdt>
  <w:p w14:paraId="6CD0F0E5" w14:textId="77777777" w:rsidR="00E85D13" w:rsidRDefault="00E85D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376836"/>
      <w:docPartObj>
        <w:docPartGallery w:val="Page Numbers (Top of Page)"/>
        <w:docPartUnique/>
      </w:docPartObj>
    </w:sdtPr>
    <w:sdtEndPr>
      <w:rPr>
        <w:noProof/>
      </w:rPr>
    </w:sdtEndPr>
    <w:sdtContent>
      <w:p w14:paraId="3B11F84D" w14:textId="2C47BC29" w:rsidR="00E85D13" w:rsidRDefault="00E85D13">
        <w:pPr>
          <w:pStyle w:val="Header"/>
          <w:jc w:val="right"/>
        </w:pPr>
        <w:r>
          <w:fldChar w:fldCharType="begin"/>
        </w:r>
        <w:r>
          <w:instrText xml:space="preserve"> PAGE   \* MERGEFORMAT </w:instrText>
        </w:r>
        <w:r>
          <w:fldChar w:fldCharType="separate"/>
        </w:r>
        <w:r w:rsidR="00A000D8">
          <w:rPr>
            <w:noProof/>
          </w:rPr>
          <w:t>31</w:t>
        </w:r>
        <w:r>
          <w:rPr>
            <w:noProof/>
          </w:rPr>
          <w:fldChar w:fldCharType="end"/>
        </w:r>
      </w:p>
    </w:sdtContent>
  </w:sdt>
  <w:p w14:paraId="3B6F85A1" w14:textId="77777777" w:rsidR="00E85D13" w:rsidRDefault="00E85D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697"/>
    <w:multiLevelType w:val="hybridMultilevel"/>
    <w:tmpl w:val="8C14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D732D"/>
    <w:multiLevelType w:val="hybridMultilevel"/>
    <w:tmpl w:val="F0E4FF52"/>
    <w:lvl w:ilvl="0" w:tplc="5C7A41CE">
      <w:start w:val="4"/>
      <w:numFmt w:val="bullet"/>
      <w:lvlText w:val="-"/>
      <w:lvlJc w:val="left"/>
      <w:pPr>
        <w:ind w:left="720" w:hanging="360"/>
      </w:pPr>
      <w:rPr>
        <w:rFonts w:ascii="Calibri" w:eastAsiaTheme="minorHAnsi" w:hAnsi="Calibri" w:cs="Calibri"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A48E5"/>
    <w:multiLevelType w:val="hybridMultilevel"/>
    <w:tmpl w:val="B426A86E"/>
    <w:lvl w:ilvl="0" w:tplc="7EE457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435E2"/>
    <w:multiLevelType w:val="hybridMultilevel"/>
    <w:tmpl w:val="847ABD5C"/>
    <w:lvl w:ilvl="0" w:tplc="862E17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72214"/>
    <w:multiLevelType w:val="hybridMultilevel"/>
    <w:tmpl w:val="36D63950"/>
    <w:lvl w:ilvl="0" w:tplc="4B4C00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D6983"/>
    <w:multiLevelType w:val="hybridMultilevel"/>
    <w:tmpl w:val="5DE45BF0"/>
    <w:lvl w:ilvl="0" w:tplc="0DA27E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A33F4"/>
    <w:multiLevelType w:val="hybridMultilevel"/>
    <w:tmpl w:val="98E04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A3037"/>
    <w:multiLevelType w:val="hybridMultilevel"/>
    <w:tmpl w:val="364426FC"/>
    <w:lvl w:ilvl="0" w:tplc="3B628E3C">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057749"/>
    <w:multiLevelType w:val="hybridMultilevel"/>
    <w:tmpl w:val="841EEAE8"/>
    <w:lvl w:ilvl="0" w:tplc="0F465B86">
      <w:start w:val="1"/>
      <w:numFmt w:val="bullet"/>
      <w:lvlText w:val="-"/>
      <w:lvlJc w:val="left"/>
      <w:pPr>
        <w:ind w:left="720" w:hanging="360"/>
      </w:pPr>
      <w:rPr>
        <w:rFonts w:ascii="Calibri" w:eastAsiaTheme="minorHAnsi" w:hAnsi="Calibri" w:cstheme="minorBid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987221"/>
    <w:multiLevelType w:val="hybridMultilevel"/>
    <w:tmpl w:val="59822FB0"/>
    <w:lvl w:ilvl="0" w:tplc="FC2E08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AE1457"/>
    <w:multiLevelType w:val="hybridMultilevel"/>
    <w:tmpl w:val="8DB6252E"/>
    <w:lvl w:ilvl="0" w:tplc="0B842A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CB66A5"/>
    <w:multiLevelType w:val="hybridMultilevel"/>
    <w:tmpl w:val="3196A94C"/>
    <w:lvl w:ilvl="0" w:tplc="2896611E">
      <w:start w:val="95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E830E9"/>
    <w:multiLevelType w:val="hybridMultilevel"/>
    <w:tmpl w:val="28EEB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3396B"/>
    <w:multiLevelType w:val="multilevel"/>
    <w:tmpl w:val="F62CA2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3C7BF1"/>
    <w:multiLevelType w:val="hybridMultilevel"/>
    <w:tmpl w:val="1F0C6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2A0348"/>
    <w:multiLevelType w:val="hybridMultilevel"/>
    <w:tmpl w:val="A13636C8"/>
    <w:lvl w:ilvl="0" w:tplc="FD08D77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27597"/>
    <w:multiLevelType w:val="hybridMultilevel"/>
    <w:tmpl w:val="C924E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3970C1"/>
    <w:multiLevelType w:val="hybridMultilevel"/>
    <w:tmpl w:val="7D20C0BC"/>
    <w:lvl w:ilvl="0" w:tplc="2F5AEC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4E1CD2"/>
    <w:multiLevelType w:val="hybridMultilevel"/>
    <w:tmpl w:val="A9800180"/>
    <w:lvl w:ilvl="0" w:tplc="7D5830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62639"/>
    <w:multiLevelType w:val="hybridMultilevel"/>
    <w:tmpl w:val="49C211D4"/>
    <w:lvl w:ilvl="0" w:tplc="65C825F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A83155"/>
    <w:multiLevelType w:val="hybridMultilevel"/>
    <w:tmpl w:val="BEB0DFE6"/>
    <w:lvl w:ilvl="0" w:tplc="99D02C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3C46FD"/>
    <w:multiLevelType w:val="hybridMultilevel"/>
    <w:tmpl w:val="FAA099F4"/>
    <w:lvl w:ilvl="0" w:tplc="03C2A1DC">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B6FE1"/>
    <w:multiLevelType w:val="hybridMultilevel"/>
    <w:tmpl w:val="A894B386"/>
    <w:lvl w:ilvl="0" w:tplc="3C9A658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C268F"/>
    <w:multiLevelType w:val="hybridMultilevel"/>
    <w:tmpl w:val="9F7CE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B104C1"/>
    <w:multiLevelType w:val="hybridMultilevel"/>
    <w:tmpl w:val="0674E0E4"/>
    <w:lvl w:ilvl="0" w:tplc="003A121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B6EF9"/>
    <w:multiLevelType w:val="hybridMultilevel"/>
    <w:tmpl w:val="C3FE8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585778"/>
    <w:multiLevelType w:val="hybridMultilevel"/>
    <w:tmpl w:val="4D029A0E"/>
    <w:lvl w:ilvl="0" w:tplc="7B9A2B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CD70F8"/>
    <w:multiLevelType w:val="hybridMultilevel"/>
    <w:tmpl w:val="6268C2F0"/>
    <w:lvl w:ilvl="0" w:tplc="131C7720">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56699"/>
    <w:multiLevelType w:val="hybridMultilevel"/>
    <w:tmpl w:val="8072156A"/>
    <w:lvl w:ilvl="0" w:tplc="7B9A2B6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7401088">
    <w:abstractNumId w:val="13"/>
    <w:lvlOverride w:ilvl="0">
      <w:startOverride w:val="1"/>
    </w:lvlOverride>
  </w:num>
  <w:num w:numId="2" w16cid:durableId="1589970200">
    <w:abstractNumId w:val="13"/>
    <w:lvlOverride w:ilvl="0"/>
    <w:lvlOverride w:ilvl="1">
      <w:startOverride w:val="1"/>
    </w:lvlOverride>
  </w:num>
  <w:num w:numId="3" w16cid:durableId="1885943600">
    <w:abstractNumId w:val="13"/>
    <w:lvlOverride w:ilvl="0"/>
    <w:lvlOverride w:ilvl="1">
      <w:startOverride w:val="1"/>
    </w:lvlOverride>
  </w:num>
  <w:num w:numId="4" w16cid:durableId="1592355136">
    <w:abstractNumId w:val="13"/>
    <w:lvlOverride w:ilvl="0"/>
    <w:lvlOverride w:ilvl="1">
      <w:startOverride w:val="1"/>
    </w:lvlOverride>
  </w:num>
  <w:num w:numId="5" w16cid:durableId="1263300903">
    <w:abstractNumId w:val="24"/>
  </w:num>
  <w:num w:numId="6" w16cid:durableId="236945371">
    <w:abstractNumId w:val="7"/>
  </w:num>
  <w:num w:numId="7" w16cid:durableId="111021173">
    <w:abstractNumId w:val="0"/>
  </w:num>
  <w:num w:numId="8" w16cid:durableId="930506325">
    <w:abstractNumId w:val="21"/>
  </w:num>
  <w:num w:numId="9" w16cid:durableId="1185052188">
    <w:abstractNumId w:val="27"/>
  </w:num>
  <w:num w:numId="10" w16cid:durableId="914895524">
    <w:abstractNumId w:val="8"/>
  </w:num>
  <w:num w:numId="11" w16cid:durableId="119495137">
    <w:abstractNumId w:val="17"/>
  </w:num>
  <w:num w:numId="12" w16cid:durableId="1328367216">
    <w:abstractNumId w:val="9"/>
  </w:num>
  <w:num w:numId="13" w16cid:durableId="283467479">
    <w:abstractNumId w:val="20"/>
  </w:num>
  <w:num w:numId="14" w16cid:durableId="978725475">
    <w:abstractNumId w:val="2"/>
  </w:num>
  <w:num w:numId="15" w16cid:durableId="461313032">
    <w:abstractNumId w:val="22"/>
  </w:num>
  <w:num w:numId="16" w16cid:durableId="1399014937">
    <w:abstractNumId w:val="1"/>
  </w:num>
  <w:num w:numId="17" w16cid:durableId="1608154591">
    <w:abstractNumId w:val="18"/>
  </w:num>
  <w:num w:numId="18" w16cid:durableId="100035834">
    <w:abstractNumId w:val="5"/>
  </w:num>
  <w:num w:numId="19" w16cid:durableId="303047223">
    <w:abstractNumId w:val="15"/>
  </w:num>
  <w:num w:numId="20" w16cid:durableId="1372415124">
    <w:abstractNumId w:val="4"/>
  </w:num>
  <w:num w:numId="21" w16cid:durableId="1101102629">
    <w:abstractNumId w:val="10"/>
  </w:num>
  <w:num w:numId="22" w16cid:durableId="440537954">
    <w:abstractNumId w:val="25"/>
  </w:num>
  <w:num w:numId="23" w16cid:durableId="397095186">
    <w:abstractNumId w:val="6"/>
  </w:num>
  <w:num w:numId="24" w16cid:durableId="338579767">
    <w:abstractNumId w:val="12"/>
  </w:num>
  <w:num w:numId="25" w16cid:durableId="771559411">
    <w:abstractNumId w:val="14"/>
  </w:num>
  <w:num w:numId="26" w16cid:durableId="1261569320">
    <w:abstractNumId w:val="26"/>
  </w:num>
  <w:num w:numId="27" w16cid:durableId="287511129">
    <w:abstractNumId w:val="28"/>
  </w:num>
  <w:num w:numId="28" w16cid:durableId="1250041985">
    <w:abstractNumId w:val="11"/>
  </w:num>
  <w:num w:numId="29" w16cid:durableId="693120933">
    <w:abstractNumId w:val="3"/>
  </w:num>
  <w:num w:numId="30" w16cid:durableId="1769812436">
    <w:abstractNumId w:val="19"/>
  </w:num>
  <w:num w:numId="31" w16cid:durableId="1485201351">
    <w:abstractNumId w:val="16"/>
  </w:num>
  <w:num w:numId="32" w16cid:durableId="1736707845">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emot Bastien">
    <w15:presenceInfo w15:providerId="AD" w15:userId="S::bastien.clemot@ens-rennes.fr::0aedeee6-7d68-4497-9dac-6fa1c493d3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roc Royal Soc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t2e5e5ervxpv04ers99520svvsrtaseeaw02&quot;&gt;Patrick Green End Note Library&lt;record-ids&gt;&lt;item&gt;31&lt;/item&gt;&lt;item&gt;53&lt;/item&gt;&lt;item&gt;211&lt;/item&gt;&lt;item&gt;225&lt;/item&gt;&lt;item&gt;266&lt;/item&gt;&lt;item&gt;267&lt;/item&gt;&lt;item&gt;279&lt;/item&gt;&lt;item&gt;304&lt;/item&gt;&lt;item&gt;306&lt;/item&gt;&lt;item&gt;342&lt;/item&gt;&lt;item&gt;375&lt;/item&gt;&lt;item&gt;425&lt;/item&gt;&lt;item&gt;463&lt;/item&gt;&lt;item&gt;518&lt;/item&gt;&lt;item&gt;523&lt;/item&gt;&lt;item&gt;526&lt;/item&gt;&lt;item&gt;540&lt;/item&gt;&lt;item&gt;544&lt;/item&gt;&lt;item&gt;607&lt;/item&gt;&lt;item&gt;608&lt;/item&gt;&lt;item&gt;610&lt;/item&gt;&lt;item&gt;611&lt;/item&gt;&lt;item&gt;625&lt;/item&gt;&lt;item&gt;632&lt;/item&gt;&lt;item&gt;635&lt;/item&gt;&lt;/record-ids&gt;&lt;/item&gt;&lt;/Libraries&gt;"/>
  </w:docVars>
  <w:rsids>
    <w:rsidRoot w:val="007F4C60"/>
    <w:rsid w:val="000000FB"/>
    <w:rsid w:val="0000311D"/>
    <w:rsid w:val="0000351F"/>
    <w:rsid w:val="0000521D"/>
    <w:rsid w:val="000079EC"/>
    <w:rsid w:val="00007E7B"/>
    <w:rsid w:val="00010C27"/>
    <w:rsid w:val="0001395A"/>
    <w:rsid w:val="00015301"/>
    <w:rsid w:val="000163CE"/>
    <w:rsid w:val="0001670A"/>
    <w:rsid w:val="00020D4E"/>
    <w:rsid w:val="00021016"/>
    <w:rsid w:val="000251FC"/>
    <w:rsid w:val="00025411"/>
    <w:rsid w:val="000273F3"/>
    <w:rsid w:val="00033923"/>
    <w:rsid w:val="00035AD8"/>
    <w:rsid w:val="000435F6"/>
    <w:rsid w:val="0005349B"/>
    <w:rsid w:val="000611A9"/>
    <w:rsid w:val="000638E9"/>
    <w:rsid w:val="00063E2F"/>
    <w:rsid w:val="00065928"/>
    <w:rsid w:val="00067006"/>
    <w:rsid w:val="00067168"/>
    <w:rsid w:val="00071DD1"/>
    <w:rsid w:val="0007289F"/>
    <w:rsid w:val="00073F6C"/>
    <w:rsid w:val="00074937"/>
    <w:rsid w:val="00075C9C"/>
    <w:rsid w:val="00076C7F"/>
    <w:rsid w:val="00080BE0"/>
    <w:rsid w:val="00083662"/>
    <w:rsid w:val="000846EC"/>
    <w:rsid w:val="00087026"/>
    <w:rsid w:val="0009337A"/>
    <w:rsid w:val="000948AA"/>
    <w:rsid w:val="0009532D"/>
    <w:rsid w:val="00096594"/>
    <w:rsid w:val="000A1A0E"/>
    <w:rsid w:val="000A464A"/>
    <w:rsid w:val="000A4C80"/>
    <w:rsid w:val="000A4EE7"/>
    <w:rsid w:val="000A5342"/>
    <w:rsid w:val="000A76CD"/>
    <w:rsid w:val="000A7A58"/>
    <w:rsid w:val="000B1601"/>
    <w:rsid w:val="000B16E0"/>
    <w:rsid w:val="000B32C7"/>
    <w:rsid w:val="000B34E4"/>
    <w:rsid w:val="000B3801"/>
    <w:rsid w:val="000B72F0"/>
    <w:rsid w:val="000B7E66"/>
    <w:rsid w:val="000C0BD9"/>
    <w:rsid w:val="000C3F5B"/>
    <w:rsid w:val="000C5CE1"/>
    <w:rsid w:val="000C6819"/>
    <w:rsid w:val="000D3C24"/>
    <w:rsid w:val="000D55B6"/>
    <w:rsid w:val="000D5767"/>
    <w:rsid w:val="000E1655"/>
    <w:rsid w:val="000E2011"/>
    <w:rsid w:val="000E315C"/>
    <w:rsid w:val="000E3DEE"/>
    <w:rsid w:val="000E4B0C"/>
    <w:rsid w:val="000E71A3"/>
    <w:rsid w:val="000E7380"/>
    <w:rsid w:val="000F161A"/>
    <w:rsid w:val="000F3D47"/>
    <w:rsid w:val="000F60CC"/>
    <w:rsid w:val="000F65ED"/>
    <w:rsid w:val="0010155E"/>
    <w:rsid w:val="00101BE3"/>
    <w:rsid w:val="00102B22"/>
    <w:rsid w:val="00102F5C"/>
    <w:rsid w:val="0010307F"/>
    <w:rsid w:val="00103E91"/>
    <w:rsid w:val="0010630B"/>
    <w:rsid w:val="00106ACF"/>
    <w:rsid w:val="00111362"/>
    <w:rsid w:val="0011145B"/>
    <w:rsid w:val="00112361"/>
    <w:rsid w:val="001124B6"/>
    <w:rsid w:val="001144FA"/>
    <w:rsid w:val="00115C5B"/>
    <w:rsid w:val="00116092"/>
    <w:rsid w:val="00117390"/>
    <w:rsid w:val="00120326"/>
    <w:rsid w:val="00121376"/>
    <w:rsid w:val="001241C1"/>
    <w:rsid w:val="00124A21"/>
    <w:rsid w:val="001278F2"/>
    <w:rsid w:val="0012799B"/>
    <w:rsid w:val="00134DFF"/>
    <w:rsid w:val="001351BD"/>
    <w:rsid w:val="00135282"/>
    <w:rsid w:val="00135E9E"/>
    <w:rsid w:val="001370A5"/>
    <w:rsid w:val="00140E27"/>
    <w:rsid w:val="00141278"/>
    <w:rsid w:val="00142E94"/>
    <w:rsid w:val="0014352F"/>
    <w:rsid w:val="001435EA"/>
    <w:rsid w:val="001563D2"/>
    <w:rsid w:val="001604E1"/>
    <w:rsid w:val="001616BB"/>
    <w:rsid w:val="0016179E"/>
    <w:rsid w:val="00163089"/>
    <w:rsid w:val="0016360C"/>
    <w:rsid w:val="00163F76"/>
    <w:rsid w:val="00165845"/>
    <w:rsid w:val="001704FF"/>
    <w:rsid w:val="001705E1"/>
    <w:rsid w:val="0017122B"/>
    <w:rsid w:val="00171846"/>
    <w:rsid w:val="00171B03"/>
    <w:rsid w:val="00173ADD"/>
    <w:rsid w:val="00174856"/>
    <w:rsid w:val="00174AC8"/>
    <w:rsid w:val="001760D7"/>
    <w:rsid w:val="00176B37"/>
    <w:rsid w:val="00177F65"/>
    <w:rsid w:val="001800CC"/>
    <w:rsid w:val="00180540"/>
    <w:rsid w:val="00180CF1"/>
    <w:rsid w:val="001815BD"/>
    <w:rsid w:val="00183A2F"/>
    <w:rsid w:val="00184A26"/>
    <w:rsid w:val="001853F4"/>
    <w:rsid w:val="00187351"/>
    <w:rsid w:val="0019040C"/>
    <w:rsid w:val="0019062D"/>
    <w:rsid w:val="001932DD"/>
    <w:rsid w:val="00196122"/>
    <w:rsid w:val="001A00DE"/>
    <w:rsid w:val="001A059E"/>
    <w:rsid w:val="001A41F2"/>
    <w:rsid w:val="001A461E"/>
    <w:rsid w:val="001B0150"/>
    <w:rsid w:val="001B3001"/>
    <w:rsid w:val="001B45D5"/>
    <w:rsid w:val="001B60F6"/>
    <w:rsid w:val="001B6C8D"/>
    <w:rsid w:val="001B7F90"/>
    <w:rsid w:val="001C0CDE"/>
    <w:rsid w:val="001C1E25"/>
    <w:rsid w:val="001C76CD"/>
    <w:rsid w:val="001D36AB"/>
    <w:rsid w:val="001D39CC"/>
    <w:rsid w:val="001D3A44"/>
    <w:rsid w:val="001E2E86"/>
    <w:rsid w:val="001E31F3"/>
    <w:rsid w:val="001E3FD8"/>
    <w:rsid w:val="001E465F"/>
    <w:rsid w:val="001E486C"/>
    <w:rsid w:val="001E5A10"/>
    <w:rsid w:val="001E740A"/>
    <w:rsid w:val="001F0A80"/>
    <w:rsid w:val="001F12EC"/>
    <w:rsid w:val="001F611A"/>
    <w:rsid w:val="001F62DC"/>
    <w:rsid w:val="001F6652"/>
    <w:rsid w:val="001F6A5D"/>
    <w:rsid w:val="001F6EA3"/>
    <w:rsid w:val="001F7A88"/>
    <w:rsid w:val="0020433A"/>
    <w:rsid w:val="00204749"/>
    <w:rsid w:val="00206EE9"/>
    <w:rsid w:val="002119BF"/>
    <w:rsid w:val="00213A22"/>
    <w:rsid w:val="00214E30"/>
    <w:rsid w:val="002160F9"/>
    <w:rsid w:val="002161D0"/>
    <w:rsid w:val="00220DB2"/>
    <w:rsid w:val="00221B0A"/>
    <w:rsid w:val="0022525B"/>
    <w:rsid w:val="00227570"/>
    <w:rsid w:val="00230B61"/>
    <w:rsid w:val="00230D8D"/>
    <w:rsid w:val="00230E6C"/>
    <w:rsid w:val="00233311"/>
    <w:rsid w:val="002336F8"/>
    <w:rsid w:val="00235E67"/>
    <w:rsid w:val="00237681"/>
    <w:rsid w:val="002400D2"/>
    <w:rsid w:val="00240DF9"/>
    <w:rsid w:val="002416FA"/>
    <w:rsid w:val="00242F84"/>
    <w:rsid w:val="00243E8C"/>
    <w:rsid w:val="00244792"/>
    <w:rsid w:val="00244ACE"/>
    <w:rsid w:val="0024531C"/>
    <w:rsid w:val="002457E6"/>
    <w:rsid w:val="0025049E"/>
    <w:rsid w:val="0025268A"/>
    <w:rsid w:val="002543DD"/>
    <w:rsid w:val="002548AE"/>
    <w:rsid w:val="00255C2A"/>
    <w:rsid w:val="00255DE5"/>
    <w:rsid w:val="00261C82"/>
    <w:rsid w:val="00263474"/>
    <w:rsid w:val="0026459B"/>
    <w:rsid w:val="00265400"/>
    <w:rsid w:val="00265EB6"/>
    <w:rsid w:val="00273226"/>
    <w:rsid w:val="00273CF0"/>
    <w:rsid w:val="002750A9"/>
    <w:rsid w:val="00276D9F"/>
    <w:rsid w:val="00277AF9"/>
    <w:rsid w:val="00280713"/>
    <w:rsid w:val="00285445"/>
    <w:rsid w:val="002866F0"/>
    <w:rsid w:val="00287153"/>
    <w:rsid w:val="002904EB"/>
    <w:rsid w:val="0029138F"/>
    <w:rsid w:val="00291E5D"/>
    <w:rsid w:val="00292F48"/>
    <w:rsid w:val="002934CF"/>
    <w:rsid w:val="00294E60"/>
    <w:rsid w:val="00296A4D"/>
    <w:rsid w:val="00296EF2"/>
    <w:rsid w:val="00297BCF"/>
    <w:rsid w:val="00297C73"/>
    <w:rsid w:val="00297F46"/>
    <w:rsid w:val="002A2D72"/>
    <w:rsid w:val="002A315D"/>
    <w:rsid w:val="002A7B93"/>
    <w:rsid w:val="002B1E26"/>
    <w:rsid w:val="002B235F"/>
    <w:rsid w:val="002B3338"/>
    <w:rsid w:val="002B485B"/>
    <w:rsid w:val="002B6CE0"/>
    <w:rsid w:val="002C06CF"/>
    <w:rsid w:val="002C0D3A"/>
    <w:rsid w:val="002C0D69"/>
    <w:rsid w:val="002C1EEB"/>
    <w:rsid w:val="002C36F4"/>
    <w:rsid w:val="002C439A"/>
    <w:rsid w:val="002C64C8"/>
    <w:rsid w:val="002D460E"/>
    <w:rsid w:val="002D4F20"/>
    <w:rsid w:val="002D5955"/>
    <w:rsid w:val="002E1D3C"/>
    <w:rsid w:val="002E299B"/>
    <w:rsid w:val="002F109C"/>
    <w:rsid w:val="002F31FD"/>
    <w:rsid w:val="002F603B"/>
    <w:rsid w:val="0030261C"/>
    <w:rsid w:val="003046E1"/>
    <w:rsid w:val="00305592"/>
    <w:rsid w:val="00306E2B"/>
    <w:rsid w:val="0031005C"/>
    <w:rsid w:val="00314B6C"/>
    <w:rsid w:val="0031501D"/>
    <w:rsid w:val="0031517A"/>
    <w:rsid w:val="00315672"/>
    <w:rsid w:val="00317196"/>
    <w:rsid w:val="0031794A"/>
    <w:rsid w:val="00320445"/>
    <w:rsid w:val="003222BF"/>
    <w:rsid w:val="003244CA"/>
    <w:rsid w:val="00324FEB"/>
    <w:rsid w:val="00326BE8"/>
    <w:rsid w:val="0032715E"/>
    <w:rsid w:val="00331FD7"/>
    <w:rsid w:val="00333547"/>
    <w:rsid w:val="00334A8B"/>
    <w:rsid w:val="0033566A"/>
    <w:rsid w:val="00335D18"/>
    <w:rsid w:val="00340B89"/>
    <w:rsid w:val="00343B42"/>
    <w:rsid w:val="00351187"/>
    <w:rsid w:val="003511CC"/>
    <w:rsid w:val="00351BC4"/>
    <w:rsid w:val="003520A5"/>
    <w:rsid w:val="003554D3"/>
    <w:rsid w:val="00363351"/>
    <w:rsid w:val="00363360"/>
    <w:rsid w:val="00372A58"/>
    <w:rsid w:val="00373153"/>
    <w:rsid w:val="00377C58"/>
    <w:rsid w:val="00382A97"/>
    <w:rsid w:val="00385589"/>
    <w:rsid w:val="00387D0E"/>
    <w:rsid w:val="00392CFC"/>
    <w:rsid w:val="00394E0E"/>
    <w:rsid w:val="003A0F8A"/>
    <w:rsid w:val="003A2289"/>
    <w:rsid w:val="003A3AE1"/>
    <w:rsid w:val="003A55CE"/>
    <w:rsid w:val="003A58EE"/>
    <w:rsid w:val="003A6561"/>
    <w:rsid w:val="003B2B2B"/>
    <w:rsid w:val="003B4135"/>
    <w:rsid w:val="003B78C7"/>
    <w:rsid w:val="003C0958"/>
    <w:rsid w:val="003C1BBC"/>
    <w:rsid w:val="003C2AFF"/>
    <w:rsid w:val="003C52DD"/>
    <w:rsid w:val="003C663F"/>
    <w:rsid w:val="003D081F"/>
    <w:rsid w:val="003D1B5D"/>
    <w:rsid w:val="003D315D"/>
    <w:rsid w:val="003D4920"/>
    <w:rsid w:val="003D4E7F"/>
    <w:rsid w:val="003D6F05"/>
    <w:rsid w:val="003E05B0"/>
    <w:rsid w:val="003E1235"/>
    <w:rsid w:val="003E1A0B"/>
    <w:rsid w:val="003E1A52"/>
    <w:rsid w:val="003E1C64"/>
    <w:rsid w:val="003E1DF0"/>
    <w:rsid w:val="003E2447"/>
    <w:rsid w:val="003E5E5F"/>
    <w:rsid w:val="003E66B1"/>
    <w:rsid w:val="003F2EB1"/>
    <w:rsid w:val="003F6926"/>
    <w:rsid w:val="00400B29"/>
    <w:rsid w:val="00400F30"/>
    <w:rsid w:val="004026C5"/>
    <w:rsid w:val="0040434F"/>
    <w:rsid w:val="0040708F"/>
    <w:rsid w:val="00407BB5"/>
    <w:rsid w:val="0041531E"/>
    <w:rsid w:val="00416546"/>
    <w:rsid w:val="00421101"/>
    <w:rsid w:val="0042152E"/>
    <w:rsid w:val="00422374"/>
    <w:rsid w:val="00422F7B"/>
    <w:rsid w:val="00424108"/>
    <w:rsid w:val="00425FFD"/>
    <w:rsid w:val="00426552"/>
    <w:rsid w:val="00427372"/>
    <w:rsid w:val="004332DB"/>
    <w:rsid w:val="00434D07"/>
    <w:rsid w:val="00437D66"/>
    <w:rsid w:val="00437EC3"/>
    <w:rsid w:val="00446191"/>
    <w:rsid w:val="0045048C"/>
    <w:rsid w:val="004504A9"/>
    <w:rsid w:val="00453E3C"/>
    <w:rsid w:val="00455A95"/>
    <w:rsid w:val="004563CB"/>
    <w:rsid w:val="00456550"/>
    <w:rsid w:val="00457573"/>
    <w:rsid w:val="00457E50"/>
    <w:rsid w:val="0046010F"/>
    <w:rsid w:val="0046015E"/>
    <w:rsid w:val="00462699"/>
    <w:rsid w:val="004659CD"/>
    <w:rsid w:val="00466671"/>
    <w:rsid w:val="0047092A"/>
    <w:rsid w:val="00474834"/>
    <w:rsid w:val="004752C2"/>
    <w:rsid w:val="0047540B"/>
    <w:rsid w:val="00481B93"/>
    <w:rsid w:val="00487422"/>
    <w:rsid w:val="00492055"/>
    <w:rsid w:val="004933CD"/>
    <w:rsid w:val="00493844"/>
    <w:rsid w:val="0049468F"/>
    <w:rsid w:val="00495440"/>
    <w:rsid w:val="00497198"/>
    <w:rsid w:val="004A06F3"/>
    <w:rsid w:val="004A16C1"/>
    <w:rsid w:val="004A1E76"/>
    <w:rsid w:val="004A3169"/>
    <w:rsid w:val="004A35C4"/>
    <w:rsid w:val="004A373C"/>
    <w:rsid w:val="004A557E"/>
    <w:rsid w:val="004A5786"/>
    <w:rsid w:val="004A7D4D"/>
    <w:rsid w:val="004B19C7"/>
    <w:rsid w:val="004B3B83"/>
    <w:rsid w:val="004B43DB"/>
    <w:rsid w:val="004B4831"/>
    <w:rsid w:val="004B4861"/>
    <w:rsid w:val="004B488F"/>
    <w:rsid w:val="004B5AF1"/>
    <w:rsid w:val="004C2C66"/>
    <w:rsid w:val="004C3189"/>
    <w:rsid w:val="004C3BA3"/>
    <w:rsid w:val="004C66CC"/>
    <w:rsid w:val="004C71F0"/>
    <w:rsid w:val="004C7DD6"/>
    <w:rsid w:val="004D1CE2"/>
    <w:rsid w:val="004D20E6"/>
    <w:rsid w:val="004D5B90"/>
    <w:rsid w:val="004D7617"/>
    <w:rsid w:val="004E02D6"/>
    <w:rsid w:val="004E4904"/>
    <w:rsid w:val="004E6086"/>
    <w:rsid w:val="004F1858"/>
    <w:rsid w:val="004F1D93"/>
    <w:rsid w:val="004F2C63"/>
    <w:rsid w:val="004F4605"/>
    <w:rsid w:val="004F5945"/>
    <w:rsid w:val="004F6064"/>
    <w:rsid w:val="004F7A6E"/>
    <w:rsid w:val="0050039A"/>
    <w:rsid w:val="005008C0"/>
    <w:rsid w:val="00503D3D"/>
    <w:rsid w:val="00505A59"/>
    <w:rsid w:val="00506EE8"/>
    <w:rsid w:val="0050766D"/>
    <w:rsid w:val="00507A92"/>
    <w:rsid w:val="00510E2C"/>
    <w:rsid w:val="005117F9"/>
    <w:rsid w:val="00512386"/>
    <w:rsid w:val="0051551E"/>
    <w:rsid w:val="00520047"/>
    <w:rsid w:val="005232C6"/>
    <w:rsid w:val="005252AF"/>
    <w:rsid w:val="0052763E"/>
    <w:rsid w:val="0052782D"/>
    <w:rsid w:val="00530284"/>
    <w:rsid w:val="00531662"/>
    <w:rsid w:val="00534AAE"/>
    <w:rsid w:val="00534DBB"/>
    <w:rsid w:val="00534ED4"/>
    <w:rsid w:val="00536BA2"/>
    <w:rsid w:val="00537148"/>
    <w:rsid w:val="00542B88"/>
    <w:rsid w:val="00543AC6"/>
    <w:rsid w:val="0054593E"/>
    <w:rsid w:val="00545CE0"/>
    <w:rsid w:val="00546CB4"/>
    <w:rsid w:val="0055142E"/>
    <w:rsid w:val="005518DD"/>
    <w:rsid w:val="00553E8A"/>
    <w:rsid w:val="00557822"/>
    <w:rsid w:val="00561A3B"/>
    <w:rsid w:val="00565303"/>
    <w:rsid w:val="00571AFB"/>
    <w:rsid w:val="00572B8B"/>
    <w:rsid w:val="005739E7"/>
    <w:rsid w:val="00575637"/>
    <w:rsid w:val="00575F28"/>
    <w:rsid w:val="0057742E"/>
    <w:rsid w:val="00581A00"/>
    <w:rsid w:val="0058340B"/>
    <w:rsid w:val="005840C1"/>
    <w:rsid w:val="00585AA2"/>
    <w:rsid w:val="005867E6"/>
    <w:rsid w:val="0058681A"/>
    <w:rsid w:val="00586D45"/>
    <w:rsid w:val="0059130B"/>
    <w:rsid w:val="005916F5"/>
    <w:rsid w:val="005931EE"/>
    <w:rsid w:val="005959CA"/>
    <w:rsid w:val="00596956"/>
    <w:rsid w:val="005972A0"/>
    <w:rsid w:val="005A0003"/>
    <w:rsid w:val="005A0617"/>
    <w:rsid w:val="005A1EC4"/>
    <w:rsid w:val="005A2335"/>
    <w:rsid w:val="005A52D9"/>
    <w:rsid w:val="005B1952"/>
    <w:rsid w:val="005B308B"/>
    <w:rsid w:val="005B32F5"/>
    <w:rsid w:val="005B39D0"/>
    <w:rsid w:val="005B539C"/>
    <w:rsid w:val="005B5B90"/>
    <w:rsid w:val="005C027A"/>
    <w:rsid w:val="005C2BC2"/>
    <w:rsid w:val="005C58B3"/>
    <w:rsid w:val="005C70E9"/>
    <w:rsid w:val="005C723B"/>
    <w:rsid w:val="005D1470"/>
    <w:rsid w:val="005D44DA"/>
    <w:rsid w:val="005D4BD8"/>
    <w:rsid w:val="005D5943"/>
    <w:rsid w:val="005D61AD"/>
    <w:rsid w:val="005D64C7"/>
    <w:rsid w:val="005D7D11"/>
    <w:rsid w:val="005E134E"/>
    <w:rsid w:val="005E1E4C"/>
    <w:rsid w:val="005E262C"/>
    <w:rsid w:val="005E2DBC"/>
    <w:rsid w:val="005E5C0B"/>
    <w:rsid w:val="005E7E31"/>
    <w:rsid w:val="005F001E"/>
    <w:rsid w:val="005F0239"/>
    <w:rsid w:val="005F0EE4"/>
    <w:rsid w:val="005F70C2"/>
    <w:rsid w:val="005F7F69"/>
    <w:rsid w:val="00600B25"/>
    <w:rsid w:val="0060133C"/>
    <w:rsid w:val="00603723"/>
    <w:rsid w:val="00603EA1"/>
    <w:rsid w:val="00604D7F"/>
    <w:rsid w:val="00606A56"/>
    <w:rsid w:val="0060721D"/>
    <w:rsid w:val="00607BD2"/>
    <w:rsid w:val="006106FA"/>
    <w:rsid w:val="00611753"/>
    <w:rsid w:val="00614B02"/>
    <w:rsid w:val="00615B31"/>
    <w:rsid w:val="00617193"/>
    <w:rsid w:val="006177FA"/>
    <w:rsid w:val="00617D1F"/>
    <w:rsid w:val="00620C32"/>
    <w:rsid w:val="00624444"/>
    <w:rsid w:val="00624D5F"/>
    <w:rsid w:val="006253D0"/>
    <w:rsid w:val="00627623"/>
    <w:rsid w:val="0062786F"/>
    <w:rsid w:val="006302F2"/>
    <w:rsid w:val="00632FA3"/>
    <w:rsid w:val="0063349E"/>
    <w:rsid w:val="00633B59"/>
    <w:rsid w:val="00635EAE"/>
    <w:rsid w:val="006420D3"/>
    <w:rsid w:val="00643455"/>
    <w:rsid w:val="006439B5"/>
    <w:rsid w:val="006446E0"/>
    <w:rsid w:val="006458D2"/>
    <w:rsid w:val="00645F8D"/>
    <w:rsid w:val="0064689F"/>
    <w:rsid w:val="00646EAF"/>
    <w:rsid w:val="00652FE4"/>
    <w:rsid w:val="00655566"/>
    <w:rsid w:val="00656446"/>
    <w:rsid w:val="00656E02"/>
    <w:rsid w:val="00656F3F"/>
    <w:rsid w:val="00660A44"/>
    <w:rsid w:val="00663FE9"/>
    <w:rsid w:val="00664354"/>
    <w:rsid w:val="00664488"/>
    <w:rsid w:val="00665D92"/>
    <w:rsid w:val="00667B5B"/>
    <w:rsid w:val="00672514"/>
    <w:rsid w:val="00672704"/>
    <w:rsid w:val="0067572C"/>
    <w:rsid w:val="006808E3"/>
    <w:rsid w:val="00681027"/>
    <w:rsid w:val="0068218C"/>
    <w:rsid w:val="00683DA1"/>
    <w:rsid w:val="00685CEE"/>
    <w:rsid w:val="00686341"/>
    <w:rsid w:val="006877BE"/>
    <w:rsid w:val="00695E59"/>
    <w:rsid w:val="006A119A"/>
    <w:rsid w:val="006A1AC9"/>
    <w:rsid w:val="006A74A6"/>
    <w:rsid w:val="006A75D5"/>
    <w:rsid w:val="006A7B89"/>
    <w:rsid w:val="006B02C8"/>
    <w:rsid w:val="006B12CF"/>
    <w:rsid w:val="006B1A08"/>
    <w:rsid w:val="006B428F"/>
    <w:rsid w:val="006B699F"/>
    <w:rsid w:val="006C0906"/>
    <w:rsid w:val="006C16B0"/>
    <w:rsid w:val="006C1A73"/>
    <w:rsid w:val="006C31DC"/>
    <w:rsid w:val="006C31F5"/>
    <w:rsid w:val="006C6478"/>
    <w:rsid w:val="006D10A4"/>
    <w:rsid w:val="006D1129"/>
    <w:rsid w:val="006D1C4B"/>
    <w:rsid w:val="006D35D1"/>
    <w:rsid w:val="006D5CDF"/>
    <w:rsid w:val="006D756A"/>
    <w:rsid w:val="006E108A"/>
    <w:rsid w:val="006E29E9"/>
    <w:rsid w:val="006E4FE0"/>
    <w:rsid w:val="006E6153"/>
    <w:rsid w:val="006F02A3"/>
    <w:rsid w:val="006F148A"/>
    <w:rsid w:val="006F26F7"/>
    <w:rsid w:val="006F3515"/>
    <w:rsid w:val="006F70AD"/>
    <w:rsid w:val="006F7742"/>
    <w:rsid w:val="007035A5"/>
    <w:rsid w:val="00703E48"/>
    <w:rsid w:val="007049ED"/>
    <w:rsid w:val="007079A7"/>
    <w:rsid w:val="00715640"/>
    <w:rsid w:val="0071777D"/>
    <w:rsid w:val="0072035D"/>
    <w:rsid w:val="007211A5"/>
    <w:rsid w:val="0072335E"/>
    <w:rsid w:val="00725B44"/>
    <w:rsid w:val="00731724"/>
    <w:rsid w:val="00731BA4"/>
    <w:rsid w:val="00731DEA"/>
    <w:rsid w:val="00732E3F"/>
    <w:rsid w:val="00733C3E"/>
    <w:rsid w:val="0073403A"/>
    <w:rsid w:val="00734F28"/>
    <w:rsid w:val="00734F4B"/>
    <w:rsid w:val="007364F4"/>
    <w:rsid w:val="0073789D"/>
    <w:rsid w:val="00740891"/>
    <w:rsid w:val="00740E6B"/>
    <w:rsid w:val="00741D36"/>
    <w:rsid w:val="007424B5"/>
    <w:rsid w:val="00744ABB"/>
    <w:rsid w:val="00747B5A"/>
    <w:rsid w:val="0075103E"/>
    <w:rsid w:val="007517FB"/>
    <w:rsid w:val="007561AA"/>
    <w:rsid w:val="00756A37"/>
    <w:rsid w:val="00757790"/>
    <w:rsid w:val="007610F0"/>
    <w:rsid w:val="007614BF"/>
    <w:rsid w:val="007619C4"/>
    <w:rsid w:val="007638EB"/>
    <w:rsid w:val="00767B70"/>
    <w:rsid w:val="00767BE9"/>
    <w:rsid w:val="00770D2D"/>
    <w:rsid w:val="00777BF6"/>
    <w:rsid w:val="007806C4"/>
    <w:rsid w:val="007832A4"/>
    <w:rsid w:val="007861FB"/>
    <w:rsid w:val="00786EDD"/>
    <w:rsid w:val="00787343"/>
    <w:rsid w:val="00787EEC"/>
    <w:rsid w:val="00791477"/>
    <w:rsid w:val="00794FC2"/>
    <w:rsid w:val="0079558F"/>
    <w:rsid w:val="007A0048"/>
    <w:rsid w:val="007A1809"/>
    <w:rsid w:val="007A469E"/>
    <w:rsid w:val="007A54ED"/>
    <w:rsid w:val="007B4EF5"/>
    <w:rsid w:val="007B56CB"/>
    <w:rsid w:val="007B6CC2"/>
    <w:rsid w:val="007B7706"/>
    <w:rsid w:val="007C12AA"/>
    <w:rsid w:val="007C2D9B"/>
    <w:rsid w:val="007C3C35"/>
    <w:rsid w:val="007C4BEE"/>
    <w:rsid w:val="007C4E78"/>
    <w:rsid w:val="007C75A6"/>
    <w:rsid w:val="007D4661"/>
    <w:rsid w:val="007D6C82"/>
    <w:rsid w:val="007D7E7C"/>
    <w:rsid w:val="007E242D"/>
    <w:rsid w:val="007E35AF"/>
    <w:rsid w:val="007E55DB"/>
    <w:rsid w:val="007E55DF"/>
    <w:rsid w:val="007E59B6"/>
    <w:rsid w:val="007E6539"/>
    <w:rsid w:val="007E7C27"/>
    <w:rsid w:val="007E7EEC"/>
    <w:rsid w:val="007F4C60"/>
    <w:rsid w:val="007F5C62"/>
    <w:rsid w:val="007F6B94"/>
    <w:rsid w:val="00806DEE"/>
    <w:rsid w:val="008126DA"/>
    <w:rsid w:val="00812EBA"/>
    <w:rsid w:val="00814232"/>
    <w:rsid w:val="0081556C"/>
    <w:rsid w:val="00817CA7"/>
    <w:rsid w:val="00825468"/>
    <w:rsid w:val="0083175D"/>
    <w:rsid w:val="00832C3E"/>
    <w:rsid w:val="00834BEB"/>
    <w:rsid w:val="00837294"/>
    <w:rsid w:val="0084218E"/>
    <w:rsid w:val="00846D48"/>
    <w:rsid w:val="00847D23"/>
    <w:rsid w:val="00854D76"/>
    <w:rsid w:val="0085503B"/>
    <w:rsid w:val="00855A07"/>
    <w:rsid w:val="00855AB4"/>
    <w:rsid w:val="008613A4"/>
    <w:rsid w:val="00865179"/>
    <w:rsid w:val="00865B56"/>
    <w:rsid w:val="0086618F"/>
    <w:rsid w:val="008704A2"/>
    <w:rsid w:val="00872C73"/>
    <w:rsid w:val="00872EA1"/>
    <w:rsid w:val="008749E1"/>
    <w:rsid w:val="00875FB6"/>
    <w:rsid w:val="00876BC5"/>
    <w:rsid w:val="008815B2"/>
    <w:rsid w:val="00883DE1"/>
    <w:rsid w:val="0088692B"/>
    <w:rsid w:val="008919BC"/>
    <w:rsid w:val="0089251D"/>
    <w:rsid w:val="00893C02"/>
    <w:rsid w:val="00895636"/>
    <w:rsid w:val="00897FAF"/>
    <w:rsid w:val="008A167D"/>
    <w:rsid w:val="008A2ECD"/>
    <w:rsid w:val="008A7345"/>
    <w:rsid w:val="008B47A8"/>
    <w:rsid w:val="008C12C2"/>
    <w:rsid w:val="008C21C7"/>
    <w:rsid w:val="008C399B"/>
    <w:rsid w:val="008C72CF"/>
    <w:rsid w:val="008D0AA9"/>
    <w:rsid w:val="008D0BE7"/>
    <w:rsid w:val="008D5C10"/>
    <w:rsid w:val="008E254D"/>
    <w:rsid w:val="008E58D4"/>
    <w:rsid w:val="008F24E0"/>
    <w:rsid w:val="008F3E27"/>
    <w:rsid w:val="008F711A"/>
    <w:rsid w:val="0090003E"/>
    <w:rsid w:val="00900F04"/>
    <w:rsid w:val="00901E67"/>
    <w:rsid w:val="009024CB"/>
    <w:rsid w:val="009030D3"/>
    <w:rsid w:val="00904060"/>
    <w:rsid w:val="009066AC"/>
    <w:rsid w:val="00907A0F"/>
    <w:rsid w:val="00911F6C"/>
    <w:rsid w:val="009134FC"/>
    <w:rsid w:val="00920272"/>
    <w:rsid w:val="00921EF8"/>
    <w:rsid w:val="00922A20"/>
    <w:rsid w:val="00923165"/>
    <w:rsid w:val="00923256"/>
    <w:rsid w:val="00927D05"/>
    <w:rsid w:val="0093014F"/>
    <w:rsid w:val="0093070C"/>
    <w:rsid w:val="009315E4"/>
    <w:rsid w:val="00931D3D"/>
    <w:rsid w:val="00933788"/>
    <w:rsid w:val="009348C9"/>
    <w:rsid w:val="00937807"/>
    <w:rsid w:val="00937EB5"/>
    <w:rsid w:val="0094054C"/>
    <w:rsid w:val="009406E8"/>
    <w:rsid w:val="0094285D"/>
    <w:rsid w:val="00942DD9"/>
    <w:rsid w:val="00945E72"/>
    <w:rsid w:val="009473E4"/>
    <w:rsid w:val="0095470D"/>
    <w:rsid w:val="00954C7A"/>
    <w:rsid w:val="0095678D"/>
    <w:rsid w:val="00956EE1"/>
    <w:rsid w:val="0096395A"/>
    <w:rsid w:val="00963E64"/>
    <w:rsid w:val="00966883"/>
    <w:rsid w:val="0097065E"/>
    <w:rsid w:val="009718AC"/>
    <w:rsid w:val="00971EBD"/>
    <w:rsid w:val="00972051"/>
    <w:rsid w:val="009723E0"/>
    <w:rsid w:val="00972BD7"/>
    <w:rsid w:val="0097369A"/>
    <w:rsid w:val="009737C1"/>
    <w:rsid w:val="00976BA5"/>
    <w:rsid w:val="00976C25"/>
    <w:rsid w:val="00977972"/>
    <w:rsid w:val="00980186"/>
    <w:rsid w:val="00980903"/>
    <w:rsid w:val="009809CB"/>
    <w:rsid w:val="00986D97"/>
    <w:rsid w:val="00990874"/>
    <w:rsid w:val="00990F04"/>
    <w:rsid w:val="00996897"/>
    <w:rsid w:val="00997589"/>
    <w:rsid w:val="009A015C"/>
    <w:rsid w:val="009A4233"/>
    <w:rsid w:val="009A5604"/>
    <w:rsid w:val="009A7790"/>
    <w:rsid w:val="009B55C6"/>
    <w:rsid w:val="009B63EF"/>
    <w:rsid w:val="009B6FC1"/>
    <w:rsid w:val="009B7A8B"/>
    <w:rsid w:val="009C1585"/>
    <w:rsid w:val="009C182F"/>
    <w:rsid w:val="009C1D00"/>
    <w:rsid w:val="009C3D4B"/>
    <w:rsid w:val="009D0A3F"/>
    <w:rsid w:val="009D0A53"/>
    <w:rsid w:val="009D2253"/>
    <w:rsid w:val="009D2DDD"/>
    <w:rsid w:val="009D38E4"/>
    <w:rsid w:val="009D4C01"/>
    <w:rsid w:val="009D72ED"/>
    <w:rsid w:val="009E07D1"/>
    <w:rsid w:val="009E1873"/>
    <w:rsid w:val="009E19F6"/>
    <w:rsid w:val="009E1BFD"/>
    <w:rsid w:val="009E375C"/>
    <w:rsid w:val="009E38C0"/>
    <w:rsid w:val="009E5C7C"/>
    <w:rsid w:val="009E6B1D"/>
    <w:rsid w:val="009F0AD2"/>
    <w:rsid w:val="009F37E8"/>
    <w:rsid w:val="009F46DC"/>
    <w:rsid w:val="009F53D1"/>
    <w:rsid w:val="009F7117"/>
    <w:rsid w:val="009F74D5"/>
    <w:rsid w:val="009F76C6"/>
    <w:rsid w:val="009F7F05"/>
    <w:rsid w:val="00A000D8"/>
    <w:rsid w:val="00A009C7"/>
    <w:rsid w:val="00A01984"/>
    <w:rsid w:val="00A01D3E"/>
    <w:rsid w:val="00A02201"/>
    <w:rsid w:val="00A0285B"/>
    <w:rsid w:val="00A03BA0"/>
    <w:rsid w:val="00A03D33"/>
    <w:rsid w:val="00A0653D"/>
    <w:rsid w:val="00A07557"/>
    <w:rsid w:val="00A07E68"/>
    <w:rsid w:val="00A102A9"/>
    <w:rsid w:val="00A14436"/>
    <w:rsid w:val="00A156F4"/>
    <w:rsid w:val="00A17527"/>
    <w:rsid w:val="00A21907"/>
    <w:rsid w:val="00A22AE2"/>
    <w:rsid w:val="00A27C49"/>
    <w:rsid w:val="00A359A9"/>
    <w:rsid w:val="00A361FB"/>
    <w:rsid w:val="00A3637B"/>
    <w:rsid w:val="00A364BE"/>
    <w:rsid w:val="00A36EF9"/>
    <w:rsid w:val="00A425A7"/>
    <w:rsid w:val="00A45074"/>
    <w:rsid w:val="00A45A6C"/>
    <w:rsid w:val="00A46986"/>
    <w:rsid w:val="00A506D4"/>
    <w:rsid w:val="00A52411"/>
    <w:rsid w:val="00A52A49"/>
    <w:rsid w:val="00A52DE3"/>
    <w:rsid w:val="00A52F85"/>
    <w:rsid w:val="00A53E5E"/>
    <w:rsid w:val="00A548C7"/>
    <w:rsid w:val="00A55804"/>
    <w:rsid w:val="00A55FA2"/>
    <w:rsid w:val="00A578EF"/>
    <w:rsid w:val="00A640B6"/>
    <w:rsid w:val="00A6447E"/>
    <w:rsid w:val="00A65BD9"/>
    <w:rsid w:val="00A727D5"/>
    <w:rsid w:val="00A72A8E"/>
    <w:rsid w:val="00A732BF"/>
    <w:rsid w:val="00A7481E"/>
    <w:rsid w:val="00A75591"/>
    <w:rsid w:val="00A75B80"/>
    <w:rsid w:val="00A77954"/>
    <w:rsid w:val="00A77AFF"/>
    <w:rsid w:val="00A77DF0"/>
    <w:rsid w:val="00A8327D"/>
    <w:rsid w:val="00A83411"/>
    <w:rsid w:val="00A83E3B"/>
    <w:rsid w:val="00A86112"/>
    <w:rsid w:val="00A91A1F"/>
    <w:rsid w:val="00A924CB"/>
    <w:rsid w:val="00A93552"/>
    <w:rsid w:val="00A96188"/>
    <w:rsid w:val="00AA1538"/>
    <w:rsid w:val="00AA2BAA"/>
    <w:rsid w:val="00AA2FCC"/>
    <w:rsid w:val="00AA3884"/>
    <w:rsid w:val="00AA5415"/>
    <w:rsid w:val="00AA6165"/>
    <w:rsid w:val="00AB048A"/>
    <w:rsid w:val="00AB3B81"/>
    <w:rsid w:val="00AB3EB5"/>
    <w:rsid w:val="00AB4AE3"/>
    <w:rsid w:val="00AB5BD8"/>
    <w:rsid w:val="00AB62A8"/>
    <w:rsid w:val="00AC1E76"/>
    <w:rsid w:val="00AC70F4"/>
    <w:rsid w:val="00AC7C3F"/>
    <w:rsid w:val="00AD0DEF"/>
    <w:rsid w:val="00AD11F0"/>
    <w:rsid w:val="00AD1834"/>
    <w:rsid w:val="00AD4446"/>
    <w:rsid w:val="00AD7873"/>
    <w:rsid w:val="00AE1E14"/>
    <w:rsid w:val="00AE7766"/>
    <w:rsid w:val="00AF3405"/>
    <w:rsid w:val="00AF476B"/>
    <w:rsid w:val="00AF6F6D"/>
    <w:rsid w:val="00AF7169"/>
    <w:rsid w:val="00B02833"/>
    <w:rsid w:val="00B03C5B"/>
    <w:rsid w:val="00B05744"/>
    <w:rsid w:val="00B05AE9"/>
    <w:rsid w:val="00B138C4"/>
    <w:rsid w:val="00B14AA4"/>
    <w:rsid w:val="00B14EEE"/>
    <w:rsid w:val="00B175D6"/>
    <w:rsid w:val="00B22DF2"/>
    <w:rsid w:val="00B231CA"/>
    <w:rsid w:val="00B2347A"/>
    <w:rsid w:val="00B23650"/>
    <w:rsid w:val="00B2455F"/>
    <w:rsid w:val="00B24F19"/>
    <w:rsid w:val="00B24F62"/>
    <w:rsid w:val="00B30802"/>
    <w:rsid w:val="00B30F1E"/>
    <w:rsid w:val="00B31DF7"/>
    <w:rsid w:val="00B32907"/>
    <w:rsid w:val="00B32B89"/>
    <w:rsid w:val="00B32DE4"/>
    <w:rsid w:val="00B33008"/>
    <w:rsid w:val="00B338FC"/>
    <w:rsid w:val="00B33948"/>
    <w:rsid w:val="00B36646"/>
    <w:rsid w:val="00B37DDE"/>
    <w:rsid w:val="00B37E19"/>
    <w:rsid w:val="00B4091C"/>
    <w:rsid w:val="00B414DD"/>
    <w:rsid w:val="00B42BD8"/>
    <w:rsid w:val="00B45994"/>
    <w:rsid w:val="00B50351"/>
    <w:rsid w:val="00B50C71"/>
    <w:rsid w:val="00B51190"/>
    <w:rsid w:val="00B5324F"/>
    <w:rsid w:val="00B56159"/>
    <w:rsid w:val="00B5789C"/>
    <w:rsid w:val="00B6032C"/>
    <w:rsid w:val="00B6188C"/>
    <w:rsid w:val="00B63D5E"/>
    <w:rsid w:val="00B64A09"/>
    <w:rsid w:val="00B64CF0"/>
    <w:rsid w:val="00B6794A"/>
    <w:rsid w:val="00B7226C"/>
    <w:rsid w:val="00B75E99"/>
    <w:rsid w:val="00B84584"/>
    <w:rsid w:val="00B84C0B"/>
    <w:rsid w:val="00B863D8"/>
    <w:rsid w:val="00B90C3C"/>
    <w:rsid w:val="00B927AC"/>
    <w:rsid w:val="00B9780D"/>
    <w:rsid w:val="00BA5649"/>
    <w:rsid w:val="00BA5A90"/>
    <w:rsid w:val="00BB3741"/>
    <w:rsid w:val="00BB5BBA"/>
    <w:rsid w:val="00BB6216"/>
    <w:rsid w:val="00BB671F"/>
    <w:rsid w:val="00BC2B1F"/>
    <w:rsid w:val="00BC39BD"/>
    <w:rsid w:val="00BC3BC6"/>
    <w:rsid w:val="00BC3FC0"/>
    <w:rsid w:val="00BC550F"/>
    <w:rsid w:val="00BC5A90"/>
    <w:rsid w:val="00BD07FB"/>
    <w:rsid w:val="00BD0D7F"/>
    <w:rsid w:val="00BD0E17"/>
    <w:rsid w:val="00BD14F4"/>
    <w:rsid w:val="00BD6355"/>
    <w:rsid w:val="00BE287B"/>
    <w:rsid w:val="00BE30E7"/>
    <w:rsid w:val="00BE65E0"/>
    <w:rsid w:val="00BE670B"/>
    <w:rsid w:val="00BE6892"/>
    <w:rsid w:val="00BE7B5C"/>
    <w:rsid w:val="00BF4A84"/>
    <w:rsid w:val="00BF4B7A"/>
    <w:rsid w:val="00BF57AA"/>
    <w:rsid w:val="00BF61D6"/>
    <w:rsid w:val="00C00462"/>
    <w:rsid w:val="00C008A6"/>
    <w:rsid w:val="00C01633"/>
    <w:rsid w:val="00C02A5B"/>
    <w:rsid w:val="00C058E9"/>
    <w:rsid w:val="00C10289"/>
    <w:rsid w:val="00C11B8C"/>
    <w:rsid w:val="00C12821"/>
    <w:rsid w:val="00C13FE5"/>
    <w:rsid w:val="00C17B25"/>
    <w:rsid w:val="00C227D9"/>
    <w:rsid w:val="00C22983"/>
    <w:rsid w:val="00C2417D"/>
    <w:rsid w:val="00C300B1"/>
    <w:rsid w:val="00C31FAA"/>
    <w:rsid w:val="00C325A5"/>
    <w:rsid w:val="00C34A3B"/>
    <w:rsid w:val="00C35A4B"/>
    <w:rsid w:val="00C40138"/>
    <w:rsid w:val="00C40C2A"/>
    <w:rsid w:val="00C42FCE"/>
    <w:rsid w:val="00C45B09"/>
    <w:rsid w:val="00C47726"/>
    <w:rsid w:val="00C47908"/>
    <w:rsid w:val="00C51F52"/>
    <w:rsid w:val="00C53B12"/>
    <w:rsid w:val="00C60921"/>
    <w:rsid w:val="00C612E6"/>
    <w:rsid w:val="00C65150"/>
    <w:rsid w:val="00C6767E"/>
    <w:rsid w:val="00C70683"/>
    <w:rsid w:val="00C709EB"/>
    <w:rsid w:val="00C70A2C"/>
    <w:rsid w:val="00C72A4D"/>
    <w:rsid w:val="00C7375E"/>
    <w:rsid w:val="00C73B20"/>
    <w:rsid w:val="00C74D75"/>
    <w:rsid w:val="00C7532A"/>
    <w:rsid w:val="00C759D5"/>
    <w:rsid w:val="00C76472"/>
    <w:rsid w:val="00C806BF"/>
    <w:rsid w:val="00C843BA"/>
    <w:rsid w:val="00C85447"/>
    <w:rsid w:val="00C85D8A"/>
    <w:rsid w:val="00C872C4"/>
    <w:rsid w:val="00C87908"/>
    <w:rsid w:val="00C90A6D"/>
    <w:rsid w:val="00C912AC"/>
    <w:rsid w:val="00C92BE2"/>
    <w:rsid w:val="00C92DCA"/>
    <w:rsid w:val="00C93223"/>
    <w:rsid w:val="00C93347"/>
    <w:rsid w:val="00C948EF"/>
    <w:rsid w:val="00C957DC"/>
    <w:rsid w:val="00CA285F"/>
    <w:rsid w:val="00CA4A55"/>
    <w:rsid w:val="00CA4F65"/>
    <w:rsid w:val="00CA5639"/>
    <w:rsid w:val="00CA6327"/>
    <w:rsid w:val="00CA70D0"/>
    <w:rsid w:val="00CB012D"/>
    <w:rsid w:val="00CB0B17"/>
    <w:rsid w:val="00CB2300"/>
    <w:rsid w:val="00CB3785"/>
    <w:rsid w:val="00CB7D95"/>
    <w:rsid w:val="00CC324A"/>
    <w:rsid w:val="00CC545E"/>
    <w:rsid w:val="00CC6FC5"/>
    <w:rsid w:val="00CD0155"/>
    <w:rsid w:val="00CD42C4"/>
    <w:rsid w:val="00CD6B97"/>
    <w:rsid w:val="00CE2553"/>
    <w:rsid w:val="00CE34AE"/>
    <w:rsid w:val="00CE3BBF"/>
    <w:rsid w:val="00CE3C44"/>
    <w:rsid w:val="00CE5009"/>
    <w:rsid w:val="00CE6433"/>
    <w:rsid w:val="00CE7FA3"/>
    <w:rsid w:val="00CF2819"/>
    <w:rsid w:val="00CF2C51"/>
    <w:rsid w:val="00CF2DD1"/>
    <w:rsid w:val="00CF48F8"/>
    <w:rsid w:val="00CF58D7"/>
    <w:rsid w:val="00CF65A5"/>
    <w:rsid w:val="00CF7D75"/>
    <w:rsid w:val="00D01076"/>
    <w:rsid w:val="00D011FE"/>
    <w:rsid w:val="00D05F33"/>
    <w:rsid w:val="00D05F91"/>
    <w:rsid w:val="00D060BB"/>
    <w:rsid w:val="00D0786C"/>
    <w:rsid w:val="00D11364"/>
    <w:rsid w:val="00D118B4"/>
    <w:rsid w:val="00D16736"/>
    <w:rsid w:val="00D171D2"/>
    <w:rsid w:val="00D21304"/>
    <w:rsid w:val="00D24538"/>
    <w:rsid w:val="00D2455A"/>
    <w:rsid w:val="00D30671"/>
    <w:rsid w:val="00D3078E"/>
    <w:rsid w:val="00D31EBC"/>
    <w:rsid w:val="00D332CD"/>
    <w:rsid w:val="00D36D68"/>
    <w:rsid w:val="00D4002E"/>
    <w:rsid w:val="00D40662"/>
    <w:rsid w:val="00D407E4"/>
    <w:rsid w:val="00D457FA"/>
    <w:rsid w:val="00D4584D"/>
    <w:rsid w:val="00D50E37"/>
    <w:rsid w:val="00D534D1"/>
    <w:rsid w:val="00D53722"/>
    <w:rsid w:val="00D554C5"/>
    <w:rsid w:val="00D55AC8"/>
    <w:rsid w:val="00D56306"/>
    <w:rsid w:val="00D56FB5"/>
    <w:rsid w:val="00D57976"/>
    <w:rsid w:val="00D579A0"/>
    <w:rsid w:val="00D6311C"/>
    <w:rsid w:val="00D66494"/>
    <w:rsid w:val="00D66B79"/>
    <w:rsid w:val="00D66D70"/>
    <w:rsid w:val="00D70B28"/>
    <w:rsid w:val="00D7140A"/>
    <w:rsid w:val="00D80598"/>
    <w:rsid w:val="00D83071"/>
    <w:rsid w:val="00D853A4"/>
    <w:rsid w:val="00D91CEF"/>
    <w:rsid w:val="00D96B9E"/>
    <w:rsid w:val="00D96BFF"/>
    <w:rsid w:val="00D9700C"/>
    <w:rsid w:val="00D97466"/>
    <w:rsid w:val="00D97AA5"/>
    <w:rsid w:val="00DA120F"/>
    <w:rsid w:val="00DA148A"/>
    <w:rsid w:val="00DA1B31"/>
    <w:rsid w:val="00DA471C"/>
    <w:rsid w:val="00DA5BFD"/>
    <w:rsid w:val="00DA6639"/>
    <w:rsid w:val="00DA730B"/>
    <w:rsid w:val="00DB49EE"/>
    <w:rsid w:val="00DB5885"/>
    <w:rsid w:val="00DC043C"/>
    <w:rsid w:val="00DC14F2"/>
    <w:rsid w:val="00DC4E34"/>
    <w:rsid w:val="00DC79F0"/>
    <w:rsid w:val="00DD34D6"/>
    <w:rsid w:val="00DD3BF1"/>
    <w:rsid w:val="00DD5636"/>
    <w:rsid w:val="00DD7355"/>
    <w:rsid w:val="00DD789A"/>
    <w:rsid w:val="00DD78ED"/>
    <w:rsid w:val="00DD7E11"/>
    <w:rsid w:val="00DE13D9"/>
    <w:rsid w:val="00DE16A3"/>
    <w:rsid w:val="00DE1C2B"/>
    <w:rsid w:val="00DE647F"/>
    <w:rsid w:val="00DE65BA"/>
    <w:rsid w:val="00DF18A9"/>
    <w:rsid w:val="00DF1B0F"/>
    <w:rsid w:val="00DF2D81"/>
    <w:rsid w:val="00DF5344"/>
    <w:rsid w:val="00DF72CD"/>
    <w:rsid w:val="00E00D6F"/>
    <w:rsid w:val="00E01A97"/>
    <w:rsid w:val="00E01FD0"/>
    <w:rsid w:val="00E02155"/>
    <w:rsid w:val="00E103BC"/>
    <w:rsid w:val="00E11168"/>
    <w:rsid w:val="00E11A1C"/>
    <w:rsid w:val="00E1281C"/>
    <w:rsid w:val="00E1286D"/>
    <w:rsid w:val="00E1457A"/>
    <w:rsid w:val="00E171DA"/>
    <w:rsid w:val="00E21781"/>
    <w:rsid w:val="00E223CE"/>
    <w:rsid w:val="00E30E49"/>
    <w:rsid w:val="00E3109F"/>
    <w:rsid w:val="00E36026"/>
    <w:rsid w:val="00E40B72"/>
    <w:rsid w:val="00E448AC"/>
    <w:rsid w:val="00E44DF6"/>
    <w:rsid w:val="00E507EB"/>
    <w:rsid w:val="00E523FE"/>
    <w:rsid w:val="00E52714"/>
    <w:rsid w:val="00E53F26"/>
    <w:rsid w:val="00E54232"/>
    <w:rsid w:val="00E557F7"/>
    <w:rsid w:val="00E55B41"/>
    <w:rsid w:val="00E64D70"/>
    <w:rsid w:val="00E6501B"/>
    <w:rsid w:val="00E65257"/>
    <w:rsid w:val="00E67675"/>
    <w:rsid w:val="00E70D1B"/>
    <w:rsid w:val="00E725EA"/>
    <w:rsid w:val="00E72E21"/>
    <w:rsid w:val="00E72F2E"/>
    <w:rsid w:val="00E733DC"/>
    <w:rsid w:val="00E73B36"/>
    <w:rsid w:val="00E74DC8"/>
    <w:rsid w:val="00E762BC"/>
    <w:rsid w:val="00E7713F"/>
    <w:rsid w:val="00E80409"/>
    <w:rsid w:val="00E82FC7"/>
    <w:rsid w:val="00E84188"/>
    <w:rsid w:val="00E84D53"/>
    <w:rsid w:val="00E85B55"/>
    <w:rsid w:val="00E85D13"/>
    <w:rsid w:val="00E90284"/>
    <w:rsid w:val="00E950D1"/>
    <w:rsid w:val="00E95829"/>
    <w:rsid w:val="00E97BA5"/>
    <w:rsid w:val="00EA1611"/>
    <w:rsid w:val="00EA2F89"/>
    <w:rsid w:val="00EA4B96"/>
    <w:rsid w:val="00EA61D4"/>
    <w:rsid w:val="00EA6870"/>
    <w:rsid w:val="00EA7033"/>
    <w:rsid w:val="00EA728B"/>
    <w:rsid w:val="00EB3748"/>
    <w:rsid w:val="00EB47B2"/>
    <w:rsid w:val="00EB4A70"/>
    <w:rsid w:val="00EB6E7D"/>
    <w:rsid w:val="00EB700C"/>
    <w:rsid w:val="00EB78C3"/>
    <w:rsid w:val="00EB7A6A"/>
    <w:rsid w:val="00EC3DC8"/>
    <w:rsid w:val="00EC422C"/>
    <w:rsid w:val="00EC48B0"/>
    <w:rsid w:val="00EC6C4A"/>
    <w:rsid w:val="00ED46AF"/>
    <w:rsid w:val="00EE3308"/>
    <w:rsid w:val="00EE5019"/>
    <w:rsid w:val="00EE54C0"/>
    <w:rsid w:val="00EE67D0"/>
    <w:rsid w:val="00EE6F82"/>
    <w:rsid w:val="00EE7354"/>
    <w:rsid w:val="00EF0236"/>
    <w:rsid w:val="00EF2C65"/>
    <w:rsid w:val="00EF49F2"/>
    <w:rsid w:val="00EF5F1A"/>
    <w:rsid w:val="00EF6DCC"/>
    <w:rsid w:val="00EF7145"/>
    <w:rsid w:val="00EF746D"/>
    <w:rsid w:val="00F0000A"/>
    <w:rsid w:val="00F00140"/>
    <w:rsid w:val="00F00C86"/>
    <w:rsid w:val="00F0356F"/>
    <w:rsid w:val="00F03DB5"/>
    <w:rsid w:val="00F05EA0"/>
    <w:rsid w:val="00F101AB"/>
    <w:rsid w:val="00F101B1"/>
    <w:rsid w:val="00F10626"/>
    <w:rsid w:val="00F1133C"/>
    <w:rsid w:val="00F13D59"/>
    <w:rsid w:val="00F13E46"/>
    <w:rsid w:val="00F14A05"/>
    <w:rsid w:val="00F155DE"/>
    <w:rsid w:val="00F21000"/>
    <w:rsid w:val="00F214C8"/>
    <w:rsid w:val="00F21793"/>
    <w:rsid w:val="00F224C8"/>
    <w:rsid w:val="00F22753"/>
    <w:rsid w:val="00F228BB"/>
    <w:rsid w:val="00F23D5F"/>
    <w:rsid w:val="00F25316"/>
    <w:rsid w:val="00F318D8"/>
    <w:rsid w:val="00F32184"/>
    <w:rsid w:val="00F3341C"/>
    <w:rsid w:val="00F36B4B"/>
    <w:rsid w:val="00F40E1B"/>
    <w:rsid w:val="00F46523"/>
    <w:rsid w:val="00F47B43"/>
    <w:rsid w:val="00F504AC"/>
    <w:rsid w:val="00F50DA7"/>
    <w:rsid w:val="00F537C7"/>
    <w:rsid w:val="00F5730B"/>
    <w:rsid w:val="00F6003B"/>
    <w:rsid w:val="00F649EA"/>
    <w:rsid w:val="00F64F8F"/>
    <w:rsid w:val="00F65031"/>
    <w:rsid w:val="00F66DEB"/>
    <w:rsid w:val="00F70AFB"/>
    <w:rsid w:val="00F722A8"/>
    <w:rsid w:val="00F74793"/>
    <w:rsid w:val="00F76B44"/>
    <w:rsid w:val="00F817C1"/>
    <w:rsid w:val="00F81854"/>
    <w:rsid w:val="00F824B0"/>
    <w:rsid w:val="00F83822"/>
    <w:rsid w:val="00F83FAF"/>
    <w:rsid w:val="00F847F8"/>
    <w:rsid w:val="00F86B3F"/>
    <w:rsid w:val="00F90002"/>
    <w:rsid w:val="00F9243B"/>
    <w:rsid w:val="00F9488A"/>
    <w:rsid w:val="00F96771"/>
    <w:rsid w:val="00F97209"/>
    <w:rsid w:val="00FA1D0F"/>
    <w:rsid w:val="00FA2578"/>
    <w:rsid w:val="00FA3498"/>
    <w:rsid w:val="00FB565E"/>
    <w:rsid w:val="00FB59F0"/>
    <w:rsid w:val="00FB6D4C"/>
    <w:rsid w:val="00FB700E"/>
    <w:rsid w:val="00FB7E54"/>
    <w:rsid w:val="00FC264E"/>
    <w:rsid w:val="00FC2BD0"/>
    <w:rsid w:val="00FC2DB8"/>
    <w:rsid w:val="00FC44D7"/>
    <w:rsid w:val="00FC6E16"/>
    <w:rsid w:val="00FD0FAC"/>
    <w:rsid w:val="00FD2283"/>
    <w:rsid w:val="00FD4125"/>
    <w:rsid w:val="00FD46BA"/>
    <w:rsid w:val="00FD470A"/>
    <w:rsid w:val="00FD69BF"/>
    <w:rsid w:val="00FD777A"/>
    <w:rsid w:val="00FE1062"/>
    <w:rsid w:val="00FE17AA"/>
    <w:rsid w:val="00FE30FD"/>
    <w:rsid w:val="00FE31CA"/>
    <w:rsid w:val="00FE35FD"/>
    <w:rsid w:val="00FE437A"/>
    <w:rsid w:val="00FE4771"/>
    <w:rsid w:val="00FE4F12"/>
    <w:rsid w:val="00FE63A5"/>
    <w:rsid w:val="00FF09FF"/>
    <w:rsid w:val="00FF2ED0"/>
    <w:rsid w:val="00FF3881"/>
    <w:rsid w:val="00FF4ACF"/>
    <w:rsid w:val="00FF6961"/>
    <w:rsid w:val="00FF6EBB"/>
    <w:rsid w:val="00FF7D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60F6EE"/>
  <w15:docId w15:val="{BF09C6AE-4423-4477-B858-91B55F48D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D8"/>
  </w:style>
  <w:style w:type="paragraph" w:styleId="Heading1">
    <w:name w:val="heading 1"/>
    <w:basedOn w:val="Normal"/>
    <w:next w:val="Normal"/>
    <w:link w:val="Heading1Char"/>
    <w:uiPriority w:val="9"/>
    <w:qFormat/>
    <w:rsid w:val="0046015E"/>
    <w:pPr>
      <w:keepNext/>
      <w:keepLines/>
      <w:spacing w:before="480"/>
      <w:jc w:val="center"/>
      <w:outlineLvl w:val="0"/>
    </w:pPr>
    <w:rPr>
      <w:rFonts w:asciiTheme="majorHAnsi" w:eastAsiaTheme="majorEastAsia" w:hAnsiTheme="majorHAnsi" w:cstheme="majorBidi"/>
      <w:b/>
      <w:bCs/>
      <w:color w:val="2C6EAB" w:themeColor="accent1" w:themeShade="B5"/>
      <w:sz w:val="32"/>
      <w:szCs w:val="32"/>
      <w:lang w:val="en-GB"/>
    </w:rPr>
  </w:style>
  <w:style w:type="paragraph" w:styleId="Heading2">
    <w:name w:val="heading 2"/>
    <w:basedOn w:val="Normal"/>
    <w:next w:val="Normal"/>
    <w:link w:val="Heading2Char"/>
    <w:uiPriority w:val="9"/>
    <w:unhideWhenUsed/>
    <w:qFormat/>
    <w:rsid w:val="00261C8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1C8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3566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4C6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F4C60"/>
    <w:pPr>
      <w:ind w:left="720"/>
      <w:contextualSpacing/>
    </w:pPr>
  </w:style>
  <w:style w:type="character" w:customStyle="1" w:styleId="Heading2Char">
    <w:name w:val="Heading 2 Char"/>
    <w:basedOn w:val="DefaultParagraphFont"/>
    <w:link w:val="Heading2"/>
    <w:uiPriority w:val="9"/>
    <w:rsid w:val="00261C8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1C82"/>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DB49EE"/>
    <w:rPr>
      <w:color w:val="808080"/>
    </w:rPr>
  </w:style>
  <w:style w:type="character" w:customStyle="1" w:styleId="Heading4Char">
    <w:name w:val="Heading 4 Char"/>
    <w:basedOn w:val="DefaultParagraphFont"/>
    <w:link w:val="Heading4"/>
    <w:uiPriority w:val="9"/>
    <w:rsid w:val="0033566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762BC"/>
    <w:rPr>
      <w:sz w:val="16"/>
      <w:szCs w:val="16"/>
    </w:rPr>
  </w:style>
  <w:style w:type="paragraph" w:styleId="CommentText">
    <w:name w:val="annotation text"/>
    <w:basedOn w:val="Normal"/>
    <w:link w:val="CommentTextChar"/>
    <w:uiPriority w:val="99"/>
    <w:unhideWhenUsed/>
    <w:rsid w:val="00E762BC"/>
    <w:pPr>
      <w:spacing w:line="240" w:lineRule="auto"/>
    </w:pPr>
    <w:rPr>
      <w:sz w:val="20"/>
      <w:szCs w:val="20"/>
    </w:rPr>
  </w:style>
  <w:style w:type="character" w:customStyle="1" w:styleId="CommentTextChar">
    <w:name w:val="Comment Text Char"/>
    <w:basedOn w:val="DefaultParagraphFont"/>
    <w:link w:val="CommentText"/>
    <w:uiPriority w:val="99"/>
    <w:rsid w:val="00E762BC"/>
    <w:rPr>
      <w:sz w:val="20"/>
      <w:szCs w:val="20"/>
    </w:rPr>
  </w:style>
  <w:style w:type="paragraph" w:styleId="CommentSubject">
    <w:name w:val="annotation subject"/>
    <w:basedOn w:val="CommentText"/>
    <w:next w:val="CommentText"/>
    <w:link w:val="CommentSubjectChar"/>
    <w:uiPriority w:val="99"/>
    <w:semiHidden/>
    <w:unhideWhenUsed/>
    <w:rsid w:val="00E762BC"/>
    <w:rPr>
      <w:b/>
      <w:bCs/>
    </w:rPr>
  </w:style>
  <w:style w:type="character" w:customStyle="1" w:styleId="CommentSubjectChar">
    <w:name w:val="Comment Subject Char"/>
    <w:basedOn w:val="CommentTextChar"/>
    <w:link w:val="CommentSubject"/>
    <w:uiPriority w:val="99"/>
    <w:semiHidden/>
    <w:rsid w:val="00E762BC"/>
    <w:rPr>
      <w:b/>
      <w:bCs/>
      <w:sz w:val="20"/>
      <w:szCs w:val="20"/>
    </w:rPr>
  </w:style>
  <w:style w:type="paragraph" w:styleId="BalloonText">
    <w:name w:val="Balloon Text"/>
    <w:basedOn w:val="Normal"/>
    <w:link w:val="BalloonTextChar"/>
    <w:uiPriority w:val="99"/>
    <w:semiHidden/>
    <w:unhideWhenUsed/>
    <w:rsid w:val="00E762B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2BC"/>
    <w:rPr>
      <w:rFonts w:ascii="Segoe UI" w:hAnsi="Segoe UI" w:cs="Segoe UI"/>
      <w:sz w:val="18"/>
      <w:szCs w:val="18"/>
    </w:rPr>
  </w:style>
  <w:style w:type="paragraph" w:customStyle="1" w:styleId="EndNoteBibliographyTitle">
    <w:name w:val="EndNote Bibliography Title"/>
    <w:basedOn w:val="Normal"/>
    <w:link w:val="EndNoteBibliographyTitleChar"/>
    <w:rsid w:val="00F13E46"/>
    <w:pPr>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F13E46"/>
    <w:rPr>
      <w:rFonts w:ascii="Times New Roman" w:hAnsi="Times New Roman" w:cs="Times New Roman"/>
      <w:noProof/>
      <w:sz w:val="24"/>
    </w:rPr>
  </w:style>
  <w:style w:type="paragraph" w:customStyle="1" w:styleId="EndNoteBibliography">
    <w:name w:val="EndNote Bibliography"/>
    <w:basedOn w:val="Normal"/>
    <w:link w:val="EndNoteBibliographyChar"/>
    <w:rsid w:val="00F13E46"/>
    <w:pPr>
      <w:spacing w:line="48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F13E46"/>
    <w:rPr>
      <w:rFonts w:ascii="Times New Roman" w:hAnsi="Times New Roman" w:cs="Times New Roman"/>
      <w:noProof/>
      <w:sz w:val="24"/>
    </w:rPr>
  </w:style>
  <w:style w:type="character" w:styleId="Hyperlink">
    <w:name w:val="Hyperlink"/>
    <w:basedOn w:val="DefaultParagraphFont"/>
    <w:uiPriority w:val="99"/>
    <w:unhideWhenUsed/>
    <w:rsid w:val="00C227D9"/>
    <w:rPr>
      <w:color w:val="0563C1" w:themeColor="hyperlink"/>
      <w:u w:val="single"/>
    </w:rPr>
  </w:style>
  <w:style w:type="paragraph" w:styleId="Revision">
    <w:name w:val="Revision"/>
    <w:hidden/>
    <w:uiPriority w:val="99"/>
    <w:semiHidden/>
    <w:rsid w:val="00FE4F12"/>
    <w:pPr>
      <w:spacing w:line="240" w:lineRule="auto"/>
    </w:pPr>
  </w:style>
  <w:style w:type="table" w:styleId="TableGrid">
    <w:name w:val="Table Grid"/>
    <w:basedOn w:val="TableNormal"/>
    <w:uiPriority w:val="39"/>
    <w:rsid w:val="00455A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20DB2"/>
  </w:style>
  <w:style w:type="paragraph" w:styleId="Header">
    <w:name w:val="header"/>
    <w:basedOn w:val="Normal"/>
    <w:link w:val="HeaderChar"/>
    <w:uiPriority w:val="99"/>
    <w:unhideWhenUsed/>
    <w:rsid w:val="00220DB2"/>
    <w:pPr>
      <w:tabs>
        <w:tab w:val="center" w:pos="4680"/>
        <w:tab w:val="right" w:pos="9360"/>
      </w:tabs>
      <w:spacing w:line="240" w:lineRule="auto"/>
    </w:pPr>
  </w:style>
  <w:style w:type="character" w:customStyle="1" w:styleId="HeaderChar">
    <w:name w:val="Header Char"/>
    <w:basedOn w:val="DefaultParagraphFont"/>
    <w:link w:val="Header"/>
    <w:uiPriority w:val="99"/>
    <w:rsid w:val="00220DB2"/>
  </w:style>
  <w:style w:type="paragraph" w:styleId="Footer">
    <w:name w:val="footer"/>
    <w:basedOn w:val="Normal"/>
    <w:link w:val="FooterChar"/>
    <w:uiPriority w:val="99"/>
    <w:unhideWhenUsed/>
    <w:rsid w:val="00220DB2"/>
    <w:pPr>
      <w:tabs>
        <w:tab w:val="center" w:pos="4680"/>
        <w:tab w:val="right" w:pos="9360"/>
      </w:tabs>
      <w:spacing w:line="240" w:lineRule="auto"/>
    </w:pPr>
  </w:style>
  <w:style w:type="character" w:customStyle="1" w:styleId="FooterChar">
    <w:name w:val="Footer Char"/>
    <w:basedOn w:val="DefaultParagraphFont"/>
    <w:link w:val="Footer"/>
    <w:uiPriority w:val="99"/>
    <w:rsid w:val="00220DB2"/>
  </w:style>
  <w:style w:type="character" w:customStyle="1" w:styleId="Heading1Char">
    <w:name w:val="Heading 1 Char"/>
    <w:basedOn w:val="DefaultParagraphFont"/>
    <w:link w:val="Heading1"/>
    <w:uiPriority w:val="9"/>
    <w:rsid w:val="0046015E"/>
    <w:rPr>
      <w:rFonts w:asciiTheme="majorHAnsi" w:eastAsiaTheme="majorEastAsia" w:hAnsiTheme="majorHAnsi" w:cstheme="majorBidi"/>
      <w:b/>
      <w:bCs/>
      <w:color w:val="2C6EAB" w:themeColor="accent1" w:themeShade="B5"/>
      <w:sz w:val="32"/>
      <w:szCs w:val="32"/>
      <w:lang w:val="en-GB"/>
    </w:rPr>
  </w:style>
  <w:style w:type="paragraph" w:styleId="PlainText">
    <w:name w:val="Plain Text"/>
    <w:basedOn w:val="Normal"/>
    <w:link w:val="PlainTextChar"/>
    <w:uiPriority w:val="99"/>
    <w:unhideWhenUsed/>
    <w:rsid w:val="003D6F05"/>
    <w:pPr>
      <w:spacing w:line="240" w:lineRule="auto"/>
    </w:pPr>
    <w:rPr>
      <w:rFonts w:ascii="Calibri" w:hAnsi="Calibri"/>
      <w:szCs w:val="21"/>
    </w:rPr>
  </w:style>
  <w:style w:type="character" w:customStyle="1" w:styleId="PlainTextChar">
    <w:name w:val="Plain Text Char"/>
    <w:basedOn w:val="DefaultParagraphFont"/>
    <w:link w:val="PlainText"/>
    <w:uiPriority w:val="99"/>
    <w:rsid w:val="003D6F05"/>
    <w:rPr>
      <w:rFonts w:ascii="Calibri" w:hAnsi="Calibri"/>
      <w:szCs w:val="21"/>
    </w:rPr>
  </w:style>
  <w:style w:type="character" w:styleId="UnresolvedMention">
    <w:name w:val="Unresolved Mention"/>
    <w:basedOn w:val="DefaultParagraphFont"/>
    <w:uiPriority w:val="99"/>
    <w:rsid w:val="003D6F0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010035">
      <w:bodyDiv w:val="1"/>
      <w:marLeft w:val="0"/>
      <w:marRight w:val="0"/>
      <w:marTop w:val="0"/>
      <w:marBottom w:val="0"/>
      <w:divBdr>
        <w:top w:val="none" w:sz="0" w:space="0" w:color="auto"/>
        <w:left w:val="none" w:sz="0" w:space="0" w:color="auto"/>
        <w:bottom w:val="none" w:sz="0" w:space="0" w:color="auto"/>
        <w:right w:val="none" w:sz="0" w:space="0" w:color="auto"/>
      </w:divBdr>
      <w:divsChild>
        <w:div w:id="646862558">
          <w:marLeft w:val="0"/>
          <w:marRight w:val="0"/>
          <w:marTop w:val="0"/>
          <w:marBottom w:val="0"/>
          <w:divBdr>
            <w:top w:val="none" w:sz="0" w:space="0" w:color="auto"/>
            <w:left w:val="none" w:sz="0" w:space="0" w:color="auto"/>
            <w:bottom w:val="none" w:sz="0" w:space="0" w:color="auto"/>
            <w:right w:val="none" w:sz="0" w:space="0" w:color="auto"/>
          </w:divBdr>
        </w:div>
      </w:divsChild>
    </w:div>
    <w:div w:id="1940530365">
      <w:bodyDiv w:val="1"/>
      <w:marLeft w:val="0"/>
      <w:marRight w:val="0"/>
      <w:marTop w:val="0"/>
      <w:marBottom w:val="0"/>
      <w:divBdr>
        <w:top w:val="none" w:sz="0" w:space="0" w:color="auto"/>
        <w:left w:val="none" w:sz="0" w:space="0" w:color="auto"/>
        <w:bottom w:val="none" w:sz="0" w:space="0" w:color="auto"/>
        <w:right w:val="none" w:sz="0" w:space="0" w:color="auto"/>
      </w:divBdr>
    </w:div>
    <w:div w:id="208529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jwatcher.ucla.edu/"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eader" Target="header2.xm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umass.edu/landeco/teaching/ecodata/labs/ecodata_lab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A5B35-BD49-4104-96AE-331E69206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Pages>
  <Words>11854</Words>
  <Characters>67573</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Green</dc:creator>
  <cp:keywords/>
  <dc:description/>
  <cp:lastModifiedBy>Clemot Bastien</cp:lastModifiedBy>
  <cp:revision>37</cp:revision>
  <cp:lastPrinted>2017-12-12T14:51:00Z</cp:lastPrinted>
  <dcterms:created xsi:type="dcterms:W3CDTF">2017-09-14T16:47:00Z</dcterms:created>
  <dcterms:modified xsi:type="dcterms:W3CDTF">2023-05-25T04:59:00Z</dcterms:modified>
</cp:coreProperties>
</file>