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ABA" w14:textId="248B61FC" w:rsidR="00510EE4" w:rsidRPr="00B36A9E" w:rsidRDefault="0020440B" w:rsidP="00B36A9E">
      <w:pPr>
        <w:pStyle w:val="NoSpacing"/>
        <w:jc w:val="both"/>
        <w:rPr>
          <w:rFonts w:ascii="Times New Roman" w:hAnsi="Times New Roman" w:cs="Times New Roman"/>
          <w:sz w:val="24"/>
          <w:szCs w:val="24"/>
        </w:rPr>
      </w:pPr>
      <w:r w:rsidRPr="00B36A9E">
        <w:rPr>
          <w:rFonts w:ascii="Times New Roman" w:hAnsi="Times New Roman" w:cs="Times New Roman"/>
          <w:sz w:val="24"/>
          <w:szCs w:val="24"/>
        </w:rPr>
        <w:tab/>
      </w:r>
      <w:r w:rsidR="003A5C6E" w:rsidRPr="00B36A9E">
        <w:rPr>
          <w:rFonts w:ascii="Times New Roman" w:hAnsi="Times New Roman" w:cs="Times New Roman"/>
          <w:sz w:val="24"/>
          <w:szCs w:val="24"/>
          <w:lang w:val="en-US"/>
        </w:rPr>
        <w:t xml:space="preserve">Reproductive behaviors are driven by the optimization of individuals’ fitness and are thus studied </w:t>
      </w:r>
      <w:r w:rsidR="00FE5386" w:rsidRPr="00B36A9E">
        <w:rPr>
          <w:rFonts w:ascii="Times New Roman" w:hAnsi="Times New Roman" w:cs="Times New Roman"/>
          <w:sz w:val="24"/>
          <w:szCs w:val="24"/>
          <w:lang w:val="en-US"/>
        </w:rPr>
        <w:t xml:space="preserve">and understood </w:t>
      </w:r>
      <w:r w:rsidR="003A5C6E" w:rsidRPr="00B36A9E">
        <w:rPr>
          <w:rFonts w:ascii="Times New Roman" w:hAnsi="Times New Roman" w:cs="Times New Roman"/>
          <w:sz w:val="24"/>
          <w:szCs w:val="24"/>
          <w:lang w:val="en-US"/>
        </w:rPr>
        <w:t xml:space="preserve">accordingly. Life history traits </w:t>
      </w:r>
      <w:r w:rsidR="00AE41BB" w:rsidRPr="00B36A9E">
        <w:rPr>
          <w:rFonts w:ascii="Times New Roman" w:hAnsi="Times New Roman" w:cs="Times New Roman"/>
          <w:sz w:val="24"/>
          <w:szCs w:val="24"/>
          <w:lang w:val="en-US"/>
        </w:rPr>
        <w:t xml:space="preserve">include all </w:t>
      </w:r>
      <w:r w:rsidR="00703FEF" w:rsidRPr="00B36A9E">
        <w:rPr>
          <w:rFonts w:ascii="Times New Roman" w:hAnsi="Times New Roman" w:cs="Times New Roman"/>
          <w:sz w:val="24"/>
          <w:szCs w:val="24"/>
          <w:lang w:val="en-US"/>
        </w:rPr>
        <w:t>survival</w:t>
      </w:r>
      <w:r w:rsidR="00AE41BB" w:rsidRPr="00B36A9E">
        <w:rPr>
          <w:rFonts w:ascii="Times New Roman" w:hAnsi="Times New Roman" w:cs="Times New Roman"/>
          <w:sz w:val="24"/>
          <w:szCs w:val="24"/>
          <w:lang w:val="en-US"/>
        </w:rPr>
        <w:t xml:space="preserve"> and reproductive strategies taken by organisms, such as sex ratios, growth rates or reproduction mechanisms</w:t>
      </w:r>
      <w:r w:rsidR="00005DD0" w:rsidRPr="00B36A9E">
        <w:rPr>
          <w:rFonts w:ascii="Times New Roman" w:hAnsi="Times New Roman" w:cs="Times New Roman"/>
          <w:sz w:val="24"/>
          <w:szCs w:val="24"/>
          <w:lang w:val="en-US"/>
        </w:rPr>
        <w:t xml:space="preserve"> </w:t>
      </w:r>
      <w:r w:rsidR="00FE5386" w:rsidRPr="00B36A9E">
        <w:rPr>
          <w:rFonts w:ascii="Times New Roman" w:hAnsi="Times New Roman" w:cs="Times New Roman"/>
          <w:sz w:val="24"/>
          <w:szCs w:val="24"/>
          <w:lang w:val="en-US"/>
        </w:rPr>
        <w:fldChar w:fldCharType="begin"/>
      </w:r>
      <w:r w:rsidR="00FE5386" w:rsidRPr="00B36A9E">
        <w:rPr>
          <w:rFonts w:ascii="Times New Roman" w:hAnsi="Times New Roman" w:cs="Times New Roman"/>
          <w:sz w:val="24"/>
          <w:szCs w:val="24"/>
          <w:lang w:val="en-US"/>
        </w:rPr>
        <w:instrText xml:space="preserve"> ADDIN ZOTERO_ITEM CSL_CITATION {"citationID":"1uurruAB","properties":{"formattedCitation":"(Brown et Choe 2019)","plainCitation":"(Brown et Choe 2019)","noteIndex":0},"citationItems":[{"id":1056,"uris":["http://zotero.org/users/10694576/items/4K2WUK7I"],"itemData":{"id":1056,"type":"chapter","container-title":"Encyclopedia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FE5386" w:rsidRPr="00B36A9E">
        <w:rPr>
          <w:rFonts w:ascii="Times New Roman" w:hAnsi="Times New Roman" w:cs="Times New Roman"/>
          <w:sz w:val="24"/>
          <w:szCs w:val="24"/>
          <w:lang w:val="en-US"/>
        </w:rPr>
        <w:fldChar w:fldCharType="separate"/>
      </w:r>
      <w:r w:rsidR="00FE5386" w:rsidRPr="00B36A9E">
        <w:rPr>
          <w:rFonts w:ascii="Times New Roman" w:hAnsi="Times New Roman" w:cs="Times New Roman"/>
          <w:sz w:val="24"/>
          <w:szCs w:val="24"/>
          <w:lang w:val="en-US"/>
        </w:rPr>
        <w:t>(Brown et Choe 2019)</w:t>
      </w:r>
      <w:r w:rsidR="00FE5386" w:rsidRPr="00B36A9E">
        <w:rPr>
          <w:rFonts w:ascii="Times New Roman" w:hAnsi="Times New Roman" w:cs="Times New Roman"/>
          <w:sz w:val="24"/>
          <w:szCs w:val="24"/>
          <w:lang w:val="en-US"/>
        </w:rPr>
        <w:fldChar w:fldCharType="end"/>
      </w:r>
      <w:r w:rsidR="00FE5386" w:rsidRPr="00B36A9E">
        <w:rPr>
          <w:rFonts w:ascii="Times New Roman" w:hAnsi="Times New Roman" w:cs="Times New Roman"/>
          <w:sz w:val="24"/>
          <w:szCs w:val="24"/>
          <w:lang w:val="en-US"/>
        </w:rPr>
        <w:t xml:space="preserve">. </w:t>
      </w:r>
      <w:r w:rsidR="00005DD0" w:rsidRPr="00B36A9E">
        <w:rPr>
          <w:rFonts w:ascii="Times New Roman" w:hAnsi="Times New Roman" w:cs="Times New Roman"/>
          <w:sz w:val="24"/>
          <w:szCs w:val="24"/>
          <w:lang w:val="en-US"/>
        </w:rPr>
        <w:t>As being inheritable characteristics, the</w:t>
      </w:r>
      <w:r w:rsidR="00703FEF" w:rsidRPr="00B36A9E">
        <w:rPr>
          <w:rFonts w:ascii="Times New Roman" w:hAnsi="Times New Roman" w:cs="Times New Roman"/>
          <w:sz w:val="24"/>
          <w:szCs w:val="24"/>
          <w:lang w:val="en-US"/>
        </w:rPr>
        <w:t xml:space="preserve">y are under </w:t>
      </w:r>
      <w:r w:rsidR="0006550B" w:rsidRPr="00B36A9E">
        <w:rPr>
          <w:rFonts w:ascii="Times New Roman" w:hAnsi="Times New Roman" w:cs="Times New Roman"/>
          <w:sz w:val="24"/>
          <w:szCs w:val="24"/>
          <w:lang w:val="en-US"/>
        </w:rPr>
        <w:t>sexual</w:t>
      </w:r>
      <w:r w:rsidR="00703FEF" w:rsidRPr="00B36A9E">
        <w:rPr>
          <w:rFonts w:ascii="Times New Roman" w:hAnsi="Times New Roman" w:cs="Times New Roman"/>
          <w:sz w:val="24"/>
          <w:szCs w:val="24"/>
          <w:lang w:val="en-US"/>
        </w:rPr>
        <w:t xml:space="preserve"> selection and their evolution follows fitness maximization. Consequently,</w:t>
      </w:r>
      <w:r w:rsidR="00B36A9E">
        <w:rPr>
          <w:rFonts w:ascii="Times New Roman" w:hAnsi="Times New Roman" w:cs="Times New Roman"/>
          <w:sz w:val="24"/>
          <w:szCs w:val="24"/>
          <w:lang w:val="en-US"/>
        </w:rPr>
        <w:t xml:space="preserve"> the</w:t>
      </w:r>
      <w:r w:rsidR="00703FEF" w:rsidRPr="00B36A9E">
        <w:rPr>
          <w:rFonts w:ascii="Times New Roman" w:hAnsi="Times New Roman" w:cs="Times New Roman"/>
          <w:sz w:val="24"/>
          <w:szCs w:val="24"/>
          <w:lang w:val="en-US"/>
        </w:rPr>
        <w:t xml:space="preserve"> </w:t>
      </w:r>
      <w:r w:rsidR="00510EE4" w:rsidRPr="00B36A9E">
        <w:rPr>
          <w:rFonts w:ascii="Times New Roman" w:hAnsi="Times New Roman" w:cs="Times New Roman"/>
          <w:sz w:val="24"/>
          <w:szCs w:val="24"/>
          <w:lang w:val="en-US"/>
        </w:rPr>
        <w:t xml:space="preserve">most optimal life history traits in response to individuals’ environment, tend to spread among populations and stabilize </w:t>
      </w:r>
      <w:r w:rsidR="00510EE4" w:rsidRPr="00B36A9E">
        <w:rPr>
          <w:rFonts w:ascii="Times New Roman" w:hAnsi="Times New Roman" w:cs="Times New Roman"/>
          <w:sz w:val="24"/>
          <w:szCs w:val="24"/>
          <w:lang w:val="en-US"/>
        </w:rPr>
        <w:fldChar w:fldCharType="begin"/>
      </w:r>
      <w:r w:rsidR="00510EE4" w:rsidRPr="00B36A9E">
        <w:rPr>
          <w:rFonts w:ascii="Times New Roman" w:hAnsi="Times New Roman" w:cs="Times New Roman"/>
          <w:sz w:val="24"/>
          <w:szCs w:val="24"/>
          <w:lang w:val="en-US"/>
        </w:rPr>
        <w:instrText xml:space="preserve"> ADDIN ZOTERO_ITEM CSL_CITATION {"citationID":"EvMvUKE7","properties":{"formattedCitation":"(Brommer 2000; Brown et Choe 2019)","plainCitation":"(Brommer 2000; Brown et Choe 2019)","noteIndex":0},"citationItems":[{"id":545,"uris":["http://zotero.org/users/10694576/items/SA5ANDY6"],"itemData":{"id":545,"type":"article-journal","abstract":"Theory concerning the evolution of life history (the schedule of reproduction and survival) focuses on describing the life history which maximises fitness. Although there is an intuitive link between life history and fitness, there are in fact several measures of the ‘black box’ concept of fitness. There has been a debate in the bio-mathematical literature on the predictive difference between the two most commonly used measures; intrinsic rate of increase r and net reproductive ratio R0. Although both measures aim to describe fitness, models using one of the measures may predict the opposite of similar models using the other measure, which is clearly undesirable. Here, I review the evolution of these fitness measures over the last four decades, the predictive differences between these measures and the resulting shift of the fitness concept. I focus in particular on some recent developments, which have solved the dilemma of predictive differences between these fitness measures by explicitly acknowledging the game-theoretical nature of life-history evolution.","container-title":"Biological Reviews","DOI":"10.1111/j.1469-185X.2000.tb00049.x","ISSN":"1469-185X","issue":"3","language":"en","note":"_eprin</w:instrText>
      </w:r>
      <w:r w:rsidR="00510EE4" w:rsidRPr="00B36A9E">
        <w:rPr>
          <w:rFonts w:ascii="Times New Roman" w:hAnsi="Times New Roman" w:cs="Times New Roman"/>
          <w:sz w:val="24"/>
          <w:szCs w:val="24"/>
        </w:rPr>
        <w:instrText xml:space="preserve">t: https://onlinelibrary.wiley.com/doi/pdf/10.1111/j.1469-185X.2000.tb00049.x","page":"377-404","source":"Wiley Online Library","title":"The evolution of fitness in life-history theory","volume":"75","author":[{"family":"Brommer","given":"Jon E."}],"issued":{"date-parts":[["2000"]]}}},{"id":1056,"uris":["http://zotero.org/users/10694576/items/4K2WUK7I"],"itemData":{"id":1056,"type":"chapter","container-title":"Encyclopedia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510EE4" w:rsidRPr="00B36A9E">
        <w:rPr>
          <w:rFonts w:ascii="Times New Roman" w:hAnsi="Times New Roman" w:cs="Times New Roman"/>
          <w:sz w:val="24"/>
          <w:szCs w:val="24"/>
          <w:lang w:val="en-US"/>
        </w:rPr>
        <w:fldChar w:fldCharType="separate"/>
      </w:r>
      <w:r w:rsidR="00510EE4" w:rsidRPr="00B36A9E">
        <w:rPr>
          <w:rFonts w:ascii="Times New Roman" w:hAnsi="Times New Roman" w:cs="Times New Roman"/>
          <w:sz w:val="24"/>
          <w:szCs w:val="24"/>
        </w:rPr>
        <w:t>(</w:t>
      </w:r>
      <w:proofErr w:type="spellStart"/>
      <w:r w:rsidR="00510EE4" w:rsidRPr="00B36A9E">
        <w:rPr>
          <w:rFonts w:ascii="Times New Roman" w:hAnsi="Times New Roman" w:cs="Times New Roman"/>
          <w:sz w:val="24"/>
          <w:szCs w:val="24"/>
        </w:rPr>
        <w:t>Brommer</w:t>
      </w:r>
      <w:proofErr w:type="spellEnd"/>
      <w:r w:rsidR="00510EE4" w:rsidRPr="00B36A9E">
        <w:rPr>
          <w:rFonts w:ascii="Times New Roman" w:hAnsi="Times New Roman" w:cs="Times New Roman"/>
          <w:sz w:val="24"/>
          <w:szCs w:val="24"/>
        </w:rPr>
        <w:t xml:space="preserve"> 2000; Brown et Choe 2019)</w:t>
      </w:r>
      <w:r w:rsidR="00510EE4" w:rsidRPr="00B36A9E">
        <w:rPr>
          <w:rFonts w:ascii="Times New Roman" w:hAnsi="Times New Roman" w:cs="Times New Roman"/>
          <w:sz w:val="24"/>
          <w:szCs w:val="24"/>
          <w:lang w:val="en-US"/>
        </w:rPr>
        <w:fldChar w:fldCharType="end"/>
      </w:r>
      <w:r w:rsidR="00510EE4" w:rsidRPr="00B36A9E">
        <w:rPr>
          <w:rFonts w:ascii="Times New Roman" w:hAnsi="Times New Roman" w:cs="Times New Roman"/>
          <w:sz w:val="24"/>
          <w:szCs w:val="24"/>
          <w:lang w:val="en-US"/>
        </w:rPr>
        <w:t>.</w:t>
      </w:r>
      <w:r w:rsidR="0006550B" w:rsidRPr="00B36A9E">
        <w:rPr>
          <w:rFonts w:ascii="Times New Roman" w:hAnsi="Times New Roman" w:cs="Times New Roman"/>
          <w:sz w:val="24"/>
          <w:szCs w:val="24"/>
        </w:rPr>
        <w:t xml:space="preserve"> </w:t>
      </w:r>
    </w:p>
    <w:p w14:paraId="53AAB777" w14:textId="1CFB1DA0" w:rsidR="00D46379" w:rsidRPr="00B36A9E" w:rsidRDefault="0006550B" w:rsidP="00B36A9E">
      <w:pPr>
        <w:pStyle w:val="NoSpacing"/>
        <w:jc w:val="both"/>
        <w:rPr>
          <w:rFonts w:ascii="Times New Roman" w:hAnsi="Times New Roman" w:cs="Times New Roman"/>
          <w:sz w:val="24"/>
          <w:szCs w:val="24"/>
          <w:lang w:val="en-US"/>
        </w:rPr>
      </w:pPr>
      <w:r w:rsidRPr="00B36A9E">
        <w:rPr>
          <w:rFonts w:ascii="Times New Roman" w:hAnsi="Times New Roman" w:cs="Times New Roman"/>
          <w:sz w:val="24"/>
          <w:szCs w:val="24"/>
        </w:rPr>
        <w:tab/>
      </w:r>
      <w:r w:rsidR="00D46379" w:rsidRPr="00B36A9E">
        <w:rPr>
          <w:rFonts w:ascii="Times New Roman" w:hAnsi="Times New Roman" w:cs="Times New Roman"/>
          <w:sz w:val="24"/>
          <w:szCs w:val="24"/>
          <w:lang w:val="en-US"/>
        </w:rPr>
        <w:t xml:space="preserve">Females reproductive success is limited by </w:t>
      </w:r>
      <w:r w:rsidR="004767DA" w:rsidRPr="00B36A9E">
        <w:rPr>
          <w:rFonts w:ascii="Times New Roman" w:hAnsi="Times New Roman" w:cs="Times New Roman"/>
          <w:sz w:val="24"/>
          <w:szCs w:val="24"/>
          <w:lang w:val="en-US"/>
        </w:rPr>
        <w:t>their</w:t>
      </w:r>
      <w:r w:rsidR="00D46379" w:rsidRPr="00B36A9E">
        <w:rPr>
          <w:rFonts w:ascii="Times New Roman" w:hAnsi="Times New Roman" w:cs="Times New Roman"/>
          <w:sz w:val="24"/>
          <w:szCs w:val="24"/>
          <w:lang w:val="en-US"/>
        </w:rPr>
        <w:t xml:space="preserve"> number of gametes and by the important energic cost associated with reproduction, whereas males are limited by their number of mating </w:t>
      </w:r>
      <w:r w:rsidR="004767DA" w:rsidRPr="00B36A9E">
        <w:rPr>
          <w:rFonts w:ascii="Times New Roman" w:hAnsi="Times New Roman" w:cs="Times New Roman"/>
          <w:sz w:val="24"/>
          <w:szCs w:val="24"/>
          <w:lang w:val="en-US"/>
        </w:rPr>
        <w:fldChar w:fldCharType="begin"/>
      </w:r>
      <w:r w:rsidR="004767DA" w:rsidRPr="00B36A9E">
        <w:rPr>
          <w:rFonts w:ascii="Times New Roman" w:hAnsi="Times New Roman" w:cs="Times New Roman"/>
          <w:sz w:val="24"/>
          <w:szCs w:val="24"/>
          <w:lang w:val="en-US"/>
        </w:rPr>
        <w:instrText xml:space="preserve"> ADDIN ZOTERO_ITEM CSL_CITATION {"citationID":"OyAmmFfH","properties":{"formattedCitation":"(Andersson et Iwasa 1996)","plainCitation":"(Andersson et Iwasa 1996)","noteIndex":0},"citationItems":[{"id":1062,"uris":["http://zotero.org/users/10694576/items/WBDGS9C5"],"itemData":{"id":1062,"type":"article-journal","container-title":"Trends in Ecology &amp; Evolution","DOI":"10.1016/0169-5347(96)81042-1","ISSN":"01695347","issue":"2","journalAbbreviation":"Trends in Ecology &amp; Evolution","language":"en","page":"53-58","source":"DOI.org (Crossref)","title":"Sexual selection","volume":"11","author":[{"family":"Andersson","given":"Malte"},{"family":"Iwasa","given":"Yoh"}],"issued":{"date-parts":[["1996",2]]}}}],"schema":"https://github.com/citation-style-language/schema/raw/master/csl-citation.json"} </w:instrText>
      </w:r>
      <w:r w:rsidR="004767DA" w:rsidRPr="00B36A9E">
        <w:rPr>
          <w:rFonts w:ascii="Times New Roman" w:hAnsi="Times New Roman" w:cs="Times New Roman"/>
          <w:sz w:val="24"/>
          <w:szCs w:val="24"/>
          <w:lang w:val="en-US"/>
        </w:rPr>
        <w:fldChar w:fldCharType="separate"/>
      </w:r>
      <w:r w:rsidR="004767DA" w:rsidRPr="00B36A9E">
        <w:rPr>
          <w:rFonts w:ascii="Times New Roman" w:hAnsi="Times New Roman" w:cs="Times New Roman"/>
          <w:sz w:val="24"/>
          <w:szCs w:val="24"/>
          <w:lang w:val="en-US"/>
        </w:rPr>
        <w:t>(Andersson et Iwasa 1996)</w:t>
      </w:r>
      <w:r w:rsidR="004767DA" w:rsidRPr="00B36A9E">
        <w:rPr>
          <w:rFonts w:ascii="Times New Roman" w:hAnsi="Times New Roman" w:cs="Times New Roman"/>
          <w:sz w:val="24"/>
          <w:szCs w:val="24"/>
          <w:lang w:val="en-US"/>
        </w:rPr>
        <w:fldChar w:fldCharType="end"/>
      </w:r>
      <w:r w:rsidR="004767DA" w:rsidRPr="00B36A9E">
        <w:rPr>
          <w:rFonts w:ascii="Times New Roman" w:hAnsi="Times New Roman" w:cs="Times New Roman"/>
          <w:sz w:val="24"/>
          <w:szCs w:val="24"/>
          <w:lang w:val="en-US"/>
        </w:rPr>
        <w:t xml:space="preserve">. Therefore, polygyny, where males mate with multiple females during their life, is the most common and expected mating system among organisms </w:t>
      </w:r>
      <w:r w:rsidR="004767DA" w:rsidRPr="00B36A9E">
        <w:rPr>
          <w:rFonts w:ascii="Times New Roman" w:hAnsi="Times New Roman" w:cs="Times New Roman"/>
          <w:sz w:val="24"/>
          <w:szCs w:val="24"/>
          <w:lang w:val="en-US"/>
        </w:rPr>
        <w:fldChar w:fldCharType="begin"/>
      </w:r>
      <w:r w:rsidR="004767DA" w:rsidRPr="00B36A9E">
        <w:rPr>
          <w:rFonts w:ascii="Times New Roman" w:hAnsi="Times New Roman" w:cs="Times New Roman"/>
          <w:sz w:val="24"/>
          <w:szCs w:val="24"/>
          <w:lang w:val="en-US"/>
        </w:rPr>
        <w:instrText xml:space="preserve"> ADDIN ZOTERO_ITEM CSL_CITATION {"citationID":"feGGKzwQ","properties":{"formattedCitation":"(Wade et Shuster 2010)","plainCitation":"(Wade et Shuster 2010)","noteIndex":0},"citationItems":[{"id":1038,"uris":["http://zotero.org/users/10694576/items/WPWDPZTZ"],"itemData":{"id":1038,"type":"article-journal","container-title":"Heredity","DOI":"10.1038/hdy.2010.8","ISSN":"0018-067X, 1365-2540","issue":"6","journalAbbreviation":"Heredity","language":"en","page":"507-508","source":"DOI.org (Crossref)","title":"Bateman (1948): pioneer in the measurement of sexual selection","title-short":"Bateman (1948)","volume":"105","author":[{"family":"Wade","given":"M J"},{"family":"Shuster","given":"S M"}],"issued":{"date-parts":[["2010",12]]}}}],"schema":"https://github.com/citation-style-language/schema/raw/master/csl-citation.json"} </w:instrText>
      </w:r>
      <w:r w:rsidR="004767DA" w:rsidRPr="00B36A9E">
        <w:rPr>
          <w:rFonts w:ascii="Times New Roman" w:hAnsi="Times New Roman" w:cs="Times New Roman"/>
          <w:sz w:val="24"/>
          <w:szCs w:val="24"/>
          <w:lang w:val="en-US"/>
        </w:rPr>
        <w:fldChar w:fldCharType="separate"/>
      </w:r>
      <w:r w:rsidR="004767DA" w:rsidRPr="00B36A9E">
        <w:rPr>
          <w:rFonts w:ascii="Times New Roman" w:hAnsi="Times New Roman" w:cs="Times New Roman"/>
          <w:sz w:val="24"/>
          <w:szCs w:val="24"/>
          <w:lang w:val="en-US"/>
        </w:rPr>
        <w:t>(Wade et Shuster 2010)</w:t>
      </w:r>
      <w:r w:rsidR="004767DA" w:rsidRPr="00B36A9E">
        <w:rPr>
          <w:rFonts w:ascii="Times New Roman" w:hAnsi="Times New Roman" w:cs="Times New Roman"/>
          <w:sz w:val="24"/>
          <w:szCs w:val="24"/>
          <w:lang w:val="en-US"/>
        </w:rPr>
        <w:fldChar w:fldCharType="end"/>
      </w:r>
      <w:r w:rsidR="004767DA" w:rsidRPr="00B36A9E">
        <w:rPr>
          <w:rFonts w:ascii="Times New Roman" w:hAnsi="Times New Roman" w:cs="Times New Roman"/>
          <w:sz w:val="24"/>
          <w:szCs w:val="24"/>
          <w:lang w:val="en-US"/>
        </w:rPr>
        <w:t xml:space="preserve">. This reproductive strategy implies an important sexual selection on males and leads to </w:t>
      </w:r>
      <w:r w:rsidR="007C0069" w:rsidRPr="00B36A9E">
        <w:rPr>
          <w:rFonts w:ascii="Times New Roman" w:hAnsi="Times New Roman" w:cs="Times New Roman"/>
          <w:sz w:val="24"/>
          <w:szCs w:val="24"/>
          <w:lang w:val="en-US"/>
        </w:rPr>
        <w:t xml:space="preserve">male competition and </w:t>
      </w:r>
      <w:r w:rsidR="00B84919" w:rsidRPr="00B36A9E">
        <w:rPr>
          <w:rFonts w:ascii="Times New Roman" w:hAnsi="Times New Roman" w:cs="Times New Roman"/>
          <w:sz w:val="24"/>
          <w:szCs w:val="24"/>
          <w:lang w:val="en-US"/>
        </w:rPr>
        <w:t xml:space="preserve">selection by females, with </w:t>
      </w:r>
      <w:r w:rsidR="007C0069" w:rsidRPr="00B36A9E">
        <w:rPr>
          <w:rFonts w:ascii="Times New Roman" w:hAnsi="Times New Roman" w:cs="Times New Roman"/>
          <w:sz w:val="24"/>
          <w:szCs w:val="24"/>
          <w:lang w:val="en-US"/>
        </w:rPr>
        <w:t>consistent life history traits</w:t>
      </w:r>
      <w:r w:rsidR="00102C92" w:rsidRPr="00B36A9E">
        <w:rPr>
          <w:rFonts w:ascii="Times New Roman" w:hAnsi="Times New Roman" w:cs="Times New Roman"/>
          <w:sz w:val="24"/>
          <w:szCs w:val="24"/>
          <w:lang w:val="en-US"/>
        </w:rPr>
        <w:t xml:space="preserve"> </w:t>
      </w:r>
      <w:r w:rsidR="00102C92" w:rsidRPr="00B36A9E">
        <w:rPr>
          <w:rFonts w:ascii="Times New Roman" w:hAnsi="Times New Roman" w:cs="Times New Roman"/>
          <w:sz w:val="24"/>
          <w:szCs w:val="24"/>
          <w:lang w:val="en-US"/>
        </w:rPr>
        <w:fldChar w:fldCharType="begin"/>
      </w:r>
      <w:r w:rsidR="00102C92" w:rsidRPr="00B36A9E">
        <w:rPr>
          <w:rFonts w:ascii="Times New Roman" w:hAnsi="Times New Roman" w:cs="Times New Roman"/>
          <w:sz w:val="24"/>
          <w:szCs w:val="24"/>
          <w:lang w:val="en-US"/>
        </w:rPr>
        <w:instrText xml:space="preserve"> ADDIN ZOTERO_ITEM CSL_CITATION {"citationID":"aBtabpNV","properties":{"formattedCitation":"(Moore 1990)","plainCitation":"(Moore 1990)","noteIndex":0},"citationItems":[{"id":1067,"uris":["http://zotero.org/users/10694576/items/3B5EZQNC"],"itemData":{"id":1067,"type":"article-journal","abstract":"Libellula luctuosa, a pond dragonfly found in eastern North America, is apparently sexually dimorphic. Previous studies of the mating behavior in this species suggested that both male-male competition and female mate choice are important influences. Males compete for territories, where they attract females and where mating occurs. Female behavior influences both the copulation success and the fertilization success of males. Because of temporal and spatial separation of these episodes of sexual selection, multivariate and non parametric statistical techniques could be used to investigate the influence of components of sexual selection on various sexually dimorphic traits. Sexual dimorphism in L. luctuosa was first quantified; then the direct effects and the form of selection were estimated. Sexually dimorphic wing size, body size, wing coloration, and body coloration are distributed either continuously or discontinuously between the sexes in L. luctuosa. These traits have apparently diverged between the sexes as a result ofdirectional sexual selection. Body size is further influenced by stabilizing selection. Intrasexual selection (success in gaining access to a territory) and intersexual selection (success in copulation and fertilization) can influence the same or different sexually dimorphic characters. Body size is influenced by directional selection during the intrasexual phase of sexual selection and is also influenced by stabilizing selection during intersexual selection. The size of the brown wing patch is influenced by directional selection, primarily during the intersexual phase of sexual selection. There is directional selection on the white wing patch during both phases. Thus, the different proximate mechanisms of sexual selection may jointly or separately affect the evolution of sexually dimorphic characters. Further empirical and theoretical investigations into the differences in the effects of intrasexual selection and intersexual selection are needed to clarify the circumstances leading to separate consequences of these two mechanisms of sexual selection.","container-title":"Evolution","DOI":"10.1111/j.1558-5646.1990.tb05201.x","ISSN":"00143820","issue":"2","journalAbbreviation":"Evolution","language":"en","page":"315-331","source":"DOI.org (Crossref)","title":"THE EVOLUTION OF SEXUAL DIMORPHISM BY SEXUAL SELECTION: THE SEPARATE EFFECTS OF INTRASEXUAL SELECTION AND INTERSEXUAL SELECTION","title-short":"THE EVOLUTION OF SEXUAL DIMORPHISM BY SEXUAL SELECTION","volume":"44","author":[{"family":"Moore","given":"Allen J."}],"issued":{"date-parts":[["1990",3]]}}}],"schema":"https://github.com/citation-style-language/schema/raw/master/csl-citation.json"} </w:instrText>
      </w:r>
      <w:r w:rsidR="00102C92" w:rsidRPr="00B36A9E">
        <w:rPr>
          <w:rFonts w:ascii="Times New Roman" w:hAnsi="Times New Roman" w:cs="Times New Roman"/>
          <w:sz w:val="24"/>
          <w:szCs w:val="24"/>
          <w:lang w:val="en-US"/>
        </w:rPr>
        <w:fldChar w:fldCharType="separate"/>
      </w:r>
      <w:r w:rsidR="00102C92" w:rsidRPr="00B36A9E">
        <w:rPr>
          <w:rFonts w:ascii="Times New Roman" w:hAnsi="Times New Roman" w:cs="Times New Roman"/>
          <w:sz w:val="24"/>
          <w:szCs w:val="24"/>
          <w:lang w:val="en-US"/>
        </w:rPr>
        <w:t>(Moore 1990)</w:t>
      </w:r>
      <w:r w:rsidR="00102C92" w:rsidRPr="00B36A9E">
        <w:rPr>
          <w:rFonts w:ascii="Times New Roman" w:hAnsi="Times New Roman" w:cs="Times New Roman"/>
          <w:sz w:val="24"/>
          <w:szCs w:val="24"/>
          <w:lang w:val="en-US"/>
        </w:rPr>
        <w:fldChar w:fldCharType="end"/>
      </w:r>
      <w:r w:rsidR="00102C92" w:rsidRPr="00B36A9E">
        <w:rPr>
          <w:rFonts w:ascii="Times New Roman" w:hAnsi="Times New Roman" w:cs="Times New Roman"/>
          <w:sz w:val="24"/>
          <w:szCs w:val="24"/>
          <w:lang w:val="en-US"/>
        </w:rPr>
        <w:t xml:space="preserve">. </w:t>
      </w:r>
      <w:r w:rsidR="00B36A9E">
        <w:rPr>
          <w:rFonts w:ascii="Times New Roman" w:hAnsi="Times New Roman" w:cs="Times New Roman"/>
          <w:sz w:val="24"/>
          <w:szCs w:val="24"/>
          <w:lang w:val="en-US"/>
        </w:rPr>
        <w:t xml:space="preserve">As a result, many studies and theorical approaches tried to describe the underlying mechanisms </w:t>
      </w:r>
      <w:r w:rsidR="0026550A">
        <w:rPr>
          <w:rFonts w:ascii="Times New Roman" w:hAnsi="Times New Roman" w:cs="Times New Roman"/>
          <w:sz w:val="24"/>
          <w:szCs w:val="24"/>
          <w:lang w:val="en-US"/>
        </w:rPr>
        <w:t xml:space="preserve">explaining polygyny and its effects on life-history, notably on sexual dimorphism where strong correlation with polygyny were described in mammals evolution history </w:t>
      </w:r>
      <w:r w:rsidR="0026550A">
        <w:rPr>
          <w:rFonts w:ascii="Times New Roman" w:hAnsi="Times New Roman" w:cs="Times New Roman"/>
          <w:sz w:val="24"/>
          <w:szCs w:val="24"/>
          <w:lang w:val="en-US"/>
        </w:rPr>
        <w:fldChar w:fldCharType="begin"/>
      </w:r>
      <w:r w:rsidR="0026550A">
        <w:rPr>
          <w:rFonts w:ascii="Times New Roman" w:hAnsi="Times New Roman" w:cs="Times New Roman"/>
          <w:sz w:val="24"/>
          <w:szCs w:val="24"/>
          <w:lang w:val="en-US"/>
        </w:rPr>
        <w:instrText xml:space="preserve"> ADDIN ZOTERO_ITEM CSL_CITATION {"citationID":"CGFiBmKX","properties":{"formattedCitation":"(Cassini 2020)","plainCitation":"(Cassini 2020)","noteIndex":0},"citationItems":[{"id":1068,"uris":["http://zotero.org/users/10694576/items/WMRHGEC9"],"itemData":{"id":1068,"type":"article-journal","container-title":"Mammal Review","DOI":"10.1111/mam.12171","ISSN":"0305-1838, 1365-2907","issue":"1","journalAbbreviation":"Mam Rev","language":"en","page":"112-120","source":"DOI.org (Crossref)","title":"A mixed model of the evolution of polygyny and sexual size dimorphism in mammals","volume":"50","author":[{"family":"Cassini","given":"Marcelo H."}],"issued":{"date-parts":[["2020",1]]}}}],"schema":"https://github.com/citation-style-language/schema/raw/master/csl-citation.json"} </w:instrText>
      </w:r>
      <w:r w:rsidR="0026550A">
        <w:rPr>
          <w:rFonts w:ascii="Times New Roman" w:hAnsi="Times New Roman" w:cs="Times New Roman"/>
          <w:sz w:val="24"/>
          <w:szCs w:val="24"/>
          <w:lang w:val="en-US"/>
        </w:rPr>
        <w:fldChar w:fldCharType="separate"/>
      </w:r>
      <w:r w:rsidR="0026550A" w:rsidRPr="0026550A">
        <w:rPr>
          <w:rFonts w:ascii="Times New Roman" w:hAnsi="Times New Roman" w:cs="Times New Roman"/>
          <w:sz w:val="24"/>
          <w:lang w:val="en-US"/>
        </w:rPr>
        <w:t>(Cassini 2020)</w:t>
      </w:r>
      <w:r w:rsidR="0026550A">
        <w:rPr>
          <w:rFonts w:ascii="Times New Roman" w:hAnsi="Times New Roman" w:cs="Times New Roman"/>
          <w:sz w:val="24"/>
          <w:szCs w:val="24"/>
          <w:lang w:val="en-US"/>
        </w:rPr>
        <w:fldChar w:fldCharType="end"/>
      </w:r>
      <w:r w:rsidR="0026550A">
        <w:rPr>
          <w:rFonts w:ascii="Times New Roman" w:hAnsi="Times New Roman" w:cs="Times New Roman"/>
          <w:sz w:val="24"/>
          <w:szCs w:val="24"/>
          <w:lang w:val="en-US"/>
        </w:rPr>
        <w:t>.</w:t>
      </w:r>
    </w:p>
    <w:p w14:paraId="77023D84" w14:textId="56B92774" w:rsidR="004D2707" w:rsidRPr="00B36A9E" w:rsidRDefault="004D2707" w:rsidP="00B36A9E">
      <w:pPr>
        <w:pStyle w:val="NoSpacing"/>
        <w:jc w:val="both"/>
        <w:rPr>
          <w:rFonts w:ascii="Times New Roman" w:hAnsi="Times New Roman" w:cs="Times New Roman"/>
          <w:sz w:val="24"/>
          <w:szCs w:val="24"/>
          <w:lang w:val="en-US"/>
        </w:rPr>
      </w:pPr>
      <w:r w:rsidRPr="00B36A9E">
        <w:rPr>
          <w:rFonts w:ascii="Times New Roman" w:hAnsi="Times New Roman" w:cs="Times New Roman"/>
          <w:sz w:val="24"/>
          <w:szCs w:val="24"/>
          <w:lang w:val="en-US"/>
        </w:rPr>
        <w:tab/>
        <w:t xml:space="preserve">However, </w:t>
      </w:r>
    </w:p>
    <w:p w14:paraId="03AC5852" w14:textId="77777777" w:rsidR="00F10913" w:rsidRPr="00B36A9E" w:rsidRDefault="00F10913" w:rsidP="00B36A9E">
      <w:pPr>
        <w:pStyle w:val="NoSpacing"/>
        <w:jc w:val="both"/>
        <w:rPr>
          <w:rFonts w:ascii="Times New Roman" w:hAnsi="Times New Roman" w:cs="Times New Roman"/>
          <w:sz w:val="24"/>
          <w:szCs w:val="24"/>
          <w:lang w:val="en-US"/>
        </w:rPr>
      </w:pPr>
    </w:p>
    <w:p w14:paraId="72A864DA" w14:textId="77777777" w:rsidR="00F10913" w:rsidRPr="00B36A9E" w:rsidRDefault="00F10913" w:rsidP="00B36A9E">
      <w:pPr>
        <w:pStyle w:val="NoSpacing"/>
        <w:jc w:val="both"/>
        <w:rPr>
          <w:rFonts w:ascii="Times New Roman" w:hAnsi="Times New Roman" w:cs="Times New Roman"/>
          <w:sz w:val="24"/>
          <w:szCs w:val="24"/>
          <w:lang w:val="en-US"/>
        </w:rPr>
      </w:pPr>
    </w:p>
    <w:p w14:paraId="340915DB" w14:textId="77777777" w:rsidR="00F10913" w:rsidRPr="00B36A9E" w:rsidRDefault="00F10913" w:rsidP="00B36A9E">
      <w:pPr>
        <w:pStyle w:val="NoSpacing"/>
        <w:rPr>
          <w:rFonts w:ascii="Times New Roman" w:hAnsi="Times New Roman" w:cs="Times New Roman"/>
          <w:sz w:val="24"/>
          <w:szCs w:val="24"/>
          <w:lang w:val="en-US"/>
        </w:rPr>
      </w:pPr>
    </w:p>
    <w:p w14:paraId="7D950CC4" w14:textId="77777777" w:rsidR="00F10913" w:rsidRPr="00B36A9E" w:rsidRDefault="00F10913" w:rsidP="00B36A9E">
      <w:pPr>
        <w:pStyle w:val="NoSpacing"/>
        <w:rPr>
          <w:lang w:val="en-US"/>
        </w:rPr>
      </w:pPr>
    </w:p>
    <w:p w14:paraId="59DC895B" w14:textId="77777777" w:rsidR="00F10913" w:rsidRPr="00B36A9E" w:rsidRDefault="00F10913" w:rsidP="00B36A9E">
      <w:pPr>
        <w:pStyle w:val="NoSpacing"/>
        <w:rPr>
          <w:lang w:val="en-US"/>
        </w:rPr>
      </w:pPr>
    </w:p>
    <w:p w14:paraId="78188B02" w14:textId="77777777" w:rsidR="00F10913" w:rsidRPr="00B36A9E" w:rsidRDefault="00F10913" w:rsidP="00B36A9E">
      <w:pPr>
        <w:pStyle w:val="NoSpacing"/>
        <w:rPr>
          <w:lang w:val="en-US"/>
        </w:rPr>
      </w:pPr>
    </w:p>
    <w:p w14:paraId="06FD7D8A" w14:textId="77777777" w:rsidR="00F10913" w:rsidRPr="00B36A9E" w:rsidRDefault="00F10913">
      <w:pPr>
        <w:rPr>
          <w:lang w:val="en-US"/>
        </w:rPr>
      </w:pPr>
    </w:p>
    <w:p w14:paraId="5092ED7D" w14:textId="77777777" w:rsidR="00F10913" w:rsidRPr="00B36A9E" w:rsidRDefault="00F10913">
      <w:pPr>
        <w:rPr>
          <w:lang w:val="en-US"/>
        </w:rPr>
      </w:pPr>
    </w:p>
    <w:p w14:paraId="36B4AB65" w14:textId="77777777" w:rsidR="00F10913" w:rsidRPr="00B36A9E" w:rsidRDefault="00F10913">
      <w:pPr>
        <w:rPr>
          <w:lang w:val="en-US"/>
        </w:rPr>
      </w:pPr>
    </w:p>
    <w:p w14:paraId="0576F179" w14:textId="77777777" w:rsidR="00F10913" w:rsidRPr="00B36A9E" w:rsidRDefault="00F10913">
      <w:pPr>
        <w:rPr>
          <w:lang w:val="en-US"/>
        </w:rPr>
      </w:pPr>
    </w:p>
    <w:p w14:paraId="70EEBD20" w14:textId="77777777" w:rsidR="00F10913" w:rsidRPr="00B36A9E" w:rsidRDefault="00F10913">
      <w:pPr>
        <w:rPr>
          <w:lang w:val="en-US"/>
        </w:rPr>
      </w:pPr>
    </w:p>
    <w:p w14:paraId="0234380C" w14:textId="77777777" w:rsidR="00F10913" w:rsidRPr="00B36A9E" w:rsidRDefault="00F10913">
      <w:pPr>
        <w:rPr>
          <w:lang w:val="en-US"/>
        </w:rPr>
      </w:pPr>
    </w:p>
    <w:p w14:paraId="28C805B8" w14:textId="77777777" w:rsidR="00F10913" w:rsidRPr="00B36A9E" w:rsidRDefault="00F10913">
      <w:pPr>
        <w:rPr>
          <w:lang w:val="en-US"/>
        </w:rPr>
      </w:pPr>
    </w:p>
    <w:p w14:paraId="5F42F1CE" w14:textId="77777777" w:rsidR="00F10913" w:rsidRPr="00B36A9E" w:rsidRDefault="00F10913">
      <w:pPr>
        <w:rPr>
          <w:lang w:val="en-US"/>
        </w:rPr>
      </w:pPr>
    </w:p>
    <w:p w14:paraId="7E87077F" w14:textId="77777777" w:rsidR="00F10913" w:rsidRPr="00B36A9E" w:rsidRDefault="00F10913">
      <w:pPr>
        <w:rPr>
          <w:lang w:val="en-US"/>
        </w:rPr>
      </w:pPr>
    </w:p>
    <w:p w14:paraId="79FF2C9F" w14:textId="77777777" w:rsidR="00F10913" w:rsidRPr="00B36A9E" w:rsidRDefault="00F10913">
      <w:pPr>
        <w:rPr>
          <w:lang w:val="en-US"/>
        </w:rPr>
      </w:pPr>
    </w:p>
    <w:p w14:paraId="79D0920C" w14:textId="77777777" w:rsidR="0020440B" w:rsidRPr="00B36A9E" w:rsidRDefault="0020440B">
      <w:pPr>
        <w:rPr>
          <w:lang w:val="en-US"/>
        </w:rPr>
      </w:pPr>
    </w:p>
    <w:p w14:paraId="2E577B15" w14:textId="77777777" w:rsidR="0020440B" w:rsidRPr="00B36A9E" w:rsidRDefault="0020440B">
      <w:pPr>
        <w:rPr>
          <w:lang w:val="en-US"/>
        </w:rPr>
      </w:pPr>
    </w:p>
    <w:p w14:paraId="408DBC1E" w14:textId="18561275" w:rsidR="0020440B" w:rsidRPr="0026550A" w:rsidRDefault="0020440B">
      <w:pPr>
        <w:rPr>
          <w:b/>
          <w:bCs/>
          <w:lang w:val="en-US"/>
        </w:rPr>
      </w:pPr>
      <w:r w:rsidRPr="0026550A">
        <w:rPr>
          <w:b/>
          <w:bCs/>
          <w:lang w:val="en-US"/>
        </w:rPr>
        <w:t>Brainstorm:</w:t>
      </w:r>
    </w:p>
    <w:p w14:paraId="6A4A9ECE" w14:textId="6D199344" w:rsidR="00822EC1" w:rsidRPr="00510EE4" w:rsidRDefault="00C514CF">
      <w:r>
        <w:fldChar w:fldCharType="begin"/>
      </w:r>
      <w:r w:rsidRPr="0026550A">
        <w:rPr>
          <w:lang w:val="en-US"/>
        </w:rPr>
        <w:instrText xml:space="preserve"> ADDIN ZOTERO_ITEM CSL_CITATION {"citationID":"zqYTEUgb","properties":{"formattedCitation":"(Connolly, s.\\uc0\\u160{}d.)","plainCitation":"(Connolly, s. d.)","noteIndex":0},"citationItems":[{"id":670,"uris":["http://zotero.org/users/10694576/items/X4VRZ6SF"],"itemData":{"id":670,"type":"article-journal","language":"en","source":"Zotero","title":"Monogyny and Introgression in New Zealand Fishing Spide</w:instrText>
      </w:r>
      <w:r w:rsidRPr="00510EE4">
        <w:instrText xml:space="preserve">rs (Dolomedes spp.)","author":[{"family":"Connolly","given":"Simon J"}]}}],"schema":"https://github.com/citation-style-language/schema/raw/master/csl-citation.json"} </w:instrText>
      </w:r>
      <w:r>
        <w:fldChar w:fldCharType="separate"/>
      </w:r>
      <w:r w:rsidRPr="00510EE4">
        <w:rPr>
          <w:rFonts w:ascii="Calibri" w:hAnsi="Calibri" w:cs="Calibri"/>
          <w:szCs w:val="24"/>
        </w:rPr>
        <w:t>(Connolly, s. d.)</w:t>
      </w:r>
      <w:r>
        <w:fldChar w:fldCharType="end"/>
      </w:r>
    </w:p>
    <w:p w14:paraId="3569E57E" w14:textId="4460D04E" w:rsidR="00C514CF" w:rsidRDefault="002E6FB5" w:rsidP="00952C4C">
      <w:pPr>
        <w:jc w:val="both"/>
      </w:pPr>
      <w:r>
        <w:t>Stratégie souvent est que l’on a monogynie chez la femelle mais pas chez le mâle</w:t>
      </w:r>
    </w:p>
    <w:p w14:paraId="738E052D" w14:textId="0431F9E0" w:rsidR="002E6FB5" w:rsidRDefault="002E6FB5" w:rsidP="00952C4C">
      <w:pPr>
        <w:jc w:val="both"/>
      </w:pPr>
      <w:r>
        <w:t>Mais chez araignées on a souvent monogynie chez le mâle</w:t>
      </w:r>
    </w:p>
    <w:p w14:paraId="4DDB4C40" w14:textId="7488A0BF" w:rsidR="002E6FB5" w:rsidRDefault="002E6FB5" w:rsidP="00952C4C">
      <w:pPr>
        <w:jc w:val="both"/>
      </w:pPr>
      <w:r>
        <w:lastRenderedPageBreak/>
        <w:t>Il y a plusieurs raisons comportementales en somme : dimorphisme sexuel, cannibalisme, sexe ratio, dommages aux pièces génitales, protandrie, etc.</w:t>
      </w:r>
    </w:p>
    <w:p w14:paraId="64029872" w14:textId="4E2F21D7" w:rsidR="002E6FB5" w:rsidRDefault="002E6FB5" w:rsidP="00952C4C">
      <w:pPr>
        <w:jc w:val="both"/>
      </w:pPr>
      <w:r>
        <w:t>Il y a quatre espèces de Dolomèdes en Nouvelle-Zélande et on sait que D. aquaticus est monogyne et D. minus est polygine.</w:t>
      </w:r>
    </w:p>
    <w:p w14:paraId="7AA7923C" w14:textId="7DB636FB" w:rsidR="002E6FB5" w:rsidRDefault="00D86C09" w:rsidP="00952C4C">
      <w:pPr>
        <w:jc w:val="both"/>
      </w:pPr>
      <w:r>
        <w:t xml:space="preserve">Dans certains taxons, la monogynie est liée à l’extinction d’une espèce ou </w:t>
      </w:r>
      <w:proofErr w:type="spellStart"/>
      <w:r>
        <w:t>a</w:t>
      </w:r>
      <w:proofErr w:type="spellEnd"/>
      <w:r>
        <w:t xml:space="preserve"> une opportunité en lien avec le soin aux jeunes.</w:t>
      </w:r>
    </w:p>
    <w:p w14:paraId="0256A6C1" w14:textId="466611A6" w:rsidR="00D86C09" w:rsidRDefault="00952C4C" w:rsidP="00952C4C">
      <w:pPr>
        <w:jc w:val="both"/>
      </w:pPr>
      <w:r>
        <w:t>Beaucoup d’autres taxons où on a monogynie car on a un dommage aux pièces génitales par exemple, mais les raisons de la pression sélective sur ce phénomène restent inconnues.</w:t>
      </w:r>
    </w:p>
    <w:p w14:paraId="63C372B1" w14:textId="4EF8064D" w:rsidR="00952C4C" w:rsidRDefault="00952C4C" w:rsidP="00952C4C">
      <w:pPr>
        <w:jc w:val="both"/>
      </w:pPr>
      <w:r>
        <w:t>Détails sur le cannibalisme sexuel chez les araignées.</w:t>
      </w:r>
      <w:r w:rsidR="00294080">
        <w:t xml:space="preserve"> Il faut que le fait de se faire manger chez le mâle surpasse le coût de ne plus pouvoir se reproduire en suite. Ce qui peut se traduire par l’énergie qui est offerte à la femelle pour les petits.</w:t>
      </w:r>
      <w:r w:rsidR="009364A8">
        <w:t xml:space="preserve"> Le fait de se faire cannibaliser peut aussi augmenter le temps de copulation</w:t>
      </w:r>
      <w:r w:rsidR="00622CB1">
        <w:t>.</w:t>
      </w:r>
    </w:p>
    <w:p w14:paraId="2A2C5B7E" w14:textId="203E7C4E" w:rsidR="00622CB1" w:rsidRDefault="00622CB1" w:rsidP="00952C4C">
      <w:pPr>
        <w:jc w:val="both"/>
      </w:pPr>
      <w:r>
        <w:t xml:space="preserve">Les dommages sur les pièces génitales du mâle se font sur les pédipalpes. </w:t>
      </w:r>
      <w:r w:rsidR="00593D6B">
        <w:t>Certaines études montrent que les débris peuvent boucher les parties génitales des femelles et ainsi assurer la descendance.</w:t>
      </w:r>
    </w:p>
    <w:p w14:paraId="41525036" w14:textId="278F7E70" w:rsidR="00E82087" w:rsidRDefault="00E82087" w:rsidP="00952C4C">
      <w:pPr>
        <w:jc w:val="both"/>
      </w:pPr>
      <w:r>
        <w:t xml:space="preserve">Le cannibalisme sexuel et les dommages aux pièces génitales sont corrélées, probablement car un mâle qui a des pièces génitales non réutilisables, à </w:t>
      </w:r>
      <w:proofErr w:type="spellStart"/>
      <w:r>
        <w:t>a lors</w:t>
      </w:r>
      <w:proofErr w:type="spellEnd"/>
      <w:r>
        <w:t xml:space="preserve"> tout intérêt à assurer sa descendance en se laissant cannibaliser.</w:t>
      </w:r>
    </w:p>
    <w:p w14:paraId="2D621F81" w14:textId="6849BCE3" w:rsidR="00FC1EDE" w:rsidRDefault="00FC1EDE" w:rsidP="00FC1EDE">
      <w:pPr>
        <w:jc w:val="both"/>
      </w:pPr>
      <w:r>
        <w:t xml:space="preserve">On a aussi des déséquilibres du </w:t>
      </w:r>
      <w:proofErr w:type="spellStart"/>
      <w:r>
        <w:t>sex</w:t>
      </w:r>
      <w:proofErr w:type="spellEnd"/>
      <w:r>
        <w:t xml:space="preserve"> ratio avec 10 fois plus de mâles, ils doivent alors protéger le sperme qu’ils ont </w:t>
      </w:r>
      <w:proofErr w:type="spellStart"/>
      <w:r>
        <w:t>mit</w:t>
      </w:r>
      <w:proofErr w:type="spellEnd"/>
      <w:r>
        <w:t xml:space="preserve"> dans une femelle plutôt que de chercher à se reproduire avec de nombreuses femelles.</w:t>
      </w:r>
      <w:r w:rsidR="007341EF">
        <w:t xml:space="preserve"> Souvent cela s’accompagne aussi d’un fort risque de mortalité des mâles lors de la recherche de la femelle et de l’accouplement, qui fait qu’ils ont plus d’intérêt à protéger leur investissement en sperme et donc on en revient aux bouchons de débris.</w:t>
      </w:r>
    </w:p>
    <w:p w14:paraId="0E33904C" w14:textId="3812BD01" w:rsidR="00DD06DE" w:rsidRDefault="00CF2AE9" w:rsidP="00FC1EDE">
      <w:pPr>
        <w:jc w:val="both"/>
      </w:pPr>
      <w:r>
        <w:t>On a aussi de la protandrie où les mâles vont être matures plus tôt et donc être plus petits, ce qui fait qu’ils vont pouvoir se reproduire plus tôt, limiter leur</w:t>
      </w:r>
      <w:r w:rsidR="00632190">
        <w:t>s</w:t>
      </w:r>
      <w:r>
        <w:t xml:space="preserve"> risques de prédation lors de la recherche de la femelle et cela représente un avantage de pouvoir se reproduire en premier dans les taxa où on a l’utilisation de débris pour bloquer les pièces génitales.</w:t>
      </w:r>
    </w:p>
    <w:p w14:paraId="6CA496AC" w14:textId="77777777" w:rsidR="00CF2AE9" w:rsidRDefault="00CF2AE9" w:rsidP="00FC1EDE">
      <w:pPr>
        <w:jc w:val="both"/>
      </w:pPr>
    </w:p>
    <w:sectPr w:rsidR="00CF2AE9"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9C"/>
    <w:rsid w:val="00005DD0"/>
    <w:rsid w:val="0006550B"/>
    <w:rsid w:val="00102C92"/>
    <w:rsid w:val="001E4567"/>
    <w:rsid w:val="0020440B"/>
    <w:rsid w:val="0026550A"/>
    <w:rsid w:val="00294080"/>
    <w:rsid w:val="002B4D07"/>
    <w:rsid w:val="002E6FB5"/>
    <w:rsid w:val="003A5C6E"/>
    <w:rsid w:val="003D058C"/>
    <w:rsid w:val="004767DA"/>
    <w:rsid w:val="004D2707"/>
    <w:rsid w:val="00510EE4"/>
    <w:rsid w:val="00593D6B"/>
    <w:rsid w:val="00622CB1"/>
    <w:rsid w:val="00632190"/>
    <w:rsid w:val="00703FEF"/>
    <w:rsid w:val="007341EF"/>
    <w:rsid w:val="007C0069"/>
    <w:rsid w:val="009364A8"/>
    <w:rsid w:val="00952C4C"/>
    <w:rsid w:val="009F52EF"/>
    <w:rsid w:val="00AC1C0A"/>
    <w:rsid w:val="00AE41BB"/>
    <w:rsid w:val="00B36A9E"/>
    <w:rsid w:val="00B84919"/>
    <w:rsid w:val="00BA659C"/>
    <w:rsid w:val="00C514CF"/>
    <w:rsid w:val="00CF2AE9"/>
    <w:rsid w:val="00D46379"/>
    <w:rsid w:val="00D86C09"/>
    <w:rsid w:val="00DD06DE"/>
    <w:rsid w:val="00E82087"/>
    <w:rsid w:val="00F10913"/>
    <w:rsid w:val="00FC1EDE"/>
    <w:rsid w:val="00FE5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3ACE"/>
  <w15:chartTrackingRefBased/>
  <w15:docId w15:val="{1B7743B9-359B-474F-B941-8370E23F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A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19</cp:revision>
  <dcterms:created xsi:type="dcterms:W3CDTF">2023-04-06T21:29:00Z</dcterms:created>
  <dcterms:modified xsi:type="dcterms:W3CDTF">2023-04-16T22:28:00Z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id="8CzTDdqs"/&gt;&lt;style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