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3AEE" w14:textId="501432A3" w:rsidR="00822EC1" w:rsidRDefault="000E2E28" w:rsidP="000E2E28">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General </w:t>
      </w:r>
      <w:proofErr w:type="spellStart"/>
      <w:r>
        <w:rPr>
          <w:rFonts w:ascii="Times New Roman" w:hAnsi="Times New Roman" w:cs="Times New Roman"/>
          <w:b/>
          <w:bCs/>
          <w:sz w:val="24"/>
          <w:szCs w:val="24"/>
        </w:rPr>
        <w:t>context</w:t>
      </w:r>
      <w:proofErr w:type="spellEnd"/>
    </w:p>
    <w:p w14:paraId="1761B254" w14:textId="265B49AB" w:rsidR="000E2E28" w:rsidRDefault="000E2E28" w:rsidP="000E2E28">
      <w:pPr>
        <w:pStyle w:val="NoSpacing"/>
        <w:jc w:val="both"/>
        <w:rPr>
          <w:rFonts w:ascii="Times New Roman" w:hAnsi="Times New Roman" w:cs="Times New Roman"/>
          <w:sz w:val="24"/>
          <w:szCs w:val="24"/>
          <w:lang w:val="en-US"/>
        </w:rPr>
      </w:pPr>
      <w:r>
        <w:rPr>
          <w:rFonts w:ascii="Times New Roman" w:hAnsi="Times New Roman" w:cs="Times New Roman"/>
          <w:b/>
          <w:bCs/>
          <w:sz w:val="24"/>
          <w:szCs w:val="24"/>
        </w:rPr>
        <w:tab/>
      </w:r>
      <w:r w:rsidRPr="000E2E28">
        <w:rPr>
          <w:rFonts w:ascii="Times New Roman" w:hAnsi="Times New Roman" w:cs="Times New Roman"/>
          <w:sz w:val="24"/>
          <w:szCs w:val="24"/>
          <w:lang w:val="en-US"/>
        </w:rPr>
        <w:t>Life history traits include all s</w:t>
      </w:r>
      <w:r>
        <w:rPr>
          <w:rFonts w:ascii="Times New Roman" w:hAnsi="Times New Roman" w:cs="Times New Roman"/>
          <w:sz w:val="24"/>
          <w:szCs w:val="24"/>
          <w:lang w:val="en-US"/>
        </w:rPr>
        <w:t xml:space="preserve">urvival and reproductive strategies taken by organisms, such as sex ratios, growth rates or reproductive behaviors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{"citationID":"SIgBzxIA","properties":{"formattedCitation":"(Brown et Choe 2019)","plainCitation":"(Brown et Choe 2019)","noteIndex":0},"citationItems":[{"id":1056,"uris":["http://zotero.org/users/10694576/items/4K2WUK7I"],"itemData":{"id":1056,"type":"chapter","container-title":"Encyclopedia of Animal Behavior","ISBN":"978-0-12-813252-4","language":"en","note":"DOI: 10.1016/B978-0-12-809633-8.20838-8","page":"103-108","publisher":"Elsevier","source":"DOI.org (Crossref)","title":"Behavioral Ecology and Sociobiology","URL":"https://linkinghub.elsevier.com/retrieve/pii/B9780128096338208388","author":[{"family":"Brown","given":"Jerram L."},{"family":"Choe","given":"Jae C."}],"accessed":{"date-parts":[["2023",4,14]]},"issued":{"date-parts":[["2019"]]}}}],"schema":"https://github.com/citation-style-language/schema/raw/master/csl-citation.json"} </w:instrText>
      </w:r>
      <w:r>
        <w:rPr>
          <w:rFonts w:ascii="Times New Roman" w:hAnsi="Times New Roman" w:cs="Times New Roman"/>
          <w:sz w:val="24"/>
          <w:szCs w:val="24"/>
          <w:lang w:val="en-US"/>
        </w:rPr>
        <w:fldChar w:fldCharType="separate"/>
      </w:r>
      <w:r w:rsidRPr="000E2E28">
        <w:rPr>
          <w:rFonts w:ascii="Times New Roman" w:hAnsi="Times New Roman" w:cs="Times New Roman"/>
          <w:sz w:val="24"/>
          <w:lang w:val="en-US"/>
        </w:rPr>
        <w:t>(Brown et Choe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As being inheritable characteristics, they are under sexual selection and their evolution follows fitness maximization theory. Consequently, </w:t>
      </w:r>
      <w:r w:rsidR="006E705D">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most optimal life history traits tend to spread among populations and stabilize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{"citationID":"IwblJVEl","properties":{"formattedCitation":"(Brommer 2000; Brown et Choe 2019)","plainCitation":"(Brommer 2000; Brown et Choe 2019)","noteIndex":0},"citationItems":[{"id":545,"uris":["http://zotero.org/users/10694576/items/SA5ANDY6"],"itemData":{"id":545,"type":"article-journal","abstract":"Theory concerning the evolution of life history (the schedule of reproduction and survival) focuses on describing the life history which maximises fitness. Although there is an intuitive link between life history and fitness, there are in fact several measures of the ‘black box’ concept of fitness. There has been a debate in the bio-mathematical literature on the predictive difference between the two most commonly used measures; intrinsic rate of increase r and net reproductive ratio R0. Although both measures aim to describe fitness, models using one of the measures may predict the opposite of similar models using the other measure, which is clearly undesirable. Here, I review the evolution of these fitness measures over the last four decades, the predictive differences between these measures and the resulting shift of the fitness concept. I focus in particular on some recent developments, which have solved the dilemma of predictive differences between these fitness measures by explicitly acknowledging the game-theoretical nature of life-history evolution.","container-title":"Biological Reviews","DOI":"10.1111/j.1469-185X.2000.tb00049.x","ISSN":"1469-185X","issue":"3","language":"en","note":"_eprint: https://onlinelibrary.wiley.com/doi/pdf/10.1111/j.1469-185X.2000.tb00049.x","page":"377-404","source":"Wiley Online Library","title":"The evolution of fitness in life-history theory","volume":"75","author":[{"family":"Brommer","given":"Jon E."}],"issued":{"date-parts":[["2000"]]}}},{"id":1056,"uris":["http://zotero.org/users/10694576/items/4K2WUK7I"],"itemData":{"id":1056,"type":"chapter","container-title":"Encyclopedia of Animal Behavior","ISBN":"978-0-12-813252-4","language":"en","note":"DOI: 10.1016/B978-0-12-809633-8.20838-8","page":"103-108","publisher":"Elsevier","source":"DOI.org (Crossref)","title":"Behavioral Ecology and Sociobiology","URL":"https://linkinghub.elsevier.com/retrieve/pii/B9780128096338208388","author":[{"family":"Brown","given":"Jerram L."},{"family":"Choe","given":"Jae C."}],"accessed":{"date-parts":[["2023",4,14]]},"issued":{"date-parts":[["2019"]]}}}],"schema":"https://github.com/citation-style-language/schema/raw/master/csl-citation.json"} </w:instrText>
      </w:r>
      <w:r>
        <w:rPr>
          <w:rFonts w:ascii="Times New Roman" w:hAnsi="Times New Roman" w:cs="Times New Roman"/>
          <w:sz w:val="24"/>
          <w:szCs w:val="24"/>
          <w:lang w:val="en-US"/>
        </w:rPr>
        <w:fldChar w:fldCharType="separate"/>
      </w:r>
      <w:r w:rsidRPr="000E2E28">
        <w:rPr>
          <w:rFonts w:ascii="Times New Roman" w:hAnsi="Times New Roman" w:cs="Times New Roman"/>
          <w:sz w:val="24"/>
        </w:rPr>
        <w:t>(</w:t>
      </w:r>
      <w:proofErr w:type="spellStart"/>
      <w:r w:rsidRPr="000E2E28">
        <w:rPr>
          <w:rFonts w:ascii="Times New Roman" w:hAnsi="Times New Roman" w:cs="Times New Roman"/>
          <w:sz w:val="24"/>
        </w:rPr>
        <w:t>Brommer</w:t>
      </w:r>
      <w:proofErr w:type="spellEnd"/>
      <w:r w:rsidRPr="000E2E28">
        <w:rPr>
          <w:rFonts w:ascii="Times New Roman" w:hAnsi="Times New Roman" w:cs="Times New Roman"/>
          <w:sz w:val="24"/>
        </w:rPr>
        <w:t xml:space="preserve"> 2000; Brown et </w:t>
      </w:r>
      <w:proofErr w:type="spellStart"/>
      <w:r w:rsidRPr="000E2E28">
        <w:rPr>
          <w:rFonts w:ascii="Times New Roman" w:hAnsi="Times New Roman" w:cs="Times New Roman"/>
          <w:sz w:val="24"/>
        </w:rPr>
        <w:t>Choe</w:t>
      </w:r>
      <w:proofErr w:type="spellEnd"/>
      <w:r w:rsidRPr="000E2E28">
        <w:rPr>
          <w:rFonts w:ascii="Times New Roman" w:hAnsi="Times New Roman" w:cs="Times New Roman"/>
          <w:sz w:val="24"/>
        </w:rPr>
        <w:t xml:space="preserve">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0BE047BD" w14:textId="2C5E1CAE" w:rsidR="0022435B" w:rsidRDefault="0022435B" w:rsidP="000E2E28">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Courtship was mainly considerate as a way for individuals of the same species to recognize, before engaging in copulation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{"citationID":"W6IwUm59","properties":{"formattedCitation":"(Andersson 1996)","plainCitation":"(Andersson 1996)","noteIndex":0},"citationItems":[{"id":1063,"uris":["http://zotero.org/users/10694576/items/86QULRQJ"],"itemData":{"id":1063,"type":"book","language":"en","source":"DOI.org (Crossref)","title":"Sexual selection","URL":"https://linkinghub.elsevier.com/retrieve/pii/0169534796810421","volume":"11","author":[{"family":"Andersson","given":"Malte"}],"accessed":{"date-parts":[["2023",4,14]]},"issued":{"date-parts":[["1996",2]]}}}],"schema":"https://github.com/citation-style-language/schema/raw/master/csl-citation.json"} </w:instrText>
      </w:r>
      <w:r>
        <w:rPr>
          <w:rFonts w:ascii="Times New Roman" w:hAnsi="Times New Roman" w:cs="Times New Roman"/>
          <w:sz w:val="24"/>
          <w:szCs w:val="24"/>
          <w:lang w:val="en-US"/>
        </w:rPr>
        <w:fldChar w:fldCharType="separate"/>
      </w:r>
      <w:r w:rsidRPr="0022435B">
        <w:rPr>
          <w:rFonts w:ascii="Times New Roman" w:hAnsi="Times New Roman" w:cs="Times New Roman"/>
          <w:sz w:val="24"/>
          <w:lang w:val="en-US"/>
        </w:rPr>
        <w:t>(Andersson 1996)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But many studies have shown it’s implication in mating outcomes and mate selection, where morphological and behavioral traits were often indicator of mate’s quality</w:t>
      </w:r>
      <w:r w:rsidR="00237912">
        <w:rPr>
          <w:rFonts w:ascii="Times New Roman" w:hAnsi="Times New Roman" w:cs="Times New Roman"/>
          <w:sz w:val="24"/>
          <w:szCs w:val="24"/>
          <w:lang w:val="en-US"/>
        </w:rPr>
        <w:t xml:space="preserve"> and are thus driven by sexual selection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{"citationID":"dcI7LW7f","properties":{"formattedCitation":"(Johnstone 1995; Eberhard, Machnis, et Uhl 2020)","plainCitation":"(Johnstone 1995; Eberhard, Machnis, et Uhl 2020)","noteIndex":0},"citationItems":[{"id":1316,"uris":["http://zotero.org/users/10694576/items/U2USMTNS"],"itemData":{"id":1316,"type":"article-journal","container-title":"Biological Reviews","DOI":"10.1111/j.1469-185X.1995.tb01439.x","ISSN":"14647931","issue":"1","language":"en","page":"1-65","source":"DOI.org (Crossref)","title":"SEXUAL SELECTION, HONEST ADVERTISEMENT AND THE HANDICAP PRINCIPLE: REVIEWING THE EVIDENCE","title-short":"SEXUAL SELECTION, HONEST ADVERTISEMENT AND THE HANDICAP PRINCIPLE","volume":"70","author":[{"family":"Johnstone","given":"Rufus A."}],"issued":{"date-parts":[["1995",2]]}}},{"id":152,"uris":["http://zotero.org/users/10694576/items/Q548VRC7"],"itemData":{"id":152,"type":"article-journal","abstract":"Condition-dependent secondary sexual traits and signals are often crucial for mate choice decisions. Nuptial gifts, provided by the male to the female during mating, may represent an indicator of male condition, especially if production of the gift is energetically costly. Additionally, other signalling modalities may well play a role in mate choice in such systems. Females of the nursery web spider Pisaura mirabilis preferably mate with males that provide a prey item wrapped in silk. Apart from the nuptial gift, vibrational signals employed during courtship and mating may reveal additional information about male condition. We tested condition-dependence of male vibrational signals of well-fed versus starved males, when in contact with female dragline silk and during mating trials. Our results show that vibrational signals are produced in P. mirabilis, both during pre-copulatory courtship and during copulation. Male courtship signals were condition-dependent: males in good condition initiated signalling earlier and emitted more vibrational pulses than poor-condition males. They were also more likely to be accepted by the female for copulation. We additionally identified vibrational signals during copulation. These signals were different from pre-copulatory courtship vibrations but did not differ between the treatment groups. This study shows that vibrational communication plays an important role before and during copulation in P. mirabilis. It sets the stage for further experiments on spider biotremology associated with nuptial gift giving behaviour.","container-title":"Behavioral Ecology and Sociobiology","DOI":"10.1007/s00265-020-02918-w","ISSN":"0340-5443, 1432-0762","issue":"11","journalAbbreviation":"Behav Ecol Sociobiol","language":"en","page":"138","source":"DOI.org (Crossref)","title":"Condition-dependent differences in male vibratory pre-copulatory and copulatory courtship in a nuptial gift-giving spider","volume":"74","author":[{"family":"Eberhard","given":"Monika J. B."},{"family":"Machnis","given":"Alexandra"},{"family":"Uhl","given":"Gabriele"}],"issued":{"date-parts":[["2020",11]]}}}],"schema":"https://github.com/citation-style-language/schema/raw/master/csl-citation.json"} </w:instrText>
      </w:r>
      <w:r>
        <w:rPr>
          <w:rFonts w:ascii="Times New Roman" w:hAnsi="Times New Roman" w:cs="Times New Roman"/>
          <w:sz w:val="24"/>
          <w:szCs w:val="24"/>
          <w:lang w:val="en-US"/>
        </w:rPr>
        <w:fldChar w:fldCharType="separate"/>
      </w:r>
      <w:r w:rsidRPr="0022435B">
        <w:rPr>
          <w:rFonts w:ascii="Times New Roman" w:hAnsi="Times New Roman" w:cs="Times New Roman"/>
          <w:sz w:val="24"/>
          <w:lang w:val="en-US"/>
        </w:rPr>
        <w:t xml:space="preserve">(Johnstone 1995; Eberhard, </w:t>
      </w:r>
      <w:proofErr w:type="spellStart"/>
      <w:r w:rsidRPr="0022435B">
        <w:rPr>
          <w:rFonts w:ascii="Times New Roman" w:hAnsi="Times New Roman" w:cs="Times New Roman"/>
          <w:sz w:val="24"/>
          <w:lang w:val="en-US"/>
        </w:rPr>
        <w:t>Machnis</w:t>
      </w:r>
      <w:proofErr w:type="spellEnd"/>
      <w:r w:rsidRPr="0022435B">
        <w:rPr>
          <w:rFonts w:ascii="Times New Roman" w:hAnsi="Times New Roman" w:cs="Times New Roman"/>
          <w:sz w:val="24"/>
          <w:lang w:val="en-US"/>
        </w:rPr>
        <w:t xml:space="preserve">, et </w:t>
      </w:r>
      <w:proofErr w:type="spellStart"/>
      <w:r w:rsidRPr="0022435B">
        <w:rPr>
          <w:rFonts w:ascii="Times New Roman" w:hAnsi="Times New Roman" w:cs="Times New Roman"/>
          <w:sz w:val="24"/>
          <w:lang w:val="en-US"/>
        </w:rPr>
        <w:t>Uhl</w:t>
      </w:r>
      <w:proofErr w:type="spellEnd"/>
      <w:r w:rsidRPr="0022435B">
        <w:rPr>
          <w:rFonts w:ascii="Times New Roman" w:hAnsi="Times New Roman" w:cs="Times New Roman"/>
          <w:sz w:val="24"/>
          <w:lang w:val="en-US"/>
        </w:rPr>
        <w:t xml:space="preserve">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237912">
        <w:rPr>
          <w:rFonts w:ascii="Times New Roman" w:hAnsi="Times New Roman" w:cs="Times New Roman"/>
          <w:sz w:val="24"/>
          <w:szCs w:val="24"/>
          <w:lang w:val="en-US"/>
        </w:rPr>
        <w:t xml:space="preserve">This mate selection mechanism is widely described from the female perspective. Indeed, females reproductive success is limited by their number of gametes and by the important energic cost associated with reproduction, whereas males are limited by their number of mating </w:t>
      </w:r>
      <w:r w:rsidR="00237912">
        <w:rPr>
          <w:rFonts w:ascii="Times New Roman" w:hAnsi="Times New Roman" w:cs="Times New Roman"/>
          <w:sz w:val="24"/>
          <w:szCs w:val="24"/>
          <w:lang w:val="en-US"/>
        </w:rPr>
        <w:fldChar w:fldCharType="begin"/>
      </w:r>
      <w:r w:rsidR="00237912">
        <w:rPr>
          <w:rFonts w:ascii="Times New Roman" w:hAnsi="Times New Roman" w:cs="Times New Roman"/>
          <w:sz w:val="24"/>
          <w:szCs w:val="24"/>
          <w:lang w:val="en-US"/>
        </w:rPr>
        <w:instrText xml:space="preserve"> ADDIN ZOTERO_ITEM CSL_CITATION {"citationID":"AeD859h2","properties":{"formattedCitation":"(Andersson 1996)","plainCitation":"(Andersson 1996)","noteIndex":0},"citationItems":[{"id":1063,"uris":["http://zotero.org/users/10694576/items/86QULRQJ"],"itemData":{"id":1063,"type":"book","language":"en","source":"DOI.org (Crossref)","title":"Sexual selection","URL":"https://linkinghub.elsevier.com/retrieve/pii/0169534796810421","volume":"11","author":[{"family":"Andersson","given":"Malte"}],"accessed":{"date-parts":[["2023",4,14]]},"issued":{"date-parts":[["1996",2]]}}}],"schema":"https://github.com/citation-style-language/schema/raw/master/csl-citation.json"} </w:instrText>
      </w:r>
      <w:r w:rsidR="00237912">
        <w:rPr>
          <w:rFonts w:ascii="Times New Roman" w:hAnsi="Times New Roman" w:cs="Times New Roman"/>
          <w:sz w:val="24"/>
          <w:szCs w:val="24"/>
          <w:lang w:val="en-US"/>
        </w:rPr>
        <w:fldChar w:fldCharType="separate"/>
      </w:r>
      <w:r w:rsidR="00237912" w:rsidRPr="00237912">
        <w:rPr>
          <w:rFonts w:ascii="Times New Roman" w:hAnsi="Times New Roman" w:cs="Times New Roman"/>
          <w:sz w:val="24"/>
          <w:lang w:val="en-US"/>
        </w:rPr>
        <w:t>(Andersson 1996)</w:t>
      </w:r>
      <w:r w:rsidR="00237912">
        <w:rPr>
          <w:rFonts w:ascii="Times New Roman" w:hAnsi="Times New Roman" w:cs="Times New Roman"/>
          <w:sz w:val="24"/>
          <w:szCs w:val="24"/>
          <w:lang w:val="en-US"/>
        </w:rPr>
        <w:fldChar w:fldCharType="end"/>
      </w:r>
      <w:r w:rsidR="00237912">
        <w:rPr>
          <w:rFonts w:ascii="Times New Roman" w:hAnsi="Times New Roman" w:cs="Times New Roman"/>
          <w:sz w:val="24"/>
          <w:szCs w:val="24"/>
          <w:lang w:val="en-US"/>
        </w:rPr>
        <w:t xml:space="preserve">. However, it has been reviewed that as a consequence of the energetical cost of sperm production and sperm competition, males could manage their involvement in mating by assessing the mating status and the fecundity of a female </w:t>
      </w:r>
      <w:r w:rsidR="00237912">
        <w:rPr>
          <w:rFonts w:ascii="Times New Roman" w:hAnsi="Times New Roman" w:cs="Times New Roman"/>
          <w:sz w:val="24"/>
          <w:szCs w:val="24"/>
          <w:lang w:val="en-US"/>
        </w:rPr>
        <w:fldChar w:fldCharType="begin"/>
      </w:r>
      <w:r w:rsidR="00237912">
        <w:rPr>
          <w:rFonts w:ascii="Times New Roman" w:hAnsi="Times New Roman" w:cs="Times New Roman"/>
          <w:sz w:val="24"/>
          <w:szCs w:val="24"/>
          <w:lang w:val="en-US"/>
        </w:rPr>
        <w:instrText xml:space="preserve"> ADDIN ZOTERO_ITEM CSL_CITATION {"citationID":"zuWiLEpl","properties":{"formattedCitation":"(Wedell, Gage, et Parker 2002)","plainCitation":"(Wedell, Gage, et Parker 2002)","noteIndex":0},"citationItems":[{"id":1323,"uris":["http://zotero.org/users/10694576/items/9IT7VA3U"],"itemData":{"id":1323,"type":"article-journal","language":"en","source":"Zotero","title":"Sperm competition, male prudence and sperm-limited females","author":[{"family":"Wedell","given":"Nina"},{"family":"Gage","given":"Matthew J G"},{"family":"Parker","given":"Geoffrey A"}],"issued":{"date-parts":[["2002"]]}}}],"schema":"https://github.com/citation-style-language/schema/raw/master/csl-citation.json"} </w:instrText>
      </w:r>
      <w:r w:rsidR="00237912">
        <w:rPr>
          <w:rFonts w:ascii="Times New Roman" w:hAnsi="Times New Roman" w:cs="Times New Roman"/>
          <w:sz w:val="24"/>
          <w:szCs w:val="24"/>
          <w:lang w:val="en-US"/>
        </w:rPr>
        <w:fldChar w:fldCharType="separate"/>
      </w:r>
      <w:r w:rsidR="00237912" w:rsidRPr="00237912">
        <w:rPr>
          <w:rFonts w:ascii="Times New Roman" w:hAnsi="Times New Roman" w:cs="Times New Roman"/>
          <w:sz w:val="24"/>
          <w:lang w:val="en-US"/>
        </w:rPr>
        <w:t>(</w:t>
      </w:r>
      <w:proofErr w:type="spellStart"/>
      <w:r w:rsidR="00237912" w:rsidRPr="00237912">
        <w:rPr>
          <w:rFonts w:ascii="Times New Roman" w:hAnsi="Times New Roman" w:cs="Times New Roman"/>
          <w:sz w:val="24"/>
          <w:lang w:val="en-US"/>
        </w:rPr>
        <w:t>Wedell</w:t>
      </w:r>
      <w:proofErr w:type="spellEnd"/>
      <w:r w:rsidR="00237912" w:rsidRPr="00237912">
        <w:rPr>
          <w:rFonts w:ascii="Times New Roman" w:hAnsi="Times New Roman" w:cs="Times New Roman"/>
          <w:sz w:val="24"/>
          <w:lang w:val="en-US"/>
        </w:rPr>
        <w:t>, Gage, et Parker 2002)</w:t>
      </w:r>
      <w:r w:rsidR="00237912">
        <w:rPr>
          <w:rFonts w:ascii="Times New Roman" w:hAnsi="Times New Roman" w:cs="Times New Roman"/>
          <w:sz w:val="24"/>
          <w:szCs w:val="24"/>
          <w:lang w:val="en-US"/>
        </w:rPr>
        <w:fldChar w:fldCharType="end"/>
      </w:r>
      <w:r w:rsidR="00237912">
        <w:rPr>
          <w:rFonts w:ascii="Times New Roman" w:hAnsi="Times New Roman" w:cs="Times New Roman"/>
          <w:sz w:val="24"/>
          <w:szCs w:val="24"/>
          <w:lang w:val="en-US"/>
        </w:rPr>
        <w:t xml:space="preserve">. </w:t>
      </w:r>
    </w:p>
    <w:p w14:paraId="2E3AAC99" w14:textId="325E5906" w:rsidR="000E2E28" w:rsidRDefault="00237912" w:rsidP="000E2E28">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332DE">
        <w:rPr>
          <w:rFonts w:ascii="Times New Roman" w:hAnsi="Times New Roman" w:cs="Times New Roman"/>
          <w:sz w:val="24"/>
          <w:szCs w:val="24"/>
          <w:lang w:val="en-US"/>
        </w:rPr>
        <w:t xml:space="preserve">Spiders (O. </w:t>
      </w:r>
      <w:r w:rsidR="005332DE" w:rsidRPr="005332DE">
        <w:rPr>
          <w:rFonts w:ascii="Times New Roman" w:hAnsi="Times New Roman" w:cs="Times New Roman"/>
          <w:i/>
          <w:iCs/>
          <w:sz w:val="24"/>
          <w:szCs w:val="24"/>
          <w:lang w:val="en-US"/>
        </w:rPr>
        <w:t>Araneae</w:t>
      </w:r>
      <w:r w:rsidR="005332DE">
        <w:rPr>
          <w:rFonts w:ascii="Times New Roman" w:hAnsi="Times New Roman" w:cs="Times New Roman"/>
          <w:sz w:val="24"/>
          <w:szCs w:val="24"/>
          <w:lang w:val="en-US"/>
        </w:rPr>
        <w:t xml:space="preserve">) exhibit an extreme </w:t>
      </w:r>
      <w:r w:rsidR="00FF6C11">
        <w:rPr>
          <w:rFonts w:ascii="Times New Roman" w:hAnsi="Times New Roman" w:cs="Times New Roman"/>
          <w:sz w:val="24"/>
          <w:szCs w:val="24"/>
          <w:lang w:val="en-US"/>
        </w:rPr>
        <w:t>form</w:t>
      </w:r>
      <w:r w:rsidR="005332DE">
        <w:rPr>
          <w:rFonts w:ascii="Times New Roman" w:hAnsi="Times New Roman" w:cs="Times New Roman"/>
          <w:sz w:val="24"/>
          <w:szCs w:val="24"/>
          <w:lang w:val="en-US"/>
        </w:rPr>
        <w:t xml:space="preserve"> of reproductive behavior, where in many species</w:t>
      </w:r>
      <w:r w:rsidR="00FF6C11">
        <w:rPr>
          <w:rFonts w:ascii="Times New Roman" w:hAnsi="Times New Roman" w:cs="Times New Roman"/>
          <w:sz w:val="24"/>
          <w:szCs w:val="24"/>
          <w:lang w:val="en-US"/>
        </w:rPr>
        <w:t>,</w:t>
      </w:r>
      <w:r w:rsidR="005332DE">
        <w:rPr>
          <w:rFonts w:ascii="Times New Roman" w:hAnsi="Times New Roman" w:cs="Times New Roman"/>
          <w:sz w:val="24"/>
          <w:szCs w:val="24"/>
          <w:lang w:val="en-US"/>
        </w:rPr>
        <w:t xml:space="preserve"> females cannibalize their mate.</w:t>
      </w:r>
      <w:r w:rsidR="006E705D">
        <w:rPr>
          <w:rFonts w:ascii="Times New Roman" w:hAnsi="Times New Roman" w:cs="Times New Roman"/>
          <w:sz w:val="24"/>
          <w:szCs w:val="24"/>
          <w:lang w:val="en-US"/>
        </w:rPr>
        <w:t xml:space="preserve"> The </w:t>
      </w:r>
      <w:r w:rsidR="006E705D">
        <w:rPr>
          <w:rFonts w:ascii="Times New Roman" w:hAnsi="Times New Roman" w:cs="Times New Roman"/>
          <w:i/>
          <w:iCs/>
          <w:sz w:val="24"/>
          <w:szCs w:val="24"/>
          <w:lang w:val="en-US"/>
        </w:rPr>
        <w:t xml:space="preserve">Dolomedes </w:t>
      </w:r>
      <w:r w:rsidR="006E705D">
        <w:rPr>
          <w:rFonts w:ascii="Times New Roman" w:hAnsi="Times New Roman" w:cs="Times New Roman"/>
          <w:sz w:val="24"/>
          <w:szCs w:val="24"/>
          <w:lang w:val="en-US"/>
        </w:rPr>
        <w:t xml:space="preserve">genus (F. </w:t>
      </w:r>
      <w:r w:rsidR="006E705D">
        <w:rPr>
          <w:rFonts w:ascii="Times New Roman" w:hAnsi="Times New Roman" w:cs="Times New Roman"/>
          <w:i/>
          <w:iCs/>
          <w:sz w:val="24"/>
          <w:szCs w:val="24"/>
          <w:lang w:val="en-US"/>
        </w:rPr>
        <w:t>Pisauridae</w:t>
      </w:r>
      <w:r w:rsidR="006E705D">
        <w:rPr>
          <w:rFonts w:ascii="Times New Roman" w:hAnsi="Times New Roman" w:cs="Times New Roman"/>
          <w:sz w:val="24"/>
          <w:szCs w:val="24"/>
          <w:lang w:val="en-US"/>
        </w:rPr>
        <w:t xml:space="preserve">) is known for this important presence of sexual cannibalism where females tend to be extremely aggressive towards male </w:t>
      </w:r>
      <w:r w:rsidR="006E705D">
        <w:rPr>
          <w:rFonts w:ascii="Times New Roman" w:hAnsi="Times New Roman" w:cs="Times New Roman"/>
          <w:sz w:val="24"/>
          <w:szCs w:val="24"/>
          <w:lang w:val="en-US"/>
        </w:rPr>
        <w:fldChar w:fldCharType="begin"/>
      </w:r>
      <w:r w:rsidR="006E705D">
        <w:rPr>
          <w:rFonts w:ascii="Times New Roman" w:hAnsi="Times New Roman" w:cs="Times New Roman"/>
          <w:sz w:val="24"/>
          <w:szCs w:val="24"/>
          <w:lang w:val="en-US"/>
        </w:rPr>
        <w:instrText xml:space="preserve"> ADDIN ZOTERO_ITEM CSL_CITATION {"citationID":"F5mYU26W","properties":{"formattedCitation":"(Zimmermann et Spence 1989)","plainCitation":"(Zimmermann et Spence 1989)","noteIndex":0},"citationItems":[{"id":1235,"uris":["http://zotero.org/users/10694576/items/E7HGIGAR"],"itemData":{"id":1235,"type":"article-journal","abstract":"Prey of feeding juvenile and adult Dolomedes triton (Walckenaer 1837) were sampled over two seasons on three small ponds in central Alberta, Canada. Prey were mainly insects active at the water surface with truly aquatic species making up about 14% of the diet. Throughout the season aquatic and semi-aquatic Heteroptera represented about 30% of the prey. Diptera and adult Odonata were also important prey items but their abundance in the diet was more variable seasonally. Of the 625 prey items recorded nearly 50% were represented by taxa taken no more than once by spiders in one of the five size classes (adult females, adult males, large, intermediate and small juveniles). Large spiders did not take the smallest prey available, although small and intermediate-sized spiders fed on nearly the full size range taken by larger spiders. Cannibalism was common, accounting for 5% of the observations, with females and large juveniles as the most frequently observed cannibals. We hypothesize that intraguild predation (including cannibalism) could be an important coevolutionary force structuring phenology, population dynamics and microhabitat use of the predatory guild of the neuston community.","container-title":"Oecologia","DOI":"10.1007/BF00380149","ISSN":"0029-8549, 1432-1939","issue":"2","journalAbbreviation":"Oecologia","language":"en","page":"187-194","source":"DOI.org (Crossref)","title":"Prey use of the fishing spider Dolomedes triton (Pisauridae, Araneae): an important predator of the neuston community","title-short":"Prey use of the fishing spider Dolomedes triton (Pisauridae, Araneae)","volume":"80","author":[{"family":"Zimmermann","given":"Manfred"},{"family":"Spence","given":"John R."}],"issued":{"date-parts":[["1989",8]]}}}],"schema":"https://github.com/citation-style-language/schema/raw/master/csl-citation.json"} </w:instrText>
      </w:r>
      <w:r w:rsidR="006E705D">
        <w:rPr>
          <w:rFonts w:ascii="Times New Roman" w:hAnsi="Times New Roman" w:cs="Times New Roman"/>
          <w:sz w:val="24"/>
          <w:szCs w:val="24"/>
          <w:lang w:val="en-US"/>
        </w:rPr>
        <w:fldChar w:fldCharType="separate"/>
      </w:r>
      <w:r w:rsidR="006E705D" w:rsidRPr="006E705D">
        <w:rPr>
          <w:rFonts w:ascii="Times New Roman" w:hAnsi="Times New Roman" w:cs="Times New Roman"/>
          <w:sz w:val="24"/>
          <w:lang w:val="en-US"/>
        </w:rPr>
        <w:t>(Zimmermann et Spence 1989)</w:t>
      </w:r>
      <w:r w:rsidR="006E705D">
        <w:rPr>
          <w:rFonts w:ascii="Times New Roman" w:hAnsi="Times New Roman" w:cs="Times New Roman"/>
          <w:sz w:val="24"/>
          <w:szCs w:val="24"/>
          <w:lang w:val="en-US"/>
        </w:rPr>
        <w:fldChar w:fldCharType="end"/>
      </w:r>
      <w:r w:rsidR="006E705D">
        <w:rPr>
          <w:rFonts w:ascii="Times New Roman" w:hAnsi="Times New Roman" w:cs="Times New Roman"/>
          <w:sz w:val="24"/>
          <w:szCs w:val="24"/>
          <w:lang w:val="en-US"/>
        </w:rPr>
        <w:t>. In this context</w:t>
      </w:r>
      <w:r w:rsidR="004D0A5B" w:rsidRPr="004D0A5B">
        <w:rPr>
          <w:rFonts w:ascii="Times New Roman" w:hAnsi="Times New Roman" w:cs="Times New Roman"/>
          <w:sz w:val="24"/>
          <w:szCs w:val="24"/>
          <w:lang w:val="en-US"/>
        </w:rPr>
        <w:t>, in addition to considering the profitability of their investment during courtship, males must ensure that they do not die during the process.</w:t>
      </w:r>
    </w:p>
    <w:p w14:paraId="132B2309" w14:textId="77777777" w:rsidR="00FA76E8" w:rsidRDefault="00FA76E8" w:rsidP="000E2E28">
      <w:pPr>
        <w:pStyle w:val="NoSpacing"/>
        <w:jc w:val="both"/>
        <w:rPr>
          <w:rFonts w:ascii="Times New Roman" w:hAnsi="Times New Roman" w:cs="Times New Roman"/>
          <w:sz w:val="24"/>
          <w:szCs w:val="24"/>
          <w:lang w:val="en-US"/>
        </w:rPr>
      </w:pPr>
    </w:p>
    <w:p w14:paraId="0B9B3BB4" w14:textId="22AF0689" w:rsidR="00FA76E8" w:rsidRDefault="00FA76E8" w:rsidP="000E2E28">
      <w:pPr>
        <w:pStyle w:val="No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Scientific question and hypothesis</w:t>
      </w:r>
    </w:p>
    <w:p w14:paraId="56115607" w14:textId="2E49654D" w:rsidR="00FA76E8" w:rsidRDefault="00FA76E8" w:rsidP="000E2E28">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6C3B76">
        <w:rPr>
          <w:rFonts w:ascii="Times New Roman" w:hAnsi="Times New Roman" w:cs="Times New Roman"/>
          <w:sz w:val="24"/>
          <w:szCs w:val="24"/>
          <w:lang w:val="en-US"/>
        </w:rPr>
        <w:t xml:space="preserve">As little is known on the </w:t>
      </w:r>
      <w:r w:rsidR="006C3B76">
        <w:rPr>
          <w:rFonts w:ascii="Times New Roman" w:hAnsi="Times New Roman" w:cs="Times New Roman"/>
          <w:i/>
          <w:iCs/>
          <w:sz w:val="24"/>
          <w:szCs w:val="24"/>
          <w:lang w:val="en-US"/>
        </w:rPr>
        <w:t>Dolomedes minor</w:t>
      </w:r>
      <w:r w:rsidR="006C3B76">
        <w:rPr>
          <w:rFonts w:ascii="Times New Roman" w:hAnsi="Times New Roman" w:cs="Times New Roman"/>
          <w:sz w:val="24"/>
          <w:szCs w:val="24"/>
          <w:lang w:val="en-US"/>
        </w:rPr>
        <w:t xml:space="preserve"> species, the objective of this study is to assess whether or not males can evaluate the mating state of the female (already mated or virgin) and adjust their courtship consequently</w:t>
      </w:r>
      <w:r w:rsidR="004C64FE">
        <w:rPr>
          <w:rFonts w:ascii="Times New Roman" w:hAnsi="Times New Roman" w:cs="Times New Roman"/>
          <w:sz w:val="24"/>
          <w:szCs w:val="24"/>
          <w:lang w:val="en-US"/>
        </w:rPr>
        <w:t>. It might be expected that males presented to a mated female will spend less time during courtship and exhibit specific patterns in their behavior in order to allocate less time and energy. Also, that courtship with mated females will be more likely to end with the male getting killed</w:t>
      </w:r>
      <w:r w:rsidR="00823C5D">
        <w:rPr>
          <w:rFonts w:ascii="Times New Roman" w:hAnsi="Times New Roman" w:cs="Times New Roman"/>
          <w:sz w:val="24"/>
          <w:szCs w:val="24"/>
          <w:lang w:val="en-US"/>
        </w:rPr>
        <w:t xml:space="preserve"> as they might be less involved in their courtship.</w:t>
      </w:r>
    </w:p>
    <w:p w14:paraId="727871EA" w14:textId="77777777" w:rsidR="00823C5D" w:rsidRDefault="00823C5D" w:rsidP="000E2E28">
      <w:pPr>
        <w:pStyle w:val="NoSpacing"/>
        <w:jc w:val="both"/>
        <w:rPr>
          <w:rFonts w:ascii="Times New Roman" w:hAnsi="Times New Roman" w:cs="Times New Roman"/>
          <w:sz w:val="24"/>
          <w:szCs w:val="24"/>
          <w:lang w:val="en-US"/>
        </w:rPr>
      </w:pPr>
    </w:p>
    <w:p w14:paraId="382BB982" w14:textId="4998BCE4" w:rsidR="00823C5D" w:rsidRDefault="00823C5D" w:rsidP="000E2E28">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t>Expected Material &amp; Methods</w:t>
      </w:r>
    </w:p>
    <w:p w14:paraId="44FDA821" w14:textId="59FF0E25" w:rsidR="00823C5D" w:rsidRPr="00E35C72" w:rsidRDefault="00233FA1" w:rsidP="000E2E28">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91DE4">
        <w:rPr>
          <w:rFonts w:ascii="Times New Roman" w:hAnsi="Times New Roman" w:cs="Times New Roman"/>
          <w:sz w:val="24"/>
          <w:szCs w:val="24"/>
          <w:lang w:val="en-US"/>
        </w:rPr>
        <w:t>Penultimate m</w:t>
      </w:r>
      <w:r w:rsidR="00E35C72">
        <w:rPr>
          <w:rFonts w:ascii="Times New Roman" w:hAnsi="Times New Roman" w:cs="Times New Roman"/>
          <w:sz w:val="24"/>
          <w:szCs w:val="24"/>
          <w:lang w:val="en-US"/>
        </w:rPr>
        <w:t xml:space="preserve">ales and females from </w:t>
      </w:r>
      <w:r w:rsidR="00E35C72">
        <w:rPr>
          <w:rFonts w:ascii="Times New Roman" w:hAnsi="Times New Roman" w:cs="Times New Roman"/>
          <w:i/>
          <w:iCs/>
          <w:sz w:val="24"/>
          <w:szCs w:val="24"/>
          <w:lang w:val="en-US"/>
        </w:rPr>
        <w:t>D. minor</w:t>
      </w:r>
      <w:r w:rsidR="00E35C72">
        <w:rPr>
          <w:rFonts w:ascii="Times New Roman" w:hAnsi="Times New Roman" w:cs="Times New Roman"/>
          <w:sz w:val="24"/>
          <w:szCs w:val="24"/>
          <w:lang w:val="en-US"/>
        </w:rPr>
        <w:t xml:space="preserve"> were already collected on field at different points near the </w:t>
      </w:r>
      <w:r w:rsidR="00991DE4">
        <w:rPr>
          <w:rFonts w:ascii="Times New Roman" w:hAnsi="Times New Roman" w:cs="Times New Roman"/>
          <w:sz w:val="24"/>
          <w:szCs w:val="24"/>
          <w:lang w:val="en-US"/>
        </w:rPr>
        <w:t>Waikato River</w:t>
      </w:r>
      <w:r w:rsidR="00E35C72">
        <w:rPr>
          <w:rFonts w:ascii="Times New Roman" w:hAnsi="Times New Roman" w:cs="Times New Roman"/>
          <w:sz w:val="24"/>
          <w:szCs w:val="24"/>
          <w:lang w:val="en-US"/>
        </w:rPr>
        <w:t xml:space="preserve"> (New Zealand)</w:t>
      </w:r>
      <w:r w:rsidR="00991DE4">
        <w:rPr>
          <w:rFonts w:ascii="Times New Roman" w:hAnsi="Times New Roman" w:cs="Times New Roman"/>
          <w:sz w:val="24"/>
          <w:szCs w:val="24"/>
          <w:lang w:val="en-US"/>
        </w:rPr>
        <w:t xml:space="preserve"> and were molted to adult stage in laboratory to ensure that they were virgin. Mating trials were also already performed and recorded between males and females. 10 virgin females were selected to mate with males, then an additional mating trial was performed with </w:t>
      </w:r>
    </w:p>
    <w:sectPr w:rsidR="00823C5D" w:rsidRPr="00E35C72" w:rsidSect="003D058C">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ED8"/>
    <w:rsid w:val="000E2E28"/>
    <w:rsid w:val="001E4567"/>
    <w:rsid w:val="0022435B"/>
    <w:rsid w:val="00233FA1"/>
    <w:rsid w:val="00237912"/>
    <w:rsid w:val="002B4D07"/>
    <w:rsid w:val="003D058C"/>
    <w:rsid w:val="004C64FE"/>
    <w:rsid w:val="004D0A5B"/>
    <w:rsid w:val="005332DE"/>
    <w:rsid w:val="006C3B76"/>
    <w:rsid w:val="006E705D"/>
    <w:rsid w:val="00823C5D"/>
    <w:rsid w:val="00885B85"/>
    <w:rsid w:val="00991DE4"/>
    <w:rsid w:val="009F52EF"/>
    <w:rsid w:val="00BE5ED8"/>
    <w:rsid w:val="00D958DD"/>
    <w:rsid w:val="00E35C72"/>
    <w:rsid w:val="00FA76E8"/>
    <w:rsid w:val="00FF6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F870"/>
  <w15:chartTrackingRefBased/>
  <w15:docId w15:val="{E17D1DEA-A34E-4DDE-81D8-3F2349DB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2E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10</cp:revision>
  <dcterms:created xsi:type="dcterms:W3CDTF">2023-04-20T02:48:00Z</dcterms:created>
  <dcterms:modified xsi:type="dcterms:W3CDTF">2023-04-20T04:40:00Z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id="DevSH8Jz"/&gt;&lt;style id="http://www.zotero.org/styles/chicago-author-date" locale="fr-FR" hasBibliography="1" bibliographyStyleHasBeenSet="0"/&gt;&lt;prefs&gt;&lt;pref name="fieldType" value="Field"/&gt;&lt;/prefs&gt;&lt;/</vt:lpwstr>
  </property>
  <property fmtid="{D5CDD505-2E9C-101B-9397-08002B2CF9AE}" pid="3" name="ZOTERO_PREF_2">
    <vt:lpwstr>data&gt;</vt:lpwstr>
  </property>
</Properties>
</file>