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F967" w14:textId="15F3F4F5" w:rsidR="00C97372" w:rsidRDefault="00C97372" w:rsidP="00101AB9">
      <w:pPr>
        <w:pStyle w:val="NoSpacing"/>
        <w:jc w:val="both"/>
        <w:rPr>
          <w:rFonts w:ascii="Times New Roman" w:hAnsi="Times New Roman" w:cs="Times New Roman"/>
          <w:i/>
          <w:iCs/>
          <w:sz w:val="24"/>
          <w:szCs w:val="24"/>
          <w:lang w:val="en-US"/>
        </w:rPr>
      </w:pPr>
      <w:r w:rsidRPr="00C97372">
        <w:rPr>
          <w:rFonts w:ascii="Times New Roman" w:hAnsi="Times New Roman" w:cs="Times New Roman"/>
          <w:i/>
          <w:iCs/>
          <w:sz w:val="24"/>
          <w:szCs w:val="24"/>
          <w:lang w:val="en-US"/>
        </w:rPr>
        <w:t>See my first introduction t</w:t>
      </w:r>
      <w:r>
        <w:rPr>
          <w:rFonts w:ascii="Times New Roman" w:hAnsi="Times New Roman" w:cs="Times New Roman"/>
          <w:i/>
          <w:iCs/>
          <w:sz w:val="24"/>
          <w:szCs w:val="24"/>
          <w:lang w:val="en-US"/>
        </w:rPr>
        <w:t>o explain why males are often the ones who display courtship.</w:t>
      </w:r>
    </w:p>
    <w:p w14:paraId="20373888" w14:textId="36A25217" w:rsidR="007B0CA7" w:rsidRPr="00C97372" w:rsidRDefault="007B0CA7" w:rsidP="00101AB9">
      <w:pPr>
        <w:pStyle w:val="NoSpacing"/>
        <w:jc w:val="both"/>
        <w:rPr>
          <w:rFonts w:ascii="Times New Roman" w:hAnsi="Times New Roman" w:cs="Times New Roman"/>
          <w:sz w:val="24"/>
          <w:szCs w:val="24"/>
          <w:lang w:val="en-US"/>
        </w:rPr>
      </w:pPr>
      <w:r>
        <w:rPr>
          <w:rFonts w:ascii="Times New Roman" w:hAnsi="Times New Roman" w:cs="Times New Roman"/>
          <w:i/>
          <w:iCs/>
          <w:sz w:val="24"/>
          <w:szCs w:val="24"/>
          <w:lang w:val="en-US"/>
        </w:rPr>
        <w:t>Also pay attention to quickly focus on male’s POV.</w:t>
      </w:r>
    </w:p>
    <w:p w14:paraId="3860A5C1" w14:textId="77777777" w:rsidR="00C97372" w:rsidRPr="00C97372" w:rsidRDefault="00C97372" w:rsidP="00101AB9">
      <w:pPr>
        <w:pStyle w:val="NoSpacing"/>
        <w:jc w:val="both"/>
        <w:rPr>
          <w:rFonts w:ascii="Times New Roman" w:hAnsi="Times New Roman" w:cs="Times New Roman"/>
          <w:sz w:val="24"/>
          <w:szCs w:val="24"/>
          <w:lang w:val="en-US"/>
        </w:rPr>
      </w:pPr>
    </w:p>
    <w:p w14:paraId="28E95620" w14:textId="30409353" w:rsidR="00822EC1" w:rsidRDefault="00101AB9" w:rsidP="00101AB9">
      <w:pPr>
        <w:pStyle w:val="NoSpacing"/>
        <w:jc w:val="both"/>
        <w:rPr>
          <w:rFonts w:ascii="Times New Roman" w:hAnsi="Times New Roman" w:cs="Times New Roman"/>
          <w:sz w:val="24"/>
          <w:szCs w:val="24"/>
          <w:lang w:val="en-US"/>
        </w:rPr>
      </w:pPr>
      <w:r w:rsidRPr="00101AB9">
        <w:rPr>
          <w:rFonts w:ascii="Times New Roman" w:hAnsi="Times New Roman" w:cs="Times New Roman"/>
          <w:sz w:val="24"/>
          <w:szCs w:val="24"/>
          <w:lang w:val="en-US"/>
        </w:rPr>
        <w:t>Courtship is o</w:t>
      </w:r>
      <w:r>
        <w:rPr>
          <w:rFonts w:ascii="Times New Roman" w:hAnsi="Times New Roman" w:cs="Times New Roman"/>
          <w:sz w:val="24"/>
          <w:szCs w:val="24"/>
          <w:lang w:val="en-US"/>
        </w:rPr>
        <w:t>perated by the male and/or the female previous to copulation. It was mainly considerate as a way for individuals of the same species to recognize and avoid unfertile breeding. The different mechanisms involved during courtship are thus specific to a species</w:t>
      </w:r>
      <w:r w:rsidR="00B51B60">
        <w:rPr>
          <w:rFonts w:ascii="Times New Roman" w:hAnsi="Times New Roman" w:cs="Times New Roman"/>
          <w:sz w:val="24"/>
          <w:szCs w:val="24"/>
          <w:lang w:val="en-US"/>
        </w:rPr>
        <w:t xml:space="preserve"> </w:t>
      </w:r>
      <w:r w:rsidR="00B51B60">
        <w:rPr>
          <w:rFonts w:ascii="Times New Roman" w:hAnsi="Times New Roman" w:cs="Times New Roman"/>
          <w:sz w:val="24"/>
          <w:szCs w:val="24"/>
          <w:lang w:val="en-US"/>
        </w:rPr>
        <w:fldChar w:fldCharType="begin"/>
      </w:r>
      <w:r w:rsidR="00B51B60">
        <w:rPr>
          <w:rFonts w:ascii="Times New Roman" w:hAnsi="Times New Roman" w:cs="Times New Roman"/>
          <w:sz w:val="24"/>
          <w:szCs w:val="24"/>
          <w:lang w:val="en-US"/>
        </w:rPr>
        <w:instrText xml:space="preserve"> ADDIN ZOTERO_ITEM CSL_CITATION {"citationID":"gPieBSk4","properties":{"formattedCitation":"(Andersson 1994)","plainCitation":"(Andersson 1994)","noteIndex":0},"citationItems":[{"id":1314,"uris":["http://zotero.org/users/10694576/items/8GEXXDCV"],"itemData":{"id":1314,"type":"book","call-number":"QL761 .A53 1994","collection-title":"Monographs in behavior and ecology","event-place":"Princeton, N.J","ISBN":"978-0-691-03344-0","number-of-pages":"599","publisher":"Princeton University Press","publisher-place":"Princeton, N.J","source":"Library of Congress ISBN","title":"Sexual selection","author":[{"family":"Andersson","given":"M. B."}],"issued":{"date-parts":[["1994"]]}}}],"schema":"https://github.com/citation-style-language/schema/raw/master/csl-citation.json"} </w:instrText>
      </w:r>
      <w:r w:rsidR="00B51B60">
        <w:rPr>
          <w:rFonts w:ascii="Times New Roman" w:hAnsi="Times New Roman" w:cs="Times New Roman"/>
          <w:sz w:val="24"/>
          <w:szCs w:val="24"/>
          <w:lang w:val="en-US"/>
        </w:rPr>
        <w:fldChar w:fldCharType="separate"/>
      </w:r>
      <w:r w:rsidR="00B51B60" w:rsidRPr="00B51B60">
        <w:rPr>
          <w:rFonts w:ascii="Times New Roman" w:hAnsi="Times New Roman" w:cs="Times New Roman"/>
          <w:sz w:val="24"/>
          <w:lang w:val="en-US"/>
        </w:rPr>
        <w:t>(Andersson 1994)</w:t>
      </w:r>
      <w:r w:rsidR="00B51B60">
        <w:rPr>
          <w:rFonts w:ascii="Times New Roman" w:hAnsi="Times New Roman" w:cs="Times New Roman"/>
          <w:sz w:val="24"/>
          <w:szCs w:val="24"/>
          <w:lang w:val="en-US"/>
        </w:rPr>
        <w:fldChar w:fldCharType="end"/>
      </w:r>
      <w:r w:rsidR="00B51B60">
        <w:rPr>
          <w:rFonts w:ascii="Times New Roman" w:hAnsi="Times New Roman" w:cs="Times New Roman"/>
          <w:sz w:val="24"/>
          <w:szCs w:val="24"/>
          <w:lang w:val="en-US"/>
        </w:rPr>
        <w:t xml:space="preserve">. Indeed, this was described in many taxa for a long time, such as Drosophilid where visual and chemical information are used by individual and are species-specific </w:t>
      </w:r>
      <w:r w:rsidR="00B51B60">
        <w:rPr>
          <w:rFonts w:ascii="Times New Roman" w:hAnsi="Times New Roman" w:cs="Times New Roman"/>
          <w:sz w:val="24"/>
          <w:szCs w:val="24"/>
          <w:lang w:val="en-US"/>
        </w:rPr>
        <w:fldChar w:fldCharType="begin"/>
      </w:r>
      <w:r w:rsidR="00B51B60">
        <w:rPr>
          <w:rFonts w:ascii="Times New Roman" w:hAnsi="Times New Roman" w:cs="Times New Roman"/>
          <w:sz w:val="24"/>
          <w:szCs w:val="24"/>
          <w:lang w:val="en-US"/>
        </w:rPr>
        <w:instrText xml:space="preserve"> ADDIN ZOTERO_ITEM CSL_CITATION {"citationID":"KdgqhYnU","properties":{"formattedCitation":"(Ewing 1983)","plainCitation":"(Ewing 1983)","noteIndex":0},"citationItems":[{"id":1313,"uris":["http://zotero.org/users/10694576/items/5KG368SE"],"itemData":{"id":1313,"type":"article-journal","container-title":"Biological Reviews","DOI":"10.1111/j.1469-185X.1983.tb00390.x","ISSN":"1464-7931, 1469-185X","issue":"2","journalAbbreviation":"Biological Reviews","language":"en","page":"275-292","source":"DOI.org (Crossref)","title":"FUNCTIONAL ASPECTS OF DROSOPHILA COURTSHIP","volume":"58","author":[{"family":"Ewing","given":"Arthur W."}],"issued":{"date-parts":[["1983",5]]}}}],"schema":"https://github.com/citation-style-language/schema/raw/master/csl-citation.json"} </w:instrText>
      </w:r>
      <w:r w:rsidR="00B51B60">
        <w:rPr>
          <w:rFonts w:ascii="Times New Roman" w:hAnsi="Times New Roman" w:cs="Times New Roman"/>
          <w:sz w:val="24"/>
          <w:szCs w:val="24"/>
          <w:lang w:val="en-US"/>
        </w:rPr>
        <w:fldChar w:fldCharType="separate"/>
      </w:r>
      <w:r w:rsidR="00B51B60" w:rsidRPr="00B51B60">
        <w:rPr>
          <w:rFonts w:ascii="Times New Roman" w:hAnsi="Times New Roman" w:cs="Times New Roman"/>
          <w:sz w:val="24"/>
          <w:lang w:val="en-US"/>
        </w:rPr>
        <w:t>(Ewing 1983)</w:t>
      </w:r>
      <w:r w:rsidR="00B51B60">
        <w:rPr>
          <w:rFonts w:ascii="Times New Roman" w:hAnsi="Times New Roman" w:cs="Times New Roman"/>
          <w:sz w:val="24"/>
          <w:szCs w:val="24"/>
          <w:lang w:val="en-US"/>
        </w:rPr>
        <w:fldChar w:fldCharType="end"/>
      </w:r>
      <w:r w:rsidR="00B51B60">
        <w:rPr>
          <w:rFonts w:ascii="Times New Roman" w:hAnsi="Times New Roman" w:cs="Times New Roman"/>
          <w:sz w:val="24"/>
          <w:szCs w:val="24"/>
          <w:lang w:val="en-US"/>
        </w:rPr>
        <w:t>.</w:t>
      </w:r>
    </w:p>
    <w:p w14:paraId="6469DC24" w14:textId="77777777" w:rsidR="00B51B60" w:rsidRDefault="00B51B60" w:rsidP="00101AB9">
      <w:pPr>
        <w:pStyle w:val="NoSpacing"/>
        <w:jc w:val="both"/>
        <w:rPr>
          <w:rFonts w:ascii="Times New Roman" w:hAnsi="Times New Roman" w:cs="Times New Roman"/>
          <w:sz w:val="24"/>
          <w:szCs w:val="24"/>
          <w:lang w:val="en-US"/>
        </w:rPr>
      </w:pPr>
    </w:p>
    <w:p w14:paraId="35294A6E" w14:textId="79E2018D" w:rsidR="004943FB" w:rsidRDefault="00B51B60" w:rsidP="00101AB9">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It has been described that in courtship, some traits, often displayed by the male, might influence the decision of the mate to engage copulation. In this extend, those traits often serve as an indicator of the mate’s quality</w:t>
      </w:r>
      <w:r w:rsidR="00341B9F">
        <w:rPr>
          <w:rFonts w:ascii="Times New Roman" w:hAnsi="Times New Roman" w:cs="Times New Roman"/>
          <w:sz w:val="24"/>
          <w:szCs w:val="24"/>
          <w:lang w:val="en-US"/>
        </w:rPr>
        <w:t xml:space="preserve">. The existence of such traits was widely explained through sexual selection and the handicap principle theory </w:t>
      </w:r>
      <w:r w:rsidR="00341B9F">
        <w:rPr>
          <w:rFonts w:ascii="Times New Roman" w:hAnsi="Times New Roman" w:cs="Times New Roman"/>
          <w:sz w:val="24"/>
          <w:szCs w:val="24"/>
          <w:lang w:val="en-US"/>
        </w:rPr>
        <w:fldChar w:fldCharType="begin"/>
      </w:r>
      <w:r w:rsidR="00341B9F">
        <w:rPr>
          <w:rFonts w:ascii="Times New Roman" w:hAnsi="Times New Roman" w:cs="Times New Roman"/>
          <w:sz w:val="24"/>
          <w:szCs w:val="24"/>
          <w:lang w:val="en-US"/>
        </w:rPr>
        <w:instrText xml:space="preserve"> ADDIN ZOTERO_ITEM CSL_CITATION {"citationID":"lNrIATJW","properties":{"formattedCitation":"(Johnstone 1995)","plainCitation":"(Johnstone 1995)","noteIndex":0},"citationItems":[{"id":1316,"uris":["http://zotero.org/users/10694576/items/U2USMTNS"],"itemData":{"id":1316,"type":"article-journal","container-title":"Biological Reviews","DOI":"10.1111/j.1469-185X.1995.tb01439.x","ISSN":"14647931","issue":"1","language":"en","page":"1-65","source":"DOI.org (Crossref)","title":"SEXUAL SELECTION, HONEST ADVERTISEMENT AND THE HANDICAP PRINCIPLE: REVIEWING THE EVIDENCE","title-short":"SEXUAL SELECTION, HONEST ADVERTISEMENT AND THE HANDICAP PRINCIPLE","volume":"70","author":[{"family":"Johnstone","given":"Rufus A."}],"issued":{"date-parts":[["1995",2]]}}}],"schema":"https://github.com/citation-style-language/schema/raw/master/csl-citation.json"} </w:instrText>
      </w:r>
      <w:r w:rsidR="00341B9F">
        <w:rPr>
          <w:rFonts w:ascii="Times New Roman" w:hAnsi="Times New Roman" w:cs="Times New Roman"/>
          <w:sz w:val="24"/>
          <w:szCs w:val="24"/>
          <w:lang w:val="en-US"/>
        </w:rPr>
        <w:fldChar w:fldCharType="separate"/>
      </w:r>
      <w:r w:rsidR="00341B9F" w:rsidRPr="00341B9F">
        <w:rPr>
          <w:rFonts w:ascii="Times New Roman" w:hAnsi="Times New Roman" w:cs="Times New Roman"/>
          <w:sz w:val="24"/>
          <w:lang w:val="en-US"/>
        </w:rPr>
        <w:t>(Johnstone 1995)</w:t>
      </w:r>
      <w:r w:rsidR="00341B9F">
        <w:rPr>
          <w:rFonts w:ascii="Times New Roman" w:hAnsi="Times New Roman" w:cs="Times New Roman"/>
          <w:sz w:val="24"/>
          <w:szCs w:val="24"/>
          <w:lang w:val="en-US"/>
        </w:rPr>
        <w:fldChar w:fldCharType="end"/>
      </w:r>
      <w:r w:rsidR="00341B9F">
        <w:rPr>
          <w:rFonts w:ascii="Times New Roman" w:hAnsi="Times New Roman" w:cs="Times New Roman"/>
          <w:sz w:val="24"/>
          <w:szCs w:val="24"/>
          <w:lang w:val="en-US"/>
        </w:rPr>
        <w:t>. Furthermore, those theories were described in many taxa, such as spiders of the Pisauridae family (</w:t>
      </w:r>
      <w:r w:rsidR="00341B9F">
        <w:rPr>
          <w:rFonts w:ascii="Times New Roman" w:hAnsi="Times New Roman" w:cs="Times New Roman"/>
          <w:sz w:val="24"/>
          <w:szCs w:val="24"/>
          <w:lang w:val="en-US"/>
        </w:rPr>
        <w:fldChar w:fldCharType="begin"/>
      </w:r>
      <w:r w:rsidR="00341B9F">
        <w:rPr>
          <w:rFonts w:ascii="Times New Roman" w:hAnsi="Times New Roman" w:cs="Times New Roman"/>
          <w:sz w:val="24"/>
          <w:szCs w:val="24"/>
          <w:lang w:val="en-US"/>
        </w:rPr>
        <w:instrText xml:space="preserve"> ADDIN ZOTERO_ITEM CSL_CITATION {"citationID":"M8jJDyiF","properties":{"formattedCitation":"(Eberhard, Machnis, et Uhl 2020)","plainCitation":"(Eberhard, Machnis, et Uhl 2020)","noteIndex":0},"citationItems":[{"id":152,"uris":["http://zotero.org/users/10694576/items/Q548VRC7"],"itemData":{"id":152,"type":"article-journal","abstract":"Condition-dependent secondary sexual traits and signals are often crucial for mate choice decisions. Nuptial gifts, provided by the male to the female during mating, may represent an indicator of male condition, especially if production of the gift is energetically costly. Additionally, other signalling modalities may well play a role in mate choice in such systems. Females of the nursery web spider Pisaura mirabilis preferably mate with males that provide a prey item wrapped in silk. Apart from the nuptial gift, vibrational signals employed during courtship and mating may reveal additional information about male condition. We tested condition-dependence of male vibrational signals of well-fed versus starved males, when in contact with female dragline silk and during mating trials. Our results show that vibrational signals are produced in P. mirabilis, both during pre-copulatory courtship and during copulation. Male courtship signals were condition-dependent: males in good condition initiated signalling earlier and emitted more vibrational pulses than poor-condition males. They were also more likely to be accepted by the female for copulation. We additionally identified vibrational signals during copulation. These signals were different from pre-copulatory courtship vibrations but did not differ between the treatment groups. This study shows that vibrational communication plays an important role before and during copulation in P. mirabilis. It sets the stage for further experiments on spider biotremology associated with nuptial gift giving behaviour.","container-title":"Behavioral Ecology and Sociobiology","DOI":"10.1007/s00265-020-02918-w","ISSN":"0340-5443, 1432-0762","issue":"11","journalAbbreviation":"Behav Ecol Sociobiol","language":"en","page":"138","source":"DOI.org (Crossref)","title":"Condition-dependent differences in male vibratory pre-copulatory and copulatory courtship in a nuptial gift-giving spider","volume":"74","author":[{"family":"Eberhard","given":"Monika J. B."},{"family":"Machnis","given":"Alexandra"},{"family":"Uhl","given":"Gabriele"}],"issued":{"date-parts":[["2020",11]]}}}],"schema":"https://github.com/citation-style-language/schema/raw/master/csl-citation.json"} </w:instrText>
      </w:r>
      <w:r w:rsidR="00341B9F">
        <w:rPr>
          <w:rFonts w:ascii="Times New Roman" w:hAnsi="Times New Roman" w:cs="Times New Roman"/>
          <w:sz w:val="24"/>
          <w:szCs w:val="24"/>
          <w:lang w:val="en-US"/>
        </w:rPr>
        <w:fldChar w:fldCharType="separate"/>
      </w:r>
      <w:r w:rsidR="00341B9F" w:rsidRPr="00C97372">
        <w:rPr>
          <w:rFonts w:ascii="Times New Roman" w:hAnsi="Times New Roman" w:cs="Times New Roman"/>
          <w:sz w:val="24"/>
          <w:lang w:val="en-US"/>
        </w:rPr>
        <w:t xml:space="preserve">(Eberhard, </w:t>
      </w:r>
      <w:proofErr w:type="spellStart"/>
      <w:r w:rsidR="00341B9F" w:rsidRPr="00C97372">
        <w:rPr>
          <w:rFonts w:ascii="Times New Roman" w:hAnsi="Times New Roman" w:cs="Times New Roman"/>
          <w:sz w:val="24"/>
          <w:lang w:val="en-US"/>
        </w:rPr>
        <w:t>Machnis</w:t>
      </w:r>
      <w:proofErr w:type="spellEnd"/>
      <w:r w:rsidR="00341B9F" w:rsidRPr="00C97372">
        <w:rPr>
          <w:rFonts w:ascii="Times New Roman" w:hAnsi="Times New Roman" w:cs="Times New Roman"/>
          <w:sz w:val="24"/>
          <w:lang w:val="en-US"/>
        </w:rPr>
        <w:t xml:space="preserve">, et </w:t>
      </w:r>
      <w:proofErr w:type="spellStart"/>
      <w:r w:rsidR="00341B9F" w:rsidRPr="00C97372">
        <w:rPr>
          <w:rFonts w:ascii="Times New Roman" w:hAnsi="Times New Roman" w:cs="Times New Roman"/>
          <w:sz w:val="24"/>
          <w:lang w:val="en-US"/>
        </w:rPr>
        <w:t>Uhl</w:t>
      </w:r>
      <w:proofErr w:type="spellEnd"/>
      <w:r w:rsidR="00341B9F" w:rsidRPr="00C97372">
        <w:rPr>
          <w:rFonts w:ascii="Times New Roman" w:hAnsi="Times New Roman" w:cs="Times New Roman"/>
          <w:sz w:val="24"/>
          <w:lang w:val="en-US"/>
        </w:rPr>
        <w:t xml:space="preserve"> 2020)</w:t>
      </w:r>
      <w:r w:rsidR="00341B9F">
        <w:rPr>
          <w:rFonts w:ascii="Times New Roman" w:hAnsi="Times New Roman" w:cs="Times New Roman"/>
          <w:sz w:val="24"/>
          <w:szCs w:val="24"/>
          <w:lang w:val="en-US"/>
        </w:rPr>
        <w:fldChar w:fldCharType="end"/>
      </w:r>
      <w:r w:rsidR="00341B9F">
        <w:rPr>
          <w:rFonts w:ascii="Times New Roman" w:hAnsi="Times New Roman" w:cs="Times New Roman"/>
          <w:sz w:val="24"/>
          <w:szCs w:val="24"/>
          <w:lang w:val="en-US"/>
        </w:rPr>
        <w:t>.</w:t>
      </w:r>
      <w:r w:rsidR="004943FB">
        <w:rPr>
          <w:rFonts w:ascii="Times New Roman" w:hAnsi="Times New Roman" w:cs="Times New Roman"/>
          <w:sz w:val="24"/>
          <w:szCs w:val="24"/>
          <w:lang w:val="en-US"/>
        </w:rPr>
        <w:t xml:space="preserve"> </w:t>
      </w:r>
      <w:r w:rsidR="00341B9F">
        <w:rPr>
          <w:rFonts w:ascii="Times New Roman" w:hAnsi="Times New Roman" w:cs="Times New Roman"/>
          <w:sz w:val="24"/>
          <w:szCs w:val="24"/>
          <w:lang w:val="en-US"/>
        </w:rPr>
        <w:t xml:space="preserve"> </w:t>
      </w:r>
    </w:p>
    <w:p w14:paraId="3A9ED1C3" w14:textId="77777777" w:rsidR="004943FB" w:rsidRDefault="004943FB" w:rsidP="00101AB9">
      <w:pPr>
        <w:pStyle w:val="NoSpacing"/>
        <w:jc w:val="both"/>
        <w:rPr>
          <w:rFonts w:ascii="Times New Roman" w:hAnsi="Times New Roman" w:cs="Times New Roman"/>
          <w:sz w:val="24"/>
          <w:szCs w:val="24"/>
          <w:lang w:val="en-US"/>
        </w:rPr>
      </w:pPr>
    </w:p>
    <w:p w14:paraId="4FBC19D5" w14:textId="77777777" w:rsidR="004943FB" w:rsidRDefault="00C97372" w:rsidP="00101AB9">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reviewed that female choice of males </w:t>
      </w:r>
      <w:r w:rsidR="007B0CA7">
        <w:rPr>
          <w:rFonts w:ascii="Times New Roman" w:hAnsi="Times New Roman" w:cs="Times New Roman"/>
          <w:sz w:val="24"/>
          <w:szCs w:val="24"/>
          <w:lang w:val="en-US"/>
        </w:rPr>
        <w:t xml:space="preserve">depend on their ranking of males and the quantity of energy they’re ready to invest, which might also be influenced by their own phenotype, the environment and social factors </w:t>
      </w:r>
      <w:r w:rsidR="007B0CA7">
        <w:rPr>
          <w:rFonts w:ascii="Times New Roman" w:hAnsi="Times New Roman" w:cs="Times New Roman"/>
          <w:sz w:val="24"/>
          <w:szCs w:val="24"/>
          <w:lang w:val="en-US"/>
        </w:rPr>
        <w:fldChar w:fldCharType="begin"/>
      </w:r>
      <w:r w:rsidR="007B0CA7">
        <w:rPr>
          <w:rFonts w:ascii="Times New Roman" w:hAnsi="Times New Roman" w:cs="Times New Roman"/>
          <w:sz w:val="24"/>
          <w:szCs w:val="24"/>
          <w:lang w:val="en-US"/>
        </w:rPr>
        <w:instrText xml:space="preserve"> ADDIN ZOTERO_ITEM CSL_CITATION {"citationID":"UQj3cT2R","properties":{"formattedCitation":"(Jennions et Petrie 2007)","plainCitation":"(Jennions et Petrie 2007)","noteIndex":0},"citationItems":[{"id":1320,"uris":["http://zotero.org/users/10694576/items/2DHTRPIU"],"itemData":{"id":1320,"type":"article-journal","abstract":"The aim of this review is to consider variation in mating preferences among females. We deﬁne mating preferences as the sensory and behavioural properties that inﬂuence the propensity of individuals to mate with certain phenotypes. Two properties of mating preferences can be distinguished : () ‘ preference functions ’ – the order with which an individual ranks prospective mates and () ‘ choosiness ’ – the eﬀort an individual is prepared to invest in mate assessment. Patterns of mate choices can be altered by changing the costs of choosiness without altering the preference function. We discuss why it is important to study variation in female mating behaviour and identify ﬁve main areas of interest : Variation in mating preferences and costs of choosiness could () inﬂuence the rate and direction of evolution by sexual selection, () provide information about the evolutionary history of female preferences, () help explain inter-speciﬁc diﬀerences in the evolution of secondary sexual characteristics, () provide information about the level of beneﬁts gained from mate choice, () provide information about the underlying mechanisms of mate choice. Variation in mate choice could be due to variability in preference functions, degree of choosiness, or both, and may arise due to genetic diﬀerences, developmental trajectories or proximate environmental factors. We review the evidence for genetic variation from genetic studies of heritability and also from data on the repeatability of mate-choice decisions (which can provide information about the upper limits to heritability). There can be problems in interpreting patterns of mate choice in terms of variation in mating preferences and we illustrate two main points. First, some factors can lead to mate choice patterns that mimic heritable variation in preferences and secondly other factors may obscure heritable preferences. These factors are divided into three overlapping classes, environmental, social and the eﬀect of the female phenotype. The environmental factors discussed include predation risk and the costs of sampling ; the social factors discussed include the eﬀect of male–male interactions as well as female competition. We review the literature which presents data on how females sample males and discuss the number of cues females use. We conclude that sexual-selection studies have paid far less attention to variation among females than to variation among males, and that there is still much to learn about how females choose males and why diﬀerent females make diﬀerent choices. We suggest a number of possible lines for future research.","container-title":"Biological Reviews","DOI":"10.1111/j.1469-185X.1997.tb00015.x","ISSN":"14647931","issue":"2","language":"en","page":"283-327","source":"DOI.org (Crossref)","title":"VARIATION IN MATE CHOICE AND MATING PREFERENCES: A REVIEW OF CAUSES AND CONSEQUENCES","title-short":"VARIATION IN MATE CHOICE AND MATING PREFERENCES","volume":"72","author":[{"family":"Jennions","given":"Michael D."},{"family":"Petrie","given":"Marion"}],"issued":{"date-parts":[["2007",1,11]]}}}],"schema":"https://github.com/citation-style-language/schema/raw/master/csl-citation.json"} </w:instrText>
      </w:r>
      <w:r w:rsidR="007B0CA7">
        <w:rPr>
          <w:rFonts w:ascii="Times New Roman" w:hAnsi="Times New Roman" w:cs="Times New Roman"/>
          <w:sz w:val="24"/>
          <w:szCs w:val="24"/>
          <w:lang w:val="en-US"/>
        </w:rPr>
        <w:fldChar w:fldCharType="separate"/>
      </w:r>
      <w:r w:rsidR="007B0CA7" w:rsidRPr="007B0CA7">
        <w:rPr>
          <w:rFonts w:ascii="Times New Roman" w:hAnsi="Times New Roman" w:cs="Times New Roman"/>
          <w:sz w:val="24"/>
        </w:rPr>
        <w:t>(</w:t>
      </w:r>
      <w:proofErr w:type="spellStart"/>
      <w:r w:rsidR="007B0CA7" w:rsidRPr="007B0CA7">
        <w:rPr>
          <w:rFonts w:ascii="Times New Roman" w:hAnsi="Times New Roman" w:cs="Times New Roman"/>
          <w:sz w:val="24"/>
        </w:rPr>
        <w:t>Jennions</w:t>
      </w:r>
      <w:proofErr w:type="spellEnd"/>
      <w:r w:rsidR="007B0CA7" w:rsidRPr="007B0CA7">
        <w:rPr>
          <w:rFonts w:ascii="Times New Roman" w:hAnsi="Times New Roman" w:cs="Times New Roman"/>
          <w:sz w:val="24"/>
        </w:rPr>
        <w:t xml:space="preserve"> et Petrie 2007)</w:t>
      </w:r>
      <w:r w:rsidR="007B0CA7">
        <w:rPr>
          <w:rFonts w:ascii="Times New Roman" w:hAnsi="Times New Roman" w:cs="Times New Roman"/>
          <w:sz w:val="24"/>
          <w:szCs w:val="24"/>
          <w:lang w:val="en-US"/>
        </w:rPr>
        <w:fldChar w:fldCharType="end"/>
      </w:r>
      <w:r w:rsidR="007B0CA7">
        <w:rPr>
          <w:rFonts w:ascii="Times New Roman" w:hAnsi="Times New Roman" w:cs="Times New Roman"/>
          <w:sz w:val="24"/>
          <w:szCs w:val="24"/>
          <w:lang w:val="en-US"/>
        </w:rPr>
        <w:t>.</w:t>
      </w:r>
    </w:p>
    <w:p w14:paraId="741EAEC4" w14:textId="4034B2F0" w:rsidR="00D079B5" w:rsidRDefault="00D079B5" w:rsidP="00101AB9">
      <w:pPr>
        <w:pStyle w:val="NoSpacing"/>
        <w:jc w:val="both"/>
        <w:rPr>
          <w:rFonts w:ascii="Times New Roman" w:hAnsi="Times New Roman" w:cs="Times New Roman"/>
          <w:sz w:val="24"/>
          <w:szCs w:val="24"/>
          <w:lang w:val="en-US"/>
        </w:rPr>
      </w:pPr>
    </w:p>
    <w:p w14:paraId="56637233" w14:textId="097AA005" w:rsidR="00D079B5" w:rsidRDefault="00D079B5" w:rsidP="00101AB9">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has been shown that as a consequence of energetical cost of sperm production and sperm competition between males, males can assess the mating status and the relative fecundity of a female to manage their ejaculation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{"citationID":"Csq41l4S","properties":{"formattedCitation":"(Wedell, Gage, et Parker 2002)","plainCitation":"(Wedell, Gage, et Parker 2002)","noteIndex":0},"citationItems":[{"id":1323,"uris":["http://zotero.org/users/10694576/items/9IT7VA3U"],"itemData":{"id":1323,"type":"article-journal","language":"en","source":"Zotero","title":"Sperm competition, male prudence and sperm-limited females","author":[{"family":"Wedell","given":"Nina"},{"family":"Gage","given":"Matthew J G"},{"family":"Parker","given":"Geoffrey A"}],"issued":{"date-parts":[["2002"]]}}}],"schema":"https://github.com/citation-style-language/schema/raw/master/csl-citation.json"} </w:instrText>
      </w:r>
      <w:r>
        <w:rPr>
          <w:rFonts w:ascii="Times New Roman" w:hAnsi="Times New Roman" w:cs="Times New Roman"/>
          <w:sz w:val="24"/>
          <w:szCs w:val="24"/>
          <w:lang w:val="en-US"/>
        </w:rPr>
        <w:fldChar w:fldCharType="separate"/>
      </w:r>
      <w:r w:rsidRPr="00D079B5">
        <w:rPr>
          <w:rFonts w:ascii="Times New Roman" w:hAnsi="Times New Roman" w:cs="Times New Roman"/>
          <w:sz w:val="24"/>
          <w:lang w:val="en-US"/>
        </w:rPr>
        <w:t>(</w:t>
      </w:r>
      <w:proofErr w:type="spellStart"/>
      <w:r w:rsidRPr="00D079B5">
        <w:rPr>
          <w:rFonts w:ascii="Times New Roman" w:hAnsi="Times New Roman" w:cs="Times New Roman"/>
          <w:sz w:val="24"/>
          <w:lang w:val="en-US"/>
        </w:rPr>
        <w:t>Wedell</w:t>
      </w:r>
      <w:proofErr w:type="spellEnd"/>
      <w:r w:rsidRPr="00D079B5">
        <w:rPr>
          <w:rFonts w:ascii="Times New Roman" w:hAnsi="Times New Roman" w:cs="Times New Roman"/>
          <w:sz w:val="24"/>
          <w:lang w:val="en-US"/>
        </w:rPr>
        <w:t>, Gage, et Parker 2002)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3D25C6">
        <w:rPr>
          <w:rFonts w:ascii="Times New Roman" w:hAnsi="Times New Roman" w:cs="Times New Roman"/>
          <w:sz w:val="24"/>
          <w:szCs w:val="24"/>
          <w:lang w:val="en-US"/>
        </w:rPr>
        <w:t xml:space="preserve"> This article also </w:t>
      </w:r>
      <w:r w:rsidR="00CD5199">
        <w:rPr>
          <w:rFonts w:ascii="Times New Roman" w:hAnsi="Times New Roman" w:cs="Times New Roman"/>
          <w:sz w:val="24"/>
          <w:szCs w:val="24"/>
          <w:lang w:val="en-US"/>
        </w:rPr>
        <w:t>discusses</w:t>
      </w:r>
      <w:r w:rsidR="003D25C6">
        <w:rPr>
          <w:rFonts w:ascii="Times New Roman" w:hAnsi="Times New Roman" w:cs="Times New Roman"/>
          <w:sz w:val="24"/>
          <w:szCs w:val="24"/>
          <w:lang w:val="en-US"/>
        </w:rPr>
        <w:t xml:space="preserve"> the commonly acknowledged Selfish gene theory of Darwin by </w:t>
      </w:r>
      <w:r w:rsidR="00CD5199">
        <w:rPr>
          <w:rFonts w:ascii="Times New Roman" w:hAnsi="Times New Roman" w:cs="Times New Roman"/>
          <w:sz w:val="24"/>
          <w:szCs w:val="24"/>
          <w:lang w:val="en-US"/>
        </w:rPr>
        <w:t>saying</w:t>
      </w:r>
      <w:r w:rsidR="003D25C6">
        <w:rPr>
          <w:rFonts w:ascii="Times New Roman" w:hAnsi="Times New Roman" w:cs="Times New Roman"/>
          <w:sz w:val="24"/>
          <w:szCs w:val="24"/>
          <w:lang w:val="en-US"/>
        </w:rPr>
        <w:t xml:space="preserve"> that excess </w:t>
      </w:r>
      <w:r w:rsidR="00C828E9">
        <w:rPr>
          <w:rFonts w:ascii="Times New Roman" w:hAnsi="Times New Roman" w:cs="Times New Roman"/>
          <w:sz w:val="24"/>
          <w:szCs w:val="24"/>
          <w:lang w:val="en-US"/>
        </w:rPr>
        <w:t xml:space="preserve">management </w:t>
      </w:r>
      <w:r w:rsidR="003D25C6">
        <w:rPr>
          <w:rFonts w:ascii="Times New Roman" w:hAnsi="Times New Roman" w:cs="Times New Roman"/>
          <w:sz w:val="24"/>
          <w:szCs w:val="24"/>
          <w:lang w:val="en-US"/>
        </w:rPr>
        <w:t>exists in males.</w:t>
      </w:r>
      <w:r w:rsidR="00CD5199">
        <w:rPr>
          <w:rFonts w:ascii="Times New Roman" w:hAnsi="Times New Roman" w:cs="Times New Roman"/>
          <w:sz w:val="24"/>
          <w:szCs w:val="24"/>
          <w:lang w:val="en-US"/>
        </w:rPr>
        <w:t xml:space="preserve"> It explains that sperm competition shapes the optimal ejaculate structure. In this article I might find sources for sperm competition and sperm energetical cost.</w:t>
      </w:r>
    </w:p>
    <w:p w14:paraId="157E9EC6" w14:textId="77777777" w:rsidR="00F20232" w:rsidRDefault="00F20232" w:rsidP="00101AB9">
      <w:pPr>
        <w:pStyle w:val="NoSpacing"/>
        <w:jc w:val="both"/>
        <w:rPr>
          <w:rFonts w:ascii="Times New Roman" w:hAnsi="Times New Roman" w:cs="Times New Roman"/>
          <w:sz w:val="24"/>
          <w:szCs w:val="24"/>
          <w:lang w:val="en-US"/>
        </w:rPr>
      </w:pPr>
    </w:p>
    <w:p w14:paraId="00B39812" w14:textId="77777777" w:rsidR="00F20232" w:rsidRPr="003D25C6" w:rsidRDefault="00F20232" w:rsidP="00101AB9">
      <w:pPr>
        <w:pStyle w:val="NoSpacing"/>
        <w:jc w:val="both"/>
        <w:rPr>
          <w:rFonts w:ascii="Times New Roman" w:hAnsi="Times New Roman" w:cs="Times New Roman"/>
          <w:sz w:val="24"/>
          <w:szCs w:val="24"/>
          <w:lang w:val="en-US"/>
        </w:rPr>
      </w:pPr>
    </w:p>
    <w:p w14:paraId="40735FBD" w14:textId="77777777" w:rsidR="004943FB" w:rsidRDefault="004943FB" w:rsidP="00101AB9">
      <w:pPr>
        <w:pStyle w:val="NoSpacing"/>
        <w:jc w:val="both"/>
        <w:rPr>
          <w:rFonts w:ascii="Times New Roman" w:hAnsi="Times New Roman" w:cs="Times New Roman"/>
          <w:sz w:val="24"/>
          <w:szCs w:val="24"/>
          <w:lang w:val="en-US"/>
        </w:rPr>
      </w:pPr>
    </w:p>
    <w:p w14:paraId="4CDE1962" w14:textId="21E1F260" w:rsidR="00B51B60" w:rsidRPr="00101AB9" w:rsidRDefault="004943FB" w:rsidP="00101AB9">
      <w:pPr>
        <w:pStyle w:val="NoSpacing"/>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If I need some information on female courtship: see the introduction of </w:t>
      </w:r>
      <w:r>
        <w:rPr>
          <w:rFonts w:ascii="Times New Roman" w:hAnsi="Times New Roman" w:cs="Times New Roman"/>
          <w:i/>
          <w:iCs/>
          <w:sz w:val="24"/>
          <w:szCs w:val="24"/>
          <w:lang w:val="en-US"/>
        </w:rPr>
        <w:fldChar w:fldCharType="begin"/>
      </w:r>
      <w:r>
        <w:rPr>
          <w:rFonts w:ascii="Times New Roman" w:hAnsi="Times New Roman" w:cs="Times New Roman"/>
          <w:i/>
          <w:iCs/>
          <w:sz w:val="24"/>
          <w:szCs w:val="24"/>
          <w:lang w:val="en-US"/>
        </w:rPr>
        <w:instrText xml:space="preserve"> ADDIN ZOTERO_ITEM CSL_CITATION {"citationID":"OxwqtyNm","properties":{"formattedCitation":"(Engqvist 2009)","plainCitation":"(Engqvist 2009)","noteIndex":0},"citationItems":[{"id":1288,"uris":["http://zotero.org/users/10694576/items/U4J2VRKS"],"itemData":{"id":1288,"type":"article-journal","container-title":"Animal Behaviour","DOI":"10.1016/j.anbehav.2009.05.021","ISSN":"00033472","issue":"2","journalAbbreviation":"Animal Behaviour","language":"en","page":"491-497","source":"DOI.org (Crossref)","title":"Should I stay or should I go? Condition- and status-dependent courtship decisions in the scorpionfly Panorpa cognata","title-short":"Should I stay or should I go?","volume":"78","author":[{"family":"Engqvist","given":"Leif"}],"issued":{"date-parts":[["2009",8]]}}}],"schema":"https://github.com/citation-style-language/schema/raw/master/csl-citation.json"} </w:instrText>
      </w:r>
      <w:r>
        <w:rPr>
          <w:rFonts w:ascii="Times New Roman" w:hAnsi="Times New Roman" w:cs="Times New Roman"/>
          <w:i/>
          <w:iCs/>
          <w:sz w:val="24"/>
          <w:szCs w:val="24"/>
          <w:lang w:val="en-US"/>
        </w:rPr>
        <w:fldChar w:fldCharType="separate"/>
      </w:r>
      <w:r w:rsidRPr="004943FB">
        <w:rPr>
          <w:rFonts w:ascii="Times New Roman" w:hAnsi="Times New Roman" w:cs="Times New Roman"/>
          <w:sz w:val="24"/>
          <w:lang w:val="en-US"/>
        </w:rPr>
        <w:t>(</w:t>
      </w:r>
      <w:proofErr w:type="spellStart"/>
      <w:r w:rsidRPr="004943FB">
        <w:rPr>
          <w:rFonts w:ascii="Times New Roman" w:hAnsi="Times New Roman" w:cs="Times New Roman"/>
          <w:sz w:val="24"/>
          <w:lang w:val="en-US"/>
        </w:rPr>
        <w:t>Engqvist</w:t>
      </w:r>
      <w:proofErr w:type="spellEnd"/>
      <w:r w:rsidRPr="004943FB">
        <w:rPr>
          <w:rFonts w:ascii="Times New Roman" w:hAnsi="Times New Roman" w:cs="Times New Roman"/>
          <w:sz w:val="24"/>
          <w:lang w:val="en-US"/>
        </w:rPr>
        <w:t xml:space="preserve"> 2009)</w:t>
      </w:r>
      <w:r>
        <w:rPr>
          <w:rFonts w:ascii="Times New Roman" w:hAnsi="Times New Roman" w:cs="Times New Roman"/>
          <w:i/>
          <w:iCs/>
          <w:sz w:val="24"/>
          <w:szCs w:val="24"/>
          <w:lang w:val="en-US"/>
        </w:rPr>
        <w:fldChar w:fldCharType="end"/>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t>
      </w:r>
    </w:p>
    <w:sectPr w:rsidR="00B51B60" w:rsidRPr="00101AB9" w:rsidSect="003D058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BF4"/>
    <w:rsid w:val="00101AB9"/>
    <w:rsid w:val="001E4567"/>
    <w:rsid w:val="002B4D07"/>
    <w:rsid w:val="00341B9F"/>
    <w:rsid w:val="003D058C"/>
    <w:rsid w:val="003D25C6"/>
    <w:rsid w:val="004943FB"/>
    <w:rsid w:val="00714CFF"/>
    <w:rsid w:val="007B0CA7"/>
    <w:rsid w:val="00885B85"/>
    <w:rsid w:val="00991BF4"/>
    <w:rsid w:val="009F52EF"/>
    <w:rsid w:val="00AB43B2"/>
    <w:rsid w:val="00B51B60"/>
    <w:rsid w:val="00C828E9"/>
    <w:rsid w:val="00C97372"/>
    <w:rsid w:val="00CD5199"/>
    <w:rsid w:val="00D079B5"/>
    <w:rsid w:val="00D958DD"/>
    <w:rsid w:val="00F20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C7E3"/>
  <w15:chartTrackingRefBased/>
  <w15:docId w15:val="{334C7108-6A18-4D60-93D0-109ED485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3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11</cp:revision>
  <dcterms:created xsi:type="dcterms:W3CDTF">2023-04-19T22:42:00Z</dcterms:created>
  <dcterms:modified xsi:type="dcterms:W3CDTF">2023-04-20T00:09:00Z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id="Tq9G6uCo"/&gt;&lt;style id="http://www.zotero.org/styles/chicago-author-date" locale="fr-FR" hasBibliography="1" bibliographyStyleHasBeenSet="0"/&gt;&lt;prefs&gt;&lt;pref name="fieldType" value="Field"/&gt;&lt;/prefs&gt;&lt;/</vt:lpwstr>
  </property>
  <property fmtid="{D5CDD505-2E9C-101B-9397-08002B2CF9AE}" pid="3" name="ZOTERO_PREF_2">
    <vt:lpwstr>data&gt;</vt:lpwstr>
  </property>
</Properties>
</file>