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C175" w14:textId="77777777" w:rsidR="00C4479D" w:rsidRDefault="00BB19D9">
      <w:pPr>
        <w:numPr>
          <w:ilvl w:val="0"/>
          <w:numId w:val="1"/>
        </w:numPr>
      </w:pPr>
      <w:r>
        <w:t>Which are the top three variables in your model which contribute most towards the probability of a lead getting converted?</w:t>
      </w:r>
    </w:p>
    <w:p w14:paraId="20B61FA8" w14:textId="77777777" w:rsidR="00C4479D" w:rsidRPr="000005EE" w:rsidRDefault="00C4479D" w:rsidP="00C4479D">
      <w:pPr>
        <w:rPr>
          <w:b/>
          <w:bCs/>
        </w:rPr>
      </w:pPr>
    </w:p>
    <w:p w14:paraId="60A72E7C" w14:textId="4DDD3C61" w:rsidR="00C4479D" w:rsidRPr="000005EE" w:rsidRDefault="00C4479D" w:rsidP="00C4479D">
      <w:pPr>
        <w:rPr>
          <w:b/>
          <w:bCs/>
        </w:rPr>
      </w:pPr>
      <w:r w:rsidRPr="000005EE">
        <w:rPr>
          <w:b/>
          <w:bCs/>
        </w:rPr>
        <w:t xml:space="preserve">Ans- Following are the top three variables in our final </w:t>
      </w:r>
      <w:proofErr w:type="gramStart"/>
      <w:r w:rsidRPr="000005EE">
        <w:rPr>
          <w:b/>
          <w:bCs/>
        </w:rPr>
        <w:t>model;</w:t>
      </w:r>
      <w:proofErr w:type="gramEnd"/>
    </w:p>
    <w:p w14:paraId="6A3DD219" w14:textId="77777777" w:rsidR="00C4479D" w:rsidRPr="000005EE" w:rsidRDefault="00C4479D" w:rsidP="00C4479D">
      <w:pPr>
        <w:rPr>
          <w:b/>
          <w:bCs/>
        </w:rPr>
      </w:pPr>
    </w:p>
    <w:p w14:paraId="30A053E8" w14:textId="77777777" w:rsidR="00C4479D" w:rsidRPr="00C4479D" w:rsidRDefault="00C4479D" w:rsidP="00C4479D">
      <w:pPr>
        <w:numPr>
          <w:ilvl w:val="0"/>
          <w:numId w:val="2"/>
        </w:numPr>
        <w:tabs>
          <w:tab w:val="num" w:pos="720"/>
        </w:tabs>
        <w:rPr>
          <w:b/>
          <w:bCs/>
          <w:lang w:val="en-PL"/>
        </w:rPr>
      </w:pPr>
      <w:r w:rsidRPr="00C4479D">
        <w:rPr>
          <w:b/>
          <w:bCs/>
          <w:lang w:val="en-PL"/>
        </w:rPr>
        <w:t>Total Time Spent on Website (Coefficient: 4.4720):</w:t>
      </w:r>
    </w:p>
    <w:p w14:paraId="11BFC0A1" w14:textId="77777777" w:rsidR="00C4479D" w:rsidRPr="00C4479D" w:rsidRDefault="00C4479D" w:rsidP="00C4479D">
      <w:pPr>
        <w:numPr>
          <w:ilvl w:val="1"/>
          <w:numId w:val="2"/>
        </w:numPr>
        <w:rPr>
          <w:b/>
          <w:bCs/>
          <w:lang w:val="en-PL"/>
        </w:rPr>
      </w:pPr>
      <w:r w:rsidRPr="00C4479D">
        <w:rPr>
          <w:b/>
          <w:bCs/>
          <w:lang w:val="en-PL"/>
        </w:rPr>
        <w:t>This variable has the highest positive coefficient, indicating a strong positive relationship with the dependent variable. As the total time spent on the website increases, the likelihood of the desired outcome (perhaps conversion to a lead) also increases.</w:t>
      </w:r>
    </w:p>
    <w:p w14:paraId="044D8FB2" w14:textId="77777777" w:rsidR="00C4479D" w:rsidRPr="00C4479D" w:rsidRDefault="00C4479D" w:rsidP="00C4479D">
      <w:pPr>
        <w:numPr>
          <w:ilvl w:val="1"/>
          <w:numId w:val="2"/>
        </w:numPr>
        <w:rPr>
          <w:b/>
          <w:bCs/>
          <w:lang w:val="en-PL"/>
        </w:rPr>
      </w:pPr>
      <w:r w:rsidRPr="00C4479D">
        <w:rPr>
          <w:b/>
          <w:bCs/>
          <w:lang w:val="en-PL"/>
        </w:rPr>
        <w:t>The high z-score (28.132) and very low p-value (0.000) suggest that this variable is statistically significant, further supporting its importance in the model.</w:t>
      </w:r>
    </w:p>
    <w:p w14:paraId="2E8E63C6" w14:textId="77777777" w:rsidR="00C4479D" w:rsidRPr="00C4479D" w:rsidRDefault="00C4479D" w:rsidP="00C4479D">
      <w:pPr>
        <w:numPr>
          <w:ilvl w:val="0"/>
          <w:numId w:val="2"/>
        </w:numPr>
        <w:tabs>
          <w:tab w:val="num" w:pos="720"/>
        </w:tabs>
        <w:rPr>
          <w:b/>
          <w:bCs/>
          <w:lang w:val="en-PL"/>
        </w:rPr>
      </w:pPr>
      <w:r w:rsidRPr="00C4479D">
        <w:rPr>
          <w:b/>
          <w:bCs/>
          <w:lang w:val="en-PL"/>
        </w:rPr>
        <w:t>Lead Origin_Lead Add Form (Coefficient: 3.2381):</w:t>
      </w:r>
    </w:p>
    <w:p w14:paraId="2796810B" w14:textId="77777777" w:rsidR="00C4479D" w:rsidRPr="00C4479D" w:rsidRDefault="00C4479D" w:rsidP="00C4479D">
      <w:pPr>
        <w:numPr>
          <w:ilvl w:val="1"/>
          <w:numId w:val="2"/>
        </w:numPr>
        <w:rPr>
          <w:b/>
          <w:bCs/>
          <w:lang w:val="en-PL"/>
        </w:rPr>
      </w:pPr>
      <w:r w:rsidRPr="00C4479D">
        <w:rPr>
          <w:b/>
          <w:bCs/>
          <w:lang w:val="en-PL"/>
        </w:rPr>
        <w:t>The positive coefficient for the "Lead Origin_Lead Add Form" variable indicates that leads generated through the lead add form have a positive impact on the likelihood of the desired outcome.</w:t>
      </w:r>
    </w:p>
    <w:p w14:paraId="53E13BDE" w14:textId="77777777" w:rsidR="00C4479D" w:rsidRPr="000005EE" w:rsidRDefault="00C4479D" w:rsidP="00C4479D">
      <w:pPr>
        <w:numPr>
          <w:ilvl w:val="1"/>
          <w:numId w:val="2"/>
        </w:numPr>
        <w:rPr>
          <w:b/>
          <w:bCs/>
          <w:lang w:val="en-PL"/>
        </w:rPr>
      </w:pPr>
      <w:r w:rsidRPr="00C4479D">
        <w:rPr>
          <w:b/>
          <w:bCs/>
          <w:lang w:val="en-PL"/>
        </w:rPr>
        <w:t>The high z-score (16.052) and low p-value (0.000) signify the statistical significance of this variable, suggesting that it contributes significantly to the model.</w:t>
      </w:r>
    </w:p>
    <w:p w14:paraId="00AEEA3F" w14:textId="77777777" w:rsidR="000005EE" w:rsidRPr="000005EE" w:rsidRDefault="000005EE" w:rsidP="000005EE">
      <w:pPr>
        <w:numPr>
          <w:ilvl w:val="0"/>
          <w:numId w:val="2"/>
        </w:numPr>
        <w:tabs>
          <w:tab w:val="num" w:pos="720"/>
        </w:tabs>
        <w:rPr>
          <w:b/>
          <w:bCs/>
          <w:lang w:val="en-PL"/>
        </w:rPr>
      </w:pPr>
      <w:r w:rsidRPr="000005EE">
        <w:rPr>
          <w:b/>
          <w:bCs/>
          <w:lang w:val="en-PL"/>
        </w:rPr>
        <w:t>What is your current occupation_Working Professional (Coefficient: 2.4117):</w:t>
      </w:r>
    </w:p>
    <w:p w14:paraId="63CF3E35" w14:textId="77777777" w:rsidR="000005EE" w:rsidRPr="000005EE" w:rsidRDefault="000005EE" w:rsidP="000005EE">
      <w:pPr>
        <w:ind w:left="1440"/>
        <w:rPr>
          <w:b/>
          <w:bCs/>
          <w:lang w:val="en-PL"/>
        </w:rPr>
      </w:pPr>
    </w:p>
    <w:p w14:paraId="1D1C7004" w14:textId="77777777" w:rsidR="000005EE" w:rsidRPr="000005EE" w:rsidRDefault="000005EE" w:rsidP="000005EE">
      <w:pPr>
        <w:numPr>
          <w:ilvl w:val="1"/>
          <w:numId w:val="5"/>
        </w:numPr>
        <w:rPr>
          <w:b/>
          <w:bCs/>
          <w:lang w:val="en-PL"/>
        </w:rPr>
      </w:pPr>
      <w:r w:rsidRPr="000005EE">
        <w:rPr>
          <w:b/>
          <w:bCs/>
          <w:lang w:val="en-PL"/>
        </w:rPr>
        <w:t>This variable has a positive coefficient and a statistically significant impact on the dependent variable.</w:t>
      </w:r>
    </w:p>
    <w:p w14:paraId="67020DB6" w14:textId="77777777" w:rsidR="000005EE" w:rsidRPr="000005EE" w:rsidRDefault="000005EE" w:rsidP="000005EE">
      <w:pPr>
        <w:numPr>
          <w:ilvl w:val="1"/>
          <w:numId w:val="5"/>
        </w:numPr>
        <w:rPr>
          <w:b/>
          <w:bCs/>
          <w:lang w:val="en-PL"/>
        </w:rPr>
      </w:pPr>
      <w:r w:rsidRPr="000005EE">
        <w:rPr>
          <w:b/>
          <w:bCs/>
          <w:lang w:val="en-PL"/>
        </w:rPr>
        <w:t>The high z-score (13.127) and low p-value (0.000) indicate its importance in the model.</w:t>
      </w:r>
    </w:p>
    <w:p w14:paraId="2292BC8D" w14:textId="77777777" w:rsidR="000005EE" w:rsidRPr="00C4479D" w:rsidRDefault="000005EE" w:rsidP="000005EE">
      <w:pPr>
        <w:ind w:left="720"/>
        <w:rPr>
          <w:lang w:val="en-PL"/>
        </w:rPr>
      </w:pPr>
    </w:p>
    <w:p w14:paraId="55841D60" w14:textId="77777777" w:rsidR="000005EE" w:rsidRDefault="000005EE" w:rsidP="00C4479D">
      <w:pPr>
        <w:ind w:left="720"/>
      </w:pPr>
    </w:p>
    <w:p w14:paraId="5443A6D3" w14:textId="71794CCC" w:rsidR="00243243" w:rsidRDefault="00BB19D9" w:rsidP="00C4479D">
      <w:pPr>
        <w:ind w:left="720"/>
      </w:pPr>
      <w:r>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0A74ADEC" w14:textId="77777777" w:rsidR="00243243" w:rsidRPr="000005EE" w:rsidRDefault="00243243">
      <w:pPr>
        <w:rPr>
          <w:b/>
          <w:bCs/>
        </w:rPr>
      </w:pPr>
    </w:p>
    <w:p w14:paraId="61B0D592" w14:textId="23C6C3F9" w:rsidR="00752102" w:rsidRPr="000005EE" w:rsidRDefault="00752102">
      <w:pPr>
        <w:rPr>
          <w:b/>
          <w:bCs/>
        </w:rPr>
      </w:pPr>
      <w:r w:rsidRPr="000005EE">
        <w:rPr>
          <w:b/>
          <w:bCs/>
        </w:rPr>
        <w:t>Ans- Following three are the top three categorical variable with significant influence over lead conversion-</w:t>
      </w:r>
    </w:p>
    <w:p w14:paraId="3BE7C815" w14:textId="77777777" w:rsidR="00752102" w:rsidRPr="000005EE" w:rsidRDefault="00752102">
      <w:pPr>
        <w:rPr>
          <w:b/>
          <w:bCs/>
        </w:rPr>
      </w:pPr>
    </w:p>
    <w:p w14:paraId="6DA5F83D" w14:textId="77777777" w:rsidR="00752102" w:rsidRPr="00C4479D" w:rsidRDefault="00752102" w:rsidP="00752102">
      <w:pPr>
        <w:numPr>
          <w:ilvl w:val="0"/>
          <w:numId w:val="3"/>
        </w:numPr>
        <w:rPr>
          <w:b/>
          <w:bCs/>
          <w:lang w:val="en-PL"/>
        </w:rPr>
      </w:pPr>
      <w:r w:rsidRPr="00C4479D">
        <w:rPr>
          <w:b/>
          <w:bCs/>
          <w:lang w:val="en-PL"/>
        </w:rPr>
        <w:t>Lead Origin_Lead Add Form (Coefficient: 3.2381):</w:t>
      </w:r>
    </w:p>
    <w:p w14:paraId="13313F4A" w14:textId="77777777" w:rsidR="00752102" w:rsidRPr="00C4479D" w:rsidRDefault="00752102" w:rsidP="00752102">
      <w:pPr>
        <w:numPr>
          <w:ilvl w:val="1"/>
          <w:numId w:val="3"/>
        </w:numPr>
        <w:rPr>
          <w:b/>
          <w:bCs/>
          <w:lang w:val="en-PL"/>
        </w:rPr>
      </w:pPr>
      <w:r w:rsidRPr="00C4479D">
        <w:rPr>
          <w:b/>
          <w:bCs/>
          <w:lang w:val="en-PL"/>
        </w:rPr>
        <w:t>The positive coefficient for the "Lead Origin_Lead Add Form" variable indicates that leads generated through the lead add form have a positive impact on the likelihood of the desired outcome.</w:t>
      </w:r>
    </w:p>
    <w:p w14:paraId="6355A890" w14:textId="77777777" w:rsidR="00752102" w:rsidRPr="000005EE" w:rsidRDefault="00752102" w:rsidP="00752102">
      <w:pPr>
        <w:numPr>
          <w:ilvl w:val="1"/>
          <w:numId w:val="3"/>
        </w:numPr>
        <w:rPr>
          <w:b/>
          <w:bCs/>
          <w:lang w:val="en-PL"/>
        </w:rPr>
      </w:pPr>
      <w:r w:rsidRPr="00C4479D">
        <w:rPr>
          <w:b/>
          <w:bCs/>
          <w:lang w:val="en-PL"/>
        </w:rPr>
        <w:t>The high z-score (16.052) and low p-value (0.000) signify the statistical significance of this variable, suggesting that it contributes significantly to the model.</w:t>
      </w:r>
    </w:p>
    <w:p w14:paraId="4602E200" w14:textId="77777777" w:rsidR="000005EE" w:rsidRPr="000005EE" w:rsidRDefault="000005EE" w:rsidP="000005EE">
      <w:pPr>
        <w:numPr>
          <w:ilvl w:val="0"/>
          <w:numId w:val="2"/>
        </w:numPr>
        <w:tabs>
          <w:tab w:val="num" w:pos="720"/>
        </w:tabs>
        <w:rPr>
          <w:b/>
          <w:bCs/>
          <w:lang w:val="en-PL"/>
        </w:rPr>
      </w:pPr>
      <w:r w:rsidRPr="000005EE">
        <w:rPr>
          <w:b/>
          <w:bCs/>
          <w:lang w:val="en-PL"/>
        </w:rPr>
        <w:t>What is your current occupation_Working Professional (Coefficient: 2.4117):</w:t>
      </w:r>
    </w:p>
    <w:p w14:paraId="77A4E42D" w14:textId="77777777" w:rsidR="000005EE" w:rsidRPr="000005EE" w:rsidRDefault="000005EE" w:rsidP="000005EE">
      <w:pPr>
        <w:ind w:left="1440"/>
        <w:rPr>
          <w:b/>
          <w:bCs/>
          <w:lang w:val="en-PL"/>
        </w:rPr>
      </w:pPr>
    </w:p>
    <w:p w14:paraId="0BD28BCF" w14:textId="77777777" w:rsidR="000005EE" w:rsidRPr="000005EE" w:rsidRDefault="000005EE" w:rsidP="000005EE">
      <w:pPr>
        <w:numPr>
          <w:ilvl w:val="1"/>
          <w:numId w:val="5"/>
        </w:numPr>
        <w:rPr>
          <w:b/>
          <w:bCs/>
          <w:lang w:val="en-PL"/>
        </w:rPr>
      </w:pPr>
      <w:r w:rsidRPr="000005EE">
        <w:rPr>
          <w:b/>
          <w:bCs/>
          <w:lang w:val="en-PL"/>
        </w:rPr>
        <w:t>This variable has a positive coefficient and a statistically significant impact on the dependent variable.</w:t>
      </w:r>
    </w:p>
    <w:p w14:paraId="3D2816E3" w14:textId="37D5140E" w:rsidR="000005EE" w:rsidRPr="00C4479D" w:rsidRDefault="000005EE" w:rsidP="000005EE">
      <w:pPr>
        <w:numPr>
          <w:ilvl w:val="1"/>
          <w:numId w:val="5"/>
        </w:numPr>
        <w:rPr>
          <w:b/>
          <w:bCs/>
          <w:lang w:val="en-PL"/>
        </w:rPr>
      </w:pPr>
      <w:r w:rsidRPr="000005EE">
        <w:rPr>
          <w:b/>
          <w:bCs/>
          <w:lang w:val="en-PL"/>
        </w:rPr>
        <w:t>The high z-score (13.127) and low p-value (0.000) indicate its importance in the model.</w:t>
      </w:r>
    </w:p>
    <w:p w14:paraId="68307C5E" w14:textId="77777777" w:rsidR="00752102" w:rsidRPr="00C4479D" w:rsidRDefault="00752102" w:rsidP="00752102">
      <w:pPr>
        <w:numPr>
          <w:ilvl w:val="0"/>
          <w:numId w:val="3"/>
        </w:numPr>
        <w:tabs>
          <w:tab w:val="num" w:pos="720"/>
        </w:tabs>
        <w:rPr>
          <w:b/>
          <w:bCs/>
          <w:lang w:val="en-PL"/>
        </w:rPr>
      </w:pPr>
      <w:r w:rsidRPr="00C4479D">
        <w:rPr>
          <w:b/>
          <w:bCs/>
          <w:lang w:val="en-PL"/>
        </w:rPr>
        <w:t>Lead Source_Olark Chat (Coefficient: 0.9605):</w:t>
      </w:r>
    </w:p>
    <w:p w14:paraId="27201D1C" w14:textId="77777777" w:rsidR="00752102" w:rsidRPr="00C4479D" w:rsidRDefault="00752102" w:rsidP="00752102">
      <w:pPr>
        <w:numPr>
          <w:ilvl w:val="1"/>
          <w:numId w:val="3"/>
        </w:numPr>
        <w:rPr>
          <w:b/>
          <w:bCs/>
          <w:lang w:val="en-PL"/>
        </w:rPr>
      </w:pPr>
      <w:r w:rsidRPr="00C4479D">
        <w:rPr>
          <w:b/>
          <w:bCs/>
          <w:lang w:val="en-PL"/>
        </w:rPr>
        <w:t>The positive coefficient for the "Lead Source_Olark Chat" variable indicates that leads coming from the Olark Chat source are positively associated with the desired outcome.</w:t>
      </w:r>
    </w:p>
    <w:p w14:paraId="4B00BD4F" w14:textId="71A4856F" w:rsidR="00752102" w:rsidRPr="00752102" w:rsidRDefault="00752102" w:rsidP="00752102">
      <w:pPr>
        <w:numPr>
          <w:ilvl w:val="1"/>
          <w:numId w:val="3"/>
        </w:numPr>
        <w:rPr>
          <w:b/>
          <w:bCs/>
          <w:lang w:val="en-PL"/>
        </w:rPr>
      </w:pPr>
      <w:r w:rsidRPr="00C4479D">
        <w:rPr>
          <w:b/>
          <w:bCs/>
          <w:lang w:val="en-PL"/>
        </w:rPr>
        <w:t>The high z-score (8.245) and low p-value (0.000) suggest that this variable is statistically significant and contributes significantly to the model.</w:t>
      </w:r>
    </w:p>
    <w:p w14:paraId="0D6CB5CA" w14:textId="77777777" w:rsidR="000005EE" w:rsidRDefault="000005EE" w:rsidP="000005EE">
      <w:pPr>
        <w:ind w:left="360"/>
      </w:pPr>
    </w:p>
    <w:p w14:paraId="54575E44" w14:textId="77777777" w:rsidR="000005EE" w:rsidRDefault="000005EE" w:rsidP="000005EE">
      <w:pPr>
        <w:ind w:left="360"/>
      </w:pPr>
    </w:p>
    <w:p w14:paraId="3B2E7CD2" w14:textId="77777777" w:rsidR="000005EE" w:rsidRDefault="000005EE" w:rsidP="000005EE">
      <w:pPr>
        <w:ind w:left="360"/>
      </w:pPr>
    </w:p>
    <w:p w14:paraId="793A6C91" w14:textId="77777777" w:rsidR="000005EE"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056C645" w14:textId="77777777" w:rsidR="000005EE" w:rsidRDefault="000005EE" w:rsidP="000005EE"/>
    <w:p w14:paraId="6AC7AFA0" w14:textId="77777777" w:rsidR="000005EE" w:rsidRDefault="000005EE" w:rsidP="000005EE"/>
    <w:p w14:paraId="5B012E0E" w14:textId="77777777" w:rsidR="000005EE" w:rsidRDefault="000005EE" w:rsidP="000005EE">
      <w:r w:rsidRPr="000005EE">
        <w:rPr>
          <w:b/>
          <w:bCs/>
        </w:rPr>
        <w:t>Ans</w:t>
      </w:r>
      <w:r>
        <w:t xml:space="preserve">- </w:t>
      </w:r>
      <w:r w:rsidRPr="000005EE">
        <w:rPr>
          <w:b/>
          <w:bCs/>
        </w:rPr>
        <w:t>While the sales team has additional resources to invest in reaching out to potential client, the probability threshold can be changed where the precision is higher, and recall may relatively of smaller value. As you target for higher thresholds, your precision would increase. However, someone should be mindful about the accuracy too.</w:t>
      </w:r>
      <w:r>
        <w:t xml:space="preserve"> </w:t>
      </w:r>
    </w:p>
    <w:p w14:paraId="501C3ED0" w14:textId="77777777" w:rsidR="000005EE" w:rsidRDefault="000005EE" w:rsidP="000005EE"/>
    <w:p w14:paraId="3940E14B" w14:textId="5750C180" w:rsidR="00243243" w:rsidRDefault="00BB19D9" w:rsidP="000005EE">
      <w:r>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7ECBC03" w14:textId="77777777" w:rsidR="000005EE" w:rsidRDefault="000005EE" w:rsidP="000005EE"/>
    <w:p w14:paraId="2652D530" w14:textId="6D5B70F8" w:rsidR="000005EE" w:rsidRPr="00CB5A46" w:rsidRDefault="000005EE" w:rsidP="000005EE">
      <w:pPr>
        <w:rPr>
          <w:b/>
          <w:bCs/>
        </w:rPr>
      </w:pPr>
      <w:r w:rsidRPr="00CB5A46">
        <w:rPr>
          <w:b/>
          <w:bCs/>
        </w:rPr>
        <w:t xml:space="preserve">Ans- Contrary to the </w:t>
      </w:r>
      <w:r w:rsidR="000613F3" w:rsidRPr="00CB5A46">
        <w:rPr>
          <w:b/>
          <w:bCs/>
        </w:rPr>
        <w:t>scenario outlined in question # 3, in this scenario going for high recall would be an appropriate decision where the team will be dealing with less false positive scenario.</w:t>
      </w:r>
      <w:r w:rsidR="00CB5A46">
        <w:rPr>
          <w:b/>
          <w:bCs/>
        </w:rPr>
        <w:t xml:space="preserve"> However, one should be mindful of the accuracy. If the accuracy drops significantly, then we will face a lot of false positive.</w:t>
      </w:r>
    </w:p>
    <w:sectPr w:rsidR="000005EE" w:rsidRPr="00CB5A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366"/>
    <w:multiLevelType w:val="multilevel"/>
    <w:tmpl w:val="B28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A4782"/>
    <w:multiLevelType w:val="multilevel"/>
    <w:tmpl w:val="68A020B8"/>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B3E83"/>
    <w:multiLevelType w:val="multilevel"/>
    <w:tmpl w:val="68A020B8"/>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64E61"/>
    <w:multiLevelType w:val="multilevel"/>
    <w:tmpl w:val="68A020B8"/>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105224513">
    <w:abstractNumId w:val="4"/>
  </w:num>
  <w:num w:numId="2" w16cid:durableId="588732168">
    <w:abstractNumId w:val="1"/>
  </w:num>
  <w:num w:numId="3" w16cid:durableId="636955984">
    <w:abstractNumId w:val="3"/>
  </w:num>
  <w:num w:numId="4" w16cid:durableId="1475639558">
    <w:abstractNumId w:val="0"/>
  </w:num>
  <w:num w:numId="5" w16cid:durableId="191361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05EE"/>
    <w:rsid w:val="000613F3"/>
    <w:rsid w:val="001F26A5"/>
    <w:rsid w:val="00243243"/>
    <w:rsid w:val="00752102"/>
    <w:rsid w:val="00946E98"/>
    <w:rsid w:val="00BB19D9"/>
    <w:rsid w:val="00C4479D"/>
    <w:rsid w:val="00CB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52102"/>
    <w:pPr>
      <w:ind w:left="720"/>
      <w:contextualSpacing/>
    </w:pPr>
  </w:style>
  <w:style w:type="paragraph" w:styleId="NormalWeb">
    <w:name w:val="Normal (Web)"/>
    <w:basedOn w:val="Normal"/>
    <w:uiPriority w:val="99"/>
    <w:semiHidden/>
    <w:unhideWhenUsed/>
    <w:rsid w:val="000005EE"/>
    <w:pPr>
      <w:spacing w:before="100" w:beforeAutospacing="1" w:after="100" w:afterAutospacing="1" w:line="240" w:lineRule="auto"/>
    </w:pPr>
    <w:rPr>
      <w:rFonts w:ascii="Times New Roman" w:eastAsia="Times New Roman" w:hAnsi="Times New Roman" w:cs="Times New Roman"/>
      <w:sz w:val="24"/>
      <w:szCs w:val="24"/>
      <w:lang w:val="en-PL" w:eastAsia="en-GB"/>
    </w:rPr>
  </w:style>
  <w:style w:type="character" w:styleId="Strong">
    <w:name w:val="Strong"/>
    <w:basedOn w:val="DefaultParagraphFont"/>
    <w:uiPriority w:val="22"/>
    <w:qFormat/>
    <w:rsid w:val="00000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89622">
      <w:bodyDiv w:val="1"/>
      <w:marLeft w:val="0"/>
      <w:marRight w:val="0"/>
      <w:marTop w:val="0"/>
      <w:marBottom w:val="0"/>
      <w:divBdr>
        <w:top w:val="none" w:sz="0" w:space="0" w:color="auto"/>
        <w:left w:val="none" w:sz="0" w:space="0" w:color="auto"/>
        <w:bottom w:val="none" w:sz="0" w:space="0" w:color="auto"/>
        <w:right w:val="none" w:sz="0" w:space="0" w:color="auto"/>
      </w:divBdr>
    </w:div>
    <w:div w:id="509563453">
      <w:bodyDiv w:val="1"/>
      <w:marLeft w:val="0"/>
      <w:marRight w:val="0"/>
      <w:marTop w:val="0"/>
      <w:marBottom w:val="0"/>
      <w:divBdr>
        <w:top w:val="none" w:sz="0" w:space="0" w:color="auto"/>
        <w:left w:val="none" w:sz="0" w:space="0" w:color="auto"/>
        <w:bottom w:val="none" w:sz="0" w:space="0" w:color="auto"/>
        <w:right w:val="none" w:sz="0" w:space="0" w:color="auto"/>
      </w:divBdr>
    </w:div>
    <w:div w:id="1095975650">
      <w:bodyDiv w:val="1"/>
      <w:marLeft w:val="0"/>
      <w:marRight w:val="0"/>
      <w:marTop w:val="0"/>
      <w:marBottom w:val="0"/>
      <w:divBdr>
        <w:top w:val="none" w:sz="0" w:space="0" w:color="auto"/>
        <w:left w:val="none" w:sz="0" w:space="0" w:color="auto"/>
        <w:bottom w:val="none" w:sz="0" w:space="0" w:color="auto"/>
        <w:right w:val="none" w:sz="0" w:space="0" w:color="auto"/>
      </w:divBdr>
    </w:div>
    <w:div w:id="1104569372">
      <w:bodyDiv w:val="1"/>
      <w:marLeft w:val="0"/>
      <w:marRight w:val="0"/>
      <w:marTop w:val="0"/>
      <w:marBottom w:val="0"/>
      <w:divBdr>
        <w:top w:val="none" w:sz="0" w:space="0" w:color="auto"/>
        <w:left w:val="none" w:sz="0" w:space="0" w:color="auto"/>
        <w:bottom w:val="none" w:sz="0" w:space="0" w:color="auto"/>
        <w:right w:val="none" w:sz="0" w:space="0" w:color="auto"/>
      </w:divBdr>
    </w:div>
    <w:div w:id="1116025393">
      <w:bodyDiv w:val="1"/>
      <w:marLeft w:val="0"/>
      <w:marRight w:val="0"/>
      <w:marTop w:val="0"/>
      <w:marBottom w:val="0"/>
      <w:divBdr>
        <w:top w:val="none" w:sz="0" w:space="0" w:color="auto"/>
        <w:left w:val="none" w:sz="0" w:space="0" w:color="auto"/>
        <w:bottom w:val="none" w:sz="0" w:space="0" w:color="auto"/>
        <w:right w:val="none" w:sz="0" w:space="0" w:color="auto"/>
      </w:divBdr>
    </w:div>
    <w:div w:id="1303776596">
      <w:bodyDiv w:val="1"/>
      <w:marLeft w:val="0"/>
      <w:marRight w:val="0"/>
      <w:marTop w:val="0"/>
      <w:marBottom w:val="0"/>
      <w:divBdr>
        <w:top w:val="none" w:sz="0" w:space="0" w:color="auto"/>
        <w:left w:val="none" w:sz="0" w:space="0" w:color="auto"/>
        <w:bottom w:val="none" w:sz="0" w:space="0" w:color="auto"/>
        <w:right w:val="none" w:sz="0" w:space="0" w:color="auto"/>
      </w:divBdr>
    </w:div>
    <w:div w:id="1600067963">
      <w:bodyDiv w:val="1"/>
      <w:marLeft w:val="0"/>
      <w:marRight w:val="0"/>
      <w:marTop w:val="0"/>
      <w:marBottom w:val="0"/>
      <w:divBdr>
        <w:top w:val="none" w:sz="0" w:space="0" w:color="auto"/>
        <w:left w:val="none" w:sz="0" w:space="0" w:color="auto"/>
        <w:bottom w:val="none" w:sz="0" w:space="0" w:color="auto"/>
        <w:right w:val="none" w:sz="0" w:space="0" w:color="auto"/>
      </w:divBdr>
    </w:div>
    <w:div w:id="1758206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Bhagabati Mishra</cp:lastModifiedBy>
  <cp:revision>7</cp:revision>
  <dcterms:created xsi:type="dcterms:W3CDTF">2019-01-07T08:33:00Z</dcterms:created>
  <dcterms:modified xsi:type="dcterms:W3CDTF">2024-01-15T11:18:00Z</dcterms:modified>
</cp:coreProperties>
</file>