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全局安装typescript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命令：npm install -g typescript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能够编译的ts文件后缀名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*.ts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*.tsx</w:t>
      </w:r>
      <w:r>
        <w:rPr>
          <w:rFonts w:hint="eastAsia"/>
          <w:lang w:val="en-US" w:eastAsia="zh-CN"/>
        </w:rPr>
        <w:tab/>
        <w:t>*.d.ts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number,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string,</w:t>
      </w:r>
      <w:r>
        <w:rPr>
          <w:rFonts w:hint="eastAsia"/>
          <w:lang w:val="en-US" w:eastAsia="zh-CN"/>
        </w:rPr>
        <w:tab/>
        <w:t>boolean,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symbol,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viod（空类型）,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null,</w:t>
      </w:r>
      <w:r>
        <w:rPr>
          <w:rFonts w:hint="eastAsia"/>
          <w:lang w:val="en-US" w:eastAsia="zh-CN"/>
        </w:rPr>
        <w:tab/>
        <w:t>undefind,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Enum,</w:t>
      </w:r>
      <w:r>
        <w:rPr>
          <w:rFonts w:hint="eastAsia"/>
          <w:lang w:val="en-US" w:eastAsia="zh-CN"/>
        </w:rPr>
        <w:tab/>
        <w:t>any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比较新的数据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void——（真）空，不能进行赋值 （一般用作返回值）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它还有两种子类型（这两个都只有一种值）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枚举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*有限的可能性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7051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变体变量 any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推测类型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等价于 var a:any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12 等价于 var a:number = 12;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冲突检测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*编译器会自动排除无用的选项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a:number|string; （a可能是number或者string）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声明数组，数据类型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arr:number[]=[1,2,3]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arr[1] = 2;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函数可以加类型：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签名检查（个数类型都要对）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function(a:number,b:number):number{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return a+b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外部变量声明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需要使用外部jq的$ 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需要先执行declare var $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Window，document等在typescript中都有隐式的声明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联合类型——选择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函数签名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success：(a,b)=&gt;void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复合类型（object）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point:{x:number,y:number,z?:number};（z? 表示z参数可选）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接口-interface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特性：约定、限制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Typescript中的 Class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class,  extend , 多继承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访问修饰符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公用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任何人都能访问（默认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私有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只有内部可以访问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受保护——友元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只有儿子能够访问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泛型——（别和any搞混了）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Calc&lt;T&gt;{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a:T;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b:T;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show(c:T){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obj  =  new Calc&lt;number&gt;();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0D650"/>
    <w:multiLevelType w:val="multilevel"/>
    <w:tmpl w:val="6B00D6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02A"/>
    <w:rsid w:val="014A085A"/>
    <w:rsid w:val="021E2931"/>
    <w:rsid w:val="026E4593"/>
    <w:rsid w:val="028F13DD"/>
    <w:rsid w:val="029C11AC"/>
    <w:rsid w:val="03031074"/>
    <w:rsid w:val="079C7D1F"/>
    <w:rsid w:val="07C51104"/>
    <w:rsid w:val="083B192C"/>
    <w:rsid w:val="0A82389F"/>
    <w:rsid w:val="0B410A86"/>
    <w:rsid w:val="0BC869A2"/>
    <w:rsid w:val="0CDF6C81"/>
    <w:rsid w:val="0E6E6846"/>
    <w:rsid w:val="0FE75DEB"/>
    <w:rsid w:val="10522BD4"/>
    <w:rsid w:val="10636BEF"/>
    <w:rsid w:val="1130475F"/>
    <w:rsid w:val="11D16F2C"/>
    <w:rsid w:val="16B34836"/>
    <w:rsid w:val="17132A89"/>
    <w:rsid w:val="18341061"/>
    <w:rsid w:val="1A6D3FB5"/>
    <w:rsid w:val="1B5E6A13"/>
    <w:rsid w:val="210F0062"/>
    <w:rsid w:val="21F9207E"/>
    <w:rsid w:val="23482C19"/>
    <w:rsid w:val="245E0636"/>
    <w:rsid w:val="273A75CC"/>
    <w:rsid w:val="28435B0E"/>
    <w:rsid w:val="287C0BC4"/>
    <w:rsid w:val="28B82CFF"/>
    <w:rsid w:val="29113433"/>
    <w:rsid w:val="2A5E4A8C"/>
    <w:rsid w:val="2AF711B3"/>
    <w:rsid w:val="2B3446FC"/>
    <w:rsid w:val="2B4144FE"/>
    <w:rsid w:val="2C403421"/>
    <w:rsid w:val="2CB96EBD"/>
    <w:rsid w:val="2DA16947"/>
    <w:rsid w:val="2DEA2AAE"/>
    <w:rsid w:val="2FB241B2"/>
    <w:rsid w:val="316802FA"/>
    <w:rsid w:val="33464FA2"/>
    <w:rsid w:val="339D211A"/>
    <w:rsid w:val="33DA22CD"/>
    <w:rsid w:val="33E41787"/>
    <w:rsid w:val="349B11C6"/>
    <w:rsid w:val="37901006"/>
    <w:rsid w:val="38BA7F04"/>
    <w:rsid w:val="3A9E26B6"/>
    <w:rsid w:val="3AE318BA"/>
    <w:rsid w:val="3D9B0D44"/>
    <w:rsid w:val="40586BAD"/>
    <w:rsid w:val="41E60BD9"/>
    <w:rsid w:val="462C491F"/>
    <w:rsid w:val="47CF0637"/>
    <w:rsid w:val="4C280DA2"/>
    <w:rsid w:val="4C886E7F"/>
    <w:rsid w:val="4C9C4900"/>
    <w:rsid w:val="4D52391E"/>
    <w:rsid w:val="4E8213D8"/>
    <w:rsid w:val="4EAE11F8"/>
    <w:rsid w:val="4F141590"/>
    <w:rsid w:val="4F1D5E6B"/>
    <w:rsid w:val="4F6713B5"/>
    <w:rsid w:val="507E08F4"/>
    <w:rsid w:val="50ED6DD5"/>
    <w:rsid w:val="514B55D2"/>
    <w:rsid w:val="51CD15AD"/>
    <w:rsid w:val="53965ABA"/>
    <w:rsid w:val="55054512"/>
    <w:rsid w:val="55762B43"/>
    <w:rsid w:val="55D30852"/>
    <w:rsid w:val="562A1D44"/>
    <w:rsid w:val="566B6868"/>
    <w:rsid w:val="572226DA"/>
    <w:rsid w:val="599F3CFA"/>
    <w:rsid w:val="5A2C7685"/>
    <w:rsid w:val="5AB70504"/>
    <w:rsid w:val="5B9B6354"/>
    <w:rsid w:val="5DFD376D"/>
    <w:rsid w:val="620E68F7"/>
    <w:rsid w:val="62500D8D"/>
    <w:rsid w:val="62AA5144"/>
    <w:rsid w:val="65725E45"/>
    <w:rsid w:val="66056C2D"/>
    <w:rsid w:val="66BE4DAF"/>
    <w:rsid w:val="67745D54"/>
    <w:rsid w:val="67764EE1"/>
    <w:rsid w:val="68A546C0"/>
    <w:rsid w:val="69C733A3"/>
    <w:rsid w:val="6D661859"/>
    <w:rsid w:val="6E1B1CA1"/>
    <w:rsid w:val="6F7E79B6"/>
    <w:rsid w:val="6F813C9E"/>
    <w:rsid w:val="6FCA1B42"/>
    <w:rsid w:val="70CD7052"/>
    <w:rsid w:val="712964AD"/>
    <w:rsid w:val="74377AB1"/>
    <w:rsid w:val="7589194D"/>
    <w:rsid w:val="75C607C8"/>
    <w:rsid w:val="77A627F9"/>
    <w:rsid w:val="783B2B55"/>
    <w:rsid w:val="7B8601B6"/>
    <w:rsid w:val="7CEF5468"/>
    <w:rsid w:val="7D0F2491"/>
    <w:rsid w:val="7D22659E"/>
    <w:rsid w:val="7E044A9A"/>
    <w:rsid w:val="7F4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2019-03-29T02:34:04Z</dcterms:created>
  <dc:creator>admin</dc:creator>
  <cp:lastModifiedBy>admin</cp:lastModifiedBy>
  <dcterms:modified xsi:type="dcterms:W3CDTF">2019-03-29T06:30:37Z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