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华南农业大学珠江学院</w:t>
      </w:r>
    </w:p>
    <w:p>
      <w:pPr>
        <w:jc w:val="center"/>
      </w:pPr>
      <w:r>
        <w:rPr>
          <w:b/>
          <w:sz w:val="36"/>
        </w:rPr>
        <w:t>移动应用开发（Android）</w:t>
      </w:r>
    </w:p>
    <w:p>
      <w:pPr>
        <w:jc w:val="center"/>
      </w:pPr>
      <w:r>
        <w:rPr>
          <w:b/>
          <w:sz w:val="36"/>
        </w:rPr>
        <w:t>课程设计报告</w:t>
      </w:r>
    </w:p>
    <w:p/>
    <w:p>
      <w:pPr>
        <w:jc w:val="center"/>
      </w:pPr>
      <w:r>
        <w:rPr>
          <w:sz w:val="28"/>
        </w:rPr>
        <w:t>题目：基于安卓的简易待办应用开发</w:t>
      </w:r>
    </w:p>
    <w:p>
      <w:pPr>
        <w:jc w:val="center"/>
      </w:pPr>
      <w:r>
        <w:rPr>
          <w:sz w:val="28"/>
        </w:rPr>
        <w:t>学号：202325040118</w:t>
      </w:r>
    </w:p>
    <w:p>
      <w:pPr>
        <w:jc w:val="center"/>
      </w:pPr>
      <w:r>
        <w:rPr>
          <w:sz w:val="28"/>
        </w:rPr>
        <w:t>姓名：连佳炊</w:t>
      </w:r>
    </w:p>
    <w:p>
      <w:pPr>
        <w:jc w:val="center"/>
      </w:pPr>
      <w:r>
        <w:rPr>
          <w:sz w:val="28"/>
        </w:rPr>
        <w:t>专业班级：计算机科学与技术</w:t>
      </w:r>
    </w:p>
    <w:p>
      <w:pPr>
        <w:jc w:val="center"/>
      </w:pPr>
      <w:r>
        <w:rPr>
          <w:sz w:val="28"/>
        </w:rPr>
        <w:t>二级学院：信息工程学院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项目背景</w:t>
      </w:r>
    </w:p>
    <w:p>
      <w:r>
        <w:t>随着移动互联网的快速发展，人们在快节奏的学习和工作中常常需要记录各种待办事项。本次课程设计基于 Android 平台开发一个简易待办应用，满足用户对日常任务管理的核心需求。</w:t>
      </w:r>
    </w:p>
    <w:p>
      <w:pPr>
        <w:pStyle w:val="Heading1"/>
      </w:pPr>
      <w:r>
        <w:rPr>
          <w:color w:val="000000"/>
        </w:rPr>
        <w:t>2. 功能需求分析</w:t>
      </w:r>
    </w:p>
    <w:p>
      <w:r>
        <w:t>本应用包含以下五个核心功能：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161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1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1"/>
          </w:tcPr>
          <w:p>
            <w:r>
              <w:t>1</w:t>
            </w:r>
          </w:p>
        </w:tc>
        <w:tc>
          <w:tcPr>
            <w:tcW w:type="dxa" w:w="2161"/>
          </w:tcPr>
          <w:p>
            <w:r>
              <w:t>待办创建</w:t>
            </w:r>
          </w:p>
        </w:tc>
        <w:tc>
          <w:tcPr>
            <w:tcW w:type="dxa" w:w="2161"/>
          </w:tcPr>
          <w:p>
            <w:r>
              <w:t>用户输入标题和内容，创建新的待办事项</w:t>
            </w:r>
          </w:p>
        </w:tc>
        <w:tc>
          <w:tcPr>
            <w:tcW w:type="dxa" w:w="2161"/>
          </w:tcPr>
          <w:p>
            <w:r>
              <w:t>高</w:t>
            </w:r>
          </w:p>
        </w:tc>
      </w:tr>
      <w:tr>
        <w:tc>
          <w:tcPr>
            <w:tcW w:type="dxa" w:w="2161"/>
          </w:tcPr>
          <w:p>
            <w:r>
              <w:t>2</w:t>
            </w:r>
          </w:p>
        </w:tc>
        <w:tc>
          <w:tcPr>
            <w:tcW w:type="dxa" w:w="2161"/>
          </w:tcPr>
          <w:p>
            <w:r>
              <w:t>待办查看</w:t>
            </w:r>
          </w:p>
        </w:tc>
        <w:tc>
          <w:tcPr>
            <w:tcW w:type="dxa" w:w="2161"/>
          </w:tcPr>
          <w:p>
            <w:r>
              <w:t>列表展示所有待办，点击可查看详细内容</w:t>
            </w:r>
          </w:p>
        </w:tc>
        <w:tc>
          <w:tcPr>
            <w:tcW w:type="dxa" w:w="2161"/>
          </w:tcPr>
          <w:p>
            <w:r>
              <w:t>高</w:t>
            </w:r>
          </w:p>
        </w:tc>
      </w:tr>
      <w:tr>
        <w:tc>
          <w:tcPr>
            <w:tcW w:type="dxa" w:w="2161"/>
          </w:tcPr>
          <w:p>
            <w:r>
              <w:t>3</w:t>
            </w:r>
          </w:p>
        </w:tc>
        <w:tc>
          <w:tcPr>
            <w:tcW w:type="dxa" w:w="2161"/>
          </w:tcPr>
          <w:p>
            <w:r>
              <w:t>待办编辑</w:t>
            </w:r>
          </w:p>
        </w:tc>
        <w:tc>
          <w:tcPr>
            <w:tcW w:type="dxa" w:w="2161"/>
          </w:tcPr>
          <w:p>
            <w:r>
              <w:t>在详情页修改待办内容</w:t>
            </w:r>
          </w:p>
        </w:tc>
        <w:tc>
          <w:tcPr>
            <w:tcW w:type="dxa" w:w="2161"/>
          </w:tcPr>
          <w:p>
            <w:r>
              <w:t>高</w:t>
            </w:r>
          </w:p>
        </w:tc>
      </w:tr>
      <w:tr>
        <w:tc>
          <w:tcPr>
            <w:tcW w:type="dxa" w:w="2161"/>
          </w:tcPr>
          <w:p>
            <w:r>
              <w:t>4</w:t>
            </w:r>
          </w:p>
        </w:tc>
        <w:tc>
          <w:tcPr>
            <w:tcW w:type="dxa" w:w="2161"/>
          </w:tcPr>
          <w:p>
            <w:r>
              <w:t>待办删除</w:t>
            </w:r>
          </w:p>
        </w:tc>
        <w:tc>
          <w:tcPr>
            <w:tcW w:type="dxa" w:w="2161"/>
          </w:tcPr>
          <w:p>
            <w:r>
              <w:t>确认弹窗后删除不需要的待办</w:t>
            </w:r>
          </w:p>
        </w:tc>
        <w:tc>
          <w:tcPr>
            <w:tcW w:type="dxa" w:w="2161"/>
          </w:tcPr>
          <w:p>
            <w:r>
              <w:t>高</w:t>
            </w:r>
          </w:p>
        </w:tc>
      </w:tr>
      <w:tr>
        <w:tc>
          <w:tcPr>
            <w:tcW w:type="dxa" w:w="2161"/>
          </w:tcPr>
          <w:p>
            <w:r>
              <w:t>5</w:t>
            </w:r>
          </w:p>
        </w:tc>
        <w:tc>
          <w:tcPr>
            <w:tcW w:type="dxa" w:w="2161"/>
          </w:tcPr>
          <w:p>
            <w:r>
              <w:t>状态切换</w:t>
            </w:r>
          </w:p>
        </w:tc>
        <w:tc>
          <w:tcPr>
            <w:tcW w:type="dxa" w:w="2161"/>
          </w:tcPr>
          <w:p>
            <w:r>
              <w:t>标记待办为已完成/未完成</w:t>
            </w:r>
          </w:p>
        </w:tc>
        <w:tc>
          <w:tcPr>
            <w:tcW w:type="dxa" w:w="2161"/>
          </w:tcPr>
          <w:p>
            <w:r>
              <w:t>中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3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pty_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图：应用启动空状态界面</w:t>
      </w:r>
    </w:p>
    <w:p>
      <w:pPr>
        <w:pStyle w:val="Heading1"/>
      </w:pPr>
      <w:r>
        <w:rPr>
          <w:color w:val="000000"/>
        </w:rPr>
        <w:t>3. 设计思路</w:t>
      </w:r>
    </w:p>
    <w:p>
      <w:pPr>
        <w:pStyle w:val="Heading2"/>
      </w:pPr>
      <w:r>
        <w:rPr>
          <w:color w:val="000000"/>
        </w:rPr>
        <w:t>3.1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</w:rPr>
              <w:t>技术方向</w:t>
            </w:r>
          </w:p>
        </w:tc>
        <w:tc>
          <w:tcPr>
            <w:tcW w:type="dxa" w:w="4323"/>
          </w:tcPr>
          <w:p>
            <w:r>
              <w:rPr>
                <w:b/>
              </w:rPr>
              <w:t>选型结果</w:t>
            </w:r>
          </w:p>
        </w:tc>
      </w:tr>
      <w:tr>
        <w:tc>
          <w:tcPr>
            <w:tcW w:type="dxa" w:w="4323"/>
          </w:tcPr>
          <w:p>
            <w:r>
              <w:t>编程语言</w:t>
            </w:r>
          </w:p>
        </w:tc>
        <w:tc>
          <w:tcPr>
            <w:tcW w:type="dxa" w:w="4323"/>
          </w:tcPr>
          <w:p>
            <w:r>
              <w:t>Java（课程要求）</w:t>
            </w:r>
          </w:p>
        </w:tc>
      </w:tr>
      <w:tr>
        <w:tc>
          <w:tcPr>
            <w:tcW w:type="dxa" w:w="4323"/>
          </w:tcPr>
          <w:p>
            <w:r>
              <w:t>数据库</w:t>
            </w:r>
          </w:p>
        </w:tc>
        <w:tc>
          <w:tcPr>
            <w:tcW w:type="dxa" w:w="4323"/>
          </w:tcPr>
          <w:p>
            <w:r>
              <w:t>SQLite（本地轻量级存储）</w:t>
            </w:r>
          </w:p>
        </w:tc>
      </w:tr>
      <w:tr>
        <w:tc>
          <w:tcPr>
            <w:tcW w:type="dxa" w:w="4323"/>
          </w:tcPr>
          <w:p>
            <w:r>
              <w:t>UI框架</w:t>
            </w:r>
          </w:p>
        </w:tc>
        <w:tc>
          <w:tcPr>
            <w:tcW w:type="dxa" w:w="4323"/>
          </w:tcPr>
          <w:p>
            <w:r>
              <w:t>Material Components + ConstraintLayout</w:t>
            </w:r>
          </w:p>
        </w:tc>
      </w:tr>
      <w:tr>
        <w:tc>
          <w:tcPr>
            <w:tcW w:type="dxa" w:w="4323"/>
          </w:tcPr>
          <w:p>
            <w:r>
              <w:t>列表展示</w:t>
            </w:r>
          </w:p>
        </w:tc>
        <w:tc>
          <w:tcPr>
            <w:tcW w:type="dxa" w:w="4323"/>
          </w:tcPr>
          <w:p>
            <w:r>
              <w:t>RecyclerView + CardView</w:t>
            </w:r>
          </w:p>
        </w:tc>
      </w:tr>
      <w:tr>
        <w:tc>
          <w:tcPr>
            <w:tcW w:type="dxa" w:w="4323"/>
          </w:tcPr>
          <w:p>
            <w:r>
              <w:t>构建工具</w:t>
            </w:r>
          </w:p>
        </w:tc>
        <w:tc>
          <w:tcPr>
            <w:tcW w:type="dxa" w:w="4323"/>
          </w:tcPr>
          <w:p>
            <w:r>
              <w:t>Gradle 8.9 + AGP 8.7.3</w:t>
            </w:r>
          </w:p>
        </w:tc>
      </w:tr>
    </w:tbl>
    <w:p>
      <w:pPr>
        <w:pStyle w:val="Heading2"/>
      </w:pPr>
      <w:r>
        <w:rPr>
          <w:color w:val="000000"/>
        </w:rPr>
        <w:t>3.2 数据库设计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1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1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16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t>id</w:t>
            </w:r>
          </w:p>
        </w:tc>
        <w:tc>
          <w:tcPr>
            <w:tcW w:type="dxa" w:w="2161"/>
          </w:tcPr>
          <w:p>
            <w:r>
              <w:t>INTEGER</w:t>
            </w:r>
          </w:p>
        </w:tc>
        <w:tc>
          <w:tcPr>
            <w:tcW w:type="dxa" w:w="2161"/>
          </w:tcPr>
          <w:p>
            <w:r>
              <w:t>PRIMARY KEY AUTOINCREMENT</w:t>
            </w:r>
          </w:p>
        </w:tc>
        <w:tc>
          <w:tcPr>
            <w:tcW w:type="dxa" w:w="2161"/>
          </w:tcPr>
          <w:p>
            <w:r>
              <w:t>主键，自增</w:t>
            </w:r>
          </w:p>
        </w:tc>
      </w:tr>
      <w:tr>
        <w:tc>
          <w:tcPr>
            <w:tcW w:type="dxa" w:w="2161"/>
          </w:tcPr>
          <w:p>
            <w:r>
              <w:t>title</w:t>
            </w:r>
          </w:p>
        </w:tc>
        <w:tc>
          <w:tcPr>
            <w:tcW w:type="dxa" w:w="2161"/>
          </w:tcPr>
          <w:p>
            <w:r>
              <w:t>TEXT</w:t>
            </w:r>
          </w:p>
        </w:tc>
        <w:tc>
          <w:tcPr>
            <w:tcW w:type="dxa" w:w="2161"/>
          </w:tcPr>
          <w:p>
            <w:r>
              <w:t>NOT NULL</w:t>
            </w:r>
          </w:p>
        </w:tc>
        <w:tc>
          <w:tcPr>
            <w:tcW w:type="dxa" w:w="2161"/>
          </w:tcPr>
          <w:p>
            <w:r>
              <w:t>待办标题</w:t>
            </w:r>
          </w:p>
        </w:tc>
      </w:tr>
      <w:tr>
        <w:tc>
          <w:tcPr>
            <w:tcW w:type="dxa" w:w="2161"/>
          </w:tcPr>
          <w:p>
            <w:r>
              <w:t>content</w:t>
            </w:r>
          </w:p>
        </w:tc>
        <w:tc>
          <w:tcPr>
            <w:tcW w:type="dxa" w:w="2161"/>
          </w:tcPr>
          <w:p>
            <w:r>
              <w:t>TEXT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>
              <w:t>待办内容</w:t>
            </w:r>
          </w:p>
        </w:tc>
      </w:tr>
      <w:tr>
        <w:tc>
          <w:tcPr>
            <w:tcW w:type="dxa" w:w="2161"/>
          </w:tcPr>
          <w:p>
            <w:r>
              <w:t>created_at</w:t>
            </w:r>
          </w:p>
        </w:tc>
        <w:tc>
          <w:tcPr>
            <w:tcW w:type="dxa" w:w="2161"/>
          </w:tcPr>
          <w:p>
            <w:r>
              <w:t>INTEGER</w:t>
            </w:r>
          </w:p>
        </w:tc>
        <w:tc>
          <w:tcPr>
            <w:tcW w:type="dxa" w:w="2161"/>
          </w:tcPr>
          <w:p>
            <w:r>
              <w:t>NOT NULL</w:t>
            </w:r>
          </w:p>
        </w:tc>
        <w:tc>
          <w:tcPr>
            <w:tcW w:type="dxa" w:w="2161"/>
          </w:tcPr>
          <w:p>
            <w:r>
              <w:t>创建时间戳</w:t>
            </w:r>
          </w:p>
        </w:tc>
      </w:tr>
      <w:tr>
        <w:tc>
          <w:tcPr>
            <w:tcW w:type="dxa" w:w="2161"/>
          </w:tcPr>
          <w:p>
            <w:r>
              <w:t>updated_at</w:t>
            </w:r>
          </w:p>
        </w:tc>
        <w:tc>
          <w:tcPr>
            <w:tcW w:type="dxa" w:w="2161"/>
          </w:tcPr>
          <w:p>
            <w:r>
              <w:t>INTEGER</w:t>
            </w:r>
          </w:p>
        </w:tc>
        <w:tc>
          <w:tcPr>
            <w:tcW w:type="dxa" w:w="2161"/>
          </w:tcPr>
          <w:p>
            <w:r>
              <w:t>NOT NULL</w:t>
            </w:r>
          </w:p>
        </w:tc>
        <w:tc>
          <w:tcPr>
            <w:tcW w:type="dxa" w:w="2161"/>
          </w:tcPr>
          <w:p>
            <w:r>
              <w:t>更新时间戳</w:t>
            </w:r>
          </w:p>
        </w:tc>
      </w:tr>
      <w:tr>
        <w:tc>
          <w:tcPr>
            <w:tcW w:type="dxa" w:w="2161"/>
          </w:tcPr>
          <w:p>
            <w:r>
              <w:t>is_completed</w:t>
            </w:r>
          </w:p>
        </w:tc>
        <w:tc>
          <w:tcPr>
            <w:tcW w:type="dxa" w:w="2161"/>
          </w:tcPr>
          <w:p>
            <w:r>
              <w:t>INTEGER</w:t>
            </w:r>
          </w:p>
        </w:tc>
        <w:tc>
          <w:tcPr>
            <w:tcW w:type="dxa" w:w="2161"/>
          </w:tcPr>
          <w:p>
            <w:r>
              <w:t>DEFAULT 0</w:t>
            </w:r>
          </w:p>
        </w:tc>
        <w:tc>
          <w:tcPr>
            <w:tcW w:type="dxa" w:w="2161"/>
          </w:tcPr>
          <w:p>
            <w:r>
              <w:t>完成状态</w:t>
            </w:r>
          </w:p>
        </w:tc>
      </w:tr>
    </w:tbl>
    <w:p>
      <w:pPr>
        <w:pStyle w:val="Heading2"/>
      </w:pPr>
      <w:r>
        <w:rPr>
          <w:color w:val="000000"/>
        </w:rPr>
        <w:t>3.3 架构设计</w:t>
      </w:r>
    </w:p>
    <w:p>
      <w:r>
        <w:t>采用 MVC（Model-View-Controller）架构：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2"/>
          </w:tcPr>
          <w:p>
            <w:r>
              <w:rPr>
                <w:b/>
              </w:rPr>
              <w:t>对应布局</w:t>
            </w:r>
          </w:p>
        </w:tc>
      </w:tr>
      <w:tr>
        <w:tc>
          <w:tcPr>
            <w:tcW w:type="dxa" w:w="2882"/>
          </w:tcPr>
          <w:p>
            <w:r>
              <w:t>MainActivity</w:t>
            </w:r>
          </w:p>
        </w:tc>
        <w:tc>
          <w:tcPr>
            <w:tcW w:type="dxa" w:w="2882"/>
          </w:tcPr>
          <w:p>
            <w:r>
              <w:t>待办列表展示，入口点</w:t>
            </w:r>
          </w:p>
        </w:tc>
        <w:tc>
          <w:tcPr>
            <w:tcW w:type="dxa" w:w="2882"/>
          </w:tcPr>
          <w:p>
            <w:r>
              <w:t>activity_main.xml</w:t>
            </w:r>
          </w:p>
        </w:tc>
      </w:tr>
      <w:tr>
        <w:tc>
          <w:tcPr>
            <w:tcW w:type="dxa" w:w="2882"/>
          </w:tcPr>
          <w:p>
            <w:r>
              <w:t>AddEditTodoActivity</w:t>
            </w:r>
          </w:p>
        </w:tc>
        <w:tc>
          <w:tcPr>
            <w:tcW w:type="dxa" w:w="2882"/>
          </w:tcPr>
          <w:p>
            <w:r>
              <w:t>新增/编辑待办</w:t>
            </w:r>
          </w:p>
        </w:tc>
        <w:tc>
          <w:tcPr>
            <w:tcW w:type="dxa" w:w="2882"/>
          </w:tcPr>
          <w:p>
            <w:r>
              <w:t>activity_add_edit.xml</w:t>
            </w:r>
          </w:p>
        </w:tc>
      </w:tr>
      <w:tr>
        <w:tc>
          <w:tcPr>
            <w:tcW w:type="dxa" w:w="2882"/>
          </w:tcPr>
          <w:p>
            <w:r>
              <w:t>TodoDetailActivity</w:t>
            </w:r>
          </w:p>
        </w:tc>
        <w:tc>
          <w:tcPr>
            <w:tcW w:type="dxa" w:w="2882"/>
          </w:tcPr>
          <w:p>
            <w:r>
              <w:t>详情展示、状态切换、删除</w:t>
            </w:r>
          </w:p>
        </w:tc>
        <w:tc>
          <w:tcPr>
            <w:tcW w:type="dxa" w:w="2882"/>
          </w:tcPr>
          <w:p>
            <w:r>
              <w:t>activity_detail.xml</w:t>
            </w:r>
          </w:p>
        </w:tc>
      </w:tr>
    </w:tbl>
    <w:p>
      <w:pPr>
        <w:pStyle w:val="Heading1"/>
      </w:pPr>
      <w:r>
        <w:rPr>
          <w:color w:val="000000"/>
        </w:rPr>
        <w:t>4. 功能实现步骤</w:t>
      </w:r>
    </w:p>
    <w:p>
      <w:pPr>
        <w:pStyle w:val="Heading2"/>
      </w:pPr>
      <w:r>
        <w:rPr>
          <w:color w:val="000000"/>
        </w:rPr>
        <w:t>4.1 数据模型层（Todo.java）</w:t>
      </w:r>
    </w:p>
    <w:p>
      <w:r>
        <w:t>封装待办事项的各个属性，提供无参和带参构造函数。无参构造自动设置时间戳和未完成状态。</w:t>
      </w:r>
    </w:p>
    <w:p>
      <w:pPr>
        <w:pStyle w:val="Heading2"/>
      </w:pPr>
      <w:r>
        <w:rPr>
          <w:color w:val="000000"/>
        </w:rPr>
        <w:t>4.2 数据库层（TodoDatabaseHelper.java）</w:t>
      </w:r>
    </w:p>
    <w:p>
      <w:r>
        <w:t>继承 SQLiteOpenHelper，在 onCreate 中执行建表语句。封装 insert、update、delete、getById、getAllCursor 五个核心方法。</w:t>
      </w:r>
    </w:p>
    <w:p>
      <w:pPr>
        <w:ind w:left="567"/>
      </w:pPr>
      <w:r>
        <w:rPr>
          <w:rFonts w:ascii="Courier New" w:hAnsi="Courier New"/>
          <w:sz w:val="18"/>
        </w:rPr>
        <w:t>// 建表SQL</w:t>
        <w:br/>
        <w:t>CREATE TABLE todos (</w:t>
        <w:br/>
        <w:t xml:space="preserve">  id INTEGER PRIMARY KEY AUTOINCREMENT,</w:t>
        <w:br/>
        <w:t xml:space="preserve">  title TEXT NOT NULL,</w:t>
        <w:br/>
        <w:t xml:space="preserve">  content TEXT,</w:t>
        <w:br/>
        <w:t xml:space="preserve">  created_at INTEGER NOT NULL,</w:t>
        <w:br/>
        <w:t xml:space="preserve">  updated_at INTEGER NOT NULL,</w:t>
        <w:br/>
        <w:t xml:space="preserve">  is_completed INTEGER DEFAULT 0</w:t>
        <w:br/>
        <w:t>)</w:t>
      </w:r>
    </w:p>
    <w:p>
      <w:pPr>
        <w:pStyle w:val="Heading2"/>
      </w:pPr>
      <w:r>
        <w:rPr>
          <w:color w:val="000000"/>
        </w:rPr>
        <w:t>4.3 适配器层（TodoAdapter.java）</w:t>
      </w:r>
    </w:p>
    <w:p>
      <w:r>
        <w:t>TodoAdapter 继承 RecyclerView.Adapter，接收 Cursor 数据源。通过 swapCursor 方法实现数据刷新，避免重新创建 Adapter。提供 OnItemClickListener 回调。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3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do_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图：待办列表界面（MaterialCardView 卡片样式）</w:t>
      </w:r>
    </w:p>
    <w:p>
      <w:pPr>
        <w:pStyle w:val="Heading2"/>
      </w:pPr>
      <w:r>
        <w:rPr>
          <w:color w:val="000000"/>
        </w:rPr>
        <w:t>4.4 主界面（MainActivity.java）</w:t>
      </w:r>
    </w:p>
    <w:p>
      <w:r>
        <w:t>启动入口 Activity，加载待办列表。使用 RecyclerView 展示数据，FloatingActionButton 作为新建按钮。通过 startActivityForResult 跳转后，在 onResume 中刷新列表。数据库为空时显示提示文字。</w:t>
      </w:r>
    </w:p>
    <w:p>
      <w:pPr>
        <w:pStyle w:val="Heading2"/>
      </w:pPr>
      <w:r>
        <w:rPr>
          <w:color w:val="000000"/>
        </w:rPr>
        <w:t>4.5 新增编辑（AddEditTodoActivity.java）</w:t>
      </w:r>
    </w:p>
    <w:p>
      <w:r>
        <w:t>新增和编辑共用同一 Activity，通过 Intent 中的 todo_id 进行区分（-1 为新增，其他为编辑）。提供标题非空校验，保存成功后设置 RESULT_OK 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34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_t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图：新增待办页面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3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dit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图：编辑待办页面</w:t>
      </w:r>
    </w:p>
    <w:p>
      <w:pPr>
        <w:pStyle w:val="Heading2"/>
      </w:pPr>
      <w:r>
        <w:rPr>
          <w:color w:val="000000"/>
        </w:rPr>
        <w:t>4.6 待办详情（TodoDetailActivity.java）</w:t>
      </w:r>
    </w:p>
    <w:p>
      <w:r>
        <w:t>详情页以 CardView 展示完整内容，底部提供状态切换和删除按钮。工具栏添加编辑按钮（Menu Item），删除操作弹出确认对话框。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34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d_to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图：待办详情页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34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us_comple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图：已完成状态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6934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lete_confi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图：删除确认弹窗</w:t>
      </w:r>
    </w:p>
    <w:p>
      <w:pPr>
        <w:pStyle w:val="Heading1"/>
      </w:pPr>
      <w:r>
        <w:rPr>
          <w:color w:val="000000"/>
        </w:rPr>
        <w:t>5. 遇到的问题及解决办法</w:t>
      </w:r>
    </w:p>
    <w:p>
      <w:pPr>
        <w:pStyle w:val="Heading2"/>
      </w:pPr>
      <w:r>
        <w:rPr>
          <w:color w:val="000000"/>
        </w:rPr>
        <w:t>5.1 Toolbar 集成</w:t>
      </w:r>
    </w:p>
    <w:p>
      <w:r>
        <w:t>问题：使用 NoActionBar 主题导致 onCreateOptionsMenu 无法显示，详情页工具栏编辑按钮不可见。</w:t>
      </w:r>
    </w:p>
    <w:p>
      <w:r>
        <w:t>解决：在 activity_detail.xml 中手动添加 Toolbar 控件，通过 setSupportActionBar(toolbar) 设为 ActionBar，并启用 setDisplayHomeAsUpEnabled(true)。</w:t>
      </w:r>
    </w:p>
    <w:p>
      <w:pPr>
        <w:pStyle w:val="Heading2"/>
      </w:pPr>
      <w:r>
        <w:rPr>
          <w:color w:val="000000"/>
        </w:rPr>
        <w:t>5.2 RecyclerView 数据刷新</w:t>
      </w:r>
    </w:p>
    <w:p>
      <w:r>
        <w:t>问题： Activity 之间跳转返回后，列表需要刷新但无法直接回调。</w:t>
      </w:r>
    </w:p>
    <w:p>
      <w:r>
        <w:t>解决：Adapter 实现 swapCursor 方法，MainActivity 在 onResume 中调用 loadTodos 刷新。</w:t>
      </w:r>
    </w:p>
    <w:p>
      <w:pPr>
        <w:pStyle w:val="Heading1"/>
      </w:pPr>
      <w:r>
        <w:rPr>
          <w:color w:val="000000"/>
        </w:rPr>
        <w:t>6. 总结与展望</w:t>
      </w:r>
    </w:p>
    <w:p>
      <w:r>
        <w:t>本次课程设计完成了基于安卓的简易待办应用的全部核心功能，包括待办的创建、查看、编辑、删除和状态管理。通过本次实践，掌握了Activity 生命周期、SQLite 数据库操作、RecyclerView 列表展示、Material Design 组件使用等关键技术。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