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D2891" w14:textId="73D54CFE" w:rsidR="005B2AEB" w:rsidRDefault="007210AD">
      <w:pPr>
        <w:jc w:val="center"/>
        <w:rPr>
          <w:rFonts w:hint="eastAsia"/>
          <w:color w:val="000000"/>
          <w:sz w:val="36"/>
          <w:szCs w:val="36"/>
        </w:rPr>
      </w:pPr>
      <w:proofErr w:type="spellStart"/>
      <w:r>
        <w:rPr>
          <w:rFonts w:ascii="Consolas" w:hAnsi="Consolas"/>
          <w:color w:val="000000"/>
          <w:sz w:val="36"/>
          <w:szCs w:val="36"/>
        </w:rPr>
        <w:t>Predictbgl</w:t>
      </w:r>
      <w:proofErr w:type="spellEnd"/>
      <w:r>
        <w:rPr>
          <w:rFonts w:ascii="Consolas" w:hAnsi="Consolas"/>
          <w:color w:val="000000"/>
          <w:sz w:val="36"/>
          <w:szCs w:val="36"/>
        </w:rPr>
        <w:t xml:space="preserve"> r</w:t>
      </w:r>
      <w:r>
        <w:rPr>
          <w:rFonts w:ascii="Consolas" w:hAnsi="Consolas"/>
          <w:color w:val="000000"/>
          <w:sz w:val="36"/>
          <w:szCs w:val="36"/>
        </w:rPr>
        <w:t>egistration</w:t>
      </w:r>
    </w:p>
    <w:p w14:paraId="222A0D75" w14:textId="4652A655" w:rsidR="005B2AEB" w:rsidRDefault="007210AD">
      <w:pPr>
        <w:rPr>
          <w:rFonts w:ascii="Consolas" w:hAnsi="Consolas" w:hint="eastAsia"/>
        </w:rPr>
      </w:pPr>
      <w:r>
        <w:rPr>
          <w:rFonts w:ascii="Consolas" w:hAnsi="Consolas"/>
        </w:rPr>
        <w:t>Added 07.08.2018.</w:t>
      </w:r>
    </w:p>
    <w:p w14:paraId="4252FF9F" w14:textId="77777777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1. Go </w:t>
      </w:r>
      <w:r>
        <w:rPr>
          <w:rFonts w:ascii="Consolas" w:hAnsi="Consolas"/>
          <w:color w:val="000000"/>
          <w:sz w:val="22"/>
          <w:szCs w:val="22"/>
          <w:lang w:val="uk-UA"/>
        </w:rPr>
        <w:t xml:space="preserve">to: </w:t>
      </w:r>
      <w:r>
        <w:rPr>
          <w:rStyle w:val="InternetLink"/>
          <w:rFonts w:ascii="Consolas" w:hAnsi="Consolas"/>
          <w:color w:val="000000"/>
          <w:sz w:val="22"/>
          <w:szCs w:val="22"/>
          <w:lang w:val="en-US"/>
        </w:rPr>
        <w:fldChar w:fldCharType="begin"/>
      </w:r>
      <w:r>
        <w:rPr>
          <w:rStyle w:val="InternetLink"/>
          <w:rFonts w:ascii="Consolas" w:hAnsi="Consolas"/>
          <w:color w:val="000000"/>
          <w:sz w:val="22"/>
          <w:szCs w:val="22"/>
          <w:lang w:val="en-US"/>
        </w:rPr>
        <w:instrText xml:space="preserve"> HYPERLINK "https://predictbgl.com/" \h </w:instrText>
      </w:r>
      <w:r>
        <w:rPr>
          <w:rStyle w:val="InternetLink"/>
          <w:rFonts w:ascii="Consolas" w:hAnsi="Consolas" w:hint="eastAsia"/>
          <w:color w:val="000000"/>
          <w:sz w:val="22"/>
          <w:szCs w:val="22"/>
          <w:lang w:val="en-US"/>
        </w:rPr>
        <w:fldChar w:fldCharType="separate"/>
      </w:r>
      <w:r>
        <w:rPr>
          <w:rStyle w:val="InternetLink"/>
          <w:rFonts w:ascii="Consolas" w:hAnsi="Consolas"/>
          <w:color w:val="000000"/>
          <w:sz w:val="22"/>
          <w:szCs w:val="22"/>
          <w:lang w:val="en-US"/>
        </w:rPr>
        <w:t>https://</w:t>
      </w:r>
      <w:r>
        <w:rPr>
          <w:rStyle w:val="InternetLink"/>
          <w:rFonts w:ascii="Consolas" w:hAnsi="Consolas"/>
          <w:color w:val="000000"/>
          <w:sz w:val="22"/>
          <w:szCs w:val="22"/>
          <w:lang w:val="uk-UA"/>
        </w:rPr>
        <w:t>predictbgl.com/</w:t>
      </w:r>
      <w:r>
        <w:rPr>
          <w:rStyle w:val="InternetLink"/>
          <w:rFonts w:ascii="Consolas" w:hAnsi="Consolas"/>
          <w:color w:val="000000"/>
          <w:sz w:val="22"/>
          <w:szCs w:val="22"/>
          <w:lang w:val="uk-UA"/>
        </w:rPr>
        <w:fldChar w:fldCharType="end"/>
      </w:r>
    </w:p>
    <w:p w14:paraId="0525407F" w14:textId="77777777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And press “Signup” button.</w:t>
      </w:r>
    </w:p>
    <w:p w14:paraId="0127F16D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2" behindDoc="0" locked="0" layoutInCell="1" allowOverlap="1" wp14:anchorId="1999C1A4" wp14:editId="3AA682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65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5994B" w14:textId="3E9679CD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2. Write e-</w:t>
      </w:r>
      <w:r>
        <w:rPr>
          <w:rFonts w:ascii="Consolas" w:hAnsi="Consolas"/>
          <w:color w:val="000000"/>
          <w:sz w:val="22"/>
          <w:szCs w:val="22"/>
        </w:rPr>
        <w:t xml:space="preserve">mail and </w:t>
      </w:r>
      <w:r>
        <w:rPr>
          <w:rFonts w:ascii="Consolas" w:hAnsi="Consolas"/>
          <w:color w:val="000000"/>
          <w:sz w:val="22"/>
          <w:szCs w:val="22"/>
        </w:rPr>
        <w:t>press “START NOW”.</w:t>
      </w:r>
    </w:p>
    <w:p w14:paraId="78B6C303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20EE09FF" wp14:editId="670235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31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43DB5" w14:textId="77777777" w:rsidR="005B2AEB" w:rsidRDefault="005B2AEB">
      <w:pPr>
        <w:rPr>
          <w:rFonts w:ascii="Consolas" w:hAnsi="Consolas" w:hint="eastAsia"/>
        </w:rPr>
      </w:pPr>
    </w:p>
    <w:p w14:paraId="1EA006B9" w14:textId="77777777" w:rsidR="005B2AEB" w:rsidRDefault="005B2AEB">
      <w:pPr>
        <w:rPr>
          <w:rFonts w:ascii="Consolas" w:hAnsi="Consolas" w:hint="eastAsia"/>
        </w:rPr>
      </w:pPr>
    </w:p>
    <w:p w14:paraId="7C2EA2FF" w14:textId="77777777" w:rsidR="005B2AEB" w:rsidRDefault="005B2AEB">
      <w:pPr>
        <w:rPr>
          <w:rFonts w:ascii="Consolas" w:hAnsi="Consolas" w:hint="eastAsia"/>
        </w:rPr>
      </w:pPr>
    </w:p>
    <w:p w14:paraId="24300EE5" w14:textId="77777777" w:rsidR="005B2AEB" w:rsidRDefault="005B2AEB">
      <w:pPr>
        <w:rPr>
          <w:rFonts w:ascii="Consolas" w:hAnsi="Consolas" w:hint="eastAsia"/>
        </w:rPr>
      </w:pPr>
    </w:p>
    <w:p w14:paraId="62B81D37" w14:textId="77777777" w:rsidR="005B2AEB" w:rsidRDefault="005B2AEB">
      <w:pPr>
        <w:rPr>
          <w:rFonts w:ascii="Consolas" w:hAnsi="Consolas" w:hint="eastAsia"/>
        </w:rPr>
      </w:pPr>
    </w:p>
    <w:p w14:paraId="4C459F65" w14:textId="725B0D85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3. Fill the field and press “DONE”.</w:t>
      </w:r>
    </w:p>
    <w:p w14:paraId="2600CC6C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4" behindDoc="0" locked="0" layoutInCell="1" allowOverlap="1" wp14:anchorId="5AC1F29A" wp14:editId="5D84DE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499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EFFD6" w14:textId="02CE3F8F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4. After registration will be seen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next page.</w:t>
      </w:r>
    </w:p>
    <w:p w14:paraId="5F997BD9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5" behindDoc="0" locked="0" layoutInCell="1" allowOverlap="1" wp14:anchorId="4D5F7FCB" wp14:editId="63B66C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540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11C22" w14:textId="77777777" w:rsidR="005B2AEB" w:rsidRDefault="005B2AEB">
      <w:pPr>
        <w:rPr>
          <w:rFonts w:ascii="Consolas" w:hAnsi="Consolas" w:hint="eastAsia"/>
        </w:rPr>
      </w:pPr>
    </w:p>
    <w:p w14:paraId="5D111832" w14:textId="77777777" w:rsidR="005B2AEB" w:rsidRDefault="005B2AEB">
      <w:pPr>
        <w:rPr>
          <w:rFonts w:ascii="Consolas" w:hAnsi="Consolas" w:hint="eastAsia"/>
        </w:rPr>
      </w:pPr>
    </w:p>
    <w:p w14:paraId="73DA19D1" w14:textId="77777777" w:rsidR="005B2AEB" w:rsidRDefault="005B2AEB">
      <w:pPr>
        <w:rPr>
          <w:rFonts w:ascii="Consolas" w:hAnsi="Consolas" w:hint="eastAsia"/>
        </w:rPr>
      </w:pPr>
    </w:p>
    <w:p w14:paraId="111D5719" w14:textId="77777777" w:rsidR="005B2AEB" w:rsidRDefault="005B2AEB">
      <w:pPr>
        <w:rPr>
          <w:rFonts w:ascii="Consolas" w:hAnsi="Consolas" w:hint="eastAsia"/>
        </w:rPr>
      </w:pPr>
    </w:p>
    <w:p w14:paraId="2DA30A6A" w14:textId="77777777" w:rsidR="005B2AEB" w:rsidRDefault="005B2AEB">
      <w:pPr>
        <w:rPr>
          <w:rFonts w:ascii="Consolas" w:hAnsi="Consolas" w:hint="eastAsia"/>
        </w:rPr>
      </w:pPr>
    </w:p>
    <w:p w14:paraId="62D33E0D" w14:textId="77777777" w:rsidR="005B2AEB" w:rsidRDefault="005B2AEB">
      <w:pPr>
        <w:rPr>
          <w:rFonts w:ascii="Consolas" w:hAnsi="Consolas" w:hint="eastAsia"/>
        </w:rPr>
      </w:pPr>
    </w:p>
    <w:p w14:paraId="5D0065BE" w14:textId="77777777" w:rsidR="005B2AEB" w:rsidRDefault="005B2AEB">
      <w:pPr>
        <w:rPr>
          <w:rFonts w:ascii="Consolas" w:hAnsi="Consolas" w:hint="eastAsia"/>
        </w:rPr>
      </w:pPr>
    </w:p>
    <w:p w14:paraId="734C0EE0" w14:textId="77777777" w:rsidR="005B2AEB" w:rsidRDefault="005B2AEB">
      <w:pPr>
        <w:rPr>
          <w:rFonts w:ascii="Consolas" w:hAnsi="Consolas" w:hint="eastAsia"/>
        </w:rPr>
      </w:pPr>
    </w:p>
    <w:p w14:paraId="47E393F2" w14:textId="77777777" w:rsidR="005B2AEB" w:rsidRDefault="005B2AEB">
      <w:pPr>
        <w:rPr>
          <w:rFonts w:ascii="Consolas" w:hAnsi="Consolas" w:hint="eastAsia"/>
        </w:rPr>
      </w:pPr>
    </w:p>
    <w:p w14:paraId="00AF8C66" w14:textId="37C0B408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5. Go to e-</w:t>
      </w:r>
      <w:r>
        <w:rPr>
          <w:rFonts w:ascii="Consolas" w:hAnsi="Consolas"/>
          <w:color w:val="000000"/>
          <w:sz w:val="22"/>
          <w:szCs w:val="22"/>
        </w:rPr>
        <w:t>mail which was sent</w:t>
      </w:r>
      <w:r>
        <w:rPr>
          <w:rFonts w:ascii="Consolas" w:hAnsi="Consolas"/>
          <w:color w:val="000000"/>
          <w:sz w:val="22"/>
          <w:szCs w:val="22"/>
        </w:rPr>
        <w:t xml:space="preserve"> with a </w:t>
      </w:r>
      <w:r>
        <w:rPr>
          <w:rFonts w:ascii="Consolas" w:hAnsi="Consolas"/>
          <w:color w:val="000000"/>
          <w:sz w:val="22"/>
          <w:szCs w:val="22"/>
        </w:rPr>
        <w:t>message.</w:t>
      </w:r>
    </w:p>
    <w:p w14:paraId="69A9E497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6" behindDoc="0" locked="0" layoutInCell="1" allowOverlap="1" wp14:anchorId="68724D2E" wp14:editId="0407BE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26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37642" w14:textId="77777777" w:rsidR="005B2AEB" w:rsidRDefault="005B2AEB">
      <w:pPr>
        <w:rPr>
          <w:rFonts w:ascii="Consolas" w:hAnsi="Consolas" w:hint="eastAsia"/>
        </w:rPr>
      </w:pPr>
    </w:p>
    <w:p w14:paraId="40CC9B84" w14:textId="5B90A8D1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6. Click on “activation” link, then browser will be redirected to next page.</w:t>
      </w:r>
    </w:p>
    <w:p w14:paraId="0476F31E" w14:textId="77777777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2D617B" wp14:editId="40017916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332220" cy="32766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22"/>
          <w:szCs w:val="22"/>
        </w:rPr>
        <w:t>Press “LOGIN TO THE WEBSITE” button and authorize.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</w:r>
    </w:p>
    <w:p w14:paraId="62598968" w14:textId="77777777" w:rsidR="005B2AEB" w:rsidRDefault="005B2AEB">
      <w:pPr>
        <w:rPr>
          <w:rFonts w:ascii="Consolas" w:hAnsi="Consolas" w:hint="eastAsia"/>
        </w:rPr>
      </w:pPr>
    </w:p>
    <w:p w14:paraId="1FF94DE0" w14:textId="77777777" w:rsidR="005B2AEB" w:rsidRDefault="005B2AEB">
      <w:pPr>
        <w:rPr>
          <w:rFonts w:ascii="Consolas" w:hAnsi="Consolas" w:hint="eastAsia"/>
        </w:rPr>
      </w:pPr>
    </w:p>
    <w:p w14:paraId="3A2D3DDA" w14:textId="77777777" w:rsidR="005B2AEB" w:rsidRDefault="005B2AEB">
      <w:pPr>
        <w:rPr>
          <w:rFonts w:ascii="Consolas" w:hAnsi="Consolas" w:hint="eastAsia"/>
        </w:rPr>
      </w:pPr>
    </w:p>
    <w:p w14:paraId="74AAA5DD" w14:textId="77777777" w:rsidR="005B2AEB" w:rsidRDefault="005B2AEB">
      <w:pPr>
        <w:rPr>
          <w:rFonts w:ascii="Consolas" w:hAnsi="Consolas" w:hint="eastAsia"/>
        </w:rPr>
      </w:pPr>
    </w:p>
    <w:p w14:paraId="51AA0F0A" w14:textId="77777777" w:rsidR="005B2AEB" w:rsidRDefault="005B2AEB">
      <w:pPr>
        <w:rPr>
          <w:rFonts w:ascii="Consolas" w:hAnsi="Consolas" w:hint="eastAsia"/>
        </w:rPr>
      </w:pPr>
    </w:p>
    <w:p w14:paraId="040FC0F0" w14:textId="13B79AE9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7. Press on “Settings” button.</w:t>
      </w:r>
    </w:p>
    <w:p w14:paraId="6B69638B" w14:textId="77777777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br/>
      </w:r>
    </w:p>
    <w:p w14:paraId="451CB9B7" w14:textId="77777777" w:rsidR="005B2AEB" w:rsidRDefault="007210AD">
      <w:pPr>
        <w:rPr>
          <w:rFonts w:ascii="Consolas" w:hAnsi="Consolas" w:hint="eastAsia"/>
        </w:rPr>
      </w:pPr>
      <w:r>
        <w:rPr>
          <w:noProof/>
          <w:color w:val="000000"/>
          <w:sz w:val="22"/>
          <w:szCs w:val="22"/>
        </w:rPr>
        <w:drawing>
          <wp:anchor distT="0" distB="0" distL="0" distR="0" simplePos="0" relativeHeight="8" behindDoc="0" locked="0" layoutInCell="1" allowOverlap="1" wp14:anchorId="138F0CD3" wp14:editId="71EBA7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961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D82CF" w14:textId="4C87E05E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7. In the next page</w:t>
      </w:r>
      <w:r>
        <w:rPr>
          <w:rFonts w:ascii="Consolas" w:hAnsi="Consolas"/>
          <w:color w:val="00000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find “Sharing and APIs”.</w:t>
      </w:r>
    </w:p>
    <w:p w14:paraId="73603D87" w14:textId="7C6758DA" w:rsidR="005B2AEB" w:rsidRDefault="007210AD">
      <w:pPr>
        <w:rPr>
          <w:rFonts w:hint="eastAsia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7B858E" wp14:editId="35BF93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644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22"/>
          <w:szCs w:val="22"/>
        </w:rPr>
        <w:t xml:space="preserve">Copy your </w:t>
      </w:r>
      <w:proofErr w:type="spellStart"/>
      <w:r>
        <w:rPr>
          <w:rFonts w:ascii="Consolas" w:hAnsi="Consolas"/>
          <w:color w:val="000000"/>
          <w:sz w:val="22"/>
          <w:szCs w:val="22"/>
        </w:rPr>
        <w:t>Api_</w:t>
      </w:r>
      <w:r>
        <w:rPr>
          <w:rFonts w:ascii="Consolas" w:hAnsi="Consolas"/>
          <w:color w:val="000000"/>
          <w:sz w:val="22"/>
          <w:szCs w:val="22"/>
        </w:rPr>
        <w:t>key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to your APP.</w:t>
      </w:r>
    </w:p>
    <w:p w14:paraId="4E254779" w14:textId="77777777" w:rsidR="005B2AEB" w:rsidRDefault="005B2AEB">
      <w:pPr>
        <w:rPr>
          <w:rFonts w:ascii="Consolas" w:hAnsi="Consolas" w:hint="eastAsia"/>
        </w:rPr>
      </w:pPr>
    </w:p>
    <w:p w14:paraId="0733C84C" w14:textId="77777777" w:rsidR="005B2AEB" w:rsidRDefault="005B2AEB">
      <w:pPr>
        <w:rPr>
          <w:rFonts w:ascii="Consolas" w:hAnsi="Consolas" w:hint="eastAsia"/>
        </w:rPr>
      </w:pPr>
    </w:p>
    <w:p w14:paraId="6897CF31" w14:textId="77777777" w:rsidR="005B2AEB" w:rsidRDefault="005B2AEB">
      <w:pPr>
        <w:rPr>
          <w:rFonts w:ascii="Consolas" w:hAnsi="Consolas" w:hint="eastAsia"/>
        </w:rPr>
      </w:pPr>
    </w:p>
    <w:p w14:paraId="22F484DC" w14:textId="77777777" w:rsidR="005B2AEB" w:rsidRDefault="007210AD">
      <w:pPr>
        <w:jc w:val="center"/>
        <w:rPr>
          <w:rFonts w:hint="eastAsia"/>
          <w:color w:val="000000"/>
          <w:sz w:val="22"/>
          <w:szCs w:val="22"/>
        </w:rPr>
      </w:pPr>
      <w:bookmarkStart w:id="0" w:name="_GoBack"/>
      <w:bookmarkEnd w:id="0"/>
      <w:r>
        <w:rPr>
          <w:rFonts w:ascii="Consolas" w:hAnsi="Consolas"/>
          <w:color w:val="000000"/>
          <w:sz w:val="22"/>
          <w:szCs w:val="22"/>
        </w:rPr>
        <w:t>Good Luck!</w:t>
      </w:r>
    </w:p>
    <w:sectPr w:rsidR="005B2AEB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2AEB"/>
    <w:rsid w:val="005B2AEB"/>
    <w:rsid w:val="0072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0C58"/>
  <w15:docId w15:val="{A4E9C6E7-8156-4456-90E1-A336831DF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Arial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Пользователь Windows</cp:lastModifiedBy>
  <cp:revision>3</cp:revision>
  <dcterms:created xsi:type="dcterms:W3CDTF">2018-07-26T16:39:00Z</dcterms:created>
  <dcterms:modified xsi:type="dcterms:W3CDTF">2018-08-10T10:58:00Z</dcterms:modified>
  <dc:language>en-US</dc:language>
</cp:coreProperties>
</file>