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both"/>
        <w:rPr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336549" cy="11572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549" cy="1157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Instituto Federal de Educação, Ciência e Tecnologia de São Paulo, Câmpus Presidente Epitácio.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Bacharelado em Ciência da Computação - 5º termo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de Gerenciamento de Loja Auto Elétrica - </w:t>
      </w:r>
      <w:r w:rsidDel="00000000" w:rsidR="00000000" w:rsidRPr="00000000">
        <w:rPr>
          <w:b w:val="1"/>
          <w:sz w:val="28"/>
          <w:szCs w:val="28"/>
          <w:rtl w:val="0"/>
        </w:rPr>
        <w:t xml:space="preserve">SGAT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Alunos</w:t>
      </w:r>
      <w:r w:rsidDel="00000000" w:rsidR="00000000" w:rsidRPr="00000000">
        <w:rPr>
          <w:sz w:val="28"/>
          <w:szCs w:val="28"/>
          <w:rtl w:val="0"/>
        </w:rPr>
        <w:t xml:space="preserve">: Igor Matheus Teixeira, 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Igor Antônio Serafim Siqueira, 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Lorenzo Chiarello Weffort, e 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Matheus Pereira.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sz w:val="28"/>
          <w:szCs w:val="28"/>
        </w:rPr>
        <w:sectPr>
          <w:headerReference r:id="rId7" w:type="default"/>
          <w:footerReference r:id="rId8" w:type="default"/>
          <w:footerReference r:id="rId9" w:type="first"/>
          <w:pgSz w:h="16834" w:w="11909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sz w:val="28"/>
          <w:szCs w:val="28"/>
          <w:rtl w:val="0"/>
        </w:rPr>
        <w:t xml:space="preserve">Fevereiro de 2022</w:t>
      </w:r>
    </w:p>
    <w:p w:rsidR="00000000" w:rsidDel="00000000" w:rsidP="00000000" w:rsidRDefault="00000000" w:rsidRPr="00000000" w14:paraId="00000026">
      <w:pPr>
        <w:spacing w:after="120" w:before="400" w:line="240" w:lineRule="auto"/>
        <w:jc w:val="center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tqhp5nyxb5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ESCOPO DO PROJETO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_ptqhp5nyxb53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h8inbyysd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(S) DO PROJETO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_eh8inbyysdh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s2h71rlk6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ESPECIFICAÇÕES DO PROJETO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_us2h71rlk6io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jzp6fhu9wb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ESCOPO DO PRODUTO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_5jzp6fhu9wbk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t2sb2j5ltu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FUNÇÕES DO PRODUTO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_ut2sb2j5ltuf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jua617rv5i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FUNÇÕES FUNDAMENTAIS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_njua617rv5ij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ibkw9dkyxu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FUNÇÕES BÁSICAS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_wibkw9dkyxue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yqn7r3fa90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FUNÇÕES DE SAÍDA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_jyqn7r3fa906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ap38cln8u6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ENTREGAS DO PROJETO E SEUS REQUISITOS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_cap38cln8u6z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o8klikwass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CRITÉRIOS DE ACEITAÇÃO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_io8klikwassd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4wlhzb44x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ESTRUTURA ORGANIZACIONAL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_r4wlhzb44x4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28jrajzxzi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ESTIMADOS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_r28jrajzxzi7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k0vlhpzdlk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_9k0vlhpzdlkt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z8n9fc2512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PREMISSAS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_7z8n9fc2512q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1me7vjej6i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ESTRUTURA ANÁLITICA DO PROJETO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_81me7vjej6i0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susge9b7tl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_7susge9b7tln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3wal5w89xx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 DE ATIVIDADES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_o3wal5w89xx6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dy8qevlzth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REDES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_xdy8qevlzthh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ati8rugmyb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CAMINHO CRÍTICO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_jati8rugmybz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5wsnt2gksw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 LÓGICO DE DADOS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_e5wsnt2gkswv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noep3rjea2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ANÁLISE DE PONTOS DE FUNÇÃO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_1noep3rjea2y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m8yqdar42a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PONTOS DE FUNÇÃO PELO IFPUG NÃO AJUSTADOS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_pm8yqdar42ad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3491a2vsal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PONTOS DE FUNÇÃO NESMA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_a3491a2vsalq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92ga1xw588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COMPARAÇÃO ENTRE NESMA E IFPUG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_p92ga1xw588e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xh4rt7xvdo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ESTIMATIVA COCOMO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_2xh4rt7xvdon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1i7x7toos9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_p1i7x7toos98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jc w:val="left"/>
        <w:rPr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spacing w:after="0" w:afterAutospacing="0" w:line="240" w:lineRule="auto"/>
        <w:ind w:left="0" w:hanging="360"/>
        <w:jc w:val="both"/>
        <w:rPr>
          <w:b w:val="1"/>
          <w:sz w:val="24"/>
          <w:szCs w:val="24"/>
        </w:rPr>
      </w:pPr>
      <w:bookmarkStart w:colFirst="0" w:colLast="0" w:name="_ptqhp5nyxb53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ESCOPO DO PROJETO 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spacing w:before="0" w:beforeAutospacing="0" w:line="240" w:lineRule="auto"/>
        <w:ind w:left="283.46456692913375" w:hanging="360"/>
        <w:jc w:val="both"/>
        <w:rPr>
          <w:b w:val="1"/>
        </w:rPr>
      </w:pPr>
      <w:bookmarkStart w:colFirst="0" w:colLast="0" w:name="_eh8inbyysdh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OBJETIVO (S) DO PROJETO 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Desenvolver um Sistema de Gerenciamento de uma Loja de Elétrica para organizar compras, vendas e serviços. 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spacing w:line="240" w:lineRule="auto"/>
        <w:ind w:left="283.46456692913375" w:hanging="360"/>
        <w:jc w:val="both"/>
        <w:rPr>
          <w:b w:val="1"/>
        </w:rPr>
      </w:pPr>
      <w:bookmarkStart w:colFirst="0" w:colLast="0" w:name="_us2h71rlk6io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ESPECIFICAÇÕES DO PROJETO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falar com a Andrea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spacing w:line="240" w:lineRule="auto"/>
        <w:ind w:left="283.46456692913375" w:hanging="360"/>
        <w:jc w:val="both"/>
        <w:rPr>
          <w:b w:val="1"/>
        </w:rPr>
      </w:pPr>
      <w:bookmarkStart w:colFirst="0" w:colLast="0" w:name="_5jzp6fhu9wbk" w:id="3"/>
      <w:bookmarkEnd w:id="3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ESCOPO DO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PRODUTO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16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Sistema de Gerenciamento de Loja Auto Elétrica -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SGAT </w:t>
      </w:r>
      <w:r w:rsidDel="00000000" w:rsidR="00000000" w:rsidRPr="00000000">
        <w:rPr>
          <w:sz w:val="24"/>
          <w:szCs w:val="24"/>
          <w:rtl w:val="0"/>
        </w:rPr>
        <w:t xml:space="preserve">tem como objetivo aumentar a praticidade e o gerenciamento da loja. Com isso, o administrador terá total controle de tudo que se passa na mesma, tanto quanto em relação ao gerenciamento de produtos, funcionários, quanto à compra, venda e controle de estoque, agendamento de serviços.</w:t>
      </w:r>
    </w:p>
    <w:p w:rsidR="00000000" w:rsidDel="00000000" w:rsidP="00000000" w:rsidRDefault="00000000" w:rsidRPr="00000000" w14:paraId="00000053">
      <w:pPr>
        <w:widowControl w:val="0"/>
        <w:spacing w:after="16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Acessando o sistema, o administrador tem acesso a todas as funcionalidades do mesmo.  Já os funcionários terão somente acesso ao gerenciamento das ordens de serviço (agendamento, orçamento, realização e fechamento das ordens de serviço).</w:t>
      </w:r>
    </w:p>
    <w:p w:rsidR="00000000" w:rsidDel="00000000" w:rsidP="00000000" w:rsidRDefault="00000000" w:rsidRPr="00000000" w14:paraId="00000054">
      <w:pPr>
        <w:widowControl w:val="0"/>
        <w:spacing w:after="16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serviços podem ser agendados através de chamadas telefônicas ou via e-mail, e ou pela ida do cliente ao estabelecimento.</w:t>
      </w:r>
    </w:p>
    <w:p w:rsidR="00000000" w:rsidDel="00000000" w:rsidP="00000000" w:rsidRDefault="00000000" w:rsidRPr="00000000" w14:paraId="00000055">
      <w:pPr>
        <w:widowControl w:val="0"/>
        <w:spacing w:after="16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cliente opte pela chamada telefônica, o mesmo ligará para o estabelecimento e conversará com o gerente ou administrador, que irá realizar as anotações do pedido no sistema. E a partir disso, montará um orçamento com base no que foi solicitado, em seguida, ele encaminhará um e-mail para o cliente com os detalhes do orçamento e aguardará uma resposta. Após a confirmação, o administrador agenda no sistema o serviço, e deixa visível para os funcionários terem conhecimento sobre o trabalho a ser realizado. </w:t>
      </w:r>
    </w:p>
    <w:p w:rsidR="00000000" w:rsidDel="00000000" w:rsidP="00000000" w:rsidRDefault="00000000" w:rsidRPr="00000000" w14:paraId="00000056">
      <w:pPr>
        <w:widowControl w:val="0"/>
        <w:spacing w:after="16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através de e-mail, o cliente envia um pedido sobre o que deseja que seja feito, o administrador faz uma análise e monta um orçamento no sistema com base no que o cliente especificou, após isso ele encaminha para o cliente e aguarda uma resposta. Dada a resposta, o administrador confirma o pedido e já agenda no menu de serviços dos funcionários, para irem fazer o trabalho.</w:t>
      </w:r>
    </w:p>
    <w:p w:rsidR="00000000" w:rsidDel="00000000" w:rsidP="00000000" w:rsidRDefault="00000000" w:rsidRPr="00000000" w14:paraId="00000057">
      <w:pPr>
        <w:widowControl w:val="0"/>
        <w:spacing w:after="16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Presencialmente ele já poderá ter uma conversa diretamente com o chefe da empresa, o que facilita para o mesmo no momento de organizar o serviço e a negociação, tanto no pagamento quanto do agendamento de serviço.</w:t>
      </w:r>
    </w:p>
    <w:p w:rsidR="00000000" w:rsidDel="00000000" w:rsidP="00000000" w:rsidRDefault="00000000" w:rsidRPr="00000000" w14:paraId="00000058">
      <w:pPr>
        <w:widowControl w:val="0"/>
        <w:spacing w:after="16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questão do pagamento, o cliente tem diversas opções de como realizá-lo, podendo ser à vista contendo 5% de desconto, ou a prazo. Além do dinheiro impresso, serão aceitos cheques e pagamentos através de cartões de débito e crédito para dar uma maior variedade ao cliente em questão da forma de pagamento.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assim, essa implantação do sistema beneficiará a empresa com uma dinamicidade da relação empresa – consumidor, já que ela facilitará para o cliente no processo de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"/>
        </w:numPr>
        <w:spacing w:line="240" w:lineRule="auto"/>
        <w:ind w:left="283.46456692913375" w:hanging="360"/>
        <w:jc w:val="both"/>
        <w:rPr>
          <w:b w:val="1"/>
        </w:rPr>
      </w:pPr>
      <w:bookmarkStart w:colFirst="0" w:colLast="0" w:name="_ut2sb2j5ltuf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FUNÇÕES DO PRODUTO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numPr>
          <w:ilvl w:val="2"/>
          <w:numId w:val="1"/>
        </w:numPr>
        <w:spacing w:line="240" w:lineRule="auto"/>
        <w:ind w:left="425.19685039370086" w:hanging="360"/>
        <w:jc w:val="both"/>
        <w:rPr>
          <w:b w:val="1"/>
          <w:sz w:val="24"/>
          <w:szCs w:val="24"/>
          <w:highlight w:val="yellow"/>
        </w:rPr>
      </w:pPr>
      <w:bookmarkStart w:colFirst="0" w:colLast="0" w:name="_njua617rv5ij" w:id="5"/>
      <w:bookmarkEnd w:id="5"/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FUNÇÕES FUNDAMENTAIS 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firstLine="8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rtl w:val="0"/>
        </w:rPr>
        <w:t xml:space="preserve">RF FF01 – Efetuar Venda. Ao efetuar uma venda, o sistema registra os dados relacionados a tal venda. Para isso serão necessários os seguintes itens de informação</w:t>
      </w:r>
      <w:r w:rsidDel="00000000" w:rsidR="00000000" w:rsidRPr="00000000">
        <w:rPr>
          <w:sz w:val="24"/>
          <w:szCs w:val="24"/>
          <w:highlight w:val="magenta"/>
          <w:rtl w:val="0"/>
        </w:rPr>
        <w:t xml:space="preserve">: Nº da nota fiscal, data da venda,Quantidade,Identificação e Desconto do(s) Produto(s), Forma de pagamento.</w:t>
        <w:tab/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both"/>
        <w:rPr>
          <w:b w:val="1"/>
          <w:sz w:val="24"/>
          <w:szCs w:val="24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rtl w:val="0"/>
        </w:rPr>
        <w:t xml:space="preserve">RF FF02 - Realizar Serviço. Ao ser realizado um serviço, quando finalizado, o sistema deve registrar os dados relacionados a tal trabalho.</w:t>
      </w:r>
      <w:r w:rsidDel="00000000" w:rsidR="00000000" w:rsidRPr="00000000">
        <w:rPr>
          <w:sz w:val="24"/>
          <w:szCs w:val="24"/>
          <w:highlight w:val="magenta"/>
          <w:rtl w:val="0"/>
        </w:rPr>
        <w:t xml:space="preserve"> Para isso, serão necessários os seguintes itens de informação: Identificação do Cliente,do(s) Funcionário(s),do(s) Produto(s), nº da nota fiscal, data do pedido, Valor do Orçamento,Mão-de-obra, Valor Total do Serviço, , Quantidade do(s) Produto(s) e Valor unitário, Desconto, Forma de pagamento.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jc w:val="both"/>
        <w:rPr>
          <w:b w:val="1"/>
          <w:sz w:val="24"/>
          <w:szCs w:val="24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RF FF03 – Cadastrar Serviço. Ao ser cadastrado um serviço, o sistema deve registrar o pedido do cliente e armazenar na seção de serviços, para que assim um funcionário possa ser designado para o trabalho. Para isso serão necessários os seguintes itens de informação: Identificação do Cliente, Número de telefone, e Endereço ,data do pedido, horário de realização do serviço,.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numPr>
          <w:ilvl w:val="2"/>
          <w:numId w:val="1"/>
        </w:numPr>
        <w:ind w:left="425.19685039370086" w:hanging="360"/>
        <w:rPr>
          <w:b w:val="1"/>
          <w:sz w:val="24"/>
          <w:szCs w:val="24"/>
          <w:highlight w:val="yellow"/>
        </w:rPr>
      </w:pPr>
      <w:bookmarkStart w:colFirst="0" w:colLast="0" w:name="_wibkw9dkyxue" w:id="6"/>
      <w:bookmarkEnd w:id="6"/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FUNÇÕES BÁSICAS </w:t>
      </w:r>
    </w:p>
    <w:p w:rsidR="00000000" w:rsidDel="00000000" w:rsidP="00000000" w:rsidRDefault="00000000" w:rsidRPr="00000000" w14:paraId="00000066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RF FB01– Manter Produtos. Itens de informação necessários: Código, Tipo de Produto, Preço Unitário, Quantidade no Estoque.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both"/>
        <w:rPr>
          <w:b w:val="1"/>
          <w:sz w:val="24"/>
          <w:szCs w:val="24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RF FB02 – Manter Estoque. Itens de informação necessários: Tipo de Produto, Quantidade, Categoria do produto, Fornecedor.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firstLine="709"/>
        <w:jc w:val="both"/>
        <w:rPr>
          <w:b w:val="1"/>
          <w:sz w:val="24"/>
          <w:szCs w:val="24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RF FB03 – Manter funcionários. Itens de informação necessários: Nome, Documentação (CPF, RG e PIS), E-mail, Número de telefone.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firstLine="709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RF FB04 – Manter Clientes. Itens de informação necessários: Nome, Endereço, Complemento, Número de telefone, E-mail.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firstLine="709"/>
        <w:jc w:val="both"/>
        <w:rPr>
          <w:b w:val="1"/>
          <w:sz w:val="24"/>
          <w:szCs w:val="24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RF FB05 – Manter Fornecedores. Itens de informação necessários:   Nome, Número de telefone, E-mail e CNPJ.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RF_FB06 – Manter Serviços. Itens de informação necessários: Nome do cliente, tipo de serviço, nome do funcionário, número de telefone do cliente e endereço de serviço.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firstLine="709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RF FS01 – Gerar Relatório de Pedidos por Período (agrupado por vendas).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Filtro: período.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Itens de informação exibidos: Identificação do Produto, Categoria do Produto, Valor do Produto, Quantidade vendida, Valor Total por Produto, Valor da Venda,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jc w:val="both"/>
        <w:rPr>
          <w:b w:val="1"/>
          <w:sz w:val="24"/>
          <w:szCs w:val="24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RF FS02 – Gerar Relatório de Contas a Receber.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Filtro: período.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jc w:val="both"/>
        <w:rPr>
          <w:b w:val="1"/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Itens de informação exibidos: Nome do Cliente, Valor a Receber, Data do Recebimento.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1"/>
        </w:numPr>
        <w:ind w:left="425.19685039370086" w:hanging="360"/>
        <w:rPr>
          <w:b w:val="1"/>
          <w:sz w:val="24"/>
          <w:szCs w:val="24"/>
          <w:highlight w:val="yellow"/>
        </w:rPr>
      </w:pPr>
      <w:bookmarkStart w:colFirst="0" w:colLast="0" w:name="_jyqn7r3fa906" w:id="7"/>
      <w:bookmarkEnd w:id="7"/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FUNÇÕES DE SAÍDA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RF FS03 – Gerar Relatório de Estoque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Filtro: período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Itens de informação exibidos: Quantidade de produtos, Categoria do Produto, Identificação do produto, Identificação do fornecedor.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firstLine="709"/>
        <w:jc w:val="both"/>
        <w:rPr>
          <w:b w:val="1"/>
          <w:sz w:val="24"/>
          <w:szCs w:val="24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RF FS04 – Gerar Relatório de Serviços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Filtro: período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Itens de informação exibidos: Identificação do cliente, Tipo do serviço, Identificação do funcionário, Valor do Produto, Quantidade do Produto, Valor da mão de obra e Valor do Serviço Total.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RF FS05 - Gerar Relatório de Produtos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Filtro: período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Itens de informação exibidos: Identificação do produto, Tipo do produto, Quantidade do Produto  e  Valor do Produto.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1"/>
        </w:numPr>
        <w:spacing w:line="240" w:lineRule="auto"/>
        <w:ind w:left="283.46456692913375" w:hanging="360"/>
        <w:jc w:val="both"/>
        <w:rPr>
          <w:b w:val="1"/>
        </w:rPr>
      </w:pPr>
      <w:bookmarkStart w:colFirst="0" w:colLast="0" w:name="_cap38cln8u6z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ENTREGAS DO PROJETO E SEUS REQUISITOS 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Deverão ser entregues ao fim do projeto: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da estrutura análitica do projeto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283.46456692913375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MARCOS DO CRONOGRAMA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8190"/>
        <w:tblGridChange w:id="0">
          <w:tblGrid>
            <w:gridCol w:w="144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Entrega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Estrutura Análitica do Projeto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1"/>
        </w:numPr>
        <w:spacing w:line="240" w:lineRule="auto"/>
        <w:ind w:left="283.46456692913375" w:hanging="360"/>
        <w:jc w:val="both"/>
        <w:rPr>
          <w:b w:val="1"/>
        </w:rPr>
      </w:pPr>
      <w:bookmarkStart w:colFirst="0" w:colLast="0" w:name="_io8klikwassd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CRITÉRIOS DE ACEITAÇÃO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E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 ser aceito, o software deverá atender a todos os requisitos solicitados pelos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stakeholders, </w:t>
      </w:r>
      <w:r w:rsidDel="00000000" w:rsidR="00000000" w:rsidRPr="00000000">
        <w:rPr>
          <w:sz w:val="24"/>
          <w:szCs w:val="24"/>
          <w:rtl w:val="0"/>
        </w:rPr>
        <w:t xml:space="preserve">que estarão estabelecidos no documento de requisitos do sistema. O software deverá ser entregue em um período de até 6 meses. Como também deve ter a aprovação do cliente, para que o mesmo desembolse o investimento necessário a fim de finalizar o projeto.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numPr>
          <w:ilvl w:val="1"/>
          <w:numId w:val="1"/>
        </w:numPr>
        <w:spacing w:line="240" w:lineRule="auto"/>
        <w:ind w:left="283.46456692913375" w:hanging="360"/>
        <w:jc w:val="both"/>
        <w:rPr>
          <w:b w:val="1"/>
          <w:highlight w:val="yellow"/>
        </w:rPr>
      </w:pPr>
      <w:bookmarkStart w:colFirst="0" w:colLast="0" w:name="_r4wlhzb44x4" w:id="10"/>
      <w:bookmarkEnd w:id="10"/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ESTRUTURA ORGANIZACIONAL 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Responsabilidade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Gerente de Comunicação do Projeto </w:t>
      </w:r>
    </w:p>
    <w:p w:rsidR="00000000" w:rsidDel="00000000" w:rsidP="00000000" w:rsidRDefault="00000000" w:rsidRPr="00000000" w14:paraId="000000B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: Matheus Pereira</w:t>
      </w:r>
    </w:p>
    <w:p w:rsidR="00000000" w:rsidDel="00000000" w:rsidP="00000000" w:rsidRDefault="00000000" w:rsidRPr="00000000" w14:paraId="000000B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</w:t>
      </w:r>
      <w:r w:rsidDel="00000000" w:rsidR="00000000" w:rsidRPr="00000000">
        <w:rPr>
          <w:sz w:val="24"/>
          <w:szCs w:val="24"/>
          <w:rtl w:val="0"/>
        </w:rPr>
        <w:t xml:space="preserve">: p.matheus@aluno.ifsp.edu.br</w:t>
      </w:r>
    </w:p>
    <w:p w:rsidR="00000000" w:rsidDel="00000000" w:rsidP="00000000" w:rsidRDefault="00000000" w:rsidRPr="00000000" w14:paraId="000000B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Contato</w:t>
      </w:r>
      <w:r w:rsidDel="00000000" w:rsidR="00000000" w:rsidRPr="00000000">
        <w:rPr>
          <w:sz w:val="24"/>
          <w:szCs w:val="24"/>
          <w:rtl w:val="0"/>
        </w:rPr>
        <w:t xml:space="preserve">: (18) 99650-9441</w:t>
      </w:r>
    </w:p>
    <w:p w:rsidR="00000000" w:rsidDel="00000000" w:rsidP="00000000" w:rsidRDefault="00000000" w:rsidRPr="00000000" w14:paraId="000000B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Cidade</w:t>
      </w:r>
      <w:r w:rsidDel="00000000" w:rsidR="00000000" w:rsidRPr="00000000">
        <w:rPr>
          <w:sz w:val="24"/>
          <w:szCs w:val="24"/>
          <w:rtl w:val="0"/>
        </w:rPr>
        <w:t xml:space="preserve">: Presidente Epitácio - SP </w:t>
        <w:tab/>
      </w:r>
    </w:p>
    <w:p w:rsidR="00000000" w:rsidDel="00000000" w:rsidP="00000000" w:rsidRDefault="00000000" w:rsidRPr="00000000" w14:paraId="000000B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Endereço</w:t>
      </w:r>
      <w:r w:rsidDel="00000000" w:rsidR="00000000" w:rsidRPr="00000000">
        <w:rPr>
          <w:sz w:val="24"/>
          <w:szCs w:val="24"/>
          <w:rtl w:val="0"/>
        </w:rPr>
        <w:t xml:space="preserve">: Rua: Oscar Pelegrini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º 174 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Bairro</w:t>
      </w:r>
      <w:r w:rsidDel="00000000" w:rsidR="00000000" w:rsidRPr="00000000">
        <w:rPr>
          <w:sz w:val="24"/>
          <w:szCs w:val="24"/>
          <w:rtl w:val="0"/>
        </w:rPr>
        <w:t xml:space="preserve">: Santa Rosa </w:t>
      </w:r>
    </w:p>
    <w:p w:rsidR="00000000" w:rsidDel="00000000" w:rsidP="00000000" w:rsidRDefault="00000000" w:rsidRPr="00000000" w14:paraId="000000B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Responsabilidade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Gerente de Stakeholder </w:t>
      </w:r>
    </w:p>
    <w:p w:rsidR="00000000" w:rsidDel="00000000" w:rsidP="00000000" w:rsidRDefault="00000000" w:rsidRPr="00000000" w14:paraId="000000B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: Igor Matheus Teixeira </w:t>
      </w:r>
    </w:p>
    <w:p w:rsidR="00000000" w:rsidDel="00000000" w:rsidP="00000000" w:rsidRDefault="00000000" w:rsidRPr="00000000" w14:paraId="000000B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</w:t>
      </w:r>
      <w:r w:rsidDel="00000000" w:rsidR="00000000" w:rsidRPr="00000000">
        <w:rPr>
          <w:sz w:val="24"/>
          <w:szCs w:val="24"/>
          <w:rtl w:val="0"/>
        </w:rPr>
        <w:t xml:space="preserve">: i.teixeira@aluno.ifsp.edu.br </w:t>
      </w:r>
    </w:p>
    <w:p w:rsidR="00000000" w:rsidDel="00000000" w:rsidP="00000000" w:rsidRDefault="00000000" w:rsidRPr="00000000" w14:paraId="000000B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Contato</w:t>
      </w:r>
      <w:r w:rsidDel="00000000" w:rsidR="00000000" w:rsidRPr="00000000">
        <w:rPr>
          <w:sz w:val="24"/>
          <w:szCs w:val="24"/>
          <w:rtl w:val="0"/>
        </w:rPr>
        <w:t xml:space="preserve">: (19) 99857-8133</w:t>
      </w:r>
    </w:p>
    <w:p w:rsidR="00000000" w:rsidDel="00000000" w:rsidP="00000000" w:rsidRDefault="00000000" w:rsidRPr="00000000" w14:paraId="000000B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Cidade</w:t>
      </w:r>
      <w:r w:rsidDel="00000000" w:rsidR="00000000" w:rsidRPr="00000000">
        <w:rPr>
          <w:sz w:val="24"/>
          <w:szCs w:val="24"/>
          <w:rtl w:val="0"/>
        </w:rPr>
        <w:t xml:space="preserve">: Presidente Epitácio - SP </w:t>
      </w:r>
    </w:p>
    <w:p w:rsidR="00000000" w:rsidDel="00000000" w:rsidP="00000000" w:rsidRDefault="00000000" w:rsidRPr="00000000" w14:paraId="000000B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Endereço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 Rua: Manoel Ribeiro Filho  </w:t>
      </w:r>
      <w:r w:rsidDel="00000000" w:rsidR="00000000" w:rsidRPr="00000000">
        <w:rPr>
          <w:b w:val="1"/>
          <w:sz w:val="24"/>
          <w:szCs w:val="24"/>
          <w:rtl w:val="0"/>
        </w:rPr>
        <w:t xml:space="preserve"> nº</w:t>
      </w:r>
      <w:r w:rsidDel="00000000" w:rsidR="00000000" w:rsidRPr="00000000">
        <w:rPr>
          <w:sz w:val="24"/>
          <w:szCs w:val="24"/>
          <w:rtl w:val="0"/>
        </w:rPr>
        <w:t xml:space="preserve"> 1728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Bairro</w:t>
      </w:r>
      <w:r w:rsidDel="00000000" w:rsidR="00000000" w:rsidRPr="00000000">
        <w:rPr>
          <w:sz w:val="24"/>
          <w:szCs w:val="24"/>
          <w:rtl w:val="0"/>
        </w:rPr>
        <w:t xml:space="preserve">: Jardim Real I</w:t>
      </w:r>
    </w:p>
    <w:p w:rsidR="00000000" w:rsidDel="00000000" w:rsidP="00000000" w:rsidRDefault="00000000" w:rsidRPr="00000000" w14:paraId="000000B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Responsabilidade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Gestor Financeiro </w:t>
      </w:r>
    </w:p>
    <w:p w:rsidR="00000000" w:rsidDel="00000000" w:rsidP="00000000" w:rsidRDefault="00000000" w:rsidRPr="00000000" w14:paraId="000000C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: Igor Antonio Serafim Siqueira</w:t>
      </w:r>
    </w:p>
    <w:p w:rsidR="00000000" w:rsidDel="00000000" w:rsidP="00000000" w:rsidRDefault="00000000" w:rsidRPr="00000000" w14:paraId="000000C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</w:t>
      </w:r>
      <w:r w:rsidDel="00000000" w:rsidR="00000000" w:rsidRPr="00000000">
        <w:rPr>
          <w:sz w:val="24"/>
          <w:szCs w:val="24"/>
          <w:rtl w:val="0"/>
        </w:rPr>
        <w:t xml:space="preserve">: igor.serafim@aluno.ifsp.edu.br</w:t>
      </w:r>
    </w:p>
    <w:p w:rsidR="00000000" w:rsidDel="00000000" w:rsidP="00000000" w:rsidRDefault="00000000" w:rsidRPr="00000000" w14:paraId="000000C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Contato</w:t>
      </w:r>
      <w:r w:rsidDel="00000000" w:rsidR="00000000" w:rsidRPr="00000000">
        <w:rPr>
          <w:sz w:val="24"/>
          <w:szCs w:val="24"/>
          <w:rtl w:val="0"/>
        </w:rPr>
        <w:t xml:space="preserve">: (67) 98130-5124</w:t>
      </w:r>
    </w:p>
    <w:p w:rsidR="00000000" w:rsidDel="00000000" w:rsidP="00000000" w:rsidRDefault="00000000" w:rsidRPr="00000000" w14:paraId="000000C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Cidade</w:t>
      </w:r>
      <w:r w:rsidDel="00000000" w:rsidR="00000000" w:rsidRPr="00000000">
        <w:rPr>
          <w:sz w:val="24"/>
          <w:szCs w:val="24"/>
          <w:rtl w:val="0"/>
        </w:rPr>
        <w:t xml:space="preserve">: Bataguassu - MS </w:t>
      </w:r>
    </w:p>
    <w:p w:rsidR="00000000" w:rsidDel="00000000" w:rsidP="00000000" w:rsidRDefault="00000000" w:rsidRPr="00000000" w14:paraId="000000C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Endereço</w:t>
      </w:r>
      <w:r w:rsidDel="00000000" w:rsidR="00000000" w:rsidRPr="00000000">
        <w:rPr>
          <w:sz w:val="24"/>
          <w:szCs w:val="24"/>
          <w:rtl w:val="0"/>
        </w:rPr>
        <w:t xml:space="preserve">: Rua: Dourados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º 325 </w:t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Bairro</w:t>
      </w:r>
      <w:r w:rsidDel="00000000" w:rsidR="00000000" w:rsidRPr="00000000">
        <w:rPr>
          <w:sz w:val="24"/>
          <w:szCs w:val="24"/>
          <w:rtl w:val="0"/>
        </w:rPr>
        <w:t xml:space="preserve">: Centro </w:t>
      </w:r>
    </w:p>
    <w:p w:rsidR="00000000" w:rsidDel="00000000" w:rsidP="00000000" w:rsidRDefault="00000000" w:rsidRPr="00000000" w14:paraId="000000C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Responsabilidade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Desenvolvedor da Aplicação </w:t>
      </w:r>
    </w:p>
    <w:p w:rsidR="00000000" w:rsidDel="00000000" w:rsidP="00000000" w:rsidRDefault="00000000" w:rsidRPr="00000000" w14:paraId="000000C7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: Lorenzo Chiarello Weffort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</w:t>
      </w:r>
      <w:r w:rsidDel="00000000" w:rsidR="00000000" w:rsidRPr="00000000">
        <w:rPr>
          <w:sz w:val="24"/>
          <w:szCs w:val="24"/>
          <w:rtl w:val="0"/>
        </w:rPr>
        <w:t xml:space="preserve">: lorenzo.weffort@gmail.com</w:t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Contato</w:t>
      </w:r>
      <w:r w:rsidDel="00000000" w:rsidR="00000000" w:rsidRPr="00000000">
        <w:rPr>
          <w:sz w:val="24"/>
          <w:szCs w:val="24"/>
          <w:rtl w:val="0"/>
        </w:rPr>
        <w:t xml:space="preserve">: (18) 98183-5381</w:t>
      </w:r>
    </w:p>
    <w:p w:rsidR="00000000" w:rsidDel="00000000" w:rsidP="00000000" w:rsidRDefault="00000000" w:rsidRPr="00000000" w14:paraId="000000C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Cidade</w:t>
      </w:r>
      <w:r w:rsidDel="00000000" w:rsidR="00000000" w:rsidRPr="00000000">
        <w:rPr>
          <w:sz w:val="24"/>
          <w:szCs w:val="24"/>
          <w:rtl w:val="0"/>
        </w:rPr>
        <w:t xml:space="preserve">: Presidente Epitácio - SP </w:t>
      </w:r>
    </w:p>
    <w:p w:rsidR="00000000" w:rsidDel="00000000" w:rsidP="00000000" w:rsidRDefault="00000000" w:rsidRPr="00000000" w14:paraId="000000C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Endereço</w:t>
      </w:r>
      <w:r w:rsidDel="00000000" w:rsidR="00000000" w:rsidRPr="00000000">
        <w:rPr>
          <w:sz w:val="24"/>
          <w:szCs w:val="24"/>
          <w:rtl w:val="0"/>
        </w:rPr>
        <w:t xml:space="preserve">: Rua Rio Negro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nº</w:t>
      </w:r>
      <w:r w:rsidDel="00000000" w:rsidR="00000000" w:rsidRPr="00000000">
        <w:rPr>
          <w:sz w:val="24"/>
          <w:szCs w:val="24"/>
          <w:rtl w:val="0"/>
        </w:rPr>
        <w:t xml:space="preserve"> 341</w:t>
        <w:tab/>
        <w:tab/>
        <w:tab/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Bairro</w:t>
      </w:r>
      <w:r w:rsidDel="00000000" w:rsidR="00000000" w:rsidRPr="00000000">
        <w:rPr>
          <w:sz w:val="24"/>
          <w:szCs w:val="24"/>
          <w:rtl w:val="0"/>
        </w:rPr>
        <w:t xml:space="preserve">: Portal do Lago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numPr>
          <w:ilvl w:val="1"/>
          <w:numId w:val="1"/>
        </w:numPr>
        <w:spacing w:line="240" w:lineRule="auto"/>
        <w:ind w:left="283.46456692913375" w:hanging="360"/>
        <w:jc w:val="both"/>
        <w:rPr>
          <w:b w:val="1"/>
        </w:rPr>
      </w:pPr>
      <w:bookmarkStart w:colFirst="0" w:colLast="0" w:name="_r28jrajzxzi7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VALORES ESTIMADOS </w:t>
      </w:r>
    </w:p>
    <w:p w:rsidR="00000000" w:rsidDel="00000000" w:rsidP="00000000" w:rsidRDefault="00000000" w:rsidRPr="00000000" w14:paraId="000000CD">
      <w:pPr>
        <w:ind w:left="283.46456692913375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45.535433070867" w:type="dxa"/>
        <w:jc w:val="left"/>
        <w:tblInd w:w="3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5.178477690289"/>
        <w:gridCol w:w="2915.178477690289"/>
        <w:gridCol w:w="2915.178477690289"/>
        <w:tblGridChange w:id="0">
          <w:tblGrid>
            <w:gridCol w:w="2915.178477690289"/>
            <w:gridCol w:w="2915.178477690289"/>
            <w:gridCol w:w="2915.178477690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numPr>
          <w:ilvl w:val="1"/>
          <w:numId w:val="1"/>
        </w:numPr>
        <w:ind w:left="283.46456692913375" w:hanging="360"/>
        <w:rPr/>
      </w:pPr>
      <w:bookmarkStart w:colFirst="0" w:colLast="0" w:name="_9k0vlhpzdlkt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RESTRIÇÕES </w:t>
      </w:r>
    </w:p>
    <w:p w:rsidR="00000000" w:rsidDel="00000000" w:rsidP="00000000" w:rsidRDefault="00000000" w:rsidRPr="00000000" w14:paraId="000000DC">
      <w:pPr>
        <w:pStyle w:val="Heading2"/>
        <w:numPr>
          <w:ilvl w:val="1"/>
          <w:numId w:val="1"/>
        </w:numPr>
        <w:ind w:left="283.46456692913375" w:hanging="360"/>
        <w:rPr/>
      </w:pPr>
      <w:bookmarkStart w:colFirst="0" w:colLast="0" w:name="_7z8n9fc2512q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PREMISSAS </w:t>
      </w:r>
    </w:p>
    <w:p w:rsidR="00000000" w:rsidDel="00000000" w:rsidP="00000000" w:rsidRDefault="00000000" w:rsidRPr="00000000" w14:paraId="000000DD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81me7vjej6i0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ESTRUTURA ANÁLITICA DO PROJETO</w:t>
      </w:r>
    </w:p>
    <w:p w:rsidR="00000000" w:rsidDel="00000000" w:rsidP="00000000" w:rsidRDefault="00000000" w:rsidRPr="00000000" w14:paraId="000000DF">
      <w:pPr>
        <w:pStyle w:val="Heading1"/>
        <w:numPr>
          <w:ilvl w:val="0"/>
          <w:numId w:val="1"/>
        </w:numPr>
        <w:spacing w:before="0" w:beforeAutospacing="0" w:line="24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7susge9b7tln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CRONOGRAMA</w:t>
      </w:r>
    </w:p>
    <w:p w:rsidR="00000000" w:rsidDel="00000000" w:rsidP="00000000" w:rsidRDefault="00000000" w:rsidRPr="00000000" w14:paraId="000000E0">
      <w:pPr>
        <w:pStyle w:val="Heading2"/>
        <w:numPr>
          <w:ilvl w:val="1"/>
          <w:numId w:val="1"/>
        </w:numPr>
        <w:ind w:left="283.46456692913375" w:hanging="360"/>
        <w:rPr>
          <w:b w:val="1"/>
        </w:rPr>
      </w:pPr>
      <w:bookmarkStart w:colFirst="0" w:colLast="0" w:name="_o3wal5w89xx6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CRONOGRAMA DE ATIVIDADES </w:t>
      </w:r>
    </w:p>
    <w:p w:rsidR="00000000" w:rsidDel="00000000" w:rsidP="00000000" w:rsidRDefault="00000000" w:rsidRPr="00000000" w14:paraId="000000E1">
      <w:pPr>
        <w:pStyle w:val="Heading2"/>
        <w:numPr>
          <w:ilvl w:val="1"/>
          <w:numId w:val="1"/>
        </w:numPr>
        <w:ind w:left="283.46456692913375" w:hanging="360"/>
        <w:rPr>
          <w:b w:val="1"/>
        </w:rPr>
      </w:pPr>
      <w:bookmarkStart w:colFirst="0" w:colLast="0" w:name="_xdy8qevlzthh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DIAGRAMA DE REDES </w:t>
      </w:r>
    </w:p>
    <w:p w:rsidR="00000000" w:rsidDel="00000000" w:rsidP="00000000" w:rsidRDefault="00000000" w:rsidRPr="00000000" w14:paraId="000000E2">
      <w:pPr>
        <w:pStyle w:val="Heading2"/>
        <w:numPr>
          <w:ilvl w:val="1"/>
          <w:numId w:val="1"/>
        </w:numPr>
        <w:spacing w:after="120" w:afterAutospacing="0"/>
        <w:ind w:left="283.46456692913375" w:hanging="360"/>
        <w:rPr/>
      </w:pPr>
      <w:bookmarkStart w:colFirst="0" w:colLast="0" w:name="_jati8rugmybz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CAMINHO CRÍTICO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pStyle w:val="Heading1"/>
        <w:numPr>
          <w:ilvl w:val="0"/>
          <w:numId w:val="1"/>
        </w:numPr>
        <w:spacing w:after="0" w:afterAutospacing="0" w:before="120" w:beforeAutospacing="0" w:line="240" w:lineRule="auto"/>
        <w:ind w:left="720" w:hanging="360"/>
        <w:jc w:val="both"/>
        <w:rPr>
          <w:b w:val="1"/>
          <w:sz w:val="24"/>
          <w:szCs w:val="24"/>
          <w:highlight w:val="white"/>
        </w:rPr>
      </w:pPr>
      <w:bookmarkStart w:colFirst="0" w:colLast="0" w:name="_e5wsnt2gkswv" w:id="19"/>
      <w:bookmarkEnd w:id="19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MODELO LÓGICO DE DADOS</w:t>
      </w:r>
    </w:p>
    <w:p w:rsidR="00000000" w:rsidDel="00000000" w:rsidP="00000000" w:rsidRDefault="00000000" w:rsidRPr="00000000" w14:paraId="000000E4">
      <w:pPr>
        <w:pStyle w:val="Heading1"/>
        <w:numPr>
          <w:ilvl w:val="0"/>
          <w:numId w:val="1"/>
        </w:numPr>
        <w:spacing w:before="0" w:beforeAutospacing="0" w:line="240" w:lineRule="auto"/>
        <w:ind w:left="720" w:hanging="360"/>
        <w:jc w:val="both"/>
        <w:rPr>
          <w:b w:val="1"/>
          <w:sz w:val="24"/>
          <w:szCs w:val="24"/>
          <w:highlight w:val="white"/>
        </w:rPr>
      </w:pPr>
      <w:bookmarkStart w:colFirst="0" w:colLast="0" w:name="_1noep3rjea2y" w:id="20"/>
      <w:bookmarkEnd w:id="20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ANÁLISE DE PONTOS DE FUNÇÃO</w:t>
      </w:r>
    </w:p>
    <w:p w:rsidR="00000000" w:rsidDel="00000000" w:rsidP="00000000" w:rsidRDefault="00000000" w:rsidRPr="00000000" w14:paraId="000000E5">
      <w:pPr>
        <w:pStyle w:val="Heading3"/>
        <w:numPr>
          <w:ilvl w:val="1"/>
          <w:numId w:val="1"/>
        </w:numPr>
        <w:ind w:left="283.46456692913375" w:hanging="360"/>
        <w:rPr>
          <w:b w:val="1"/>
        </w:rPr>
      </w:pPr>
      <w:bookmarkStart w:colFirst="0" w:colLast="0" w:name="_pm8yqdar42ad" w:id="21"/>
      <w:bookmarkEnd w:id="21"/>
      <w:r w:rsidDel="00000000" w:rsidR="00000000" w:rsidRPr="00000000">
        <w:rPr>
          <w:b w:val="1"/>
          <w:sz w:val="24"/>
          <w:szCs w:val="24"/>
          <w:rtl w:val="0"/>
        </w:rPr>
        <w:t xml:space="preserve">PONTOS DE FUNÇÃO PELO IFPUG NÃO AJUSTADOS </w:t>
      </w:r>
    </w:p>
    <w:p w:rsidR="00000000" w:rsidDel="00000000" w:rsidP="00000000" w:rsidRDefault="00000000" w:rsidRPr="00000000" w14:paraId="000000E6">
      <w:pPr>
        <w:pStyle w:val="Heading3"/>
        <w:numPr>
          <w:ilvl w:val="1"/>
          <w:numId w:val="1"/>
        </w:numPr>
        <w:ind w:left="283.46456692913375" w:hanging="360"/>
        <w:rPr>
          <w:b w:val="1"/>
        </w:rPr>
      </w:pPr>
      <w:bookmarkStart w:colFirst="0" w:colLast="0" w:name="_a3491a2vsalq" w:id="22"/>
      <w:bookmarkEnd w:id="22"/>
      <w:r w:rsidDel="00000000" w:rsidR="00000000" w:rsidRPr="00000000">
        <w:rPr>
          <w:b w:val="1"/>
          <w:sz w:val="24"/>
          <w:szCs w:val="24"/>
          <w:rtl w:val="0"/>
        </w:rPr>
        <w:t xml:space="preserve">PONTOS DE FUNÇÃO NESMA </w:t>
      </w:r>
    </w:p>
    <w:p w:rsidR="00000000" w:rsidDel="00000000" w:rsidP="00000000" w:rsidRDefault="00000000" w:rsidRPr="00000000" w14:paraId="000000E7">
      <w:pPr>
        <w:pStyle w:val="Heading3"/>
        <w:numPr>
          <w:ilvl w:val="1"/>
          <w:numId w:val="1"/>
        </w:numPr>
        <w:ind w:left="283.46456692913375" w:hanging="360"/>
        <w:rPr>
          <w:b w:val="1"/>
        </w:rPr>
      </w:pPr>
      <w:bookmarkStart w:colFirst="0" w:colLast="0" w:name="_p92ga1xw588e" w:id="23"/>
      <w:bookmarkEnd w:id="23"/>
      <w:r w:rsidDel="00000000" w:rsidR="00000000" w:rsidRPr="00000000">
        <w:rPr>
          <w:b w:val="1"/>
          <w:sz w:val="24"/>
          <w:szCs w:val="24"/>
          <w:rtl w:val="0"/>
        </w:rPr>
        <w:t xml:space="preserve">COMPARAÇÃO ENTRE NESMA E IFPUG </w:t>
      </w:r>
    </w:p>
    <w:p w:rsidR="00000000" w:rsidDel="00000000" w:rsidP="00000000" w:rsidRDefault="00000000" w:rsidRPr="00000000" w14:paraId="000000E8">
      <w:pPr>
        <w:pStyle w:val="Heading1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bookmarkStart w:colFirst="0" w:colLast="0" w:name="_2xh4rt7xvdon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ESTIMATIVA COCOMO </w:t>
      </w:r>
    </w:p>
    <w:p w:rsidR="00000000" w:rsidDel="00000000" w:rsidP="00000000" w:rsidRDefault="00000000" w:rsidRPr="00000000" w14:paraId="000000E9">
      <w:pPr>
        <w:pStyle w:val="Heading1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bookmarkStart w:colFirst="0" w:colLast="0" w:name="_p1i7x7toos98" w:id="25"/>
      <w:bookmarkEnd w:id="25"/>
      <w:r w:rsidDel="00000000" w:rsidR="00000000" w:rsidRPr="00000000">
        <w:rPr>
          <w:b w:val="1"/>
          <w:sz w:val="24"/>
          <w:szCs w:val="24"/>
          <w:rtl w:val="0"/>
        </w:rPr>
        <w:t xml:space="preserve">CONCLUSÃO </w:t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jc w:val="right"/>
      <w:rPr>
        <w:sz w:val="24"/>
        <w:szCs w:val="24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spacing w:line="240" w:lineRule="auto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3.46456692913375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425.19685039370086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