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Assignment</w:t>
      </w:r>
      <w:r>
        <w:t xml:space="preserve"> </w:t>
      </w:r>
      <w:r>
        <w:t xml:space="preserve">Writeup</w:t>
      </w:r>
    </w:p>
    <w:p>
      <w:pPr>
        <w:pStyle w:val="Author"/>
      </w:pPr>
      <w:r>
        <w:t xml:space="preserve">Animesh</w:t>
      </w:r>
      <w:r>
        <w:t xml:space="preserve"> </w:t>
      </w:r>
      <w:r>
        <w:t xml:space="preserve">Ranjan</w:t>
      </w:r>
    </w:p>
    <w:p>
      <w:pPr>
        <w:pStyle w:val="Date"/>
      </w:pPr>
      <w:r>
        <w:t xml:space="preserve">10/20/2016</w:t>
      </w:r>
    </w:p>
    <w:p>
      <w:pPr>
        <w:pStyle w:val="Heading3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Using devices such as Jawbone Up, Nike FuelBand, and Fitbit it is now possible to collect a large amount of data about personal activity relatively inexpensively. These type of devices are part of the quantified self movement Â– a group of enthusiasts who take measurements about themselves regularly to improve their health, to find patterns in their behavior, or because they are tech geeks.</w:t>
      </w:r>
    </w:p>
    <w:p>
      <w:pPr>
        <w:pStyle w:val="BodyText"/>
      </w:pPr>
      <w:r>
        <w:t xml:space="preserve">One thing that people regularly do is quantify how much of a particular activity they do, but they rarely quantify how well they do it. In this data set, the participants were asked to perform barbell lifts correctly and incorrectly in 5 different ways. More information is available from the website here:</w:t>
      </w:r>
      <w:r>
        <w:t xml:space="preserve"> </w:t>
      </w:r>
      <w:hyperlink r:id="rId22">
        <w:r>
          <w:rPr>
            <w:rStyle w:val="Hyperlink"/>
          </w:rPr>
          <w:t xml:space="preserve">http://groupware.les.inf.puc-rio.br/har</w:t>
        </w:r>
      </w:hyperlink>
      <w:r>
        <w:t xml:space="preserve"> </w:t>
      </w:r>
      <w:r>
        <w:t xml:space="preserve">(see the section on the Weight Lifting Exercise Dataset).</w:t>
      </w:r>
    </w:p>
    <w:p>
      <w:pPr>
        <w:pStyle w:val="BodyText"/>
      </w:pPr>
      <w:r>
        <w:t xml:space="preserve">In this project, the goal will be to use data from accelerometers on the belt, forearm, arm, and dumbell of 6 participants toto predict the manner in which praticipants did the exercise.</w:t>
      </w:r>
    </w:p>
    <w:p>
      <w:pPr>
        <w:pStyle w:val="BodyText"/>
      </w:pPr>
      <w:r>
        <w:t xml:space="preserve">The dependent variable or response is the “classe” variable in the training set.</w:t>
      </w:r>
    </w:p>
    <w:p>
      <w:pPr>
        <w:pStyle w:val="Heading2"/>
      </w:pPr>
      <w:bookmarkStart w:id="23" w:name="loaded-the-data-in-r"/>
      <w:bookmarkEnd w:id="23"/>
      <w:r>
        <w:t xml:space="preserve">Loaded the data in R</w:t>
      </w:r>
    </w:p>
    <w:p>
      <w:pPr>
        <w:pStyle w:val="FirstParagraph"/>
      </w:pPr>
      <w:r>
        <w:t xml:space="preserve">The data are loaded in R</w:t>
      </w:r>
    </w:p>
    <w:p>
      <w:pPr>
        <w:pStyle w:val="SourceCode"/>
      </w:pPr>
      <w:r>
        <w:rPr>
          <w:rStyle w:val="NormalTok"/>
        </w:rPr>
        <w:t xml:space="preserve">trainingOrg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"~/Desktop/JHU Data Science/Practical Machine Learning/assignment/pml-training.csv"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testingOrg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"~/Desktop/JHU Data Science/Practical Machine Learning/assignment/pml-testing.csv"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(trainingOrg)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(testingOrg)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Heading2"/>
      </w:pPr>
      <w:bookmarkStart w:id="24" w:name="data-preparation"/>
      <w:bookmarkEnd w:id="24"/>
      <w:r>
        <w:t xml:space="preserve">Data preparation</w:t>
      </w:r>
    </w:p>
    <w:p>
      <w:pPr>
        <w:pStyle w:val="FirstParagraph"/>
      </w:pPr>
      <w:r>
        <w:t xml:space="preserve">Removing variables having too many NA values.</w:t>
      </w:r>
    </w:p>
    <w:p>
      <w:pPr>
        <w:pStyle w:val="SourceCode"/>
      </w:pPr>
      <w:r>
        <w:rPr>
          <w:rStyle w:val="NormalTok"/>
        </w:rPr>
        <w:t xml:space="preserve">training.dena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trainingOrg[ 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(trainingOrg))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(training.dena)</w:t>
      </w:r>
    </w:p>
    <w:p>
      <w:pPr>
        <w:pStyle w:val="SourceCode"/>
      </w:pPr>
      <w:r>
        <w:rPr>
          <w:rStyle w:val="VerbatimChar"/>
        </w:rPr>
        <w:t xml:space="preserve">## [1] 19622    60</w:t>
      </w:r>
    </w:p>
    <w:p>
      <w:pPr>
        <w:pStyle w:val="FirstParagraph"/>
      </w:pPr>
      <w:r>
        <w:t xml:space="preserve">Removing unrelevant variables which are unlikely to be related to dependent variable.</w:t>
      </w:r>
    </w:p>
    <w:p>
      <w:pPr>
        <w:pStyle w:val="SourceCode"/>
      </w:pPr>
      <w:r>
        <w:rPr>
          <w:rStyle w:val="NormalTok"/>
        </w:rPr>
        <w:t xml:space="preserve">remove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'user_name'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'raw_timestamp_part_1'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'raw_timestamp_part_2'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'cvtd_timestamp'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'new_window'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'num_window'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training.dere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training.dena[, 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(training.dena)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remove)]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(training.dere)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FirstParagraph"/>
      </w:pPr>
      <w:r>
        <w:t xml:space="preserve">Checking the variables that have extremely low variance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br w:type="textWrapping"/>
      </w:r>
      <w:r>
        <w:rPr>
          <w:rStyle w:val="NormalTok"/>
        </w:rPr>
        <w:t xml:space="preserve">zeroVar=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(training.dere[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(training.dere, is.numeric)],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training.nonzerovar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training.dere[,zeroVar[, </w:t>
      </w:r>
      <w:r>
        <w:rPr>
          <w:rStyle w:val="StringTok"/>
        </w:rPr>
        <w:t xml:space="preserve">'nzv'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(training.nonzerovar)</w:t>
      </w:r>
    </w:p>
    <w:p>
      <w:pPr>
        <w:pStyle w:val="SourceCode"/>
      </w:pPr>
      <w:r>
        <w:rPr>
          <w:rStyle w:val="VerbatimChar"/>
        </w:rPr>
        <w:t xml:space="preserve">## [1] 19622    53</w:t>
      </w:r>
    </w:p>
    <w:p>
      <w:pPr>
        <w:pStyle w:val="FirstParagraph"/>
      </w:pPr>
      <w:r>
        <w:t xml:space="preserve">Remove highly correlated variables 90%</w:t>
      </w:r>
    </w:p>
    <w:p>
      <w:pPr>
        <w:pStyle w:val="SourceCode"/>
      </w:pPr>
      <w:r>
        <w:rPr>
          <w:rStyle w:val="NormalTok"/>
        </w:rPr>
        <w:t xml:space="preserve">corrMatrix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(training.nonzerovar[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(training.nonzerovar, is.numeric)]))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(corrMatrix)</w:t>
      </w:r>
    </w:p>
    <w:p>
      <w:pPr>
        <w:pStyle w:val="SourceCode"/>
      </w:pPr>
      <w:r>
        <w:rPr>
          <w:rStyle w:val="VerbatimChar"/>
        </w:rPr>
        <w:t xml:space="preserve">## [1] 52 52</w:t>
      </w:r>
    </w:p>
    <w:p>
      <w:pPr>
        <w:pStyle w:val="FirstParagraph"/>
      </w:pPr>
      <w:r>
        <w:t xml:space="preserve">There are 52 variables left</w:t>
      </w:r>
    </w:p>
    <w:p>
      <w:pPr>
        <w:pStyle w:val="SourceCode"/>
      </w:pPr>
      <w:r>
        <w:rPr>
          <w:rStyle w:val="NormalTok"/>
        </w:rPr>
        <w:t xml:space="preserve">corrDF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corrDF$correlation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(corrMatrix)</w:t>
      </w:r>
    </w:p>
    <w:p>
      <w:pPr>
        <w:pStyle w:val="FirstParagraph"/>
      </w:pPr>
      <w:r>
        <w:t xml:space="preserve">We are going to remove those variable which have high correlation.</w:t>
      </w:r>
    </w:p>
    <w:p>
      <w:pPr>
        <w:pStyle w:val="SourceCode"/>
      </w:pPr>
      <w:r>
        <w:rPr>
          <w:rStyle w:val="NormalTok"/>
        </w:rPr>
        <w:t xml:space="preserve">removecor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(corrMatrix,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training.decor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training.nonzerovar[,-removecor]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(training.decor)</w:t>
      </w:r>
    </w:p>
    <w:p>
      <w:pPr>
        <w:pStyle w:val="SourceCode"/>
      </w:pPr>
      <w:r>
        <w:rPr>
          <w:rStyle w:val="VerbatimChar"/>
        </w:rPr>
        <w:t xml:space="preserve">## [1] 19622    46</w:t>
      </w:r>
    </w:p>
    <w:p>
      <w:pPr>
        <w:pStyle w:val="Heading3"/>
      </w:pPr>
      <w:bookmarkStart w:id="25" w:name="split-data-to-training-and-testing-for-cross-validation."/>
      <w:bookmarkEnd w:id="25"/>
      <w:r>
        <w:t xml:space="preserve">Split data to training and testing for cross validation.</w:t>
      </w:r>
    </w:p>
    <w:p>
      <w:pPr>
        <w:pStyle w:val="SourceCode"/>
      </w:pP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training.decor$classe,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training.decor[inTrain,]; 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training.decor[-inTrain,]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(training)</w:t>
      </w:r>
    </w:p>
    <w:p>
      <w:pPr>
        <w:pStyle w:val="SourceCode"/>
      </w:pPr>
      <w:r>
        <w:rPr>
          <w:rStyle w:val="VerbatimChar"/>
        </w:rPr>
        <w:t xml:space="preserve">## [1] 13737    46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5885   46</w:t>
      </w:r>
    </w:p>
    <w:p>
      <w:pPr>
        <w:pStyle w:val="Heading3"/>
      </w:pPr>
      <w:bookmarkStart w:id="26" w:name="analysis"/>
      <w:bookmarkEnd w:id="26"/>
      <w:r>
        <w:t xml:space="preserve">Analysis</w:t>
      </w:r>
    </w:p>
    <w:p>
      <w:pPr>
        <w:pStyle w:val="Heading4"/>
      </w:pPr>
      <w:bookmarkStart w:id="27" w:name="random-forests"/>
      <w:bookmarkEnd w:id="27"/>
      <w:r>
        <w:t xml:space="preserve">Random Forests</w:t>
      </w:r>
    </w:p>
    <w:p>
      <w:pPr>
        <w:pStyle w:val="FirstParagraph"/>
      </w:pPr>
      <w:r>
        <w:t xml:space="preserve">Lets fit a random forest and see how well it performs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rf.training=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rf.training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classe ~ ., data = training, ntree = 100,      importance = TRUE)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0.67%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A    B    C    D    E class.error</w:t>
      </w:r>
      <w:r>
        <w:br w:type="textWrapping"/>
      </w:r>
      <w:r>
        <w:rPr>
          <w:rStyle w:val="VerbatimChar"/>
        </w:rPr>
        <w:t xml:space="preserve">## A 3901    3    0    2    0 0.001280082</w:t>
      </w:r>
      <w:r>
        <w:br w:type="textWrapping"/>
      </w:r>
      <w:r>
        <w:rPr>
          <w:rStyle w:val="VerbatimChar"/>
        </w:rPr>
        <w:t xml:space="preserve">## B   16 2633    7    0    2 0.009405568</w:t>
      </w:r>
      <w:r>
        <w:br w:type="textWrapping"/>
      </w:r>
      <w:r>
        <w:rPr>
          <w:rStyle w:val="VerbatimChar"/>
        </w:rPr>
        <w:t xml:space="preserve">## C    0   19 2370    6    1 0.010851419</w:t>
      </w:r>
      <w:r>
        <w:br w:type="textWrapping"/>
      </w:r>
      <w:r>
        <w:rPr>
          <w:rStyle w:val="VerbatimChar"/>
        </w:rPr>
        <w:t xml:space="preserve">## D    0    0   26 2222    4 0.013321492</w:t>
      </w:r>
      <w:r>
        <w:br w:type="textWrapping"/>
      </w:r>
      <w:r>
        <w:rPr>
          <w:rStyle w:val="VerbatimChar"/>
        </w:rPr>
        <w:t xml:space="preserve">## E    1    1    2    2 2519 0.002376238</w:t>
      </w:r>
    </w:p>
    <w:p>
      <w:pPr>
        <w:pStyle w:val="Heading3"/>
      </w:pPr>
      <w:bookmarkStart w:id="28" w:name="out-of-sample-accuracy"/>
      <w:bookmarkEnd w:id="28"/>
      <w:r>
        <w:t xml:space="preserve">Out-of Sample Accuracy</w:t>
      </w:r>
    </w:p>
    <w:p>
      <w:pPr>
        <w:pStyle w:val="SourceCode"/>
      </w:pPr>
      <w:r>
        <w:rPr>
          <w:rStyle w:val="NormalTok"/>
        </w:rPr>
        <w:t xml:space="preserve">tree.pred=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(rf.training,testing,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(testing,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(tree.pred,classe))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(predMatrix))/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(predMatrix))</w:t>
      </w:r>
    </w:p>
    <w:p>
      <w:pPr>
        <w:pStyle w:val="SourceCode"/>
      </w:pPr>
      <w:r>
        <w:rPr>
          <w:rStyle w:val="VerbatimChar"/>
        </w:rPr>
        <w:t xml:space="preserve">## [1] 0.9945624</w:t>
      </w:r>
    </w:p>
    <w:p>
      <w:pPr>
        <w:pStyle w:val="Heading3"/>
      </w:pPr>
      <w:bookmarkStart w:id="29" w:name="final-prediction"/>
      <w:bookmarkEnd w:id="29"/>
      <w:r>
        <w:t xml:space="preserve">Final prediction</w:t>
      </w:r>
    </w:p>
    <w:p>
      <w:pPr>
        <w:pStyle w:val="FirstParagraph"/>
      </w:pPr>
      <w:r>
        <w:t xml:space="preserve">Now we can predict the testing data provided.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(rf.training, testingOrg)</w:t>
      </w:r>
      <w:r>
        <w:br w:type="textWrapping"/>
      </w:r>
      <w:r>
        <w:rPr>
          <w:rStyle w:val="NormalTok"/>
        </w:rPr>
        <w:t xml:space="preserve">prediction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7bb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roupware.les.inf.puc-rio.br/ha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roupware.les.inf.puc-rio.br/ha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Animesh Ranjan</dc:creator>
  <dcterms:created xsi:type="dcterms:W3CDTF">2016-10-20</dcterms:created>
  <dcterms:modified xsi:type="dcterms:W3CDTF">2016-10-20</dcterms:modified>
</cp:coreProperties>
</file>