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Практическое занятие № 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Тема работы: Основы Python 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студент группы</w:t>
              <w:br/>
              <w:t>ЭФБО-07-24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Есина В.Д.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ОТЧЁТ О ВЫПОЛНЕНИИ ПРАКТИЧЕСКОЙ РАБОТЫ № 1</w:t>
      </w:r>
    </w:p>
    <w:p>
      <w:pPr>
        <w:keepNext/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1 Общие сведения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Дисциплина: Технологии разработки приложений на базе фреймворков.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Студент: Есина Варвара Дмитриевна, группа ЭФБО-07-24.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Тема работы: Основы Python: актуализация знаний и настройка рабочего окружения.</w:t>
      </w:r>
    </w:p>
    <w:p>
      <w:pPr>
        <w:keepNext/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2 Индивидуальный проект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Название проекта: «Система учёта коллекции скинов Counter-Strike». Проект предназначен для ведения личной коллекции виртуальных игровых предметов. Предметная область включает пользователей, скины, коллекции и операции с предметами.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Репозиторий проекта: https://github.com/ba0baber/trsp1.</w:t>
      </w:r>
    </w:p>
    <w:p>
      <w:pPr>
        <w:keepNext/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 Реализованный функционал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ПР1 создан консольный сценарий проверки покупки одного скина. Пользователь вводит значение износа. Программа определяет состояние предмета, проверяет допустимость износа, рассчитывает остаток средств и сообщает, можно ли добавить скин в коллекцию.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программе применены типы int, float, str, bool и Decimal, преобразование пользовательского ввода, арифметические операции, условные конструкции и импорт из стандартного модуля decimal. Логика разделена на функции get_skin_condition, is_wear_allowed, calculate_balance_after_purchase и get_purchase_status.</w:t>
      </w:r>
    </w:p>
    <w:p>
      <w:pPr>
        <w:keepNext/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 Результат работы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Создан Git-репозиторий с веткой main, подготовлены README.md и .gitignore, реализован начальный программный сценарий. Выполнены проверки корректного состояния скина, границ допустимого износа, достаточности баланса и недоступности предмета. Проект подготовлен к расширению коллекциями, JSON-файлами, тестами и объектной моделью.</w:t>
      </w:r>
    </w:p>
    <w:p>
      <w:pPr>
        <w:keepNext/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5 Вывод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ходе работы закреплены базовые конструкции Python и начата разработка сквозного проекта. Полученная программа решает законченный учебный сценарий и создаёт основу для последующего перехода к модульной структуре, хранению данных и объектно-ориентированному программированию.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6"/>
        </w:rPr>
        <w:t>ПРИЛОЖЕНИЕ. ПОДТВЕРЖДЕНИЕ ВЫПОЛНЕНИЯ</w:t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запуск программы ПР1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65240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6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история изменений Git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03960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039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020" w:right="850" w:bottom="102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