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chapter-1-introduction"/>
    <w:p>
      <w:pPr>
        <w:pStyle w:val="Heading1"/>
      </w:pPr>
      <w:r>
        <w:t xml:space="preserve">CHAPTER 1: INTRODUCTION</w:t>
      </w:r>
    </w:p>
    <w:p>
      <w:pPr>
        <w:pStyle w:val="FirstParagraph"/>
      </w:pPr>
      <w:r>
        <w:t xml:space="preserve">This chapter introduces the research context, problem statement, and objectives of this thesis on anomaly-based fraud detection in banking transactions using deep learning and Apache Spark. It provides an overview of the research methodology, expected outcomes, and the structure of the thesis. The chapter establishes the foundation for investigating how advanced analytical techniques can be applied to detect fraudulent banking transactions more effectively than traditional methods.</w:t>
      </w:r>
    </w:p>
    <w:bookmarkStart w:id="21" w:name="background-and-motivation"/>
    <w:p>
      <w:pPr>
        <w:pStyle w:val="Heading2"/>
      </w:pPr>
      <w:r>
        <w:t xml:space="preserve">1.1 Background and Motivation</w:t>
      </w:r>
    </w:p>
    <w:p>
      <w:pPr>
        <w:pStyle w:val="FirstParagraph"/>
      </w:pPr>
      <w:r>
        <w:t xml:space="preserve">Financial fraud has emerged as one of the most significant challenges facing the banking industry today. With global losses from fraudulent activities reaching approximately $28.65 billion in 2023 alone (PwC, 2024), the financial impact on institutions and consumers continues to escalate at an alarming rate. Traditional rule-based fraud detection systems, while effective for known patterns, struggle to identify novel and evolving fraud schemes that adapt to circumvent established security measures.</w:t>
      </w:r>
    </w:p>
    <w:p>
      <w:pPr>
        <w:pStyle w:val="BodyText"/>
      </w:pPr>
      <w:r>
        <w:t xml:space="preserve">The digitalization of banking services has dramatically increased the volume, velocity, and variety of financial transactions, creating both opportunities and challenges for fraud detection. On one hand, this digital transformation has generated unprecedented amounts of data that can potentially reveal subtle patterns of fraudulent behavior. On the other hand, it has expanded the attack surface for fraudsters, who continuously develop sophisticated techniques to exploit vulnerabilities in financial systems.</w:t>
      </w:r>
    </w:p>
    <w:p>
      <w:pPr>
        <w:pStyle w:val="BodyText"/>
      </w:pPr>
      <w:r>
        <w:t xml:space="preserve">The motivation for this research stems from three critical observations in the current financial security landscape:</w:t>
      </w:r>
    </w:p>
    <w:p>
      <w:pPr>
        <w:numPr>
          <w:ilvl w:val="0"/>
          <w:numId w:val="1001"/>
        </w:numPr>
      </w:pPr>
      <w:r>
        <w:rPr>
          <w:b/>
          <w:bCs/>
        </w:rPr>
        <w:t xml:space="preserve">Increasing sophistication of fraud techniques</w:t>
      </w:r>
      <w:r>
        <w:t xml:space="preserve">: Modern fraudsters employ advanced techniques such as synthetic identity fraud, account takeover attacks, and transaction laundering that often bypass traditional detection methods. These techniques evolve rapidly, requiring equally dynamic detection mechanisms.</w:t>
      </w:r>
    </w:p>
    <w:p>
      <w:pPr>
        <w:numPr>
          <w:ilvl w:val="0"/>
          <w:numId w:val="1001"/>
        </w:numPr>
      </w:pPr>
      <w:r>
        <w:rPr>
          <w:b/>
          <w:bCs/>
        </w:rPr>
        <w:t xml:space="preserve">Limitations of rule-based systems</w:t>
      </w:r>
      <w:r>
        <w:t xml:space="preserve">: Conventional fraud detection systems rely heavily on predefined rules and thresholds established by domain experts. While effective for known fraud patterns, these systems lack the flexibility to adapt to new fraud schemes without significant manual intervention. Additionally, they often generate high rates of false positives, creating operational inefficiencies and potentially alienating legitimate customers.</w:t>
      </w:r>
    </w:p>
    <w:p>
      <w:pPr>
        <w:numPr>
          <w:ilvl w:val="0"/>
          <w:numId w:val="1001"/>
        </w:numPr>
      </w:pPr>
      <w:r>
        <w:rPr>
          <w:b/>
          <w:bCs/>
        </w:rPr>
        <w:t xml:space="preserve">Untapped potential of advanced analytics</w:t>
      </w:r>
      <w:r>
        <w:t xml:space="preserve">: Despite the availability of vast transaction data and advanced computational techniques, many financial institutions have yet to fully leverage the potential of big data analytics and machine learning for fraud detection. The gap between theoretical advances in anomaly detection and their practical implementation in banking systems represents a significant opportunity for research and innovation.</w:t>
      </w:r>
    </w:p>
    <w:p>
      <w:pPr>
        <w:pStyle w:val="FirstParagraph"/>
      </w:pPr>
      <w:r>
        <w:t xml:space="preserve">This research is motivated by the urgent need to develop more sophisticated, adaptive, and accurate fraud detection systems that can effectively protect financial institutions and their customers in an increasingly complex threat landscape. By combining the scalability of big data technologies with the pattern recognition capabilities of deep learning, this thesis aims to contribute to the next generation of fraud detection solutions for the banking sector.</w:t>
      </w:r>
      <w:r>
        <w:t xml:space="preserve"> </w:t>
      </w:r>
      <w:r>
        <w:t xml:space="preserve">## 1.2 Fundamentals of Fraud Detection in Banking</w:t>
      </w:r>
    </w:p>
    <w:p>
      <w:pPr>
        <w:pStyle w:val="BodyText"/>
      </w:pPr>
      <w:r>
        <w:t xml:space="preserve">Fraud detection in banking encompasses a set of techniques, processes, and systems designed to identify suspicious activities that may indicate fraudulent behavior. Understanding the fundamentals of this domain is essential for developing effective detection mechanisms.</w:t>
      </w:r>
    </w:p>
    <w:bookmarkStart w:id="9" w:name="types-of-banking-fraud"/>
    <w:p>
      <w:pPr>
        <w:pStyle w:val="Heading3"/>
      </w:pPr>
      <w:r>
        <w:t xml:space="preserve">1.2.1 Types of Banking Fraud</w:t>
      </w:r>
    </w:p>
    <w:p>
      <w:pPr>
        <w:pStyle w:val="FirstParagraph"/>
      </w:pPr>
      <w:r>
        <w:t xml:space="preserve">Banking fraud manifests in various forms, each requiring specialized detection approaches:</w:t>
      </w:r>
    </w:p>
    <w:p>
      <w:pPr>
        <w:numPr>
          <w:ilvl w:val="0"/>
          <w:numId w:val="1002"/>
        </w:numPr>
      </w:pPr>
      <w:r>
        <w:rPr>
          <w:b/>
          <w:bCs/>
        </w:rPr>
        <w:t xml:space="preserve">Card Fraud</w:t>
      </w:r>
      <w:r>
        <w:t xml:space="preserve">: Includes counterfeiting, card-not-present fraud, and application fraud. Card fraud accounts for approximately 40% of all banking fraud losses globally.</w:t>
      </w:r>
    </w:p>
    <w:p>
      <w:pPr>
        <w:numPr>
          <w:ilvl w:val="0"/>
          <w:numId w:val="1002"/>
        </w:numPr>
      </w:pPr>
      <w:r>
        <w:rPr>
          <w:b/>
          <w:bCs/>
        </w:rPr>
        <w:t xml:space="preserve">Account Takeover (ATO)</w:t>
      </w:r>
      <w:r>
        <w:t xml:space="preserve">: Occurs when unauthorized individuals gain access to legitimate customer accounts, often through credential theft, phishing, or social engineering.</w:t>
      </w:r>
    </w:p>
    <w:p>
      <w:pPr>
        <w:numPr>
          <w:ilvl w:val="0"/>
          <w:numId w:val="1002"/>
        </w:numPr>
      </w:pPr>
      <w:r>
        <w:rPr>
          <w:b/>
          <w:bCs/>
        </w:rPr>
        <w:t xml:space="preserve">Application Fraud</w:t>
      </w:r>
      <w:r>
        <w:t xml:space="preserve">: Involves using stolen or synthetic identities to open new banking accounts with fraudulent intentions.</w:t>
      </w:r>
    </w:p>
    <w:p>
      <w:pPr>
        <w:numPr>
          <w:ilvl w:val="0"/>
          <w:numId w:val="1002"/>
        </w:numPr>
      </w:pPr>
      <w:r>
        <w:rPr>
          <w:b/>
          <w:bCs/>
        </w:rPr>
        <w:t xml:space="preserve">Transaction Fraud</w:t>
      </w:r>
      <w:r>
        <w:t xml:space="preserve">: Encompasses unauthorized transactions, money laundering, and transaction manipulation.</w:t>
      </w:r>
    </w:p>
    <w:p>
      <w:pPr>
        <w:numPr>
          <w:ilvl w:val="0"/>
          <w:numId w:val="1002"/>
        </w:numPr>
      </w:pPr>
      <w:r>
        <w:rPr>
          <w:b/>
          <w:bCs/>
        </w:rPr>
        <w:t xml:space="preserve">Insider Fraud</w:t>
      </w:r>
      <w:r>
        <w:t xml:space="preserve">: Committed by employees with privileged access to banking systems and customer information.</w:t>
      </w:r>
    </w:p>
    <w:bookmarkEnd w:id="9"/>
    <w:bookmarkStart w:id="10" w:name="traditional-detection-approaches"/>
    <w:p>
      <w:pPr>
        <w:pStyle w:val="Heading3"/>
      </w:pPr>
      <w:r>
        <w:t xml:space="preserve">1.2.2 Traditional Detection Approaches</w:t>
      </w:r>
    </w:p>
    <w:p>
      <w:pPr>
        <w:pStyle w:val="FirstParagraph"/>
      </w:pPr>
      <w:r>
        <w:t xml:space="preserve">Traditional fraud detection in banking has relied primarily on:</w:t>
      </w:r>
    </w:p>
    <w:p>
      <w:pPr>
        <w:numPr>
          <w:ilvl w:val="0"/>
          <w:numId w:val="1003"/>
        </w:numPr>
      </w:pPr>
      <w:r>
        <w:rPr>
          <w:b/>
          <w:bCs/>
        </w:rPr>
        <w:t xml:space="preserve">Rule-based Systems</w:t>
      </w:r>
      <w:r>
        <w:t xml:space="preserve">: These employ predefined rules established by domain experts to flag suspicious activities. For example, transactions exceeding certain thresholds, multiple transactions in quick succession, or transactions from unusual locations may trigger alerts. While straightforward to implement and interpret, these systems require constant manual updating to address new fraud patterns.</w:t>
      </w:r>
    </w:p>
    <w:p>
      <w:pPr>
        <w:numPr>
          <w:ilvl w:val="0"/>
          <w:numId w:val="1003"/>
        </w:numPr>
      </w:pPr>
      <w:r>
        <w:rPr>
          <w:b/>
          <w:bCs/>
        </w:rPr>
        <w:t xml:space="preserve">Statistical Models</w:t>
      </w:r>
      <w:r>
        <w:t xml:space="preserve">: These models establish normal behavior profiles and identify deviations based on statistical measures. Techniques such as regression analysis, cluster analysis, and time series analysis have been widely employed to identify outliers in transaction data.</w:t>
      </w:r>
    </w:p>
    <w:p>
      <w:pPr>
        <w:numPr>
          <w:ilvl w:val="0"/>
          <w:numId w:val="1003"/>
        </w:numPr>
      </w:pPr>
      <w:r>
        <w:rPr>
          <w:b/>
          <w:bCs/>
        </w:rPr>
        <w:t xml:space="preserve">Blacklists and Whitelists</w:t>
      </w:r>
      <w:r>
        <w:t xml:space="preserve">: Maintaining databases of known fraudulent entities (blacklists) or trusted entities (whitelists) to filter transactions.</w:t>
      </w:r>
    </w:p>
    <w:bookmarkEnd w:id="10"/>
    <w:bookmarkStart w:id="11" w:name="challenges-in-fraud-detection"/>
    <w:p>
      <w:pPr>
        <w:pStyle w:val="Heading3"/>
      </w:pPr>
      <w:r>
        <w:t xml:space="preserve">1.2.3 Challenges in Fraud Detection</w:t>
      </w:r>
    </w:p>
    <w:p>
      <w:pPr>
        <w:pStyle w:val="FirstParagraph"/>
      </w:pPr>
      <w:r>
        <w:t xml:space="preserve">Several inherent challenges complicate the fraud detection process:</w:t>
      </w:r>
    </w:p>
    <w:p>
      <w:pPr>
        <w:numPr>
          <w:ilvl w:val="0"/>
          <w:numId w:val="1004"/>
        </w:numPr>
      </w:pPr>
      <w:r>
        <w:rPr>
          <w:b/>
          <w:bCs/>
        </w:rPr>
        <w:t xml:space="preserve">Class Imbalance</w:t>
      </w:r>
      <w:r>
        <w:t xml:space="preserve">: Fraudulent transactions typically constitute less than 0.1% of all banking transactions, creating a severe class imbalance that can bias detection models toward the majority class and reduce their ability to identify the minority fraud cases.</w:t>
      </w:r>
    </w:p>
    <w:p>
      <w:pPr>
        <w:numPr>
          <w:ilvl w:val="0"/>
          <w:numId w:val="1004"/>
        </w:numPr>
      </w:pPr>
      <w:r>
        <w:rPr>
          <w:b/>
          <w:bCs/>
        </w:rPr>
        <w:t xml:space="preserve">Adversarial Nature</w:t>
      </w:r>
      <w:r>
        <w:t xml:space="preserve">: Unlike many other data analysis problems, fraud detection involves adversaries who actively adapt their strategies to evade detection systems.</w:t>
      </w:r>
    </w:p>
    <w:p>
      <w:pPr>
        <w:numPr>
          <w:ilvl w:val="0"/>
          <w:numId w:val="1004"/>
        </w:numPr>
      </w:pPr>
      <w:r>
        <w:rPr>
          <w:b/>
          <w:bCs/>
        </w:rPr>
        <w:t xml:space="preserve">Concept Drift</w:t>
      </w:r>
      <w:r>
        <w:t xml:space="preserve">: The patterns and characteristics of both legitimate and fraudulent transactions evolve over time due to changing customer behavior and fraud techniques, necessitating adaptive detection models.</w:t>
      </w:r>
    </w:p>
    <w:p>
      <w:pPr>
        <w:numPr>
          <w:ilvl w:val="0"/>
          <w:numId w:val="1004"/>
        </w:numPr>
      </w:pPr>
      <w:r>
        <w:rPr>
          <w:b/>
          <w:bCs/>
        </w:rPr>
        <w:t xml:space="preserve">False Positive Trade-off</w:t>
      </w:r>
      <w:r>
        <w:t xml:space="preserve">: Increasing detection sensitivity often leads to higher false positive rates, creating operational challenges and potentially affecting customer experience.</w:t>
      </w:r>
    </w:p>
    <w:p>
      <w:pPr>
        <w:numPr>
          <w:ilvl w:val="0"/>
          <w:numId w:val="1004"/>
        </w:numPr>
      </w:pPr>
      <w:r>
        <w:rPr>
          <w:b/>
          <w:bCs/>
        </w:rPr>
        <w:t xml:space="preserve">Latency Requirements</w:t>
      </w:r>
      <w:r>
        <w:t xml:space="preserve">: Effective fraud detection often requires real-time or near-real-time analysis, especially for card transactions and online banking activities.</w:t>
      </w:r>
    </w:p>
    <w:p>
      <w:pPr>
        <w:numPr>
          <w:ilvl w:val="0"/>
          <w:numId w:val="1004"/>
        </w:numPr>
      </w:pPr>
      <w:r>
        <w:rPr>
          <w:b/>
          <w:bCs/>
        </w:rPr>
        <w:t xml:space="preserve">Data Privacy and Regulatory Constraints</w:t>
      </w:r>
      <w:r>
        <w:t xml:space="preserve">: Fraud detection systems must comply with data protection regulations such as GDPR, PSD2, and others, which may limit data accessibility and processing capabilities.</w:t>
      </w:r>
    </w:p>
    <w:bookmarkEnd w:id="11"/>
    <w:bookmarkStart w:id="12" w:name="evolution-toward-anomaly-based-detection"/>
    <w:p>
      <w:pPr>
        <w:pStyle w:val="Heading3"/>
      </w:pPr>
      <w:r>
        <w:t xml:space="preserve">1.2.4 Evolution Toward Anomaly-Based Detection</w:t>
      </w:r>
    </w:p>
    <w:p>
      <w:pPr>
        <w:pStyle w:val="FirstParagraph"/>
      </w:pPr>
      <w:r>
        <w:t xml:space="preserve">The limitations of traditional approaches have driven the evolution toward anomaly-based detection methods, which offer several advantages:</w:t>
      </w:r>
    </w:p>
    <w:p>
      <w:pPr>
        <w:numPr>
          <w:ilvl w:val="0"/>
          <w:numId w:val="1005"/>
        </w:numPr>
      </w:pPr>
      <w:r>
        <w:rPr>
          <w:b/>
          <w:bCs/>
        </w:rPr>
        <w:t xml:space="preserve">Ability to detect unknown patterns</w:t>
      </w:r>
      <w:r>
        <w:t xml:space="preserve">: Rather than relying solely on known fraud patterns, anomaly detection identifies unusual behaviors that deviate from established norms.</w:t>
      </w:r>
    </w:p>
    <w:p>
      <w:pPr>
        <w:numPr>
          <w:ilvl w:val="0"/>
          <w:numId w:val="1005"/>
        </w:numPr>
      </w:pPr>
      <w:r>
        <w:rPr>
          <w:b/>
          <w:bCs/>
        </w:rPr>
        <w:t xml:space="preserve">Adaptability</w:t>
      </w:r>
      <w:r>
        <w:t xml:space="preserve">: These methods can adapt to evolving transaction patterns without requiring extensive manual reconfiguration.</w:t>
      </w:r>
    </w:p>
    <w:p>
      <w:pPr>
        <w:numPr>
          <w:ilvl w:val="0"/>
          <w:numId w:val="1005"/>
        </w:numPr>
      </w:pPr>
      <w:r>
        <w:rPr>
          <w:b/>
          <w:bCs/>
        </w:rPr>
        <w:t xml:space="preserve">Reduced false positives</w:t>
      </w:r>
      <w:r>
        <w:t xml:space="preserve">: By establishing more nuanced behavioral profiles, anomaly detection can potentially reduce false positive rates while maintaining detection sensitivity.</w:t>
      </w:r>
    </w:p>
    <w:p>
      <w:pPr>
        <w:pStyle w:val="FirstParagraph"/>
      </w:pPr>
      <w:r>
        <w:t xml:space="preserve">The transition to anomaly-based fraud detection represents a fundamental shift from reactive to proactive fraud prevention, setting the stage for the application of advanced techniques such as deep learning and big data analytics in this domain.</w:t>
      </w:r>
      <w:r>
        <w:t xml:space="preserve"> </w:t>
      </w:r>
      <w:r>
        <w:t xml:space="preserve">## 1.3 Role of Big Data and Spark in Financial Analytics</w:t>
      </w:r>
    </w:p>
    <w:p>
      <w:pPr>
        <w:pStyle w:val="BodyText"/>
      </w:pPr>
      <w:r>
        <w:t xml:space="preserve">The financial sector generates enormous volumes of data daily, creating both opportunities and challenges for fraud detection systems. This section examines how big data technologies, particularly Apache Spark, are revolutionizing financial analytics and fraud detection capabilities.</w:t>
      </w:r>
    </w:p>
    <w:bookmarkEnd w:id="12"/>
    <w:bookmarkStart w:id="13" w:name="big-data-characteristics-in-banking"/>
    <w:p>
      <w:pPr>
        <w:pStyle w:val="Heading3"/>
      </w:pPr>
      <w:r>
        <w:t xml:space="preserve">1.3.1 Big Data Characteristics in Banking</w:t>
      </w:r>
    </w:p>
    <w:p>
      <w:pPr>
        <w:pStyle w:val="FirstParagraph"/>
      </w:pPr>
      <w:r>
        <w:t xml:space="preserve">Financial institutions process millions of transactions daily, generating data with distinctive characteristics commonly referred to as the</w:t>
      </w:r>
      <w:r>
        <w:t xml:space="preserve"> </w:t>
      </w:r>
      <w:r>
        <w:t xml:space="preserve">“Five V’s of Big Data”</w:t>
      </w:r>
      <w:r>
        <w:t xml:space="preserve">:</w:t>
      </w:r>
    </w:p>
    <w:p>
      <w:pPr>
        <w:numPr>
          <w:ilvl w:val="0"/>
          <w:numId w:val="1006"/>
        </w:numPr>
      </w:pPr>
      <w:r>
        <w:rPr>
          <w:b/>
          <w:bCs/>
        </w:rPr>
        <w:t xml:space="preserve">Volume</w:t>
      </w:r>
      <w:r>
        <w:t xml:space="preserve">: The banking sector generates petabytes of transaction data annually. A single large bank may process over 100 million transactions per day, resulting in massive datasets that exceed the processing capabilities of traditional database systems.</w:t>
      </w:r>
    </w:p>
    <w:p>
      <w:pPr>
        <w:numPr>
          <w:ilvl w:val="0"/>
          <w:numId w:val="1006"/>
        </w:numPr>
      </w:pPr>
      <w:r>
        <w:rPr>
          <w:b/>
          <w:bCs/>
        </w:rPr>
        <w:t xml:space="preserve">Velocity</w:t>
      </w:r>
      <w:r>
        <w:t xml:space="preserve">: Financial transactions occur continuously and require real-time or near-real-time processing. Payment authorization decisions often need to be made within milliseconds, demanding high-performance data processing frameworks.</w:t>
      </w:r>
    </w:p>
    <w:p>
      <w:pPr>
        <w:numPr>
          <w:ilvl w:val="0"/>
          <w:numId w:val="1006"/>
        </w:numPr>
      </w:pPr>
      <w:r>
        <w:rPr>
          <w:b/>
          <w:bCs/>
        </w:rPr>
        <w:t xml:space="preserve">Variety</w:t>
      </w:r>
      <w:r>
        <w:t xml:space="preserve">: Banking data encompasses structured data (transaction records, account details), semi-structured data (JSON/XML logs, mobile app interactions), and unstructured data (customer emails, support calls). This diversity requires flexible data processing approaches.</w:t>
      </w:r>
    </w:p>
    <w:p>
      <w:pPr>
        <w:numPr>
          <w:ilvl w:val="0"/>
          <w:numId w:val="1006"/>
        </w:numPr>
      </w:pPr>
      <w:r>
        <w:rPr>
          <w:b/>
          <w:bCs/>
        </w:rPr>
        <w:t xml:space="preserve">Veracity</w:t>
      </w:r>
      <w:r>
        <w:t xml:space="preserve">: Financial data must maintain high accuracy and reliability standards due to regulatory requirements and the critical nature of banking operations. Ensuring data quality while processing massive datasets presents significant challenges.</w:t>
      </w:r>
    </w:p>
    <w:p>
      <w:pPr>
        <w:numPr>
          <w:ilvl w:val="0"/>
          <w:numId w:val="1006"/>
        </w:numPr>
      </w:pPr>
      <w:r>
        <w:rPr>
          <w:b/>
          <w:bCs/>
        </w:rPr>
        <w:t xml:space="preserve">Value</w:t>
      </w:r>
      <w:r>
        <w:t xml:space="preserve">: The potential business value embedded in financial big data is substantial, from fraud detection savings to improved customer service and targeted marketing opportunities.</w:t>
      </w:r>
    </w:p>
    <w:bookmarkEnd w:id="13"/>
    <w:bookmarkStart w:id="14" w:name="apache-spark-for-financial-analytics"/>
    <w:p>
      <w:pPr>
        <w:pStyle w:val="Heading3"/>
      </w:pPr>
      <w:r>
        <w:t xml:space="preserve">1.3.2 Apache Spark for Financial Analytics</w:t>
      </w:r>
    </w:p>
    <w:p>
      <w:pPr>
        <w:pStyle w:val="FirstParagraph"/>
      </w:pPr>
      <w:r>
        <w:t xml:space="preserve">Apache Spark has emerged as a leading big data processing framework in the financial sector due to several key advantages:</w:t>
      </w:r>
    </w:p>
    <w:p>
      <w:pPr>
        <w:numPr>
          <w:ilvl w:val="0"/>
          <w:numId w:val="1007"/>
        </w:numPr>
      </w:pPr>
      <w:r>
        <w:rPr>
          <w:b/>
          <w:bCs/>
        </w:rPr>
        <w:t xml:space="preserve">In-memory Processing</w:t>
      </w:r>
      <w:r>
        <w:t xml:space="preserve">: Spark’s in-memory computation model offers performance advantages that are critical for real-time fraud detection, providing up to 100x faster processing compared to traditional disk-based approaches.</w:t>
      </w:r>
    </w:p>
    <w:p>
      <w:pPr>
        <w:numPr>
          <w:ilvl w:val="0"/>
          <w:numId w:val="1007"/>
        </w:numPr>
      </w:pPr>
      <w:r>
        <w:rPr>
          <w:b/>
          <w:bCs/>
        </w:rPr>
        <w:t xml:space="preserve">Unified Framework</w:t>
      </w:r>
      <w:r>
        <w:t xml:space="preserve">: Spark provides a comprehensive ecosystem including Spark SQL for structured data processing, MLlib for machine learning, GraphX for network analysis, and Spark Streaming for real-time data processing—all essential components for sophisticated fraud detection systems.</w:t>
      </w:r>
    </w:p>
    <w:p>
      <w:pPr>
        <w:numPr>
          <w:ilvl w:val="0"/>
          <w:numId w:val="1007"/>
        </w:numPr>
      </w:pPr>
      <w:r>
        <w:rPr>
          <w:b/>
          <w:bCs/>
        </w:rPr>
        <w:t xml:space="preserve">Scalability</w:t>
      </w:r>
      <w:r>
        <w:t xml:space="preserve">: Spark’s distributed architecture allows seamless scaling from laptop-based development to large clusters, enabling financial institutions to process growing transaction volumes without architectural redesigns.</w:t>
      </w:r>
    </w:p>
    <w:p>
      <w:pPr>
        <w:numPr>
          <w:ilvl w:val="0"/>
          <w:numId w:val="1007"/>
        </w:numPr>
      </w:pPr>
      <w:r>
        <w:rPr>
          <w:b/>
          <w:bCs/>
        </w:rPr>
        <w:t xml:space="preserve">Fault Tolerance</w:t>
      </w:r>
      <w:r>
        <w:t xml:space="preserve">: The resilient distributed dataset (RDD) abstraction provides built-in fault tolerance, critical for maintaining continuous operation in financial systems where downtime can have significant consequences.</w:t>
      </w:r>
    </w:p>
    <w:p>
      <w:pPr>
        <w:numPr>
          <w:ilvl w:val="0"/>
          <w:numId w:val="1007"/>
        </w:numPr>
      </w:pPr>
      <w:r>
        <w:rPr>
          <w:b/>
          <w:bCs/>
        </w:rPr>
        <w:t xml:space="preserve">Programming Language Support</w:t>
      </w:r>
      <w:r>
        <w:t xml:space="preserve">: Support for multiple programming languages (Scala, Java, Python, R) facilitates integration with existing codebases and leverages diverse skill sets within technical teams.</w:t>
      </w:r>
    </w:p>
    <w:bookmarkEnd w:id="14"/>
    <w:bookmarkStart w:id="15" w:name="X138a585d2dab2b3b99ec8dabfe13b0112b8a76a"/>
    <w:p>
      <w:pPr>
        <w:pStyle w:val="Heading3"/>
      </w:pPr>
      <w:r>
        <w:t xml:space="preserve">1.3.3 Spark-Based Fraud Detection Architectures</w:t>
      </w:r>
    </w:p>
    <w:p>
      <w:pPr>
        <w:pStyle w:val="FirstParagraph"/>
      </w:pPr>
      <w:r>
        <w:t xml:space="preserve">Financial institutions are increasingly adopting Spark-based architectures for fraud detection, typically structured around these components:</w:t>
      </w:r>
    </w:p>
    <w:p>
      <w:pPr>
        <w:numPr>
          <w:ilvl w:val="0"/>
          <w:numId w:val="1008"/>
        </w:numPr>
      </w:pPr>
      <w:r>
        <w:rPr>
          <w:b/>
          <w:bCs/>
        </w:rPr>
        <w:t xml:space="preserve">Data Ingestion Layer</w:t>
      </w:r>
      <w:r>
        <w:t xml:space="preserve">: Captures transaction data from multiple sources including core banking systems, payment gateways, and online banking platforms using technologies like Kafka integrated with Spark Streaming.</w:t>
      </w:r>
    </w:p>
    <w:p>
      <w:pPr>
        <w:numPr>
          <w:ilvl w:val="0"/>
          <w:numId w:val="1008"/>
        </w:numPr>
      </w:pPr>
      <w:r>
        <w:rPr>
          <w:b/>
          <w:bCs/>
        </w:rPr>
        <w:t xml:space="preserve">Data Processing Layer</w:t>
      </w:r>
      <w:r>
        <w:t xml:space="preserve">: Employs Spark’s transformations and actions to clean, normalize, and enrich transaction data with additional context (e.g., historical patterns, customer profiles, geographical data).</w:t>
      </w:r>
    </w:p>
    <w:p>
      <w:pPr>
        <w:numPr>
          <w:ilvl w:val="0"/>
          <w:numId w:val="1008"/>
        </w:numPr>
      </w:pPr>
      <w:r>
        <w:rPr>
          <w:b/>
          <w:bCs/>
        </w:rPr>
        <w:t xml:space="preserve">Feature Engineering Layer</w:t>
      </w:r>
      <w:r>
        <w:t xml:space="preserve">: Leverages Spark SQL and DataFrame operations to extract relevant features for fraud detection models, such as transaction velocity, amount deviations, and behavioral patterns.</w:t>
      </w:r>
    </w:p>
    <w:p>
      <w:pPr>
        <w:numPr>
          <w:ilvl w:val="0"/>
          <w:numId w:val="1008"/>
        </w:numPr>
      </w:pPr>
      <w:r>
        <w:rPr>
          <w:b/>
          <w:bCs/>
        </w:rPr>
        <w:t xml:space="preserve">Model Serving Layer</w:t>
      </w:r>
      <w:r>
        <w:t xml:space="preserve">: Deploys trained models within Spark streaming pipelines for real-time scoring of incoming transactions.</w:t>
      </w:r>
    </w:p>
    <w:p>
      <w:pPr>
        <w:numPr>
          <w:ilvl w:val="0"/>
          <w:numId w:val="1008"/>
        </w:numPr>
      </w:pPr>
      <w:r>
        <w:rPr>
          <w:b/>
          <w:bCs/>
        </w:rPr>
        <w:t xml:space="preserve">Alert Management Layer</w:t>
      </w:r>
      <w:r>
        <w:t xml:space="preserve">: Prioritizes and routes alerts based on risk scores and business rules, often integrating with case management systems.</w:t>
      </w:r>
    </w:p>
    <w:bookmarkEnd w:id="15"/>
    <w:bookmarkStart w:id="16" w:name="advantages-of-spark-for-fraud-detection"/>
    <w:p>
      <w:pPr>
        <w:pStyle w:val="Heading3"/>
      </w:pPr>
      <w:r>
        <w:t xml:space="preserve">1.3.4 Advantages of Spark for Fraud Detection</w:t>
      </w:r>
    </w:p>
    <w:p>
      <w:pPr>
        <w:pStyle w:val="FirstParagraph"/>
      </w:pPr>
      <w:r>
        <w:t xml:space="preserve">Spark offers specific advantages for fraud detection use cases:</w:t>
      </w:r>
    </w:p>
    <w:p>
      <w:pPr>
        <w:numPr>
          <w:ilvl w:val="0"/>
          <w:numId w:val="1009"/>
        </w:numPr>
      </w:pPr>
      <w:r>
        <w:rPr>
          <w:b/>
          <w:bCs/>
        </w:rPr>
        <w:t xml:space="preserve">Handling Imbalanced Datasets</w:t>
      </w:r>
      <w:r>
        <w:t xml:space="preserve">: Spark’s distributed processing enables sophisticated sampling techniques and cost-sensitive learning approaches to address the extreme class imbalance inherent in fraud detection.</w:t>
      </w:r>
    </w:p>
    <w:p>
      <w:pPr>
        <w:numPr>
          <w:ilvl w:val="0"/>
          <w:numId w:val="1009"/>
        </w:numPr>
      </w:pPr>
      <w:r>
        <w:rPr>
          <w:b/>
          <w:bCs/>
        </w:rPr>
        <w:t xml:space="preserve">Complex Feature Extraction</w:t>
      </w:r>
      <w:r>
        <w:t xml:space="preserve">: Spark facilitates the extraction of complex temporal and behavioral features that can significantly improve fraud detection accuracy.</w:t>
      </w:r>
    </w:p>
    <w:p>
      <w:pPr>
        <w:numPr>
          <w:ilvl w:val="0"/>
          <w:numId w:val="1009"/>
        </w:numPr>
      </w:pPr>
      <w:r>
        <w:rPr>
          <w:b/>
          <w:bCs/>
        </w:rPr>
        <w:t xml:space="preserve">Model Training at Scale</w:t>
      </w:r>
      <w:r>
        <w:t xml:space="preserve">: Training sophisticated deep learning models on large historical transaction datasets becomes feasible with Spark’s distributed computing capabilities.</w:t>
      </w:r>
    </w:p>
    <w:p>
      <w:pPr>
        <w:numPr>
          <w:ilvl w:val="0"/>
          <w:numId w:val="1009"/>
        </w:numPr>
      </w:pPr>
      <w:r>
        <w:rPr>
          <w:b/>
          <w:bCs/>
        </w:rPr>
        <w:t xml:space="preserve">Hybrid Processing</w:t>
      </w:r>
      <w:r>
        <w:t xml:space="preserve">: Spark supports both batch processing for model training and real-time stream processing for transaction scoring, enabling a comprehensive fraud detection strategy.</w:t>
      </w:r>
    </w:p>
    <w:p>
      <w:pPr>
        <w:pStyle w:val="FirstParagraph"/>
      </w:pPr>
      <w:r>
        <w:t xml:space="preserve">The adoption of Spark and big data technologies represents a technological leap in financial fraud detection, enabling approaches that were previously infeasible due to computational constraints. These technologies provide the foundation for implementing advanced deep learning techniques in production fraud detection systems.</w:t>
      </w:r>
      <w:r>
        <w:t xml:space="preserve"> </w:t>
      </w:r>
      <w:r>
        <w:t xml:space="preserve">## 1.4 Deep Learning Techniques for Anomaly Detection</w:t>
      </w:r>
    </w:p>
    <w:p>
      <w:pPr>
        <w:pStyle w:val="BodyText"/>
      </w:pPr>
      <w:r>
        <w:t xml:space="preserve">Deep learning has emerged as a powerful approach to anomaly detection in financial transactions, offering capabilities that surpass traditional machine learning methods. This section explores the theoretical foundations and practical applications of deep learning for identifying fraudulent activities in banking environments.</w:t>
      </w:r>
    </w:p>
    <w:bookmarkEnd w:id="16"/>
    <w:bookmarkStart w:id="17" w:name="X49fd3fb023c0ac6682cdf58c90db7f41321a763"/>
    <w:p>
      <w:pPr>
        <w:pStyle w:val="Heading3"/>
      </w:pPr>
      <w:r>
        <w:t xml:space="preserve">1.4.1 Evolution from Traditional Machine Learning</w:t>
      </w:r>
    </w:p>
    <w:p>
      <w:pPr>
        <w:pStyle w:val="FirstParagraph"/>
      </w:pPr>
      <w:r>
        <w:t xml:space="preserve">Traditional machine learning approaches to fraud detection include decision trees, random forests, support vector machines, and logistic regression. While effective for certain scenarios, these methods face limitations when dealing with:</w:t>
      </w:r>
    </w:p>
    <w:p>
      <w:pPr>
        <w:numPr>
          <w:ilvl w:val="0"/>
          <w:numId w:val="1010"/>
        </w:numPr>
      </w:pPr>
      <w:r>
        <w:rPr>
          <w:b/>
          <w:bCs/>
        </w:rPr>
        <w:t xml:space="preserve">High-dimensional data</w:t>
      </w:r>
      <w:r>
        <w:t xml:space="preserve">: Banking transactions often include numerous features, from transaction amounts and timestamps to device identifiers and behavioral metrics.</w:t>
      </w:r>
    </w:p>
    <w:p>
      <w:pPr>
        <w:numPr>
          <w:ilvl w:val="0"/>
          <w:numId w:val="1010"/>
        </w:numPr>
      </w:pPr>
      <w:r>
        <w:rPr>
          <w:b/>
          <w:bCs/>
        </w:rPr>
        <w:t xml:space="preserve">Complex non-linear relationships</w:t>
      </w:r>
      <w:r>
        <w:t xml:space="preserve">: The relationships between transaction features and fraud status are rarely linear and may involve intricate interdependencies.</w:t>
      </w:r>
    </w:p>
    <w:p>
      <w:pPr>
        <w:numPr>
          <w:ilvl w:val="0"/>
          <w:numId w:val="1010"/>
        </w:numPr>
      </w:pPr>
      <w:r>
        <w:rPr>
          <w:b/>
          <w:bCs/>
        </w:rPr>
        <w:t xml:space="preserve">Temporal patterns</w:t>
      </w:r>
      <w:r>
        <w:t xml:space="preserve">: Fraudulent behavior often manifests as unusual sequences of events over time rather than anomalies in individual transactions.</w:t>
      </w:r>
    </w:p>
    <w:p>
      <w:pPr>
        <w:pStyle w:val="FirstParagraph"/>
      </w:pPr>
      <w:r>
        <w:t xml:space="preserve">Deep learning addresses these limitations through its ability to automatically learn hierarchical representations from raw data, identify complex non-linear patterns, and model sequential dependencies.</w:t>
      </w:r>
    </w:p>
    <w:bookmarkEnd w:id="17"/>
    <w:bookmarkStart w:id="18" w:name="Xcec3d2094b1df1c3b147fd5b40201e71247a6e3"/>
    <w:p>
      <w:pPr>
        <w:pStyle w:val="Heading3"/>
      </w:pPr>
      <w:r>
        <w:t xml:space="preserve">1.4.2 Key Deep Learning Architectures for Fraud Detection</w:t>
      </w:r>
    </w:p>
    <w:p>
      <w:pPr>
        <w:pStyle w:val="FirstParagraph"/>
      </w:pPr>
      <w:r>
        <w:t xml:space="preserve">Several deep learning architectures have demonstrated effectiveness in fraud detection:</w:t>
      </w:r>
    </w:p>
    <w:p>
      <w:pPr>
        <w:numPr>
          <w:ilvl w:val="0"/>
          <w:numId w:val="1011"/>
        </w:numPr>
      </w:pPr>
      <w:r>
        <w:rPr>
          <w:b/>
          <w:bCs/>
        </w:rPr>
        <w:t xml:space="preserve">Autoencoders</w:t>
      </w:r>
      <w:r>
        <w:t xml:space="preserve">: These neural networks are trained to reconstruct input data through a bottleneck layer, learning an efficient encoding of normal transaction patterns. When presented with anomalous data, reconstruction errors are typically higher, providing a quantifiable anomaly score. Variations include:</w:t>
      </w:r>
    </w:p>
    <w:p>
      <w:pPr>
        <w:pStyle w:val="Compact"/>
        <w:numPr>
          <w:ilvl w:val="1"/>
          <w:numId w:val="1012"/>
        </w:numPr>
      </w:pPr>
      <w:r>
        <w:t xml:space="preserve">Vanilla autoencoders</w:t>
      </w:r>
    </w:p>
    <w:p>
      <w:pPr>
        <w:pStyle w:val="Compact"/>
        <w:numPr>
          <w:ilvl w:val="1"/>
          <w:numId w:val="1012"/>
        </w:numPr>
      </w:pPr>
      <w:r>
        <w:t xml:space="preserve">Denoising autoencoders</w:t>
      </w:r>
    </w:p>
    <w:p>
      <w:pPr>
        <w:pStyle w:val="Compact"/>
        <w:numPr>
          <w:ilvl w:val="1"/>
          <w:numId w:val="1012"/>
        </w:numPr>
      </w:pPr>
      <w:r>
        <w:t xml:space="preserve">Variational autoencoders (VAEs)</w:t>
      </w:r>
    </w:p>
    <w:p>
      <w:pPr>
        <w:pStyle w:val="Compact"/>
        <w:numPr>
          <w:ilvl w:val="1"/>
          <w:numId w:val="1012"/>
        </w:numPr>
      </w:pPr>
      <w:r>
        <w:t xml:space="preserve">Robust autoencoders</w:t>
      </w:r>
    </w:p>
    <w:p>
      <w:pPr>
        <w:numPr>
          <w:ilvl w:val="0"/>
          <w:numId w:val="1011"/>
        </w:numPr>
      </w:pPr>
      <w:r>
        <w:rPr>
          <w:b/>
          <w:bCs/>
        </w:rPr>
        <w:t xml:space="preserve">Recurrent Neural Networks (RNNs)</w:t>
      </w:r>
      <w:r>
        <w:t xml:space="preserve">: Specialized for sequential data, RNNs can model temporal dependencies in transaction sequences. Long Short-Term Memory (LSTM) and Gated Recurrent Unit (GRU) architectures are particularly effective for capturing long-term patterns in customer behavior.</w:t>
      </w:r>
    </w:p>
    <w:p>
      <w:pPr>
        <w:numPr>
          <w:ilvl w:val="0"/>
          <w:numId w:val="1011"/>
        </w:numPr>
      </w:pPr>
      <w:r>
        <w:rPr>
          <w:b/>
          <w:bCs/>
        </w:rPr>
        <w:t xml:space="preserve">Convolutional Neural Networks (CNNs)</w:t>
      </w:r>
      <w:r>
        <w:t xml:space="preserve">: Though traditionally associated with image processing, CNNs have been adapted for fraud detection by treating transaction features as channels and applying convolutional operations to extract local feature combinations.</w:t>
      </w:r>
    </w:p>
    <w:p>
      <w:pPr>
        <w:numPr>
          <w:ilvl w:val="0"/>
          <w:numId w:val="1011"/>
        </w:numPr>
      </w:pPr>
      <w:r>
        <w:rPr>
          <w:b/>
          <w:bCs/>
        </w:rPr>
        <w:t xml:space="preserve">Graph Neural Networks (GNNs)</w:t>
      </w:r>
      <w:r>
        <w:t xml:space="preserve">: These models represent transactions and entities as nodes in a graph, with edges representing relationships. GNNs excel at detecting fraud rings and collaborative fraudulent activities by analyzing network structures.</w:t>
      </w:r>
    </w:p>
    <w:p>
      <w:pPr>
        <w:numPr>
          <w:ilvl w:val="0"/>
          <w:numId w:val="1011"/>
        </w:numPr>
      </w:pPr>
      <w:r>
        <w:rPr>
          <w:b/>
          <w:bCs/>
        </w:rPr>
        <w:t xml:space="preserve">Hybrid Models</w:t>
      </w:r>
      <w:r>
        <w:t xml:space="preserve">: Combinations of different architectures often yield superior performance, such as CNN-LSTM models for spatiotemporal pattern detection or autoencoder-GNN hybrids for anomaly detection in transaction networks.</w:t>
      </w:r>
    </w:p>
    <w:bookmarkEnd w:id="18"/>
    <w:bookmarkStart w:id="19" w:name="X69842e4bfc0427da388d18113c51058de6b5f37"/>
    <w:p>
      <w:pPr>
        <w:pStyle w:val="Heading3"/>
      </w:pPr>
      <w:r>
        <w:t xml:space="preserve">1.4.3 Specialized Techniques for Financial Anomaly Detection</w:t>
      </w:r>
    </w:p>
    <w:p>
      <w:pPr>
        <w:pStyle w:val="FirstParagraph"/>
      </w:pPr>
      <w:r>
        <w:t xml:space="preserve">Several specialized deep learning techniques have been developed specifically for financial anomaly detection:</w:t>
      </w:r>
    </w:p>
    <w:p>
      <w:pPr>
        <w:numPr>
          <w:ilvl w:val="0"/>
          <w:numId w:val="1013"/>
        </w:numPr>
      </w:pPr>
      <w:r>
        <w:rPr>
          <w:b/>
          <w:bCs/>
        </w:rPr>
        <w:t xml:space="preserve">Attention Mechanisms</w:t>
      </w:r>
      <w:r>
        <w:t xml:space="preserve">: These allow models to focus on the most relevant parts of input data, improving performance on complex fraud patterns and providing interpretability.</w:t>
      </w:r>
    </w:p>
    <w:p>
      <w:pPr>
        <w:numPr>
          <w:ilvl w:val="0"/>
          <w:numId w:val="1013"/>
        </w:numPr>
      </w:pPr>
      <w:r>
        <w:rPr>
          <w:b/>
          <w:bCs/>
        </w:rPr>
        <w:t xml:space="preserve">One-Class Neural Networks</w:t>
      </w:r>
      <w:r>
        <w:t xml:space="preserve">: Trained exclusively on legitimate transactions to establish a boundary around normal behavior, these networks classify outliers as potential fraud.</w:t>
      </w:r>
    </w:p>
    <w:p>
      <w:pPr>
        <w:numPr>
          <w:ilvl w:val="0"/>
          <w:numId w:val="1013"/>
        </w:numPr>
      </w:pPr>
      <w:r>
        <w:rPr>
          <w:b/>
          <w:bCs/>
        </w:rPr>
        <w:t xml:space="preserve">Adversarial Training</w:t>
      </w:r>
      <w:r>
        <w:t xml:space="preserve">: By generating synthetic fraudulent transactions, adversarial training creates more robust models that can detect subtle fraud patterns.</w:t>
      </w:r>
    </w:p>
    <w:p>
      <w:pPr>
        <w:numPr>
          <w:ilvl w:val="0"/>
          <w:numId w:val="1013"/>
        </w:numPr>
      </w:pPr>
      <w:r>
        <w:rPr>
          <w:b/>
          <w:bCs/>
        </w:rPr>
        <w:t xml:space="preserve">Transfer Learning</w:t>
      </w:r>
      <w:r>
        <w:t xml:space="preserve">: Pre-trained models on related financial tasks can be fine-tuned for fraud detection, reducing training time and data requirements.</w:t>
      </w:r>
    </w:p>
    <w:p>
      <w:pPr>
        <w:numPr>
          <w:ilvl w:val="0"/>
          <w:numId w:val="1013"/>
        </w:numPr>
      </w:pPr>
      <w:r>
        <w:rPr>
          <w:b/>
          <w:bCs/>
        </w:rPr>
        <w:t xml:space="preserve">Self-supervised Learning</w:t>
      </w:r>
      <w:r>
        <w:t xml:space="preserve">: These approaches leverage unlabeled transaction data by creating auxiliary prediction tasks, allowing models to learn useful representations without extensive labeled examples.</w:t>
      </w:r>
    </w:p>
    <w:bookmarkEnd w:id="19"/>
    <w:bookmarkStart w:id="20" w:name="X358eee357fef387816b11f34dd70cbfc1614162"/>
    <w:p>
      <w:pPr>
        <w:pStyle w:val="Heading3"/>
      </w:pPr>
      <w:r>
        <w:t xml:space="preserve">1.4.4 Challenges in Applying Deep Learning to Fraud Detection</w:t>
      </w:r>
    </w:p>
    <w:p>
      <w:pPr>
        <w:pStyle w:val="FirstParagraph"/>
      </w:pPr>
      <w:r>
        <w:t xml:space="preserve">Despite its promise, applying deep learning to fraud detection presents unique challenges:</w:t>
      </w:r>
    </w:p>
    <w:p>
      <w:pPr>
        <w:numPr>
          <w:ilvl w:val="0"/>
          <w:numId w:val="1014"/>
        </w:numPr>
      </w:pPr>
      <w:r>
        <w:rPr>
          <w:b/>
          <w:bCs/>
        </w:rPr>
        <w:t xml:space="preserve">Interpretability</w:t>
      </w:r>
      <w:r>
        <w:t xml:space="preserve">: The</w:t>
      </w:r>
      <w:r>
        <w:t xml:space="preserve"> </w:t>
      </w:r>
      <w:r>
        <w:t xml:space="preserve">“black box”</w:t>
      </w:r>
      <w:r>
        <w:t xml:space="preserve"> </w:t>
      </w:r>
      <w:r>
        <w:t xml:space="preserve">nature of deep neural networks can complicate regulatory compliance and explanation of fraud decisions to customers and auditors.</w:t>
      </w:r>
    </w:p>
    <w:p>
      <w:pPr>
        <w:numPr>
          <w:ilvl w:val="0"/>
          <w:numId w:val="1014"/>
        </w:numPr>
      </w:pPr>
      <w:r>
        <w:rPr>
          <w:b/>
          <w:bCs/>
        </w:rPr>
        <w:t xml:space="preserve">Data Imbalance</w:t>
      </w:r>
      <w:r>
        <w:t xml:space="preserve">: The scarcity of fraud examples creates training challenges, requiring specialized techniques such as focal loss functions, data augmentation, and advanced sampling methods.</w:t>
      </w:r>
    </w:p>
    <w:p>
      <w:pPr>
        <w:numPr>
          <w:ilvl w:val="0"/>
          <w:numId w:val="1014"/>
        </w:numPr>
      </w:pPr>
      <w:r>
        <w:rPr>
          <w:b/>
          <w:bCs/>
        </w:rPr>
        <w:t xml:space="preserve">Concept Drift</w:t>
      </w:r>
      <w:r>
        <w:t xml:space="preserve">: Transaction patterns evolve over time, necessitating continual model updating or online learning approaches.</w:t>
      </w:r>
    </w:p>
    <w:p>
      <w:pPr>
        <w:numPr>
          <w:ilvl w:val="0"/>
          <w:numId w:val="1014"/>
        </w:numPr>
      </w:pPr>
      <w:r>
        <w:rPr>
          <w:b/>
          <w:bCs/>
        </w:rPr>
        <w:t xml:space="preserve">Computational Requirements</w:t>
      </w:r>
      <w:r>
        <w:t xml:space="preserve">: Deep learning models may require substantial computational resources, particularly for real-time scoring in high-volume banking environments.</w:t>
      </w:r>
    </w:p>
    <w:p>
      <w:pPr>
        <w:numPr>
          <w:ilvl w:val="0"/>
          <w:numId w:val="1014"/>
        </w:numPr>
      </w:pPr>
      <w:r>
        <w:rPr>
          <w:b/>
          <w:bCs/>
        </w:rPr>
        <w:t xml:space="preserve">Privacy Considerations</w:t>
      </w:r>
      <w:r>
        <w:t xml:space="preserve">: Training effective models while complying with data protection regulations requires careful implementation of privacy-preserving techniques.</w:t>
      </w:r>
    </w:p>
    <w:p>
      <w:pPr>
        <w:pStyle w:val="FirstParagraph"/>
      </w:pPr>
      <w:r>
        <w:t xml:space="preserve">The integration of deep learning techniques with big data frameworks like Apache Spark provides a powerful foundation for addressing these challenges and developing next-generation fraud detection systems that can adapt to evolving threats in the financial landscape.</w:t>
      </w:r>
      <w:r>
        <w:t xml:space="preserve"> </w:t>
      </w:r>
      <w:r>
        <w:t xml:space="preserve">## 1.5 Problem Statement</w:t>
      </w:r>
    </w:p>
    <w:p>
      <w:pPr>
        <w:pStyle w:val="BodyText"/>
      </w:pPr>
      <w:r>
        <w:t xml:space="preserve">Despite significant advancements in fraud detection technologies, financial institutions continue to face substantial challenges in accurately identifying fraudulent transactions while minimizing false positives. The core problem addressed in this research can be articulated as follows:</w:t>
      </w:r>
    </w:p>
    <w:p>
      <w:pPr>
        <w:pStyle w:val="BodyText"/>
      </w:pPr>
      <w:r>
        <w:rPr>
          <w:b/>
          <w:bCs/>
        </w:rPr>
        <w:t xml:space="preserve">Current fraud detection systems in banking suffer from limited adaptability to evolving fraud patterns, high false positive rates, and inadequate scalability for processing the increasing volume and velocity of financial transactions.</w:t>
      </w:r>
    </w:p>
    <w:p>
      <w:pPr>
        <w:pStyle w:val="BodyText"/>
      </w:pPr>
      <w:r>
        <w:t xml:space="preserve">This overarching problem manifests in several specific challenges:</w:t>
      </w:r>
    </w:p>
    <w:p>
      <w:pPr>
        <w:numPr>
          <w:ilvl w:val="0"/>
          <w:numId w:val="1015"/>
        </w:numPr>
      </w:pPr>
      <w:r>
        <w:rPr>
          <w:b/>
          <w:bCs/>
        </w:rPr>
        <w:t xml:space="preserve">Detection Latency</w:t>
      </w:r>
      <w:r>
        <w:t xml:space="preserve">: Existing systems often involve batch processing that introduces delays in fraud detection, increasing the window of vulnerability between a fraudulent transaction and its detection.</w:t>
      </w:r>
    </w:p>
    <w:p>
      <w:pPr>
        <w:numPr>
          <w:ilvl w:val="0"/>
          <w:numId w:val="1015"/>
        </w:numPr>
      </w:pPr>
      <w:r>
        <w:rPr>
          <w:b/>
          <w:bCs/>
        </w:rPr>
        <w:t xml:space="preserve">Limited Pattern Recognition</w:t>
      </w:r>
      <w:r>
        <w:t xml:space="preserve">: Rule-based systems and traditional machine learning approaches struggle to identify complex, evolving fraud patterns that have not been previously observed or encoded as rules.</w:t>
      </w:r>
    </w:p>
    <w:p>
      <w:pPr>
        <w:numPr>
          <w:ilvl w:val="0"/>
          <w:numId w:val="1015"/>
        </w:numPr>
      </w:pPr>
      <w:r>
        <w:rPr>
          <w:b/>
          <w:bCs/>
        </w:rPr>
        <w:t xml:space="preserve">Scalability Constraints</w:t>
      </w:r>
      <w:r>
        <w:t xml:space="preserve">: As transaction volumes grow exponentially, many detection systems face performance degradation and increasing operational costs.</w:t>
      </w:r>
    </w:p>
    <w:p>
      <w:pPr>
        <w:numPr>
          <w:ilvl w:val="0"/>
          <w:numId w:val="1015"/>
        </w:numPr>
      </w:pPr>
      <w:r>
        <w:rPr>
          <w:b/>
          <w:bCs/>
        </w:rPr>
        <w:t xml:space="preserve">Class Imbalance Management</w:t>
      </w:r>
      <w:r>
        <w:t xml:space="preserve">: The extreme rarity of fraudulent transactions (typically &lt;0.1% of all transactions) poses significant modeling challenges, often resulting in models biased toward the majority class.</w:t>
      </w:r>
    </w:p>
    <w:p>
      <w:pPr>
        <w:numPr>
          <w:ilvl w:val="0"/>
          <w:numId w:val="1015"/>
        </w:numPr>
      </w:pPr>
      <w:r>
        <w:rPr>
          <w:b/>
          <w:bCs/>
        </w:rPr>
        <w:t xml:space="preserve">Integration Complexity</w:t>
      </w:r>
      <w:r>
        <w:t xml:space="preserve">: Implementing advanced detection methods in production banking environments involves substantial technical challenges in integrating with legacy systems and meeting strict operational requirements.</w:t>
      </w:r>
    </w:p>
    <w:p>
      <w:pPr>
        <w:pStyle w:val="FirstParagraph"/>
      </w:pPr>
      <w:r>
        <w:t xml:space="preserve">This research addresses these challenges through an integrated approach that combines the distributed processing capabilities of Apache Spark with the pattern recognition power of deep learning techniques. The proposed solution aims to deliver a scalable, adaptive, and accurate fraud detection system that can operate effectively in high-volume banking environments.</w:t>
      </w:r>
    </w:p>
    <w:bookmarkEnd w:id="20"/>
    <w:bookmarkEnd w:id="21"/>
    <w:bookmarkStart w:id="22" w:name="research-questions"/>
    <w:p>
      <w:pPr>
        <w:pStyle w:val="Heading2"/>
      </w:pPr>
      <w:r>
        <w:t xml:space="preserve">1.6 Research Questions</w:t>
      </w:r>
    </w:p>
    <w:p>
      <w:pPr>
        <w:pStyle w:val="FirstParagraph"/>
      </w:pPr>
      <w:r>
        <w:t xml:space="preserve">This thesis aims to address the following key research questions:</w:t>
      </w:r>
    </w:p>
    <w:p>
      <w:pPr>
        <w:numPr>
          <w:ilvl w:val="0"/>
          <w:numId w:val="1016"/>
        </w:numPr>
      </w:pPr>
      <w:r>
        <w:rPr>
          <w:b/>
          <w:bCs/>
        </w:rPr>
        <w:t xml:space="preserve">RQ1</w:t>
      </w:r>
      <w:r>
        <w:t xml:space="preserve">: How can deep learning techniques be effectively combined with distributed computing frameworks to create scalable, real-time fraud detection systems for banking transactions?</w:t>
      </w:r>
    </w:p>
    <w:p>
      <w:pPr>
        <w:numPr>
          <w:ilvl w:val="0"/>
          <w:numId w:val="1016"/>
        </w:numPr>
      </w:pPr>
      <w:r>
        <w:rPr>
          <w:b/>
          <w:bCs/>
        </w:rPr>
        <w:t xml:space="preserve">RQ2</w:t>
      </w:r>
      <w:r>
        <w:t xml:space="preserve">: What specific deep learning architectures and techniques are most effective for detecting different types of banking fraud, and how do they compare to traditional machine learning approaches in terms of accuracy, precision, recall, and operational efficiency?</w:t>
      </w:r>
    </w:p>
    <w:p>
      <w:pPr>
        <w:numPr>
          <w:ilvl w:val="0"/>
          <w:numId w:val="1016"/>
        </w:numPr>
      </w:pPr>
      <w:r>
        <w:rPr>
          <w:b/>
          <w:bCs/>
        </w:rPr>
        <w:t xml:space="preserve">RQ3</w:t>
      </w:r>
      <w:r>
        <w:t xml:space="preserve">: How can the problem of extreme class imbalance in fraud detection be effectively addressed through sampling techniques, loss functions, and model architectures?</w:t>
      </w:r>
    </w:p>
    <w:p>
      <w:pPr>
        <w:numPr>
          <w:ilvl w:val="0"/>
          <w:numId w:val="1016"/>
        </w:numPr>
      </w:pPr>
      <w:r>
        <w:rPr>
          <w:b/>
          <w:bCs/>
        </w:rPr>
        <w:t xml:space="preserve">RQ4</w:t>
      </w:r>
      <w:r>
        <w:t xml:space="preserve">: What is the optimal approach to feature engineering and selection for fraud detection models that process diverse banking transaction data?</w:t>
      </w:r>
    </w:p>
    <w:p>
      <w:pPr>
        <w:numPr>
          <w:ilvl w:val="0"/>
          <w:numId w:val="1016"/>
        </w:numPr>
      </w:pPr>
      <w:r>
        <w:rPr>
          <w:b/>
          <w:bCs/>
        </w:rPr>
        <w:t xml:space="preserve">RQ5</w:t>
      </w:r>
      <w:r>
        <w:t xml:space="preserve">: How can anomaly detection models be designed to adapt to evolving transaction patterns and fraud techniques over time, minimizing performance degradation?</w:t>
      </w:r>
    </w:p>
    <w:p>
      <w:pPr>
        <w:numPr>
          <w:ilvl w:val="0"/>
          <w:numId w:val="1016"/>
        </w:numPr>
      </w:pPr>
      <w:r>
        <w:rPr>
          <w:b/>
          <w:bCs/>
        </w:rPr>
        <w:t xml:space="preserve">RQ6</w:t>
      </w:r>
      <w:r>
        <w:t xml:space="preserve">: What technical architectures and implementations enable effective deployment of sophisticated fraud detection models in production banking environments with stringent performance, reliability, and security requirements?</w:t>
      </w:r>
    </w:p>
    <w:p>
      <w:pPr>
        <w:pStyle w:val="FirstParagraph"/>
      </w:pPr>
      <w:r>
        <w:t xml:space="preserve">These research questions guide the methodology, experiments, and evaluation metrics throughout this thesis, with the ultimate goal of advancing the field of financial fraud detection through innovative applications of deep learning and big data technologies.</w:t>
      </w:r>
      <w:r>
        <w:t xml:space="preserve"> </w:t>
      </w:r>
      <w:r>
        <w:t xml:space="preserve">## 1.7 Research Objectives</w:t>
      </w:r>
    </w:p>
    <w:p>
      <w:pPr>
        <w:pStyle w:val="BodyText"/>
      </w:pPr>
      <w:r>
        <w:t xml:space="preserve">This research aims to develop and evaluate a comprehensive fraud detection framework that leverages deep learning techniques and Apache Spark to address the challenges identified in the problem statement. The specific objectives are:</w:t>
      </w:r>
    </w:p>
    <w:p>
      <w:pPr>
        <w:numPr>
          <w:ilvl w:val="0"/>
          <w:numId w:val="1017"/>
        </w:numPr>
      </w:pPr>
      <w:r>
        <w:rPr>
          <w:b/>
          <w:bCs/>
        </w:rPr>
        <w:t xml:space="preserve">Design and implement a scalable data processing pipeline</w:t>
      </w:r>
      <w:r>
        <w:t xml:space="preserve"> </w:t>
      </w:r>
      <w:r>
        <w:t xml:space="preserve">using Apache Spark that can efficiently handle large volumes of banking transaction data, supporting both batch processing for model training and stream processing for real-time fraud detection.</w:t>
      </w:r>
    </w:p>
    <w:p>
      <w:pPr>
        <w:numPr>
          <w:ilvl w:val="0"/>
          <w:numId w:val="1017"/>
        </w:numPr>
      </w:pPr>
      <w:r>
        <w:rPr>
          <w:b/>
          <w:bCs/>
        </w:rPr>
        <w:t xml:space="preserve">Develop and evaluate deep learning models</w:t>
      </w:r>
      <w:r>
        <w:t xml:space="preserve"> </w:t>
      </w:r>
      <w:r>
        <w:t xml:space="preserve">for anomaly-based fraud detection, focusing on both supervised classification approaches for known fraud patterns and unsupervised techniques for detecting novel fraud schemes.</w:t>
      </w:r>
    </w:p>
    <w:p>
      <w:pPr>
        <w:numPr>
          <w:ilvl w:val="0"/>
          <w:numId w:val="1017"/>
        </w:numPr>
      </w:pPr>
      <w:r>
        <w:rPr>
          <w:b/>
          <w:bCs/>
        </w:rPr>
        <w:t xml:space="preserve">Address the class imbalance problem</w:t>
      </w:r>
      <w:r>
        <w:t xml:space="preserve"> </w:t>
      </w:r>
      <w:r>
        <w:t xml:space="preserve">in fraud detection through advanced sampling techniques, specialized loss functions, and model architectures designed for imbalanced datasets.</w:t>
      </w:r>
    </w:p>
    <w:p>
      <w:pPr>
        <w:numPr>
          <w:ilvl w:val="0"/>
          <w:numId w:val="1017"/>
        </w:numPr>
      </w:pPr>
      <w:r>
        <w:rPr>
          <w:b/>
          <w:bCs/>
        </w:rPr>
        <w:t xml:space="preserve">Create an effective feature engineering framework</w:t>
      </w:r>
      <w:r>
        <w:t xml:space="preserve"> </w:t>
      </w:r>
      <w:r>
        <w:t xml:space="preserve">that extracts relevant temporal, behavioral, and transactional features from raw banking data to improve fraud detection performance.</w:t>
      </w:r>
    </w:p>
    <w:p>
      <w:pPr>
        <w:numPr>
          <w:ilvl w:val="0"/>
          <w:numId w:val="1017"/>
        </w:numPr>
      </w:pPr>
      <w:r>
        <w:rPr>
          <w:b/>
          <w:bCs/>
        </w:rPr>
        <w:t xml:space="preserve">Implement techniques for model adaptability</w:t>
      </w:r>
      <w:r>
        <w:t xml:space="preserve"> </w:t>
      </w:r>
      <w:r>
        <w:t xml:space="preserve">to address concept drift and evolving fraud patterns over time, including drift detection mechanisms and model updating strategies.</w:t>
      </w:r>
    </w:p>
    <w:p>
      <w:pPr>
        <w:numPr>
          <w:ilvl w:val="0"/>
          <w:numId w:val="1017"/>
        </w:numPr>
      </w:pPr>
      <w:r>
        <w:rPr>
          <w:b/>
          <w:bCs/>
        </w:rPr>
        <w:t xml:space="preserve">Establish comprehensive evaluation protocols</w:t>
      </w:r>
      <w:r>
        <w:t xml:space="preserve"> </w:t>
      </w:r>
      <w:r>
        <w:t xml:space="preserve">that go beyond traditional accuracy metrics to assess the practical effectiveness of fraud detection models in banking environments, incorporating business impact metrics and operational considerations.</w:t>
      </w:r>
    </w:p>
    <w:p>
      <w:pPr>
        <w:numPr>
          <w:ilvl w:val="0"/>
          <w:numId w:val="1017"/>
        </w:numPr>
      </w:pPr>
      <w:r>
        <w:rPr>
          <w:b/>
          <w:bCs/>
        </w:rPr>
        <w:t xml:space="preserve">Provide guidelines and best practices</w:t>
      </w:r>
      <w:r>
        <w:t xml:space="preserve"> </w:t>
      </w:r>
      <w:r>
        <w:t xml:space="preserve">for implementing deep learning-based fraud detection systems in production banking environments, addressing technical integration challenges and operational requirements.</w:t>
      </w:r>
    </w:p>
    <w:p>
      <w:pPr>
        <w:pStyle w:val="FirstParagraph"/>
      </w:pPr>
      <w:r>
        <w:t xml:space="preserve">These objectives are designed to produce actionable research outcomes that contribute both to academic knowledge in anomaly detection and to practical fraud prevention capabilities in the banking sector.</w:t>
      </w:r>
    </w:p>
    <w:bookmarkEnd w:id="22"/>
    <w:bookmarkStart w:id="23" w:name="proposed-deliverables"/>
    <w:p>
      <w:pPr>
        <w:pStyle w:val="Heading2"/>
      </w:pPr>
      <w:r>
        <w:t xml:space="preserve">1.8 Proposed Deliverables</w:t>
      </w:r>
    </w:p>
    <w:p>
      <w:pPr>
        <w:pStyle w:val="FirstParagraph"/>
      </w:pPr>
      <w:r>
        <w:t xml:space="preserve">To address the research objectives, this thesis will produce the following deliverables:</w:t>
      </w:r>
    </w:p>
    <w:p>
      <w:pPr>
        <w:pStyle w:val="Compact"/>
        <w:numPr>
          <w:ilvl w:val="0"/>
          <w:numId w:val="1018"/>
        </w:numPr>
      </w:pPr>
      <w:r>
        <w:rPr>
          <w:b/>
          <w:bCs/>
        </w:rPr>
        <w:t xml:space="preserve">Anomaly Detection Framework</w:t>
      </w:r>
      <w:r>
        <w:t xml:space="preserve">: A comprehensive software framework integrating Apache Spark and deep learning models for fraud detection, including:</w:t>
      </w:r>
    </w:p>
    <w:p>
      <w:pPr>
        <w:pStyle w:val="Compact"/>
        <w:numPr>
          <w:ilvl w:val="1"/>
          <w:numId w:val="1019"/>
        </w:numPr>
      </w:pPr>
      <w:r>
        <w:t xml:space="preserve">Data preprocessing and feature engineering components</w:t>
      </w:r>
    </w:p>
    <w:p>
      <w:pPr>
        <w:pStyle w:val="Compact"/>
        <w:numPr>
          <w:ilvl w:val="1"/>
          <w:numId w:val="1019"/>
        </w:numPr>
      </w:pPr>
      <w:r>
        <w:t xml:space="preserve">Model training and evaluation modules</w:t>
      </w:r>
    </w:p>
    <w:p>
      <w:pPr>
        <w:pStyle w:val="Compact"/>
        <w:numPr>
          <w:ilvl w:val="1"/>
          <w:numId w:val="1019"/>
        </w:numPr>
      </w:pPr>
      <w:r>
        <w:t xml:space="preserve">Real-time scoring components for production deployment</w:t>
      </w:r>
    </w:p>
    <w:p>
      <w:pPr>
        <w:pStyle w:val="Compact"/>
        <w:numPr>
          <w:ilvl w:val="1"/>
          <w:numId w:val="1019"/>
        </w:numPr>
      </w:pPr>
      <w:r>
        <w:t xml:space="preserve">Model monitoring and adaptation mechanisms</w:t>
      </w:r>
    </w:p>
    <w:p>
      <w:pPr>
        <w:pStyle w:val="Compact"/>
        <w:numPr>
          <w:ilvl w:val="0"/>
          <w:numId w:val="1018"/>
        </w:numPr>
      </w:pPr>
      <w:r>
        <w:rPr>
          <w:b/>
          <w:bCs/>
        </w:rPr>
        <w:t xml:space="preserve">Deep Learning Model Implementations</w:t>
      </w:r>
      <w:r>
        <w:t xml:space="preserve">: Implementations of multiple deep learning architectures for fraud detection, including:</w:t>
      </w:r>
    </w:p>
    <w:p>
      <w:pPr>
        <w:pStyle w:val="Compact"/>
        <w:numPr>
          <w:ilvl w:val="1"/>
          <w:numId w:val="1020"/>
        </w:numPr>
      </w:pPr>
      <w:r>
        <w:t xml:space="preserve">Supervised classification models (deep neural networks with specialized components)</w:t>
      </w:r>
    </w:p>
    <w:p>
      <w:pPr>
        <w:pStyle w:val="Compact"/>
        <w:numPr>
          <w:ilvl w:val="1"/>
          <w:numId w:val="1020"/>
        </w:numPr>
      </w:pPr>
      <w:r>
        <w:t xml:space="preserve">Unsupervised anomaly detection models (autoencoders with various configurations)</w:t>
      </w:r>
    </w:p>
    <w:p>
      <w:pPr>
        <w:pStyle w:val="Compact"/>
        <w:numPr>
          <w:ilvl w:val="1"/>
          <w:numId w:val="1020"/>
        </w:numPr>
      </w:pPr>
      <w:r>
        <w:t xml:space="preserve">Ensemble approaches combining multiple model types</w:t>
      </w:r>
    </w:p>
    <w:p>
      <w:pPr>
        <w:pStyle w:val="Compact"/>
        <w:numPr>
          <w:ilvl w:val="1"/>
          <w:numId w:val="1020"/>
        </w:numPr>
      </w:pPr>
      <w:r>
        <w:t xml:space="preserve">Models specially designed to handle class imbalance</w:t>
      </w:r>
    </w:p>
    <w:p>
      <w:pPr>
        <w:pStyle w:val="Compact"/>
        <w:numPr>
          <w:ilvl w:val="0"/>
          <w:numId w:val="1018"/>
        </w:numPr>
      </w:pPr>
      <w:r>
        <w:rPr>
          <w:b/>
          <w:bCs/>
        </w:rPr>
        <w:t xml:space="preserve">Experimental Results and Analysis</w:t>
      </w:r>
      <w:r>
        <w:t xml:space="preserve">: Comprehensive evaluation of the proposed approaches using real-world banking transaction datasets, including:</w:t>
      </w:r>
    </w:p>
    <w:p>
      <w:pPr>
        <w:pStyle w:val="Compact"/>
        <w:numPr>
          <w:ilvl w:val="1"/>
          <w:numId w:val="1021"/>
        </w:numPr>
      </w:pPr>
      <w:r>
        <w:t xml:space="preserve">Performance comparisons between different model architectures</w:t>
      </w:r>
    </w:p>
    <w:p>
      <w:pPr>
        <w:pStyle w:val="Compact"/>
        <w:numPr>
          <w:ilvl w:val="1"/>
          <w:numId w:val="1021"/>
        </w:numPr>
      </w:pPr>
      <w:r>
        <w:t xml:space="preserve">Ablation studies to identify key contributing factors</w:t>
      </w:r>
    </w:p>
    <w:p>
      <w:pPr>
        <w:pStyle w:val="Compact"/>
        <w:numPr>
          <w:ilvl w:val="1"/>
          <w:numId w:val="1021"/>
        </w:numPr>
      </w:pPr>
      <w:r>
        <w:t xml:space="preserve">Benchmark comparisons with traditional fraud detection methods</w:t>
      </w:r>
    </w:p>
    <w:p>
      <w:pPr>
        <w:pStyle w:val="Compact"/>
        <w:numPr>
          <w:ilvl w:val="1"/>
          <w:numId w:val="1021"/>
        </w:numPr>
      </w:pPr>
      <w:r>
        <w:t xml:space="preserve">Analysis of model behavior under different fraud scenarios</w:t>
      </w:r>
    </w:p>
    <w:p>
      <w:pPr>
        <w:pStyle w:val="Compact"/>
        <w:numPr>
          <w:ilvl w:val="0"/>
          <w:numId w:val="1018"/>
        </w:numPr>
      </w:pPr>
      <w:r>
        <w:rPr>
          <w:b/>
          <w:bCs/>
        </w:rPr>
        <w:t xml:space="preserve">Deployment Architecture and Guidelines</w:t>
      </w:r>
      <w:r>
        <w:t xml:space="preserve">: Technical documentation describing:</w:t>
      </w:r>
    </w:p>
    <w:p>
      <w:pPr>
        <w:pStyle w:val="Compact"/>
        <w:numPr>
          <w:ilvl w:val="1"/>
          <w:numId w:val="1022"/>
        </w:numPr>
      </w:pPr>
      <w:r>
        <w:t xml:space="preserve">Reference architecture for production deployment</w:t>
      </w:r>
    </w:p>
    <w:p>
      <w:pPr>
        <w:pStyle w:val="Compact"/>
        <w:numPr>
          <w:ilvl w:val="1"/>
          <w:numId w:val="1022"/>
        </w:numPr>
      </w:pPr>
      <w:r>
        <w:t xml:space="preserve">Integration patterns with banking systems</w:t>
      </w:r>
    </w:p>
    <w:p>
      <w:pPr>
        <w:pStyle w:val="Compact"/>
        <w:numPr>
          <w:ilvl w:val="1"/>
          <w:numId w:val="1022"/>
        </w:numPr>
      </w:pPr>
      <w:r>
        <w:t xml:space="preserve">Performance optimization techniques</w:t>
      </w:r>
    </w:p>
    <w:p>
      <w:pPr>
        <w:pStyle w:val="Compact"/>
        <w:numPr>
          <w:ilvl w:val="1"/>
          <w:numId w:val="1022"/>
        </w:numPr>
      </w:pPr>
      <w:r>
        <w:t xml:space="preserve">Operational monitoring recommendations</w:t>
      </w:r>
    </w:p>
    <w:p>
      <w:pPr>
        <w:pStyle w:val="Compact"/>
        <w:numPr>
          <w:ilvl w:val="0"/>
          <w:numId w:val="1018"/>
        </w:numPr>
      </w:pPr>
      <w:r>
        <w:rPr>
          <w:b/>
          <w:bCs/>
        </w:rPr>
        <w:t xml:space="preserve">Research Publications</w:t>
      </w:r>
      <w:r>
        <w:t xml:space="preserve">: Academic papers summarizing the research findings and methodological innovations, contributing to the scholarly literature on fraud detection, anomaly detection, and financial data mining.</w:t>
      </w:r>
    </w:p>
    <w:p>
      <w:pPr>
        <w:pStyle w:val="FirstParagraph"/>
      </w:pPr>
      <w:r>
        <w:t xml:space="preserve">These deliverables aim to bridge the gap between theoretical research in deep learning and practical implementation in the banking sector, providing tangible artifacts that can be applied in real-world fraud detection scenarios.</w:t>
      </w:r>
      <w:r>
        <w:t xml:space="preserve"> </w:t>
      </w:r>
      <w:r>
        <w:t xml:space="preserve">## 1.9 Research Hypotheses</w:t>
      </w:r>
    </w:p>
    <w:p>
      <w:pPr>
        <w:pStyle w:val="BodyText"/>
      </w:pPr>
      <w:r>
        <w:t xml:space="preserve">This research is guided by several key hypotheses that will be tested through experimentation and analysis:</w:t>
      </w:r>
    </w:p>
    <w:p>
      <w:pPr>
        <w:numPr>
          <w:ilvl w:val="0"/>
          <w:numId w:val="1023"/>
        </w:numPr>
      </w:pPr>
      <w:r>
        <w:rPr>
          <w:b/>
          <w:bCs/>
        </w:rPr>
        <w:t xml:space="preserve">H1</w:t>
      </w:r>
      <w:r>
        <w:t xml:space="preserve">: A hybrid approach combining supervised classification and unsupervised anomaly detection techniques will achieve significantly higher fraud detection performance (as measured by F1-score and AUC) compared to either approach used in isolation.</w:t>
      </w:r>
    </w:p>
    <w:p>
      <w:pPr>
        <w:numPr>
          <w:ilvl w:val="0"/>
          <w:numId w:val="1023"/>
        </w:numPr>
      </w:pPr>
      <w:r>
        <w:rPr>
          <w:b/>
          <w:bCs/>
        </w:rPr>
        <w:t xml:space="preserve">H2</w:t>
      </w:r>
      <w:r>
        <w:t xml:space="preserve">: Deep learning models implemented within a distributed Spark framework will demonstrate superior scalability characteristics compared to traditional fraud detection systems when processing large-scale banking transaction data, maintaining consistent performance as data volumes increase.</w:t>
      </w:r>
    </w:p>
    <w:p>
      <w:pPr>
        <w:numPr>
          <w:ilvl w:val="0"/>
          <w:numId w:val="1023"/>
        </w:numPr>
      </w:pPr>
      <w:r>
        <w:rPr>
          <w:b/>
          <w:bCs/>
        </w:rPr>
        <w:t xml:space="preserve">H3</w:t>
      </w:r>
      <w:r>
        <w:t xml:space="preserve">: Advanced sampling techniques coupled with specialized loss functions will significantly improve model performance on the minority fraud class compared to standard approaches, increasing recall without proportional degradation in precision.</w:t>
      </w:r>
    </w:p>
    <w:p>
      <w:pPr>
        <w:numPr>
          <w:ilvl w:val="0"/>
          <w:numId w:val="1023"/>
        </w:numPr>
      </w:pPr>
      <w:r>
        <w:rPr>
          <w:b/>
          <w:bCs/>
        </w:rPr>
        <w:t xml:space="preserve">H4</w:t>
      </w:r>
      <w:r>
        <w:t xml:space="preserve">: Feature engineering that incorporates temporal behavioral patterns and aggregated customer profiles will produce more discriminative features for fraud detection compared to approaches that consider only individual transaction attributes.</w:t>
      </w:r>
    </w:p>
    <w:p>
      <w:pPr>
        <w:numPr>
          <w:ilvl w:val="0"/>
          <w:numId w:val="1023"/>
        </w:numPr>
      </w:pPr>
      <w:r>
        <w:rPr>
          <w:b/>
          <w:bCs/>
        </w:rPr>
        <w:t xml:space="preserve">H5</w:t>
      </w:r>
      <w:r>
        <w:t xml:space="preserve">: Models with adaptive capabilities will maintain performance levels over time in the presence of evolving transaction patterns, showing significantly less degradation compared to static models.</w:t>
      </w:r>
    </w:p>
    <w:p>
      <w:pPr>
        <w:pStyle w:val="FirstParagraph"/>
      </w:pPr>
      <w:r>
        <w:t xml:space="preserve">These hypotheses establish testable propositions that align with the research questions and objectives. The methodology and experimental design will be structured to systematically evaluate each hypothesis, providing empirical evidence to support or refute these assertions.</w:t>
      </w:r>
    </w:p>
    <w:bookmarkEnd w:id="23"/>
    <w:bookmarkStart w:id="24" w:name="structure-of-the-thesis"/>
    <w:p>
      <w:pPr>
        <w:pStyle w:val="Heading2"/>
      </w:pPr>
      <w:r>
        <w:t xml:space="preserve">1.10 Structure of the Thesis</w:t>
      </w:r>
    </w:p>
    <w:p>
      <w:pPr>
        <w:pStyle w:val="FirstParagraph"/>
      </w:pPr>
      <w:r>
        <w:t xml:space="preserve">This thesis is organized into five chapters that progressively develop the research from problem formulation through implementation and evaluation to conclusions. The structure is as follows:</w:t>
      </w:r>
    </w:p>
    <w:p>
      <w:pPr>
        <w:pStyle w:val="BodyText"/>
      </w:pPr>
      <w:r>
        <w:rPr>
          <w:b/>
          <w:bCs/>
        </w:rPr>
        <w:t xml:space="preserve">Chapter 1: Introduction</w:t>
      </w:r>
      <w:r>
        <w:t xml:space="preserve"> </w:t>
      </w:r>
      <w:r>
        <w:t xml:space="preserve">This chapter introduces the research context, problem statement, and objectives, establishing the foundation for the investigation into anomaly-based fraud detection using deep learning and Apache Spark.</w:t>
      </w:r>
    </w:p>
    <w:p>
      <w:pPr>
        <w:pStyle w:val="BodyText"/>
      </w:pPr>
      <w:r>
        <w:rPr>
          <w:b/>
          <w:bCs/>
        </w:rPr>
        <w:t xml:space="preserve">Chapter 2: Literature Review</w:t>
      </w:r>
      <w:r>
        <w:t xml:space="preserve"> </w:t>
      </w:r>
      <w:r>
        <w:t xml:space="preserve">This chapter critically examines existing research and practices in fraud detection, with particular focus on:</w:t>
      </w:r>
      <w:r>
        <w:t xml:space="preserve"> </w:t>
      </w:r>
      <w:r>
        <w:t xml:space="preserve">- Traditional vs. anomaly-based approaches</w:t>
      </w:r>
      <w:r>
        <w:t xml:space="preserve"> </w:t>
      </w:r>
      <w:r>
        <w:t xml:space="preserve">- Applications of big data technologies in financial fraud detection</w:t>
      </w:r>
      <w:r>
        <w:t xml:space="preserve"> </w:t>
      </w:r>
      <w:r>
        <w:t xml:space="preserve">- Deep learning techniques for anomaly detection</w:t>
      </w:r>
      <w:r>
        <w:t xml:space="preserve"> </w:t>
      </w:r>
      <w:r>
        <w:t xml:space="preserve">- Spark-based architectures for large-scale data processing</w:t>
      </w:r>
      <w:r>
        <w:t xml:space="preserve"> </w:t>
      </w:r>
      <w:r>
        <w:t xml:space="preserve">- Current trends and research gaps</w:t>
      </w:r>
    </w:p>
    <w:p>
      <w:pPr>
        <w:pStyle w:val="BodyText"/>
      </w:pPr>
      <w:r>
        <w:rPr>
          <w:b/>
          <w:bCs/>
        </w:rPr>
        <w:t xml:space="preserve">Chapter 3: Methodology</w:t>
      </w:r>
      <w:r>
        <w:t xml:space="preserve"> </w:t>
      </w:r>
      <w:r>
        <w:t xml:space="preserve">This chapter details the research design and methods, including:</w:t>
      </w:r>
      <w:r>
        <w:t xml:space="preserve"> </w:t>
      </w:r>
      <w:r>
        <w:t xml:space="preserve">- Data collection and preprocessing approaches</w:t>
      </w:r>
      <w:r>
        <w:t xml:space="preserve"> </w:t>
      </w:r>
      <w:r>
        <w:t xml:space="preserve">- Feature engineering techniques</w:t>
      </w:r>
      <w:r>
        <w:t xml:space="preserve"> </w:t>
      </w:r>
      <w:r>
        <w:t xml:space="preserve">- The proposed anomaly detection framework</w:t>
      </w:r>
      <w:r>
        <w:t xml:space="preserve"> </w:t>
      </w:r>
      <w:r>
        <w:t xml:space="preserve">- Implementation of Spark-based data processing pipelines</w:t>
      </w:r>
      <w:r>
        <w:t xml:space="preserve"> </w:t>
      </w:r>
      <w:r>
        <w:t xml:space="preserve">- Deep learning model architectures</w:t>
      </w:r>
      <w:r>
        <w:t xml:space="preserve"> </w:t>
      </w:r>
      <w:r>
        <w:t xml:space="preserve">- Evaluation methodologies and metrics</w:t>
      </w:r>
      <w:r>
        <w:t xml:space="preserve"> </w:t>
      </w:r>
      <w:r>
        <w:t xml:space="preserve">- Ethical considerations in fraud detection research</w:t>
      </w:r>
    </w:p>
    <w:p>
      <w:pPr>
        <w:pStyle w:val="BodyText"/>
      </w:pPr>
      <w:r>
        <w:rPr>
          <w:b/>
          <w:bCs/>
        </w:rPr>
        <w:t xml:space="preserve">Chapter 4: Results and Discussion</w:t>
      </w:r>
      <w:r>
        <w:t xml:space="preserve"> </w:t>
      </w:r>
      <w:r>
        <w:t xml:space="preserve">This chapter presents the experimental results and their analysis, including:</w:t>
      </w:r>
      <w:r>
        <w:t xml:space="preserve"> </w:t>
      </w:r>
      <w:r>
        <w:t xml:space="preserve">- Performance of the Spark-based data processing pipeline</w:t>
      </w:r>
      <w:r>
        <w:t xml:space="preserve"> </w:t>
      </w:r>
      <w:r>
        <w:t xml:space="preserve">- Deep learning model evaluation results</w:t>
      </w:r>
      <w:r>
        <w:t xml:space="preserve"> </w:t>
      </w:r>
      <w:r>
        <w:t xml:space="preserve">- Comparative analysis with baseline methods</w:t>
      </w:r>
      <w:r>
        <w:t xml:space="preserve"> </w:t>
      </w:r>
      <w:r>
        <w:t xml:space="preserve">- Discussion of findings in relation to the research hypotheses</w:t>
      </w:r>
      <w:r>
        <w:t xml:space="preserve"> </w:t>
      </w:r>
      <w:r>
        <w:t xml:space="preserve">- Implications for the banking sector</w:t>
      </w:r>
      <w:r>
        <w:t xml:space="preserve"> </w:t>
      </w:r>
      <w:r>
        <w:t xml:space="preserve">- Limitations of the current approach</w:t>
      </w:r>
    </w:p>
    <w:p>
      <w:pPr>
        <w:pStyle w:val="BodyText"/>
      </w:pPr>
      <w:r>
        <w:rPr>
          <w:b/>
          <w:bCs/>
        </w:rPr>
        <w:t xml:space="preserve">Chapter 5: Conclusion and Future Work</w:t>
      </w:r>
      <w:r>
        <w:t xml:space="preserve"> </w:t>
      </w:r>
      <w:r>
        <w:t xml:space="preserve">This chapter summarizes the key findings and contributions of the research, offers recommendations for implementation in banking environments, acknowledges limitations, and suggests directions for future research.</w:t>
      </w:r>
    </w:p>
    <w:p>
      <w:pPr>
        <w:pStyle w:val="BodyText"/>
      </w:pPr>
      <w:r>
        <w:rPr>
          <w:b/>
          <w:bCs/>
        </w:rPr>
        <w:t xml:space="preserve">Appendices</w:t>
      </w:r>
      <w:r>
        <w:t xml:space="preserve"> </w:t>
      </w:r>
      <w:r>
        <w:t xml:space="preserve">The thesis includes appendices containing:</w:t>
      </w:r>
      <w:r>
        <w:t xml:space="preserve"> </w:t>
      </w:r>
      <w:r>
        <w:t xml:space="preserve">- Detailed technical specifications</w:t>
      </w:r>
      <w:r>
        <w:t xml:space="preserve"> </w:t>
      </w:r>
      <w:r>
        <w:t xml:space="preserve">- Additional experimental results</w:t>
      </w:r>
      <w:r>
        <w:t xml:space="preserve"> </w:t>
      </w:r>
      <w:r>
        <w:t xml:space="preserve">- Code samples and implementation details</w:t>
      </w:r>
      <w:r>
        <w:t xml:space="preserve"> </w:t>
      </w:r>
      <w:r>
        <w:t xml:space="preserve">- Supplementary analyses</w:t>
      </w:r>
    </w:p>
    <w:p>
      <w:pPr>
        <w:pStyle w:val="BodyText"/>
      </w:pPr>
      <w:r>
        <w:t xml:space="preserve">This structure provides a logical progression from problem definition through solution development to evaluation and conclusions, ensuring a comprehensive treatment of the research topic.</w:t>
      </w:r>
    </w:p>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2025-06-08T06:10:59Z</dcterms:created>
  <dcterms:modified xsi:type="dcterms:W3CDTF">2025-06-08T06:10:59Z</dcterms:modified>
</cp:coreProperties>
</file>

<file path=docProps/custom.xml><?xml version="1.0" encoding="utf-8"?>
<Properties xmlns="http://schemas.openxmlformats.org/officeDocument/2006/custom-properties" xmlns:vt="http://schemas.openxmlformats.org/officeDocument/2006/docPropsVTypes"/>
</file>