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81B" w:rsidRPr="0052681B" w:rsidRDefault="0052681B" w:rsidP="00D92972">
      <w:pPr>
        <w:tabs>
          <w:tab w:val="center" w:pos="7380"/>
        </w:tabs>
        <w:ind w:firstLine="3686"/>
        <w:jc w:val="center"/>
        <w:rPr>
          <w:rFonts w:ascii="Cambria" w:hAnsi="Cambria" w:cs="Arial"/>
        </w:rPr>
      </w:pPr>
    </w:p>
    <w:p w:rsidR="00E5421E" w:rsidRPr="0052681B" w:rsidRDefault="00E5421E" w:rsidP="005672A6">
      <w:pPr>
        <w:spacing w:line="360" w:lineRule="auto"/>
        <w:jc w:val="center"/>
        <w:rPr>
          <w:rFonts w:ascii="Cambria" w:hAnsi="Cambria" w:cs="Arial"/>
          <w:b/>
        </w:rPr>
      </w:pPr>
      <w:r w:rsidRPr="0052681B">
        <w:rPr>
          <w:rFonts w:ascii="Cambria" w:hAnsi="Cambria" w:cs="Arial"/>
          <w:b/>
        </w:rPr>
        <w:t>BAB I</w:t>
      </w:r>
    </w:p>
    <w:p w:rsidR="00E5421E" w:rsidRPr="0052681B" w:rsidRDefault="00E5421E" w:rsidP="00E5421E">
      <w:pPr>
        <w:jc w:val="center"/>
        <w:rPr>
          <w:rFonts w:ascii="Cambria" w:hAnsi="Cambria" w:cs="Arial"/>
          <w:b/>
        </w:rPr>
      </w:pPr>
      <w:r w:rsidRPr="0052681B">
        <w:rPr>
          <w:rFonts w:ascii="Cambria" w:hAnsi="Cambria" w:cs="Arial"/>
          <w:b/>
        </w:rPr>
        <w:t>PENDAHULUAN</w:t>
      </w:r>
    </w:p>
    <w:p w:rsidR="00E5421E" w:rsidRPr="0052681B" w:rsidRDefault="00E5421E" w:rsidP="00E5421E">
      <w:pPr>
        <w:jc w:val="center"/>
        <w:rPr>
          <w:rFonts w:ascii="Cambria" w:hAnsi="Cambria" w:cs="Arial"/>
        </w:rPr>
      </w:pPr>
    </w:p>
    <w:p w:rsidR="00E5421E" w:rsidRPr="0052681B" w:rsidRDefault="00E5421E" w:rsidP="00E5421E">
      <w:pPr>
        <w:jc w:val="center"/>
        <w:rPr>
          <w:rFonts w:ascii="Cambria" w:hAnsi="Cambria" w:cs="Arial"/>
        </w:rPr>
      </w:pPr>
    </w:p>
    <w:p w:rsidR="00E5421E" w:rsidRPr="0052681B" w:rsidRDefault="005D5923" w:rsidP="00265383">
      <w:pPr>
        <w:pStyle w:val="ListParagraph"/>
        <w:numPr>
          <w:ilvl w:val="1"/>
          <w:numId w:val="6"/>
        </w:numPr>
        <w:spacing w:line="360" w:lineRule="auto"/>
        <w:jc w:val="both"/>
        <w:rPr>
          <w:rFonts w:ascii="Cambria" w:hAnsi="Cambria" w:cs="Arial"/>
          <w:b/>
        </w:rPr>
      </w:pPr>
      <w:r>
        <w:rPr>
          <w:rFonts w:ascii="Cambria" w:hAnsi="Cambria" w:cs="Arial"/>
          <w:b/>
        </w:rPr>
        <w:t xml:space="preserve"> </w:t>
      </w:r>
      <w:r w:rsidR="00E5421E" w:rsidRPr="0052681B">
        <w:rPr>
          <w:rFonts w:ascii="Cambria" w:hAnsi="Cambria" w:cs="Arial"/>
          <w:b/>
        </w:rPr>
        <w:t>Latar Belakang</w:t>
      </w:r>
    </w:p>
    <w:p w:rsidR="00FB6DBD" w:rsidRPr="00FB6DBD" w:rsidRDefault="00FB6DBD" w:rsidP="00FB6DBD">
      <w:pPr>
        <w:pStyle w:val="ListParagraph"/>
        <w:spacing w:line="360" w:lineRule="auto"/>
        <w:ind w:left="360" w:firstLine="774"/>
        <w:jc w:val="both"/>
        <w:rPr>
          <w:rFonts w:asciiTheme="majorHAnsi" w:eastAsia="Candara" w:hAnsiTheme="majorHAnsi"/>
        </w:rPr>
      </w:pPr>
      <w:r w:rsidRPr="00FB6DBD">
        <w:rPr>
          <w:rFonts w:asciiTheme="majorHAnsi" w:eastAsia="Candara" w:hAnsiTheme="majorHAnsi"/>
        </w:rPr>
        <w:t>U</w:t>
      </w:r>
      <w:r w:rsidRPr="00FB6DBD">
        <w:rPr>
          <w:rFonts w:asciiTheme="majorHAnsi" w:eastAsia="Candara" w:hAnsiTheme="majorHAnsi"/>
          <w:spacing w:val="-2"/>
        </w:rPr>
        <w:t>n</w:t>
      </w:r>
      <w:r w:rsidRPr="00FB6DBD">
        <w:rPr>
          <w:rFonts w:asciiTheme="majorHAnsi" w:eastAsia="Candara" w:hAnsiTheme="majorHAnsi"/>
        </w:rPr>
        <w:t>da</w:t>
      </w:r>
      <w:r w:rsidRPr="00FB6DBD">
        <w:rPr>
          <w:rFonts w:asciiTheme="majorHAnsi" w:eastAsia="Candara" w:hAnsiTheme="majorHAnsi"/>
          <w:spacing w:val="-2"/>
        </w:rPr>
        <w:t>n</w:t>
      </w:r>
      <w:r w:rsidRPr="00FB6DBD">
        <w:rPr>
          <w:rFonts w:asciiTheme="majorHAnsi" w:eastAsia="Candara" w:hAnsiTheme="majorHAnsi"/>
          <w:spacing w:val="1"/>
        </w:rPr>
        <w:t>g</w:t>
      </w:r>
      <w:r w:rsidRPr="00FB6DBD">
        <w:rPr>
          <w:rFonts w:asciiTheme="majorHAnsi" w:eastAsia="Candara" w:hAnsiTheme="majorHAnsi"/>
        </w:rPr>
        <w:t>-un</w:t>
      </w:r>
      <w:r w:rsidRPr="00FB6DBD">
        <w:rPr>
          <w:rFonts w:asciiTheme="majorHAnsi" w:eastAsia="Candara" w:hAnsiTheme="majorHAnsi"/>
          <w:spacing w:val="1"/>
        </w:rPr>
        <w:t>d</w:t>
      </w:r>
      <w:r w:rsidRPr="00FB6DBD">
        <w:rPr>
          <w:rFonts w:asciiTheme="majorHAnsi" w:eastAsia="Candara" w:hAnsiTheme="majorHAnsi"/>
          <w:spacing w:val="-3"/>
        </w:rPr>
        <w:t>a</w:t>
      </w:r>
      <w:r w:rsidRPr="00FB6DBD">
        <w:rPr>
          <w:rFonts w:asciiTheme="majorHAnsi" w:eastAsia="Candara" w:hAnsiTheme="majorHAnsi"/>
        </w:rPr>
        <w:t>ng No</w:t>
      </w:r>
      <w:r w:rsidRPr="00FB6DBD">
        <w:rPr>
          <w:rFonts w:asciiTheme="majorHAnsi" w:eastAsia="Candara" w:hAnsiTheme="majorHAnsi"/>
          <w:spacing w:val="-2"/>
        </w:rPr>
        <w:t>m</w:t>
      </w:r>
      <w:r w:rsidRPr="00FB6DBD">
        <w:rPr>
          <w:rFonts w:asciiTheme="majorHAnsi" w:eastAsia="Candara" w:hAnsiTheme="majorHAnsi"/>
          <w:spacing w:val="2"/>
        </w:rPr>
        <w:t>o</w:t>
      </w:r>
      <w:r w:rsidRPr="00FB6DBD">
        <w:rPr>
          <w:rFonts w:asciiTheme="majorHAnsi" w:eastAsia="Candara" w:hAnsiTheme="majorHAnsi"/>
        </w:rPr>
        <w:t xml:space="preserve">r 25 Tahun </w:t>
      </w:r>
      <w:r w:rsidRPr="00FB6DBD">
        <w:rPr>
          <w:rFonts w:asciiTheme="majorHAnsi" w:eastAsia="Candara" w:hAnsiTheme="majorHAnsi"/>
          <w:spacing w:val="-1"/>
        </w:rPr>
        <w:t>20</w:t>
      </w:r>
      <w:r w:rsidRPr="00FB6DBD">
        <w:rPr>
          <w:rFonts w:asciiTheme="majorHAnsi" w:eastAsia="Candara" w:hAnsiTheme="majorHAnsi"/>
        </w:rPr>
        <w:t>04 ten</w:t>
      </w:r>
      <w:r w:rsidRPr="00FB6DBD">
        <w:rPr>
          <w:rFonts w:asciiTheme="majorHAnsi" w:eastAsia="Candara" w:hAnsiTheme="majorHAnsi"/>
          <w:spacing w:val="-2"/>
        </w:rPr>
        <w:t>t</w:t>
      </w:r>
      <w:r w:rsidRPr="00FB6DBD">
        <w:rPr>
          <w:rFonts w:asciiTheme="majorHAnsi" w:eastAsia="Candara" w:hAnsiTheme="majorHAnsi"/>
        </w:rPr>
        <w:t>ang S</w:t>
      </w:r>
      <w:r w:rsidRPr="00FB6DBD">
        <w:rPr>
          <w:rFonts w:asciiTheme="majorHAnsi" w:eastAsia="Candara" w:hAnsiTheme="majorHAnsi"/>
          <w:spacing w:val="-3"/>
        </w:rPr>
        <w:t>i</w:t>
      </w:r>
      <w:r w:rsidRPr="00FB6DBD">
        <w:rPr>
          <w:rFonts w:asciiTheme="majorHAnsi" w:eastAsia="Candara" w:hAnsiTheme="majorHAnsi"/>
        </w:rPr>
        <w:t xml:space="preserve">stem </w:t>
      </w:r>
      <w:r w:rsidRPr="00FB6DBD">
        <w:rPr>
          <w:rFonts w:asciiTheme="majorHAnsi" w:eastAsia="Candara" w:hAnsiTheme="majorHAnsi"/>
          <w:spacing w:val="3"/>
        </w:rPr>
        <w:t>P</w:t>
      </w:r>
      <w:r w:rsidRPr="00FB6DBD">
        <w:rPr>
          <w:rFonts w:asciiTheme="majorHAnsi" w:eastAsia="Candara" w:hAnsiTheme="majorHAnsi"/>
        </w:rPr>
        <w:t>e</w:t>
      </w:r>
      <w:r w:rsidRPr="00FB6DBD">
        <w:rPr>
          <w:rFonts w:asciiTheme="majorHAnsi" w:eastAsia="Candara" w:hAnsiTheme="majorHAnsi"/>
          <w:spacing w:val="-1"/>
        </w:rPr>
        <w:t>r</w:t>
      </w:r>
      <w:r w:rsidRPr="00FB6DBD">
        <w:rPr>
          <w:rFonts w:asciiTheme="majorHAnsi" w:eastAsia="Candara" w:hAnsiTheme="majorHAnsi"/>
        </w:rPr>
        <w:t>enc</w:t>
      </w:r>
      <w:r w:rsidRPr="00FB6DBD">
        <w:rPr>
          <w:rFonts w:asciiTheme="majorHAnsi" w:eastAsia="Candara" w:hAnsiTheme="majorHAnsi"/>
          <w:spacing w:val="-2"/>
        </w:rPr>
        <w:t>a</w:t>
      </w:r>
      <w:r w:rsidRPr="00FB6DBD">
        <w:rPr>
          <w:rFonts w:asciiTheme="majorHAnsi" w:eastAsia="Candara" w:hAnsiTheme="majorHAnsi"/>
        </w:rPr>
        <w:t>na</w:t>
      </w:r>
      <w:r w:rsidRPr="00FB6DBD">
        <w:rPr>
          <w:rFonts w:asciiTheme="majorHAnsi" w:eastAsia="Candara" w:hAnsiTheme="majorHAnsi"/>
          <w:spacing w:val="-3"/>
        </w:rPr>
        <w:t>a</w:t>
      </w:r>
      <w:r w:rsidRPr="00FB6DBD">
        <w:rPr>
          <w:rFonts w:asciiTheme="majorHAnsi" w:eastAsia="Candara" w:hAnsiTheme="majorHAnsi"/>
        </w:rPr>
        <w:t>n Pemb</w:t>
      </w:r>
      <w:r w:rsidRPr="00FB6DBD">
        <w:rPr>
          <w:rFonts w:asciiTheme="majorHAnsi" w:eastAsia="Candara" w:hAnsiTheme="majorHAnsi"/>
          <w:spacing w:val="-2"/>
        </w:rPr>
        <w:t>an</w:t>
      </w:r>
      <w:r w:rsidRPr="00FB6DBD">
        <w:rPr>
          <w:rFonts w:asciiTheme="majorHAnsi" w:eastAsia="Candara" w:hAnsiTheme="majorHAnsi"/>
          <w:spacing w:val="1"/>
        </w:rPr>
        <w:t>g</w:t>
      </w:r>
      <w:r w:rsidRPr="00FB6DBD">
        <w:rPr>
          <w:rFonts w:asciiTheme="majorHAnsi" w:eastAsia="Candara" w:hAnsiTheme="majorHAnsi"/>
          <w:spacing w:val="-1"/>
        </w:rPr>
        <w:t>u</w:t>
      </w:r>
      <w:r w:rsidRPr="00FB6DBD">
        <w:rPr>
          <w:rFonts w:asciiTheme="majorHAnsi" w:eastAsia="Candara" w:hAnsiTheme="majorHAnsi"/>
        </w:rPr>
        <w:t>nan N</w:t>
      </w:r>
      <w:r w:rsidRPr="00FB6DBD">
        <w:rPr>
          <w:rFonts w:asciiTheme="majorHAnsi" w:eastAsia="Candara" w:hAnsiTheme="majorHAnsi"/>
          <w:spacing w:val="-3"/>
        </w:rPr>
        <w:t>a</w:t>
      </w:r>
      <w:r w:rsidRPr="00FB6DBD">
        <w:rPr>
          <w:rFonts w:asciiTheme="majorHAnsi" w:eastAsia="Candara" w:hAnsiTheme="majorHAnsi"/>
        </w:rPr>
        <w:t>sional (</w:t>
      </w:r>
      <w:r w:rsidRPr="00FB6DBD">
        <w:rPr>
          <w:rFonts w:asciiTheme="majorHAnsi" w:eastAsia="Candara" w:hAnsiTheme="majorHAnsi"/>
          <w:spacing w:val="-1"/>
        </w:rPr>
        <w:t>S</w:t>
      </w:r>
      <w:r w:rsidRPr="00FB6DBD">
        <w:rPr>
          <w:rFonts w:asciiTheme="majorHAnsi" w:eastAsia="Candara" w:hAnsiTheme="majorHAnsi"/>
          <w:spacing w:val="-2"/>
        </w:rPr>
        <w:t>P</w:t>
      </w:r>
      <w:r w:rsidRPr="00FB6DBD">
        <w:rPr>
          <w:rFonts w:asciiTheme="majorHAnsi" w:eastAsia="Candara" w:hAnsiTheme="majorHAnsi"/>
          <w:spacing w:val="3"/>
        </w:rPr>
        <w:t>P</w:t>
      </w:r>
      <w:r w:rsidRPr="00FB6DBD">
        <w:rPr>
          <w:rFonts w:asciiTheme="majorHAnsi" w:eastAsia="Candara" w:hAnsiTheme="majorHAnsi"/>
        </w:rPr>
        <w:t>N) m</w:t>
      </w:r>
      <w:r w:rsidRPr="00FB6DBD">
        <w:rPr>
          <w:rFonts w:asciiTheme="majorHAnsi" w:eastAsia="Candara" w:hAnsiTheme="majorHAnsi"/>
          <w:spacing w:val="-4"/>
        </w:rPr>
        <w:t>e</w:t>
      </w:r>
      <w:r w:rsidRPr="00FB6DBD">
        <w:rPr>
          <w:rFonts w:asciiTheme="majorHAnsi" w:eastAsia="Candara" w:hAnsiTheme="majorHAnsi"/>
          <w:spacing w:val="1"/>
        </w:rPr>
        <w:t>r</w:t>
      </w:r>
      <w:r w:rsidRPr="00FB6DBD">
        <w:rPr>
          <w:rFonts w:asciiTheme="majorHAnsi" w:eastAsia="Candara" w:hAnsiTheme="majorHAnsi"/>
          <w:spacing w:val="-1"/>
        </w:rPr>
        <w:t>u</w:t>
      </w:r>
      <w:r w:rsidRPr="00FB6DBD">
        <w:rPr>
          <w:rFonts w:asciiTheme="majorHAnsi" w:eastAsia="Candara" w:hAnsiTheme="majorHAnsi"/>
          <w:spacing w:val="2"/>
        </w:rPr>
        <w:t>p</w:t>
      </w:r>
      <w:r w:rsidRPr="00FB6DBD">
        <w:rPr>
          <w:rFonts w:asciiTheme="majorHAnsi" w:eastAsia="Candara" w:hAnsiTheme="majorHAnsi"/>
        </w:rPr>
        <w:t>akan l</w:t>
      </w:r>
      <w:r w:rsidRPr="00FB6DBD">
        <w:rPr>
          <w:rFonts w:asciiTheme="majorHAnsi" w:eastAsia="Candara" w:hAnsiTheme="majorHAnsi"/>
          <w:spacing w:val="-1"/>
        </w:rPr>
        <w:t>a</w:t>
      </w:r>
      <w:r w:rsidRPr="00FB6DBD">
        <w:rPr>
          <w:rFonts w:asciiTheme="majorHAnsi" w:eastAsia="Candara" w:hAnsiTheme="majorHAnsi"/>
        </w:rPr>
        <w:t>nd</w:t>
      </w:r>
      <w:r w:rsidRPr="00FB6DBD">
        <w:rPr>
          <w:rFonts w:asciiTheme="majorHAnsi" w:eastAsia="Candara" w:hAnsiTheme="majorHAnsi"/>
          <w:spacing w:val="-2"/>
        </w:rPr>
        <w:t>a</w:t>
      </w:r>
      <w:r w:rsidRPr="00FB6DBD">
        <w:rPr>
          <w:rFonts w:asciiTheme="majorHAnsi" w:eastAsia="Candara" w:hAnsiTheme="majorHAnsi"/>
        </w:rPr>
        <w:t>san ut</w:t>
      </w:r>
      <w:r w:rsidRPr="00FB6DBD">
        <w:rPr>
          <w:rFonts w:asciiTheme="majorHAnsi" w:eastAsia="Candara" w:hAnsiTheme="majorHAnsi"/>
          <w:spacing w:val="-1"/>
        </w:rPr>
        <w:t>a</w:t>
      </w:r>
      <w:r w:rsidRPr="00FB6DBD">
        <w:rPr>
          <w:rFonts w:asciiTheme="majorHAnsi" w:eastAsia="Candara" w:hAnsiTheme="majorHAnsi"/>
        </w:rPr>
        <w:t>ma d</w:t>
      </w:r>
      <w:r w:rsidRPr="00FB6DBD">
        <w:rPr>
          <w:rFonts w:asciiTheme="majorHAnsi" w:eastAsia="Candara" w:hAnsiTheme="majorHAnsi"/>
          <w:spacing w:val="-2"/>
        </w:rPr>
        <w:t>a</w:t>
      </w:r>
      <w:r w:rsidRPr="00FB6DBD">
        <w:rPr>
          <w:rFonts w:asciiTheme="majorHAnsi" w:eastAsia="Candara" w:hAnsiTheme="majorHAnsi"/>
        </w:rPr>
        <w:t>n peg</w:t>
      </w:r>
      <w:r w:rsidRPr="00FB6DBD">
        <w:rPr>
          <w:rFonts w:asciiTheme="majorHAnsi" w:eastAsia="Candara" w:hAnsiTheme="majorHAnsi"/>
          <w:spacing w:val="2"/>
        </w:rPr>
        <w:t>a</w:t>
      </w:r>
      <w:r w:rsidRPr="00FB6DBD">
        <w:rPr>
          <w:rFonts w:asciiTheme="majorHAnsi" w:eastAsia="Candara" w:hAnsiTheme="majorHAnsi"/>
          <w:spacing w:val="-2"/>
        </w:rPr>
        <w:t>n</w:t>
      </w:r>
      <w:r w:rsidRPr="00FB6DBD">
        <w:rPr>
          <w:rFonts w:asciiTheme="majorHAnsi" w:eastAsia="Candara" w:hAnsiTheme="majorHAnsi"/>
        </w:rPr>
        <w:t>g</w:t>
      </w:r>
      <w:r w:rsidRPr="00FB6DBD">
        <w:rPr>
          <w:rFonts w:asciiTheme="majorHAnsi" w:eastAsia="Candara" w:hAnsiTheme="majorHAnsi"/>
          <w:spacing w:val="-2"/>
        </w:rPr>
        <w:t>a</w:t>
      </w:r>
      <w:r w:rsidRPr="00FB6DBD">
        <w:rPr>
          <w:rFonts w:asciiTheme="majorHAnsi" w:eastAsia="Candara" w:hAnsiTheme="majorHAnsi"/>
        </w:rPr>
        <w:t>n bagi pe</w:t>
      </w:r>
      <w:r w:rsidRPr="00FB6DBD">
        <w:rPr>
          <w:rFonts w:asciiTheme="majorHAnsi" w:eastAsia="Candara" w:hAnsiTheme="majorHAnsi"/>
          <w:spacing w:val="-2"/>
        </w:rPr>
        <w:t>m</w:t>
      </w:r>
      <w:r w:rsidRPr="00FB6DBD">
        <w:rPr>
          <w:rFonts w:asciiTheme="majorHAnsi" w:eastAsia="Candara" w:hAnsiTheme="majorHAnsi"/>
        </w:rPr>
        <w:t>erintah p</w:t>
      </w:r>
      <w:r w:rsidRPr="00FB6DBD">
        <w:rPr>
          <w:rFonts w:asciiTheme="majorHAnsi" w:eastAsia="Candara" w:hAnsiTheme="majorHAnsi"/>
          <w:spacing w:val="2"/>
        </w:rPr>
        <w:t>u</w:t>
      </w:r>
      <w:r w:rsidRPr="00FB6DBD">
        <w:rPr>
          <w:rFonts w:asciiTheme="majorHAnsi" w:eastAsia="Candara" w:hAnsiTheme="majorHAnsi"/>
        </w:rPr>
        <w:t>sat d</w:t>
      </w:r>
      <w:r w:rsidRPr="00FB6DBD">
        <w:rPr>
          <w:rFonts w:asciiTheme="majorHAnsi" w:eastAsia="Candara" w:hAnsiTheme="majorHAnsi"/>
          <w:spacing w:val="-2"/>
        </w:rPr>
        <w:t>a</w:t>
      </w:r>
      <w:r w:rsidRPr="00FB6DBD">
        <w:rPr>
          <w:rFonts w:asciiTheme="majorHAnsi" w:eastAsia="Candara" w:hAnsiTheme="majorHAnsi"/>
        </w:rPr>
        <w:t>n dae</w:t>
      </w:r>
      <w:r w:rsidRPr="00FB6DBD">
        <w:rPr>
          <w:rFonts w:asciiTheme="majorHAnsi" w:eastAsia="Candara" w:hAnsiTheme="majorHAnsi"/>
          <w:spacing w:val="-1"/>
        </w:rPr>
        <w:t>r</w:t>
      </w:r>
      <w:r w:rsidRPr="00FB6DBD">
        <w:rPr>
          <w:rFonts w:asciiTheme="majorHAnsi" w:eastAsia="Candara" w:hAnsiTheme="majorHAnsi"/>
        </w:rPr>
        <w:t xml:space="preserve">ah dalam </w:t>
      </w:r>
      <w:r w:rsidRPr="00FB6DBD">
        <w:rPr>
          <w:rFonts w:asciiTheme="majorHAnsi" w:eastAsia="Candara" w:hAnsiTheme="majorHAnsi"/>
          <w:spacing w:val="1"/>
        </w:rPr>
        <w:t>r</w:t>
      </w:r>
      <w:r w:rsidRPr="00FB6DBD">
        <w:rPr>
          <w:rFonts w:asciiTheme="majorHAnsi" w:eastAsia="Candara" w:hAnsiTheme="majorHAnsi"/>
        </w:rPr>
        <w:t>a</w:t>
      </w:r>
      <w:r w:rsidRPr="00FB6DBD">
        <w:rPr>
          <w:rFonts w:asciiTheme="majorHAnsi" w:eastAsia="Candara" w:hAnsiTheme="majorHAnsi"/>
          <w:spacing w:val="-2"/>
        </w:rPr>
        <w:t>n</w:t>
      </w:r>
      <w:r w:rsidRPr="00FB6DBD">
        <w:rPr>
          <w:rFonts w:asciiTheme="majorHAnsi" w:eastAsia="Candara" w:hAnsiTheme="majorHAnsi"/>
        </w:rPr>
        <w:t>gka p</w:t>
      </w:r>
      <w:r w:rsidRPr="00FB6DBD">
        <w:rPr>
          <w:rFonts w:asciiTheme="majorHAnsi" w:eastAsia="Candara" w:hAnsiTheme="majorHAnsi"/>
          <w:spacing w:val="-3"/>
        </w:rPr>
        <w:t>e</w:t>
      </w:r>
      <w:r w:rsidRPr="00FB6DBD">
        <w:rPr>
          <w:rFonts w:asciiTheme="majorHAnsi" w:eastAsia="Candara" w:hAnsiTheme="majorHAnsi"/>
        </w:rPr>
        <w:t>la</w:t>
      </w:r>
      <w:r w:rsidRPr="00FB6DBD">
        <w:rPr>
          <w:rFonts w:asciiTheme="majorHAnsi" w:eastAsia="Candara" w:hAnsiTheme="majorHAnsi"/>
          <w:spacing w:val="-3"/>
        </w:rPr>
        <w:t>k</w:t>
      </w:r>
      <w:r w:rsidRPr="00FB6DBD">
        <w:rPr>
          <w:rFonts w:asciiTheme="majorHAnsi" w:eastAsia="Candara" w:hAnsiTheme="majorHAnsi"/>
          <w:spacing w:val="-1"/>
        </w:rPr>
        <w:t>s</w:t>
      </w:r>
      <w:r w:rsidRPr="00FB6DBD">
        <w:rPr>
          <w:rFonts w:asciiTheme="majorHAnsi" w:eastAsia="Candara" w:hAnsiTheme="majorHAnsi"/>
        </w:rPr>
        <w:t>anaan pe</w:t>
      </w:r>
      <w:r w:rsidRPr="00FB6DBD">
        <w:rPr>
          <w:rFonts w:asciiTheme="majorHAnsi" w:eastAsia="Candara" w:hAnsiTheme="majorHAnsi"/>
          <w:spacing w:val="-2"/>
        </w:rPr>
        <w:t>m</w:t>
      </w:r>
      <w:r w:rsidRPr="00FB6DBD">
        <w:rPr>
          <w:rFonts w:asciiTheme="majorHAnsi" w:eastAsia="Candara" w:hAnsiTheme="majorHAnsi"/>
        </w:rPr>
        <w:t xml:space="preserve">bangunan </w:t>
      </w:r>
      <w:r w:rsidRPr="00FB6DBD">
        <w:rPr>
          <w:rFonts w:asciiTheme="majorHAnsi" w:eastAsia="Candara" w:hAnsiTheme="majorHAnsi"/>
          <w:spacing w:val="-2"/>
        </w:rPr>
        <w:t>y</w:t>
      </w:r>
      <w:r w:rsidRPr="00FB6DBD">
        <w:rPr>
          <w:rFonts w:asciiTheme="majorHAnsi" w:eastAsia="Candara" w:hAnsiTheme="majorHAnsi"/>
        </w:rPr>
        <w:t>a</w:t>
      </w:r>
      <w:r w:rsidRPr="00FB6DBD">
        <w:rPr>
          <w:rFonts w:asciiTheme="majorHAnsi" w:eastAsia="Candara" w:hAnsiTheme="majorHAnsi"/>
          <w:spacing w:val="-2"/>
        </w:rPr>
        <w:t>n</w:t>
      </w:r>
      <w:r w:rsidRPr="00FB6DBD">
        <w:rPr>
          <w:rFonts w:asciiTheme="majorHAnsi" w:eastAsia="Candara" w:hAnsiTheme="majorHAnsi"/>
        </w:rPr>
        <w:t>g l</w:t>
      </w:r>
      <w:r w:rsidRPr="00FB6DBD">
        <w:rPr>
          <w:rFonts w:asciiTheme="majorHAnsi" w:eastAsia="Candara" w:hAnsiTheme="majorHAnsi"/>
          <w:spacing w:val="2"/>
        </w:rPr>
        <w:t>e</w:t>
      </w:r>
      <w:r w:rsidRPr="00FB6DBD">
        <w:rPr>
          <w:rFonts w:asciiTheme="majorHAnsi" w:eastAsia="Candara" w:hAnsiTheme="majorHAnsi"/>
        </w:rPr>
        <w:t>bih te</w:t>
      </w:r>
      <w:r w:rsidRPr="00FB6DBD">
        <w:rPr>
          <w:rFonts w:asciiTheme="majorHAnsi" w:eastAsia="Candara" w:hAnsiTheme="majorHAnsi"/>
          <w:spacing w:val="1"/>
        </w:rPr>
        <w:t>r</w:t>
      </w:r>
      <w:r w:rsidRPr="00FB6DBD">
        <w:rPr>
          <w:rFonts w:asciiTheme="majorHAnsi" w:eastAsia="Candara" w:hAnsiTheme="majorHAnsi"/>
        </w:rPr>
        <w:t>int</w:t>
      </w:r>
      <w:r w:rsidRPr="00FB6DBD">
        <w:rPr>
          <w:rFonts w:asciiTheme="majorHAnsi" w:eastAsia="Candara" w:hAnsiTheme="majorHAnsi"/>
          <w:spacing w:val="-3"/>
        </w:rPr>
        <w:t>e</w:t>
      </w:r>
      <w:r w:rsidRPr="00FB6DBD">
        <w:rPr>
          <w:rFonts w:asciiTheme="majorHAnsi" w:eastAsia="Candara" w:hAnsiTheme="majorHAnsi"/>
          <w:spacing w:val="-2"/>
        </w:rPr>
        <w:t>g</w:t>
      </w:r>
      <w:r w:rsidRPr="00FB6DBD">
        <w:rPr>
          <w:rFonts w:asciiTheme="majorHAnsi" w:eastAsia="Candara" w:hAnsiTheme="majorHAnsi"/>
          <w:spacing w:val="1"/>
        </w:rPr>
        <w:t>r</w:t>
      </w:r>
      <w:r w:rsidRPr="00FB6DBD">
        <w:rPr>
          <w:rFonts w:asciiTheme="majorHAnsi" w:eastAsia="Candara" w:hAnsiTheme="majorHAnsi"/>
        </w:rPr>
        <w:t>a</w:t>
      </w:r>
      <w:r w:rsidRPr="00FB6DBD">
        <w:rPr>
          <w:rFonts w:asciiTheme="majorHAnsi" w:eastAsia="Candara" w:hAnsiTheme="majorHAnsi"/>
          <w:spacing w:val="-2"/>
        </w:rPr>
        <w:t>s</w:t>
      </w:r>
      <w:r w:rsidRPr="00FB6DBD">
        <w:rPr>
          <w:rFonts w:asciiTheme="majorHAnsi" w:eastAsia="Candara" w:hAnsiTheme="majorHAnsi"/>
        </w:rPr>
        <w:t>i, s</w:t>
      </w:r>
      <w:r w:rsidRPr="00FB6DBD">
        <w:rPr>
          <w:rFonts w:asciiTheme="majorHAnsi" w:eastAsia="Candara" w:hAnsiTheme="majorHAnsi"/>
          <w:spacing w:val="-1"/>
        </w:rPr>
        <w:t>i</w:t>
      </w:r>
      <w:r w:rsidRPr="00FB6DBD">
        <w:rPr>
          <w:rFonts w:asciiTheme="majorHAnsi" w:eastAsia="Candara" w:hAnsiTheme="majorHAnsi"/>
        </w:rPr>
        <w:t>n</w:t>
      </w:r>
      <w:r w:rsidRPr="00FB6DBD">
        <w:rPr>
          <w:rFonts w:asciiTheme="majorHAnsi" w:eastAsia="Candara" w:hAnsiTheme="majorHAnsi"/>
          <w:spacing w:val="3"/>
        </w:rPr>
        <w:t>k</w:t>
      </w:r>
      <w:r w:rsidRPr="00FB6DBD">
        <w:rPr>
          <w:rFonts w:asciiTheme="majorHAnsi" w:eastAsia="Candara" w:hAnsiTheme="majorHAnsi"/>
        </w:rPr>
        <w:t>ron, dan s</w:t>
      </w:r>
      <w:r w:rsidRPr="00FB6DBD">
        <w:rPr>
          <w:rFonts w:asciiTheme="majorHAnsi" w:eastAsia="Candara" w:hAnsiTheme="majorHAnsi"/>
          <w:spacing w:val="1"/>
        </w:rPr>
        <w:t>i</w:t>
      </w:r>
      <w:r w:rsidRPr="00FB6DBD">
        <w:rPr>
          <w:rFonts w:asciiTheme="majorHAnsi" w:eastAsia="Candara" w:hAnsiTheme="majorHAnsi"/>
          <w:spacing w:val="3"/>
        </w:rPr>
        <w:t>n</w:t>
      </w:r>
      <w:r w:rsidRPr="00FB6DBD">
        <w:rPr>
          <w:rFonts w:asciiTheme="majorHAnsi" w:eastAsia="Candara" w:hAnsiTheme="majorHAnsi"/>
          <w:spacing w:val="-1"/>
        </w:rPr>
        <w:t>e</w:t>
      </w:r>
      <w:r w:rsidRPr="00FB6DBD">
        <w:rPr>
          <w:rFonts w:asciiTheme="majorHAnsi" w:eastAsia="Candara" w:hAnsiTheme="majorHAnsi"/>
          <w:spacing w:val="-4"/>
        </w:rPr>
        <w:t>r</w:t>
      </w:r>
      <w:r w:rsidRPr="00FB6DBD">
        <w:rPr>
          <w:rFonts w:asciiTheme="majorHAnsi" w:eastAsia="Candara" w:hAnsiTheme="majorHAnsi"/>
        </w:rPr>
        <w:t>gis,</w:t>
      </w:r>
      <w:r w:rsidR="008C725B">
        <w:rPr>
          <w:rFonts w:asciiTheme="majorHAnsi" w:eastAsia="Candara" w:hAnsiTheme="majorHAnsi"/>
        </w:rPr>
        <w:t xml:space="preserve"> </w:t>
      </w:r>
      <w:r w:rsidRPr="00FB6DBD">
        <w:rPr>
          <w:rFonts w:asciiTheme="majorHAnsi" w:eastAsia="Candara" w:hAnsiTheme="majorHAnsi"/>
        </w:rPr>
        <w:t>b</w:t>
      </w:r>
      <w:r w:rsidRPr="00FB6DBD">
        <w:rPr>
          <w:rFonts w:asciiTheme="majorHAnsi" w:eastAsia="Candara" w:hAnsiTheme="majorHAnsi"/>
          <w:spacing w:val="-1"/>
        </w:rPr>
        <w:t>a</w:t>
      </w:r>
      <w:r w:rsidRPr="00FB6DBD">
        <w:rPr>
          <w:rFonts w:asciiTheme="majorHAnsi" w:eastAsia="Candara" w:hAnsiTheme="majorHAnsi"/>
        </w:rPr>
        <w:t xml:space="preserve">ik </w:t>
      </w:r>
      <w:r w:rsidRPr="00FB6DBD">
        <w:rPr>
          <w:rFonts w:asciiTheme="majorHAnsi" w:eastAsia="Candara" w:hAnsiTheme="majorHAnsi"/>
          <w:spacing w:val="-3"/>
        </w:rPr>
        <w:t>a</w:t>
      </w:r>
      <w:r w:rsidRPr="00FB6DBD">
        <w:rPr>
          <w:rFonts w:asciiTheme="majorHAnsi" w:eastAsia="Candara" w:hAnsiTheme="majorHAnsi"/>
          <w:spacing w:val="3"/>
        </w:rPr>
        <w:t>n</w:t>
      </w:r>
      <w:r w:rsidRPr="00FB6DBD">
        <w:rPr>
          <w:rFonts w:asciiTheme="majorHAnsi" w:eastAsia="Candara" w:hAnsiTheme="majorHAnsi"/>
        </w:rPr>
        <w:t>t</w:t>
      </w:r>
      <w:r w:rsidRPr="00FB6DBD">
        <w:rPr>
          <w:rFonts w:asciiTheme="majorHAnsi" w:eastAsia="Candara" w:hAnsiTheme="majorHAnsi"/>
          <w:spacing w:val="-3"/>
        </w:rPr>
        <w:t>a</w:t>
      </w:r>
      <w:r w:rsidRPr="00FB6DBD">
        <w:rPr>
          <w:rFonts w:asciiTheme="majorHAnsi" w:eastAsia="Candara" w:hAnsiTheme="majorHAnsi"/>
        </w:rPr>
        <w:t>r d</w:t>
      </w:r>
      <w:r w:rsidRPr="00FB6DBD">
        <w:rPr>
          <w:rFonts w:asciiTheme="majorHAnsi" w:eastAsia="Candara" w:hAnsiTheme="majorHAnsi"/>
          <w:spacing w:val="1"/>
        </w:rPr>
        <w:t>a</w:t>
      </w:r>
      <w:r w:rsidRPr="00FB6DBD">
        <w:rPr>
          <w:rFonts w:asciiTheme="majorHAnsi" w:eastAsia="Candara" w:hAnsiTheme="majorHAnsi"/>
        </w:rPr>
        <w:t>e</w:t>
      </w:r>
      <w:r w:rsidRPr="00FB6DBD">
        <w:rPr>
          <w:rFonts w:asciiTheme="majorHAnsi" w:eastAsia="Candara" w:hAnsiTheme="majorHAnsi"/>
          <w:spacing w:val="1"/>
        </w:rPr>
        <w:t>r</w:t>
      </w:r>
      <w:r w:rsidRPr="00FB6DBD">
        <w:rPr>
          <w:rFonts w:asciiTheme="majorHAnsi" w:eastAsia="Candara" w:hAnsiTheme="majorHAnsi"/>
          <w:spacing w:val="-3"/>
        </w:rPr>
        <w:t>a</w:t>
      </w:r>
      <w:r w:rsidRPr="00FB6DBD">
        <w:rPr>
          <w:rFonts w:asciiTheme="majorHAnsi" w:eastAsia="Candara" w:hAnsiTheme="majorHAnsi"/>
          <w:spacing w:val="-2"/>
        </w:rPr>
        <w:t>h</w:t>
      </w:r>
      <w:r w:rsidRPr="00FB6DBD">
        <w:rPr>
          <w:rFonts w:asciiTheme="majorHAnsi" w:eastAsia="Candara" w:hAnsiTheme="majorHAnsi"/>
        </w:rPr>
        <w:t>, antar ruang</w:t>
      </w:r>
      <w:r w:rsidRPr="00FB6DBD">
        <w:rPr>
          <w:rFonts w:asciiTheme="majorHAnsi" w:eastAsia="Candara" w:hAnsiTheme="majorHAnsi"/>
          <w:spacing w:val="-3"/>
        </w:rPr>
        <w:t>a</w:t>
      </w:r>
      <w:r w:rsidRPr="00FB6DBD">
        <w:rPr>
          <w:rFonts w:asciiTheme="majorHAnsi" w:eastAsia="Candara" w:hAnsiTheme="majorHAnsi"/>
        </w:rPr>
        <w:t>n</w:t>
      </w:r>
      <w:r w:rsidR="008C725B">
        <w:rPr>
          <w:rFonts w:asciiTheme="majorHAnsi" w:eastAsia="Candara" w:hAnsiTheme="majorHAnsi"/>
        </w:rPr>
        <w:t>,</w:t>
      </w:r>
      <w:r w:rsidRPr="00FB6DBD">
        <w:rPr>
          <w:rFonts w:asciiTheme="majorHAnsi" w:eastAsia="Candara" w:hAnsiTheme="majorHAnsi"/>
        </w:rPr>
        <w:t xml:space="preserve"> antar w</w:t>
      </w:r>
      <w:r w:rsidRPr="00FB6DBD">
        <w:rPr>
          <w:rFonts w:asciiTheme="majorHAnsi" w:eastAsia="Candara" w:hAnsiTheme="majorHAnsi"/>
          <w:spacing w:val="-2"/>
        </w:rPr>
        <w:t>a</w:t>
      </w:r>
      <w:r w:rsidRPr="00FB6DBD">
        <w:rPr>
          <w:rFonts w:asciiTheme="majorHAnsi" w:eastAsia="Candara" w:hAnsiTheme="majorHAnsi"/>
        </w:rPr>
        <w:t>ktu, m</w:t>
      </w:r>
      <w:r w:rsidRPr="00FB6DBD">
        <w:rPr>
          <w:rFonts w:asciiTheme="majorHAnsi" w:eastAsia="Candara" w:hAnsiTheme="majorHAnsi"/>
          <w:spacing w:val="-1"/>
        </w:rPr>
        <w:t>au</w:t>
      </w:r>
      <w:r w:rsidRPr="00FB6DBD">
        <w:rPr>
          <w:rFonts w:asciiTheme="majorHAnsi" w:eastAsia="Candara" w:hAnsiTheme="majorHAnsi"/>
          <w:spacing w:val="-3"/>
        </w:rPr>
        <w:t>p</w:t>
      </w:r>
      <w:r w:rsidRPr="00FB6DBD">
        <w:rPr>
          <w:rFonts w:asciiTheme="majorHAnsi" w:eastAsia="Candara" w:hAnsiTheme="majorHAnsi"/>
          <w:spacing w:val="2"/>
        </w:rPr>
        <w:t>u</w:t>
      </w:r>
      <w:r w:rsidRPr="00FB6DBD">
        <w:rPr>
          <w:rFonts w:asciiTheme="majorHAnsi" w:eastAsia="Candara" w:hAnsiTheme="majorHAnsi"/>
        </w:rPr>
        <w:t xml:space="preserve">n antar </w:t>
      </w:r>
      <w:r w:rsidRPr="00FB6DBD">
        <w:rPr>
          <w:rFonts w:asciiTheme="majorHAnsi" w:eastAsia="Candara" w:hAnsiTheme="majorHAnsi"/>
          <w:spacing w:val="-3"/>
        </w:rPr>
        <w:t>f</w:t>
      </w:r>
      <w:r w:rsidRPr="00FB6DBD">
        <w:rPr>
          <w:rFonts w:asciiTheme="majorHAnsi" w:eastAsia="Candara" w:hAnsiTheme="majorHAnsi"/>
          <w:spacing w:val="-1"/>
        </w:rPr>
        <w:t>u</w:t>
      </w:r>
      <w:r w:rsidRPr="00FB6DBD">
        <w:rPr>
          <w:rFonts w:asciiTheme="majorHAnsi" w:eastAsia="Candara" w:hAnsiTheme="majorHAnsi"/>
          <w:spacing w:val="-2"/>
        </w:rPr>
        <w:t>n</w:t>
      </w:r>
      <w:r w:rsidRPr="00FB6DBD">
        <w:rPr>
          <w:rFonts w:asciiTheme="majorHAnsi" w:eastAsia="Candara" w:hAnsiTheme="majorHAnsi"/>
        </w:rPr>
        <w:t>g</w:t>
      </w:r>
      <w:r w:rsidRPr="00FB6DBD">
        <w:rPr>
          <w:rFonts w:asciiTheme="majorHAnsi" w:eastAsia="Candara" w:hAnsiTheme="majorHAnsi"/>
          <w:spacing w:val="2"/>
        </w:rPr>
        <w:t>s</w:t>
      </w:r>
      <w:r w:rsidRPr="00FB6DBD">
        <w:rPr>
          <w:rFonts w:asciiTheme="majorHAnsi" w:eastAsia="Candara" w:hAnsiTheme="majorHAnsi"/>
        </w:rPr>
        <w:t>i pe</w:t>
      </w:r>
      <w:r w:rsidRPr="00FB6DBD">
        <w:rPr>
          <w:rFonts w:asciiTheme="majorHAnsi" w:eastAsia="Candara" w:hAnsiTheme="majorHAnsi"/>
          <w:spacing w:val="-2"/>
        </w:rPr>
        <w:t>m</w:t>
      </w:r>
      <w:r w:rsidRPr="00FB6DBD">
        <w:rPr>
          <w:rFonts w:asciiTheme="majorHAnsi" w:eastAsia="Candara" w:hAnsiTheme="majorHAnsi"/>
          <w:spacing w:val="-3"/>
        </w:rPr>
        <w:t>e</w:t>
      </w:r>
      <w:r w:rsidRPr="00FB6DBD">
        <w:rPr>
          <w:rFonts w:asciiTheme="majorHAnsi" w:eastAsia="Candara" w:hAnsiTheme="majorHAnsi"/>
          <w:spacing w:val="1"/>
        </w:rPr>
        <w:t>r</w:t>
      </w:r>
      <w:r w:rsidRPr="00FB6DBD">
        <w:rPr>
          <w:rFonts w:asciiTheme="majorHAnsi" w:eastAsia="Candara" w:hAnsiTheme="majorHAnsi"/>
        </w:rPr>
        <w:t>in</w:t>
      </w:r>
      <w:r w:rsidRPr="00FB6DBD">
        <w:rPr>
          <w:rFonts w:asciiTheme="majorHAnsi" w:eastAsia="Candara" w:hAnsiTheme="majorHAnsi"/>
          <w:spacing w:val="-2"/>
        </w:rPr>
        <w:t>t</w:t>
      </w:r>
      <w:r w:rsidRPr="00FB6DBD">
        <w:rPr>
          <w:rFonts w:asciiTheme="majorHAnsi" w:eastAsia="Candara" w:hAnsiTheme="majorHAnsi"/>
        </w:rPr>
        <w:t>ahan. Salah satu kons</w:t>
      </w:r>
      <w:r w:rsidRPr="00FB6DBD">
        <w:rPr>
          <w:rFonts w:asciiTheme="majorHAnsi" w:eastAsia="Candara" w:hAnsiTheme="majorHAnsi"/>
          <w:spacing w:val="-2"/>
        </w:rPr>
        <w:t>e</w:t>
      </w:r>
      <w:r w:rsidRPr="00FB6DBD">
        <w:rPr>
          <w:rFonts w:asciiTheme="majorHAnsi" w:eastAsia="Candara" w:hAnsiTheme="majorHAnsi"/>
        </w:rPr>
        <w:t>k</w:t>
      </w:r>
      <w:r w:rsidRPr="00FB6DBD">
        <w:rPr>
          <w:rFonts w:asciiTheme="majorHAnsi" w:eastAsia="Candara" w:hAnsiTheme="majorHAnsi"/>
          <w:spacing w:val="-1"/>
        </w:rPr>
        <w:t>u</w:t>
      </w:r>
      <w:r w:rsidRPr="00FB6DBD">
        <w:rPr>
          <w:rFonts w:asciiTheme="majorHAnsi" w:eastAsia="Candara" w:hAnsiTheme="majorHAnsi"/>
        </w:rPr>
        <w:t>en</w:t>
      </w:r>
      <w:r w:rsidRPr="00FB6DBD">
        <w:rPr>
          <w:rFonts w:asciiTheme="majorHAnsi" w:eastAsia="Candara" w:hAnsiTheme="majorHAnsi"/>
          <w:spacing w:val="-1"/>
        </w:rPr>
        <w:t>s</w:t>
      </w:r>
      <w:r w:rsidRPr="00FB6DBD">
        <w:rPr>
          <w:rFonts w:asciiTheme="majorHAnsi" w:eastAsia="Candara" w:hAnsiTheme="majorHAnsi"/>
        </w:rPr>
        <w:t>i ditet</w:t>
      </w:r>
      <w:r w:rsidRPr="00FB6DBD">
        <w:rPr>
          <w:rFonts w:asciiTheme="majorHAnsi" w:eastAsia="Candara" w:hAnsiTheme="majorHAnsi"/>
          <w:spacing w:val="-3"/>
        </w:rPr>
        <w:t>a</w:t>
      </w:r>
      <w:r w:rsidRPr="00FB6DBD">
        <w:rPr>
          <w:rFonts w:asciiTheme="majorHAnsi" w:eastAsia="Candara" w:hAnsiTheme="majorHAnsi"/>
        </w:rPr>
        <w:t>pka</w:t>
      </w:r>
      <w:r w:rsidRPr="00FB6DBD">
        <w:rPr>
          <w:rFonts w:asciiTheme="majorHAnsi" w:eastAsia="Candara" w:hAnsiTheme="majorHAnsi"/>
          <w:spacing w:val="-2"/>
        </w:rPr>
        <w:t>n</w:t>
      </w:r>
      <w:r w:rsidRPr="00FB6DBD">
        <w:rPr>
          <w:rFonts w:asciiTheme="majorHAnsi" w:eastAsia="Candara" w:hAnsiTheme="majorHAnsi"/>
        </w:rPr>
        <w:t>n</w:t>
      </w:r>
      <w:r w:rsidRPr="00FB6DBD">
        <w:rPr>
          <w:rFonts w:asciiTheme="majorHAnsi" w:eastAsia="Candara" w:hAnsiTheme="majorHAnsi"/>
          <w:spacing w:val="1"/>
        </w:rPr>
        <w:t>y</w:t>
      </w:r>
      <w:r w:rsidRPr="00FB6DBD">
        <w:rPr>
          <w:rFonts w:asciiTheme="majorHAnsi" w:eastAsia="Candara" w:hAnsiTheme="majorHAnsi"/>
        </w:rPr>
        <w:t xml:space="preserve">a </w:t>
      </w:r>
      <w:r w:rsidRPr="00FB6DBD">
        <w:rPr>
          <w:rFonts w:asciiTheme="majorHAnsi" w:eastAsia="Candara" w:hAnsiTheme="majorHAnsi"/>
          <w:spacing w:val="15"/>
        </w:rPr>
        <w:t>U</w:t>
      </w:r>
      <w:r w:rsidRPr="00FB6DBD">
        <w:rPr>
          <w:rFonts w:asciiTheme="majorHAnsi" w:eastAsia="Candara" w:hAnsiTheme="majorHAnsi"/>
        </w:rPr>
        <w:t>n</w:t>
      </w:r>
      <w:r w:rsidRPr="00FB6DBD">
        <w:rPr>
          <w:rFonts w:asciiTheme="majorHAnsi" w:eastAsia="Candara" w:hAnsiTheme="majorHAnsi"/>
          <w:spacing w:val="1"/>
        </w:rPr>
        <w:t>d</w:t>
      </w:r>
      <w:r w:rsidRPr="00FB6DBD">
        <w:rPr>
          <w:rFonts w:asciiTheme="majorHAnsi" w:eastAsia="Candara" w:hAnsiTheme="majorHAnsi"/>
          <w:spacing w:val="-3"/>
        </w:rPr>
        <w:t>a</w:t>
      </w:r>
      <w:r w:rsidRPr="00FB6DBD">
        <w:rPr>
          <w:rFonts w:asciiTheme="majorHAnsi" w:eastAsia="Candara" w:hAnsiTheme="majorHAnsi"/>
        </w:rPr>
        <w:t>n</w:t>
      </w:r>
      <w:r w:rsidRPr="00FB6DBD">
        <w:rPr>
          <w:rFonts w:asciiTheme="majorHAnsi" w:eastAsia="Candara" w:hAnsiTheme="majorHAnsi"/>
          <w:spacing w:val="1"/>
        </w:rPr>
        <w:t>g</w:t>
      </w:r>
      <w:r w:rsidRPr="00FB6DBD">
        <w:rPr>
          <w:rFonts w:asciiTheme="majorHAnsi" w:eastAsia="Candara" w:hAnsiTheme="majorHAnsi"/>
        </w:rPr>
        <w:t>-u</w:t>
      </w:r>
      <w:r w:rsidRPr="00FB6DBD">
        <w:rPr>
          <w:rFonts w:asciiTheme="majorHAnsi" w:eastAsia="Candara" w:hAnsiTheme="majorHAnsi"/>
          <w:spacing w:val="-3"/>
        </w:rPr>
        <w:t>n</w:t>
      </w:r>
      <w:r w:rsidRPr="00FB6DBD">
        <w:rPr>
          <w:rFonts w:asciiTheme="majorHAnsi" w:eastAsia="Candara" w:hAnsiTheme="majorHAnsi"/>
        </w:rPr>
        <w:t>da</w:t>
      </w:r>
      <w:r w:rsidRPr="00FB6DBD">
        <w:rPr>
          <w:rFonts w:asciiTheme="majorHAnsi" w:eastAsia="Candara" w:hAnsiTheme="majorHAnsi"/>
          <w:spacing w:val="-2"/>
        </w:rPr>
        <w:t>n</w:t>
      </w:r>
      <w:r w:rsidRPr="00FB6DBD">
        <w:rPr>
          <w:rFonts w:asciiTheme="majorHAnsi" w:eastAsia="Candara" w:hAnsiTheme="majorHAnsi"/>
        </w:rPr>
        <w:t>g t</w:t>
      </w:r>
      <w:r w:rsidRPr="00FB6DBD">
        <w:rPr>
          <w:rFonts w:asciiTheme="majorHAnsi" w:eastAsia="Candara" w:hAnsiTheme="majorHAnsi"/>
          <w:spacing w:val="-1"/>
        </w:rPr>
        <w:t>er</w:t>
      </w:r>
      <w:r w:rsidRPr="00FB6DBD">
        <w:rPr>
          <w:rFonts w:asciiTheme="majorHAnsi" w:eastAsia="Candara" w:hAnsiTheme="majorHAnsi"/>
        </w:rPr>
        <w:t>seb</w:t>
      </w:r>
      <w:r w:rsidRPr="00FB6DBD">
        <w:rPr>
          <w:rFonts w:asciiTheme="majorHAnsi" w:eastAsia="Candara" w:hAnsiTheme="majorHAnsi"/>
          <w:spacing w:val="-1"/>
        </w:rPr>
        <w:t>u</w:t>
      </w:r>
      <w:r w:rsidRPr="00FB6DBD">
        <w:rPr>
          <w:rFonts w:asciiTheme="majorHAnsi" w:eastAsia="Candara" w:hAnsiTheme="majorHAnsi"/>
        </w:rPr>
        <w:t>t ada</w:t>
      </w:r>
      <w:r w:rsidRPr="00FB6DBD">
        <w:rPr>
          <w:rFonts w:asciiTheme="majorHAnsi" w:eastAsia="Candara" w:hAnsiTheme="majorHAnsi"/>
          <w:spacing w:val="-2"/>
        </w:rPr>
        <w:t>l</w:t>
      </w:r>
      <w:r w:rsidRPr="00FB6DBD">
        <w:rPr>
          <w:rFonts w:asciiTheme="majorHAnsi" w:eastAsia="Candara" w:hAnsiTheme="majorHAnsi"/>
        </w:rPr>
        <w:t xml:space="preserve">ah </w:t>
      </w:r>
      <w:r w:rsidRPr="00FB6DBD">
        <w:rPr>
          <w:rFonts w:asciiTheme="majorHAnsi" w:eastAsia="Candara" w:hAnsiTheme="majorHAnsi"/>
          <w:spacing w:val="1"/>
        </w:rPr>
        <w:t>d</w:t>
      </w:r>
      <w:r w:rsidRPr="00FB6DBD">
        <w:rPr>
          <w:rFonts w:asciiTheme="majorHAnsi" w:eastAsia="Candara" w:hAnsiTheme="majorHAnsi"/>
          <w:spacing w:val="-3"/>
        </w:rPr>
        <w:t>i</w:t>
      </w:r>
      <w:r w:rsidRPr="00FB6DBD">
        <w:rPr>
          <w:rFonts w:asciiTheme="majorHAnsi" w:eastAsia="Candara" w:hAnsiTheme="majorHAnsi"/>
        </w:rPr>
        <w:t>w</w:t>
      </w:r>
      <w:r w:rsidRPr="00FB6DBD">
        <w:rPr>
          <w:rFonts w:asciiTheme="majorHAnsi" w:eastAsia="Candara" w:hAnsiTheme="majorHAnsi"/>
          <w:spacing w:val="-2"/>
        </w:rPr>
        <w:t>a</w:t>
      </w:r>
      <w:r w:rsidRPr="00FB6DBD">
        <w:rPr>
          <w:rFonts w:asciiTheme="majorHAnsi" w:eastAsia="Candara" w:hAnsiTheme="majorHAnsi"/>
        </w:rPr>
        <w:t>j</w:t>
      </w:r>
      <w:r w:rsidRPr="00FB6DBD">
        <w:rPr>
          <w:rFonts w:asciiTheme="majorHAnsi" w:eastAsia="Candara" w:hAnsiTheme="majorHAnsi"/>
          <w:spacing w:val="2"/>
        </w:rPr>
        <w:t>i</w:t>
      </w:r>
      <w:r w:rsidRPr="00FB6DBD">
        <w:rPr>
          <w:rFonts w:asciiTheme="majorHAnsi" w:eastAsia="Candara" w:hAnsiTheme="majorHAnsi"/>
        </w:rPr>
        <w:t>bka</w:t>
      </w:r>
      <w:r w:rsidRPr="00FB6DBD">
        <w:rPr>
          <w:rFonts w:asciiTheme="majorHAnsi" w:eastAsia="Candara" w:hAnsiTheme="majorHAnsi"/>
          <w:spacing w:val="-2"/>
        </w:rPr>
        <w:t xml:space="preserve">n </w:t>
      </w:r>
      <w:r w:rsidRPr="00FB6DBD">
        <w:rPr>
          <w:rFonts w:asciiTheme="majorHAnsi" w:eastAsia="Candara" w:hAnsiTheme="majorHAnsi"/>
        </w:rPr>
        <w:t>bagi setiap P</w:t>
      </w:r>
      <w:r w:rsidRPr="00FB6DBD">
        <w:rPr>
          <w:rFonts w:asciiTheme="majorHAnsi" w:eastAsia="Candara" w:hAnsiTheme="majorHAnsi"/>
          <w:spacing w:val="-3"/>
        </w:rPr>
        <w:t>e</w:t>
      </w:r>
      <w:r w:rsidRPr="00FB6DBD">
        <w:rPr>
          <w:rFonts w:asciiTheme="majorHAnsi" w:eastAsia="Candara" w:hAnsiTheme="majorHAnsi"/>
        </w:rPr>
        <w:t>r</w:t>
      </w:r>
      <w:r w:rsidRPr="00FB6DBD">
        <w:rPr>
          <w:rFonts w:asciiTheme="majorHAnsi" w:eastAsia="Candara" w:hAnsiTheme="majorHAnsi"/>
          <w:spacing w:val="1"/>
        </w:rPr>
        <w:t>a</w:t>
      </w:r>
      <w:r w:rsidRPr="00FB6DBD">
        <w:rPr>
          <w:rFonts w:asciiTheme="majorHAnsi" w:eastAsia="Candara" w:hAnsiTheme="majorHAnsi"/>
          <w:spacing w:val="-2"/>
        </w:rPr>
        <w:t>ng</w:t>
      </w:r>
      <w:r w:rsidRPr="00FB6DBD">
        <w:rPr>
          <w:rFonts w:asciiTheme="majorHAnsi" w:eastAsia="Candara" w:hAnsiTheme="majorHAnsi"/>
        </w:rPr>
        <w:t>kat Da</w:t>
      </w:r>
      <w:r w:rsidRPr="00FB6DBD">
        <w:rPr>
          <w:rFonts w:asciiTheme="majorHAnsi" w:eastAsia="Candara" w:hAnsiTheme="majorHAnsi"/>
          <w:spacing w:val="-1"/>
        </w:rPr>
        <w:t>e</w:t>
      </w:r>
      <w:r w:rsidRPr="00FB6DBD">
        <w:rPr>
          <w:rFonts w:asciiTheme="majorHAnsi" w:eastAsia="Candara" w:hAnsiTheme="majorHAnsi"/>
        </w:rPr>
        <w:t>rah unt</w:t>
      </w:r>
      <w:r w:rsidRPr="00FB6DBD">
        <w:rPr>
          <w:rFonts w:asciiTheme="majorHAnsi" w:eastAsia="Candara" w:hAnsiTheme="majorHAnsi"/>
          <w:spacing w:val="2"/>
        </w:rPr>
        <w:t>u</w:t>
      </w:r>
      <w:r w:rsidRPr="00FB6DBD">
        <w:rPr>
          <w:rFonts w:asciiTheme="majorHAnsi" w:eastAsia="Candara" w:hAnsiTheme="majorHAnsi"/>
        </w:rPr>
        <w:t>k m</w:t>
      </w:r>
      <w:r w:rsidRPr="00FB6DBD">
        <w:rPr>
          <w:rFonts w:asciiTheme="majorHAnsi" w:eastAsia="Candara" w:hAnsiTheme="majorHAnsi"/>
          <w:spacing w:val="-1"/>
        </w:rPr>
        <w:t>e</w:t>
      </w:r>
      <w:r w:rsidRPr="00FB6DBD">
        <w:rPr>
          <w:rFonts w:asciiTheme="majorHAnsi" w:eastAsia="Candara" w:hAnsiTheme="majorHAnsi"/>
        </w:rPr>
        <w:t>n</w:t>
      </w:r>
      <w:r w:rsidRPr="00FB6DBD">
        <w:rPr>
          <w:rFonts w:asciiTheme="majorHAnsi" w:eastAsia="Candara" w:hAnsiTheme="majorHAnsi"/>
          <w:spacing w:val="-2"/>
        </w:rPr>
        <w:t>y</w:t>
      </w:r>
      <w:r w:rsidRPr="00FB6DBD">
        <w:rPr>
          <w:rFonts w:asciiTheme="majorHAnsi" w:eastAsia="Candara" w:hAnsiTheme="majorHAnsi"/>
          <w:spacing w:val="-1"/>
        </w:rPr>
        <w:t>u</w:t>
      </w:r>
      <w:r w:rsidRPr="00FB6DBD">
        <w:rPr>
          <w:rFonts w:asciiTheme="majorHAnsi" w:eastAsia="Candara" w:hAnsiTheme="majorHAnsi"/>
          <w:spacing w:val="1"/>
        </w:rPr>
        <w:t>s</w:t>
      </w:r>
      <w:r w:rsidRPr="00FB6DBD">
        <w:rPr>
          <w:rFonts w:asciiTheme="majorHAnsi" w:eastAsia="Candara" w:hAnsiTheme="majorHAnsi"/>
        </w:rPr>
        <w:t xml:space="preserve">un </w:t>
      </w:r>
      <w:r w:rsidRPr="00FB6DBD">
        <w:rPr>
          <w:rFonts w:asciiTheme="majorHAnsi" w:eastAsia="Candara" w:hAnsiTheme="majorHAnsi"/>
          <w:spacing w:val="1"/>
        </w:rPr>
        <w:t>r</w:t>
      </w:r>
      <w:r w:rsidRPr="00FB6DBD">
        <w:rPr>
          <w:rFonts w:asciiTheme="majorHAnsi" w:eastAsia="Candara" w:hAnsiTheme="majorHAnsi"/>
          <w:spacing w:val="-3"/>
        </w:rPr>
        <w:t>e</w:t>
      </w:r>
      <w:r w:rsidRPr="00FB6DBD">
        <w:rPr>
          <w:rFonts w:asciiTheme="majorHAnsi" w:eastAsia="Candara" w:hAnsiTheme="majorHAnsi"/>
        </w:rPr>
        <w:t>n</w:t>
      </w:r>
      <w:r w:rsidRPr="00FB6DBD">
        <w:rPr>
          <w:rFonts w:asciiTheme="majorHAnsi" w:eastAsia="Candara" w:hAnsiTheme="majorHAnsi"/>
          <w:spacing w:val="-1"/>
        </w:rPr>
        <w:t>c</w:t>
      </w:r>
      <w:r w:rsidRPr="00FB6DBD">
        <w:rPr>
          <w:rFonts w:asciiTheme="majorHAnsi" w:eastAsia="Candara" w:hAnsiTheme="majorHAnsi"/>
        </w:rPr>
        <w:t>ana k</w:t>
      </w:r>
      <w:r w:rsidRPr="00FB6DBD">
        <w:rPr>
          <w:rFonts w:asciiTheme="majorHAnsi" w:eastAsia="Candara" w:hAnsiTheme="majorHAnsi"/>
          <w:spacing w:val="-3"/>
        </w:rPr>
        <w:t>e</w:t>
      </w:r>
      <w:r w:rsidRPr="00FB6DBD">
        <w:rPr>
          <w:rFonts w:asciiTheme="majorHAnsi" w:eastAsia="Candara" w:hAnsiTheme="majorHAnsi"/>
        </w:rPr>
        <w:t>rja sebag</w:t>
      </w:r>
      <w:r w:rsidRPr="00FB6DBD">
        <w:rPr>
          <w:rFonts w:asciiTheme="majorHAnsi" w:eastAsia="Candara" w:hAnsiTheme="majorHAnsi"/>
          <w:spacing w:val="-2"/>
        </w:rPr>
        <w:t>a</w:t>
      </w:r>
      <w:r w:rsidRPr="00FB6DBD">
        <w:rPr>
          <w:rFonts w:asciiTheme="majorHAnsi" w:eastAsia="Candara" w:hAnsiTheme="majorHAnsi"/>
        </w:rPr>
        <w:t>i acuan dalam p</w:t>
      </w:r>
      <w:r w:rsidRPr="00FB6DBD">
        <w:rPr>
          <w:rFonts w:asciiTheme="majorHAnsi" w:eastAsia="Candara" w:hAnsiTheme="majorHAnsi"/>
          <w:spacing w:val="-3"/>
        </w:rPr>
        <w:t>e</w:t>
      </w:r>
      <w:r w:rsidRPr="00FB6DBD">
        <w:rPr>
          <w:rFonts w:asciiTheme="majorHAnsi" w:eastAsia="Candara" w:hAnsiTheme="majorHAnsi"/>
          <w:spacing w:val="-2"/>
        </w:rPr>
        <w:t>n</w:t>
      </w:r>
      <w:r w:rsidRPr="00FB6DBD">
        <w:rPr>
          <w:rFonts w:asciiTheme="majorHAnsi" w:eastAsia="Candara" w:hAnsiTheme="majorHAnsi"/>
        </w:rPr>
        <w:t>ye</w:t>
      </w:r>
      <w:r w:rsidRPr="00FB6DBD">
        <w:rPr>
          <w:rFonts w:asciiTheme="majorHAnsi" w:eastAsia="Candara" w:hAnsiTheme="majorHAnsi"/>
          <w:spacing w:val="-1"/>
        </w:rPr>
        <w:t>l</w:t>
      </w:r>
      <w:r w:rsidRPr="00FB6DBD">
        <w:rPr>
          <w:rFonts w:asciiTheme="majorHAnsi" w:eastAsia="Candara" w:hAnsiTheme="majorHAnsi"/>
        </w:rPr>
        <w:t>e</w:t>
      </w:r>
      <w:r w:rsidRPr="00FB6DBD">
        <w:rPr>
          <w:rFonts w:asciiTheme="majorHAnsi" w:eastAsia="Candara" w:hAnsiTheme="majorHAnsi"/>
          <w:spacing w:val="-2"/>
        </w:rPr>
        <w:t>n</w:t>
      </w:r>
      <w:r w:rsidRPr="00FB6DBD">
        <w:rPr>
          <w:rFonts w:asciiTheme="majorHAnsi" w:eastAsia="Candara" w:hAnsiTheme="majorHAnsi"/>
        </w:rPr>
        <w:t>g</w:t>
      </w:r>
      <w:r w:rsidRPr="00FB6DBD">
        <w:rPr>
          <w:rFonts w:asciiTheme="majorHAnsi" w:eastAsia="Candara" w:hAnsiTheme="majorHAnsi"/>
          <w:spacing w:val="-1"/>
        </w:rPr>
        <w:t>g</w:t>
      </w:r>
      <w:r w:rsidRPr="00FB6DBD">
        <w:rPr>
          <w:rFonts w:asciiTheme="majorHAnsi" w:eastAsia="Candara" w:hAnsiTheme="majorHAnsi"/>
          <w:spacing w:val="2"/>
        </w:rPr>
        <w:t>a</w:t>
      </w:r>
      <w:r w:rsidRPr="00FB6DBD">
        <w:rPr>
          <w:rFonts w:asciiTheme="majorHAnsi" w:eastAsia="Candara" w:hAnsiTheme="majorHAnsi"/>
        </w:rPr>
        <w:t>r</w:t>
      </w:r>
      <w:r w:rsidRPr="00FB6DBD">
        <w:rPr>
          <w:rFonts w:asciiTheme="majorHAnsi" w:eastAsia="Candara" w:hAnsiTheme="majorHAnsi"/>
          <w:spacing w:val="1"/>
        </w:rPr>
        <w:t>a</w:t>
      </w:r>
      <w:r w:rsidRPr="00FB6DBD">
        <w:rPr>
          <w:rFonts w:asciiTheme="majorHAnsi" w:eastAsia="Candara" w:hAnsiTheme="majorHAnsi"/>
        </w:rPr>
        <w:t>an pe</w:t>
      </w:r>
      <w:r w:rsidRPr="00FB6DBD">
        <w:rPr>
          <w:rFonts w:asciiTheme="majorHAnsi" w:eastAsia="Candara" w:hAnsiTheme="majorHAnsi"/>
          <w:spacing w:val="-2"/>
        </w:rPr>
        <w:t>m</w:t>
      </w:r>
      <w:r w:rsidRPr="00FB6DBD">
        <w:rPr>
          <w:rFonts w:asciiTheme="majorHAnsi" w:eastAsia="Candara" w:hAnsiTheme="majorHAnsi"/>
        </w:rPr>
        <w:t>bang</w:t>
      </w:r>
      <w:r w:rsidRPr="00FB6DBD">
        <w:rPr>
          <w:rFonts w:asciiTheme="majorHAnsi" w:eastAsia="Candara" w:hAnsiTheme="majorHAnsi"/>
          <w:spacing w:val="-2"/>
        </w:rPr>
        <w:t>u</w:t>
      </w:r>
      <w:r w:rsidRPr="00FB6DBD">
        <w:rPr>
          <w:rFonts w:asciiTheme="majorHAnsi" w:eastAsia="Candara" w:hAnsiTheme="majorHAnsi"/>
        </w:rPr>
        <w:t>nan,</w:t>
      </w:r>
      <w:r w:rsidR="008C725B">
        <w:rPr>
          <w:rFonts w:asciiTheme="majorHAnsi" w:eastAsia="Candara" w:hAnsiTheme="majorHAnsi"/>
        </w:rPr>
        <w:t xml:space="preserve"> </w:t>
      </w:r>
      <w:r w:rsidRPr="00FB6DBD">
        <w:rPr>
          <w:rFonts w:asciiTheme="majorHAnsi" w:eastAsia="Candara" w:hAnsiTheme="majorHAnsi"/>
        </w:rPr>
        <w:t>b</w:t>
      </w:r>
      <w:r w:rsidRPr="00FB6DBD">
        <w:rPr>
          <w:rFonts w:asciiTheme="majorHAnsi" w:eastAsia="Candara" w:hAnsiTheme="majorHAnsi"/>
          <w:spacing w:val="-1"/>
        </w:rPr>
        <w:t>a</w:t>
      </w:r>
      <w:r w:rsidRPr="00FB6DBD">
        <w:rPr>
          <w:rFonts w:asciiTheme="majorHAnsi" w:eastAsia="Candara" w:hAnsiTheme="majorHAnsi"/>
          <w:spacing w:val="-2"/>
        </w:rPr>
        <w:t>i</w:t>
      </w:r>
      <w:r w:rsidRPr="00FB6DBD">
        <w:rPr>
          <w:rFonts w:asciiTheme="majorHAnsi" w:eastAsia="Candara" w:hAnsiTheme="majorHAnsi"/>
        </w:rPr>
        <w:t>k</w:t>
      </w:r>
      <w:r w:rsidR="008C725B">
        <w:rPr>
          <w:rFonts w:asciiTheme="majorHAnsi" w:eastAsia="Candara" w:hAnsiTheme="majorHAnsi"/>
        </w:rPr>
        <w:t xml:space="preserve"> </w:t>
      </w:r>
      <w:r w:rsidRPr="00FB6DBD">
        <w:rPr>
          <w:rFonts w:asciiTheme="majorHAnsi" w:eastAsia="Candara" w:hAnsiTheme="majorHAnsi"/>
        </w:rPr>
        <w:t>un</w:t>
      </w:r>
      <w:r w:rsidRPr="00FB6DBD">
        <w:rPr>
          <w:rFonts w:asciiTheme="majorHAnsi" w:eastAsia="Candara" w:hAnsiTheme="majorHAnsi"/>
          <w:spacing w:val="-3"/>
        </w:rPr>
        <w:t>t</w:t>
      </w:r>
      <w:r w:rsidRPr="00FB6DBD">
        <w:rPr>
          <w:rFonts w:asciiTheme="majorHAnsi" w:eastAsia="Candara" w:hAnsiTheme="majorHAnsi"/>
        </w:rPr>
        <w:t>uk</w:t>
      </w:r>
      <w:r w:rsidR="008C725B">
        <w:rPr>
          <w:rFonts w:asciiTheme="majorHAnsi" w:eastAsia="Candara" w:hAnsiTheme="majorHAnsi"/>
        </w:rPr>
        <w:t xml:space="preserve"> </w:t>
      </w:r>
      <w:r w:rsidRPr="00FB6DBD">
        <w:rPr>
          <w:rFonts w:asciiTheme="majorHAnsi" w:eastAsia="Candara" w:hAnsiTheme="majorHAnsi"/>
        </w:rPr>
        <w:t>jangka</w:t>
      </w:r>
      <w:r w:rsidR="008C725B">
        <w:rPr>
          <w:rFonts w:asciiTheme="majorHAnsi" w:eastAsia="Candara" w:hAnsiTheme="majorHAnsi"/>
        </w:rPr>
        <w:t xml:space="preserve"> </w:t>
      </w:r>
      <w:r w:rsidRPr="00FB6DBD">
        <w:rPr>
          <w:rFonts w:asciiTheme="majorHAnsi" w:eastAsia="Candara" w:hAnsiTheme="majorHAnsi"/>
        </w:rPr>
        <w:t>m</w:t>
      </w:r>
      <w:r w:rsidRPr="00FB6DBD">
        <w:rPr>
          <w:rFonts w:asciiTheme="majorHAnsi" w:eastAsia="Candara" w:hAnsiTheme="majorHAnsi"/>
          <w:spacing w:val="-4"/>
        </w:rPr>
        <w:t>e</w:t>
      </w:r>
      <w:r w:rsidRPr="00FB6DBD">
        <w:rPr>
          <w:rFonts w:asciiTheme="majorHAnsi" w:eastAsia="Candara" w:hAnsiTheme="majorHAnsi"/>
        </w:rPr>
        <w:t>n</w:t>
      </w:r>
      <w:r w:rsidRPr="00FB6DBD">
        <w:rPr>
          <w:rFonts w:asciiTheme="majorHAnsi" w:eastAsia="Candara" w:hAnsiTheme="majorHAnsi"/>
          <w:spacing w:val="-3"/>
        </w:rPr>
        <w:t>e</w:t>
      </w:r>
      <w:r w:rsidRPr="00FB6DBD">
        <w:rPr>
          <w:rFonts w:asciiTheme="majorHAnsi" w:eastAsia="Candara" w:hAnsiTheme="majorHAnsi"/>
        </w:rPr>
        <w:t>ng</w:t>
      </w:r>
      <w:r w:rsidRPr="00FB6DBD">
        <w:rPr>
          <w:rFonts w:asciiTheme="majorHAnsi" w:eastAsia="Candara" w:hAnsiTheme="majorHAnsi"/>
          <w:spacing w:val="-2"/>
        </w:rPr>
        <w:t>a</w:t>
      </w:r>
      <w:r w:rsidRPr="00FB6DBD">
        <w:rPr>
          <w:rFonts w:asciiTheme="majorHAnsi" w:eastAsia="Candara" w:hAnsiTheme="majorHAnsi"/>
        </w:rPr>
        <w:t>h (</w:t>
      </w:r>
      <w:r w:rsidRPr="00FB6DBD">
        <w:rPr>
          <w:rFonts w:asciiTheme="majorHAnsi" w:eastAsia="Candara" w:hAnsiTheme="majorHAnsi"/>
          <w:spacing w:val="-1"/>
        </w:rPr>
        <w:t>l</w:t>
      </w:r>
      <w:r w:rsidRPr="00FB6DBD">
        <w:rPr>
          <w:rFonts w:asciiTheme="majorHAnsi" w:eastAsia="Candara" w:hAnsiTheme="majorHAnsi"/>
        </w:rPr>
        <w:t>ima tah</w:t>
      </w:r>
      <w:r w:rsidRPr="00FB6DBD">
        <w:rPr>
          <w:rFonts w:asciiTheme="majorHAnsi" w:eastAsia="Candara" w:hAnsiTheme="majorHAnsi"/>
          <w:spacing w:val="-1"/>
        </w:rPr>
        <w:t>u</w:t>
      </w:r>
      <w:r w:rsidRPr="00FB6DBD">
        <w:rPr>
          <w:rFonts w:asciiTheme="majorHAnsi" w:eastAsia="Candara" w:hAnsiTheme="majorHAnsi"/>
          <w:spacing w:val="3"/>
        </w:rPr>
        <w:t>n</w:t>
      </w:r>
      <w:r w:rsidRPr="00FB6DBD">
        <w:rPr>
          <w:rFonts w:asciiTheme="majorHAnsi" w:eastAsia="Candara" w:hAnsiTheme="majorHAnsi"/>
        </w:rPr>
        <w:t>an) dalam bentuk Rencana Strategis (Renstra), m</w:t>
      </w:r>
      <w:r w:rsidRPr="00FB6DBD">
        <w:rPr>
          <w:rFonts w:asciiTheme="majorHAnsi" w:eastAsia="Candara" w:hAnsiTheme="majorHAnsi"/>
          <w:spacing w:val="-1"/>
        </w:rPr>
        <w:t>au</w:t>
      </w:r>
      <w:r w:rsidRPr="00FB6DBD">
        <w:rPr>
          <w:rFonts w:asciiTheme="majorHAnsi" w:eastAsia="Candara" w:hAnsiTheme="majorHAnsi"/>
          <w:spacing w:val="2"/>
        </w:rPr>
        <w:t>p</w:t>
      </w:r>
      <w:r w:rsidRPr="00FB6DBD">
        <w:rPr>
          <w:rFonts w:asciiTheme="majorHAnsi" w:eastAsia="Candara" w:hAnsiTheme="majorHAnsi"/>
        </w:rPr>
        <w:t>un jang</w:t>
      </w:r>
      <w:r w:rsidRPr="00FB6DBD">
        <w:rPr>
          <w:rFonts w:asciiTheme="majorHAnsi" w:eastAsia="Candara" w:hAnsiTheme="majorHAnsi"/>
          <w:spacing w:val="-2"/>
        </w:rPr>
        <w:t>k</w:t>
      </w:r>
      <w:r w:rsidRPr="00FB6DBD">
        <w:rPr>
          <w:rFonts w:asciiTheme="majorHAnsi" w:eastAsia="Candara" w:hAnsiTheme="majorHAnsi"/>
        </w:rPr>
        <w:t>a pe</w:t>
      </w:r>
      <w:r w:rsidRPr="00FB6DBD">
        <w:rPr>
          <w:rFonts w:asciiTheme="majorHAnsi" w:eastAsia="Candara" w:hAnsiTheme="majorHAnsi"/>
          <w:spacing w:val="-2"/>
        </w:rPr>
        <w:t>n</w:t>
      </w:r>
      <w:r w:rsidRPr="00FB6DBD">
        <w:rPr>
          <w:rFonts w:asciiTheme="majorHAnsi" w:eastAsia="Candara" w:hAnsiTheme="majorHAnsi"/>
        </w:rPr>
        <w:t>dek (</w:t>
      </w:r>
      <w:r w:rsidRPr="00FB6DBD">
        <w:rPr>
          <w:rFonts w:asciiTheme="majorHAnsi" w:eastAsia="Candara" w:hAnsiTheme="majorHAnsi"/>
          <w:spacing w:val="-1"/>
        </w:rPr>
        <w:t>t</w:t>
      </w:r>
      <w:r w:rsidRPr="00FB6DBD">
        <w:rPr>
          <w:rFonts w:asciiTheme="majorHAnsi" w:eastAsia="Candara" w:hAnsiTheme="majorHAnsi"/>
        </w:rPr>
        <w:t>ahun</w:t>
      </w:r>
      <w:r w:rsidRPr="00FB6DBD">
        <w:rPr>
          <w:rFonts w:asciiTheme="majorHAnsi" w:eastAsia="Candara" w:hAnsiTheme="majorHAnsi"/>
          <w:spacing w:val="-3"/>
        </w:rPr>
        <w:t>a</w:t>
      </w:r>
      <w:r w:rsidRPr="00FB6DBD">
        <w:rPr>
          <w:rFonts w:asciiTheme="majorHAnsi" w:eastAsia="Candara" w:hAnsiTheme="majorHAnsi"/>
        </w:rPr>
        <w:t>n) dalam bentuk Rencana Kerja (Renja)</w:t>
      </w:r>
      <w:r w:rsidRPr="00FB6DBD">
        <w:rPr>
          <w:rFonts w:asciiTheme="majorHAnsi" w:eastAsia="Candara" w:hAnsiTheme="majorHAnsi"/>
          <w:spacing w:val="4"/>
        </w:rPr>
        <w:t>s</w:t>
      </w:r>
      <w:r w:rsidRPr="00FB6DBD">
        <w:rPr>
          <w:rFonts w:asciiTheme="majorHAnsi" w:eastAsia="Candara" w:hAnsiTheme="majorHAnsi"/>
        </w:rPr>
        <w:t>esuai den</w:t>
      </w:r>
      <w:r w:rsidRPr="00FB6DBD">
        <w:rPr>
          <w:rFonts w:asciiTheme="majorHAnsi" w:eastAsia="Candara" w:hAnsiTheme="majorHAnsi"/>
          <w:spacing w:val="-1"/>
        </w:rPr>
        <w:t>g</w:t>
      </w:r>
      <w:r w:rsidRPr="00FB6DBD">
        <w:rPr>
          <w:rFonts w:asciiTheme="majorHAnsi" w:eastAsia="Candara" w:hAnsiTheme="majorHAnsi"/>
        </w:rPr>
        <w:t>an</w:t>
      </w:r>
      <w:r w:rsidR="008C725B">
        <w:rPr>
          <w:rFonts w:asciiTheme="majorHAnsi" w:eastAsia="Candara" w:hAnsiTheme="majorHAnsi"/>
        </w:rPr>
        <w:t xml:space="preserve"> </w:t>
      </w:r>
      <w:r w:rsidRPr="00FB6DBD">
        <w:rPr>
          <w:rFonts w:asciiTheme="majorHAnsi" w:eastAsia="Candara" w:hAnsiTheme="majorHAnsi"/>
        </w:rPr>
        <w:t>t</w:t>
      </w:r>
      <w:r w:rsidRPr="00FB6DBD">
        <w:rPr>
          <w:rFonts w:asciiTheme="majorHAnsi" w:eastAsia="Candara" w:hAnsiTheme="majorHAnsi"/>
          <w:spacing w:val="-1"/>
        </w:rPr>
        <w:t>u</w:t>
      </w:r>
      <w:r w:rsidRPr="00FB6DBD">
        <w:rPr>
          <w:rFonts w:asciiTheme="majorHAnsi" w:eastAsia="Candara" w:hAnsiTheme="majorHAnsi"/>
        </w:rPr>
        <w:t>gas</w:t>
      </w:r>
      <w:r w:rsidR="008C725B">
        <w:rPr>
          <w:rFonts w:asciiTheme="majorHAnsi" w:eastAsia="Candara" w:hAnsiTheme="majorHAnsi"/>
        </w:rPr>
        <w:t xml:space="preserve"> </w:t>
      </w:r>
      <w:r w:rsidRPr="00FB6DBD">
        <w:rPr>
          <w:rFonts w:asciiTheme="majorHAnsi" w:eastAsia="Candara" w:hAnsiTheme="majorHAnsi"/>
        </w:rPr>
        <w:t>dan fun</w:t>
      </w:r>
      <w:r w:rsidRPr="00FB6DBD">
        <w:rPr>
          <w:rFonts w:asciiTheme="majorHAnsi" w:eastAsia="Candara" w:hAnsiTheme="majorHAnsi"/>
          <w:spacing w:val="-2"/>
        </w:rPr>
        <w:t>g</w:t>
      </w:r>
      <w:r w:rsidRPr="00FB6DBD">
        <w:rPr>
          <w:rFonts w:asciiTheme="majorHAnsi" w:eastAsia="Candara" w:hAnsiTheme="majorHAnsi"/>
          <w:spacing w:val="1"/>
        </w:rPr>
        <w:t>s</w:t>
      </w:r>
      <w:r w:rsidRPr="00FB6DBD">
        <w:rPr>
          <w:rFonts w:asciiTheme="majorHAnsi" w:eastAsia="Candara" w:hAnsiTheme="majorHAnsi"/>
          <w:spacing w:val="-2"/>
        </w:rPr>
        <w:t>i</w:t>
      </w:r>
      <w:r w:rsidRPr="00FB6DBD">
        <w:rPr>
          <w:rFonts w:asciiTheme="majorHAnsi" w:eastAsia="Candara" w:hAnsiTheme="majorHAnsi"/>
        </w:rPr>
        <w:t>n</w:t>
      </w:r>
      <w:r w:rsidRPr="00FB6DBD">
        <w:rPr>
          <w:rFonts w:asciiTheme="majorHAnsi" w:eastAsia="Candara" w:hAnsiTheme="majorHAnsi"/>
          <w:spacing w:val="1"/>
        </w:rPr>
        <w:t>y</w:t>
      </w:r>
      <w:r w:rsidRPr="00FB6DBD">
        <w:rPr>
          <w:rFonts w:asciiTheme="majorHAnsi" w:eastAsia="Candara" w:hAnsiTheme="majorHAnsi"/>
        </w:rPr>
        <w:t>a.</w:t>
      </w:r>
    </w:p>
    <w:p w:rsidR="008C725B" w:rsidRDefault="00FB6DBD" w:rsidP="00FB6DBD">
      <w:pPr>
        <w:pStyle w:val="ListParagraph"/>
        <w:autoSpaceDE w:val="0"/>
        <w:autoSpaceDN w:val="0"/>
        <w:adjustRightInd w:val="0"/>
        <w:spacing w:line="360" w:lineRule="auto"/>
        <w:ind w:left="360" w:firstLine="774"/>
        <w:jc w:val="both"/>
        <w:rPr>
          <w:rFonts w:asciiTheme="majorHAnsi" w:hAnsiTheme="majorHAnsi"/>
        </w:rPr>
      </w:pPr>
      <w:r w:rsidRPr="00FB6DBD">
        <w:rPr>
          <w:rFonts w:asciiTheme="majorHAnsi" w:eastAsia="Candara" w:hAnsiTheme="majorHAnsi"/>
        </w:rPr>
        <w:t>Ter</w:t>
      </w:r>
      <w:r w:rsidRPr="00FB6DBD">
        <w:rPr>
          <w:rFonts w:asciiTheme="majorHAnsi" w:eastAsia="Candara" w:hAnsiTheme="majorHAnsi"/>
          <w:spacing w:val="1"/>
        </w:rPr>
        <w:t>k</w:t>
      </w:r>
      <w:r w:rsidRPr="00FB6DBD">
        <w:rPr>
          <w:rFonts w:asciiTheme="majorHAnsi" w:eastAsia="Candara" w:hAnsiTheme="majorHAnsi"/>
        </w:rPr>
        <w:t>ait ke</w:t>
      </w:r>
      <w:r w:rsidRPr="00FB6DBD">
        <w:rPr>
          <w:rFonts w:asciiTheme="majorHAnsi" w:eastAsia="Candara" w:hAnsiTheme="majorHAnsi"/>
          <w:spacing w:val="-1"/>
        </w:rPr>
        <w:t>w</w:t>
      </w:r>
      <w:r w:rsidRPr="00FB6DBD">
        <w:rPr>
          <w:rFonts w:asciiTheme="majorHAnsi" w:eastAsia="Candara" w:hAnsiTheme="majorHAnsi"/>
        </w:rPr>
        <w:t>a</w:t>
      </w:r>
      <w:r w:rsidRPr="00FB6DBD">
        <w:rPr>
          <w:rFonts w:asciiTheme="majorHAnsi" w:eastAsia="Candara" w:hAnsiTheme="majorHAnsi"/>
          <w:spacing w:val="-1"/>
        </w:rPr>
        <w:t>j</w:t>
      </w:r>
      <w:r w:rsidRPr="00FB6DBD">
        <w:rPr>
          <w:rFonts w:asciiTheme="majorHAnsi" w:eastAsia="Candara" w:hAnsiTheme="majorHAnsi"/>
        </w:rPr>
        <w:t>i</w:t>
      </w:r>
      <w:r w:rsidRPr="00FB6DBD">
        <w:rPr>
          <w:rFonts w:asciiTheme="majorHAnsi" w:eastAsia="Candara" w:hAnsiTheme="majorHAnsi"/>
          <w:spacing w:val="-3"/>
        </w:rPr>
        <w:t>b</w:t>
      </w:r>
      <w:r w:rsidRPr="00FB6DBD">
        <w:rPr>
          <w:rFonts w:asciiTheme="majorHAnsi" w:eastAsia="Candara" w:hAnsiTheme="majorHAnsi"/>
        </w:rPr>
        <w:t>an P</w:t>
      </w:r>
      <w:r w:rsidRPr="00FB6DBD">
        <w:rPr>
          <w:rFonts w:asciiTheme="majorHAnsi" w:eastAsia="Candara" w:hAnsiTheme="majorHAnsi"/>
          <w:spacing w:val="-3"/>
        </w:rPr>
        <w:t>e</w:t>
      </w:r>
      <w:r w:rsidRPr="00FB6DBD">
        <w:rPr>
          <w:rFonts w:asciiTheme="majorHAnsi" w:eastAsia="Candara" w:hAnsiTheme="majorHAnsi"/>
        </w:rPr>
        <w:t>r</w:t>
      </w:r>
      <w:r w:rsidRPr="00FB6DBD">
        <w:rPr>
          <w:rFonts w:asciiTheme="majorHAnsi" w:eastAsia="Candara" w:hAnsiTheme="majorHAnsi"/>
          <w:spacing w:val="1"/>
        </w:rPr>
        <w:t>a</w:t>
      </w:r>
      <w:r w:rsidRPr="00FB6DBD">
        <w:rPr>
          <w:rFonts w:asciiTheme="majorHAnsi" w:eastAsia="Candara" w:hAnsiTheme="majorHAnsi"/>
          <w:spacing w:val="-2"/>
        </w:rPr>
        <w:t>ng</w:t>
      </w:r>
      <w:r w:rsidRPr="00FB6DBD">
        <w:rPr>
          <w:rFonts w:asciiTheme="majorHAnsi" w:eastAsia="Candara" w:hAnsiTheme="majorHAnsi"/>
        </w:rPr>
        <w:t>kat Da</w:t>
      </w:r>
      <w:r w:rsidRPr="00FB6DBD">
        <w:rPr>
          <w:rFonts w:asciiTheme="majorHAnsi" w:eastAsia="Candara" w:hAnsiTheme="majorHAnsi"/>
          <w:spacing w:val="-1"/>
        </w:rPr>
        <w:t>e</w:t>
      </w:r>
      <w:r w:rsidRPr="00FB6DBD">
        <w:rPr>
          <w:rFonts w:asciiTheme="majorHAnsi" w:eastAsia="Candara" w:hAnsiTheme="majorHAnsi"/>
        </w:rPr>
        <w:t>rah dalam penyi</w:t>
      </w:r>
      <w:r w:rsidRPr="00FB6DBD">
        <w:rPr>
          <w:rFonts w:asciiTheme="majorHAnsi" w:eastAsia="Candara" w:hAnsiTheme="majorHAnsi"/>
          <w:spacing w:val="-3"/>
        </w:rPr>
        <w:t>a</w:t>
      </w:r>
      <w:r w:rsidRPr="00FB6DBD">
        <w:rPr>
          <w:rFonts w:asciiTheme="majorHAnsi" w:eastAsia="Candara" w:hAnsiTheme="majorHAnsi"/>
        </w:rPr>
        <w:t>pan  ren</w:t>
      </w:r>
      <w:r w:rsidRPr="00FB6DBD">
        <w:rPr>
          <w:rFonts w:asciiTheme="majorHAnsi" w:eastAsia="Candara" w:hAnsiTheme="majorHAnsi"/>
          <w:spacing w:val="2"/>
        </w:rPr>
        <w:t>c</w:t>
      </w:r>
      <w:r w:rsidRPr="00FB6DBD">
        <w:rPr>
          <w:rFonts w:asciiTheme="majorHAnsi" w:eastAsia="Candara" w:hAnsiTheme="majorHAnsi"/>
          <w:spacing w:val="-3"/>
        </w:rPr>
        <w:t>a</w:t>
      </w:r>
      <w:r w:rsidRPr="00FB6DBD">
        <w:rPr>
          <w:rFonts w:asciiTheme="majorHAnsi" w:eastAsia="Candara" w:hAnsiTheme="majorHAnsi"/>
        </w:rPr>
        <w:t>na kerja unt</w:t>
      </w:r>
      <w:r w:rsidRPr="00FB6DBD">
        <w:rPr>
          <w:rFonts w:asciiTheme="majorHAnsi" w:eastAsia="Candara" w:hAnsiTheme="majorHAnsi"/>
          <w:spacing w:val="-4"/>
        </w:rPr>
        <w:t>u</w:t>
      </w:r>
      <w:r w:rsidRPr="00FB6DBD">
        <w:rPr>
          <w:rFonts w:asciiTheme="majorHAnsi" w:eastAsia="Candara" w:hAnsiTheme="majorHAnsi"/>
        </w:rPr>
        <w:t>k jangka</w:t>
      </w:r>
      <w:r w:rsidR="008C725B">
        <w:rPr>
          <w:rFonts w:asciiTheme="majorHAnsi" w:eastAsia="Candara" w:hAnsiTheme="majorHAnsi"/>
        </w:rPr>
        <w:t xml:space="preserve"> </w:t>
      </w:r>
      <w:r w:rsidRPr="00FB6DBD">
        <w:rPr>
          <w:rFonts w:asciiTheme="majorHAnsi" w:eastAsia="Candara" w:hAnsiTheme="majorHAnsi"/>
          <w:spacing w:val="-1"/>
        </w:rPr>
        <w:t>w</w:t>
      </w:r>
      <w:r w:rsidRPr="00FB6DBD">
        <w:rPr>
          <w:rFonts w:asciiTheme="majorHAnsi" w:eastAsia="Candara" w:hAnsiTheme="majorHAnsi"/>
        </w:rPr>
        <w:t>aktu</w:t>
      </w:r>
      <w:r w:rsidR="008C725B">
        <w:rPr>
          <w:rFonts w:asciiTheme="majorHAnsi" w:eastAsia="Candara" w:hAnsiTheme="majorHAnsi"/>
        </w:rPr>
        <w:t xml:space="preserve"> </w:t>
      </w:r>
      <w:r w:rsidRPr="00FB6DBD">
        <w:rPr>
          <w:rFonts w:asciiTheme="majorHAnsi" w:eastAsia="Candara" w:hAnsiTheme="majorHAnsi"/>
        </w:rPr>
        <w:t>lima</w:t>
      </w:r>
      <w:r w:rsidR="008C725B">
        <w:rPr>
          <w:rFonts w:asciiTheme="majorHAnsi" w:eastAsia="Candara" w:hAnsiTheme="majorHAnsi"/>
        </w:rPr>
        <w:t xml:space="preserve"> </w:t>
      </w:r>
      <w:r w:rsidRPr="00FB6DBD">
        <w:rPr>
          <w:rFonts w:asciiTheme="majorHAnsi" w:eastAsia="Candara" w:hAnsiTheme="majorHAnsi"/>
        </w:rPr>
        <w:t>tah</w:t>
      </w:r>
      <w:r w:rsidRPr="00FB6DBD">
        <w:rPr>
          <w:rFonts w:asciiTheme="majorHAnsi" w:eastAsia="Candara" w:hAnsiTheme="majorHAnsi"/>
          <w:spacing w:val="-1"/>
        </w:rPr>
        <w:t>u</w:t>
      </w:r>
      <w:r w:rsidRPr="00FB6DBD">
        <w:rPr>
          <w:rFonts w:asciiTheme="majorHAnsi" w:eastAsia="Candara" w:hAnsiTheme="majorHAnsi"/>
        </w:rPr>
        <w:t>n</w:t>
      </w:r>
      <w:r w:rsidRPr="00FB6DBD">
        <w:rPr>
          <w:rFonts w:asciiTheme="majorHAnsi" w:eastAsia="Candara" w:hAnsiTheme="majorHAnsi"/>
          <w:spacing w:val="-2"/>
        </w:rPr>
        <w:t>a</w:t>
      </w:r>
      <w:r w:rsidRPr="00FB6DBD">
        <w:rPr>
          <w:rFonts w:asciiTheme="majorHAnsi" w:eastAsia="Candara" w:hAnsiTheme="majorHAnsi"/>
        </w:rPr>
        <w:t>n,</w:t>
      </w:r>
      <w:r w:rsidR="008C725B">
        <w:rPr>
          <w:rFonts w:asciiTheme="majorHAnsi" w:eastAsia="Candara" w:hAnsiTheme="majorHAnsi"/>
        </w:rPr>
        <w:t xml:space="preserve"> </w:t>
      </w:r>
      <w:r w:rsidRPr="00FB6DBD">
        <w:rPr>
          <w:rFonts w:asciiTheme="majorHAnsi" w:eastAsia="Candara" w:hAnsiTheme="majorHAnsi"/>
        </w:rPr>
        <w:t>U</w:t>
      </w:r>
      <w:r w:rsidRPr="00FB6DBD">
        <w:rPr>
          <w:rFonts w:asciiTheme="majorHAnsi" w:eastAsia="Candara" w:hAnsiTheme="majorHAnsi"/>
          <w:spacing w:val="-2"/>
        </w:rPr>
        <w:t>n</w:t>
      </w:r>
      <w:r w:rsidRPr="00FB6DBD">
        <w:rPr>
          <w:rFonts w:asciiTheme="majorHAnsi" w:eastAsia="Candara" w:hAnsiTheme="majorHAnsi"/>
          <w:spacing w:val="1"/>
        </w:rPr>
        <w:t>d</w:t>
      </w:r>
      <w:r w:rsidRPr="00FB6DBD">
        <w:rPr>
          <w:rFonts w:asciiTheme="majorHAnsi" w:eastAsia="Candara" w:hAnsiTheme="majorHAnsi"/>
        </w:rPr>
        <w:t>a</w:t>
      </w:r>
      <w:r w:rsidRPr="00FB6DBD">
        <w:rPr>
          <w:rFonts w:asciiTheme="majorHAnsi" w:eastAsia="Candara" w:hAnsiTheme="majorHAnsi"/>
          <w:spacing w:val="-2"/>
        </w:rPr>
        <w:t>n</w:t>
      </w:r>
      <w:r w:rsidRPr="00FB6DBD">
        <w:rPr>
          <w:rFonts w:asciiTheme="majorHAnsi" w:eastAsia="Candara" w:hAnsiTheme="majorHAnsi"/>
          <w:spacing w:val="1"/>
        </w:rPr>
        <w:t>g</w:t>
      </w:r>
      <w:r w:rsidRPr="00FB6DBD">
        <w:rPr>
          <w:rFonts w:asciiTheme="majorHAnsi" w:eastAsia="Candara" w:hAnsiTheme="majorHAnsi"/>
        </w:rPr>
        <w:t>-un</w:t>
      </w:r>
      <w:r w:rsidRPr="00FB6DBD">
        <w:rPr>
          <w:rFonts w:asciiTheme="majorHAnsi" w:eastAsia="Candara" w:hAnsiTheme="majorHAnsi"/>
          <w:spacing w:val="1"/>
        </w:rPr>
        <w:t>d</w:t>
      </w:r>
      <w:r w:rsidRPr="00FB6DBD">
        <w:rPr>
          <w:rFonts w:asciiTheme="majorHAnsi" w:eastAsia="Candara" w:hAnsiTheme="majorHAnsi"/>
          <w:spacing w:val="-3"/>
        </w:rPr>
        <w:t>a</w:t>
      </w:r>
      <w:r w:rsidRPr="00FB6DBD">
        <w:rPr>
          <w:rFonts w:asciiTheme="majorHAnsi" w:eastAsia="Candara" w:hAnsiTheme="majorHAnsi"/>
        </w:rPr>
        <w:t>ng</w:t>
      </w:r>
      <w:r w:rsidR="008C725B">
        <w:rPr>
          <w:rFonts w:asciiTheme="majorHAnsi" w:eastAsia="Candara" w:hAnsiTheme="majorHAnsi"/>
        </w:rPr>
        <w:t xml:space="preserve"> </w:t>
      </w:r>
      <w:r w:rsidRPr="00FB6DBD">
        <w:rPr>
          <w:rFonts w:asciiTheme="majorHAnsi" w:eastAsia="Candara" w:hAnsiTheme="majorHAnsi"/>
        </w:rPr>
        <w:t>No</w:t>
      </w:r>
      <w:r w:rsidRPr="00FB6DBD">
        <w:rPr>
          <w:rFonts w:asciiTheme="majorHAnsi" w:eastAsia="Candara" w:hAnsiTheme="majorHAnsi"/>
          <w:spacing w:val="-2"/>
        </w:rPr>
        <w:t>m</w:t>
      </w:r>
      <w:r w:rsidRPr="00FB6DBD">
        <w:rPr>
          <w:rFonts w:asciiTheme="majorHAnsi" w:eastAsia="Candara" w:hAnsiTheme="majorHAnsi"/>
        </w:rPr>
        <w:t>or</w:t>
      </w:r>
      <w:r w:rsidRPr="00FB6DBD">
        <w:rPr>
          <w:rFonts w:asciiTheme="majorHAnsi" w:eastAsia="Candara" w:hAnsiTheme="majorHAnsi"/>
          <w:spacing w:val="5"/>
        </w:rPr>
        <w:t xml:space="preserve">23 </w:t>
      </w:r>
      <w:r w:rsidRPr="00FB6DBD">
        <w:rPr>
          <w:rFonts w:asciiTheme="majorHAnsi" w:eastAsia="Candara" w:hAnsiTheme="majorHAnsi"/>
        </w:rPr>
        <w:t>Tahun 2014 Pasal</w:t>
      </w:r>
      <w:r w:rsidR="008C725B">
        <w:rPr>
          <w:rFonts w:asciiTheme="majorHAnsi" w:eastAsia="Candara" w:hAnsiTheme="majorHAnsi"/>
        </w:rPr>
        <w:t xml:space="preserve"> </w:t>
      </w:r>
      <w:r w:rsidRPr="00FB6DBD">
        <w:rPr>
          <w:rFonts w:asciiTheme="majorHAnsi" w:eastAsia="Candara" w:hAnsiTheme="majorHAnsi"/>
          <w:spacing w:val="3"/>
        </w:rPr>
        <w:t xml:space="preserve">272 </w:t>
      </w:r>
      <w:r w:rsidRPr="00FB6DBD">
        <w:rPr>
          <w:rFonts w:asciiTheme="majorHAnsi" w:eastAsia="Candara" w:hAnsiTheme="majorHAnsi"/>
        </w:rPr>
        <w:t>A</w:t>
      </w:r>
      <w:r w:rsidRPr="00FB6DBD">
        <w:rPr>
          <w:rFonts w:asciiTheme="majorHAnsi" w:eastAsia="Candara" w:hAnsiTheme="majorHAnsi"/>
          <w:spacing w:val="1"/>
        </w:rPr>
        <w:t>y</w:t>
      </w:r>
      <w:r w:rsidRPr="00FB6DBD">
        <w:rPr>
          <w:rFonts w:asciiTheme="majorHAnsi" w:eastAsia="Candara" w:hAnsiTheme="majorHAnsi"/>
        </w:rPr>
        <w:t>at( 2) m</w:t>
      </w:r>
      <w:r w:rsidRPr="00FB6DBD">
        <w:rPr>
          <w:rFonts w:asciiTheme="majorHAnsi" w:eastAsia="Candara" w:hAnsiTheme="majorHAnsi"/>
          <w:spacing w:val="-1"/>
        </w:rPr>
        <w:t>e</w:t>
      </w:r>
      <w:r w:rsidRPr="00FB6DBD">
        <w:rPr>
          <w:rFonts w:asciiTheme="majorHAnsi" w:eastAsia="Candara" w:hAnsiTheme="majorHAnsi"/>
        </w:rPr>
        <w:t>ngam</w:t>
      </w:r>
      <w:r w:rsidRPr="00FB6DBD">
        <w:rPr>
          <w:rFonts w:asciiTheme="majorHAnsi" w:eastAsia="Candara" w:hAnsiTheme="majorHAnsi"/>
          <w:spacing w:val="-1"/>
        </w:rPr>
        <w:t>a</w:t>
      </w:r>
      <w:r w:rsidRPr="00FB6DBD">
        <w:rPr>
          <w:rFonts w:asciiTheme="majorHAnsi" w:eastAsia="Candara" w:hAnsiTheme="majorHAnsi"/>
        </w:rPr>
        <w:t>natk</w:t>
      </w:r>
      <w:r w:rsidRPr="00FB6DBD">
        <w:rPr>
          <w:rFonts w:asciiTheme="majorHAnsi" w:eastAsia="Candara" w:hAnsiTheme="majorHAnsi"/>
          <w:spacing w:val="-3"/>
        </w:rPr>
        <w:t>a</w:t>
      </w:r>
      <w:r w:rsidRPr="00FB6DBD">
        <w:rPr>
          <w:rFonts w:asciiTheme="majorHAnsi" w:eastAsia="Candara" w:hAnsiTheme="majorHAnsi"/>
        </w:rPr>
        <w:t>n b</w:t>
      </w:r>
      <w:r w:rsidRPr="00FB6DBD">
        <w:rPr>
          <w:rFonts w:asciiTheme="majorHAnsi" w:eastAsia="Candara" w:hAnsiTheme="majorHAnsi"/>
          <w:spacing w:val="-1"/>
        </w:rPr>
        <w:t>a</w:t>
      </w:r>
      <w:r w:rsidRPr="00FB6DBD">
        <w:rPr>
          <w:rFonts w:asciiTheme="majorHAnsi" w:eastAsia="Candara" w:hAnsiTheme="majorHAnsi"/>
        </w:rPr>
        <w:t xml:space="preserve">hwa “Renstra Perangkat Daerah sebagaimana dimaksud pada ayat (1) memuat tujuan, sasaran, program, dan kegiatan pembangunan </w:t>
      </w:r>
      <w:r w:rsidRPr="00FB6DBD">
        <w:rPr>
          <w:rFonts w:asciiTheme="majorHAnsi" w:hAnsiTheme="majorHAnsi"/>
        </w:rPr>
        <w:t>dalam rangka pelaksanaan Urusan Pemerintahan Wajib dan / atau Urusan Pemerintahan Pilihan sesuai dengan tugas dan fungsi setiap Perangkat Daerah.</w:t>
      </w:r>
      <w:r w:rsidR="001E4E23">
        <w:rPr>
          <w:rFonts w:asciiTheme="majorHAnsi" w:hAnsiTheme="majorHAnsi"/>
        </w:rPr>
        <w:t xml:space="preserve"> </w:t>
      </w:r>
      <w:r w:rsidR="008C725B">
        <w:rPr>
          <w:rFonts w:asciiTheme="majorHAnsi" w:hAnsiTheme="majorHAnsi"/>
        </w:rPr>
        <w:t>Kecamatan Semarang Tengah</w:t>
      </w:r>
      <w:r w:rsidR="0011053C">
        <w:rPr>
          <w:rFonts w:asciiTheme="majorHAnsi" w:hAnsiTheme="majorHAnsi"/>
        </w:rPr>
        <w:t xml:space="preserve"> sebagai salah satu perangkat daerah </w:t>
      </w:r>
      <w:r w:rsidR="00A34D3F">
        <w:rPr>
          <w:rFonts w:asciiTheme="majorHAnsi" w:hAnsiTheme="majorHAnsi"/>
        </w:rPr>
        <w:t>yang bertugas</w:t>
      </w:r>
      <w:r w:rsidR="00A34D3F" w:rsidRPr="00A34D3F">
        <w:rPr>
          <w:rFonts w:ascii="Cambria" w:hAnsi="Cambria" w:cs="Arial"/>
        </w:rPr>
        <w:t xml:space="preserve"> </w:t>
      </w:r>
      <w:r w:rsidR="00A34D3F" w:rsidRPr="0052681B">
        <w:rPr>
          <w:rFonts w:ascii="Cambria" w:hAnsi="Cambria" w:cs="Arial"/>
        </w:rPr>
        <w:t>menangani sebagian urusan otonomi daerah  dan peningkatan koordinasi penyelenggaraan pemerintahan, pelayanan publik dan pemberdayaan masyarakat  kelurahan</w:t>
      </w:r>
      <w:r w:rsidR="00706AAE">
        <w:rPr>
          <w:rFonts w:ascii="Cambria" w:hAnsi="Cambria" w:cs="Arial"/>
        </w:rPr>
        <w:t xml:space="preserve"> mempunyai kewajiban menyusun rencana strategis Kecamatan Semarang Tengah.</w:t>
      </w:r>
      <w:r w:rsidR="001E4E23">
        <w:rPr>
          <w:rFonts w:ascii="Cambria" w:hAnsi="Cambria" w:cs="Arial"/>
        </w:rPr>
        <w:t xml:space="preserve"> </w:t>
      </w:r>
    </w:p>
    <w:p w:rsidR="0011053C" w:rsidRPr="001E4E23" w:rsidRDefault="0011053C" w:rsidP="00706AAE">
      <w:pPr>
        <w:autoSpaceDE w:val="0"/>
        <w:autoSpaceDN w:val="0"/>
        <w:adjustRightInd w:val="0"/>
        <w:spacing w:line="360" w:lineRule="auto"/>
        <w:ind w:left="426" w:firstLine="425"/>
        <w:jc w:val="both"/>
        <w:rPr>
          <w:rFonts w:asciiTheme="majorHAnsi" w:hAnsiTheme="majorHAnsi"/>
        </w:rPr>
      </w:pPr>
      <w:r w:rsidRPr="001E4E23">
        <w:rPr>
          <w:rFonts w:asciiTheme="majorHAnsi" w:hAnsiTheme="majorHAnsi"/>
        </w:rPr>
        <w:t xml:space="preserve">Pada tahun 2016 Kota Semarang telah menetapkan Rencana Pembangunan Jangka Menengah Daerah (RPJMD) Kota Semarang Tahun 2016-2021, yang kemudian diikuti dengan penyusunan Renstra Perangkat Daerah, termasuk </w:t>
      </w:r>
      <w:r w:rsidR="001E4E23">
        <w:rPr>
          <w:rFonts w:asciiTheme="majorHAnsi" w:hAnsiTheme="majorHAnsi"/>
        </w:rPr>
        <w:t xml:space="preserve">Kecamatan </w:t>
      </w:r>
      <w:r w:rsidRPr="001E4E23">
        <w:rPr>
          <w:rFonts w:asciiTheme="majorHAnsi" w:hAnsiTheme="majorHAnsi"/>
        </w:rPr>
        <w:t>Semarang</w:t>
      </w:r>
      <w:r w:rsidR="001E4E23">
        <w:rPr>
          <w:rFonts w:asciiTheme="majorHAnsi" w:hAnsiTheme="majorHAnsi"/>
        </w:rPr>
        <w:t xml:space="preserve"> Tengah</w:t>
      </w:r>
      <w:r w:rsidRPr="001E4E23">
        <w:rPr>
          <w:rFonts w:asciiTheme="majorHAnsi" w:hAnsiTheme="majorHAnsi"/>
        </w:rPr>
        <w:t xml:space="preserve">. Namun sebagai tindaklanjut hasil evaluasi dan pengendalian terhadap dokumen RPJMD 2016-2021, serta untuk menyesuaikan dengan peraturan perundangan yang berlaku terutama terkait dengan perubahan Perangkat Daerah dan </w:t>
      </w:r>
      <w:r w:rsidRPr="001E4E23">
        <w:rPr>
          <w:rFonts w:asciiTheme="majorHAnsi" w:hAnsiTheme="majorHAnsi"/>
        </w:rPr>
        <w:lastRenderedPageBreak/>
        <w:t>penyesuaian permasalahan/isu strategis pembangunan Kota Semarang, maka dilakukan Perubahan RPJMD Kota Semarang Tahun 2016-2021.</w:t>
      </w:r>
    </w:p>
    <w:p w:rsidR="0011053C" w:rsidRPr="001E4E23" w:rsidRDefault="0011053C" w:rsidP="001E4E23">
      <w:pPr>
        <w:autoSpaceDE w:val="0"/>
        <w:autoSpaceDN w:val="0"/>
        <w:adjustRightInd w:val="0"/>
        <w:spacing w:line="360" w:lineRule="auto"/>
        <w:ind w:left="567" w:firstLine="426"/>
        <w:jc w:val="both"/>
        <w:rPr>
          <w:rFonts w:ascii="Trebuchet MS" w:hAnsi="Trebuchet MS"/>
        </w:rPr>
      </w:pPr>
      <w:r w:rsidRPr="001E4E23">
        <w:rPr>
          <w:rFonts w:asciiTheme="majorHAnsi" w:hAnsiTheme="majorHAnsi"/>
        </w:rPr>
        <w:t xml:space="preserve">Dalam Peraturan Menteri Dalam Negeri Nomor </w:t>
      </w:r>
      <w:r w:rsidR="001E4E23">
        <w:rPr>
          <w:rFonts w:asciiTheme="majorHAnsi" w:hAnsiTheme="majorHAnsi"/>
        </w:rPr>
        <w:t>86 tahun 2017</w:t>
      </w:r>
      <w:r w:rsidRPr="001E4E23">
        <w:rPr>
          <w:rFonts w:asciiTheme="majorHAnsi" w:hAnsiTheme="majorHAnsi"/>
        </w:rPr>
        <w:t>tentang Tahapan, Tatacara, Penyusunan, Pengendalian, dan Evaluasi Pelaksa</w:t>
      </w:r>
      <w:r w:rsidR="001E4E23">
        <w:rPr>
          <w:rFonts w:asciiTheme="majorHAnsi" w:hAnsiTheme="majorHAnsi"/>
        </w:rPr>
        <w:t>naan Rencana Pembangunan Daerah,</w:t>
      </w:r>
      <w:r w:rsidRPr="001E4E23">
        <w:rPr>
          <w:rFonts w:asciiTheme="majorHAnsi" w:hAnsiTheme="majorHAnsi"/>
        </w:rPr>
        <w:t xml:space="preserve"> diatur mengenai perubahan RPJMD pada tingkat pemerintahan daerah yang mengakibatkan perlunya</w:t>
      </w:r>
      <w:r w:rsidR="001E4E23">
        <w:rPr>
          <w:rFonts w:asciiTheme="majorHAnsi" w:hAnsiTheme="majorHAnsi"/>
        </w:rPr>
        <w:t xml:space="preserve"> </w:t>
      </w:r>
      <w:r w:rsidRPr="001E4E23">
        <w:rPr>
          <w:rFonts w:asciiTheme="majorHAnsi" w:hAnsiTheme="majorHAnsi"/>
        </w:rPr>
        <w:t>perubahan pada Renstra pada setiap SKPD. Berdasarkan hal tersebut, maka perlu dilakukan</w:t>
      </w:r>
      <w:r w:rsidR="000B7B32">
        <w:rPr>
          <w:rFonts w:asciiTheme="majorHAnsi" w:hAnsiTheme="majorHAnsi"/>
        </w:rPr>
        <w:t xml:space="preserve"> </w:t>
      </w:r>
      <w:r w:rsidRPr="001E4E23">
        <w:rPr>
          <w:rFonts w:asciiTheme="majorHAnsi" w:hAnsiTheme="majorHAnsi"/>
        </w:rPr>
        <w:t xml:space="preserve">Perubahan Renstra </w:t>
      </w:r>
      <w:r w:rsidR="000B7B32">
        <w:rPr>
          <w:rFonts w:asciiTheme="majorHAnsi" w:hAnsiTheme="majorHAnsi"/>
        </w:rPr>
        <w:t xml:space="preserve">Kecamatan Semarang  Tengah </w:t>
      </w:r>
      <w:r w:rsidRPr="001E4E23">
        <w:rPr>
          <w:rFonts w:asciiTheme="majorHAnsi" w:hAnsiTheme="majorHAnsi"/>
        </w:rPr>
        <w:t>Kota Semarang Tahun 2016-2021.</w:t>
      </w:r>
      <w:r w:rsidR="000B7B32">
        <w:rPr>
          <w:rFonts w:asciiTheme="majorHAnsi" w:hAnsiTheme="majorHAnsi"/>
        </w:rPr>
        <w:t xml:space="preserve"> </w:t>
      </w:r>
      <w:r w:rsidRPr="001E4E23">
        <w:rPr>
          <w:rFonts w:asciiTheme="majorHAnsi" w:eastAsia="Candara" w:hAnsiTheme="majorHAnsi"/>
          <w:spacing w:val="3"/>
        </w:rPr>
        <w:t>Perubahan</w:t>
      </w:r>
      <w:r w:rsidR="000B7B32">
        <w:rPr>
          <w:rFonts w:asciiTheme="majorHAnsi" w:eastAsia="Candara" w:hAnsiTheme="majorHAnsi"/>
          <w:spacing w:val="3"/>
        </w:rPr>
        <w:t xml:space="preserve"> </w:t>
      </w:r>
      <w:r w:rsidRPr="001E4E23">
        <w:rPr>
          <w:rFonts w:asciiTheme="majorHAnsi" w:eastAsia="Candara" w:hAnsiTheme="majorHAnsi"/>
          <w:spacing w:val="1"/>
        </w:rPr>
        <w:t>Renstra</w:t>
      </w:r>
      <w:r w:rsidRPr="001E4E23">
        <w:rPr>
          <w:rFonts w:asciiTheme="majorHAnsi" w:eastAsia="Candara" w:hAnsiTheme="majorHAnsi"/>
        </w:rPr>
        <w:t xml:space="preserve"> </w:t>
      </w:r>
      <w:r w:rsidR="000B7B32">
        <w:rPr>
          <w:rFonts w:asciiTheme="majorHAnsi" w:eastAsia="Candara" w:hAnsiTheme="majorHAnsi"/>
        </w:rPr>
        <w:t>Kecamatan Semarang Tengah</w:t>
      </w:r>
      <w:r w:rsidRPr="001E4E23">
        <w:rPr>
          <w:rFonts w:asciiTheme="majorHAnsi" w:eastAsia="Candara" w:hAnsiTheme="majorHAnsi"/>
        </w:rPr>
        <w:t xml:space="preserve"> ini </w:t>
      </w:r>
      <w:r w:rsidRPr="001E4E23">
        <w:rPr>
          <w:rFonts w:asciiTheme="majorHAnsi" w:hAnsiTheme="majorHAnsi"/>
        </w:rPr>
        <w:t>dilakukan untuk menyesuaikan dengan peraturan perundangan yang berlaku, diantaranya terkait perubahan susunan Perangkat Daerah dan Perubahan RPJMD Kota Semarang, serta penyesuaian permasalahan / isu strategis pembangunan Kota Semarang.</w:t>
      </w:r>
    </w:p>
    <w:p w:rsidR="00E5421E" w:rsidRPr="0052681B" w:rsidRDefault="00E5421E" w:rsidP="00E5421E">
      <w:pPr>
        <w:autoSpaceDE w:val="0"/>
        <w:autoSpaceDN w:val="0"/>
        <w:adjustRightInd w:val="0"/>
        <w:spacing w:line="360" w:lineRule="auto"/>
        <w:ind w:firstLine="360"/>
        <w:jc w:val="both"/>
        <w:rPr>
          <w:rFonts w:ascii="Cambria" w:hAnsi="Cambria" w:cs="Arial"/>
          <w:i/>
          <w:iCs/>
          <w:lang w:val="en-US" w:eastAsia="id-ID" w:bidi="he-IL"/>
        </w:rPr>
      </w:pPr>
    </w:p>
    <w:p w:rsidR="00E5421E" w:rsidRPr="0052681B" w:rsidRDefault="005D5923" w:rsidP="00265383">
      <w:pPr>
        <w:pStyle w:val="ListParagraph"/>
        <w:numPr>
          <w:ilvl w:val="1"/>
          <w:numId w:val="6"/>
        </w:numPr>
        <w:autoSpaceDE w:val="0"/>
        <w:autoSpaceDN w:val="0"/>
        <w:adjustRightInd w:val="0"/>
        <w:spacing w:line="360" w:lineRule="auto"/>
        <w:jc w:val="both"/>
        <w:rPr>
          <w:rFonts w:ascii="Cambria" w:hAnsi="Cambria" w:cs="Arial"/>
          <w:b/>
          <w:lang w:val="en-US" w:eastAsia="id-ID"/>
        </w:rPr>
      </w:pPr>
      <w:r>
        <w:rPr>
          <w:rFonts w:ascii="Cambria" w:hAnsi="Cambria" w:cs="Arial"/>
          <w:b/>
          <w:lang w:eastAsia="id-ID"/>
        </w:rPr>
        <w:t xml:space="preserve"> </w:t>
      </w:r>
      <w:r w:rsidR="00E5421E" w:rsidRPr="0052681B">
        <w:rPr>
          <w:rFonts w:ascii="Cambria" w:hAnsi="Cambria" w:cs="Arial"/>
          <w:b/>
          <w:lang w:val="en-US" w:eastAsia="id-ID"/>
        </w:rPr>
        <w:t xml:space="preserve">Landasan Hukum </w:t>
      </w:r>
    </w:p>
    <w:p w:rsidR="002E35E8" w:rsidRPr="0052681B" w:rsidRDefault="000B7B32" w:rsidP="000B7B32">
      <w:pPr>
        <w:tabs>
          <w:tab w:val="left" w:pos="284"/>
        </w:tabs>
        <w:autoSpaceDE w:val="0"/>
        <w:autoSpaceDN w:val="0"/>
        <w:adjustRightInd w:val="0"/>
        <w:spacing w:line="360" w:lineRule="auto"/>
        <w:ind w:left="426" w:firstLine="425"/>
        <w:jc w:val="both"/>
        <w:rPr>
          <w:rFonts w:ascii="Cambria" w:hAnsi="Cambria" w:cs="Arial"/>
        </w:rPr>
      </w:pPr>
      <w:r w:rsidRPr="000B7B32">
        <w:rPr>
          <w:rFonts w:asciiTheme="majorHAnsi" w:eastAsia="Candara" w:hAnsiTheme="majorHAnsi"/>
        </w:rPr>
        <w:t>Land</w:t>
      </w:r>
      <w:r w:rsidRPr="000B7B32">
        <w:rPr>
          <w:rFonts w:asciiTheme="majorHAnsi" w:eastAsia="Candara" w:hAnsiTheme="majorHAnsi"/>
          <w:spacing w:val="-2"/>
        </w:rPr>
        <w:t>a</w:t>
      </w:r>
      <w:r w:rsidRPr="000B7B32">
        <w:rPr>
          <w:rFonts w:asciiTheme="majorHAnsi" w:eastAsia="Candara" w:hAnsiTheme="majorHAnsi"/>
        </w:rPr>
        <w:t>san hu</w:t>
      </w:r>
      <w:r w:rsidRPr="000B7B32">
        <w:rPr>
          <w:rFonts w:asciiTheme="majorHAnsi" w:eastAsia="Candara" w:hAnsiTheme="majorHAnsi"/>
          <w:spacing w:val="-2"/>
        </w:rPr>
        <w:t>k</w:t>
      </w:r>
      <w:r w:rsidRPr="000B7B32">
        <w:rPr>
          <w:rFonts w:asciiTheme="majorHAnsi" w:eastAsia="Candara" w:hAnsiTheme="majorHAnsi"/>
          <w:spacing w:val="2"/>
        </w:rPr>
        <w:t>u</w:t>
      </w:r>
      <w:r w:rsidRPr="000B7B32">
        <w:rPr>
          <w:rFonts w:asciiTheme="majorHAnsi" w:eastAsia="Candara" w:hAnsiTheme="majorHAnsi"/>
        </w:rPr>
        <w:t>m pe</w:t>
      </w:r>
      <w:r w:rsidRPr="000B7B32">
        <w:rPr>
          <w:rFonts w:asciiTheme="majorHAnsi" w:eastAsia="Candara" w:hAnsiTheme="majorHAnsi"/>
          <w:spacing w:val="-3"/>
        </w:rPr>
        <w:t>n</w:t>
      </w:r>
      <w:r w:rsidRPr="000B7B32">
        <w:rPr>
          <w:rFonts w:asciiTheme="majorHAnsi" w:eastAsia="Candara" w:hAnsiTheme="majorHAnsi"/>
          <w:spacing w:val="-2"/>
        </w:rPr>
        <w:t>y</w:t>
      </w:r>
      <w:r w:rsidRPr="000B7B32">
        <w:rPr>
          <w:rFonts w:asciiTheme="majorHAnsi" w:eastAsia="Candara" w:hAnsiTheme="majorHAnsi"/>
        </w:rPr>
        <w:t>us</w:t>
      </w:r>
      <w:r w:rsidRPr="000B7B32">
        <w:rPr>
          <w:rFonts w:asciiTheme="majorHAnsi" w:eastAsia="Candara" w:hAnsiTheme="majorHAnsi"/>
          <w:spacing w:val="2"/>
        </w:rPr>
        <w:t>u</w:t>
      </w:r>
      <w:r w:rsidRPr="000B7B32">
        <w:rPr>
          <w:rFonts w:asciiTheme="majorHAnsi" w:eastAsia="Candara" w:hAnsiTheme="majorHAnsi"/>
        </w:rPr>
        <w:t>nan Perubahan</w:t>
      </w:r>
      <w:r>
        <w:rPr>
          <w:rFonts w:asciiTheme="majorHAnsi" w:eastAsia="Candara" w:hAnsiTheme="majorHAnsi"/>
        </w:rPr>
        <w:t xml:space="preserve"> </w:t>
      </w:r>
      <w:r w:rsidRPr="000B7B32">
        <w:rPr>
          <w:rFonts w:asciiTheme="majorHAnsi" w:eastAsia="Candara" w:hAnsiTheme="majorHAnsi"/>
        </w:rPr>
        <w:t>R</w:t>
      </w:r>
      <w:r w:rsidRPr="000B7B32">
        <w:rPr>
          <w:rFonts w:asciiTheme="majorHAnsi" w:eastAsia="Candara" w:hAnsiTheme="majorHAnsi"/>
          <w:spacing w:val="-2"/>
        </w:rPr>
        <w:t>e</w:t>
      </w:r>
      <w:r w:rsidRPr="000B7B32">
        <w:rPr>
          <w:rFonts w:asciiTheme="majorHAnsi" w:eastAsia="Candara" w:hAnsiTheme="majorHAnsi"/>
        </w:rPr>
        <w:t>n</w:t>
      </w:r>
      <w:r w:rsidRPr="000B7B32">
        <w:rPr>
          <w:rFonts w:asciiTheme="majorHAnsi" w:eastAsia="Candara" w:hAnsiTheme="majorHAnsi"/>
          <w:spacing w:val="1"/>
        </w:rPr>
        <w:t>c</w:t>
      </w:r>
      <w:r w:rsidRPr="000B7B32">
        <w:rPr>
          <w:rFonts w:asciiTheme="majorHAnsi" w:eastAsia="Candara" w:hAnsiTheme="majorHAnsi"/>
          <w:spacing w:val="-3"/>
        </w:rPr>
        <w:t>a</w:t>
      </w:r>
      <w:r w:rsidRPr="000B7B32">
        <w:rPr>
          <w:rFonts w:asciiTheme="majorHAnsi" w:eastAsia="Candara" w:hAnsiTheme="majorHAnsi"/>
        </w:rPr>
        <w:t xml:space="preserve">na </w:t>
      </w:r>
      <w:r w:rsidRPr="000B7B32">
        <w:rPr>
          <w:rFonts w:asciiTheme="majorHAnsi" w:eastAsia="Candara" w:hAnsiTheme="majorHAnsi"/>
          <w:spacing w:val="-2"/>
        </w:rPr>
        <w:t>S</w:t>
      </w:r>
      <w:r w:rsidRPr="000B7B32">
        <w:rPr>
          <w:rFonts w:asciiTheme="majorHAnsi" w:eastAsia="Candara" w:hAnsiTheme="majorHAnsi"/>
          <w:spacing w:val="2"/>
        </w:rPr>
        <w:t>t</w:t>
      </w:r>
      <w:r w:rsidRPr="000B7B32">
        <w:rPr>
          <w:rFonts w:asciiTheme="majorHAnsi" w:eastAsia="Candara" w:hAnsiTheme="majorHAnsi"/>
          <w:spacing w:val="1"/>
        </w:rPr>
        <w:t>r</w:t>
      </w:r>
      <w:r w:rsidRPr="000B7B32">
        <w:rPr>
          <w:rFonts w:asciiTheme="majorHAnsi" w:eastAsia="Candara" w:hAnsiTheme="majorHAnsi"/>
        </w:rPr>
        <w:t>a</w:t>
      </w:r>
      <w:r w:rsidRPr="000B7B32">
        <w:rPr>
          <w:rFonts w:asciiTheme="majorHAnsi" w:eastAsia="Candara" w:hAnsiTheme="majorHAnsi"/>
          <w:spacing w:val="-3"/>
        </w:rPr>
        <w:t>t</w:t>
      </w:r>
      <w:r w:rsidRPr="000B7B32">
        <w:rPr>
          <w:rFonts w:asciiTheme="majorHAnsi" w:eastAsia="Candara" w:hAnsiTheme="majorHAnsi"/>
        </w:rPr>
        <w:t xml:space="preserve">egis </w:t>
      </w:r>
      <w:r>
        <w:rPr>
          <w:rFonts w:asciiTheme="majorHAnsi" w:eastAsia="Candara" w:hAnsiTheme="majorHAnsi"/>
        </w:rPr>
        <w:t xml:space="preserve">Kecamatan Semarang Tengah </w:t>
      </w:r>
      <w:r w:rsidRPr="000B7B32">
        <w:rPr>
          <w:rFonts w:asciiTheme="majorHAnsi" w:eastAsia="Candara" w:hAnsiTheme="majorHAnsi"/>
        </w:rPr>
        <w:t>Tahun</w:t>
      </w:r>
      <w:r>
        <w:rPr>
          <w:rFonts w:asciiTheme="majorHAnsi" w:eastAsia="Candara" w:hAnsiTheme="majorHAnsi"/>
        </w:rPr>
        <w:t xml:space="preserve"> </w:t>
      </w:r>
      <w:r w:rsidRPr="000B7B32">
        <w:rPr>
          <w:rFonts w:asciiTheme="majorHAnsi" w:eastAsia="Candara" w:hAnsiTheme="majorHAnsi"/>
          <w:spacing w:val="-1"/>
        </w:rPr>
        <w:t>2</w:t>
      </w:r>
      <w:r w:rsidRPr="000B7B32">
        <w:rPr>
          <w:rFonts w:asciiTheme="majorHAnsi" w:eastAsia="Candara" w:hAnsiTheme="majorHAnsi"/>
        </w:rPr>
        <w:t>016–</w:t>
      </w:r>
      <w:r w:rsidRPr="000B7B32">
        <w:rPr>
          <w:rFonts w:asciiTheme="majorHAnsi" w:eastAsia="Candara" w:hAnsiTheme="majorHAnsi"/>
          <w:spacing w:val="-1"/>
        </w:rPr>
        <w:t>2</w:t>
      </w:r>
      <w:r w:rsidRPr="000B7B32">
        <w:rPr>
          <w:rFonts w:asciiTheme="majorHAnsi" w:eastAsia="Candara" w:hAnsiTheme="majorHAnsi"/>
        </w:rPr>
        <w:t>0</w:t>
      </w:r>
      <w:r w:rsidRPr="000B7B32">
        <w:rPr>
          <w:rFonts w:asciiTheme="majorHAnsi" w:eastAsia="Candara" w:hAnsiTheme="majorHAnsi"/>
          <w:spacing w:val="3"/>
        </w:rPr>
        <w:t>2</w:t>
      </w:r>
      <w:r w:rsidRPr="000B7B32">
        <w:rPr>
          <w:rFonts w:asciiTheme="majorHAnsi" w:eastAsia="Candara" w:hAnsiTheme="majorHAnsi"/>
        </w:rPr>
        <w:t>1 ad</w:t>
      </w:r>
      <w:r w:rsidRPr="000B7B32">
        <w:rPr>
          <w:rFonts w:asciiTheme="majorHAnsi" w:eastAsia="Candara" w:hAnsiTheme="majorHAnsi"/>
          <w:spacing w:val="-2"/>
        </w:rPr>
        <w:t>a</w:t>
      </w:r>
      <w:r w:rsidRPr="000B7B32">
        <w:rPr>
          <w:rFonts w:asciiTheme="majorHAnsi" w:eastAsia="Candara" w:hAnsiTheme="majorHAnsi"/>
        </w:rPr>
        <w:t>lah</w:t>
      </w:r>
      <w:r w:rsidRPr="000B7B32">
        <w:rPr>
          <w:rFonts w:asciiTheme="majorHAnsi" w:hAnsiTheme="majorHAnsi" w:cs="Arial"/>
          <w:lang w:eastAsia="id-ID"/>
        </w:rPr>
        <w:t xml:space="preserve"> </w:t>
      </w:r>
      <w:r w:rsidR="00E5421E" w:rsidRPr="0052681B">
        <w:rPr>
          <w:rFonts w:ascii="Cambria" w:hAnsi="Cambria" w:cs="Arial"/>
          <w:lang w:eastAsia="id-ID"/>
        </w:rPr>
        <w:t>:</w:t>
      </w:r>
    </w:p>
    <w:p w:rsidR="000B7B32" w:rsidRPr="000B7B32" w:rsidRDefault="000B7B32" w:rsidP="00265383">
      <w:pPr>
        <w:pStyle w:val="Default"/>
        <w:numPr>
          <w:ilvl w:val="0"/>
          <w:numId w:val="38"/>
        </w:numPr>
        <w:spacing w:line="360" w:lineRule="auto"/>
        <w:ind w:left="851" w:hanging="425"/>
        <w:jc w:val="both"/>
        <w:rPr>
          <w:rFonts w:asciiTheme="majorHAnsi" w:hAnsiTheme="majorHAnsi"/>
        </w:rPr>
      </w:pPr>
      <w:r w:rsidRPr="000B7B32">
        <w:rPr>
          <w:rFonts w:asciiTheme="majorHAnsi" w:hAnsiTheme="majorHAnsi"/>
        </w:rPr>
        <w:t>Undang-Undang Nomor 16 Tahun 1950 tentang Pembentukan Daerah-daerah Kota Besar dalam Lingkungan Provinsi Jawa Timur, Jawa Tengah, Jawa Barat, dan Daerah Istimewa Yogyakarta</w:t>
      </w:r>
      <w:r w:rsidRPr="000B7B32">
        <w:rPr>
          <w:rFonts w:asciiTheme="majorHAnsi" w:hAnsiTheme="majorHAnsi"/>
          <w:lang w:val="en-US"/>
        </w:rPr>
        <w:t xml:space="preserve"> ;</w:t>
      </w:r>
      <w:r w:rsidRPr="000B7B32">
        <w:rPr>
          <w:rFonts w:asciiTheme="majorHAnsi" w:hAnsiTheme="majorHAnsi"/>
        </w:rPr>
        <w:t xml:space="preserve"> </w:t>
      </w:r>
    </w:p>
    <w:p w:rsidR="000B7B32" w:rsidRPr="000B7B32" w:rsidRDefault="000B7B32" w:rsidP="00265383">
      <w:pPr>
        <w:pStyle w:val="Default"/>
        <w:numPr>
          <w:ilvl w:val="0"/>
          <w:numId w:val="38"/>
        </w:numPr>
        <w:spacing w:line="360" w:lineRule="auto"/>
        <w:ind w:left="851" w:hanging="425"/>
        <w:jc w:val="both"/>
        <w:rPr>
          <w:rFonts w:asciiTheme="majorHAnsi" w:hAnsiTheme="majorHAnsi"/>
        </w:rPr>
      </w:pPr>
      <w:r w:rsidRPr="000B7B32">
        <w:rPr>
          <w:rFonts w:asciiTheme="majorHAnsi" w:hAnsiTheme="majorHAnsi"/>
        </w:rPr>
        <w:t>Undang-Undang Nomor 28 Tahun 1999 tentang Penyelenggaraan Negara yang Bersih dan Bebas Dari Korupsi, Kolusi dan Nepotisme (Lembaran Negara Republik Indonesia Tahun 1999 Nomor 75, Tambahan Lembaran Negara Republik Indonesia Nomor 3851</w:t>
      </w:r>
      <w:r w:rsidRPr="000B7B32">
        <w:rPr>
          <w:rFonts w:asciiTheme="majorHAnsi" w:hAnsiTheme="majorHAnsi"/>
          <w:lang w:val="en-US"/>
        </w:rPr>
        <w:t xml:space="preserve"> </w:t>
      </w:r>
      <w:r w:rsidRPr="000B7B32">
        <w:rPr>
          <w:rFonts w:asciiTheme="majorHAnsi" w:hAnsiTheme="majorHAnsi"/>
        </w:rPr>
        <w:t xml:space="preserve">); </w:t>
      </w:r>
    </w:p>
    <w:p w:rsidR="000B7B32" w:rsidRPr="000B7B32" w:rsidRDefault="000B7B32" w:rsidP="00265383">
      <w:pPr>
        <w:pStyle w:val="ListParagraph"/>
        <w:numPr>
          <w:ilvl w:val="0"/>
          <w:numId w:val="39"/>
        </w:numPr>
        <w:autoSpaceDE w:val="0"/>
        <w:autoSpaceDN w:val="0"/>
        <w:adjustRightInd w:val="0"/>
        <w:spacing w:line="360" w:lineRule="auto"/>
        <w:ind w:left="851" w:hanging="425"/>
        <w:jc w:val="both"/>
        <w:rPr>
          <w:rFonts w:asciiTheme="majorHAnsi" w:hAnsiTheme="majorHAnsi"/>
        </w:rPr>
      </w:pPr>
      <w:r w:rsidRPr="000B7B32">
        <w:rPr>
          <w:rFonts w:asciiTheme="majorHAnsi" w:hAnsiTheme="majorHAnsi"/>
        </w:rPr>
        <w:t>Undang-Undang Nomor 25 Tahun 2004 tentang Sistem Perencanaan Pembangunan Nasional ( Lembaran Negara Republik Indonesia Tahun 2004 Nomor 104, Tambahan Lembaran Negara Republik Indonesia Nomor 4421 );</w:t>
      </w:r>
    </w:p>
    <w:p w:rsidR="000B7B32" w:rsidRPr="000B7B32" w:rsidRDefault="000B7B32" w:rsidP="00265383">
      <w:pPr>
        <w:pStyle w:val="ListParagraph"/>
        <w:numPr>
          <w:ilvl w:val="0"/>
          <w:numId w:val="39"/>
        </w:numPr>
        <w:autoSpaceDE w:val="0"/>
        <w:autoSpaceDN w:val="0"/>
        <w:adjustRightInd w:val="0"/>
        <w:spacing w:line="360" w:lineRule="auto"/>
        <w:ind w:left="851" w:hanging="425"/>
        <w:jc w:val="both"/>
        <w:rPr>
          <w:rFonts w:asciiTheme="majorHAnsi" w:hAnsiTheme="majorHAnsi"/>
        </w:rPr>
      </w:pPr>
      <w:r w:rsidRPr="000B7B32">
        <w:rPr>
          <w:rFonts w:asciiTheme="majorHAnsi" w:hAnsiTheme="majorHAnsi"/>
        </w:rPr>
        <w:t>Undang-Undang Nomor 17 Tahun 2007 tentang Rencana Pembangunan Jangka Panjang Nasional (RPJPN) tahun 2005-2025 ( Lembaran Negara Republik Indonesia Tahun 2007 Nomor 3, Tambahan Lembaran Negara Republik Indonesia Nomor 4700);</w:t>
      </w:r>
    </w:p>
    <w:p w:rsidR="000B7B32" w:rsidRPr="000B7B32" w:rsidRDefault="000B7B32" w:rsidP="00265383">
      <w:pPr>
        <w:pStyle w:val="ListParagraph"/>
        <w:numPr>
          <w:ilvl w:val="0"/>
          <w:numId w:val="39"/>
        </w:numPr>
        <w:autoSpaceDE w:val="0"/>
        <w:autoSpaceDN w:val="0"/>
        <w:adjustRightInd w:val="0"/>
        <w:spacing w:after="120" w:line="360" w:lineRule="auto"/>
        <w:ind w:left="851" w:hanging="425"/>
        <w:jc w:val="both"/>
        <w:rPr>
          <w:rFonts w:asciiTheme="majorHAnsi" w:hAnsiTheme="majorHAnsi"/>
        </w:rPr>
      </w:pPr>
      <w:r w:rsidRPr="000B7B32">
        <w:rPr>
          <w:rFonts w:asciiTheme="majorHAnsi" w:hAnsiTheme="majorHAnsi"/>
        </w:rPr>
        <w:lastRenderedPageBreak/>
        <w:t>Undang-Undang Nomor 23 Tahun 2014 tentang Pemerintahan Daerah (Lembaran Negara Republik Indonesia Tahun 2014 Nomor 244, Tambahan Lembaran Negara Republik Indonesia Nomor 5587 ):</w:t>
      </w:r>
    </w:p>
    <w:p w:rsidR="000B7B32" w:rsidRPr="000B7B32" w:rsidRDefault="000B7B32" w:rsidP="00265383">
      <w:pPr>
        <w:pStyle w:val="ListParagraph"/>
        <w:numPr>
          <w:ilvl w:val="0"/>
          <w:numId w:val="39"/>
        </w:numPr>
        <w:autoSpaceDE w:val="0"/>
        <w:autoSpaceDN w:val="0"/>
        <w:adjustRightInd w:val="0"/>
        <w:spacing w:line="360" w:lineRule="auto"/>
        <w:ind w:left="851" w:hanging="425"/>
        <w:jc w:val="both"/>
        <w:rPr>
          <w:rFonts w:asciiTheme="majorHAnsi" w:hAnsiTheme="majorHAnsi"/>
        </w:rPr>
      </w:pPr>
      <w:r w:rsidRPr="000B7B32">
        <w:rPr>
          <w:rFonts w:asciiTheme="majorHAnsi" w:hAnsiTheme="majorHAnsi"/>
        </w:rPr>
        <w:t>Peraturan Pemerintah Nomor 16 Tahun 1976 tentang Perluasan Kotamadya Daerah Tingkat II Semarang ( Lembaran Negara Republik Indonesia Tahun1976 Nomor 25, Tambahan Lembaran Negara Republik Indonesia Nomor 3079 );</w:t>
      </w:r>
    </w:p>
    <w:p w:rsidR="000B7B32" w:rsidRPr="000B7B32" w:rsidRDefault="000B7B32" w:rsidP="00265383">
      <w:pPr>
        <w:pStyle w:val="ListParagraph"/>
        <w:numPr>
          <w:ilvl w:val="0"/>
          <w:numId w:val="39"/>
        </w:numPr>
        <w:autoSpaceDE w:val="0"/>
        <w:autoSpaceDN w:val="0"/>
        <w:adjustRightInd w:val="0"/>
        <w:spacing w:line="360" w:lineRule="auto"/>
        <w:ind w:left="851" w:hanging="425"/>
        <w:jc w:val="both"/>
        <w:rPr>
          <w:rFonts w:asciiTheme="majorHAnsi" w:hAnsiTheme="majorHAnsi"/>
        </w:rPr>
      </w:pPr>
      <w:r w:rsidRPr="000B7B32">
        <w:rPr>
          <w:rFonts w:asciiTheme="majorHAnsi" w:hAnsiTheme="majorHAnsi"/>
        </w:rPr>
        <w:t>Peraturan Pemerintah Nomor 50 Tahun 1992  tentang Pembentukan Kecamatan di Wilayah Kabupaten-kabupaten Daerah Tingkat II Purbalingga, Cilacap, Wonogiri, Jepara, dan Kendal serta Penataan Kecamatan di Wilayah Kotamadya Daerah Tingkat II Semarang dalam Wilayah Propinsi Daerah Tingkat I Jawa Tengah (Lembaran Negara Republik Indonesia Tahun 1992 Nomor 89 );</w:t>
      </w:r>
    </w:p>
    <w:p w:rsidR="000B7B32" w:rsidRPr="000B7B32" w:rsidRDefault="000B7B32" w:rsidP="00265383">
      <w:pPr>
        <w:pStyle w:val="ListParagraph"/>
        <w:numPr>
          <w:ilvl w:val="0"/>
          <w:numId w:val="39"/>
        </w:numPr>
        <w:autoSpaceDE w:val="0"/>
        <w:autoSpaceDN w:val="0"/>
        <w:adjustRightInd w:val="0"/>
        <w:spacing w:line="360" w:lineRule="auto"/>
        <w:ind w:left="851" w:hanging="425"/>
        <w:jc w:val="both"/>
        <w:rPr>
          <w:rFonts w:asciiTheme="majorHAnsi" w:hAnsiTheme="majorHAnsi"/>
        </w:rPr>
      </w:pPr>
      <w:r w:rsidRPr="000B7B32">
        <w:rPr>
          <w:rFonts w:asciiTheme="majorHAnsi" w:hAnsiTheme="majorHAnsi"/>
        </w:rPr>
        <w:t>Peraturan Pemerintah Nomor 58 Tahun 2005 tentang Pengelolaan Keuangan Daerah (Lembaran Negara Republik Indonesia Tahun 2005 Nomor 140, Tambahan Lembaran Negara Republik Indonesia Nomor 4578 );</w:t>
      </w:r>
    </w:p>
    <w:p w:rsidR="000B7B32" w:rsidRPr="000B7B32" w:rsidRDefault="000B7B32" w:rsidP="00265383">
      <w:pPr>
        <w:pStyle w:val="ListParagraph"/>
        <w:numPr>
          <w:ilvl w:val="0"/>
          <w:numId w:val="39"/>
        </w:numPr>
        <w:autoSpaceDE w:val="0"/>
        <w:autoSpaceDN w:val="0"/>
        <w:adjustRightInd w:val="0"/>
        <w:spacing w:line="360" w:lineRule="auto"/>
        <w:ind w:left="851" w:hanging="425"/>
        <w:jc w:val="both"/>
        <w:rPr>
          <w:rFonts w:asciiTheme="majorHAnsi" w:hAnsiTheme="majorHAnsi"/>
        </w:rPr>
      </w:pPr>
      <w:r w:rsidRPr="000B7B32">
        <w:rPr>
          <w:rFonts w:asciiTheme="majorHAnsi" w:hAnsiTheme="majorHAnsi"/>
        </w:rPr>
        <w:t>Peraturan Pemerintah Nomor 79 Tahun 2005 tentang Pedoman Pembinaan dan Pengawasan Penyelenggaraan Pemerintahan Daerah (Lembaran Negara Republik Indonesia Tahun 2005 Nomor 165, Tambahan Lembaran Negara Republik Indonesia Nomor 4593 );</w:t>
      </w:r>
    </w:p>
    <w:p w:rsidR="000B7B32" w:rsidRPr="000B7B32" w:rsidRDefault="000B7B32" w:rsidP="00265383">
      <w:pPr>
        <w:pStyle w:val="ListParagraph"/>
        <w:numPr>
          <w:ilvl w:val="0"/>
          <w:numId w:val="39"/>
        </w:numPr>
        <w:autoSpaceDE w:val="0"/>
        <w:autoSpaceDN w:val="0"/>
        <w:adjustRightInd w:val="0"/>
        <w:spacing w:line="360" w:lineRule="auto"/>
        <w:ind w:left="851" w:hanging="425"/>
        <w:jc w:val="both"/>
        <w:rPr>
          <w:rFonts w:asciiTheme="majorHAnsi" w:hAnsiTheme="majorHAnsi"/>
        </w:rPr>
      </w:pPr>
      <w:r w:rsidRPr="000B7B32">
        <w:rPr>
          <w:rFonts w:asciiTheme="majorHAnsi" w:hAnsiTheme="majorHAnsi"/>
        </w:rPr>
        <w:t>Peraturan Pemerintah Nomor 8 Tahun 2008 tentang Tahapan Tata Cara Penyusunan Pengendalian dan Evaluasi Pelaksanaan Rencana Pembangunan Daerah ( Lembaran Negara Republik Indonesia Tahun 2008 Nomor 21,Tambahan Lembaran Negara Republik Indonesia Nomor 4817 );</w:t>
      </w:r>
    </w:p>
    <w:p w:rsidR="000B7B32" w:rsidRPr="000B7B32" w:rsidRDefault="000B7B32" w:rsidP="00265383">
      <w:pPr>
        <w:pStyle w:val="ListParagraph"/>
        <w:numPr>
          <w:ilvl w:val="0"/>
          <w:numId w:val="39"/>
        </w:numPr>
        <w:autoSpaceDE w:val="0"/>
        <w:autoSpaceDN w:val="0"/>
        <w:adjustRightInd w:val="0"/>
        <w:spacing w:line="360" w:lineRule="auto"/>
        <w:ind w:left="851" w:hanging="425"/>
        <w:jc w:val="both"/>
        <w:rPr>
          <w:rFonts w:asciiTheme="majorHAnsi" w:hAnsiTheme="majorHAnsi"/>
        </w:rPr>
      </w:pPr>
      <w:r w:rsidRPr="000B7B32">
        <w:rPr>
          <w:rFonts w:asciiTheme="majorHAnsi" w:hAnsiTheme="majorHAnsi"/>
        </w:rPr>
        <w:t>Peraturan Pemerintah Nomor 19 Tahun 2008  tentang  Kecamatan (Lembaran Negara Republik Indonesia Tahun 2008 Nomor 40, Tambahan Lembaran Negara Republik Indonesia Nomor 4826 );</w:t>
      </w:r>
    </w:p>
    <w:p w:rsidR="000B7B32" w:rsidRPr="000B7B32" w:rsidRDefault="000B7B32" w:rsidP="00265383">
      <w:pPr>
        <w:pStyle w:val="ListParagraph"/>
        <w:numPr>
          <w:ilvl w:val="0"/>
          <w:numId w:val="39"/>
        </w:numPr>
        <w:autoSpaceDE w:val="0"/>
        <w:autoSpaceDN w:val="0"/>
        <w:adjustRightInd w:val="0"/>
        <w:spacing w:line="360" w:lineRule="auto"/>
        <w:ind w:left="851" w:hanging="425"/>
        <w:jc w:val="both"/>
        <w:rPr>
          <w:rFonts w:asciiTheme="majorHAnsi" w:hAnsiTheme="majorHAnsi"/>
        </w:rPr>
      </w:pPr>
      <w:r w:rsidRPr="000B7B32">
        <w:rPr>
          <w:rFonts w:asciiTheme="majorHAnsi" w:hAnsiTheme="majorHAnsi"/>
        </w:rPr>
        <w:t>Peraturan Pemerintah Nomor 2 tahun 2015 tentang Rencana Pembangunan Jangka Menengah Nasional Tahun 2015 – 2019 (Lembaran Negara Republik Indonesia Tahun 2015 Nomor 3 );</w:t>
      </w:r>
    </w:p>
    <w:p w:rsidR="000B7B32" w:rsidRPr="000B7B32" w:rsidRDefault="000B7B32" w:rsidP="00265383">
      <w:pPr>
        <w:pStyle w:val="ListParagraph"/>
        <w:numPr>
          <w:ilvl w:val="0"/>
          <w:numId w:val="39"/>
        </w:numPr>
        <w:autoSpaceDE w:val="0"/>
        <w:autoSpaceDN w:val="0"/>
        <w:adjustRightInd w:val="0"/>
        <w:spacing w:line="360" w:lineRule="auto"/>
        <w:ind w:left="851" w:hanging="425"/>
        <w:jc w:val="both"/>
        <w:rPr>
          <w:rFonts w:asciiTheme="majorHAnsi" w:hAnsiTheme="majorHAnsi"/>
        </w:rPr>
      </w:pPr>
      <w:r w:rsidRPr="000B7B32">
        <w:rPr>
          <w:rFonts w:asciiTheme="majorHAnsi" w:hAnsiTheme="majorHAnsi"/>
        </w:rPr>
        <w:lastRenderedPageBreak/>
        <w:t>Peraturan Pemerintah Nomor 18 Tahun 2016 tentang Perangkat Daerah (Lembaran Negara Republik Indonesia Tahun 2016 Nomor 114 Tambahan Lembaran Negara Republik Indonesia Nomor 5887);</w:t>
      </w:r>
    </w:p>
    <w:p w:rsidR="000B7B32" w:rsidRPr="000B7B32" w:rsidRDefault="000B7B32" w:rsidP="00265383">
      <w:pPr>
        <w:pStyle w:val="ListParagraph"/>
        <w:numPr>
          <w:ilvl w:val="0"/>
          <w:numId w:val="39"/>
        </w:numPr>
        <w:autoSpaceDE w:val="0"/>
        <w:autoSpaceDN w:val="0"/>
        <w:adjustRightInd w:val="0"/>
        <w:spacing w:line="360" w:lineRule="auto"/>
        <w:ind w:left="851" w:hanging="425"/>
        <w:jc w:val="both"/>
        <w:rPr>
          <w:rFonts w:asciiTheme="majorHAnsi" w:hAnsiTheme="majorHAnsi"/>
        </w:rPr>
      </w:pPr>
      <w:r w:rsidRPr="000B7B32">
        <w:rPr>
          <w:rFonts w:asciiTheme="majorHAnsi" w:hAnsiTheme="majorHAnsi"/>
        </w:rPr>
        <w:t>Peraturan Menteri Dalam Negeri Nomor 21 Tahun 2011 tentang Perubahan Kedua Atas Peraturan Menteri Dalam Negeri Nomor 13 Tahun 2006 tentang Pedoman Pengelolaan Keuangan Daerah ( Berita Negara Republik Indonesia Tahun 2011 Nomor  310 );</w:t>
      </w:r>
    </w:p>
    <w:p w:rsidR="000B7B32" w:rsidRPr="000B7B32" w:rsidRDefault="000B7B32" w:rsidP="00265383">
      <w:pPr>
        <w:pStyle w:val="ListParagraph"/>
        <w:numPr>
          <w:ilvl w:val="0"/>
          <w:numId w:val="39"/>
        </w:numPr>
        <w:autoSpaceDE w:val="0"/>
        <w:autoSpaceDN w:val="0"/>
        <w:adjustRightInd w:val="0"/>
        <w:spacing w:line="360" w:lineRule="auto"/>
        <w:ind w:left="851" w:hanging="425"/>
        <w:jc w:val="both"/>
        <w:rPr>
          <w:rFonts w:asciiTheme="majorHAnsi" w:hAnsiTheme="majorHAnsi"/>
        </w:rPr>
      </w:pPr>
      <w:r w:rsidRPr="000B7B32">
        <w:rPr>
          <w:rFonts w:asciiTheme="majorHAnsi" w:hAnsiTheme="majorHAnsi"/>
        </w:rPr>
        <w:t>Peraturan Menteri Dalam Negeri Nomor 27 Tahun 2014 tentang Pedoman Penyusunan, Pengendalian dan Evaluasi Rencana Kerja Pembangunan Daerah Tahun 2015  ( Berita Negara Republik Indonesia Tahun 2012 Nomor 470 ) ;</w:t>
      </w:r>
    </w:p>
    <w:p w:rsidR="000B7B32" w:rsidRPr="000B7B32" w:rsidRDefault="000B7B32" w:rsidP="00265383">
      <w:pPr>
        <w:pStyle w:val="ListParagraph"/>
        <w:numPr>
          <w:ilvl w:val="0"/>
          <w:numId w:val="39"/>
        </w:numPr>
        <w:autoSpaceDE w:val="0"/>
        <w:autoSpaceDN w:val="0"/>
        <w:adjustRightInd w:val="0"/>
        <w:spacing w:line="360" w:lineRule="auto"/>
        <w:ind w:left="851" w:hanging="425"/>
        <w:jc w:val="both"/>
        <w:rPr>
          <w:rFonts w:asciiTheme="majorHAnsi" w:hAnsiTheme="majorHAnsi"/>
        </w:rPr>
      </w:pPr>
      <w:r w:rsidRPr="000B7B32">
        <w:rPr>
          <w:rFonts w:asciiTheme="majorHAnsi" w:hAnsiTheme="majorHAnsi"/>
        </w:rPr>
        <w:t xml:space="preserve">Peraturan Menteri Dalam Negeri Nomor 86 Tahun 2017 tentang Tahapan, Tatacara Penyusunan, Pengendalian, dan Evaluasi Pelaksanaan Rencana Pembangunan Daerah ( Berita Negara Republik Indonesia Tahun 2017  Nomor </w:t>
      </w:r>
      <w:r w:rsidR="002C3DF5">
        <w:rPr>
          <w:rFonts w:asciiTheme="majorHAnsi" w:hAnsiTheme="majorHAnsi"/>
        </w:rPr>
        <w:t>1312</w:t>
      </w:r>
      <w:r w:rsidRPr="000B7B32">
        <w:rPr>
          <w:rFonts w:asciiTheme="majorHAnsi" w:hAnsiTheme="majorHAnsi"/>
        </w:rPr>
        <w:t>) ;</w:t>
      </w:r>
    </w:p>
    <w:p w:rsidR="000B7B32" w:rsidRPr="000B7B32" w:rsidRDefault="000B7B32" w:rsidP="00265383">
      <w:pPr>
        <w:pStyle w:val="ListParagraph"/>
        <w:numPr>
          <w:ilvl w:val="0"/>
          <w:numId w:val="39"/>
        </w:numPr>
        <w:autoSpaceDE w:val="0"/>
        <w:autoSpaceDN w:val="0"/>
        <w:adjustRightInd w:val="0"/>
        <w:spacing w:line="360" w:lineRule="auto"/>
        <w:ind w:left="851" w:hanging="425"/>
        <w:jc w:val="both"/>
        <w:rPr>
          <w:rFonts w:asciiTheme="majorHAnsi" w:hAnsiTheme="majorHAnsi"/>
        </w:rPr>
      </w:pPr>
      <w:r w:rsidRPr="000B7B32">
        <w:rPr>
          <w:rFonts w:asciiTheme="majorHAnsi" w:hAnsiTheme="majorHAnsi"/>
        </w:rPr>
        <w:t>Peraturan Daerah Kota Semarang Nomor 5 Tahun 2008 tentang Urusan Pemerintahan yang Menjadi Kewenangan Pemerintah Kota Semarang (Lembaran Daerah Kota Semarang Tahun 2008 Nomor 8, Tambahan Lembaran Daerah Kota Semarang Nomor 18 ) ;</w:t>
      </w:r>
    </w:p>
    <w:p w:rsidR="000B7B32" w:rsidRPr="000B7B32" w:rsidRDefault="000B7B32" w:rsidP="00265383">
      <w:pPr>
        <w:pStyle w:val="ListParagraph"/>
        <w:numPr>
          <w:ilvl w:val="0"/>
          <w:numId w:val="39"/>
        </w:numPr>
        <w:spacing w:line="360" w:lineRule="auto"/>
        <w:ind w:left="851" w:hanging="425"/>
        <w:jc w:val="both"/>
        <w:rPr>
          <w:rFonts w:asciiTheme="majorHAnsi" w:hAnsiTheme="majorHAnsi"/>
        </w:rPr>
      </w:pPr>
      <w:r w:rsidRPr="000B7B32">
        <w:rPr>
          <w:rFonts w:asciiTheme="majorHAnsi" w:hAnsiTheme="majorHAnsi"/>
        </w:rPr>
        <w:t>Peraturan Daerah Kota Semarang Nomor 6 Tahun 2010 tentang Rencana Pembangunan Jangka Panjang Daerah ( RPJPD ) Kota Semarang Tahun 2005 – 2025 ( Lembaran Daerah Kota Semarang  Tahun  2010  Nomor 8 ) ;</w:t>
      </w:r>
    </w:p>
    <w:p w:rsidR="000B7B32" w:rsidRPr="000B7B32" w:rsidRDefault="000B7B32" w:rsidP="00265383">
      <w:pPr>
        <w:pStyle w:val="ListParagraph"/>
        <w:numPr>
          <w:ilvl w:val="0"/>
          <w:numId w:val="39"/>
        </w:numPr>
        <w:spacing w:line="360" w:lineRule="auto"/>
        <w:ind w:left="851" w:hanging="425"/>
        <w:jc w:val="both"/>
        <w:rPr>
          <w:rFonts w:asciiTheme="majorHAnsi" w:hAnsiTheme="majorHAnsi"/>
        </w:rPr>
      </w:pPr>
      <w:r w:rsidRPr="000B7B32">
        <w:rPr>
          <w:rFonts w:asciiTheme="majorHAnsi" w:hAnsiTheme="majorHAnsi"/>
        </w:rPr>
        <w:t>Peraturan Daerah Kota Semarang Nomor 14 Tahun 201</w:t>
      </w:r>
      <w:r w:rsidRPr="000B7B32">
        <w:rPr>
          <w:rFonts w:asciiTheme="majorHAnsi" w:hAnsiTheme="majorHAnsi"/>
          <w:lang w:val="en-NZ"/>
        </w:rPr>
        <w:t>1</w:t>
      </w:r>
      <w:r w:rsidRPr="000B7B32">
        <w:rPr>
          <w:rFonts w:asciiTheme="majorHAnsi" w:hAnsiTheme="majorHAnsi"/>
        </w:rPr>
        <w:t xml:space="preserve"> tentang Rencana Tata Ruang Wilayah Kota Semarang Tahun 2011 – 2031 ( Lembaran Daerah Kota Semarang  Tahun 2011  Nomor 61 ) ;</w:t>
      </w:r>
    </w:p>
    <w:p w:rsidR="000B7B32" w:rsidRPr="000B7B32" w:rsidRDefault="000B7B32" w:rsidP="00265383">
      <w:pPr>
        <w:pStyle w:val="ListParagraph"/>
        <w:numPr>
          <w:ilvl w:val="0"/>
          <w:numId w:val="39"/>
        </w:numPr>
        <w:autoSpaceDE w:val="0"/>
        <w:autoSpaceDN w:val="0"/>
        <w:adjustRightInd w:val="0"/>
        <w:spacing w:line="360" w:lineRule="auto"/>
        <w:ind w:left="851" w:hanging="425"/>
        <w:jc w:val="both"/>
        <w:rPr>
          <w:rFonts w:asciiTheme="majorHAnsi" w:hAnsiTheme="majorHAnsi"/>
        </w:rPr>
      </w:pPr>
      <w:r w:rsidRPr="000B7B32">
        <w:rPr>
          <w:rFonts w:asciiTheme="majorHAnsi" w:hAnsiTheme="majorHAnsi"/>
        </w:rPr>
        <w:t>Peraturan Daerah Kota Semarang Nomor 5 Tahun 2013 tentang Perubahan Atas Peraturan Daerah Kota Semarang Nomor 11 Tahun 2006 tentang Pengelolaan Keuangan Daerah ( Lembaran Daerah Kota Semarang Tahun 2013 Nomor 5, Tambahan Lembaran Daerah Kota Semarang Nomor 83 );</w:t>
      </w:r>
    </w:p>
    <w:p w:rsidR="000B7B32" w:rsidRPr="000B7B32" w:rsidRDefault="000B7B32" w:rsidP="00265383">
      <w:pPr>
        <w:pStyle w:val="ListParagraph"/>
        <w:numPr>
          <w:ilvl w:val="0"/>
          <w:numId w:val="39"/>
        </w:numPr>
        <w:spacing w:after="200" w:line="360" w:lineRule="auto"/>
        <w:ind w:left="851" w:right="-288" w:hanging="425"/>
        <w:contextualSpacing/>
        <w:jc w:val="both"/>
        <w:rPr>
          <w:rFonts w:asciiTheme="majorHAnsi" w:hAnsiTheme="majorHAnsi"/>
        </w:rPr>
      </w:pPr>
      <w:r w:rsidRPr="000B7B32">
        <w:rPr>
          <w:rFonts w:asciiTheme="majorHAnsi" w:hAnsiTheme="majorHAnsi"/>
        </w:rPr>
        <w:t xml:space="preserve">Peraturan Daerah Kota Semarang Nomor 14 Tahun 2016 tentang Pembentukan dan Susunan Perangkat Daerah Kota Semarang   ( Lembaran </w:t>
      </w:r>
      <w:r w:rsidRPr="000B7B32">
        <w:rPr>
          <w:rFonts w:asciiTheme="majorHAnsi" w:hAnsiTheme="majorHAnsi"/>
        </w:rPr>
        <w:lastRenderedPageBreak/>
        <w:t xml:space="preserve">Daerah Kota </w:t>
      </w:r>
      <w:r w:rsidR="00237CD4">
        <w:rPr>
          <w:rFonts w:asciiTheme="majorHAnsi" w:hAnsiTheme="majorHAnsi"/>
        </w:rPr>
        <w:t>Semarang  Tahun  2016  Nomor 14</w:t>
      </w:r>
      <w:r w:rsidRPr="000B7B32">
        <w:rPr>
          <w:rFonts w:asciiTheme="majorHAnsi" w:hAnsiTheme="majorHAnsi"/>
        </w:rPr>
        <w:t xml:space="preserve"> Tambahan Lembaran Daerah Kota Semarang  Nomor  </w:t>
      </w:r>
      <w:r w:rsidR="002C3DF5">
        <w:rPr>
          <w:rFonts w:asciiTheme="majorHAnsi" w:hAnsiTheme="majorHAnsi"/>
        </w:rPr>
        <w:t>14</w:t>
      </w:r>
      <w:r w:rsidRPr="000B7B32">
        <w:rPr>
          <w:rFonts w:asciiTheme="majorHAnsi" w:hAnsiTheme="majorHAnsi"/>
        </w:rPr>
        <w:t>) ;</w:t>
      </w:r>
    </w:p>
    <w:p w:rsidR="000B7B32" w:rsidRPr="000B7B32" w:rsidRDefault="000B7B32" w:rsidP="00265383">
      <w:pPr>
        <w:pStyle w:val="ListParagraph"/>
        <w:numPr>
          <w:ilvl w:val="0"/>
          <w:numId w:val="39"/>
        </w:numPr>
        <w:spacing w:line="360" w:lineRule="auto"/>
        <w:ind w:left="851" w:hanging="425"/>
        <w:jc w:val="both"/>
        <w:rPr>
          <w:rFonts w:asciiTheme="majorHAnsi" w:hAnsiTheme="majorHAnsi"/>
        </w:rPr>
      </w:pPr>
      <w:r w:rsidRPr="000B7B32">
        <w:rPr>
          <w:rFonts w:asciiTheme="majorHAnsi" w:hAnsiTheme="majorHAnsi"/>
        </w:rPr>
        <w:t>Peraturan Daerah Kota Semarang Nomor</w:t>
      </w:r>
      <w:r w:rsidR="00237CD4">
        <w:rPr>
          <w:rFonts w:asciiTheme="majorHAnsi" w:hAnsiTheme="majorHAnsi"/>
        </w:rPr>
        <w:t xml:space="preserve"> 11</w:t>
      </w:r>
      <w:r w:rsidRPr="000B7B32">
        <w:rPr>
          <w:rFonts w:asciiTheme="majorHAnsi" w:hAnsiTheme="majorHAnsi"/>
        </w:rPr>
        <w:t xml:space="preserve"> Tahun 201</w:t>
      </w:r>
      <w:r w:rsidRPr="000B7B32">
        <w:rPr>
          <w:rFonts w:asciiTheme="majorHAnsi" w:hAnsiTheme="majorHAnsi"/>
          <w:lang w:val="en-NZ"/>
        </w:rPr>
        <w:t>7</w:t>
      </w:r>
      <w:r w:rsidRPr="000B7B32">
        <w:rPr>
          <w:rFonts w:asciiTheme="majorHAnsi" w:hAnsiTheme="majorHAnsi"/>
        </w:rPr>
        <w:t xml:space="preserve"> tentang Perubahan Peraturan Daerah Kota Semarang Nomor 6 Tahun 201</w:t>
      </w:r>
      <w:r w:rsidRPr="000B7B32">
        <w:rPr>
          <w:rFonts w:asciiTheme="majorHAnsi" w:hAnsiTheme="majorHAnsi"/>
          <w:lang w:val="en-NZ"/>
        </w:rPr>
        <w:t>6</w:t>
      </w:r>
      <w:r w:rsidRPr="000B7B32">
        <w:rPr>
          <w:rFonts w:asciiTheme="majorHAnsi" w:hAnsiTheme="majorHAnsi"/>
        </w:rPr>
        <w:t xml:space="preserve"> tentang Rencana Pembangunan Jangka Menengah Daerah (RPJMD) Kota Semarang Tahun 201</w:t>
      </w:r>
      <w:r w:rsidRPr="000B7B32">
        <w:rPr>
          <w:rFonts w:asciiTheme="majorHAnsi" w:hAnsiTheme="majorHAnsi"/>
          <w:lang w:val="en-NZ"/>
        </w:rPr>
        <w:t>6</w:t>
      </w:r>
      <w:r w:rsidRPr="000B7B32">
        <w:rPr>
          <w:rFonts w:asciiTheme="majorHAnsi" w:hAnsiTheme="majorHAnsi"/>
        </w:rPr>
        <w:t xml:space="preserve"> – 20</w:t>
      </w:r>
      <w:r w:rsidRPr="000B7B32">
        <w:rPr>
          <w:rFonts w:asciiTheme="majorHAnsi" w:hAnsiTheme="majorHAnsi"/>
          <w:lang w:val="en-NZ"/>
        </w:rPr>
        <w:t xml:space="preserve">21 </w:t>
      </w:r>
      <w:r w:rsidRPr="000B7B32">
        <w:rPr>
          <w:rFonts w:asciiTheme="majorHAnsi" w:hAnsiTheme="majorHAnsi"/>
        </w:rPr>
        <w:t xml:space="preserve">( Lembaran Daerah Kota Semarang  </w:t>
      </w:r>
      <w:r w:rsidR="00237CD4">
        <w:rPr>
          <w:rFonts w:asciiTheme="majorHAnsi" w:hAnsiTheme="majorHAnsi"/>
        </w:rPr>
        <w:t>Tahun  2017  Nomor 11</w:t>
      </w:r>
      <w:r w:rsidRPr="000B7B32">
        <w:rPr>
          <w:rFonts w:asciiTheme="majorHAnsi" w:hAnsiTheme="majorHAnsi"/>
        </w:rPr>
        <w:t xml:space="preserve"> Tambahan Lembaran Dae</w:t>
      </w:r>
      <w:r w:rsidR="00237CD4">
        <w:rPr>
          <w:rFonts w:asciiTheme="majorHAnsi" w:hAnsiTheme="majorHAnsi"/>
        </w:rPr>
        <w:t>rah Kota Semara</w:t>
      </w:r>
      <w:r w:rsidR="00D05DE8">
        <w:rPr>
          <w:rFonts w:asciiTheme="majorHAnsi" w:hAnsiTheme="majorHAnsi"/>
        </w:rPr>
        <w:t>ng Nomor 123</w:t>
      </w:r>
      <w:r w:rsidRPr="000B7B32">
        <w:rPr>
          <w:rFonts w:asciiTheme="majorHAnsi" w:hAnsiTheme="majorHAnsi"/>
        </w:rPr>
        <w:t xml:space="preserve"> ) ;</w:t>
      </w:r>
    </w:p>
    <w:p w:rsidR="000B7B32" w:rsidRDefault="000B7B32" w:rsidP="00265383">
      <w:pPr>
        <w:pStyle w:val="ListParagraph"/>
        <w:numPr>
          <w:ilvl w:val="0"/>
          <w:numId w:val="39"/>
        </w:numPr>
        <w:spacing w:line="360" w:lineRule="auto"/>
        <w:ind w:left="851" w:hanging="425"/>
        <w:jc w:val="both"/>
        <w:rPr>
          <w:rFonts w:ascii="Arial" w:hAnsi="Arial"/>
        </w:rPr>
      </w:pPr>
      <w:r w:rsidRPr="000B7B32">
        <w:rPr>
          <w:rFonts w:asciiTheme="majorHAnsi" w:hAnsiTheme="majorHAnsi"/>
          <w:lang w:val="sv-SE"/>
        </w:rPr>
        <w:t>Perwal No. 90 Tahun 2016 tentang Kedudukan, Susunan Organisasi, Tugas dan Fungsi serta Tata Kerja Kecamatan dan Kelurahan Kota Semarang ;</w:t>
      </w:r>
    </w:p>
    <w:p w:rsidR="00EB5D17" w:rsidRPr="0052681B" w:rsidRDefault="00EB5D17" w:rsidP="00EB5D17">
      <w:pPr>
        <w:spacing w:line="360" w:lineRule="auto"/>
        <w:jc w:val="both"/>
        <w:rPr>
          <w:rFonts w:ascii="Cambria" w:hAnsi="Cambria" w:cs="Arial"/>
        </w:rPr>
      </w:pPr>
    </w:p>
    <w:p w:rsidR="002849A5" w:rsidRPr="0052681B" w:rsidRDefault="002849A5" w:rsidP="002849A5">
      <w:pPr>
        <w:spacing w:line="360" w:lineRule="auto"/>
        <w:jc w:val="both"/>
        <w:rPr>
          <w:rFonts w:ascii="Cambria" w:hAnsi="Cambria" w:cs="Arial"/>
          <w:b/>
        </w:rPr>
      </w:pPr>
      <w:r w:rsidRPr="0052681B">
        <w:rPr>
          <w:rFonts w:ascii="Cambria" w:hAnsi="Cambria" w:cs="Arial"/>
          <w:b/>
        </w:rPr>
        <w:t xml:space="preserve">1.3. </w:t>
      </w:r>
      <w:r w:rsidR="00E5421E" w:rsidRPr="0052681B">
        <w:rPr>
          <w:rFonts w:ascii="Cambria" w:hAnsi="Cambria" w:cs="Arial"/>
          <w:b/>
        </w:rPr>
        <w:t>Maksud dan Tujuan</w:t>
      </w:r>
    </w:p>
    <w:p w:rsidR="00702202" w:rsidRPr="00702202" w:rsidRDefault="00702202" w:rsidP="00702202">
      <w:pPr>
        <w:spacing w:after="120" w:line="360" w:lineRule="auto"/>
        <w:ind w:left="426" w:firstLine="567"/>
        <w:jc w:val="both"/>
        <w:rPr>
          <w:rFonts w:asciiTheme="majorHAnsi" w:hAnsiTheme="majorHAnsi"/>
        </w:rPr>
      </w:pPr>
      <w:r w:rsidRPr="00702202">
        <w:rPr>
          <w:rFonts w:asciiTheme="majorHAnsi" w:hAnsiTheme="majorHAnsi"/>
        </w:rPr>
        <w:t xml:space="preserve">Penyusunan </w:t>
      </w:r>
      <w:r>
        <w:rPr>
          <w:rFonts w:asciiTheme="majorHAnsi" w:hAnsiTheme="majorHAnsi"/>
        </w:rPr>
        <w:t xml:space="preserve">Perubahan </w:t>
      </w:r>
      <w:r w:rsidRPr="00702202">
        <w:rPr>
          <w:rFonts w:asciiTheme="majorHAnsi" w:hAnsiTheme="majorHAnsi"/>
        </w:rPr>
        <w:t xml:space="preserve">Rencana Strategis ( Renstra ) Kecamatan </w:t>
      </w:r>
      <w:r>
        <w:rPr>
          <w:rFonts w:asciiTheme="majorHAnsi" w:hAnsiTheme="majorHAnsi"/>
        </w:rPr>
        <w:t xml:space="preserve">Semarang Tengah </w:t>
      </w:r>
      <w:r w:rsidRPr="00702202">
        <w:rPr>
          <w:rFonts w:asciiTheme="majorHAnsi" w:hAnsiTheme="majorHAnsi"/>
        </w:rPr>
        <w:t>Kota Semarang Tahun 2016 – 2021 sebagai dokumen perencanaan Organisasi Perangkat Daerah Kecamatan yang bersifat teknis strategis jangka menengah 5 tahun dengan maksud adalah untuk menyediakan pedoman/acuan penyusunan perencanaan  dan perumusan kebijakan, rencana program dan kegiatan tahunan di lingkungan Kecamatan, sehingga tujuan serta sasaran yang telah ditetapkan dapat tercapai.</w:t>
      </w:r>
    </w:p>
    <w:p w:rsidR="00702202" w:rsidRPr="00702202" w:rsidRDefault="00702202" w:rsidP="00702202">
      <w:pPr>
        <w:spacing w:line="360" w:lineRule="auto"/>
        <w:ind w:left="426" w:firstLine="567"/>
        <w:jc w:val="both"/>
        <w:rPr>
          <w:rFonts w:asciiTheme="majorHAnsi" w:hAnsiTheme="majorHAnsi"/>
        </w:rPr>
      </w:pPr>
      <w:r w:rsidRPr="00702202">
        <w:rPr>
          <w:rFonts w:asciiTheme="majorHAnsi" w:hAnsiTheme="majorHAnsi"/>
        </w:rPr>
        <w:t>Adapun tujuan p</w:t>
      </w:r>
      <w:r>
        <w:rPr>
          <w:rFonts w:asciiTheme="majorHAnsi" w:hAnsiTheme="majorHAnsi"/>
        </w:rPr>
        <w:t>enyusunan Renstra Kecamatan Semarang Tengah</w:t>
      </w:r>
      <w:r w:rsidRPr="00702202">
        <w:rPr>
          <w:rFonts w:asciiTheme="majorHAnsi" w:hAnsiTheme="majorHAnsi"/>
        </w:rPr>
        <w:t xml:space="preserve"> Kota Semarang Tahun  2016 – 2021 adalah  :</w:t>
      </w:r>
    </w:p>
    <w:p w:rsidR="00702202" w:rsidRPr="00702202" w:rsidRDefault="00702202" w:rsidP="00265383">
      <w:pPr>
        <w:pStyle w:val="ListParagraph"/>
        <w:numPr>
          <w:ilvl w:val="0"/>
          <w:numId w:val="40"/>
        </w:numPr>
        <w:spacing w:line="360" w:lineRule="auto"/>
        <w:ind w:left="709" w:hanging="283"/>
        <w:contextualSpacing/>
        <w:jc w:val="both"/>
        <w:rPr>
          <w:rFonts w:asciiTheme="majorHAnsi" w:hAnsiTheme="majorHAnsi"/>
        </w:rPr>
      </w:pPr>
      <w:r w:rsidRPr="00702202">
        <w:rPr>
          <w:rFonts w:asciiTheme="majorHAnsi" w:hAnsiTheme="majorHAnsi"/>
        </w:rPr>
        <w:t>Sebagai alat untuk menterjemahkan dan menyelaraskan antara visi, misi dan janji politik Kepala Daerah sebagaimana tertuang dalam RPJMD Kota Semarang Tahun 2016 – 2021 dengan tujuan, sasaran dan program prioritas dalam Renstra Kecamatan</w:t>
      </w:r>
      <w:r>
        <w:rPr>
          <w:rFonts w:asciiTheme="majorHAnsi" w:hAnsiTheme="majorHAnsi"/>
        </w:rPr>
        <w:t xml:space="preserve"> Semarang Tengah</w:t>
      </w:r>
      <w:r w:rsidRPr="00702202">
        <w:rPr>
          <w:rFonts w:asciiTheme="majorHAnsi" w:hAnsiTheme="majorHAnsi"/>
        </w:rPr>
        <w:t xml:space="preserve"> Kota Semarang Tahun 2016 – 2021 ;</w:t>
      </w:r>
    </w:p>
    <w:p w:rsidR="00702202" w:rsidRPr="00702202" w:rsidRDefault="00702202" w:rsidP="00265383">
      <w:pPr>
        <w:pStyle w:val="ListParagraph"/>
        <w:numPr>
          <w:ilvl w:val="0"/>
          <w:numId w:val="40"/>
        </w:numPr>
        <w:spacing w:line="360" w:lineRule="auto"/>
        <w:ind w:left="709" w:hanging="283"/>
        <w:contextualSpacing/>
        <w:jc w:val="both"/>
        <w:rPr>
          <w:rFonts w:asciiTheme="majorHAnsi" w:hAnsiTheme="majorHAnsi"/>
        </w:rPr>
      </w:pPr>
      <w:r w:rsidRPr="00702202">
        <w:rPr>
          <w:rFonts w:asciiTheme="majorHAnsi" w:hAnsiTheme="majorHAnsi"/>
        </w:rPr>
        <w:t>Sebagai pedoman pada masing-masing Seksi Kecamatan dan Kelurahan di lingkungan Kecamatan</w:t>
      </w:r>
      <w:r>
        <w:rPr>
          <w:rFonts w:asciiTheme="majorHAnsi" w:hAnsiTheme="majorHAnsi"/>
        </w:rPr>
        <w:t xml:space="preserve"> Semarang Tengah </w:t>
      </w:r>
      <w:r w:rsidRPr="00702202">
        <w:rPr>
          <w:rFonts w:asciiTheme="majorHAnsi" w:hAnsiTheme="majorHAnsi"/>
        </w:rPr>
        <w:t>dalam menentukan prioritas program dan kegiatan setiap tahunnya sehingga menjadi terintegrasi, terpadu, terarah dan terukur serta berorientasi pada pencapaian hasil serta dampak yang mendukung pencapaian tujuan dan sasaran Pemerintah Kota Semarang ;</w:t>
      </w:r>
    </w:p>
    <w:p w:rsidR="00702202" w:rsidRPr="00702202" w:rsidRDefault="00702202" w:rsidP="00265383">
      <w:pPr>
        <w:pStyle w:val="ListParagraph"/>
        <w:numPr>
          <w:ilvl w:val="0"/>
          <w:numId w:val="40"/>
        </w:numPr>
        <w:spacing w:line="360" w:lineRule="auto"/>
        <w:ind w:left="709" w:hanging="283"/>
        <w:contextualSpacing/>
        <w:jc w:val="both"/>
        <w:rPr>
          <w:rFonts w:asciiTheme="majorHAnsi" w:hAnsiTheme="majorHAnsi"/>
        </w:rPr>
      </w:pPr>
      <w:r w:rsidRPr="00702202">
        <w:rPr>
          <w:rFonts w:asciiTheme="majorHAnsi" w:hAnsiTheme="majorHAnsi"/>
        </w:rPr>
        <w:lastRenderedPageBreak/>
        <w:t xml:space="preserve">Sebagai dasar penyusunan Rencana Kerja ( Renja ) dan Rencana Kinerja Tahunan Kecamatan serta Rencana Program Kerja Tahunan ( RPTK ) Kelurahan di lingkungan Kecamatan </w:t>
      </w:r>
      <w:r>
        <w:rPr>
          <w:rFonts w:asciiTheme="majorHAnsi" w:hAnsiTheme="majorHAnsi"/>
        </w:rPr>
        <w:t xml:space="preserve">Semarang Tengah </w:t>
      </w:r>
      <w:r w:rsidRPr="00702202">
        <w:rPr>
          <w:rFonts w:asciiTheme="majorHAnsi" w:hAnsiTheme="majorHAnsi"/>
        </w:rPr>
        <w:t>Kota Semarang ;</w:t>
      </w:r>
    </w:p>
    <w:p w:rsidR="00702202" w:rsidRPr="00702202" w:rsidRDefault="00702202" w:rsidP="00265383">
      <w:pPr>
        <w:pStyle w:val="ListParagraph"/>
        <w:numPr>
          <w:ilvl w:val="0"/>
          <w:numId w:val="40"/>
        </w:numPr>
        <w:spacing w:line="360" w:lineRule="auto"/>
        <w:ind w:left="709" w:hanging="283"/>
        <w:contextualSpacing/>
        <w:jc w:val="both"/>
        <w:rPr>
          <w:rFonts w:asciiTheme="majorHAnsi" w:hAnsiTheme="majorHAnsi"/>
        </w:rPr>
      </w:pPr>
      <w:r w:rsidRPr="00702202">
        <w:rPr>
          <w:rFonts w:asciiTheme="majorHAnsi" w:hAnsiTheme="majorHAnsi"/>
        </w:rPr>
        <w:t xml:space="preserve">Sebagai dasar pengukuran kinerja tahunan dan lima tahunan terhadap Kecamatan selaku Organisasi Perangkat Daerah Kota Semarang serta pada masing-masing Pejabat Struktural di  lingkungan Kecamatan </w:t>
      </w:r>
      <w:r>
        <w:rPr>
          <w:rFonts w:asciiTheme="majorHAnsi" w:hAnsiTheme="majorHAnsi"/>
        </w:rPr>
        <w:t>Semarang Tengah</w:t>
      </w:r>
      <w:r w:rsidRPr="00702202">
        <w:rPr>
          <w:rFonts w:asciiTheme="majorHAnsi" w:hAnsiTheme="majorHAnsi"/>
        </w:rPr>
        <w:t xml:space="preserve"> terkait indikator kinerja eselon  ;</w:t>
      </w:r>
    </w:p>
    <w:p w:rsidR="00702202" w:rsidRPr="00702202" w:rsidRDefault="00702202" w:rsidP="00265383">
      <w:pPr>
        <w:pStyle w:val="ListParagraph"/>
        <w:numPr>
          <w:ilvl w:val="0"/>
          <w:numId w:val="40"/>
        </w:numPr>
        <w:spacing w:line="360" w:lineRule="auto"/>
        <w:ind w:left="709" w:hanging="283"/>
        <w:contextualSpacing/>
        <w:jc w:val="both"/>
        <w:rPr>
          <w:rFonts w:asciiTheme="majorHAnsi" w:hAnsiTheme="majorHAnsi"/>
        </w:rPr>
      </w:pPr>
      <w:r w:rsidRPr="00702202">
        <w:rPr>
          <w:rFonts w:asciiTheme="majorHAnsi" w:hAnsiTheme="majorHAnsi"/>
        </w:rPr>
        <w:t xml:space="preserve">Sebagai acuan bagi masyarakat dan </w:t>
      </w:r>
      <w:r w:rsidRPr="00702202">
        <w:rPr>
          <w:rFonts w:asciiTheme="majorHAnsi" w:hAnsiTheme="majorHAnsi"/>
          <w:i/>
        </w:rPr>
        <w:t>stakeholder</w:t>
      </w:r>
      <w:r w:rsidRPr="00702202">
        <w:rPr>
          <w:rFonts w:asciiTheme="majorHAnsi" w:hAnsiTheme="majorHAnsi"/>
        </w:rPr>
        <w:t xml:space="preserve"> terkait untuk melakukan perencanaan dan  pelaksanaan kegiatan kewilayahan di lingkungan Kecamatan </w:t>
      </w:r>
      <w:r>
        <w:rPr>
          <w:rFonts w:asciiTheme="majorHAnsi" w:hAnsiTheme="majorHAnsi"/>
        </w:rPr>
        <w:t xml:space="preserve">Semarang Tengah </w:t>
      </w:r>
      <w:r w:rsidRPr="00702202">
        <w:rPr>
          <w:rFonts w:asciiTheme="majorHAnsi" w:hAnsiTheme="majorHAnsi"/>
        </w:rPr>
        <w:t>serta pengawasan atas kinerja  Pemerintah Kecamatan</w:t>
      </w:r>
      <w:r>
        <w:rPr>
          <w:rFonts w:asciiTheme="majorHAnsi" w:hAnsiTheme="majorHAnsi"/>
        </w:rPr>
        <w:t xml:space="preserve"> Semarang Tengah Kota Semarang.</w:t>
      </w:r>
    </w:p>
    <w:p w:rsidR="007470E5" w:rsidRPr="0052681B" w:rsidRDefault="007470E5" w:rsidP="00702202">
      <w:pPr>
        <w:pStyle w:val="Default"/>
        <w:spacing w:line="360" w:lineRule="auto"/>
        <w:ind w:left="426" w:hanging="66"/>
        <w:jc w:val="both"/>
        <w:rPr>
          <w:rFonts w:ascii="Cambria" w:hAnsi="Cambria" w:cs="Arial"/>
          <w:lang w:eastAsia="id-ID"/>
        </w:rPr>
      </w:pPr>
    </w:p>
    <w:p w:rsidR="00E5421E" w:rsidRPr="0052681B" w:rsidRDefault="002849A5" w:rsidP="002849A5">
      <w:pPr>
        <w:spacing w:line="360" w:lineRule="auto"/>
        <w:jc w:val="both"/>
        <w:rPr>
          <w:rFonts w:ascii="Cambria" w:hAnsi="Cambria" w:cs="Arial"/>
          <w:b/>
        </w:rPr>
      </w:pPr>
      <w:r w:rsidRPr="0052681B">
        <w:rPr>
          <w:rFonts w:ascii="Cambria" w:hAnsi="Cambria" w:cs="Arial"/>
          <w:b/>
        </w:rPr>
        <w:t xml:space="preserve">1.4. </w:t>
      </w:r>
      <w:r w:rsidR="00FD6B90">
        <w:rPr>
          <w:rFonts w:ascii="Cambria" w:hAnsi="Cambria" w:cs="Arial"/>
          <w:b/>
        </w:rPr>
        <w:t xml:space="preserve"> </w:t>
      </w:r>
      <w:r w:rsidRPr="0052681B">
        <w:rPr>
          <w:rFonts w:ascii="Cambria" w:hAnsi="Cambria" w:cs="Arial"/>
          <w:b/>
        </w:rPr>
        <w:t>S</w:t>
      </w:r>
      <w:r w:rsidR="00E5421E" w:rsidRPr="0052681B">
        <w:rPr>
          <w:rFonts w:ascii="Cambria" w:hAnsi="Cambria" w:cs="Arial"/>
          <w:b/>
        </w:rPr>
        <w:t>istema</w:t>
      </w:r>
      <w:r w:rsidR="00FD6B90">
        <w:rPr>
          <w:rFonts w:ascii="Cambria" w:hAnsi="Cambria" w:cs="Arial"/>
          <w:b/>
        </w:rPr>
        <w:t>tika Penulisan</w:t>
      </w:r>
    </w:p>
    <w:p w:rsidR="00E5421E" w:rsidRPr="0052681B" w:rsidRDefault="00FD6B90" w:rsidP="00FD6B90">
      <w:pPr>
        <w:spacing w:line="360" w:lineRule="auto"/>
        <w:ind w:left="567" w:firstLine="567"/>
        <w:jc w:val="both"/>
        <w:rPr>
          <w:rFonts w:ascii="Cambria" w:hAnsi="Cambria" w:cs="Arial"/>
        </w:rPr>
      </w:pPr>
      <w:r w:rsidRPr="00FD6B90">
        <w:rPr>
          <w:rFonts w:asciiTheme="majorHAnsi" w:eastAsia="Candara" w:hAnsiTheme="majorHAnsi"/>
        </w:rPr>
        <w:t>Perubahan Ren</w:t>
      </w:r>
      <w:r w:rsidRPr="00FD6B90">
        <w:rPr>
          <w:rFonts w:asciiTheme="majorHAnsi" w:eastAsia="Candara" w:hAnsiTheme="majorHAnsi"/>
          <w:spacing w:val="2"/>
        </w:rPr>
        <w:t>c</w:t>
      </w:r>
      <w:r w:rsidRPr="00FD6B90">
        <w:rPr>
          <w:rFonts w:asciiTheme="majorHAnsi" w:eastAsia="Candara" w:hAnsiTheme="majorHAnsi"/>
          <w:spacing w:val="-3"/>
        </w:rPr>
        <w:t>a</w:t>
      </w:r>
      <w:r w:rsidRPr="00FD6B90">
        <w:rPr>
          <w:rFonts w:asciiTheme="majorHAnsi" w:eastAsia="Candara" w:hAnsiTheme="majorHAnsi"/>
        </w:rPr>
        <w:t>na Strat</w:t>
      </w:r>
      <w:r w:rsidRPr="00FD6B90">
        <w:rPr>
          <w:rFonts w:asciiTheme="majorHAnsi" w:eastAsia="Candara" w:hAnsiTheme="majorHAnsi"/>
          <w:spacing w:val="-3"/>
        </w:rPr>
        <w:t>e</w:t>
      </w:r>
      <w:r w:rsidRPr="00FD6B90">
        <w:rPr>
          <w:rFonts w:asciiTheme="majorHAnsi" w:eastAsia="Candara" w:hAnsiTheme="majorHAnsi"/>
        </w:rPr>
        <w:t>g</w:t>
      </w:r>
      <w:r w:rsidRPr="00FD6B90">
        <w:rPr>
          <w:rFonts w:asciiTheme="majorHAnsi" w:eastAsia="Candara" w:hAnsiTheme="majorHAnsi"/>
          <w:spacing w:val="-2"/>
        </w:rPr>
        <w:t>i</w:t>
      </w:r>
      <w:r w:rsidRPr="00FD6B90">
        <w:rPr>
          <w:rFonts w:asciiTheme="majorHAnsi" w:eastAsia="Candara" w:hAnsiTheme="majorHAnsi"/>
        </w:rPr>
        <w:t xml:space="preserve">s </w:t>
      </w:r>
      <w:r>
        <w:rPr>
          <w:rFonts w:asciiTheme="majorHAnsi" w:eastAsia="Candara" w:hAnsiTheme="majorHAnsi"/>
        </w:rPr>
        <w:t>Kecamatan Semarang Tengah</w:t>
      </w:r>
      <w:r w:rsidRPr="00FD6B90">
        <w:rPr>
          <w:rFonts w:asciiTheme="majorHAnsi" w:eastAsia="Candara" w:hAnsiTheme="majorHAnsi"/>
        </w:rPr>
        <w:t xml:space="preserve"> K</w:t>
      </w:r>
      <w:r w:rsidRPr="00FD6B90">
        <w:rPr>
          <w:rFonts w:asciiTheme="majorHAnsi" w:eastAsia="Candara" w:hAnsiTheme="majorHAnsi"/>
          <w:spacing w:val="-2"/>
        </w:rPr>
        <w:t>o</w:t>
      </w:r>
      <w:r w:rsidRPr="00FD6B90">
        <w:rPr>
          <w:rFonts w:asciiTheme="majorHAnsi" w:eastAsia="Candara" w:hAnsiTheme="majorHAnsi"/>
        </w:rPr>
        <w:t>ta</w:t>
      </w:r>
      <w:r>
        <w:rPr>
          <w:rFonts w:asciiTheme="majorHAnsi" w:eastAsia="Candara" w:hAnsiTheme="majorHAnsi"/>
        </w:rPr>
        <w:t xml:space="preserve"> </w:t>
      </w:r>
      <w:r w:rsidRPr="00FD6B90">
        <w:rPr>
          <w:rFonts w:asciiTheme="majorHAnsi" w:eastAsia="Candara" w:hAnsiTheme="majorHAnsi"/>
        </w:rPr>
        <w:t>Se</w:t>
      </w:r>
      <w:r w:rsidRPr="00FD6B90">
        <w:rPr>
          <w:rFonts w:asciiTheme="majorHAnsi" w:eastAsia="Candara" w:hAnsiTheme="majorHAnsi"/>
          <w:spacing w:val="-1"/>
        </w:rPr>
        <w:t>m</w:t>
      </w:r>
      <w:r w:rsidRPr="00FD6B90">
        <w:rPr>
          <w:rFonts w:asciiTheme="majorHAnsi" w:eastAsia="Candara" w:hAnsiTheme="majorHAnsi"/>
        </w:rPr>
        <w:t>a</w:t>
      </w:r>
      <w:r w:rsidRPr="00FD6B90">
        <w:rPr>
          <w:rFonts w:asciiTheme="majorHAnsi" w:eastAsia="Candara" w:hAnsiTheme="majorHAnsi"/>
          <w:spacing w:val="-1"/>
        </w:rPr>
        <w:t>r</w:t>
      </w:r>
      <w:r w:rsidRPr="00FD6B90">
        <w:rPr>
          <w:rFonts w:asciiTheme="majorHAnsi" w:eastAsia="Candara" w:hAnsiTheme="majorHAnsi"/>
        </w:rPr>
        <w:t>ang</w:t>
      </w:r>
      <w:r>
        <w:rPr>
          <w:rFonts w:asciiTheme="majorHAnsi" w:eastAsia="Candara" w:hAnsiTheme="majorHAnsi"/>
        </w:rPr>
        <w:t xml:space="preserve"> </w:t>
      </w:r>
      <w:r w:rsidRPr="00FD6B90">
        <w:rPr>
          <w:rFonts w:asciiTheme="majorHAnsi" w:eastAsia="Candara" w:hAnsiTheme="majorHAnsi"/>
        </w:rPr>
        <w:t>Tahun</w:t>
      </w:r>
      <w:r>
        <w:rPr>
          <w:rFonts w:asciiTheme="majorHAnsi" w:eastAsia="Candara" w:hAnsiTheme="majorHAnsi"/>
        </w:rPr>
        <w:t xml:space="preserve"> </w:t>
      </w:r>
      <w:r w:rsidRPr="00FD6B90">
        <w:rPr>
          <w:rFonts w:asciiTheme="majorHAnsi" w:eastAsia="Candara" w:hAnsiTheme="majorHAnsi"/>
          <w:spacing w:val="-1"/>
        </w:rPr>
        <w:t>2</w:t>
      </w:r>
      <w:r w:rsidRPr="00FD6B90">
        <w:rPr>
          <w:rFonts w:asciiTheme="majorHAnsi" w:eastAsia="Candara" w:hAnsiTheme="majorHAnsi"/>
        </w:rPr>
        <w:t>016–</w:t>
      </w:r>
      <w:r w:rsidRPr="00FD6B90">
        <w:rPr>
          <w:rFonts w:asciiTheme="majorHAnsi" w:eastAsia="Candara" w:hAnsiTheme="majorHAnsi"/>
          <w:spacing w:val="-1"/>
        </w:rPr>
        <w:t>2</w:t>
      </w:r>
      <w:r w:rsidRPr="00FD6B90">
        <w:rPr>
          <w:rFonts w:asciiTheme="majorHAnsi" w:eastAsia="Candara" w:hAnsiTheme="majorHAnsi"/>
        </w:rPr>
        <w:t>0</w:t>
      </w:r>
      <w:r w:rsidRPr="00FD6B90">
        <w:rPr>
          <w:rFonts w:asciiTheme="majorHAnsi" w:eastAsia="Candara" w:hAnsiTheme="majorHAnsi"/>
          <w:spacing w:val="3"/>
        </w:rPr>
        <w:t>2</w:t>
      </w:r>
      <w:r w:rsidRPr="00FD6B90">
        <w:rPr>
          <w:rFonts w:asciiTheme="majorHAnsi" w:eastAsia="Candara" w:hAnsiTheme="majorHAnsi"/>
        </w:rPr>
        <w:t>1</w:t>
      </w:r>
      <w:r>
        <w:rPr>
          <w:rFonts w:asciiTheme="majorHAnsi" w:eastAsia="Candara" w:hAnsiTheme="majorHAnsi"/>
        </w:rPr>
        <w:t xml:space="preserve"> </w:t>
      </w:r>
      <w:r w:rsidRPr="00FD6B90">
        <w:rPr>
          <w:rFonts w:asciiTheme="majorHAnsi" w:eastAsia="Candara" w:hAnsiTheme="majorHAnsi"/>
        </w:rPr>
        <w:t>di</w:t>
      </w:r>
      <w:r w:rsidRPr="00FD6B90">
        <w:rPr>
          <w:rFonts w:asciiTheme="majorHAnsi" w:eastAsia="Candara" w:hAnsiTheme="majorHAnsi"/>
          <w:spacing w:val="2"/>
        </w:rPr>
        <w:t>s</w:t>
      </w:r>
      <w:r w:rsidRPr="00FD6B90">
        <w:rPr>
          <w:rFonts w:asciiTheme="majorHAnsi" w:eastAsia="Candara" w:hAnsiTheme="majorHAnsi"/>
          <w:spacing w:val="-1"/>
        </w:rPr>
        <w:t>us</w:t>
      </w:r>
      <w:r w:rsidRPr="00FD6B90">
        <w:rPr>
          <w:rFonts w:asciiTheme="majorHAnsi" w:eastAsia="Candara" w:hAnsiTheme="majorHAnsi"/>
        </w:rPr>
        <w:t xml:space="preserve">un </w:t>
      </w:r>
      <w:r w:rsidRPr="00FD6B90">
        <w:rPr>
          <w:rFonts w:asciiTheme="majorHAnsi" w:eastAsia="Candara" w:hAnsiTheme="majorHAnsi"/>
          <w:spacing w:val="-1"/>
        </w:rPr>
        <w:t>m</w:t>
      </w:r>
      <w:r w:rsidRPr="00FD6B90">
        <w:rPr>
          <w:rFonts w:asciiTheme="majorHAnsi" w:eastAsia="Candara" w:hAnsiTheme="majorHAnsi"/>
        </w:rPr>
        <w:t>en</w:t>
      </w:r>
      <w:r w:rsidRPr="00FD6B90">
        <w:rPr>
          <w:rFonts w:asciiTheme="majorHAnsi" w:eastAsia="Candara" w:hAnsiTheme="majorHAnsi"/>
          <w:spacing w:val="-3"/>
        </w:rPr>
        <w:t>u</w:t>
      </w:r>
      <w:r w:rsidRPr="00FD6B90">
        <w:rPr>
          <w:rFonts w:asciiTheme="majorHAnsi" w:eastAsia="Candara" w:hAnsiTheme="majorHAnsi"/>
        </w:rPr>
        <w:t>rut</w:t>
      </w:r>
      <w:r w:rsidR="00F21A8B">
        <w:rPr>
          <w:rFonts w:asciiTheme="majorHAnsi" w:eastAsia="Candara" w:hAnsiTheme="majorHAnsi"/>
        </w:rPr>
        <w:t xml:space="preserve"> </w:t>
      </w:r>
      <w:r w:rsidRPr="00FD6B90">
        <w:rPr>
          <w:rFonts w:asciiTheme="majorHAnsi" w:eastAsia="Candara" w:hAnsiTheme="majorHAnsi"/>
          <w:spacing w:val="-1"/>
        </w:rPr>
        <w:t>s</w:t>
      </w:r>
      <w:r w:rsidRPr="00FD6B90">
        <w:rPr>
          <w:rFonts w:asciiTheme="majorHAnsi" w:eastAsia="Candara" w:hAnsiTheme="majorHAnsi"/>
          <w:spacing w:val="-3"/>
        </w:rPr>
        <w:t>i</w:t>
      </w:r>
      <w:r w:rsidRPr="00FD6B90">
        <w:rPr>
          <w:rFonts w:asciiTheme="majorHAnsi" w:eastAsia="Candara" w:hAnsiTheme="majorHAnsi"/>
        </w:rPr>
        <w:t>st</w:t>
      </w:r>
      <w:r w:rsidRPr="00FD6B90">
        <w:rPr>
          <w:rFonts w:asciiTheme="majorHAnsi" w:eastAsia="Candara" w:hAnsiTheme="majorHAnsi"/>
          <w:spacing w:val="-2"/>
        </w:rPr>
        <w:t>e</w:t>
      </w:r>
      <w:r w:rsidRPr="00FD6B90">
        <w:rPr>
          <w:rFonts w:asciiTheme="majorHAnsi" w:eastAsia="Candara" w:hAnsiTheme="majorHAnsi"/>
        </w:rPr>
        <w:t>m</w:t>
      </w:r>
      <w:r w:rsidRPr="00FD6B90">
        <w:rPr>
          <w:rFonts w:asciiTheme="majorHAnsi" w:eastAsia="Candara" w:hAnsiTheme="majorHAnsi"/>
          <w:spacing w:val="-1"/>
        </w:rPr>
        <w:t>a</w:t>
      </w:r>
      <w:r w:rsidRPr="00FD6B90">
        <w:rPr>
          <w:rFonts w:asciiTheme="majorHAnsi" w:eastAsia="Candara" w:hAnsiTheme="majorHAnsi"/>
        </w:rPr>
        <w:t>tika sebagai</w:t>
      </w:r>
      <w:r w:rsidR="00F21A8B">
        <w:rPr>
          <w:rFonts w:asciiTheme="majorHAnsi" w:eastAsia="Candara" w:hAnsiTheme="majorHAnsi"/>
        </w:rPr>
        <w:t xml:space="preserve"> </w:t>
      </w:r>
      <w:r w:rsidRPr="00FD6B90">
        <w:rPr>
          <w:rFonts w:asciiTheme="majorHAnsi" w:eastAsia="Candara" w:hAnsiTheme="majorHAnsi"/>
          <w:spacing w:val="2"/>
        </w:rPr>
        <w:t>b</w:t>
      </w:r>
      <w:r w:rsidRPr="00FD6B90">
        <w:rPr>
          <w:rFonts w:asciiTheme="majorHAnsi" w:eastAsia="Candara" w:hAnsiTheme="majorHAnsi"/>
          <w:spacing w:val="-1"/>
        </w:rPr>
        <w:t>er</w:t>
      </w:r>
      <w:r w:rsidRPr="00FD6B90">
        <w:rPr>
          <w:rFonts w:asciiTheme="majorHAnsi" w:eastAsia="Candara" w:hAnsiTheme="majorHAnsi"/>
          <w:spacing w:val="-2"/>
        </w:rPr>
        <w:t>i</w:t>
      </w:r>
      <w:r w:rsidRPr="00FD6B90">
        <w:rPr>
          <w:rFonts w:asciiTheme="majorHAnsi" w:eastAsia="Candara" w:hAnsiTheme="majorHAnsi"/>
        </w:rPr>
        <w:t>kut</w:t>
      </w:r>
      <w:r w:rsidRPr="00FD6B90">
        <w:rPr>
          <w:rFonts w:asciiTheme="majorHAnsi" w:eastAsia="Candara" w:hAnsiTheme="majorHAnsi"/>
          <w:color w:val="FF0000"/>
        </w:rPr>
        <w:t>:</w:t>
      </w:r>
    </w:p>
    <w:tbl>
      <w:tblPr>
        <w:tblW w:w="8478" w:type="dxa"/>
        <w:tblInd w:w="392" w:type="dxa"/>
        <w:tblLayout w:type="fixed"/>
        <w:tblLook w:val="04A0" w:firstRow="1" w:lastRow="0" w:firstColumn="1" w:lastColumn="0" w:noHBand="0" w:noVBand="1"/>
      </w:tblPr>
      <w:tblGrid>
        <w:gridCol w:w="1415"/>
        <w:gridCol w:w="853"/>
        <w:gridCol w:w="5954"/>
        <w:gridCol w:w="256"/>
      </w:tblGrid>
      <w:tr w:rsidR="00D949C2" w:rsidRPr="00D949C2" w:rsidTr="00D949C2">
        <w:tc>
          <w:tcPr>
            <w:tcW w:w="1415" w:type="dxa"/>
          </w:tcPr>
          <w:p w:rsidR="00D949C2" w:rsidRPr="00D949C2" w:rsidRDefault="00D949C2" w:rsidP="00D949C2">
            <w:pPr>
              <w:spacing w:line="360" w:lineRule="auto"/>
              <w:ind w:left="317"/>
              <w:jc w:val="both"/>
              <w:rPr>
                <w:rFonts w:asciiTheme="majorHAnsi" w:hAnsiTheme="majorHAnsi" w:cs="Arial"/>
                <w:b/>
              </w:rPr>
            </w:pPr>
            <w:r w:rsidRPr="00D949C2">
              <w:rPr>
                <w:rFonts w:asciiTheme="majorHAnsi" w:hAnsiTheme="majorHAnsi" w:cs="Arial"/>
                <w:b/>
              </w:rPr>
              <w:t>BAB I</w:t>
            </w:r>
          </w:p>
        </w:tc>
        <w:tc>
          <w:tcPr>
            <w:tcW w:w="853" w:type="dxa"/>
          </w:tcPr>
          <w:p w:rsidR="00D949C2" w:rsidRPr="00D949C2" w:rsidRDefault="00D949C2" w:rsidP="00D949C2">
            <w:pPr>
              <w:spacing w:line="360" w:lineRule="auto"/>
              <w:ind w:left="317"/>
              <w:jc w:val="center"/>
              <w:rPr>
                <w:rFonts w:asciiTheme="majorHAnsi" w:hAnsiTheme="majorHAnsi" w:cs="Arial"/>
              </w:rPr>
            </w:pPr>
            <w:r w:rsidRPr="00D949C2">
              <w:rPr>
                <w:rFonts w:asciiTheme="majorHAnsi" w:hAnsiTheme="majorHAnsi" w:cs="Arial"/>
              </w:rPr>
              <w:t>:</w:t>
            </w:r>
          </w:p>
        </w:tc>
        <w:tc>
          <w:tcPr>
            <w:tcW w:w="6210" w:type="dxa"/>
            <w:gridSpan w:val="2"/>
          </w:tcPr>
          <w:p w:rsidR="00D949C2" w:rsidRPr="00D949C2" w:rsidRDefault="00D949C2" w:rsidP="00D949C2">
            <w:pPr>
              <w:spacing w:line="360" w:lineRule="auto"/>
              <w:ind w:left="459" w:hanging="425"/>
              <w:jc w:val="both"/>
              <w:rPr>
                <w:rFonts w:asciiTheme="majorHAnsi" w:hAnsiTheme="majorHAnsi" w:cs="Arial"/>
                <w:b/>
              </w:rPr>
            </w:pPr>
            <w:r w:rsidRPr="00D949C2">
              <w:rPr>
                <w:rFonts w:asciiTheme="majorHAnsi" w:hAnsiTheme="majorHAnsi" w:cs="Arial"/>
                <w:b/>
              </w:rPr>
              <w:t>Pendahuluan</w:t>
            </w:r>
          </w:p>
          <w:p w:rsidR="00D949C2" w:rsidRPr="00D949C2" w:rsidRDefault="00D949C2" w:rsidP="00D949C2">
            <w:pPr>
              <w:tabs>
                <w:tab w:val="left" w:pos="-5496"/>
              </w:tabs>
              <w:spacing w:line="360" w:lineRule="auto"/>
              <w:ind w:left="459" w:hanging="425"/>
              <w:jc w:val="both"/>
              <w:rPr>
                <w:rFonts w:asciiTheme="majorHAnsi" w:hAnsiTheme="majorHAnsi" w:cs="Arial"/>
                <w:lang w:val="en-AU"/>
              </w:rPr>
            </w:pPr>
            <w:r w:rsidRPr="00D949C2">
              <w:rPr>
                <w:rFonts w:asciiTheme="majorHAnsi" w:hAnsiTheme="majorHAnsi" w:cs="Arial"/>
                <w:lang w:val="en-AU"/>
              </w:rPr>
              <w:t>1.1 Latar Belakang</w:t>
            </w:r>
          </w:p>
          <w:p w:rsidR="00D949C2" w:rsidRPr="00D949C2" w:rsidRDefault="00D949C2" w:rsidP="00D949C2">
            <w:pPr>
              <w:tabs>
                <w:tab w:val="left" w:pos="-5496"/>
              </w:tabs>
              <w:spacing w:line="360" w:lineRule="auto"/>
              <w:ind w:left="459" w:hanging="425"/>
              <w:jc w:val="both"/>
              <w:rPr>
                <w:rFonts w:asciiTheme="majorHAnsi" w:hAnsiTheme="majorHAnsi" w:cs="Arial"/>
                <w:lang w:val="en-AU"/>
              </w:rPr>
            </w:pPr>
            <w:r w:rsidRPr="00D949C2">
              <w:rPr>
                <w:rFonts w:asciiTheme="majorHAnsi" w:hAnsiTheme="majorHAnsi" w:cs="Arial"/>
                <w:lang w:val="en-AU"/>
              </w:rPr>
              <w:t>1.2 Landasan Hukum</w:t>
            </w:r>
          </w:p>
          <w:p w:rsidR="00D949C2" w:rsidRPr="00D949C2" w:rsidRDefault="00D949C2" w:rsidP="00D949C2">
            <w:pPr>
              <w:tabs>
                <w:tab w:val="left" w:pos="-5496"/>
              </w:tabs>
              <w:spacing w:line="360" w:lineRule="auto"/>
              <w:ind w:left="459" w:hanging="425"/>
              <w:jc w:val="both"/>
              <w:rPr>
                <w:rFonts w:asciiTheme="majorHAnsi" w:hAnsiTheme="majorHAnsi" w:cs="Arial"/>
                <w:lang w:val="en-AU"/>
              </w:rPr>
            </w:pPr>
            <w:r w:rsidRPr="00D949C2">
              <w:rPr>
                <w:rFonts w:asciiTheme="majorHAnsi" w:hAnsiTheme="majorHAnsi" w:cs="Arial"/>
                <w:lang w:val="en-AU"/>
              </w:rPr>
              <w:t>1.3 Maksud dan Tujuan</w:t>
            </w:r>
          </w:p>
          <w:p w:rsidR="00D949C2" w:rsidRPr="00D949C2" w:rsidRDefault="00D949C2" w:rsidP="00D949C2">
            <w:pPr>
              <w:tabs>
                <w:tab w:val="left" w:pos="-5496"/>
              </w:tabs>
              <w:spacing w:line="360" w:lineRule="auto"/>
              <w:ind w:left="459" w:hanging="425"/>
              <w:jc w:val="both"/>
              <w:rPr>
                <w:rFonts w:asciiTheme="majorHAnsi" w:hAnsiTheme="majorHAnsi" w:cs="Arial"/>
                <w:lang w:val="en-AU"/>
              </w:rPr>
            </w:pPr>
            <w:r w:rsidRPr="00D949C2">
              <w:rPr>
                <w:rFonts w:asciiTheme="majorHAnsi" w:hAnsiTheme="majorHAnsi" w:cs="Arial"/>
                <w:lang w:val="en-AU"/>
              </w:rPr>
              <w:t>1.4 Sistematika Penulisan</w:t>
            </w:r>
          </w:p>
        </w:tc>
      </w:tr>
      <w:tr w:rsidR="00D949C2" w:rsidRPr="00D949C2" w:rsidTr="00F85D53">
        <w:trPr>
          <w:gridAfter w:val="1"/>
          <w:wAfter w:w="256" w:type="dxa"/>
        </w:trPr>
        <w:tc>
          <w:tcPr>
            <w:tcW w:w="1415" w:type="dxa"/>
          </w:tcPr>
          <w:p w:rsidR="00D949C2" w:rsidRPr="00D949C2" w:rsidRDefault="00D949C2" w:rsidP="00D949C2">
            <w:pPr>
              <w:spacing w:line="360" w:lineRule="auto"/>
              <w:ind w:left="317"/>
              <w:jc w:val="both"/>
              <w:rPr>
                <w:rFonts w:asciiTheme="majorHAnsi" w:hAnsiTheme="majorHAnsi" w:cs="Arial"/>
                <w:b/>
              </w:rPr>
            </w:pPr>
            <w:r w:rsidRPr="00D949C2">
              <w:rPr>
                <w:rFonts w:asciiTheme="majorHAnsi" w:hAnsiTheme="majorHAnsi" w:cs="Arial"/>
                <w:b/>
              </w:rPr>
              <w:t>BAB II</w:t>
            </w:r>
          </w:p>
        </w:tc>
        <w:tc>
          <w:tcPr>
            <w:tcW w:w="853" w:type="dxa"/>
          </w:tcPr>
          <w:p w:rsidR="00D949C2" w:rsidRPr="00D949C2" w:rsidRDefault="00D949C2" w:rsidP="00D949C2">
            <w:pPr>
              <w:spacing w:line="360" w:lineRule="auto"/>
              <w:ind w:left="317"/>
              <w:jc w:val="center"/>
              <w:rPr>
                <w:rFonts w:asciiTheme="majorHAnsi" w:hAnsiTheme="majorHAnsi" w:cs="Arial"/>
              </w:rPr>
            </w:pPr>
            <w:r w:rsidRPr="00D949C2">
              <w:rPr>
                <w:rFonts w:asciiTheme="majorHAnsi" w:hAnsiTheme="majorHAnsi" w:cs="Arial"/>
              </w:rPr>
              <w:t>:</w:t>
            </w:r>
          </w:p>
        </w:tc>
        <w:tc>
          <w:tcPr>
            <w:tcW w:w="5954" w:type="dxa"/>
          </w:tcPr>
          <w:p w:rsidR="00D949C2" w:rsidRPr="00D949C2" w:rsidRDefault="00237CD4" w:rsidP="00F85D53">
            <w:pPr>
              <w:spacing w:line="360" w:lineRule="auto"/>
              <w:jc w:val="both"/>
              <w:rPr>
                <w:rFonts w:asciiTheme="majorHAnsi" w:hAnsiTheme="majorHAnsi" w:cs="Arial"/>
                <w:b/>
              </w:rPr>
            </w:pPr>
            <w:r>
              <w:rPr>
                <w:rFonts w:asciiTheme="majorHAnsi" w:hAnsiTheme="majorHAnsi" w:cs="Arial"/>
                <w:b/>
              </w:rPr>
              <w:t>Gambaran Pelayanan Kecamatan Semarang Tengah</w:t>
            </w:r>
          </w:p>
          <w:p w:rsidR="00D949C2" w:rsidRPr="00237CD4" w:rsidRDefault="00237CD4" w:rsidP="00F85D53">
            <w:pPr>
              <w:spacing w:line="360" w:lineRule="auto"/>
              <w:ind w:left="601" w:hanging="601"/>
              <w:jc w:val="both"/>
              <w:rPr>
                <w:rFonts w:asciiTheme="majorHAnsi" w:hAnsiTheme="majorHAnsi" w:cs="Arial"/>
              </w:rPr>
            </w:pPr>
            <w:r>
              <w:rPr>
                <w:rFonts w:asciiTheme="majorHAnsi" w:hAnsiTheme="majorHAnsi" w:cs="Arial"/>
                <w:lang w:val="en-AU"/>
              </w:rPr>
              <w:t>2.1</w:t>
            </w:r>
            <w:r>
              <w:rPr>
                <w:rFonts w:asciiTheme="majorHAnsi" w:hAnsiTheme="majorHAnsi" w:cs="Arial"/>
              </w:rPr>
              <w:t xml:space="preserve">  </w:t>
            </w:r>
            <w:r w:rsidR="00D949C2" w:rsidRPr="00D949C2">
              <w:rPr>
                <w:rFonts w:asciiTheme="majorHAnsi" w:hAnsiTheme="majorHAnsi" w:cs="Arial"/>
                <w:lang w:val="en-AU"/>
              </w:rPr>
              <w:t xml:space="preserve">Tugas ,Fungsi dan </w:t>
            </w:r>
            <w:r>
              <w:rPr>
                <w:rFonts w:asciiTheme="majorHAnsi" w:hAnsiTheme="majorHAnsi" w:cs="Arial"/>
              </w:rPr>
              <w:t>S</w:t>
            </w:r>
            <w:r w:rsidR="00D949C2" w:rsidRPr="00D949C2">
              <w:rPr>
                <w:rFonts w:asciiTheme="majorHAnsi" w:hAnsiTheme="majorHAnsi" w:cs="Arial"/>
                <w:lang w:val="en-AU"/>
              </w:rPr>
              <w:t xml:space="preserve">truktur </w:t>
            </w:r>
            <w:r>
              <w:rPr>
                <w:rFonts w:asciiTheme="majorHAnsi" w:hAnsiTheme="majorHAnsi" w:cs="Arial"/>
              </w:rPr>
              <w:t>O</w:t>
            </w:r>
            <w:r w:rsidR="00D949C2" w:rsidRPr="00D949C2">
              <w:rPr>
                <w:rFonts w:asciiTheme="majorHAnsi" w:hAnsiTheme="majorHAnsi" w:cs="Arial"/>
                <w:lang w:val="en-AU"/>
              </w:rPr>
              <w:t>rganisasi</w:t>
            </w:r>
            <w:r>
              <w:rPr>
                <w:rFonts w:asciiTheme="majorHAnsi" w:hAnsiTheme="majorHAnsi" w:cs="Arial"/>
              </w:rPr>
              <w:t xml:space="preserve"> Kecamatan  Semarang Tengah</w:t>
            </w:r>
            <w:r w:rsidR="00D949C2">
              <w:rPr>
                <w:rFonts w:asciiTheme="majorHAnsi" w:hAnsiTheme="majorHAnsi" w:cs="Arial"/>
              </w:rPr>
              <w:t xml:space="preserve">  </w:t>
            </w:r>
          </w:p>
          <w:p w:rsidR="00D949C2" w:rsidRPr="00237CD4" w:rsidRDefault="00D949C2" w:rsidP="00F85D53">
            <w:pPr>
              <w:spacing w:line="360" w:lineRule="auto"/>
              <w:ind w:left="601" w:hanging="601"/>
              <w:jc w:val="both"/>
              <w:rPr>
                <w:rFonts w:asciiTheme="majorHAnsi" w:hAnsiTheme="majorHAnsi" w:cs="Arial"/>
              </w:rPr>
            </w:pPr>
            <w:r>
              <w:rPr>
                <w:rFonts w:asciiTheme="majorHAnsi" w:hAnsiTheme="majorHAnsi" w:cs="Arial"/>
              </w:rPr>
              <w:t xml:space="preserve"> </w:t>
            </w:r>
            <w:r w:rsidRPr="00D949C2">
              <w:rPr>
                <w:rFonts w:asciiTheme="majorHAnsi" w:hAnsiTheme="majorHAnsi" w:cs="Arial"/>
                <w:lang w:val="en-AU"/>
              </w:rPr>
              <w:t xml:space="preserve">2.2 </w:t>
            </w:r>
            <w:r w:rsidR="00237CD4">
              <w:rPr>
                <w:rFonts w:asciiTheme="majorHAnsi" w:hAnsiTheme="majorHAnsi" w:cs="Arial"/>
              </w:rPr>
              <w:t xml:space="preserve">  </w:t>
            </w:r>
            <w:r w:rsidRPr="00D949C2">
              <w:rPr>
                <w:rFonts w:asciiTheme="majorHAnsi" w:hAnsiTheme="majorHAnsi" w:cs="Arial"/>
                <w:lang w:val="en-AU"/>
              </w:rPr>
              <w:t xml:space="preserve">Sumber Daya </w:t>
            </w:r>
            <w:r w:rsidR="00237CD4">
              <w:rPr>
                <w:rFonts w:asciiTheme="majorHAnsi" w:hAnsiTheme="majorHAnsi" w:cs="Arial"/>
                <w:lang w:val="en-AU"/>
              </w:rPr>
              <w:t>Kecamatan</w:t>
            </w:r>
            <w:r w:rsidR="00237CD4">
              <w:rPr>
                <w:rFonts w:asciiTheme="majorHAnsi" w:hAnsiTheme="majorHAnsi" w:cs="Arial"/>
              </w:rPr>
              <w:t xml:space="preserve"> Semarang Tengah</w:t>
            </w:r>
          </w:p>
          <w:p w:rsidR="00D949C2" w:rsidRPr="00237CD4" w:rsidRDefault="00D949C2" w:rsidP="00F85D53">
            <w:pPr>
              <w:spacing w:line="360" w:lineRule="auto"/>
              <w:ind w:left="601" w:hanging="601"/>
              <w:jc w:val="both"/>
              <w:rPr>
                <w:rFonts w:asciiTheme="majorHAnsi" w:hAnsiTheme="majorHAnsi" w:cs="Arial"/>
              </w:rPr>
            </w:pPr>
            <w:r>
              <w:rPr>
                <w:rFonts w:asciiTheme="majorHAnsi" w:hAnsiTheme="majorHAnsi" w:cs="Arial"/>
              </w:rPr>
              <w:t xml:space="preserve"> </w:t>
            </w:r>
            <w:r w:rsidRPr="00D949C2">
              <w:rPr>
                <w:rFonts w:asciiTheme="majorHAnsi" w:hAnsiTheme="majorHAnsi" w:cs="Arial"/>
                <w:lang w:val="en-AU"/>
              </w:rPr>
              <w:t xml:space="preserve">2.3 </w:t>
            </w:r>
            <w:r w:rsidR="00237CD4">
              <w:rPr>
                <w:rFonts w:asciiTheme="majorHAnsi" w:hAnsiTheme="majorHAnsi" w:cs="Arial"/>
              </w:rPr>
              <w:t xml:space="preserve">  </w:t>
            </w:r>
            <w:r w:rsidR="00237CD4">
              <w:rPr>
                <w:rFonts w:asciiTheme="majorHAnsi" w:hAnsiTheme="majorHAnsi" w:cs="Arial"/>
                <w:lang w:val="en-AU"/>
              </w:rPr>
              <w:t xml:space="preserve">Kinerja </w:t>
            </w:r>
            <w:r w:rsidR="00237CD4">
              <w:rPr>
                <w:rFonts w:asciiTheme="majorHAnsi" w:hAnsiTheme="majorHAnsi" w:cs="Arial"/>
              </w:rPr>
              <w:t>P</w:t>
            </w:r>
            <w:r w:rsidR="00237CD4">
              <w:rPr>
                <w:rFonts w:asciiTheme="majorHAnsi" w:hAnsiTheme="majorHAnsi" w:cs="Arial"/>
                <w:lang w:val="en-AU"/>
              </w:rPr>
              <w:t xml:space="preserve">elayanan </w:t>
            </w:r>
            <w:r w:rsidR="00237CD4">
              <w:rPr>
                <w:rFonts w:asciiTheme="majorHAnsi" w:hAnsiTheme="majorHAnsi" w:cs="Arial"/>
              </w:rPr>
              <w:t>K</w:t>
            </w:r>
            <w:r w:rsidR="00237CD4">
              <w:rPr>
                <w:rFonts w:asciiTheme="majorHAnsi" w:hAnsiTheme="majorHAnsi" w:cs="Arial"/>
                <w:lang w:val="en-AU"/>
              </w:rPr>
              <w:t>ecama</w:t>
            </w:r>
            <w:r w:rsidR="00237CD4">
              <w:rPr>
                <w:rFonts w:asciiTheme="majorHAnsi" w:hAnsiTheme="majorHAnsi" w:cs="Arial"/>
              </w:rPr>
              <w:t>tan Semarang Tengah</w:t>
            </w:r>
          </w:p>
          <w:p w:rsidR="00D949C2" w:rsidRPr="00237CD4" w:rsidRDefault="00D949C2" w:rsidP="00F85D53">
            <w:pPr>
              <w:spacing w:line="360" w:lineRule="auto"/>
              <w:ind w:left="601" w:hanging="601"/>
              <w:jc w:val="both"/>
              <w:rPr>
                <w:rFonts w:asciiTheme="majorHAnsi" w:hAnsiTheme="majorHAnsi" w:cs="Arial"/>
              </w:rPr>
            </w:pPr>
            <w:r>
              <w:rPr>
                <w:rFonts w:asciiTheme="majorHAnsi" w:hAnsiTheme="majorHAnsi" w:cs="Arial"/>
              </w:rPr>
              <w:t xml:space="preserve">  </w:t>
            </w:r>
            <w:r w:rsidRPr="00D949C2">
              <w:rPr>
                <w:rFonts w:asciiTheme="majorHAnsi" w:hAnsiTheme="majorHAnsi" w:cs="Arial"/>
                <w:lang w:val="en-AU"/>
              </w:rPr>
              <w:t xml:space="preserve">2.4 </w:t>
            </w:r>
            <w:r w:rsidR="00237CD4">
              <w:rPr>
                <w:rFonts w:asciiTheme="majorHAnsi" w:hAnsiTheme="majorHAnsi" w:cs="Arial"/>
              </w:rPr>
              <w:t xml:space="preserve"> </w:t>
            </w:r>
            <w:r w:rsidRPr="00D949C2">
              <w:rPr>
                <w:rFonts w:asciiTheme="majorHAnsi" w:hAnsiTheme="majorHAnsi" w:cs="Arial"/>
                <w:lang w:val="en-AU"/>
              </w:rPr>
              <w:t xml:space="preserve">Tantangan dan </w:t>
            </w:r>
            <w:r w:rsidR="00237CD4">
              <w:rPr>
                <w:rFonts w:asciiTheme="majorHAnsi" w:hAnsiTheme="majorHAnsi" w:cs="Arial"/>
              </w:rPr>
              <w:t>P</w:t>
            </w:r>
            <w:r w:rsidRPr="00D949C2">
              <w:rPr>
                <w:rFonts w:asciiTheme="majorHAnsi" w:hAnsiTheme="majorHAnsi" w:cs="Arial"/>
                <w:lang w:val="en-AU"/>
              </w:rPr>
              <w:t xml:space="preserve">eluang </w:t>
            </w:r>
            <w:r w:rsidR="00237CD4">
              <w:rPr>
                <w:rFonts w:asciiTheme="majorHAnsi" w:hAnsiTheme="majorHAnsi" w:cs="Arial"/>
              </w:rPr>
              <w:t>P</w:t>
            </w:r>
            <w:r w:rsidRPr="00D949C2">
              <w:rPr>
                <w:rFonts w:asciiTheme="majorHAnsi" w:hAnsiTheme="majorHAnsi" w:cs="Arial"/>
                <w:lang w:val="en-AU"/>
              </w:rPr>
              <w:t xml:space="preserve">engembangan </w:t>
            </w:r>
            <w:r w:rsidR="00237CD4">
              <w:rPr>
                <w:rFonts w:asciiTheme="majorHAnsi" w:hAnsiTheme="majorHAnsi" w:cs="Arial"/>
              </w:rPr>
              <w:t>P</w:t>
            </w:r>
            <w:r w:rsidRPr="00D949C2">
              <w:rPr>
                <w:rFonts w:asciiTheme="majorHAnsi" w:hAnsiTheme="majorHAnsi" w:cs="Arial"/>
                <w:lang w:val="en-AU"/>
              </w:rPr>
              <w:t>elayanan</w:t>
            </w:r>
            <w:r w:rsidR="00237CD4">
              <w:rPr>
                <w:rFonts w:asciiTheme="majorHAnsi" w:hAnsiTheme="majorHAnsi" w:cs="Arial"/>
              </w:rPr>
              <w:t xml:space="preserve"> </w:t>
            </w:r>
            <w:r w:rsidR="00E97CC6">
              <w:rPr>
                <w:rFonts w:asciiTheme="majorHAnsi" w:hAnsiTheme="majorHAnsi" w:cs="Arial"/>
              </w:rPr>
              <w:t>Kecamatan Semarang Tengah.</w:t>
            </w:r>
          </w:p>
        </w:tc>
      </w:tr>
      <w:tr w:rsidR="00D949C2" w:rsidRPr="00D949C2" w:rsidTr="00F85D53">
        <w:trPr>
          <w:gridAfter w:val="1"/>
          <w:wAfter w:w="256" w:type="dxa"/>
        </w:trPr>
        <w:tc>
          <w:tcPr>
            <w:tcW w:w="1415" w:type="dxa"/>
          </w:tcPr>
          <w:p w:rsidR="00D949C2" w:rsidRPr="00D949C2" w:rsidRDefault="00D949C2" w:rsidP="00D949C2">
            <w:pPr>
              <w:spacing w:line="360" w:lineRule="auto"/>
              <w:ind w:left="317"/>
              <w:jc w:val="both"/>
              <w:rPr>
                <w:rFonts w:asciiTheme="majorHAnsi" w:hAnsiTheme="majorHAnsi" w:cs="Arial"/>
                <w:b/>
              </w:rPr>
            </w:pPr>
            <w:r w:rsidRPr="00D949C2">
              <w:rPr>
                <w:rFonts w:asciiTheme="majorHAnsi" w:hAnsiTheme="majorHAnsi" w:cs="Arial"/>
                <w:b/>
              </w:rPr>
              <w:t>BAB III</w:t>
            </w:r>
          </w:p>
        </w:tc>
        <w:tc>
          <w:tcPr>
            <w:tcW w:w="853" w:type="dxa"/>
          </w:tcPr>
          <w:p w:rsidR="00D949C2" w:rsidRPr="00D949C2" w:rsidRDefault="00D949C2" w:rsidP="00D949C2">
            <w:pPr>
              <w:spacing w:line="360" w:lineRule="auto"/>
              <w:ind w:left="317"/>
              <w:jc w:val="center"/>
              <w:rPr>
                <w:rFonts w:asciiTheme="majorHAnsi" w:hAnsiTheme="majorHAnsi" w:cs="Arial"/>
              </w:rPr>
            </w:pPr>
            <w:r w:rsidRPr="00D949C2">
              <w:rPr>
                <w:rFonts w:asciiTheme="majorHAnsi" w:hAnsiTheme="majorHAnsi" w:cs="Arial"/>
              </w:rPr>
              <w:t>:</w:t>
            </w:r>
          </w:p>
        </w:tc>
        <w:tc>
          <w:tcPr>
            <w:tcW w:w="5954" w:type="dxa"/>
          </w:tcPr>
          <w:p w:rsidR="00D949C2" w:rsidRPr="00D949C2" w:rsidRDefault="00237CD4" w:rsidP="00F85D53">
            <w:pPr>
              <w:spacing w:line="360" w:lineRule="auto"/>
              <w:ind w:left="34" w:hanging="27"/>
              <w:jc w:val="both"/>
              <w:rPr>
                <w:rFonts w:asciiTheme="majorHAnsi" w:hAnsiTheme="majorHAnsi" w:cs="Arial"/>
                <w:b/>
              </w:rPr>
            </w:pPr>
            <w:r>
              <w:rPr>
                <w:rFonts w:asciiTheme="majorHAnsi" w:hAnsiTheme="majorHAnsi" w:cs="Arial"/>
                <w:b/>
              </w:rPr>
              <w:t>Permasalahan dan Isu-Isu Strategis Kecamatan  Semarang Tengah</w:t>
            </w:r>
          </w:p>
          <w:p w:rsidR="00D949C2" w:rsidRPr="00D949C2" w:rsidRDefault="00F85D53" w:rsidP="00F85D53">
            <w:pPr>
              <w:pStyle w:val="Default"/>
              <w:spacing w:line="360" w:lineRule="auto"/>
              <w:ind w:left="601" w:hanging="567"/>
              <w:jc w:val="both"/>
              <w:rPr>
                <w:rFonts w:asciiTheme="majorHAnsi" w:hAnsiTheme="majorHAnsi" w:cs="Arial"/>
                <w:lang w:val="id-ID"/>
              </w:rPr>
            </w:pPr>
            <w:r>
              <w:rPr>
                <w:rFonts w:asciiTheme="majorHAnsi" w:hAnsiTheme="majorHAnsi" w:cs="Arial"/>
                <w:lang w:val="en-AU"/>
              </w:rPr>
              <w:t>3.1</w:t>
            </w:r>
            <w:r w:rsidR="00E97CC6">
              <w:rPr>
                <w:rFonts w:asciiTheme="majorHAnsi" w:hAnsiTheme="majorHAnsi" w:cs="Arial"/>
                <w:lang w:val="id-ID"/>
              </w:rPr>
              <w:t xml:space="preserve"> </w:t>
            </w:r>
            <w:r>
              <w:rPr>
                <w:rFonts w:asciiTheme="majorHAnsi" w:hAnsiTheme="majorHAnsi" w:cs="Arial"/>
                <w:lang w:val="id-ID"/>
              </w:rPr>
              <w:t xml:space="preserve">  </w:t>
            </w:r>
            <w:r w:rsidR="00D949C2" w:rsidRPr="00D949C2">
              <w:rPr>
                <w:rFonts w:asciiTheme="majorHAnsi" w:hAnsiTheme="majorHAnsi" w:cs="Arial"/>
                <w:lang w:val="en-AU"/>
              </w:rPr>
              <w:t xml:space="preserve">Identifikasi permasalahan </w:t>
            </w:r>
            <w:r w:rsidR="00E97CC6">
              <w:rPr>
                <w:rFonts w:asciiTheme="majorHAnsi" w:hAnsiTheme="majorHAnsi" w:cs="Arial"/>
                <w:lang w:val="id-ID"/>
              </w:rPr>
              <w:t>B</w:t>
            </w:r>
            <w:r w:rsidR="00D949C2" w:rsidRPr="00D949C2">
              <w:rPr>
                <w:rFonts w:asciiTheme="majorHAnsi" w:hAnsiTheme="majorHAnsi" w:cs="Arial"/>
                <w:lang w:val="en-AU"/>
              </w:rPr>
              <w:t>erdasar</w:t>
            </w:r>
            <w:r w:rsidR="00E97CC6">
              <w:rPr>
                <w:rFonts w:asciiTheme="majorHAnsi" w:hAnsiTheme="majorHAnsi" w:cs="Arial"/>
                <w:lang w:val="id-ID"/>
              </w:rPr>
              <w:t xml:space="preserve">kan </w:t>
            </w:r>
            <w:r w:rsidR="00D949C2" w:rsidRPr="00D949C2">
              <w:rPr>
                <w:rFonts w:asciiTheme="majorHAnsi" w:hAnsiTheme="majorHAnsi" w:cs="Arial"/>
                <w:lang w:val="en-AU"/>
              </w:rPr>
              <w:t xml:space="preserve"> </w:t>
            </w:r>
            <w:r w:rsidR="00E97CC6">
              <w:rPr>
                <w:rFonts w:asciiTheme="majorHAnsi" w:hAnsiTheme="majorHAnsi" w:cs="Arial"/>
                <w:lang w:val="id-ID"/>
              </w:rPr>
              <w:t>T</w:t>
            </w:r>
            <w:r w:rsidR="00E97CC6">
              <w:rPr>
                <w:rFonts w:asciiTheme="majorHAnsi" w:hAnsiTheme="majorHAnsi" w:cs="Arial"/>
                <w:lang w:val="en-AU"/>
              </w:rPr>
              <w:t xml:space="preserve">ugas dan </w:t>
            </w:r>
            <w:r w:rsidR="00E97CC6">
              <w:rPr>
                <w:rFonts w:asciiTheme="majorHAnsi" w:hAnsiTheme="majorHAnsi" w:cs="Arial"/>
                <w:lang w:val="id-ID"/>
              </w:rPr>
              <w:t>Fungsi Pelayanan Kecamatan Semarang Tengah</w:t>
            </w:r>
            <w:r w:rsidR="00D949C2">
              <w:rPr>
                <w:rFonts w:asciiTheme="majorHAnsi" w:hAnsiTheme="majorHAnsi" w:cs="Arial"/>
                <w:lang w:val="id-ID"/>
              </w:rPr>
              <w:t>.</w:t>
            </w:r>
          </w:p>
          <w:p w:rsidR="00D949C2" w:rsidRPr="00D949C2" w:rsidRDefault="00D949C2" w:rsidP="00F85D53">
            <w:pPr>
              <w:pStyle w:val="Default"/>
              <w:spacing w:line="360" w:lineRule="auto"/>
              <w:ind w:left="601" w:hanging="567"/>
              <w:jc w:val="both"/>
              <w:rPr>
                <w:rFonts w:asciiTheme="majorHAnsi" w:hAnsiTheme="majorHAnsi" w:cs="Arial"/>
                <w:lang w:val="id-ID"/>
              </w:rPr>
            </w:pPr>
            <w:r w:rsidRPr="00D949C2">
              <w:rPr>
                <w:rFonts w:asciiTheme="majorHAnsi" w:hAnsiTheme="majorHAnsi" w:cs="Arial"/>
                <w:lang w:val="en-AU"/>
              </w:rPr>
              <w:t xml:space="preserve">3.2 </w:t>
            </w:r>
            <w:r w:rsidR="00E97CC6">
              <w:rPr>
                <w:rFonts w:asciiTheme="majorHAnsi" w:hAnsiTheme="majorHAnsi" w:cs="Arial"/>
                <w:lang w:val="id-ID"/>
              </w:rPr>
              <w:t xml:space="preserve"> </w:t>
            </w:r>
            <w:r w:rsidR="00F85D53">
              <w:rPr>
                <w:rFonts w:asciiTheme="majorHAnsi" w:hAnsiTheme="majorHAnsi" w:cs="Arial"/>
                <w:lang w:val="id-ID"/>
              </w:rPr>
              <w:t xml:space="preserve"> </w:t>
            </w:r>
            <w:r w:rsidRPr="00D949C2">
              <w:rPr>
                <w:rFonts w:asciiTheme="majorHAnsi" w:hAnsiTheme="majorHAnsi" w:cs="Arial"/>
                <w:lang w:val="en-AU"/>
              </w:rPr>
              <w:t>Telaahan visi,</w:t>
            </w:r>
            <w:r w:rsidR="00E97CC6">
              <w:rPr>
                <w:rFonts w:asciiTheme="majorHAnsi" w:hAnsiTheme="majorHAnsi" w:cs="Arial"/>
                <w:lang w:val="id-ID"/>
              </w:rPr>
              <w:t xml:space="preserve"> </w:t>
            </w:r>
            <w:r w:rsidRPr="00D949C2">
              <w:rPr>
                <w:rFonts w:asciiTheme="majorHAnsi" w:hAnsiTheme="majorHAnsi" w:cs="Arial"/>
                <w:lang w:val="en-AU"/>
              </w:rPr>
              <w:t xml:space="preserve">misi dan program </w:t>
            </w:r>
            <w:r w:rsidR="00E97CC6">
              <w:rPr>
                <w:rFonts w:asciiTheme="majorHAnsi" w:hAnsiTheme="majorHAnsi" w:cs="Arial"/>
                <w:lang w:val="id-ID"/>
              </w:rPr>
              <w:t>K</w:t>
            </w:r>
            <w:r w:rsidRPr="00D949C2">
              <w:rPr>
                <w:rFonts w:asciiTheme="majorHAnsi" w:hAnsiTheme="majorHAnsi" w:cs="Arial"/>
                <w:lang w:val="en-AU"/>
              </w:rPr>
              <w:t xml:space="preserve">epala </w:t>
            </w:r>
            <w:r w:rsidR="00E97CC6">
              <w:rPr>
                <w:rFonts w:asciiTheme="majorHAnsi" w:hAnsiTheme="majorHAnsi" w:cs="Arial"/>
                <w:lang w:val="id-ID"/>
              </w:rPr>
              <w:t>D</w:t>
            </w:r>
            <w:r w:rsidRPr="00D949C2">
              <w:rPr>
                <w:rFonts w:asciiTheme="majorHAnsi" w:hAnsiTheme="majorHAnsi" w:cs="Arial"/>
                <w:lang w:val="en-AU"/>
              </w:rPr>
              <w:t xml:space="preserve">aerah dan </w:t>
            </w:r>
            <w:r w:rsidR="00E97CC6">
              <w:rPr>
                <w:rFonts w:asciiTheme="majorHAnsi" w:hAnsiTheme="majorHAnsi" w:cs="Arial"/>
                <w:lang w:val="id-ID"/>
              </w:rPr>
              <w:t>W</w:t>
            </w:r>
            <w:r w:rsidRPr="00D949C2">
              <w:rPr>
                <w:rFonts w:asciiTheme="majorHAnsi" w:hAnsiTheme="majorHAnsi" w:cs="Arial"/>
                <w:lang w:val="en-AU"/>
              </w:rPr>
              <w:t xml:space="preserve">akil </w:t>
            </w:r>
            <w:r w:rsidR="00E97CC6">
              <w:rPr>
                <w:rFonts w:asciiTheme="majorHAnsi" w:hAnsiTheme="majorHAnsi" w:cs="Arial"/>
                <w:lang w:val="id-ID"/>
              </w:rPr>
              <w:t>K</w:t>
            </w:r>
            <w:r w:rsidRPr="00D949C2">
              <w:rPr>
                <w:rFonts w:asciiTheme="majorHAnsi" w:hAnsiTheme="majorHAnsi" w:cs="Arial"/>
                <w:lang w:val="en-AU"/>
              </w:rPr>
              <w:t xml:space="preserve">epala </w:t>
            </w:r>
            <w:r w:rsidR="00E97CC6">
              <w:rPr>
                <w:rFonts w:asciiTheme="majorHAnsi" w:hAnsiTheme="majorHAnsi" w:cs="Arial"/>
                <w:lang w:val="id-ID"/>
              </w:rPr>
              <w:t>D</w:t>
            </w:r>
            <w:r w:rsidRPr="00D949C2">
              <w:rPr>
                <w:rFonts w:asciiTheme="majorHAnsi" w:hAnsiTheme="majorHAnsi" w:cs="Arial"/>
                <w:lang w:val="en-AU"/>
              </w:rPr>
              <w:t xml:space="preserve">aerah </w:t>
            </w:r>
            <w:r w:rsidR="00E97CC6">
              <w:rPr>
                <w:rFonts w:asciiTheme="majorHAnsi" w:hAnsiTheme="majorHAnsi" w:cs="Arial"/>
                <w:lang w:val="id-ID"/>
              </w:rPr>
              <w:t>T</w:t>
            </w:r>
            <w:r w:rsidRPr="00D949C2">
              <w:rPr>
                <w:rFonts w:asciiTheme="majorHAnsi" w:hAnsiTheme="majorHAnsi" w:cs="Arial"/>
                <w:lang w:val="en-AU"/>
              </w:rPr>
              <w:t>erpilih</w:t>
            </w:r>
            <w:r>
              <w:rPr>
                <w:rFonts w:asciiTheme="majorHAnsi" w:hAnsiTheme="majorHAnsi" w:cs="Arial"/>
                <w:lang w:val="id-ID"/>
              </w:rPr>
              <w:t>.</w:t>
            </w:r>
          </w:p>
          <w:p w:rsidR="00D949C2" w:rsidRDefault="00D949C2" w:rsidP="00F85D53">
            <w:pPr>
              <w:pStyle w:val="Default"/>
              <w:spacing w:line="360" w:lineRule="auto"/>
              <w:ind w:left="601" w:hanging="567"/>
              <w:jc w:val="both"/>
              <w:rPr>
                <w:rFonts w:asciiTheme="majorHAnsi" w:hAnsiTheme="majorHAnsi" w:cs="Arial"/>
                <w:lang w:val="id-ID"/>
              </w:rPr>
            </w:pPr>
            <w:r w:rsidRPr="00D949C2">
              <w:rPr>
                <w:rFonts w:asciiTheme="majorHAnsi" w:hAnsiTheme="majorHAnsi" w:cs="Arial"/>
                <w:lang w:val="en-AU"/>
              </w:rPr>
              <w:lastRenderedPageBreak/>
              <w:t xml:space="preserve">3.3 </w:t>
            </w:r>
            <w:r w:rsidR="00E97CC6">
              <w:rPr>
                <w:rFonts w:asciiTheme="majorHAnsi" w:hAnsiTheme="majorHAnsi" w:cs="Arial"/>
                <w:lang w:val="id-ID"/>
              </w:rPr>
              <w:t xml:space="preserve"> </w:t>
            </w:r>
            <w:r w:rsidR="00F85D53">
              <w:rPr>
                <w:rFonts w:asciiTheme="majorHAnsi" w:hAnsiTheme="majorHAnsi" w:cs="Arial"/>
                <w:lang w:val="id-ID"/>
              </w:rPr>
              <w:t xml:space="preserve">  </w:t>
            </w:r>
            <w:r>
              <w:rPr>
                <w:rFonts w:asciiTheme="majorHAnsi" w:hAnsiTheme="majorHAnsi" w:cs="Arial"/>
                <w:lang w:val="id-ID"/>
              </w:rPr>
              <w:t>T</w:t>
            </w:r>
            <w:r w:rsidRPr="00D949C2">
              <w:rPr>
                <w:rFonts w:asciiTheme="majorHAnsi" w:hAnsiTheme="majorHAnsi" w:cs="Arial"/>
                <w:lang w:val="en-AU"/>
              </w:rPr>
              <w:t xml:space="preserve">elaahan </w:t>
            </w:r>
            <w:r w:rsidR="00E97CC6">
              <w:rPr>
                <w:rFonts w:asciiTheme="majorHAnsi" w:hAnsiTheme="majorHAnsi" w:cs="Arial"/>
                <w:lang w:val="id-ID"/>
              </w:rPr>
              <w:t>R</w:t>
            </w:r>
            <w:r w:rsidRPr="00D949C2">
              <w:rPr>
                <w:rFonts w:asciiTheme="majorHAnsi" w:hAnsiTheme="majorHAnsi" w:cs="Arial"/>
                <w:lang w:val="en-AU"/>
              </w:rPr>
              <w:t xml:space="preserve">encana </w:t>
            </w:r>
            <w:r w:rsidR="00E97CC6">
              <w:rPr>
                <w:rFonts w:asciiTheme="majorHAnsi" w:hAnsiTheme="majorHAnsi" w:cs="Arial"/>
                <w:lang w:val="id-ID"/>
              </w:rPr>
              <w:t>T</w:t>
            </w:r>
            <w:r w:rsidRPr="00D949C2">
              <w:rPr>
                <w:rFonts w:asciiTheme="majorHAnsi" w:hAnsiTheme="majorHAnsi" w:cs="Arial"/>
                <w:lang w:val="en-AU"/>
              </w:rPr>
              <w:t xml:space="preserve">ata </w:t>
            </w:r>
            <w:r w:rsidR="00E97CC6">
              <w:rPr>
                <w:rFonts w:asciiTheme="majorHAnsi" w:hAnsiTheme="majorHAnsi" w:cs="Arial"/>
                <w:lang w:val="id-ID"/>
              </w:rPr>
              <w:t>R</w:t>
            </w:r>
            <w:r w:rsidRPr="00D949C2">
              <w:rPr>
                <w:rFonts w:asciiTheme="majorHAnsi" w:hAnsiTheme="majorHAnsi" w:cs="Arial"/>
                <w:lang w:val="en-AU"/>
              </w:rPr>
              <w:t xml:space="preserve">uang </w:t>
            </w:r>
            <w:r w:rsidR="00E97CC6">
              <w:rPr>
                <w:rFonts w:asciiTheme="majorHAnsi" w:hAnsiTheme="majorHAnsi" w:cs="Arial"/>
                <w:lang w:val="id-ID"/>
              </w:rPr>
              <w:t>W</w:t>
            </w:r>
            <w:r w:rsidR="00E97CC6">
              <w:rPr>
                <w:rFonts w:asciiTheme="majorHAnsi" w:hAnsiTheme="majorHAnsi" w:cs="Arial"/>
                <w:lang w:val="en-AU"/>
              </w:rPr>
              <w:t xml:space="preserve">ilayah dan </w:t>
            </w:r>
            <w:r w:rsidR="00E97CC6">
              <w:rPr>
                <w:rFonts w:asciiTheme="majorHAnsi" w:hAnsiTheme="majorHAnsi" w:cs="Arial"/>
                <w:lang w:val="id-ID"/>
              </w:rPr>
              <w:t>K</w:t>
            </w:r>
            <w:r w:rsidRPr="00D949C2">
              <w:rPr>
                <w:rFonts w:asciiTheme="majorHAnsi" w:hAnsiTheme="majorHAnsi" w:cs="Arial"/>
                <w:lang w:val="en-AU"/>
              </w:rPr>
              <w:t xml:space="preserve">ajian </w:t>
            </w:r>
            <w:r w:rsidR="00E97CC6">
              <w:rPr>
                <w:rFonts w:asciiTheme="majorHAnsi" w:hAnsiTheme="majorHAnsi" w:cs="Arial"/>
                <w:lang w:val="id-ID"/>
              </w:rPr>
              <w:t xml:space="preserve">  L</w:t>
            </w:r>
            <w:r w:rsidRPr="00D949C2">
              <w:rPr>
                <w:rFonts w:asciiTheme="majorHAnsi" w:hAnsiTheme="majorHAnsi" w:cs="Arial"/>
                <w:lang w:val="en-AU"/>
              </w:rPr>
              <w:t xml:space="preserve">ingkungan </w:t>
            </w:r>
            <w:r w:rsidR="00E97CC6">
              <w:rPr>
                <w:rFonts w:asciiTheme="majorHAnsi" w:hAnsiTheme="majorHAnsi" w:cs="Arial"/>
                <w:lang w:val="id-ID"/>
              </w:rPr>
              <w:t>H</w:t>
            </w:r>
            <w:r w:rsidRPr="00D949C2">
              <w:rPr>
                <w:rFonts w:asciiTheme="majorHAnsi" w:hAnsiTheme="majorHAnsi" w:cs="Arial"/>
                <w:lang w:val="en-AU"/>
              </w:rPr>
              <w:t xml:space="preserve">idup </w:t>
            </w:r>
            <w:r w:rsidR="00E97CC6">
              <w:rPr>
                <w:rFonts w:asciiTheme="majorHAnsi" w:hAnsiTheme="majorHAnsi" w:cs="Arial"/>
                <w:lang w:val="id-ID"/>
              </w:rPr>
              <w:t>S</w:t>
            </w:r>
            <w:r w:rsidRPr="00D949C2">
              <w:rPr>
                <w:rFonts w:asciiTheme="majorHAnsi" w:hAnsiTheme="majorHAnsi" w:cs="Arial"/>
                <w:lang w:val="en-AU"/>
              </w:rPr>
              <w:t>trategis</w:t>
            </w:r>
            <w:r>
              <w:rPr>
                <w:rFonts w:asciiTheme="majorHAnsi" w:hAnsiTheme="majorHAnsi" w:cs="Arial"/>
                <w:lang w:val="id-ID"/>
              </w:rPr>
              <w:t>.</w:t>
            </w:r>
          </w:p>
          <w:p w:rsidR="00E97CC6" w:rsidRPr="00D949C2" w:rsidRDefault="00E97CC6" w:rsidP="00AB3877">
            <w:pPr>
              <w:pStyle w:val="Default"/>
              <w:spacing w:line="360" w:lineRule="auto"/>
              <w:ind w:left="601" w:hanging="567"/>
              <w:jc w:val="both"/>
              <w:rPr>
                <w:rFonts w:asciiTheme="majorHAnsi" w:hAnsiTheme="majorHAnsi" w:cs="Arial"/>
                <w:lang w:val="id-ID"/>
              </w:rPr>
            </w:pPr>
            <w:r>
              <w:rPr>
                <w:rFonts w:asciiTheme="majorHAnsi" w:hAnsiTheme="majorHAnsi" w:cs="Arial"/>
                <w:lang w:val="id-ID"/>
              </w:rPr>
              <w:t>3.4     Penentua Isu-isu Strategis</w:t>
            </w:r>
          </w:p>
        </w:tc>
      </w:tr>
      <w:tr w:rsidR="00D949C2" w:rsidRPr="00D949C2" w:rsidTr="00F85D53">
        <w:trPr>
          <w:gridAfter w:val="1"/>
          <w:wAfter w:w="256" w:type="dxa"/>
        </w:trPr>
        <w:tc>
          <w:tcPr>
            <w:tcW w:w="1415" w:type="dxa"/>
          </w:tcPr>
          <w:p w:rsidR="00D949C2" w:rsidRPr="00D949C2" w:rsidRDefault="00D949C2" w:rsidP="00D949C2">
            <w:pPr>
              <w:spacing w:line="360" w:lineRule="auto"/>
              <w:ind w:left="317"/>
              <w:jc w:val="both"/>
              <w:rPr>
                <w:rFonts w:asciiTheme="majorHAnsi" w:hAnsiTheme="majorHAnsi" w:cs="Arial"/>
                <w:b/>
              </w:rPr>
            </w:pPr>
            <w:r w:rsidRPr="00D949C2">
              <w:rPr>
                <w:rFonts w:asciiTheme="majorHAnsi" w:hAnsiTheme="majorHAnsi" w:cs="Arial"/>
                <w:b/>
              </w:rPr>
              <w:lastRenderedPageBreak/>
              <w:t>BAB IV</w:t>
            </w:r>
            <w:r w:rsidR="00E97CC6">
              <w:rPr>
                <w:rFonts w:asciiTheme="majorHAnsi" w:hAnsiTheme="majorHAnsi" w:cs="Arial"/>
                <w:b/>
              </w:rPr>
              <w:t xml:space="preserve"> </w:t>
            </w:r>
          </w:p>
        </w:tc>
        <w:tc>
          <w:tcPr>
            <w:tcW w:w="853" w:type="dxa"/>
          </w:tcPr>
          <w:p w:rsidR="00D949C2" w:rsidRPr="00D949C2" w:rsidRDefault="00D949C2" w:rsidP="00D949C2">
            <w:pPr>
              <w:spacing w:line="360" w:lineRule="auto"/>
              <w:ind w:left="317"/>
              <w:jc w:val="center"/>
              <w:rPr>
                <w:rFonts w:asciiTheme="majorHAnsi" w:hAnsiTheme="majorHAnsi" w:cs="Arial"/>
              </w:rPr>
            </w:pPr>
            <w:r w:rsidRPr="00D949C2">
              <w:rPr>
                <w:rFonts w:asciiTheme="majorHAnsi" w:hAnsiTheme="majorHAnsi" w:cs="Arial"/>
              </w:rPr>
              <w:t>:</w:t>
            </w:r>
          </w:p>
        </w:tc>
        <w:tc>
          <w:tcPr>
            <w:tcW w:w="5954" w:type="dxa"/>
          </w:tcPr>
          <w:p w:rsidR="00D949C2" w:rsidRPr="00D949C2" w:rsidRDefault="00F85D53" w:rsidP="00E97CC6">
            <w:pPr>
              <w:spacing w:line="360" w:lineRule="auto"/>
              <w:ind w:left="317" w:hanging="169"/>
              <w:jc w:val="both"/>
              <w:rPr>
                <w:rFonts w:asciiTheme="majorHAnsi" w:hAnsiTheme="majorHAnsi" w:cs="Arial"/>
                <w:b/>
              </w:rPr>
            </w:pPr>
            <w:r>
              <w:rPr>
                <w:rFonts w:asciiTheme="majorHAnsi" w:hAnsiTheme="majorHAnsi" w:cs="Arial"/>
                <w:b/>
              </w:rPr>
              <w:t xml:space="preserve">Tujuan, </w:t>
            </w:r>
            <w:r w:rsidR="00D949C2" w:rsidRPr="00D949C2">
              <w:rPr>
                <w:rFonts w:asciiTheme="majorHAnsi" w:hAnsiTheme="majorHAnsi" w:cs="Arial"/>
                <w:b/>
              </w:rPr>
              <w:t xml:space="preserve"> Sasaran</w:t>
            </w:r>
          </w:p>
        </w:tc>
      </w:tr>
      <w:tr w:rsidR="00D949C2" w:rsidRPr="00D949C2" w:rsidTr="00F85D53">
        <w:trPr>
          <w:gridAfter w:val="1"/>
          <w:wAfter w:w="256" w:type="dxa"/>
        </w:trPr>
        <w:tc>
          <w:tcPr>
            <w:tcW w:w="1415" w:type="dxa"/>
          </w:tcPr>
          <w:p w:rsidR="00D949C2" w:rsidRPr="00D949C2" w:rsidRDefault="00D949C2" w:rsidP="00D949C2">
            <w:pPr>
              <w:spacing w:line="360" w:lineRule="auto"/>
              <w:ind w:left="317"/>
              <w:jc w:val="both"/>
              <w:rPr>
                <w:rFonts w:asciiTheme="majorHAnsi" w:hAnsiTheme="majorHAnsi" w:cs="Arial"/>
                <w:b/>
              </w:rPr>
            </w:pPr>
          </w:p>
          <w:p w:rsidR="00D949C2" w:rsidRPr="00D949C2" w:rsidRDefault="00D949C2" w:rsidP="00D949C2">
            <w:pPr>
              <w:spacing w:line="360" w:lineRule="auto"/>
              <w:ind w:left="317"/>
              <w:jc w:val="both"/>
              <w:rPr>
                <w:rFonts w:asciiTheme="majorHAnsi" w:hAnsiTheme="majorHAnsi" w:cs="Arial"/>
                <w:b/>
              </w:rPr>
            </w:pPr>
          </w:p>
          <w:p w:rsidR="00D949C2" w:rsidRPr="00D949C2" w:rsidRDefault="00D949C2" w:rsidP="00D949C2">
            <w:pPr>
              <w:spacing w:line="360" w:lineRule="auto"/>
              <w:ind w:left="317"/>
              <w:jc w:val="both"/>
              <w:rPr>
                <w:rFonts w:asciiTheme="majorHAnsi" w:hAnsiTheme="majorHAnsi" w:cs="Arial"/>
                <w:b/>
              </w:rPr>
            </w:pPr>
            <w:r w:rsidRPr="00D949C2">
              <w:rPr>
                <w:rFonts w:asciiTheme="majorHAnsi" w:hAnsiTheme="majorHAnsi" w:cs="Arial"/>
                <w:b/>
              </w:rPr>
              <w:t>BAB V</w:t>
            </w:r>
          </w:p>
        </w:tc>
        <w:tc>
          <w:tcPr>
            <w:tcW w:w="853" w:type="dxa"/>
          </w:tcPr>
          <w:p w:rsidR="00D949C2" w:rsidRPr="00D949C2" w:rsidRDefault="00D949C2" w:rsidP="00D949C2">
            <w:pPr>
              <w:spacing w:line="360" w:lineRule="auto"/>
              <w:ind w:left="317"/>
              <w:jc w:val="center"/>
              <w:rPr>
                <w:rFonts w:asciiTheme="majorHAnsi" w:hAnsiTheme="majorHAnsi" w:cs="Arial"/>
              </w:rPr>
            </w:pPr>
          </w:p>
          <w:p w:rsidR="00D949C2" w:rsidRPr="00D949C2" w:rsidRDefault="00D949C2" w:rsidP="00D949C2">
            <w:pPr>
              <w:spacing w:line="360" w:lineRule="auto"/>
              <w:ind w:left="317"/>
              <w:jc w:val="center"/>
              <w:rPr>
                <w:rFonts w:asciiTheme="majorHAnsi" w:hAnsiTheme="majorHAnsi" w:cs="Arial"/>
              </w:rPr>
            </w:pPr>
          </w:p>
          <w:p w:rsidR="00D949C2" w:rsidRPr="00D949C2" w:rsidRDefault="00D949C2" w:rsidP="00D949C2">
            <w:pPr>
              <w:spacing w:line="360" w:lineRule="auto"/>
              <w:ind w:left="317"/>
              <w:jc w:val="center"/>
              <w:rPr>
                <w:rFonts w:asciiTheme="majorHAnsi" w:hAnsiTheme="majorHAnsi" w:cs="Arial"/>
              </w:rPr>
            </w:pPr>
            <w:r w:rsidRPr="00D949C2">
              <w:rPr>
                <w:rFonts w:asciiTheme="majorHAnsi" w:hAnsiTheme="majorHAnsi" w:cs="Arial"/>
              </w:rPr>
              <w:t>:</w:t>
            </w:r>
          </w:p>
        </w:tc>
        <w:tc>
          <w:tcPr>
            <w:tcW w:w="5954" w:type="dxa"/>
          </w:tcPr>
          <w:p w:rsidR="00D949C2" w:rsidRPr="00E97CC6" w:rsidRDefault="00D949C2" w:rsidP="006B7C18">
            <w:pPr>
              <w:spacing w:line="360" w:lineRule="auto"/>
              <w:ind w:left="148"/>
              <w:jc w:val="both"/>
              <w:rPr>
                <w:rFonts w:asciiTheme="majorHAnsi" w:hAnsiTheme="majorHAnsi" w:cs="Arial"/>
              </w:rPr>
            </w:pPr>
            <w:r w:rsidRPr="00D949C2">
              <w:rPr>
                <w:rFonts w:asciiTheme="majorHAnsi" w:hAnsiTheme="majorHAnsi" w:cs="Arial"/>
                <w:lang w:val="en-AU"/>
              </w:rPr>
              <w:t>Tujuan dan sasaran</w:t>
            </w:r>
            <w:r w:rsidR="00E97CC6">
              <w:rPr>
                <w:rFonts w:asciiTheme="majorHAnsi" w:hAnsiTheme="majorHAnsi" w:cs="Arial"/>
              </w:rPr>
              <w:t xml:space="preserve"> </w:t>
            </w:r>
            <w:r w:rsidR="006B7C18">
              <w:rPr>
                <w:rFonts w:asciiTheme="majorHAnsi" w:hAnsiTheme="majorHAnsi" w:cs="Arial"/>
              </w:rPr>
              <w:t>j</w:t>
            </w:r>
            <w:r w:rsidRPr="00D949C2">
              <w:rPr>
                <w:rFonts w:asciiTheme="majorHAnsi" w:hAnsiTheme="majorHAnsi" w:cs="Arial"/>
                <w:lang w:val="en-AU"/>
              </w:rPr>
              <w:t xml:space="preserve">angka </w:t>
            </w:r>
            <w:r w:rsidR="006B7C18">
              <w:rPr>
                <w:rFonts w:asciiTheme="majorHAnsi" w:hAnsiTheme="majorHAnsi" w:cs="Arial"/>
              </w:rPr>
              <w:t>m</w:t>
            </w:r>
            <w:r w:rsidRPr="00D949C2">
              <w:rPr>
                <w:rFonts w:asciiTheme="majorHAnsi" w:hAnsiTheme="majorHAnsi" w:cs="Arial"/>
                <w:lang w:val="en-AU"/>
              </w:rPr>
              <w:t>enengah</w:t>
            </w:r>
            <w:r w:rsidR="00E97CC6">
              <w:rPr>
                <w:rFonts w:asciiTheme="majorHAnsi" w:hAnsiTheme="majorHAnsi" w:cs="Arial"/>
              </w:rPr>
              <w:t xml:space="preserve"> </w:t>
            </w:r>
            <w:r w:rsidR="006B7C18">
              <w:rPr>
                <w:rFonts w:asciiTheme="majorHAnsi" w:hAnsiTheme="majorHAnsi" w:cs="Arial"/>
              </w:rPr>
              <w:t>K</w:t>
            </w:r>
            <w:r w:rsidR="00E97CC6">
              <w:rPr>
                <w:rFonts w:asciiTheme="majorHAnsi" w:hAnsiTheme="majorHAnsi" w:cs="Arial"/>
              </w:rPr>
              <w:t>ecamatan Semarang Tengah</w:t>
            </w:r>
          </w:p>
          <w:p w:rsidR="00D949C2" w:rsidRPr="00D949C2" w:rsidRDefault="00D949C2" w:rsidP="00D949C2">
            <w:pPr>
              <w:spacing w:line="360" w:lineRule="auto"/>
              <w:ind w:left="148"/>
              <w:rPr>
                <w:rFonts w:asciiTheme="majorHAnsi" w:hAnsiTheme="majorHAnsi" w:cs="Arial"/>
                <w:b/>
                <w:lang w:val="en-AU"/>
              </w:rPr>
            </w:pPr>
            <w:r w:rsidRPr="00D949C2">
              <w:rPr>
                <w:rFonts w:asciiTheme="majorHAnsi" w:hAnsiTheme="majorHAnsi" w:cs="Arial"/>
                <w:b/>
                <w:lang w:val="en-AU"/>
              </w:rPr>
              <w:t>Strategi dan Arah Kebijakan</w:t>
            </w:r>
          </w:p>
          <w:p w:rsidR="00D949C2" w:rsidRPr="006B7C18" w:rsidRDefault="00D949C2" w:rsidP="006B7C18">
            <w:pPr>
              <w:spacing w:line="360" w:lineRule="auto"/>
              <w:ind w:left="148"/>
              <w:jc w:val="both"/>
              <w:rPr>
                <w:rFonts w:asciiTheme="majorHAnsi" w:hAnsiTheme="majorHAnsi" w:cs="Arial"/>
              </w:rPr>
            </w:pPr>
            <w:r w:rsidRPr="00D949C2">
              <w:rPr>
                <w:rFonts w:asciiTheme="majorHAnsi" w:hAnsiTheme="majorHAnsi" w:cs="Arial"/>
                <w:lang w:val="en-AU"/>
              </w:rPr>
              <w:t>Strategi dan arah kebijakan jangka menengah</w:t>
            </w:r>
            <w:r w:rsidR="006B7C18">
              <w:rPr>
                <w:rFonts w:asciiTheme="majorHAnsi" w:hAnsiTheme="majorHAnsi" w:cs="Arial"/>
              </w:rPr>
              <w:t xml:space="preserve"> Kecamatan Semarang Tengah</w:t>
            </w:r>
          </w:p>
        </w:tc>
      </w:tr>
      <w:tr w:rsidR="00D949C2" w:rsidRPr="00D949C2" w:rsidTr="00F85D53">
        <w:trPr>
          <w:gridAfter w:val="1"/>
          <w:wAfter w:w="256" w:type="dxa"/>
          <w:trHeight w:val="1288"/>
        </w:trPr>
        <w:tc>
          <w:tcPr>
            <w:tcW w:w="1415" w:type="dxa"/>
          </w:tcPr>
          <w:p w:rsidR="00D949C2" w:rsidRPr="00D949C2" w:rsidRDefault="00D949C2" w:rsidP="00D949C2">
            <w:pPr>
              <w:spacing w:line="360" w:lineRule="auto"/>
              <w:ind w:left="317"/>
              <w:jc w:val="both"/>
              <w:rPr>
                <w:rFonts w:asciiTheme="majorHAnsi" w:hAnsiTheme="majorHAnsi" w:cs="Arial"/>
                <w:b/>
              </w:rPr>
            </w:pPr>
            <w:r w:rsidRPr="00D949C2">
              <w:rPr>
                <w:rFonts w:asciiTheme="majorHAnsi" w:hAnsiTheme="majorHAnsi" w:cs="Arial"/>
                <w:b/>
              </w:rPr>
              <w:t>BAB VI</w:t>
            </w:r>
          </w:p>
        </w:tc>
        <w:tc>
          <w:tcPr>
            <w:tcW w:w="853" w:type="dxa"/>
          </w:tcPr>
          <w:p w:rsidR="00D949C2" w:rsidRPr="00D949C2" w:rsidRDefault="00D949C2" w:rsidP="00D949C2">
            <w:pPr>
              <w:spacing w:line="360" w:lineRule="auto"/>
              <w:ind w:left="317"/>
              <w:jc w:val="center"/>
              <w:rPr>
                <w:rFonts w:asciiTheme="majorHAnsi" w:hAnsiTheme="majorHAnsi" w:cs="Arial"/>
              </w:rPr>
            </w:pPr>
            <w:r w:rsidRPr="00D949C2">
              <w:rPr>
                <w:rFonts w:asciiTheme="majorHAnsi" w:hAnsiTheme="majorHAnsi" w:cs="Arial"/>
              </w:rPr>
              <w:t>:</w:t>
            </w:r>
          </w:p>
          <w:p w:rsidR="00D949C2" w:rsidRPr="00D949C2" w:rsidRDefault="00D949C2" w:rsidP="00D949C2">
            <w:pPr>
              <w:spacing w:line="360" w:lineRule="auto"/>
              <w:ind w:left="317"/>
              <w:jc w:val="center"/>
              <w:rPr>
                <w:rFonts w:asciiTheme="majorHAnsi" w:hAnsiTheme="majorHAnsi" w:cs="Arial"/>
              </w:rPr>
            </w:pPr>
          </w:p>
          <w:p w:rsidR="00D949C2" w:rsidRPr="00D949C2" w:rsidRDefault="00D949C2" w:rsidP="00D949C2">
            <w:pPr>
              <w:spacing w:line="360" w:lineRule="auto"/>
              <w:ind w:left="317"/>
              <w:jc w:val="center"/>
              <w:rPr>
                <w:rFonts w:asciiTheme="majorHAnsi" w:hAnsiTheme="majorHAnsi" w:cs="Arial"/>
              </w:rPr>
            </w:pPr>
          </w:p>
          <w:p w:rsidR="00D949C2" w:rsidRPr="00D949C2" w:rsidRDefault="00D949C2" w:rsidP="00D949C2">
            <w:pPr>
              <w:spacing w:line="360" w:lineRule="auto"/>
              <w:ind w:left="317"/>
              <w:rPr>
                <w:rFonts w:asciiTheme="majorHAnsi" w:hAnsiTheme="majorHAnsi" w:cs="Arial"/>
                <w:lang w:val="en-AU"/>
              </w:rPr>
            </w:pPr>
          </w:p>
        </w:tc>
        <w:tc>
          <w:tcPr>
            <w:tcW w:w="5954" w:type="dxa"/>
          </w:tcPr>
          <w:p w:rsidR="00D949C2" w:rsidRPr="00D949C2" w:rsidRDefault="00D949C2" w:rsidP="00D949C2">
            <w:pPr>
              <w:spacing w:line="360" w:lineRule="auto"/>
              <w:ind w:left="148"/>
              <w:jc w:val="both"/>
              <w:rPr>
                <w:rFonts w:asciiTheme="majorHAnsi" w:hAnsiTheme="majorHAnsi" w:cs="Arial"/>
                <w:b/>
              </w:rPr>
            </w:pPr>
            <w:r w:rsidRPr="00D949C2">
              <w:rPr>
                <w:rFonts w:asciiTheme="majorHAnsi" w:hAnsiTheme="majorHAnsi" w:cs="Arial"/>
                <w:b/>
              </w:rPr>
              <w:t>Rencana Program dan Kegiatan</w:t>
            </w:r>
            <w:r w:rsidR="006B7C18">
              <w:rPr>
                <w:rFonts w:asciiTheme="majorHAnsi" w:hAnsiTheme="majorHAnsi" w:cs="Arial"/>
                <w:b/>
              </w:rPr>
              <w:t xml:space="preserve"> serta Pendanaan</w:t>
            </w:r>
          </w:p>
          <w:p w:rsidR="00D949C2" w:rsidRPr="00D949C2" w:rsidRDefault="006B7C18" w:rsidP="006B7C18">
            <w:pPr>
              <w:spacing w:line="360" w:lineRule="auto"/>
              <w:ind w:left="148"/>
              <w:jc w:val="both"/>
              <w:rPr>
                <w:rFonts w:asciiTheme="majorHAnsi" w:hAnsiTheme="majorHAnsi" w:cs="Arial"/>
              </w:rPr>
            </w:pPr>
            <w:r>
              <w:rPr>
                <w:rFonts w:asciiTheme="majorHAnsi" w:hAnsiTheme="majorHAnsi" w:cs="Arial"/>
              </w:rPr>
              <w:t>Rencana program dan kegiatan, indikator kinerja, kelompok sasaran, dan pendanaan  indikatatif</w:t>
            </w:r>
          </w:p>
        </w:tc>
      </w:tr>
      <w:tr w:rsidR="00D949C2" w:rsidRPr="00D949C2" w:rsidTr="00F85D53">
        <w:trPr>
          <w:gridAfter w:val="1"/>
          <w:wAfter w:w="256" w:type="dxa"/>
        </w:trPr>
        <w:tc>
          <w:tcPr>
            <w:tcW w:w="1415" w:type="dxa"/>
          </w:tcPr>
          <w:p w:rsidR="00D949C2" w:rsidRPr="00D949C2" w:rsidRDefault="006B7C18" w:rsidP="006B7C18">
            <w:pPr>
              <w:spacing w:line="360" w:lineRule="auto"/>
              <w:jc w:val="both"/>
              <w:rPr>
                <w:rFonts w:asciiTheme="majorHAnsi" w:hAnsiTheme="majorHAnsi" w:cs="Arial"/>
                <w:b/>
                <w:lang w:val="en-AU"/>
              </w:rPr>
            </w:pPr>
            <w:r>
              <w:rPr>
                <w:rFonts w:asciiTheme="majorHAnsi" w:hAnsiTheme="majorHAnsi" w:cs="Arial"/>
                <w:b/>
              </w:rPr>
              <w:t xml:space="preserve">     </w:t>
            </w:r>
            <w:r w:rsidR="00D949C2" w:rsidRPr="00D949C2">
              <w:rPr>
                <w:rFonts w:asciiTheme="majorHAnsi" w:hAnsiTheme="majorHAnsi" w:cs="Arial"/>
                <w:b/>
              </w:rPr>
              <w:t>BAB VI</w:t>
            </w:r>
            <w:r w:rsidR="00D949C2" w:rsidRPr="00D949C2">
              <w:rPr>
                <w:rFonts w:asciiTheme="majorHAnsi" w:hAnsiTheme="majorHAnsi" w:cs="Arial"/>
                <w:b/>
                <w:lang w:val="en-AU"/>
              </w:rPr>
              <w:t>I</w:t>
            </w:r>
          </w:p>
        </w:tc>
        <w:tc>
          <w:tcPr>
            <w:tcW w:w="853" w:type="dxa"/>
          </w:tcPr>
          <w:p w:rsidR="00D949C2" w:rsidRPr="00D949C2" w:rsidRDefault="00D949C2" w:rsidP="00D949C2">
            <w:pPr>
              <w:spacing w:line="360" w:lineRule="auto"/>
              <w:ind w:left="317"/>
              <w:jc w:val="center"/>
              <w:rPr>
                <w:rFonts w:asciiTheme="majorHAnsi" w:hAnsiTheme="majorHAnsi" w:cs="Arial"/>
              </w:rPr>
            </w:pPr>
            <w:r w:rsidRPr="00D949C2">
              <w:rPr>
                <w:rFonts w:asciiTheme="majorHAnsi" w:hAnsiTheme="majorHAnsi" w:cs="Arial"/>
              </w:rPr>
              <w:t>:</w:t>
            </w:r>
          </w:p>
        </w:tc>
        <w:tc>
          <w:tcPr>
            <w:tcW w:w="5954" w:type="dxa"/>
          </w:tcPr>
          <w:p w:rsidR="006B7C18" w:rsidRDefault="00D949C2" w:rsidP="006B7C18">
            <w:pPr>
              <w:spacing w:line="360" w:lineRule="auto"/>
              <w:ind w:left="148"/>
              <w:jc w:val="both"/>
              <w:rPr>
                <w:rFonts w:asciiTheme="majorHAnsi" w:hAnsiTheme="majorHAnsi" w:cs="Arial"/>
                <w:b/>
              </w:rPr>
            </w:pPr>
            <w:r w:rsidRPr="00D949C2">
              <w:rPr>
                <w:rFonts w:asciiTheme="majorHAnsi" w:hAnsiTheme="majorHAnsi" w:cs="Arial"/>
                <w:b/>
              </w:rPr>
              <w:t xml:space="preserve">Kinerja </w:t>
            </w:r>
            <w:r w:rsidR="006B7C18">
              <w:rPr>
                <w:rFonts w:asciiTheme="majorHAnsi" w:hAnsiTheme="majorHAnsi" w:cs="Arial"/>
                <w:b/>
              </w:rPr>
              <w:t xml:space="preserve">Penyelenggaraan Bidang Urusan </w:t>
            </w:r>
          </w:p>
          <w:p w:rsidR="00D949C2" w:rsidRPr="00D949C2" w:rsidRDefault="00D949C2" w:rsidP="006B7C18">
            <w:pPr>
              <w:spacing w:line="360" w:lineRule="auto"/>
              <w:ind w:left="148"/>
              <w:jc w:val="both"/>
              <w:rPr>
                <w:rFonts w:asciiTheme="majorHAnsi" w:hAnsiTheme="majorHAnsi" w:cs="Arial"/>
                <w:b/>
              </w:rPr>
            </w:pPr>
            <w:r w:rsidRPr="00D949C2">
              <w:rPr>
                <w:rFonts w:asciiTheme="majorHAnsi" w:hAnsiTheme="majorHAnsi" w:cs="Arial"/>
              </w:rPr>
              <w:t>Kinerja Kecamatan yang mengacu pada tujuan dan sasaran RPJMD</w:t>
            </w:r>
          </w:p>
        </w:tc>
      </w:tr>
      <w:tr w:rsidR="00D949C2" w:rsidRPr="00D949C2" w:rsidTr="00F85D53">
        <w:trPr>
          <w:gridAfter w:val="1"/>
          <w:wAfter w:w="256" w:type="dxa"/>
        </w:trPr>
        <w:tc>
          <w:tcPr>
            <w:tcW w:w="1415" w:type="dxa"/>
          </w:tcPr>
          <w:p w:rsidR="00D949C2" w:rsidRPr="00D949C2" w:rsidRDefault="00D949C2" w:rsidP="00B66C65">
            <w:pPr>
              <w:spacing w:line="360" w:lineRule="auto"/>
              <w:ind w:left="317" w:right="-252"/>
              <w:jc w:val="both"/>
              <w:rPr>
                <w:rFonts w:asciiTheme="majorHAnsi" w:hAnsiTheme="majorHAnsi" w:cs="Arial"/>
                <w:b/>
                <w:lang w:val="en-AU"/>
              </w:rPr>
            </w:pPr>
            <w:r w:rsidRPr="00D949C2">
              <w:rPr>
                <w:rFonts w:asciiTheme="majorHAnsi" w:hAnsiTheme="majorHAnsi" w:cs="Arial"/>
                <w:b/>
              </w:rPr>
              <w:t xml:space="preserve">BAB </w:t>
            </w:r>
            <w:r w:rsidR="00B66C65">
              <w:rPr>
                <w:rFonts w:asciiTheme="majorHAnsi" w:hAnsiTheme="majorHAnsi" w:cs="Arial"/>
                <w:b/>
              </w:rPr>
              <w:t>V</w:t>
            </w:r>
            <w:r w:rsidRPr="00D949C2">
              <w:rPr>
                <w:rFonts w:asciiTheme="majorHAnsi" w:hAnsiTheme="majorHAnsi" w:cs="Arial"/>
                <w:b/>
              </w:rPr>
              <w:t>II</w:t>
            </w:r>
            <w:r w:rsidRPr="00D949C2">
              <w:rPr>
                <w:rFonts w:asciiTheme="majorHAnsi" w:hAnsiTheme="majorHAnsi" w:cs="Arial"/>
                <w:b/>
                <w:lang w:val="en-AU"/>
              </w:rPr>
              <w:t>I</w:t>
            </w:r>
          </w:p>
        </w:tc>
        <w:tc>
          <w:tcPr>
            <w:tcW w:w="853" w:type="dxa"/>
          </w:tcPr>
          <w:p w:rsidR="00D949C2" w:rsidRPr="00D949C2" w:rsidRDefault="00D949C2" w:rsidP="00D949C2">
            <w:pPr>
              <w:spacing w:line="360" w:lineRule="auto"/>
              <w:ind w:left="317"/>
              <w:jc w:val="center"/>
              <w:rPr>
                <w:rFonts w:asciiTheme="majorHAnsi" w:hAnsiTheme="majorHAnsi" w:cs="Arial"/>
              </w:rPr>
            </w:pPr>
            <w:r w:rsidRPr="00D949C2">
              <w:rPr>
                <w:rFonts w:asciiTheme="majorHAnsi" w:hAnsiTheme="majorHAnsi" w:cs="Arial"/>
              </w:rPr>
              <w:t>:</w:t>
            </w:r>
          </w:p>
        </w:tc>
        <w:tc>
          <w:tcPr>
            <w:tcW w:w="5954" w:type="dxa"/>
          </w:tcPr>
          <w:p w:rsidR="00B66C65" w:rsidRDefault="00D949C2" w:rsidP="00B66C65">
            <w:pPr>
              <w:spacing w:line="360" w:lineRule="auto"/>
              <w:ind w:left="317" w:hanging="169"/>
              <w:jc w:val="both"/>
              <w:rPr>
                <w:rFonts w:asciiTheme="majorHAnsi" w:hAnsiTheme="majorHAnsi" w:cs="Arial"/>
                <w:b/>
              </w:rPr>
            </w:pPr>
            <w:r w:rsidRPr="00D949C2">
              <w:rPr>
                <w:rFonts w:asciiTheme="majorHAnsi" w:hAnsiTheme="majorHAnsi" w:cs="Arial"/>
                <w:b/>
              </w:rPr>
              <w:t>Penutup</w:t>
            </w:r>
          </w:p>
          <w:p w:rsidR="00D949C2" w:rsidRPr="00D949C2" w:rsidRDefault="006B7C18" w:rsidP="006B7C18">
            <w:pPr>
              <w:spacing w:line="360" w:lineRule="auto"/>
              <w:ind w:left="290"/>
              <w:jc w:val="both"/>
              <w:rPr>
                <w:rFonts w:asciiTheme="majorHAnsi" w:hAnsiTheme="majorHAnsi" w:cs="Arial"/>
              </w:rPr>
            </w:pPr>
            <w:r>
              <w:rPr>
                <w:rFonts w:asciiTheme="majorHAnsi" w:hAnsiTheme="majorHAnsi" w:cs="Arial"/>
              </w:rPr>
              <w:t>M</w:t>
            </w:r>
            <w:r w:rsidR="00D949C2" w:rsidRPr="00D949C2">
              <w:rPr>
                <w:rFonts w:asciiTheme="majorHAnsi" w:hAnsiTheme="majorHAnsi" w:cs="Arial"/>
              </w:rPr>
              <w:t>erupakan harapan-harapan terhadap kondisi dan rencana pencapaian kinerja periode 2016-2021</w:t>
            </w:r>
          </w:p>
        </w:tc>
      </w:tr>
    </w:tbl>
    <w:p w:rsidR="002849A5" w:rsidRPr="0052681B" w:rsidRDefault="002849A5" w:rsidP="00E5421E">
      <w:pPr>
        <w:spacing w:line="360" w:lineRule="auto"/>
        <w:ind w:left="2160" w:hanging="1440"/>
        <w:jc w:val="both"/>
        <w:rPr>
          <w:rFonts w:ascii="Cambria" w:hAnsi="Cambria" w:cs="Arial"/>
          <w:b/>
        </w:rPr>
      </w:pPr>
    </w:p>
    <w:p w:rsidR="002849A5" w:rsidRPr="0052681B" w:rsidRDefault="002849A5" w:rsidP="00E5421E">
      <w:pPr>
        <w:spacing w:line="360" w:lineRule="auto"/>
        <w:ind w:left="2160" w:hanging="1440"/>
        <w:jc w:val="both"/>
        <w:rPr>
          <w:rFonts w:ascii="Cambria" w:hAnsi="Cambria" w:cs="Arial"/>
          <w:b/>
        </w:rPr>
      </w:pPr>
    </w:p>
    <w:p w:rsidR="002849A5" w:rsidRPr="0052681B" w:rsidRDefault="002849A5" w:rsidP="00E5421E">
      <w:pPr>
        <w:spacing w:line="360" w:lineRule="auto"/>
        <w:ind w:left="2160" w:hanging="1440"/>
        <w:jc w:val="both"/>
        <w:rPr>
          <w:rFonts w:ascii="Cambria" w:hAnsi="Cambria" w:cs="Arial"/>
          <w:b/>
        </w:rPr>
      </w:pPr>
    </w:p>
    <w:p w:rsidR="002849A5" w:rsidRPr="0052681B" w:rsidRDefault="002849A5" w:rsidP="00E5421E">
      <w:pPr>
        <w:spacing w:line="360" w:lineRule="auto"/>
        <w:ind w:left="2160" w:hanging="1440"/>
        <w:jc w:val="both"/>
        <w:rPr>
          <w:rFonts w:ascii="Cambria" w:hAnsi="Cambria" w:cs="Arial"/>
          <w:b/>
        </w:rPr>
      </w:pPr>
    </w:p>
    <w:p w:rsidR="002849A5" w:rsidRPr="0052681B" w:rsidRDefault="002849A5" w:rsidP="00E5421E">
      <w:pPr>
        <w:spacing w:line="360" w:lineRule="auto"/>
        <w:ind w:left="2160" w:hanging="1440"/>
        <w:jc w:val="both"/>
        <w:rPr>
          <w:rFonts w:ascii="Cambria" w:hAnsi="Cambria" w:cs="Arial"/>
          <w:b/>
        </w:rPr>
      </w:pPr>
    </w:p>
    <w:p w:rsidR="002849A5" w:rsidRPr="0052681B" w:rsidRDefault="002849A5" w:rsidP="00E5421E">
      <w:pPr>
        <w:spacing w:line="360" w:lineRule="auto"/>
        <w:ind w:left="2160" w:hanging="1440"/>
        <w:jc w:val="both"/>
        <w:rPr>
          <w:rFonts w:ascii="Cambria" w:hAnsi="Cambria" w:cs="Arial"/>
          <w:b/>
        </w:rPr>
      </w:pPr>
    </w:p>
    <w:p w:rsidR="002849A5" w:rsidRPr="0052681B" w:rsidRDefault="002849A5" w:rsidP="00E5421E">
      <w:pPr>
        <w:spacing w:line="360" w:lineRule="auto"/>
        <w:ind w:left="2160" w:hanging="1440"/>
        <w:jc w:val="both"/>
        <w:rPr>
          <w:rFonts w:ascii="Cambria" w:hAnsi="Cambria" w:cs="Arial"/>
          <w:b/>
        </w:rPr>
      </w:pPr>
    </w:p>
    <w:p w:rsidR="002849A5" w:rsidRPr="0052681B" w:rsidRDefault="002849A5" w:rsidP="00E5421E">
      <w:pPr>
        <w:spacing w:line="360" w:lineRule="auto"/>
        <w:ind w:left="2160" w:hanging="1440"/>
        <w:jc w:val="both"/>
        <w:rPr>
          <w:rFonts w:ascii="Cambria" w:hAnsi="Cambria" w:cs="Arial"/>
          <w:b/>
        </w:rPr>
      </w:pPr>
    </w:p>
    <w:p w:rsidR="002849A5" w:rsidRPr="0052681B" w:rsidRDefault="002849A5" w:rsidP="00E5421E">
      <w:pPr>
        <w:spacing w:line="360" w:lineRule="auto"/>
        <w:ind w:left="2160" w:hanging="1440"/>
        <w:jc w:val="both"/>
        <w:rPr>
          <w:rFonts w:ascii="Cambria" w:hAnsi="Cambria" w:cs="Arial"/>
          <w:b/>
        </w:rPr>
      </w:pPr>
    </w:p>
    <w:p w:rsidR="002849A5" w:rsidRPr="0052681B" w:rsidRDefault="002849A5" w:rsidP="00E5421E">
      <w:pPr>
        <w:spacing w:line="360" w:lineRule="auto"/>
        <w:ind w:left="2160" w:hanging="1440"/>
        <w:jc w:val="both"/>
        <w:rPr>
          <w:rFonts w:ascii="Cambria" w:hAnsi="Cambria" w:cs="Arial"/>
          <w:b/>
        </w:rPr>
      </w:pPr>
    </w:p>
    <w:p w:rsidR="002849A5" w:rsidRPr="0052681B" w:rsidRDefault="002849A5" w:rsidP="00E5421E">
      <w:pPr>
        <w:spacing w:line="360" w:lineRule="auto"/>
        <w:ind w:left="2160" w:hanging="1440"/>
        <w:jc w:val="both"/>
        <w:rPr>
          <w:rFonts w:ascii="Cambria" w:hAnsi="Cambria" w:cs="Arial"/>
          <w:b/>
        </w:rPr>
      </w:pPr>
    </w:p>
    <w:p w:rsidR="0001774E" w:rsidRDefault="0001774E">
      <w:pPr>
        <w:spacing w:after="200" w:line="276" w:lineRule="auto"/>
        <w:rPr>
          <w:rFonts w:ascii="Cambria" w:hAnsi="Cambria" w:cs="Arial"/>
          <w:b/>
        </w:rPr>
      </w:pPr>
      <w:r>
        <w:rPr>
          <w:rFonts w:ascii="Cambria" w:hAnsi="Cambria" w:cs="Arial"/>
          <w:b/>
        </w:rPr>
        <w:br w:type="page"/>
      </w:r>
    </w:p>
    <w:p w:rsidR="001442B8" w:rsidRPr="0052681B" w:rsidRDefault="001442B8" w:rsidP="00C16E1A">
      <w:pPr>
        <w:spacing w:line="360" w:lineRule="auto"/>
        <w:jc w:val="center"/>
        <w:rPr>
          <w:rFonts w:ascii="Cambria" w:hAnsi="Cambria" w:cs="Arial"/>
          <w:b/>
        </w:rPr>
      </w:pPr>
      <w:r w:rsidRPr="0052681B">
        <w:rPr>
          <w:rFonts w:ascii="Cambria" w:hAnsi="Cambria" w:cs="Arial"/>
          <w:b/>
        </w:rPr>
        <w:lastRenderedPageBreak/>
        <w:t>BAB II</w:t>
      </w:r>
    </w:p>
    <w:p w:rsidR="001442B8" w:rsidRPr="0052681B" w:rsidRDefault="001442B8" w:rsidP="00C16E1A">
      <w:pPr>
        <w:spacing w:line="360" w:lineRule="auto"/>
        <w:jc w:val="center"/>
        <w:rPr>
          <w:rFonts w:ascii="Cambria" w:hAnsi="Cambria" w:cs="Arial"/>
          <w:b/>
        </w:rPr>
      </w:pPr>
      <w:r w:rsidRPr="0052681B">
        <w:rPr>
          <w:rFonts w:ascii="Cambria" w:hAnsi="Cambria" w:cs="Arial"/>
          <w:b/>
          <w:lang w:val="en-US"/>
        </w:rPr>
        <w:t xml:space="preserve">GAMBARAN PELAYANAN KECAMATAN </w:t>
      </w:r>
      <w:r w:rsidR="0052681B" w:rsidRPr="0052681B">
        <w:rPr>
          <w:rFonts w:ascii="Cambria" w:hAnsi="Cambria" w:cs="Arial"/>
          <w:b/>
        </w:rPr>
        <w:t>SEMARANG TENGAH</w:t>
      </w:r>
    </w:p>
    <w:p w:rsidR="001D4432" w:rsidRPr="0052681B" w:rsidRDefault="001D4432" w:rsidP="00C16E1A">
      <w:pPr>
        <w:spacing w:line="360" w:lineRule="auto"/>
        <w:jc w:val="center"/>
        <w:rPr>
          <w:rFonts w:ascii="Cambria" w:hAnsi="Cambria" w:cs="Arial"/>
          <w:b/>
        </w:rPr>
      </w:pPr>
    </w:p>
    <w:p w:rsidR="00F641D8" w:rsidRPr="0052681B" w:rsidRDefault="00F641D8" w:rsidP="00A05749">
      <w:pPr>
        <w:spacing w:line="360" w:lineRule="auto"/>
        <w:ind w:firstLine="426"/>
        <w:jc w:val="both"/>
        <w:rPr>
          <w:rFonts w:ascii="Cambria" w:hAnsi="Cambria" w:cs="Arial"/>
        </w:rPr>
      </w:pPr>
      <w:r w:rsidRPr="0052681B">
        <w:rPr>
          <w:rFonts w:ascii="Cambria" w:hAnsi="Cambria" w:cs="Arial"/>
        </w:rPr>
        <w:t>Dalam kedudukan dan fungsinya pemerintah kecamatan memiliki posisi yang sangat</w:t>
      </w:r>
      <w:r w:rsidR="00567CC8">
        <w:rPr>
          <w:rFonts w:ascii="Cambria" w:hAnsi="Cambria" w:cs="Arial"/>
        </w:rPr>
        <w:t xml:space="preserve"> strategis dalam pencapaian </w:t>
      </w:r>
      <w:r w:rsidRPr="0052681B">
        <w:rPr>
          <w:rFonts w:ascii="Cambria" w:hAnsi="Cambria" w:cs="Arial"/>
        </w:rPr>
        <w:t>keberhasilan Pemerintah Kota</w:t>
      </w:r>
      <w:r w:rsidR="00567CC8">
        <w:rPr>
          <w:rFonts w:ascii="Cambria" w:hAnsi="Cambria" w:cs="Arial"/>
        </w:rPr>
        <w:t xml:space="preserve"> Semarang</w:t>
      </w:r>
      <w:r w:rsidRPr="0052681B">
        <w:rPr>
          <w:rFonts w:ascii="Cambria" w:hAnsi="Cambria" w:cs="Arial"/>
        </w:rPr>
        <w:t xml:space="preserve"> dalam memberikan pelayanan kepada masyarakat </w:t>
      </w:r>
      <w:r w:rsidR="00567CC8">
        <w:rPr>
          <w:rFonts w:ascii="Cambria" w:hAnsi="Cambria" w:cs="Arial"/>
        </w:rPr>
        <w:t xml:space="preserve">dalam bidang </w:t>
      </w:r>
      <w:r w:rsidRPr="0052681B">
        <w:rPr>
          <w:rFonts w:ascii="Cambria" w:hAnsi="Cambria" w:cs="Arial"/>
        </w:rPr>
        <w:t>pemerintahan, pembangunan, perekonomian, kemasyarakatan, ketentraman dan ketertiban</w:t>
      </w:r>
      <w:r w:rsidR="00567CC8">
        <w:rPr>
          <w:rFonts w:ascii="Cambria" w:hAnsi="Cambria" w:cs="Arial"/>
        </w:rPr>
        <w:t xml:space="preserve"> wilayah. </w:t>
      </w:r>
      <w:r w:rsidRPr="0052681B">
        <w:rPr>
          <w:rFonts w:ascii="Cambria" w:hAnsi="Cambria" w:cs="Arial"/>
        </w:rPr>
        <w:t xml:space="preserve"> .</w:t>
      </w:r>
    </w:p>
    <w:p w:rsidR="00F641D8" w:rsidRDefault="00567CC8" w:rsidP="00A05749">
      <w:pPr>
        <w:spacing w:line="360" w:lineRule="auto"/>
        <w:ind w:firstLine="567"/>
        <w:jc w:val="both"/>
        <w:rPr>
          <w:rFonts w:ascii="Cambria" w:hAnsi="Cambria" w:cs="Arial"/>
        </w:rPr>
      </w:pPr>
      <w:r>
        <w:rPr>
          <w:rFonts w:ascii="Cambria" w:hAnsi="Cambria" w:cs="Arial"/>
        </w:rPr>
        <w:t xml:space="preserve">Berdasarkan </w:t>
      </w:r>
      <w:r w:rsidR="00F641D8" w:rsidRPr="0052681B">
        <w:rPr>
          <w:rFonts w:ascii="Cambria" w:hAnsi="Cambria" w:cs="Arial"/>
        </w:rPr>
        <w:t>Peraturan Daerah Kota Semarang Nomor 14 Tahun 2016 tentang Pembentukan dan Susunan Perangkat Daerah yang dijabarkan dengan Peraturan Walikota Nomor 90 Tahun 2016 tentang Kedudukan, Susunan Organisasi, Tugas dan Fungsi, serta Tata Kerja Kecamatan dan Kelurahan Kota Semarang.</w:t>
      </w:r>
      <w:r>
        <w:rPr>
          <w:rFonts w:ascii="Cambria" w:hAnsi="Cambria" w:cs="Arial"/>
        </w:rPr>
        <w:t xml:space="preserve"> </w:t>
      </w:r>
      <w:r w:rsidR="00F641D8" w:rsidRPr="0052681B">
        <w:rPr>
          <w:rFonts w:ascii="Cambria" w:hAnsi="Cambria" w:cs="Arial"/>
        </w:rPr>
        <w:t>Kecamatan sebagai Perangkat Daerah diharapkan mampu mengantisipasi, mengakomodasi serta menyelesaikan berbagai permasalahan yang timbul dan berkembang dalam masyarakat, sehingga diharapkan dapat terwujud aparatur pemerintah kecamatan yang handal dan profesional.</w:t>
      </w:r>
    </w:p>
    <w:p w:rsidR="00454466" w:rsidRPr="0052681B" w:rsidRDefault="00454466" w:rsidP="00A05749">
      <w:pPr>
        <w:spacing w:line="360" w:lineRule="auto"/>
        <w:ind w:firstLine="567"/>
        <w:jc w:val="both"/>
        <w:rPr>
          <w:rFonts w:ascii="Cambria" w:hAnsi="Cambria" w:cs="Arial"/>
        </w:rPr>
      </w:pPr>
    </w:p>
    <w:p w:rsidR="005812BE" w:rsidRPr="0052681B" w:rsidRDefault="005812BE" w:rsidP="00265383">
      <w:pPr>
        <w:pStyle w:val="ListParagraph"/>
        <w:numPr>
          <w:ilvl w:val="0"/>
          <w:numId w:val="18"/>
        </w:numPr>
        <w:tabs>
          <w:tab w:val="left" w:pos="567"/>
        </w:tabs>
        <w:spacing w:line="360" w:lineRule="auto"/>
        <w:ind w:left="567" w:hanging="501"/>
        <w:jc w:val="both"/>
        <w:rPr>
          <w:rFonts w:ascii="Cambria" w:hAnsi="Cambria" w:cs="Arial"/>
          <w:b/>
        </w:rPr>
      </w:pPr>
      <w:r w:rsidRPr="0052681B">
        <w:rPr>
          <w:rFonts w:ascii="Cambria" w:hAnsi="Cambria" w:cs="Arial"/>
          <w:b/>
        </w:rPr>
        <w:t>Tugas</w:t>
      </w:r>
      <w:r w:rsidRPr="0052681B">
        <w:rPr>
          <w:rFonts w:ascii="Cambria" w:hAnsi="Cambria" w:cs="Arial"/>
          <w:b/>
          <w:lang w:val="en-US"/>
        </w:rPr>
        <w:t>,</w:t>
      </w:r>
      <w:r w:rsidR="006B7C18">
        <w:rPr>
          <w:rFonts w:ascii="Cambria" w:hAnsi="Cambria" w:cs="Arial"/>
          <w:b/>
        </w:rPr>
        <w:t xml:space="preserve"> </w:t>
      </w:r>
      <w:r w:rsidRPr="0052681B">
        <w:rPr>
          <w:rFonts w:ascii="Cambria" w:hAnsi="Cambria" w:cs="Arial"/>
          <w:b/>
          <w:lang w:val="en-US"/>
        </w:rPr>
        <w:t>F</w:t>
      </w:r>
      <w:r w:rsidRPr="0052681B">
        <w:rPr>
          <w:rFonts w:ascii="Cambria" w:hAnsi="Cambria" w:cs="Arial"/>
          <w:b/>
        </w:rPr>
        <w:t>ungsi</w:t>
      </w:r>
      <w:r w:rsidRPr="0052681B">
        <w:rPr>
          <w:rFonts w:ascii="Cambria" w:hAnsi="Cambria" w:cs="Arial"/>
          <w:b/>
          <w:lang w:val="en-US"/>
        </w:rPr>
        <w:t xml:space="preserve"> </w:t>
      </w:r>
      <w:r w:rsidR="006B7C18">
        <w:rPr>
          <w:rFonts w:ascii="Cambria" w:hAnsi="Cambria" w:cs="Arial"/>
          <w:b/>
        </w:rPr>
        <w:t>d</w:t>
      </w:r>
      <w:r w:rsidRPr="0052681B">
        <w:rPr>
          <w:rFonts w:ascii="Cambria" w:hAnsi="Cambria" w:cs="Arial"/>
          <w:b/>
        </w:rPr>
        <w:t>an</w:t>
      </w:r>
      <w:r w:rsidRPr="0052681B">
        <w:rPr>
          <w:rFonts w:ascii="Cambria" w:hAnsi="Cambria" w:cs="Arial"/>
          <w:b/>
          <w:lang w:val="en-US"/>
        </w:rPr>
        <w:t xml:space="preserve"> S</w:t>
      </w:r>
      <w:r w:rsidRPr="0052681B">
        <w:rPr>
          <w:rFonts w:ascii="Cambria" w:hAnsi="Cambria" w:cs="Arial"/>
          <w:b/>
        </w:rPr>
        <w:t xml:space="preserve">truktur Organisasi </w:t>
      </w:r>
      <w:r w:rsidRPr="0052681B">
        <w:rPr>
          <w:rFonts w:ascii="Cambria" w:hAnsi="Cambria" w:cs="Arial"/>
          <w:b/>
          <w:lang w:val="en-US"/>
        </w:rPr>
        <w:t>K</w:t>
      </w:r>
      <w:r w:rsidRPr="0052681B">
        <w:rPr>
          <w:rFonts w:ascii="Cambria" w:hAnsi="Cambria" w:cs="Arial"/>
          <w:b/>
        </w:rPr>
        <w:t>ecamatan</w:t>
      </w:r>
      <w:r w:rsidR="00567CC8">
        <w:rPr>
          <w:rFonts w:ascii="Cambria" w:hAnsi="Cambria" w:cs="Arial"/>
          <w:b/>
        </w:rPr>
        <w:t xml:space="preserve"> </w:t>
      </w:r>
      <w:r w:rsidR="0052681B" w:rsidRPr="0052681B">
        <w:rPr>
          <w:rFonts w:ascii="Cambria" w:hAnsi="Cambria" w:cs="Arial"/>
          <w:b/>
        </w:rPr>
        <w:t>Semarang Tengah</w:t>
      </w:r>
    </w:p>
    <w:p w:rsidR="005812BE" w:rsidRPr="0052681B" w:rsidRDefault="005812BE" w:rsidP="005812BE">
      <w:pPr>
        <w:pStyle w:val="ListParagraph"/>
        <w:numPr>
          <w:ilvl w:val="2"/>
          <w:numId w:val="5"/>
        </w:numPr>
        <w:tabs>
          <w:tab w:val="left" w:pos="1418"/>
        </w:tabs>
        <w:autoSpaceDE w:val="0"/>
        <w:autoSpaceDN w:val="0"/>
        <w:adjustRightInd w:val="0"/>
        <w:spacing w:line="360" w:lineRule="auto"/>
        <w:ind w:left="1418" w:hanging="851"/>
        <w:jc w:val="both"/>
        <w:rPr>
          <w:rFonts w:ascii="Cambria" w:hAnsi="Cambria" w:cs="Arial"/>
          <w:b/>
        </w:rPr>
      </w:pPr>
      <w:r w:rsidRPr="0052681B">
        <w:rPr>
          <w:rFonts w:ascii="Cambria" w:hAnsi="Cambria" w:cs="Arial"/>
          <w:b/>
        </w:rPr>
        <w:t xml:space="preserve">Tugas </w:t>
      </w:r>
    </w:p>
    <w:p w:rsidR="005812BE" w:rsidRPr="0052681B" w:rsidRDefault="005812BE" w:rsidP="005812BE">
      <w:pPr>
        <w:pStyle w:val="ListParagraph"/>
        <w:tabs>
          <w:tab w:val="left" w:pos="426"/>
        </w:tabs>
        <w:autoSpaceDE w:val="0"/>
        <w:autoSpaceDN w:val="0"/>
        <w:adjustRightInd w:val="0"/>
        <w:spacing w:line="360" w:lineRule="auto"/>
        <w:ind w:left="1418" w:hanging="354"/>
        <w:jc w:val="both"/>
        <w:rPr>
          <w:rFonts w:ascii="Cambria" w:hAnsi="Cambria" w:cs="Arial"/>
        </w:rPr>
      </w:pPr>
      <w:r w:rsidRPr="0052681B">
        <w:rPr>
          <w:rFonts w:ascii="Cambria" w:hAnsi="Cambria" w:cs="Arial"/>
        </w:rPr>
        <w:tab/>
        <w:t>Camat  mempunyai tugas melaksanakan kewenangan pemerintahan yang dilimpahkan oleh Walikota untuk menangani sebagian urusan otonomi daerah  dan peningkatan koordinasi penyelenggaraan pemerintahan, pelayanan publik dan pemberdayaan masyarakat  kelurahan.</w:t>
      </w:r>
    </w:p>
    <w:p w:rsidR="005812BE" w:rsidRPr="0052681B" w:rsidRDefault="005812BE" w:rsidP="005812BE">
      <w:pPr>
        <w:pStyle w:val="ListParagraph"/>
        <w:numPr>
          <w:ilvl w:val="2"/>
          <w:numId w:val="5"/>
        </w:numPr>
        <w:tabs>
          <w:tab w:val="left" w:pos="1418"/>
        </w:tabs>
        <w:autoSpaceDE w:val="0"/>
        <w:autoSpaceDN w:val="0"/>
        <w:adjustRightInd w:val="0"/>
        <w:spacing w:line="360" w:lineRule="auto"/>
        <w:ind w:left="1418" w:hanging="851"/>
        <w:jc w:val="both"/>
        <w:rPr>
          <w:rFonts w:ascii="Cambria" w:hAnsi="Cambria" w:cs="Arial"/>
          <w:b/>
        </w:rPr>
      </w:pPr>
      <w:r w:rsidRPr="0052681B">
        <w:rPr>
          <w:rFonts w:ascii="Cambria" w:hAnsi="Cambria" w:cs="Arial"/>
          <w:b/>
        </w:rPr>
        <w:t xml:space="preserve">Fungsi </w:t>
      </w:r>
    </w:p>
    <w:p w:rsidR="005812BE" w:rsidRPr="0052681B" w:rsidRDefault="005812BE" w:rsidP="00DD7CDE">
      <w:pPr>
        <w:pStyle w:val="ListParagraph"/>
        <w:tabs>
          <w:tab w:val="left" w:pos="426"/>
        </w:tabs>
        <w:autoSpaceDE w:val="0"/>
        <w:autoSpaceDN w:val="0"/>
        <w:adjustRightInd w:val="0"/>
        <w:spacing w:line="360" w:lineRule="auto"/>
        <w:ind w:left="1418"/>
        <w:jc w:val="both"/>
        <w:rPr>
          <w:rFonts w:ascii="Cambria" w:hAnsi="Cambria" w:cs="Arial"/>
          <w:color w:val="000000" w:themeColor="text1"/>
        </w:rPr>
      </w:pPr>
      <w:r w:rsidRPr="0052681B">
        <w:rPr>
          <w:rFonts w:ascii="Cambria" w:hAnsi="Cambria" w:cs="Arial"/>
        </w:rPr>
        <w:t>Camat</w:t>
      </w:r>
      <w:r w:rsidR="00DD7CDE">
        <w:rPr>
          <w:rFonts w:ascii="Cambria" w:hAnsi="Cambria" w:cs="Arial"/>
        </w:rPr>
        <w:t xml:space="preserve"> </w:t>
      </w:r>
      <w:r w:rsidRPr="0052681B">
        <w:rPr>
          <w:rFonts w:ascii="Cambria" w:hAnsi="Cambria" w:cs="Arial"/>
          <w:color w:val="000000" w:themeColor="text1"/>
        </w:rPr>
        <w:t>dalam melaksanakan tugasnya menyelenggarakan fungsi :</w:t>
      </w:r>
    </w:p>
    <w:p w:rsidR="005812BE" w:rsidRPr="0052681B" w:rsidRDefault="005812BE" w:rsidP="00265383">
      <w:pPr>
        <w:pStyle w:val="teka"/>
        <w:numPr>
          <w:ilvl w:val="0"/>
          <w:numId w:val="8"/>
        </w:numPr>
        <w:tabs>
          <w:tab w:val="clear" w:pos="360"/>
          <w:tab w:val="left" w:pos="567"/>
        </w:tabs>
        <w:spacing w:after="0" w:line="360" w:lineRule="auto"/>
        <w:ind w:left="1701" w:right="99" w:hanging="284"/>
        <w:rPr>
          <w:rFonts w:ascii="Cambria" w:eastAsia="Times New Roman" w:hAnsi="Cambria" w:cs="Arial"/>
          <w:color w:val="000000" w:themeColor="text1"/>
        </w:rPr>
      </w:pPr>
      <w:r w:rsidRPr="0052681B">
        <w:rPr>
          <w:rFonts w:ascii="Cambria" w:hAnsi="Cambria" w:cs="Arial"/>
          <w:color w:val="000000" w:themeColor="text1"/>
          <w:lang w:val="id-ID" w:eastAsia="id-ID"/>
        </w:rPr>
        <w:t>perumusan rencana strategis sesuai dengan visi dan misi Walikota;</w:t>
      </w:r>
    </w:p>
    <w:p w:rsidR="005812BE" w:rsidRPr="0052681B" w:rsidRDefault="005812BE" w:rsidP="00265383">
      <w:pPr>
        <w:pStyle w:val="teka"/>
        <w:numPr>
          <w:ilvl w:val="0"/>
          <w:numId w:val="8"/>
        </w:numPr>
        <w:tabs>
          <w:tab w:val="clear" w:pos="360"/>
          <w:tab w:val="left" w:pos="567"/>
        </w:tabs>
        <w:spacing w:line="360" w:lineRule="auto"/>
        <w:ind w:left="1701" w:right="96" w:hanging="284"/>
        <w:rPr>
          <w:rFonts w:ascii="Cambria" w:eastAsia="Times New Roman" w:hAnsi="Cambria" w:cs="Arial"/>
          <w:color w:val="000000" w:themeColor="text1"/>
        </w:rPr>
      </w:pPr>
      <w:r w:rsidRPr="0052681B">
        <w:rPr>
          <w:rFonts w:ascii="Cambria" w:hAnsi="Cambria" w:cs="Arial"/>
          <w:color w:val="000000" w:themeColor="text1"/>
          <w:lang w:eastAsia="id-ID"/>
        </w:rPr>
        <w:t xml:space="preserve">pengkoordinasian </w:t>
      </w:r>
      <w:r w:rsidRPr="0052681B">
        <w:rPr>
          <w:rFonts w:ascii="Cambria" w:hAnsi="Cambria" w:cs="Arial"/>
          <w:color w:val="000000" w:themeColor="text1"/>
          <w:lang w:val="id-ID" w:eastAsia="id-ID"/>
        </w:rPr>
        <w:t xml:space="preserve">tugas-tugas dalam rangka pelaksanaan program/kegiatan </w:t>
      </w:r>
      <w:r w:rsidRPr="0052681B">
        <w:rPr>
          <w:rFonts w:ascii="Cambria" w:hAnsi="Cambria" w:cs="Arial"/>
          <w:color w:val="000000" w:themeColor="text1"/>
          <w:lang w:eastAsia="id-ID"/>
        </w:rPr>
        <w:t xml:space="preserve">Sekretariat, Seksi </w:t>
      </w:r>
      <w:r w:rsidRPr="0052681B">
        <w:rPr>
          <w:rFonts w:ascii="Cambria" w:hAnsi="Cambria" w:cs="Arial"/>
          <w:bCs/>
          <w:color w:val="000000" w:themeColor="text1"/>
          <w:lang w:val="nl-NL"/>
        </w:rPr>
        <w:t>Pemerintahan, Seksi Pembangunan, Seksi Kesejahteraan sosial, Seksi Pelayanan Publik, Seksi Ketenteraman dan Ketertiban</w:t>
      </w:r>
      <w:r w:rsidRPr="0052681B">
        <w:rPr>
          <w:rFonts w:ascii="Cambria" w:hAnsi="Cambria" w:cs="Arial"/>
          <w:color w:val="000000" w:themeColor="text1"/>
          <w:lang w:eastAsia="id-ID"/>
        </w:rPr>
        <w:t>;</w:t>
      </w:r>
    </w:p>
    <w:p w:rsidR="005812BE" w:rsidRPr="0052681B" w:rsidRDefault="005812BE" w:rsidP="00265383">
      <w:pPr>
        <w:pStyle w:val="teka"/>
        <w:numPr>
          <w:ilvl w:val="0"/>
          <w:numId w:val="8"/>
        </w:numPr>
        <w:tabs>
          <w:tab w:val="clear" w:pos="360"/>
          <w:tab w:val="left" w:pos="567"/>
        </w:tabs>
        <w:spacing w:after="0" w:line="348" w:lineRule="auto"/>
        <w:ind w:left="1701" w:right="99" w:hanging="284"/>
        <w:rPr>
          <w:rFonts w:ascii="Cambria" w:hAnsi="Cambria" w:cs="Arial"/>
          <w:color w:val="000000" w:themeColor="text1"/>
          <w:lang w:val="id-ID" w:eastAsia="id-ID"/>
        </w:rPr>
      </w:pPr>
      <w:r w:rsidRPr="0052681B">
        <w:rPr>
          <w:rFonts w:ascii="Cambria" w:hAnsi="Cambria" w:cs="Arial"/>
          <w:color w:val="000000" w:themeColor="text1"/>
          <w:lang w:eastAsia="id-ID"/>
        </w:rPr>
        <w:lastRenderedPageBreak/>
        <w:t xml:space="preserve">penyelenggaraan pembinaankepada </w:t>
      </w:r>
      <w:r w:rsidRPr="0052681B">
        <w:rPr>
          <w:rFonts w:ascii="Cambria" w:hAnsi="Cambria" w:cs="Arial"/>
          <w:color w:val="000000" w:themeColor="text1"/>
          <w:lang w:val="id-ID" w:eastAsia="id-ID"/>
        </w:rPr>
        <w:t>bawahan</w:t>
      </w:r>
      <w:r w:rsidRPr="0052681B">
        <w:rPr>
          <w:rFonts w:ascii="Cambria" w:hAnsi="Cambria" w:cs="Arial"/>
          <w:color w:val="000000" w:themeColor="text1"/>
          <w:lang w:eastAsia="id-ID"/>
        </w:rPr>
        <w:t xml:space="preserve"> dalam lingkup tanggungjawabnya</w:t>
      </w:r>
      <w:r w:rsidRPr="0052681B">
        <w:rPr>
          <w:rFonts w:ascii="Cambria" w:hAnsi="Cambria" w:cs="Arial"/>
          <w:color w:val="000000" w:themeColor="text1"/>
          <w:lang w:val="id-ID" w:eastAsia="id-ID"/>
        </w:rPr>
        <w:t>;</w:t>
      </w:r>
    </w:p>
    <w:p w:rsidR="005812BE" w:rsidRPr="0052681B" w:rsidRDefault="005812BE" w:rsidP="00265383">
      <w:pPr>
        <w:pStyle w:val="teka"/>
        <w:numPr>
          <w:ilvl w:val="0"/>
          <w:numId w:val="8"/>
        </w:numPr>
        <w:tabs>
          <w:tab w:val="clear" w:pos="360"/>
          <w:tab w:val="left" w:pos="567"/>
        </w:tabs>
        <w:spacing w:after="0" w:line="348" w:lineRule="auto"/>
        <w:ind w:left="1701" w:right="99" w:hanging="284"/>
        <w:rPr>
          <w:rFonts w:ascii="Cambria" w:eastAsia="Times New Roman" w:hAnsi="Cambria" w:cs="Arial"/>
          <w:color w:val="000000" w:themeColor="text1"/>
        </w:rPr>
      </w:pPr>
      <w:r w:rsidRPr="0052681B">
        <w:rPr>
          <w:rFonts w:ascii="Cambria" w:hAnsi="Cambria" w:cs="Arial"/>
          <w:color w:val="000000" w:themeColor="text1"/>
          <w:lang w:eastAsia="id-ID"/>
        </w:rPr>
        <w:t>penyelenggaraan</w:t>
      </w:r>
      <w:r w:rsidRPr="0052681B">
        <w:rPr>
          <w:rFonts w:ascii="Cambria" w:hAnsi="Cambria" w:cs="Arial"/>
          <w:color w:val="000000" w:themeColor="text1"/>
          <w:lang w:val="id-ID" w:eastAsia="id-ID"/>
        </w:rPr>
        <w:t xml:space="preserve"> penyusunan Sasaran Kerja Pegawai</w:t>
      </w:r>
      <w:r w:rsidRPr="0052681B">
        <w:rPr>
          <w:rFonts w:ascii="Cambria" w:hAnsi="Cambria" w:cs="Arial"/>
          <w:color w:val="000000" w:themeColor="text1"/>
          <w:lang w:eastAsia="id-ID"/>
        </w:rPr>
        <w:t>;</w:t>
      </w:r>
    </w:p>
    <w:p w:rsidR="005812BE" w:rsidRPr="0052681B" w:rsidRDefault="005812BE" w:rsidP="00265383">
      <w:pPr>
        <w:pStyle w:val="teka"/>
        <w:numPr>
          <w:ilvl w:val="0"/>
          <w:numId w:val="8"/>
        </w:numPr>
        <w:tabs>
          <w:tab w:val="clear" w:pos="360"/>
          <w:tab w:val="left" w:pos="567"/>
        </w:tabs>
        <w:spacing w:after="0" w:line="348" w:lineRule="auto"/>
        <w:ind w:left="1701" w:right="99" w:hanging="284"/>
        <w:rPr>
          <w:rFonts w:ascii="Cambria" w:eastAsia="Times New Roman" w:hAnsi="Cambria" w:cs="Arial"/>
          <w:color w:val="000000" w:themeColor="text1"/>
        </w:rPr>
      </w:pPr>
      <w:r w:rsidRPr="0052681B">
        <w:rPr>
          <w:rFonts w:ascii="Cambria" w:hAnsi="Cambria" w:cs="Arial"/>
          <w:color w:val="000000" w:themeColor="text1"/>
          <w:lang w:eastAsia="id-ID"/>
        </w:rPr>
        <w:t>penyelenggaraan</w:t>
      </w:r>
      <w:r w:rsidRPr="0052681B">
        <w:rPr>
          <w:rFonts w:ascii="Cambria" w:hAnsi="Cambria" w:cs="Arial"/>
          <w:color w:val="000000" w:themeColor="text1"/>
          <w:lang w:val="id-ID" w:eastAsia="id-ID"/>
        </w:rPr>
        <w:t xml:space="preserve"> kerjasama</w:t>
      </w:r>
      <w:r w:rsidRPr="0052681B">
        <w:rPr>
          <w:rFonts w:ascii="Cambria" w:hAnsi="Cambria" w:cs="Arial"/>
          <w:color w:val="000000" w:themeColor="text1"/>
          <w:lang w:eastAsia="id-ID"/>
        </w:rPr>
        <w:t>;</w:t>
      </w:r>
    </w:p>
    <w:p w:rsidR="005812BE" w:rsidRPr="0052681B" w:rsidRDefault="005812BE" w:rsidP="00265383">
      <w:pPr>
        <w:pStyle w:val="teka"/>
        <w:numPr>
          <w:ilvl w:val="0"/>
          <w:numId w:val="8"/>
        </w:numPr>
        <w:tabs>
          <w:tab w:val="clear" w:pos="360"/>
          <w:tab w:val="left" w:pos="567"/>
        </w:tabs>
        <w:spacing w:after="0" w:line="348" w:lineRule="auto"/>
        <w:ind w:left="1701" w:right="99" w:hanging="284"/>
        <w:rPr>
          <w:rFonts w:ascii="Cambria" w:eastAsia="Times New Roman" w:hAnsi="Cambria" w:cs="Arial"/>
          <w:color w:val="000000" w:themeColor="text1"/>
        </w:rPr>
      </w:pPr>
      <w:r w:rsidRPr="0052681B">
        <w:rPr>
          <w:rFonts w:ascii="Cambria" w:hAnsi="Cambria" w:cs="Arial"/>
          <w:bCs/>
          <w:color w:val="000000" w:themeColor="text1"/>
        </w:rPr>
        <w:t>penyelenggaraan sekretariat</w:t>
      </w:r>
      <w:r w:rsidRPr="0052681B">
        <w:rPr>
          <w:rFonts w:ascii="Cambria" w:hAnsi="Cambria" w:cs="Arial"/>
          <w:color w:val="000000" w:themeColor="text1"/>
          <w:lang w:val="sv-SE"/>
        </w:rPr>
        <w:t>;</w:t>
      </w:r>
    </w:p>
    <w:p w:rsidR="005812BE" w:rsidRPr="0052681B" w:rsidRDefault="005812BE" w:rsidP="00265383">
      <w:pPr>
        <w:pStyle w:val="teka"/>
        <w:numPr>
          <w:ilvl w:val="0"/>
          <w:numId w:val="8"/>
        </w:numPr>
        <w:tabs>
          <w:tab w:val="clear" w:pos="360"/>
          <w:tab w:val="left" w:pos="567"/>
        </w:tabs>
        <w:spacing w:after="0" w:line="348" w:lineRule="auto"/>
        <w:ind w:left="1701" w:right="99" w:hanging="284"/>
        <w:rPr>
          <w:rFonts w:ascii="Cambria" w:eastAsia="Times New Roman" w:hAnsi="Cambria" w:cs="Arial"/>
          <w:color w:val="000000" w:themeColor="text1"/>
        </w:rPr>
      </w:pPr>
      <w:r w:rsidRPr="0052681B">
        <w:rPr>
          <w:rFonts w:ascii="Cambria" w:eastAsia="Times New Roman" w:hAnsi="Cambria" w:cs="Arial"/>
          <w:color w:val="000000" w:themeColor="text1"/>
        </w:rPr>
        <w:t>penyelenggaraan Urusan Pemerintahan umum</w:t>
      </w:r>
      <w:r w:rsidRPr="0052681B">
        <w:rPr>
          <w:rFonts w:ascii="Cambria" w:hAnsi="Cambria" w:cs="Arial"/>
          <w:color w:val="000000" w:themeColor="text1"/>
          <w:lang w:eastAsia="id-ID"/>
        </w:rPr>
        <w:t>;</w:t>
      </w:r>
    </w:p>
    <w:p w:rsidR="005812BE" w:rsidRPr="0052681B" w:rsidRDefault="005812BE" w:rsidP="00265383">
      <w:pPr>
        <w:pStyle w:val="teka"/>
        <w:numPr>
          <w:ilvl w:val="0"/>
          <w:numId w:val="8"/>
        </w:numPr>
        <w:tabs>
          <w:tab w:val="clear" w:pos="360"/>
          <w:tab w:val="left" w:pos="567"/>
        </w:tabs>
        <w:spacing w:line="348" w:lineRule="auto"/>
        <w:ind w:left="1701" w:right="96" w:hanging="284"/>
        <w:rPr>
          <w:rFonts w:ascii="Cambria" w:eastAsia="Times New Roman" w:hAnsi="Cambria" w:cs="Arial"/>
          <w:color w:val="000000" w:themeColor="text1"/>
        </w:rPr>
      </w:pPr>
      <w:r w:rsidRPr="0052681B">
        <w:rPr>
          <w:rFonts w:ascii="Cambria" w:hAnsi="Cambria" w:cs="Arial"/>
          <w:color w:val="000000" w:themeColor="text1"/>
          <w:lang w:eastAsia="id-ID"/>
        </w:rPr>
        <w:t xml:space="preserve">pengkoordinasian kegiatan pemberdayaan masyarakat, upaya penyelenggaraan ketenteraman dan ketertiban umum, </w:t>
      </w:r>
      <w:r w:rsidRPr="0052681B">
        <w:rPr>
          <w:rFonts w:ascii="Cambria" w:eastAsia="Times New Roman" w:hAnsi="Cambria" w:cs="Arial"/>
          <w:color w:val="000000" w:themeColor="text1"/>
        </w:rPr>
        <w:t>penerapan dan penegakan Perda dan Peraturan Walikota, pemeliharaan prasarana dan sarana pelayanan umum, dan penyelenggaraan kegiatan pemerintahan yang dilakukan oleh Perangkat Daerah di tingkat kecamatan;</w:t>
      </w:r>
    </w:p>
    <w:p w:rsidR="005812BE" w:rsidRPr="0052681B" w:rsidRDefault="005812BE" w:rsidP="00265383">
      <w:pPr>
        <w:pStyle w:val="teka"/>
        <w:numPr>
          <w:ilvl w:val="0"/>
          <w:numId w:val="8"/>
        </w:numPr>
        <w:tabs>
          <w:tab w:val="clear" w:pos="360"/>
          <w:tab w:val="left" w:pos="567"/>
        </w:tabs>
        <w:autoSpaceDE w:val="0"/>
        <w:autoSpaceDN w:val="0"/>
        <w:adjustRightInd w:val="0"/>
        <w:spacing w:after="0" w:line="348" w:lineRule="auto"/>
        <w:ind w:left="1701" w:right="99" w:hanging="284"/>
        <w:rPr>
          <w:rFonts w:ascii="Cambria" w:eastAsia="Times New Roman" w:hAnsi="Cambria" w:cs="Arial"/>
          <w:color w:val="000000" w:themeColor="text1"/>
        </w:rPr>
      </w:pPr>
      <w:r w:rsidRPr="0052681B">
        <w:rPr>
          <w:rFonts w:ascii="Cambria" w:eastAsia="Times New Roman" w:hAnsi="Cambria" w:cs="Arial"/>
          <w:color w:val="000000" w:themeColor="text1"/>
        </w:rPr>
        <w:t>pembinaan dan pengawasan penyelenggaraan kegiatan kelurahan;</w:t>
      </w:r>
    </w:p>
    <w:p w:rsidR="005812BE" w:rsidRPr="0052681B" w:rsidRDefault="005812BE" w:rsidP="00265383">
      <w:pPr>
        <w:pStyle w:val="teka"/>
        <w:numPr>
          <w:ilvl w:val="0"/>
          <w:numId w:val="8"/>
        </w:numPr>
        <w:tabs>
          <w:tab w:val="clear" w:pos="360"/>
          <w:tab w:val="left" w:pos="567"/>
        </w:tabs>
        <w:autoSpaceDE w:val="0"/>
        <w:autoSpaceDN w:val="0"/>
        <w:adjustRightInd w:val="0"/>
        <w:spacing w:after="0" w:line="348" w:lineRule="auto"/>
        <w:ind w:left="1701" w:right="99" w:hanging="284"/>
        <w:rPr>
          <w:rFonts w:ascii="Cambria" w:eastAsia="Times New Roman" w:hAnsi="Cambria" w:cs="Arial"/>
          <w:color w:val="000000" w:themeColor="text1"/>
        </w:rPr>
      </w:pPr>
      <w:r w:rsidRPr="0052681B">
        <w:rPr>
          <w:rFonts w:ascii="Cambria" w:eastAsia="Times New Roman" w:hAnsi="Cambria" w:cs="Arial"/>
          <w:color w:val="000000" w:themeColor="text1"/>
        </w:rPr>
        <w:t xml:space="preserve">penyelenggaraan Urusan Pemerintahan yang menjadi kewenangan </w:t>
      </w:r>
      <w:r w:rsidRPr="0052681B">
        <w:rPr>
          <w:rFonts w:ascii="Cambria" w:eastAsia="Times New Roman" w:hAnsi="Cambria" w:cs="Arial"/>
          <w:color w:val="000000" w:themeColor="text1"/>
          <w:lang w:val="id-ID"/>
        </w:rPr>
        <w:t xml:space="preserve">Walikota </w:t>
      </w:r>
      <w:r w:rsidRPr="0052681B">
        <w:rPr>
          <w:rFonts w:ascii="Cambria" w:eastAsia="Times New Roman" w:hAnsi="Cambria" w:cs="Arial"/>
          <w:color w:val="000000" w:themeColor="text1"/>
        </w:rPr>
        <w:t xml:space="preserve">yang </w:t>
      </w:r>
      <w:r w:rsidRPr="0052681B">
        <w:rPr>
          <w:rFonts w:ascii="Cambria" w:eastAsia="Times New Roman" w:hAnsi="Cambria" w:cs="Arial"/>
          <w:color w:val="000000" w:themeColor="text1"/>
          <w:lang w:val="id-ID"/>
        </w:rPr>
        <w:t xml:space="preserve">didelegasikan kepada </w:t>
      </w:r>
      <w:r w:rsidRPr="0052681B">
        <w:rPr>
          <w:rFonts w:ascii="Cambria" w:eastAsia="Times New Roman" w:hAnsi="Cambria" w:cs="Arial"/>
          <w:color w:val="000000" w:themeColor="text1"/>
        </w:rPr>
        <w:t>Camat;</w:t>
      </w:r>
    </w:p>
    <w:p w:rsidR="005812BE" w:rsidRPr="0052681B" w:rsidRDefault="005812BE" w:rsidP="00265383">
      <w:pPr>
        <w:pStyle w:val="teka"/>
        <w:numPr>
          <w:ilvl w:val="0"/>
          <w:numId w:val="8"/>
        </w:numPr>
        <w:tabs>
          <w:tab w:val="clear" w:pos="360"/>
          <w:tab w:val="left" w:pos="567"/>
        </w:tabs>
        <w:spacing w:after="0" w:line="348" w:lineRule="auto"/>
        <w:ind w:left="1701" w:right="99" w:hanging="284"/>
        <w:rPr>
          <w:rFonts w:ascii="Cambria" w:eastAsia="Times New Roman" w:hAnsi="Cambria" w:cs="Arial"/>
          <w:color w:val="000000" w:themeColor="text1"/>
        </w:rPr>
      </w:pPr>
      <w:r w:rsidRPr="0052681B">
        <w:rPr>
          <w:rFonts w:ascii="Cambria" w:hAnsi="Cambria" w:cs="Arial"/>
          <w:color w:val="000000" w:themeColor="text1"/>
          <w:lang w:eastAsia="id-ID"/>
        </w:rPr>
        <w:t>penyelenggaraan</w:t>
      </w:r>
      <w:r w:rsidRPr="0052681B">
        <w:rPr>
          <w:rFonts w:ascii="Cambria" w:hAnsi="Cambria" w:cs="Arial"/>
          <w:color w:val="000000" w:themeColor="text1"/>
          <w:lang w:val="id-ID" w:eastAsia="id-ID"/>
        </w:rPr>
        <w:t xml:space="preserve"> penilaian kinerja pegawai</w:t>
      </w:r>
      <w:r w:rsidRPr="0052681B">
        <w:rPr>
          <w:rFonts w:ascii="Cambria" w:hAnsi="Cambria" w:cs="Arial"/>
          <w:color w:val="000000" w:themeColor="text1"/>
          <w:lang w:eastAsia="id-ID"/>
        </w:rPr>
        <w:t xml:space="preserve"> dalam lingkup tanggungjawabnya</w:t>
      </w:r>
      <w:r w:rsidRPr="0052681B">
        <w:rPr>
          <w:rFonts w:ascii="Cambria" w:hAnsi="Cambria" w:cs="Arial"/>
          <w:color w:val="000000" w:themeColor="text1"/>
          <w:lang w:val="id-ID" w:eastAsia="id-ID"/>
        </w:rPr>
        <w:t>;</w:t>
      </w:r>
    </w:p>
    <w:p w:rsidR="005812BE" w:rsidRPr="0052681B" w:rsidRDefault="005812BE" w:rsidP="00265383">
      <w:pPr>
        <w:pStyle w:val="teka"/>
        <w:numPr>
          <w:ilvl w:val="0"/>
          <w:numId w:val="8"/>
        </w:numPr>
        <w:tabs>
          <w:tab w:val="clear" w:pos="360"/>
          <w:tab w:val="left" w:pos="567"/>
        </w:tabs>
        <w:spacing w:after="0" w:line="348" w:lineRule="auto"/>
        <w:ind w:left="1701" w:right="99" w:hanging="284"/>
        <w:rPr>
          <w:rFonts w:ascii="Cambria" w:eastAsia="Times New Roman" w:hAnsi="Cambria" w:cs="Arial"/>
          <w:color w:val="000000" w:themeColor="text1"/>
        </w:rPr>
      </w:pPr>
      <w:r w:rsidRPr="0052681B">
        <w:rPr>
          <w:rFonts w:ascii="Cambria" w:hAnsi="Cambria" w:cs="Arial"/>
          <w:color w:val="000000" w:themeColor="text1"/>
          <w:lang w:eastAsia="id-ID"/>
        </w:rPr>
        <w:t xml:space="preserve">penyelenggaraan </w:t>
      </w:r>
      <w:r w:rsidRPr="0052681B">
        <w:rPr>
          <w:rFonts w:ascii="Cambria" w:hAnsi="Cambria" w:cs="Arial"/>
          <w:color w:val="000000" w:themeColor="text1"/>
          <w:lang w:val="id-ID" w:eastAsia="id-ID"/>
        </w:rPr>
        <w:t xml:space="preserve">monitoring dan </w:t>
      </w:r>
      <w:r w:rsidRPr="0052681B">
        <w:rPr>
          <w:rFonts w:ascii="Cambria" w:hAnsi="Cambria" w:cs="Arial"/>
          <w:color w:val="000000" w:themeColor="text1"/>
          <w:lang w:eastAsia="id-ID"/>
        </w:rPr>
        <w:t xml:space="preserve">evaluasi </w:t>
      </w:r>
      <w:r w:rsidRPr="0052681B">
        <w:rPr>
          <w:rFonts w:ascii="Cambria" w:hAnsi="Cambria" w:cs="Arial"/>
          <w:color w:val="000000" w:themeColor="text1"/>
          <w:lang w:val="id-ID" w:eastAsia="id-ID"/>
        </w:rPr>
        <w:t>program dankegiatan</w:t>
      </w:r>
      <w:r w:rsidRPr="0052681B">
        <w:rPr>
          <w:rFonts w:ascii="Cambria" w:hAnsi="Cambria" w:cs="Arial"/>
          <w:bCs/>
          <w:color w:val="000000" w:themeColor="text1"/>
          <w:lang w:val="nl-NL"/>
        </w:rPr>
        <w:t>Kecamatan</w:t>
      </w:r>
      <w:r w:rsidRPr="0052681B">
        <w:rPr>
          <w:rFonts w:ascii="Cambria" w:hAnsi="Cambria" w:cs="Arial"/>
          <w:color w:val="000000" w:themeColor="text1"/>
          <w:lang w:val="id-ID" w:eastAsia="id-ID"/>
        </w:rPr>
        <w:t>;</w:t>
      </w:r>
    </w:p>
    <w:p w:rsidR="005812BE" w:rsidRPr="0052681B" w:rsidRDefault="005812BE" w:rsidP="00265383">
      <w:pPr>
        <w:pStyle w:val="teka"/>
        <w:numPr>
          <w:ilvl w:val="0"/>
          <w:numId w:val="8"/>
        </w:numPr>
        <w:tabs>
          <w:tab w:val="clear" w:pos="360"/>
          <w:tab w:val="left" w:pos="426"/>
          <w:tab w:val="left" w:pos="567"/>
        </w:tabs>
        <w:autoSpaceDE w:val="0"/>
        <w:autoSpaceDN w:val="0"/>
        <w:adjustRightInd w:val="0"/>
        <w:spacing w:after="0" w:line="348" w:lineRule="auto"/>
        <w:ind w:left="1701" w:right="99" w:hanging="284"/>
        <w:rPr>
          <w:rFonts w:ascii="Cambria" w:hAnsi="Cambria" w:cs="Arial"/>
        </w:rPr>
      </w:pPr>
      <w:r w:rsidRPr="0052681B">
        <w:rPr>
          <w:rFonts w:ascii="Cambria" w:hAnsi="Cambria" w:cs="Arial"/>
          <w:color w:val="000000" w:themeColor="text1"/>
          <w:lang w:eastAsia="id-ID"/>
        </w:rPr>
        <w:t>penyelenggaraan laporan</w:t>
      </w:r>
      <w:r w:rsidRPr="0052681B">
        <w:rPr>
          <w:rFonts w:ascii="Cambria" w:hAnsi="Cambria" w:cs="Arial"/>
          <w:color w:val="000000" w:themeColor="text1"/>
          <w:lang w:val="id-ID" w:eastAsia="id-ID"/>
        </w:rPr>
        <w:t xml:space="preserve"> pelaksanaan program dankegiatan</w:t>
      </w:r>
      <w:r w:rsidRPr="0052681B">
        <w:rPr>
          <w:rFonts w:ascii="Cambria" w:hAnsi="Cambria" w:cs="Arial"/>
          <w:color w:val="000000" w:themeColor="text1"/>
          <w:lang w:eastAsia="id-ID"/>
        </w:rPr>
        <w:t>;</w:t>
      </w:r>
      <w:r w:rsidRPr="0052681B">
        <w:rPr>
          <w:rFonts w:ascii="Cambria" w:hAnsi="Cambria" w:cs="Arial"/>
          <w:color w:val="000000" w:themeColor="text1"/>
          <w:lang w:val="id-ID" w:eastAsia="id-ID"/>
        </w:rPr>
        <w:t xml:space="preserve"> dan </w:t>
      </w:r>
      <w:r w:rsidRPr="0052681B">
        <w:rPr>
          <w:rFonts w:ascii="Cambria" w:hAnsi="Cambria" w:cs="Arial"/>
          <w:color w:val="000000" w:themeColor="text1"/>
          <w:lang w:eastAsia="id-ID"/>
        </w:rPr>
        <w:t xml:space="preserve">pelaksanaan </w:t>
      </w:r>
      <w:r w:rsidRPr="0052681B">
        <w:rPr>
          <w:rFonts w:ascii="Cambria" w:hAnsi="Cambria" w:cs="Arial"/>
          <w:color w:val="000000" w:themeColor="text1"/>
          <w:lang w:val="id-ID" w:eastAsia="id-ID"/>
        </w:rPr>
        <w:t>fungsi lain yang diberikanoleh Walikota terkait dengan tugas dan fungsinya</w:t>
      </w:r>
      <w:r w:rsidRPr="0052681B">
        <w:rPr>
          <w:rFonts w:ascii="Cambria" w:hAnsi="Cambria" w:cs="Arial"/>
          <w:color w:val="000000" w:themeColor="text1"/>
          <w:lang w:eastAsia="id-ID"/>
        </w:rPr>
        <w:t>.</w:t>
      </w:r>
    </w:p>
    <w:p w:rsidR="005812BE" w:rsidRPr="0052681B" w:rsidRDefault="005812BE" w:rsidP="00FE636D">
      <w:pPr>
        <w:pStyle w:val="ListParagraph"/>
        <w:numPr>
          <w:ilvl w:val="2"/>
          <w:numId w:val="5"/>
        </w:numPr>
        <w:tabs>
          <w:tab w:val="left" w:pos="1418"/>
        </w:tabs>
        <w:autoSpaceDE w:val="0"/>
        <w:autoSpaceDN w:val="0"/>
        <w:adjustRightInd w:val="0"/>
        <w:spacing w:line="348" w:lineRule="auto"/>
        <w:ind w:left="1418" w:hanging="851"/>
        <w:jc w:val="both"/>
        <w:rPr>
          <w:rFonts w:ascii="Cambria" w:hAnsi="Cambria" w:cs="Arial"/>
          <w:b/>
        </w:rPr>
      </w:pPr>
      <w:r w:rsidRPr="0052681B">
        <w:rPr>
          <w:rFonts w:ascii="Cambria" w:hAnsi="Cambria" w:cs="Arial"/>
          <w:b/>
        </w:rPr>
        <w:t>Struktur Organisasi</w:t>
      </w:r>
    </w:p>
    <w:p w:rsidR="005812BE" w:rsidRPr="0052681B" w:rsidRDefault="005812BE" w:rsidP="00FE636D">
      <w:pPr>
        <w:numPr>
          <w:ilvl w:val="0"/>
          <w:numId w:val="1"/>
        </w:numPr>
        <w:tabs>
          <w:tab w:val="clear" w:pos="1440"/>
          <w:tab w:val="num" w:pos="1843"/>
        </w:tabs>
        <w:spacing w:line="348" w:lineRule="auto"/>
        <w:ind w:left="1843"/>
        <w:jc w:val="both"/>
        <w:rPr>
          <w:rFonts w:ascii="Cambria" w:hAnsi="Cambria" w:cs="Arial"/>
        </w:rPr>
      </w:pPr>
      <w:r w:rsidRPr="0052681B">
        <w:rPr>
          <w:rFonts w:ascii="Cambria" w:hAnsi="Cambria" w:cs="Arial"/>
        </w:rPr>
        <w:t>Camat;</w:t>
      </w:r>
    </w:p>
    <w:p w:rsidR="005812BE" w:rsidRPr="0052681B" w:rsidRDefault="005812BE" w:rsidP="00FE636D">
      <w:pPr>
        <w:numPr>
          <w:ilvl w:val="0"/>
          <w:numId w:val="1"/>
        </w:numPr>
        <w:tabs>
          <w:tab w:val="clear" w:pos="1440"/>
          <w:tab w:val="num" w:pos="1843"/>
        </w:tabs>
        <w:spacing w:line="348" w:lineRule="auto"/>
        <w:ind w:left="1843"/>
        <w:jc w:val="both"/>
        <w:rPr>
          <w:rFonts w:ascii="Cambria" w:hAnsi="Cambria" w:cs="Arial"/>
        </w:rPr>
      </w:pPr>
      <w:r w:rsidRPr="0052681B">
        <w:rPr>
          <w:rFonts w:ascii="Cambria" w:hAnsi="Cambria" w:cs="Arial"/>
          <w:lang w:val="en-US"/>
        </w:rPr>
        <w:t>Sekcam membawahi</w:t>
      </w:r>
      <w:r w:rsidR="00FE636D">
        <w:rPr>
          <w:rFonts w:ascii="Cambria" w:hAnsi="Cambria" w:cs="Arial"/>
        </w:rPr>
        <w:t>:</w:t>
      </w:r>
    </w:p>
    <w:p w:rsidR="005812BE" w:rsidRPr="0052681B" w:rsidRDefault="005812BE" w:rsidP="00FE636D">
      <w:pPr>
        <w:numPr>
          <w:ilvl w:val="0"/>
          <w:numId w:val="2"/>
        </w:numPr>
        <w:tabs>
          <w:tab w:val="num" w:pos="2268"/>
        </w:tabs>
        <w:spacing w:line="348" w:lineRule="auto"/>
        <w:ind w:left="2268"/>
        <w:jc w:val="both"/>
        <w:rPr>
          <w:rFonts w:ascii="Cambria" w:hAnsi="Cambria" w:cs="Arial"/>
        </w:rPr>
      </w:pPr>
      <w:r w:rsidRPr="0052681B">
        <w:rPr>
          <w:rFonts w:ascii="Cambria" w:hAnsi="Cambria" w:cs="Arial"/>
          <w:lang w:val="en-US"/>
        </w:rPr>
        <w:t xml:space="preserve">Sub Bagian </w:t>
      </w:r>
      <w:r w:rsidRPr="0052681B">
        <w:rPr>
          <w:rFonts w:ascii="Cambria" w:hAnsi="Cambria" w:cs="Arial"/>
        </w:rPr>
        <w:t>Perencanaan, Evaluasi dan Keuangan;</w:t>
      </w:r>
    </w:p>
    <w:p w:rsidR="005812BE" w:rsidRPr="0052681B" w:rsidRDefault="005812BE" w:rsidP="00FE636D">
      <w:pPr>
        <w:numPr>
          <w:ilvl w:val="0"/>
          <w:numId w:val="2"/>
        </w:numPr>
        <w:tabs>
          <w:tab w:val="num" w:pos="2268"/>
        </w:tabs>
        <w:spacing w:line="348" w:lineRule="auto"/>
        <w:ind w:left="2268"/>
        <w:jc w:val="both"/>
        <w:rPr>
          <w:rFonts w:ascii="Cambria" w:hAnsi="Cambria" w:cs="Arial"/>
        </w:rPr>
      </w:pPr>
      <w:r w:rsidRPr="0052681B">
        <w:rPr>
          <w:rFonts w:ascii="Cambria" w:hAnsi="Cambria" w:cs="Arial"/>
          <w:lang w:val="en-US"/>
        </w:rPr>
        <w:t>Sub Bagian Umum</w:t>
      </w:r>
      <w:r w:rsidRPr="0052681B">
        <w:rPr>
          <w:rFonts w:ascii="Cambria" w:hAnsi="Cambria" w:cs="Arial"/>
        </w:rPr>
        <w:t xml:space="preserve"> dan Kepegawaian</w:t>
      </w:r>
    </w:p>
    <w:p w:rsidR="005812BE" w:rsidRPr="0052681B" w:rsidRDefault="005812BE" w:rsidP="00FE636D">
      <w:pPr>
        <w:numPr>
          <w:ilvl w:val="0"/>
          <w:numId w:val="1"/>
        </w:numPr>
        <w:tabs>
          <w:tab w:val="clear" w:pos="1440"/>
          <w:tab w:val="num" w:pos="1843"/>
        </w:tabs>
        <w:spacing w:line="348" w:lineRule="auto"/>
        <w:ind w:left="1843"/>
        <w:jc w:val="both"/>
        <w:rPr>
          <w:rFonts w:ascii="Cambria" w:hAnsi="Cambria" w:cs="Arial"/>
        </w:rPr>
      </w:pPr>
      <w:r w:rsidRPr="0052681B">
        <w:rPr>
          <w:rFonts w:ascii="Cambria" w:hAnsi="Cambria" w:cs="Arial"/>
          <w:lang w:val="en-US"/>
        </w:rPr>
        <w:t>Seksi Pemerintahan</w:t>
      </w:r>
      <w:r w:rsidRPr="0052681B">
        <w:rPr>
          <w:rFonts w:ascii="Cambria" w:hAnsi="Cambria" w:cs="Arial"/>
        </w:rPr>
        <w:t>;</w:t>
      </w:r>
    </w:p>
    <w:p w:rsidR="005812BE" w:rsidRPr="0052681B" w:rsidRDefault="005812BE" w:rsidP="00FE636D">
      <w:pPr>
        <w:numPr>
          <w:ilvl w:val="0"/>
          <w:numId w:val="1"/>
        </w:numPr>
        <w:tabs>
          <w:tab w:val="clear" w:pos="1440"/>
          <w:tab w:val="num" w:pos="1843"/>
        </w:tabs>
        <w:spacing w:line="348" w:lineRule="auto"/>
        <w:ind w:left="1843"/>
        <w:jc w:val="both"/>
        <w:rPr>
          <w:rFonts w:ascii="Cambria" w:hAnsi="Cambria" w:cs="Arial"/>
        </w:rPr>
      </w:pPr>
      <w:r w:rsidRPr="0052681B">
        <w:rPr>
          <w:rFonts w:ascii="Cambria" w:hAnsi="Cambria" w:cs="Arial"/>
          <w:lang w:val="en-US"/>
        </w:rPr>
        <w:t xml:space="preserve">Seksi </w:t>
      </w:r>
      <w:r w:rsidRPr="0052681B">
        <w:rPr>
          <w:rFonts w:ascii="Cambria" w:hAnsi="Cambria" w:cs="Arial"/>
        </w:rPr>
        <w:t>Pembangunan;</w:t>
      </w:r>
    </w:p>
    <w:p w:rsidR="005812BE" w:rsidRPr="0052681B" w:rsidRDefault="005812BE" w:rsidP="00FE636D">
      <w:pPr>
        <w:numPr>
          <w:ilvl w:val="0"/>
          <w:numId w:val="1"/>
        </w:numPr>
        <w:tabs>
          <w:tab w:val="clear" w:pos="1440"/>
          <w:tab w:val="num" w:pos="1843"/>
        </w:tabs>
        <w:spacing w:line="348" w:lineRule="auto"/>
        <w:ind w:left="1843"/>
        <w:jc w:val="both"/>
        <w:rPr>
          <w:rFonts w:ascii="Cambria" w:hAnsi="Cambria" w:cs="Arial"/>
        </w:rPr>
      </w:pPr>
      <w:r w:rsidRPr="0052681B">
        <w:rPr>
          <w:rFonts w:ascii="Cambria" w:hAnsi="Cambria" w:cs="Arial"/>
          <w:lang w:val="en-US"/>
        </w:rPr>
        <w:t xml:space="preserve">Seksi </w:t>
      </w:r>
      <w:r w:rsidRPr="0052681B">
        <w:rPr>
          <w:rFonts w:ascii="Cambria" w:hAnsi="Cambria" w:cs="Arial"/>
        </w:rPr>
        <w:t>Kesejahteraan Sosial</w:t>
      </w:r>
      <w:r w:rsidRPr="0052681B">
        <w:rPr>
          <w:rFonts w:ascii="Cambria" w:hAnsi="Cambria" w:cs="Arial"/>
          <w:lang w:val="en-US"/>
        </w:rPr>
        <w:t>;</w:t>
      </w:r>
    </w:p>
    <w:p w:rsidR="005812BE" w:rsidRPr="0052681B" w:rsidRDefault="005812BE" w:rsidP="00FE636D">
      <w:pPr>
        <w:numPr>
          <w:ilvl w:val="0"/>
          <w:numId w:val="1"/>
        </w:numPr>
        <w:tabs>
          <w:tab w:val="clear" w:pos="1440"/>
          <w:tab w:val="num" w:pos="1843"/>
        </w:tabs>
        <w:spacing w:line="348" w:lineRule="auto"/>
        <w:ind w:left="1843"/>
        <w:jc w:val="both"/>
        <w:rPr>
          <w:rFonts w:ascii="Cambria" w:hAnsi="Cambria" w:cs="Arial"/>
        </w:rPr>
      </w:pPr>
      <w:r w:rsidRPr="0052681B">
        <w:rPr>
          <w:rFonts w:ascii="Cambria" w:hAnsi="Cambria" w:cs="Arial"/>
          <w:lang w:val="en-US"/>
        </w:rPr>
        <w:t xml:space="preserve">Seksi </w:t>
      </w:r>
      <w:r w:rsidRPr="0052681B">
        <w:rPr>
          <w:rFonts w:ascii="Cambria" w:hAnsi="Cambria" w:cs="Arial"/>
        </w:rPr>
        <w:t>Pelayanan Publik</w:t>
      </w:r>
      <w:r w:rsidRPr="0052681B">
        <w:rPr>
          <w:rFonts w:ascii="Cambria" w:hAnsi="Cambria" w:cs="Arial"/>
          <w:lang w:val="en-US"/>
        </w:rPr>
        <w:t>;</w:t>
      </w:r>
    </w:p>
    <w:p w:rsidR="005812BE" w:rsidRPr="0052681B" w:rsidRDefault="005812BE" w:rsidP="00FE636D">
      <w:pPr>
        <w:numPr>
          <w:ilvl w:val="0"/>
          <w:numId w:val="1"/>
        </w:numPr>
        <w:tabs>
          <w:tab w:val="clear" w:pos="1440"/>
          <w:tab w:val="num" w:pos="1843"/>
        </w:tabs>
        <w:spacing w:line="348" w:lineRule="auto"/>
        <w:ind w:left="1843"/>
        <w:jc w:val="both"/>
        <w:rPr>
          <w:rFonts w:ascii="Cambria" w:hAnsi="Cambria" w:cs="Arial"/>
        </w:rPr>
      </w:pPr>
      <w:r w:rsidRPr="0052681B">
        <w:rPr>
          <w:rFonts w:ascii="Cambria" w:hAnsi="Cambria" w:cs="Arial"/>
          <w:lang w:val="en-US"/>
        </w:rPr>
        <w:t xml:space="preserve">Seksi </w:t>
      </w:r>
      <w:r w:rsidRPr="0052681B">
        <w:rPr>
          <w:rFonts w:ascii="Cambria" w:hAnsi="Cambria" w:cs="Arial"/>
        </w:rPr>
        <w:t>Ketentraman dan Ketertiban</w:t>
      </w:r>
      <w:r w:rsidRPr="0052681B">
        <w:rPr>
          <w:rFonts w:ascii="Cambria" w:hAnsi="Cambria" w:cs="Arial"/>
          <w:lang w:val="en-US"/>
        </w:rPr>
        <w:t>;</w:t>
      </w:r>
    </w:p>
    <w:p w:rsidR="005812BE" w:rsidRPr="0052681B" w:rsidRDefault="005812BE" w:rsidP="005812BE">
      <w:pPr>
        <w:numPr>
          <w:ilvl w:val="0"/>
          <w:numId w:val="1"/>
        </w:numPr>
        <w:tabs>
          <w:tab w:val="clear" w:pos="1440"/>
          <w:tab w:val="num" w:pos="1843"/>
        </w:tabs>
        <w:spacing w:line="360" w:lineRule="auto"/>
        <w:ind w:left="1843"/>
        <w:jc w:val="both"/>
        <w:rPr>
          <w:rFonts w:ascii="Cambria" w:hAnsi="Cambria" w:cs="Arial"/>
        </w:rPr>
      </w:pPr>
      <w:r w:rsidRPr="0052681B">
        <w:rPr>
          <w:rFonts w:ascii="Cambria" w:hAnsi="Cambria" w:cs="Arial"/>
          <w:lang w:val="en-US"/>
        </w:rPr>
        <w:t>Jabatan Fungsional;</w:t>
      </w:r>
    </w:p>
    <w:p w:rsidR="005812BE" w:rsidRDefault="005812BE" w:rsidP="005812BE">
      <w:pPr>
        <w:widowControl w:val="0"/>
        <w:autoSpaceDE w:val="0"/>
        <w:autoSpaceDN w:val="0"/>
        <w:spacing w:line="360" w:lineRule="auto"/>
        <w:ind w:left="567" w:firstLine="851"/>
        <w:jc w:val="both"/>
        <w:rPr>
          <w:rFonts w:ascii="Cambria" w:hAnsi="Cambria" w:cs="Arial"/>
          <w:bCs/>
          <w:color w:val="000000"/>
        </w:rPr>
      </w:pPr>
      <w:r w:rsidRPr="0052681B">
        <w:rPr>
          <w:rFonts w:ascii="Cambria" w:hAnsi="Cambria" w:cs="Arial"/>
          <w:bCs/>
          <w:color w:val="000000"/>
        </w:rPr>
        <w:lastRenderedPageBreak/>
        <w:t xml:space="preserve">Dalam penjabaran tugas dan fungsinya tentu saja Kecamatan </w:t>
      </w:r>
      <w:r w:rsidR="0052681B" w:rsidRPr="0052681B">
        <w:rPr>
          <w:rFonts w:ascii="Cambria" w:hAnsi="Cambria" w:cs="Arial"/>
          <w:bCs/>
          <w:color w:val="000000"/>
        </w:rPr>
        <w:t>Semarang Tengah</w:t>
      </w:r>
      <w:r w:rsidRPr="0052681B">
        <w:rPr>
          <w:rFonts w:ascii="Cambria" w:hAnsi="Cambria" w:cs="Arial"/>
          <w:bCs/>
          <w:color w:val="000000"/>
        </w:rPr>
        <w:t xml:space="preserve"> khususnya camat tidak melaksanakan sendiri, tetapi dibantu oleh perangkat-perangkatnya yang tersusun dalam struktur organisasi di Kecamatan </w:t>
      </w:r>
      <w:r w:rsidR="0052681B" w:rsidRPr="0052681B">
        <w:rPr>
          <w:rFonts w:ascii="Cambria" w:hAnsi="Cambria" w:cs="Arial"/>
          <w:bCs/>
          <w:color w:val="000000"/>
        </w:rPr>
        <w:t>Semarang Tengah</w:t>
      </w:r>
      <w:r w:rsidRPr="0052681B">
        <w:rPr>
          <w:rFonts w:ascii="Cambria" w:hAnsi="Cambria" w:cs="Arial"/>
          <w:bCs/>
          <w:color w:val="000000"/>
        </w:rPr>
        <w:t xml:space="preserve"> Semarang, yang tercantum dalam struktur Organisasi dan Tata Kerja sesuai dengan Peraturan Walikota Semarang nomor 90 tahun 2016 tentang Kedudukan, Susunan Organisasi, Tugas dan Fungsi, serta Tata Kerja Kecamatan dan Kelurahan Kota Semarang seperti dalam bagan struktur organisasi dibawah ini.</w:t>
      </w:r>
    </w:p>
    <w:p w:rsidR="00454466" w:rsidRPr="0052681B" w:rsidRDefault="00454466" w:rsidP="005812BE">
      <w:pPr>
        <w:widowControl w:val="0"/>
        <w:autoSpaceDE w:val="0"/>
        <w:autoSpaceDN w:val="0"/>
        <w:spacing w:line="360" w:lineRule="auto"/>
        <w:ind w:left="567" w:firstLine="851"/>
        <w:jc w:val="both"/>
        <w:rPr>
          <w:rFonts w:ascii="Cambria" w:hAnsi="Cambria" w:cs="Arial"/>
          <w:bCs/>
          <w:color w:val="000000"/>
        </w:rPr>
      </w:pPr>
    </w:p>
    <w:p w:rsidR="0001774E" w:rsidRDefault="00B9163F" w:rsidP="0001774E">
      <w:pPr>
        <w:widowControl w:val="0"/>
        <w:autoSpaceDE w:val="0"/>
        <w:autoSpaceDN w:val="0"/>
        <w:spacing w:line="360" w:lineRule="auto"/>
        <w:jc w:val="center"/>
        <w:rPr>
          <w:rFonts w:ascii="Arial" w:hAnsi="Arial" w:cs="Arial"/>
          <w:b/>
          <w:bCs/>
        </w:rPr>
      </w:pPr>
      <w:r>
        <w:rPr>
          <w:rFonts w:ascii="Arial" w:hAnsi="Arial" w:cs="Arial"/>
          <w:b/>
          <w:bCs/>
        </w:rPr>
        <w:t>Gambar 2.1</w:t>
      </w:r>
    </w:p>
    <w:p w:rsidR="0001774E" w:rsidRPr="00454466" w:rsidRDefault="0001774E" w:rsidP="0001774E">
      <w:pPr>
        <w:widowControl w:val="0"/>
        <w:autoSpaceDE w:val="0"/>
        <w:autoSpaceDN w:val="0"/>
        <w:spacing w:after="240"/>
        <w:jc w:val="center"/>
        <w:rPr>
          <w:rFonts w:asciiTheme="majorHAnsi" w:hAnsiTheme="majorHAnsi" w:cs="Arial"/>
          <w:b/>
          <w:bCs/>
        </w:rPr>
      </w:pPr>
      <w:r w:rsidRPr="00454466">
        <w:rPr>
          <w:rFonts w:asciiTheme="majorHAnsi" w:hAnsiTheme="majorHAnsi" w:cs="Arial"/>
          <w:b/>
          <w:bCs/>
        </w:rPr>
        <w:t>Bagan</w:t>
      </w:r>
      <w:r w:rsidR="001F33D8">
        <w:rPr>
          <w:rFonts w:asciiTheme="majorHAnsi" w:hAnsiTheme="majorHAnsi" w:cs="Arial"/>
          <w:b/>
          <w:bCs/>
        </w:rPr>
        <w:t xml:space="preserve"> </w:t>
      </w:r>
      <w:r w:rsidRPr="00454466">
        <w:rPr>
          <w:rFonts w:asciiTheme="majorHAnsi" w:hAnsiTheme="majorHAnsi" w:cs="Arial"/>
          <w:b/>
          <w:bCs/>
        </w:rPr>
        <w:t>Struktur Organisasi Kecamatan Semarang Tengah</w:t>
      </w:r>
    </w:p>
    <w:p w:rsidR="0001774E" w:rsidRDefault="009123F2" w:rsidP="0001774E">
      <w:pPr>
        <w:widowControl w:val="0"/>
        <w:autoSpaceDE w:val="0"/>
        <w:autoSpaceDN w:val="0"/>
        <w:spacing w:after="240"/>
        <w:ind w:firstLine="709"/>
        <w:rPr>
          <w:rFonts w:ascii="Arial" w:hAnsi="Arial" w:cs="Arial"/>
          <w:bCs/>
        </w:rPr>
      </w:pPr>
      <w:r>
        <w:rPr>
          <w:rFonts w:asciiTheme="majorHAnsi" w:hAnsiTheme="majorHAnsi"/>
          <w:noProof/>
          <w:lang w:val="en-US"/>
        </w:rPr>
        <mc:AlternateContent>
          <mc:Choice Requires="wps">
            <w:drawing>
              <wp:anchor distT="0" distB="0" distL="114300" distR="114300" simplePos="0" relativeHeight="251731968" behindDoc="0" locked="0" layoutInCell="1" allowOverlap="1">
                <wp:simplePos x="0" y="0"/>
                <wp:positionH relativeFrom="column">
                  <wp:posOffset>1715135</wp:posOffset>
                </wp:positionH>
                <wp:positionV relativeFrom="paragraph">
                  <wp:posOffset>46990</wp:posOffset>
                </wp:positionV>
                <wp:extent cx="1543050" cy="366395"/>
                <wp:effectExtent l="12065" t="8890" r="6985" b="5715"/>
                <wp:wrapNone/>
                <wp:docPr id="1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66395"/>
                        </a:xfrm>
                        <a:prstGeom prst="rect">
                          <a:avLst/>
                        </a:prstGeom>
                        <a:gradFill rotWithShape="0">
                          <a:gsLst>
                            <a:gs pos="0">
                              <a:srgbClr val="FEE7F2"/>
                            </a:gs>
                            <a:gs pos="100000">
                              <a:schemeClr val="accent2">
                                <a:lumMod val="40000"/>
                                <a:lumOff val="60000"/>
                              </a:schemeClr>
                            </a:gs>
                          </a:gsLst>
                          <a:lin ang="5400000"/>
                        </a:gradFill>
                        <a:ln w="9525">
                          <a:solidFill>
                            <a:srgbClr val="000000"/>
                          </a:solidFill>
                          <a:miter lim="800000"/>
                          <a:headEnd/>
                          <a:tailEnd/>
                        </a:ln>
                      </wps:spPr>
                      <wps:txbx>
                        <w:txbxContent>
                          <w:p w:rsidR="00C465CC" w:rsidRPr="00454466" w:rsidRDefault="00C465CC" w:rsidP="00567CC8">
                            <w:pPr>
                              <w:jc w:val="center"/>
                              <w:rPr>
                                <w:sz w:val="20"/>
                                <w:szCs w:val="20"/>
                              </w:rPr>
                            </w:pPr>
                            <w:r w:rsidRPr="00454466">
                              <w:rPr>
                                <w:sz w:val="20"/>
                                <w:szCs w:val="20"/>
                              </w:rPr>
                              <w:t>CAMAT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4" o:spid="_x0000_s1026" type="#_x0000_t202" style="position:absolute;left:0;text-align:left;margin-left:135.05pt;margin-top:3.7pt;width:121.5pt;height:28.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" fillcolor="#fee7f2">
                <v:fill color2="#e5b8b7 [1301]" focus="100%" type="gradient">
                  <o:fill v:ext="view" type="gradientUnscaled"/>
                </v:fill>
                <v:textbox>
                  <w:txbxContent>
                    <w:p w:rsidR="006B113D" w:rsidRPr="00454466" w:rsidRDefault="006B113D" w:rsidP="00567CC8">
                      <w:pPr>
                        <w:jc w:val="center"/>
                        <w:rPr>
                          <w:sz w:val="20"/>
                          <w:szCs w:val="20"/>
                        </w:rPr>
                      </w:pPr>
                      <w:r w:rsidRPr="00454466">
                        <w:rPr>
                          <w:sz w:val="20"/>
                          <w:szCs w:val="20"/>
                        </w:rPr>
                        <w:t>CAMAT</w:t>
                      </w:r>
                    </w:p>
                  </w:txbxContent>
                </v:textbox>
              </v:shape>
            </w:pict>
          </mc:Fallback>
        </mc:AlternateContent>
      </w:r>
    </w:p>
    <w:p w:rsidR="0001774E" w:rsidRDefault="009123F2" w:rsidP="0001774E">
      <w:pPr>
        <w:widowControl w:val="0"/>
        <w:autoSpaceDE w:val="0"/>
        <w:autoSpaceDN w:val="0"/>
        <w:spacing w:after="240"/>
        <w:ind w:firstLine="709"/>
        <w:rPr>
          <w:rFonts w:ascii="Arial" w:hAnsi="Arial" w:cs="Arial"/>
          <w:bCs/>
        </w:rPr>
      </w:pPr>
      <w:r>
        <w:rPr>
          <w:noProof/>
          <w:lang w:val="en-US"/>
        </w:rPr>
        <mc:AlternateContent>
          <mc:Choice Requires="wps">
            <w:drawing>
              <wp:anchor distT="0" distB="0" distL="114300" distR="114300" simplePos="0" relativeHeight="251749376" behindDoc="0" locked="0" layoutInCell="1" allowOverlap="1">
                <wp:simplePos x="0" y="0"/>
                <wp:positionH relativeFrom="column">
                  <wp:posOffset>973455</wp:posOffset>
                </wp:positionH>
                <wp:positionV relativeFrom="paragraph">
                  <wp:posOffset>1481455</wp:posOffset>
                </wp:positionV>
                <wp:extent cx="2847975" cy="635"/>
                <wp:effectExtent l="8255" t="13970" r="10160" b="5080"/>
                <wp:wrapNone/>
                <wp:docPr id="18"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847975" cy="635"/>
                        </a:xfrm>
                        <a:prstGeom prst="bentConnector3">
                          <a:avLst>
                            <a:gd name="adj1" fmla="val 4999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2" o:spid="_x0000_s1026" type="#_x0000_t34" style="position:absolute;margin-left:76.65pt;margin-top:116.65pt;width:224.25pt;height:.05pt;rotation:90;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" adj="10798"/>
            </w:pict>
          </mc:Fallback>
        </mc:AlternateContent>
      </w:r>
      <w:r>
        <w:rPr>
          <w:noProof/>
          <w:lang w:val="en-US"/>
        </w:rPr>
        <mc:AlternateContent>
          <mc:Choice Requires="wps">
            <w:drawing>
              <wp:anchor distT="4294967295" distB="4294967295" distL="114299" distR="114299" simplePos="0" relativeHeight="251737088" behindDoc="0" locked="0" layoutInCell="1" allowOverlap="1">
                <wp:simplePos x="0" y="0"/>
                <wp:positionH relativeFrom="column">
                  <wp:posOffset>3359149</wp:posOffset>
                </wp:positionH>
                <wp:positionV relativeFrom="paragraph">
                  <wp:posOffset>746759</wp:posOffset>
                </wp:positionV>
                <wp:extent cx="0" cy="0"/>
                <wp:effectExtent l="0" t="0" r="0" b="0"/>
                <wp:wrapNone/>
                <wp:docPr id="26"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0" o:spid="_x0000_s1026" type="#_x0000_t32" style="position:absolute;margin-left:264.5pt;margin-top:58.8pt;width:0;height:0;z-index:25173708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bkGQIAADc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"/>
            </w:pict>
          </mc:Fallback>
        </mc:AlternateContent>
      </w:r>
      <w:r>
        <w:rPr>
          <w:noProof/>
          <w:lang w:val="en-US"/>
        </w:rPr>
        <mc:AlternateContent>
          <mc:Choice Requires="wps">
            <w:drawing>
              <wp:anchor distT="0" distB="0" distL="114300" distR="114300" simplePos="0" relativeHeight="251738112" behindDoc="0" locked="0" layoutInCell="1" allowOverlap="1">
                <wp:simplePos x="0" y="0"/>
                <wp:positionH relativeFrom="column">
                  <wp:posOffset>685800</wp:posOffset>
                </wp:positionH>
                <wp:positionV relativeFrom="paragraph">
                  <wp:posOffset>495300</wp:posOffset>
                </wp:positionV>
                <wp:extent cx="3455035" cy="635"/>
                <wp:effectExtent l="0" t="0" r="12065" b="37465"/>
                <wp:wrapNone/>
                <wp:docPr id="29"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550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1" o:spid="_x0000_s1026" type="#_x0000_t32" style="position:absolute;margin-left:54pt;margin-top:39pt;width:272.05pt;height:.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"/>
            </w:pict>
          </mc:Fallback>
        </mc:AlternateContent>
      </w:r>
      <w:r>
        <w:rPr>
          <w:noProof/>
          <w:lang w:val="en-US"/>
        </w:rPr>
        <mc:AlternateContent>
          <mc:Choice Requires="wps">
            <w:drawing>
              <wp:anchor distT="0" distB="0" distL="114300" distR="114300" simplePos="0" relativeHeight="251739136" behindDoc="0" locked="0" layoutInCell="1" allowOverlap="1">
                <wp:simplePos x="0" y="0"/>
                <wp:positionH relativeFrom="column">
                  <wp:posOffset>685800</wp:posOffset>
                </wp:positionH>
                <wp:positionV relativeFrom="paragraph">
                  <wp:posOffset>499110</wp:posOffset>
                </wp:positionV>
                <wp:extent cx="635" cy="396875"/>
                <wp:effectExtent l="0" t="0" r="37465" b="22225"/>
                <wp:wrapNone/>
                <wp:docPr id="28"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2" o:spid="_x0000_s1026" type="#_x0000_t32" style="position:absolute;margin-left:54pt;margin-top:39.3pt;width:.05pt;height:31.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ZcDIgIAAD4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"/>
            </w:pict>
          </mc:Fallback>
        </mc:AlternateContent>
      </w:r>
      <w:r>
        <w:rPr>
          <w:noProof/>
          <w:lang w:val="en-US"/>
        </w:rPr>
        <mc:AlternateContent>
          <mc:Choice Requires="wps">
            <w:drawing>
              <wp:anchor distT="0" distB="0" distL="114300" distR="114300" simplePos="0" relativeHeight="251740160" behindDoc="0" locked="0" layoutInCell="1" allowOverlap="1">
                <wp:simplePos x="0" y="0"/>
                <wp:positionH relativeFrom="column">
                  <wp:posOffset>4138930</wp:posOffset>
                </wp:positionH>
                <wp:positionV relativeFrom="paragraph">
                  <wp:posOffset>499745</wp:posOffset>
                </wp:positionV>
                <wp:extent cx="635" cy="396240"/>
                <wp:effectExtent l="0" t="0" r="37465" b="22860"/>
                <wp:wrapNone/>
                <wp:docPr id="30"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2" style="position:absolute;margin-left:325.9pt;margin-top:39.35pt;width:.05pt;height:31.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IwIAAD4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"/>
            </w:pict>
          </mc:Fallback>
        </mc:AlternateContent>
      </w:r>
      <w:r>
        <w:rPr>
          <w:noProof/>
          <w:lang w:val="en-US"/>
        </w:rPr>
        <mc:AlternateContent>
          <mc:Choice Requires="wps">
            <w:drawing>
              <wp:anchor distT="0" distB="0" distL="114299" distR="114299" simplePos="0" relativeHeight="251741184" behindDoc="0" locked="0" layoutInCell="1" allowOverlap="1">
                <wp:simplePos x="0" y="0"/>
                <wp:positionH relativeFrom="column">
                  <wp:posOffset>2397124</wp:posOffset>
                </wp:positionH>
                <wp:positionV relativeFrom="paragraph">
                  <wp:posOffset>1307465</wp:posOffset>
                </wp:positionV>
                <wp:extent cx="0" cy="333375"/>
                <wp:effectExtent l="0" t="0" r="19050" b="9525"/>
                <wp:wrapNone/>
                <wp:docPr id="2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 o:spid="_x0000_s1026" type="#_x0000_t32" style="position:absolute;margin-left:188.75pt;margin-top:102.95pt;width:0;height:26.25pt;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jHQIAADw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"/>
            </w:pict>
          </mc:Fallback>
        </mc:AlternateContent>
      </w:r>
    </w:p>
    <w:p w:rsidR="0001774E" w:rsidRDefault="0001774E" w:rsidP="0001774E">
      <w:pPr>
        <w:widowControl w:val="0"/>
        <w:autoSpaceDE w:val="0"/>
        <w:autoSpaceDN w:val="0"/>
        <w:spacing w:line="480" w:lineRule="auto"/>
        <w:rPr>
          <w:rFonts w:ascii="Arial" w:hAnsi="Arial" w:cs="Arial"/>
        </w:rPr>
      </w:pPr>
    </w:p>
    <w:p w:rsidR="0001774E" w:rsidRDefault="0001774E" w:rsidP="0001774E">
      <w:pPr>
        <w:rPr>
          <w:rFonts w:ascii="Arial" w:hAnsi="Arial" w:cs="Arial"/>
        </w:rPr>
      </w:pPr>
    </w:p>
    <w:p w:rsidR="0001774E" w:rsidRDefault="009123F2" w:rsidP="0001774E">
      <w:pPr>
        <w:rPr>
          <w:rFonts w:ascii="Arial" w:hAnsi="Arial" w:cs="Arial"/>
        </w:rPr>
      </w:pPr>
      <w:r>
        <w:rPr>
          <w:noProof/>
          <w:lang w:val="en-US"/>
        </w:rPr>
        <mc:AlternateContent>
          <mc:Choice Requires="wps">
            <w:drawing>
              <wp:anchor distT="0" distB="0" distL="114300" distR="114300" simplePos="0" relativeHeight="251732992" behindDoc="0" locked="0" layoutInCell="1" allowOverlap="1">
                <wp:simplePos x="0" y="0"/>
                <wp:positionH relativeFrom="column">
                  <wp:posOffset>112395</wp:posOffset>
                </wp:positionH>
                <wp:positionV relativeFrom="paragraph">
                  <wp:posOffset>42545</wp:posOffset>
                </wp:positionV>
                <wp:extent cx="1148080" cy="544195"/>
                <wp:effectExtent l="9525" t="13970" r="13970" b="13335"/>
                <wp:wrapNone/>
                <wp:docPr id="1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544195"/>
                        </a:xfrm>
                        <a:prstGeom prst="rect">
                          <a:avLst/>
                        </a:prstGeom>
                        <a:gradFill rotWithShape="0">
                          <a:gsLst>
                            <a:gs pos="0">
                              <a:srgbClr val="FEE7F2"/>
                            </a:gs>
                            <a:gs pos="100000">
                              <a:srgbClr val="FFFFFF"/>
                            </a:gs>
                          </a:gsLst>
                          <a:lin ang="5400000"/>
                        </a:gradFill>
                        <a:ln w="9525">
                          <a:solidFill>
                            <a:srgbClr val="000000"/>
                          </a:solidFill>
                          <a:miter lim="800000"/>
                          <a:headEnd/>
                          <a:tailEnd/>
                        </a:ln>
                      </wps:spPr>
                      <wps:txbx>
                        <w:txbxContent>
                          <w:p w:rsidR="00C465CC" w:rsidRPr="00454466" w:rsidRDefault="00C465CC" w:rsidP="0001774E">
                            <w:pPr>
                              <w:jc w:val="center"/>
                              <w:rPr>
                                <w:rFonts w:ascii="Cambria" w:hAnsi="Cambria"/>
                                <w:sz w:val="20"/>
                                <w:szCs w:val="20"/>
                              </w:rPr>
                            </w:pPr>
                            <w:r w:rsidRPr="00454466">
                              <w:rPr>
                                <w:rFonts w:ascii="Cambria" w:hAnsi="Cambria"/>
                                <w:sz w:val="20"/>
                                <w:szCs w:val="20"/>
                              </w:rPr>
                              <w:t>KELOMPOK JABATAN FUNGSIONAL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5" o:spid="_x0000_s1027" type="#_x0000_t202" style="position:absolute;margin-left:8.85pt;margin-top:3.35pt;width:90.4pt;height:42.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" fillcolor="#fee7f2">
                <v:fill focus="100%" type="gradient">
                  <o:fill v:ext="view" type="gradientUnscaled"/>
                </v:fill>
                <v:textbox>
                  <w:txbxContent>
                    <w:p w:rsidR="006B113D" w:rsidRPr="00454466" w:rsidRDefault="006B113D" w:rsidP="0001774E">
                      <w:pPr>
                        <w:jc w:val="center"/>
                        <w:rPr>
                          <w:rFonts w:ascii="Cambria" w:hAnsi="Cambria"/>
                          <w:sz w:val="20"/>
                          <w:szCs w:val="20"/>
                        </w:rPr>
                      </w:pPr>
                      <w:r w:rsidRPr="00454466">
                        <w:rPr>
                          <w:rFonts w:ascii="Cambria" w:hAnsi="Cambria"/>
                          <w:sz w:val="20"/>
                          <w:szCs w:val="20"/>
                        </w:rPr>
                        <w:t>KELOMPOK JABATAN FUNGSIONAL</w:t>
                      </w:r>
                    </w:p>
                  </w:txbxContent>
                </v:textbox>
              </v:shape>
            </w:pict>
          </mc:Fallback>
        </mc:AlternateContent>
      </w:r>
      <w:r>
        <w:rPr>
          <w:noProof/>
          <w:lang w:val="en-US"/>
        </w:rPr>
        <mc:AlternateContent>
          <mc:Choice Requires="wps">
            <w:drawing>
              <wp:anchor distT="0" distB="0" distL="114300" distR="114300" simplePos="0" relativeHeight="251734016" behindDoc="0" locked="0" layoutInCell="1" allowOverlap="1">
                <wp:simplePos x="0" y="0"/>
                <wp:positionH relativeFrom="column">
                  <wp:posOffset>3359150</wp:posOffset>
                </wp:positionH>
                <wp:positionV relativeFrom="paragraph">
                  <wp:posOffset>4445</wp:posOffset>
                </wp:positionV>
                <wp:extent cx="1506220" cy="330835"/>
                <wp:effectExtent l="8255" t="13970" r="9525" b="7620"/>
                <wp:wrapNone/>
                <wp:docPr id="1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220" cy="330835"/>
                        </a:xfrm>
                        <a:prstGeom prst="rect">
                          <a:avLst/>
                        </a:prstGeom>
                        <a:gradFill rotWithShape="0">
                          <a:gsLst>
                            <a:gs pos="0">
                              <a:srgbClr val="FEE7F2"/>
                            </a:gs>
                            <a:gs pos="100000">
                              <a:srgbClr val="92D050"/>
                            </a:gs>
                          </a:gsLst>
                          <a:lin ang="5400000"/>
                        </a:gradFill>
                        <a:ln w="9525">
                          <a:solidFill>
                            <a:srgbClr val="000000"/>
                          </a:solidFill>
                          <a:miter lim="800000"/>
                          <a:headEnd/>
                          <a:tailEnd/>
                        </a:ln>
                      </wps:spPr>
                      <wps:txbx>
                        <w:txbxContent>
                          <w:p w:rsidR="00C465CC" w:rsidRPr="00454466" w:rsidRDefault="00C465CC" w:rsidP="0001774E">
                            <w:pPr>
                              <w:jc w:val="center"/>
                              <w:rPr>
                                <w:rFonts w:ascii="Cambria" w:hAnsi="Cambria"/>
                                <w:sz w:val="20"/>
                                <w:szCs w:val="20"/>
                              </w:rPr>
                            </w:pPr>
                            <w:r w:rsidRPr="00454466">
                              <w:rPr>
                                <w:rFonts w:ascii="Cambria" w:hAnsi="Cambria"/>
                                <w:sz w:val="20"/>
                                <w:szCs w:val="20"/>
                              </w:rPr>
                              <w:t>SEKRETARIS CAMAT</w:t>
                            </w:r>
                          </w:p>
                          <w:p w:rsidR="00C465CC" w:rsidRPr="00454466" w:rsidRDefault="00C465CC" w:rsidP="0001774E">
                            <w:pPr>
                              <w:jc w:val="center"/>
                              <w:rPr>
                                <w:rFonts w:ascii="Cambria" w:hAnsi="Cambria"/>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6" o:spid="_x0000_s1028" type="#_x0000_t202" style="position:absolute;margin-left:264.5pt;margin-top:.35pt;width:118.6pt;height:26.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" fillcolor="#fee7f2">
                <v:fill color2="#92d050" focus="100%" type="gradient">
                  <o:fill v:ext="view" type="gradientUnscaled"/>
                </v:fill>
                <v:textbox>
                  <w:txbxContent>
                    <w:p w:rsidR="006B113D" w:rsidRPr="00454466" w:rsidRDefault="006B113D" w:rsidP="0001774E">
                      <w:pPr>
                        <w:jc w:val="center"/>
                        <w:rPr>
                          <w:rFonts w:ascii="Cambria" w:hAnsi="Cambria"/>
                          <w:sz w:val="20"/>
                          <w:szCs w:val="20"/>
                        </w:rPr>
                      </w:pPr>
                      <w:r w:rsidRPr="00454466">
                        <w:rPr>
                          <w:rFonts w:ascii="Cambria" w:hAnsi="Cambria"/>
                          <w:sz w:val="20"/>
                          <w:szCs w:val="20"/>
                        </w:rPr>
                        <w:t>SEKRETARIS CAMAT</w:t>
                      </w:r>
                    </w:p>
                    <w:p w:rsidR="006B113D" w:rsidRPr="00454466" w:rsidRDefault="006B113D" w:rsidP="0001774E">
                      <w:pPr>
                        <w:jc w:val="center"/>
                        <w:rPr>
                          <w:rFonts w:ascii="Cambria" w:hAnsi="Cambria"/>
                          <w:sz w:val="20"/>
                          <w:szCs w:val="20"/>
                        </w:rPr>
                      </w:pPr>
                    </w:p>
                  </w:txbxContent>
                </v:textbox>
              </v:shape>
            </w:pict>
          </mc:Fallback>
        </mc:AlternateContent>
      </w:r>
    </w:p>
    <w:p w:rsidR="0001774E" w:rsidRDefault="0001774E" w:rsidP="0001774E">
      <w:pPr>
        <w:rPr>
          <w:rFonts w:ascii="Arial" w:hAnsi="Arial" w:cs="Arial"/>
        </w:rPr>
      </w:pPr>
    </w:p>
    <w:p w:rsidR="0001774E" w:rsidRDefault="009123F2" w:rsidP="0001774E">
      <w:pPr>
        <w:rPr>
          <w:rFonts w:ascii="Arial" w:hAnsi="Arial" w:cs="Arial"/>
        </w:rPr>
      </w:pPr>
      <w:r>
        <w:rPr>
          <w:noProof/>
          <w:lang w:val="en-US"/>
        </w:rPr>
        <mc:AlternateContent>
          <mc:Choice Requires="wps">
            <w:drawing>
              <wp:anchor distT="0" distB="0" distL="114300" distR="114300" simplePos="0" relativeHeight="251743232" behindDoc="0" locked="0" layoutInCell="1" allowOverlap="1">
                <wp:simplePos x="0" y="0"/>
                <wp:positionH relativeFrom="column">
                  <wp:posOffset>4142105</wp:posOffset>
                </wp:positionH>
                <wp:positionV relativeFrom="paragraph">
                  <wp:posOffset>-3175</wp:posOffset>
                </wp:positionV>
                <wp:extent cx="635" cy="189230"/>
                <wp:effectExtent l="0" t="0" r="37465" b="20320"/>
                <wp:wrapNone/>
                <wp:docPr id="23"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9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2" style="position:absolute;margin-left:326.15pt;margin-top:-.25pt;width:.05pt;height:14.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"/>
            </w:pict>
          </mc:Fallback>
        </mc:AlternateContent>
      </w:r>
    </w:p>
    <w:p w:rsidR="0001774E" w:rsidRDefault="009123F2" w:rsidP="0001774E">
      <w:pPr>
        <w:rPr>
          <w:rFonts w:ascii="Arial" w:hAnsi="Arial" w:cs="Arial"/>
        </w:rPr>
      </w:pPr>
      <w:r>
        <w:rPr>
          <w:noProof/>
          <w:lang w:val="en-US"/>
        </w:rPr>
        <mc:AlternateContent>
          <mc:Choice Requires="wps">
            <w:drawing>
              <wp:anchor distT="0" distB="0" distL="114300" distR="114300" simplePos="0" relativeHeight="251756544" behindDoc="0" locked="0" layoutInCell="1" allowOverlap="1">
                <wp:simplePos x="0" y="0"/>
                <wp:positionH relativeFrom="column">
                  <wp:posOffset>4909185</wp:posOffset>
                </wp:positionH>
                <wp:positionV relativeFrom="paragraph">
                  <wp:posOffset>111125</wp:posOffset>
                </wp:positionV>
                <wp:extent cx="165735" cy="0"/>
                <wp:effectExtent l="12700" t="10795" r="6350" b="13970"/>
                <wp:wrapNone/>
                <wp:docPr id="14"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65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386.55pt;margin-top:8.75pt;width:13.05pt;height:0;rotation:9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"/>
            </w:pict>
          </mc:Fallback>
        </mc:AlternateContent>
      </w:r>
      <w:r>
        <w:rPr>
          <w:noProof/>
          <w:lang w:val="en-US"/>
        </w:rPr>
        <mc:AlternateContent>
          <mc:Choice Requires="wps">
            <w:drawing>
              <wp:anchor distT="0" distB="0" distL="114300" distR="114300" simplePos="0" relativeHeight="251757568" behindDoc="0" locked="0" layoutInCell="1" allowOverlap="1">
                <wp:simplePos x="0" y="0"/>
                <wp:positionH relativeFrom="column">
                  <wp:posOffset>3239770</wp:posOffset>
                </wp:positionH>
                <wp:positionV relativeFrom="paragraph">
                  <wp:posOffset>121920</wp:posOffset>
                </wp:positionV>
                <wp:extent cx="165735" cy="0"/>
                <wp:effectExtent l="10160" t="12065" r="8890" b="12700"/>
                <wp:wrapNone/>
                <wp:docPr id="13"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65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2" style="position:absolute;margin-left:255.1pt;margin-top:9.6pt;width:13.05pt;height:0;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"/>
            </w:pict>
          </mc:Fallback>
        </mc:AlternateContent>
      </w:r>
      <w:r>
        <w:rPr>
          <w:noProof/>
          <w:lang w:val="en-US"/>
        </w:rPr>
        <mc:AlternateContent>
          <mc:Choice Requires="wps">
            <w:drawing>
              <wp:anchor distT="4294967295" distB="4294967295" distL="114300" distR="114300" simplePos="0" relativeHeight="251742208" behindDoc="0" locked="0" layoutInCell="1" allowOverlap="1">
                <wp:simplePos x="0" y="0"/>
                <wp:positionH relativeFrom="column">
                  <wp:posOffset>3348355</wp:posOffset>
                </wp:positionH>
                <wp:positionV relativeFrom="paragraph">
                  <wp:posOffset>28574</wp:posOffset>
                </wp:positionV>
                <wp:extent cx="1644015" cy="0"/>
                <wp:effectExtent l="0" t="0" r="13335" b="19050"/>
                <wp:wrapNone/>
                <wp:docPr id="20"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44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5" o:spid="_x0000_s1026" type="#_x0000_t32" style="position:absolute;margin-left:263.65pt;margin-top:2.25pt;width:129.45pt;height:0;flip:y;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"/>
            </w:pict>
          </mc:Fallback>
        </mc:AlternateContent>
      </w:r>
    </w:p>
    <w:p w:rsidR="0001774E" w:rsidRDefault="009123F2" w:rsidP="0001774E">
      <w:pPr>
        <w:rPr>
          <w:rFonts w:ascii="Arial" w:hAnsi="Arial" w:cs="Arial"/>
        </w:rPr>
      </w:pPr>
      <w:r>
        <w:rPr>
          <w:noProof/>
          <w:lang w:val="en-US"/>
        </w:rPr>
        <mc:AlternateContent>
          <mc:Choice Requires="wps">
            <w:drawing>
              <wp:anchor distT="0" distB="0" distL="114300" distR="114300" simplePos="0" relativeHeight="251735040" behindDoc="0" locked="0" layoutInCell="1" allowOverlap="1">
                <wp:simplePos x="0" y="0"/>
                <wp:positionH relativeFrom="column">
                  <wp:posOffset>2580640</wp:posOffset>
                </wp:positionH>
                <wp:positionV relativeFrom="paragraph">
                  <wp:posOffset>43180</wp:posOffset>
                </wp:positionV>
                <wp:extent cx="1613535" cy="697230"/>
                <wp:effectExtent l="10795" t="10795" r="13970" b="6350"/>
                <wp:wrapNone/>
                <wp:docPr id="1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535" cy="697230"/>
                        </a:xfrm>
                        <a:prstGeom prst="rect">
                          <a:avLst/>
                        </a:prstGeom>
                        <a:solidFill>
                          <a:schemeClr val="accent1">
                            <a:lumMod val="20000"/>
                            <a:lumOff val="80000"/>
                          </a:schemeClr>
                        </a:solidFill>
                        <a:ln w="9525">
                          <a:solidFill>
                            <a:srgbClr val="000000"/>
                          </a:solidFill>
                          <a:miter lim="800000"/>
                          <a:headEnd/>
                          <a:tailEnd/>
                        </a:ln>
                      </wps:spPr>
                      <wps:txbx>
                        <w:txbxContent>
                          <w:p w:rsidR="00C465CC" w:rsidRPr="00454466" w:rsidRDefault="00C465CC" w:rsidP="0001774E">
                            <w:pPr>
                              <w:jc w:val="center"/>
                              <w:rPr>
                                <w:rFonts w:ascii="Cambria" w:hAnsi="Cambria"/>
                                <w:sz w:val="20"/>
                                <w:szCs w:val="20"/>
                              </w:rPr>
                            </w:pPr>
                            <w:r w:rsidRPr="00454466">
                              <w:rPr>
                                <w:rFonts w:ascii="Cambria" w:hAnsi="Cambria"/>
                                <w:sz w:val="20"/>
                                <w:szCs w:val="20"/>
                              </w:rPr>
                              <w:t xml:space="preserve">KA. SUB. BAG. PERENCANAAN, EVALUASI DAN </w:t>
                            </w:r>
                            <w:r w:rsidRPr="00454466">
                              <w:rPr>
                                <w:rFonts w:ascii="Cambria" w:hAnsi="Cambria"/>
                                <w:sz w:val="20"/>
                                <w:szCs w:val="20"/>
                                <w:u w:val="single"/>
                              </w:rPr>
                              <w:t xml:space="preserve"> </w:t>
                            </w:r>
                            <w:r w:rsidRPr="006C2BBA">
                              <w:rPr>
                                <w:rFonts w:ascii="Cambria" w:hAnsi="Cambria"/>
                                <w:sz w:val="20"/>
                                <w:szCs w:val="20"/>
                              </w:rPr>
                              <w:t>KEUANGAN</w:t>
                            </w:r>
                          </w:p>
                          <w:p w:rsidR="00C465CC" w:rsidRPr="00454466" w:rsidRDefault="00C465CC" w:rsidP="0001774E">
                            <w:pPr>
                              <w:jc w:val="center"/>
                              <w:rPr>
                                <w:rFonts w:ascii="Cambria" w:hAnsi="Cambria"/>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7" o:spid="_x0000_s1029" type="#_x0000_t202" style="position:absolute;margin-left:203.2pt;margin-top:3.4pt;width:127.05pt;height:54.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" fillcolor="#dbe5f1 [660]">
                <v:textbox>
                  <w:txbxContent>
                    <w:p w:rsidR="006B113D" w:rsidRPr="00454466" w:rsidRDefault="006B113D" w:rsidP="0001774E">
                      <w:pPr>
                        <w:jc w:val="center"/>
                        <w:rPr>
                          <w:rFonts w:ascii="Cambria" w:hAnsi="Cambria"/>
                          <w:sz w:val="20"/>
                          <w:szCs w:val="20"/>
                        </w:rPr>
                      </w:pPr>
                      <w:r w:rsidRPr="00454466">
                        <w:rPr>
                          <w:rFonts w:ascii="Cambria" w:hAnsi="Cambria"/>
                          <w:sz w:val="20"/>
                          <w:szCs w:val="20"/>
                        </w:rPr>
                        <w:t xml:space="preserve">KA. SUB. BAG. PERENCANAAN, EVALUASI DAN </w:t>
                      </w:r>
                      <w:r w:rsidRPr="00454466">
                        <w:rPr>
                          <w:rFonts w:ascii="Cambria" w:hAnsi="Cambria"/>
                          <w:sz w:val="20"/>
                          <w:szCs w:val="20"/>
                          <w:u w:val="single"/>
                        </w:rPr>
                        <w:t xml:space="preserve"> </w:t>
                      </w:r>
                      <w:r w:rsidRPr="006C2BBA">
                        <w:rPr>
                          <w:rFonts w:ascii="Cambria" w:hAnsi="Cambria"/>
                          <w:sz w:val="20"/>
                          <w:szCs w:val="20"/>
                        </w:rPr>
                        <w:t>KEUANGAN</w:t>
                      </w:r>
                    </w:p>
                    <w:p w:rsidR="006B113D" w:rsidRPr="00454466" w:rsidRDefault="006B113D" w:rsidP="0001774E">
                      <w:pPr>
                        <w:jc w:val="center"/>
                        <w:rPr>
                          <w:rFonts w:ascii="Cambria" w:hAnsi="Cambria"/>
                          <w:sz w:val="20"/>
                          <w:szCs w:val="20"/>
                        </w:rPr>
                      </w:pPr>
                    </w:p>
                  </w:txbxContent>
                </v:textbox>
              </v:shape>
            </w:pict>
          </mc:Fallback>
        </mc:AlternateContent>
      </w:r>
      <w:r>
        <w:rPr>
          <w:noProof/>
          <w:lang w:val="en-US"/>
        </w:rPr>
        <mc:AlternateContent>
          <mc:Choice Requires="wps">
            <w:drawing>
              <wp:anchor distT="0" distB="0" distL="114300" distR="114300" simplePos="0" relativeHeight="251736064" behindDoc="0" locked="0" layoutInCell="1" allowOverlap="1">
                <wp:simplePos x="0" y="0"/>
                <wp:positionH relativeFrom="column">
                  <wp:posOffset>4429125</wp:posOffset>
                </wp:positionH>
                <wp:positionV relativeFrom="paragraph">
                  <wp:posOffset>86360</wp:posOffset>
                </wp:positionV>
                <wp:extent cx="1190625" cy="697230"/>
                <wp:effectExtent l="11430" t="6350" r="7620" b="10795"/>
                <wp:wrapNone/>
                <wp:docPr id="11"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697230"/>
                        </a:xfrm>
                        <a:prstGeom prst="rect">
                          <a:avLst/>
                        </a:prstGeom>
                        <a:solidFill>
                          <a:schemeClr val="accent1">
                            <a:lumMod val="20000"/>
                            <a:lumOff val="80000"/>
                          </a:schemeClr>
                        </a:solidFill>
                        <a:ln w="9525">
                          <a:solidFill>
                            <a:srgbClr val="000000"/>
                          </a:solidFill>
                          <a:miter lim="800000"/>
                          <a:headEnd/>
                          <a:tailEnd/>
                        </a:ln>
                      </wps:spPr>
                      <wps:txbx>
                        <w:txbxContent>
                          <w:p w:rsidR="00C465CC" w:rsidRPr="00454466" w:rsidRDefault="00C465CC" w:rsidP="0001774E">
                            <w:pPr>
                              <w:jc w:val="center"/>
                              <w:rPr>
                                <w:rFonts w:ascii="Cambria" w:hAnsi="Cambria"/>
                                <w:sz w:val="20"/>
                                <w:szCs w:val="20"/>
                              </w:rPr>
                            </w:pPr>
                            <w:r w:rsidRPr="00454466">
                              <w:rPr>
                                <w:rFonts w:ascii="Cambria" w:hAnsi="Cambria"/>
                                <w:sz w:val="20"/>
                                <w:szCs w:val="20"/>
                              </w:rPr>
                              <w:t>KA. SUB. BAG. UMUM &amp; KEPEGAWAIAN</w:t>
                            </w:r>
                          </w:p>
                          <w:p w:rsidR="00C465CC" w:rsidRPr="0001774E" w:rsidRDefault="00C465CC" w:rsidP="0001774E">
                            <w:pPr>
                              <w:jc w:val="center"/>
                              <w:rPr>
                                <w:rFonts w:ascii="Cambria" w:hAnsi="Cambria"/>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9" o:spid="_x0000_s1030" type="#_x0000_t202" style="position:absolute;margin-left:348.75pt;margin-top:6.8pt;width:93.75pt;height:54.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" fillcolor="#dbe5f1 [660]">
                <v:textbox>
                  <w:txbxContent>
                    <w:p w:rsidR="006B113D" w:rsidRPr="00454466" w:rsidRDefault="006B113D" w:rsidP="0001774E">
                      <w:pPr>
                        <w:jc w:val="center"/>
                        <w:rPr>
                          <w:rFonts w:ascii="Cambria" w:hAnsi="Cambria"/>
                          <w:sz w:val="20"/>
                          <w:szCs w:val="20"/>
                        </w:rPr>
                      </w:pPr>
                      <w:r w:rsidRPr="00454466">
                        <w:rPr>
                          <w:rFonts w:ascii="Cambria" w:hAnsi="Cambria"/>
                          <w:sz w:val="20"/>
                          <w:szCs w:val="20"/>
                        </w:rPr>
                        <w:t>KA. SUB. BAG. UMUM &amp; KEPEGAWAIAN</w:t>
                      </w:r>
                    </w:p>
                    <w:p w:rsidR="006B113D" w:rsidRPr="0001774E" w:rsidRDefault="006B113D" w:rsidP="0001774E">
                      <w:pPr>
                        <w:jc w:val="center"/>
                        <w:rPr>
                          <w:rFonts w:ascii="Cambria" w:hAnsi="Cambria"/>
                          <w:sz w:val="20"/>
                          <w:szCs w:val="20"/>
                        </w:rPr>
                      </w:pPr>
                    </w:p>
                  </w:txbxContent>
                </v:textbox>
              </v:shape>
            </w:pict>
          </mc:Fallback>
        </mc:AlternateContent>
      </w:r>
    </w:p>
    <w:p w:rsidR="0001774E" w:rsidRDefault="0001774E" w:rsidP="0001774E">
      <w:pPr>
        <w:rPr>
          <w:rFonts w:ascii="Arial" w:hAnsi="Arial" w:cs="Arial"/>
        </w:rPr>
      </w:pPr>
    </w:p>
    <w:p w:rsidR="0001774E" w:rsidRDefault="0001774E" w:rsidP="0001774E">
      <w:pPr>
        <w:rPr>
          <w:rFonts w:ascii="Arial" w:hAnsi="Arial" w:cs="Arial"/>
        </w:rPr>
      </w:pPr>
    </w:p>
    <w:p w:rsidR="0001774E" w:rsidRDefault="0001774E" w:rsidP="0001774E">
      <w:pPr>
        <w:rPr>
          <w:rFonts w:ascii="Arial" w:hAnsi="Arial" w:cs="Arial"/>
        </w:rPr>
      </w:pPr>
    </w:p>
    <w:p w:rsidR="0001774E" w:rsidRDefault="0001774E" w:rsidP="0001774E">
      <w:pPr>
        <w:rPr>
          <w:rFonts w:ascii="Arial" w:hAnsi="Arial" w:cs="Arial"/>
        </w:rPr>
      </w:pPr>
    </w:p>
    <w:p w:rsidR="0001774E" w:rsidRDefault="0001774E" w:rsidP="0001774E">
      <w:pPr>
        <w:rPr>
          <w:rFonts w:ascii="Arial" w:hAnsi="Arial" w:cs="Arial"/>
        </w:rPr>
      </w:pPr>
    </w:p>
    <w:p w:rsidR="0001774E" w:rsidRDefault="009123F2" w:rsidP="0001774E">
      <w:pPr>
        <w:rPr>
          <w:rFonts w:ascii="Arial" w:hAnsi="Arial" w:cs="Arial"/>
        </w:rPr>
      </w:pPr>
      <w:r>
        <w:rPr>
          <w:noProof/>
          <w:lang w:val="en-US"/>
        </w:rPr>
        <mc:AlternateContent>
          <mc:Choice Requires="wps">
            <w:drawing>
              <wp:anchor distT="0" distB="0" distL="114300" distR="114300" simplePos="0" relativeHeight="251752448" behindDoc="0" locked="0" layoutInCell="1" allowOverlap="1">
                <wp:simplePos x="0" y="0"/>
                <wp:positionH relativeFrom="column">
                  <wp:posOffset>927100</wp:posOffset>
                </wp:positionH>
                <wp:positionV relativeFrom="paragraph">
                  <wp:posOffset>213995</wp:posOffset>
                </wp:positionV>
                <wp:extent cx="294640" cy="0"/>
                <wp:effectExtent l="9525" t="8890" r="9525" b="10795"/>
                <wp:wrapNone/>
                <wp:docPr id="10"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4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5" o:spid="_x0000_s1026" type="#_x0000_t32" style="position:absolute;margin-left:73pt;margin-top:16.85pt;width:23.2pt;height:0;rotation:9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"/>
            </w:pict>
          </mc:Fallback>
        </mc:AlternateContent>
      </w:r>
      <w:r>
        <w:rPr>
          <w:noProof/>
          <w:lang w:val="en-US"/>
        </w:rPr>
        <mc:AlternateContent>
          <mc:Choice Requires="wps">
            <w:drawing>
              <wp:anchor distT="0" distB="0" distL="114300" distR="114300" simplePos="0" relativeHeight="251755520" behindDoc="0" locked="0" layoutInCell="1" allowOverlap="1">
                <wp:simplePos x="0" y="0"/>
                <wp:positionH relativeFrom="column">
                  <wp:posOffset>3707765</wp:posOffset>
                </wp:positionH>
                <wp:positionV relativeFrom="paragraph">
                  <wp:posOffset>222250</wp:posOffset>
                </wp:positionV>
                <wp:extent cx="278765" cy="0"/>
                <wp:effectExtent l="10795" t="5715" r="8255" b="10795"/>
                <wp:wrapNone/>
                <wp:docPr id="9"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78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margin-left:291.95pt;margin-top:17.5pt;width:21.95pt;height:0;rotation:9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"/>
            </w:pict>
          </mc:Fallback>
        </mc:AlternateContent>
      </w:r>
      <w:r>
        <w:rPr>
          <w:noProof/>
          <w:lang w:val="en-US"/>
        </w:rPr>
        <mc:AlternateContent>
          <mc:Choice Requires="wps">
            <w:drawing>
              <wp:anchor distT="0" distB="0" distL="114300" distR="114300" simplePos="0" relativeHeight="251750400" behindDoc="0" locked="0" layoutInCell="1" allowOverlap="1">
                <wp:simplePos x="0" y="0"/>
                <wp:positionH relativeFrom="column">
                  <wp:posOffset>-207010</wp:posOffset>
                </wp:positionH>
                <wp:positionV relativeFrom="paragraph">
                  <wp:posOffset>82550</wp:posOffset>
                </wp:positionV>
                <wp:extent cx="5489575" cy="8890"/>
                <wp:effectExtent l="13970" t="5715" r="11430" b="13970"/>
                <wp:wrapNone/>
                <wp:docPr id="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9575" cy="8890"/>
                        </a:xfrm>
                        <a:prstGeom prst="bentConnector3">
                          <a:avLst>
                            <a:gd name="adj1" fmla="val 4999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3" o:spid="_x0000_s1026" type="#_x0000_t34" style="position:absolute;margin-left:-16.3pt;margin-top:6.5pt;width:432.25pt;height:.7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" adj="10799"/>
            </w:pict>
          </mc:Fallback>
        </mc:AlternateContent>
      </w:r>
      <w:r>
        <w:rPr>
          <w:noProof/>
          <w:lang w:val="en-US"/>
        </w:rPr>
        <mc:AlternateContent>
          <mc:Choice Requires="wps">
            <w:drawing>
              <wp:anchor distT="0" distB="0" distL="114300" distR="114300" simplePos="0" relativeHeight="251751424" behindDoc="0" locked="0" layoutInCell="1" allowOverlap="1">
                <wp:simplePos x="0" y="0"/>
                <wp:positionH relativeFrom="column">
                  <wp:posOffset>-343535</wp:posOffset>
                </wp:positionH>
                <wp:positionV relativeFrom="paragraph">
                  <wp:posOffset>219075</wp:posOffset>
                </wp:positionV>
                <wp:extent cx="273050" cy="0"/>
                <wp:effectExtent l="13970" t="5715" r="5080" b="6985"/>
                <wp:wrapNone/>
                <wp:docPr id="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7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4" o:spid="_x0000_s1026" type="#_x0000_t32" style="position:absolute;margin-left:-27.05pt;margin-top:17.25pt;width:21.5pt;height:0;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"/>
            </w:pict>
          </mc:Fallback>
        </mc:AlternateContent>
      </w:r>
      <w:r>
        <w:rPr>
          <w:noProof/>
          <w:lang w:val="en-US"/>
        </w:rPr>
        <mc:AlternateContent>
          <mc:Choice Requires="wps">
            <w:drawing>
              <wp:anchor distT="0" distB="0" distL="114299" distR="114299" simplePos="0" relativeHeight="251753472" behindDoc="0" locked="0" layoutInCell="1" allowOverlap="1">
                <wp:simplePos x="0" y="0"/>
                <wp:positionH relativeFrom="column">
                  <wp:posOffset>5282564</wp:posOffset>
                </wp:positionH>
                <wp:positionV relativeFrom="paragraph">
                  <wp:posOffset>73660</wp:posOffset>
                </wp:positionV>
                <wp:extent cx="0" cy="333375"/>
                <wp:effectExtent l="0" t="0" r="19050" b="9525"/>
                <wp:wrapNone/>
                <wp:docPr id="15"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6" o:spid="_x0000_s1026" type="#_x0000_t32" style="position:absolute;margin-left:415.95pt;margin-top:5.8pt;width:0;height:26.25pt;z-index:251753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IBHAIAADw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"/>
            </w:pict>
          </mc:Fallback>
        </mc:AlternateContent>
      </w:r>
    </w:p>
    <w:p w:rsidR="0001774E" w:rsidRDefault="0001774E" w:rsidP="0001774E">
      <w:pPr>
        <w:rPr>
          <w:rFonts w:ascii="Arial" w:hAnsi="Arial" w:cs="Arial"/>
        </w:rPr>
      </w:pPr>
    </w:p>
    <w:p w:rsidR="0001774E" w:rsidRDefault="009123F2" w:rsidP="0001774E">
      <w:pPr>
        <w:tabs>
          <w:tab w:val="left" w:pos="4860"/>
          <w:tab w:val="left" w:pos="5040"/>
          <w:tab w:val="left" w:pos="5220"/>
        </w:tabs>
        <w:spacing w:line="360" w:lineRule="auto"/>
        <w:rPr>
          <w:rFonts w:ascii="Arial" w:hAnsi="Arial" w:cs="Arial"/>
        </w:rPr>
      </w:pPr>
      <w:r>
        <w:rPr>
          <w:noProof/>
          <w:lang w:val="en-US"/>
        </w:rPr>
        <mc:AlternateContent>
          <mc:Choice Requires="wps">
            <w:drawing>
              <wp:anchor distT="0" distB="0" distL="114300" distR="114300" simplePos="0" relativeHeight="251745280" behindDoc="0" locked="0" layoutInCell="1" allowOverlap="1">
                <wp:simplePos x="0" y="0"/>
                <wp:positionH relativeFrom="column">
                  <wp:posOffset>4748530</wp:posOffset>
                </wp:positionH>
                <wp:positionV relativeFrom="paragraph">
                  <wp:posOffset>42545</wp:posOffset>
                </wp:positionV>
                <wp:extent cx="1143000" cy="593725"/>
                <wp:effectExtent l="6985" t="11430" r="12065" b="13970"/>
                <wp:wrapNone/>
                <wp:docPr id="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93725"/>
                        </a:xfrm>
                        <a:prstGeom prst="rect">
                          <a:avLst/>
                        </a:prstGeom>
                        <a:solidFill>
                          <a:schemeClr val="accent1">
                            <a:lumMod val="20000"/>
                            <a:lumOff val="80000"/>
                          </a:schemeClr>
                        </a:solidFill>
                        <a:ln w="9525">
                          <a:solidFill>
                            <a:srgbClr val="000000"/>
                          </a:solidFill>
                          <a:miter lim="800000"/>
                          <a:headEnd/>
                          <a:tailEnd/>
                        </a:ln>
                      </wps:spPr>
                      <wps:txbx>
                        <w:txbxContent>
                          <w:p w:rsidR="00C465CC" w:rsidRPr="00454466" w:rsidRDefault="00C465CC" w:rsidP="0001774E">
                            <w:pPr>
                              <w:jc w:val="center"/>
                              <w:rPr>
                                <w:rFonts w:ascii="Cambria" w:hAnsi="Cambria"/>
                                <w:sz w:val="20"/>
                                <w:szCs w:val="20"/>
                                <w:u w:val="single"/>
                              </w:rPr>
                            </w:pPr>
                            <w:r w:rsidRPr="00454466">
                              <w:rPr>
                                <w:rFonts w:ascii="Cambria" w:hAnsi="Cambria"/>
                                <w:sz w:val="20"/>
                                <w:szCs w:val="20"/>
                              </w:rPr>
                              <w:t xml:space="preserve">KASI KETENTRAMAN </w:t>
                            </w:r>
                            <w:r w:rsidRPr="006C2BBA">
                              <w:rPr>
                                <w:rFonts w:ascii="Cambria" w:hAnsi="Cambria"/>
                                <w:sz w:val="20"/>
                                <w:szCs w:val="20"/>
                              </w:rPr>
                              <w:t>&amp;</w:t>
                            </w:r>
                            <w:r>
                              <w:rPr>
                                <w:rFonts w:ascii="Cambria" w:hAnsi="Cambria"/>
                                <w:sz w:val="20"/>
                                <w:szCs w:val="20"/>
                              </w:rPr>
                              <w:t xml:space="preserve"> </w:t>
                            </w:r>
                            <w:r w:rsidRPr="006C2BBA">
                              <w:rPr>
                                <w:rFonts w:ascii="Cambria" w:hAnsi="Cambria"/>
                                <w:sz w:val="20"/>
                                <w:szCs w:val="20"/>
                              </w:rPr>
                              <w:t>KETERTIBAN</w:t>
                            </w:r>
                          </w:p>
                          <w:p w:rsidR="00C465CC" w:rsidRPr="00454466" w:rsidRDefault="00C465CC" w:rsidP="0001774E">
                            <w:pPr>
                              <w:jc w:val="center"/>
                              <w:rPr>
                                <w:rFonts w:ascii="Cambria" w:hAnsi="Cambria"/>
                                <w:sz w:val="20"/>
                                <w:szCs w:val="20"/>
                              </w:rPr>
                            </w:pPr>
                          </w:p>
                          <w:p w:rsidR="00C465CC" w:rsidRPr="0001774E" w:rsidRDefault="00C465CC" w:rsidP="0001774E">
                            <w:pPr>
                              <w:jc w:val="center"/>
                              <w:rPr>
                                <w:rFonts w:ascii="Cambria" w:hAnsi="Cambria"/>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8" o:spid="_x0000_s1031" type="#_x0000_t202" style="position:absolute;margin-left:373.9pt;margin-top:3.35pt;width:90pt;height:46.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" fillcolor="#dbe5f1 [660]">
                <v:textbox>
                  <w:txbxContent>
                    <w:p w:rsidR="006B113D" w:rsidRPr="00454466" w:rsidRDefault="006B113D" w:rsidP="0001774E">
                      <w:pPr>
                        <w:jc w:val="center"/>
                        <w:rPr>
                          <w:rFonts w:ascii="Cambria" w:hAnsi="Cambria"/>
                          <w:sz w:val="20"/>
                          <w:szCs w:val="20"/>
                          <w:u w:val="single"/>
                        </w:rPr>
                      </w:pPr>
                      <w:r w:rsidRPr="00454466">
                        <w:rPr>
                          <w:rFonts w:ascii="Cambria" w:hAnsi="Cambria"/>
                          <w:sz w:val="20"/>
                          <w:szCs w:val="20"/>
                        </w:rPr>
                        <w:t xml:space="preserve">KASI KETENTRAMAN </w:t>
                      </w:r>
                      <w:r w:rsidRPr="006C2BBA">
                        <w:rPr>
                          <w:rFonts w:ascii="Cambria" w:hAnsi="Cambria"/>
                          <w:sz w:val="20"/>
                          <w:szCs w:val="20"/>
                        </w:rPr>
                        <w:t>&amp;</w:t>
                      </w:r>
                      <w:r>
                        <w:rPr>
                          <w:rFonts w:ascii="Cambria" w:hAnsi="Cambria"/>
                          <w:sz w:val="20"/>
                          <w:szCs w:val="20"/>
                        </w:rPr>
                        <w:t xml:space="preserve"> </w:t>
                      </w:r>
                      <w:r w:rsidRPr="006C2BBA">
                        <w:rPr>
                          <w:rFonts w:ascii="Cambria" w:hAnsi="Cambria"/>
                          <w:sz w:val="20"/>
                          <w:szCs w:val="20"/>
                        </w:rPr>
                        <w:t>KETERTIBAN</w:t>
                      </w:r>
                    </w:p>
                    <w:p w:rsidR="006B113D" w:rsidRPr="00454466" w:rsidRDefault="006B113D" w:rsidP="0001774E">
                      <w:pPr>
                        <w:jc w:val="center"/>
                        <w:rPr>
                          <w:rFonts w:ascii="Cambria" w:hAnsi="Cambria"/>
                          <w:sz w:val="20"/>
                          <w:szCs w:val="20"/>
                        </w:rPr>
                      </w:pPr>
                    </w:p>
                    <w:p w:rsidR="006B113D" w:rsidRPr="0001774E" w:rsidRDefault="006B113D" w:rsidP="0001774E">
                      <w:pPr>
                        <w:jc w:val="center"/>
                        <w:rPr>
                          <w:rFonts w:ascii="Cambria" w:hAnsi="Cambria"/>
                          <w:sz w:val="20"/>
                          <w:szCs w:val="20"/>
                        </w:rPr>
                      </w:pPr>
                    </w:p>
                  </w:txbxContent>
                </v:textbox>
              </v:shape>
            </w:pict>
          </mc:Fallback>
        </mc:AlternateContent>
      </w:r>
      <w:r>
        <w:rPr>
          <w:noProof/>
          <w:lang w:val="en-US"/>
        </w:rPr>
        <mc:AlternateContent>
          <mc:Choice Requires="wps">
            <w:drawing>
              <wp:anchor distT="0" distB="0" distL="114300" distR="114300" simplePos="0" relativeHeight="251746304" behindDoc="0" locked="0" layoutInCell="1" allowOverlap="1">
                <wp:simplePos x="0" y="0"/>
                <wp:positionH relativeFrom="column">
                  <wp:posOffset>3258185</wp:posOffset>
                </wp:positionH>
                <wp:positionV relativeFrom="paragraph">
                  <wp:posOffset>42545</wp:posOffset>
                </wp:positionV>
                <wp:extent cx="1360170" cy="593725"/>
                <wp:effectExtent l="12065" t="11430" r="8890" b="13970"/>
                <wp:wrapNone/>
                <wp:docPr id="5"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593725"/>
                        </a:xfrm>
                        <a:prstGeom prst="rect">
                          <a:avLst/>
                        </a:prstGeom>
                        <a:solidFill>
                          <a:schemeClr val="accent1">
                            <a:lumMod val="20000"/>
                            <a:lumOff val="80000"/>
                          </a:schemeClr>
                        </a:solidFill>
                        <a:ln w="9525">
                          <a:solidFill>
                            <a:srgbClr val="000000"/>
                          </a:solidFill>
                          <a:miter lim="800000"/>
                          <a:headEnd/>
                          <a:tailEnd/>
                        </a:ln>
                      </wps:spPr>
                      <wps:txbx>
                        <w:txbxContent>
                          <w:p w:rsidR="00C465CC" w:rsidRPr="00454466" w:rsidRDefault="00C465CC" w:rsidP="0001774E">
                            <w:pPr>
                              <w:jc w:val="center"/>
                              <w:rPr>
                                <w:rFonts w:ascii="Cambria" w:hAnsi="Cambria"/>
                                <w:sz w:val="20"/>
                                <w:szCs w:val="20"/>
                              </w:rPr>
                            </w:pPr>
                            <w:r w:rsidRPr="00454466">
                              <w:rPr>
                                <w:rFonts w:ascii="Cambria" w:hAnsi="Cambria"/>
                                <w:sz w:val="20"/>
                                <w:szCs w:val="20"/>
                              </w:rPr>
                              <w:t>KASI PELAYANAN PUBLIK</w:t>
                            </w:r>
                          </w:p>
                          <w:p w:rsidR="00C465CC" w:rsidRPr="0001774E" w:rsidRDefault="00C465CC" w:rsidP="00BD01FA">
                            <w:pPr>
                              <w:spacing w:line="480" w:lineRule="auto"/>
                              <w:jc w:val="center"/>
                              <w:rPr>
                                <w:rFonts w:ascii="Cambria" w:hAnsi="Cambria"/>
                                <w:sz w:val="16"/>
                                <w:szCs w:val="16"/>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9" o:spid="_x0000_s1032" type="#_x0000_t202" style="position:absolute;margin-left:256.55pt;margin-top:3.35pt;width:107.1pt;height:46.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" fillcolor="#dbe5f1 [660]">
                <v:textbox>
                  <w:txbxContent>
                    <w:p w:rsidR="006B113D" w:rsidRPr="00454466" w:rsidRDefault="006B113D" w:rsidP="0001774E">
                      <w:pPr>
                        <w:jc w:val="center"/>
                        <w:rPr>
                          <w:rFonts w:ascii="Cambria" w:hAnsi="Cambria"/>
                          <w:sz w:val="20"/>
                          <w:szCs w:val="20"/>
                        </w:rPr>
                      </w:pPr>
                      <w:r w:rsidRPr="00454466">
                        <w:rPr>
                          <w:rFonts w:ascii="Cambria" w:hAnsi="Cambria"/>
                          <w:sz w:val="20"/>
                          <w:szCs w:val="20"/>
                        </w:rPr>
                        <w:t>KASI PELAYANAN PUBLIK</w:t>
                      </w:r>
                    </w:p>
                    <w:p w:rsidR="006B113D" w:rsidRPr="0001774E" w:rsidRDefault="006B113D" w:rsidP="00BD01FA">
                      <w:pPr>
                        <w:spacing w:line="480" w:lineRule="auto"/>
                        <w:jc w:val="center"/>
                        <w:rPr>
                          <w:rFonts w:ascii="Cambria" w:hAnsi="Cambria"/>
                          <w:sz w:val="16"/>
                          <w:szCs w:val="16"/>
                          <w:u w:val="single"/>
                        </w:rPr>
                      </w:pPr>
                    </w:p>
                  </w:txbxContent>
                </v:textbox>
              </v:shape>
            </w:pict>
          </mc:Fallback>
        </mc:AlternateContent>
      </w:r>
      <w:r>
        <w:rPr>
          <w:noProof/>
          <w:lang w:val="en-US"/>
        </w:rPr>
        <mc:AlternateContent>
          <mc:Choice Requires="wps">
            <w:drawing>
              <wp:anchor distT="0" distB="0" distL="114300" distR="114300" simplePos="0" relativeHeight="251747328" behindDoc="0" locked="0" layoutInCell="1" allowOverlap="1">
                <wp:simplePos x="0" y="0"/>
                <wp:positionH relativeFrom="column">
                  <wp:posOffset>1685925</wp:posOffset>
                </wp:positionH>
                <wp:positionV relativeFrom="paragraph">
                  <wp:posOffset>32385</wp:posOffset>
                </wp:positionV>
                <wp:extent cx="1428115" cy="603885"/>
                <wp:effectExtent l="11430" t="10795" r="8255" b="13970"/>
                <wp:wrapNone/>
                <wp:docPr id="3"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603885"/>
                        </a:xfrm>
                        <a:prstGeom prst="rect">
                          <a:avLst/>
                        </a:prstGeom>
                        <a:solidFill>
                          <a:schemeClr val="accent1">
                            <a:lumMod val="20000"/>
                            <a:lumOff val="80000"/>
                          </a:schemeClr>
                        </a:solidFill>
                        <a:ln w="9525">
                          <a:solidFill>
                            <a:srgbClr val="000000"/>
                          </a:solidFill>
                          <a:miter lim="800000"/>
                          <a:headEnd/>
                          <a:tailEnd/>
                        </a:ln>
                      </wps:spPr>
                      <wps:txbx>
                        <w:txbxContent>
                          <w:p w:rsidR="00C465CC" w:rsidRPr="006C2BBA" w:rsidRDefault="00C465CC" w:rsidP="0001774E">
                            <w:pPr>
                              <w:jc w:val="center"/>
                              <w:rPr>
                                <w:rFonts w:ascii="Cambria" w:hAnsi="Cambria"/>
                                <w:sz w:val="20"/>
                                <w:szCs w:val="20"/>
                              </w:rPr>
                            </w:pPr>
                            <w:r w:rsidRPr="006C2BBA">
                              <w:rPr>
                                <w:rFonts w:ascii="Cambria" w:hAnsi="Cambria"/>
                                <w:sz w:val="20"/>
                                <w:szCs w:val="20"/>
                              </w:rPr>
                              <w:t>KASI KESEJAHTERAAN SOSIAL</w:t>
                            </w:r>
                          </w:p>
                          <w:p w:rsidR="00C465CC" w:rsidRPr="006C2BBA" w:rsidRDefault="00C465CC" w:rsidP="0001774E">
                            <w:pPr>
                              <w:jc w:val="center"/>
                              <w:rPr>
                                <w:rFonts w:ascii="Cambria" w:hAnsi="Cambria"/>
                                <w:sz w:val="20"/>
                                <w:szCs w:val="2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0" o:spid="_x0000_s1033" type="#_x0000_t202" style="position:absolute;margin-left:132.75pt;margin-top:2.55pt;width:112.45pt;height:47.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" fillcolor="#dbe5f1 [660]">
                <v:textbox>
                  <w:txbxContent>
                    <w:p w:rsidR="006B113D" w:rsidRPr="006C2BBA" w:rsidRDefault="006B113D" w:rsidP="0001774E">
                      <w:pPr>
                        <w:jc w:val="center"/>
                        <w:rPr>
                          <w:rFonts w:ascii="Cambria" w:hAnsi="Cambria"/>
                          <w:sz w:val="20"/>
                          <w:szCs w:val="20"/>
                        </w:rPr>
                      </w:pPr>
                      <w:r w:rsidRPr="006C2BBA">
                        <w:rPr>
                          <w:rFonts w:ascii="Cambria" w:hAnsi="Cambria"/>
                          <w:sz w:val="20"/>
                          <w:szCs w:val="20"/>
                        </w:rPr>
                        <w:t>KASI KESEJAHTERAAN SOSIAL</w:t>
                      </w:r>
                    </w:p>
                    <w:p w:rsidR="006B113D" w:rsidRPr="006C2BBA" w:rsidRDefault="006B113D" w:rsidP="0001774E">
                      <w:pPr>
                        <w:jc w:val="center"/>
                        <w:rPr>
                          <w:rFonts w:ascii="Cambria" w:hAnsi="Cambria"/>
                          <w:sz w:val="20"/>
                          <w:szCs w:val="20"/>
                          <w:u w:val="single"/>
                        </w:rPr>
                      </w:pPr>
                    </w:p>
                  </w:txbxContent>
                </v:textbox>
              </v:shape>
            </w:pict>
          </mc:Fallback>
        </mc:AlternateContent>
      </w:r>
      <w:r>
        <w:rPr>
          <w:noProof/>
          <w:lang w:val="en-US"/>
        </w:rPr>
        <mc:AlternateContent>
          <mc:Choice Requires="wps">
            <w:drawing>
              <wp:anchor distT="0" distB="0" distL="114300" distR="114300" simplePos="0" relativeHeight="251748352" behindDoc="0" locked="0" layoutInCell="1" allowOverlap="1">
                <wp:simplePos x="0" y="0"/>
                <wp:positionH relativeFrom="column">
                  <wp:posOffset>439420</wp:posOffset>
                </wp:positionH>
                <wp:positionV relativeFrom="paragraph">
                  <wp:posOffset>5080</wp:posOffset>
                </wp:positionV>
                <wp:extent cx="1131570" cy="631190"/>
                <wp:effectExtent l="12700" t="12065" r="8255" b="13970"/>
                <wp:wrapNone/>
                <wp:docPr id="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631190"/>
                        </a:xfrm>
                        <a:prstGeom prst="rect">
                          <a:avLst/>
                        </a:prstGeom>
                        <a:solidFill>
                          <a:schemeClr val="accent1">
                            <a:lumMod val="20000"/>
                            <a:lumOff val="80000"/>
                          </a:schemeClr>
                        </a:solidFill>
                        <a:ln w="9525">
                          <a:solidFill>
                            <a:srgbClr val="000000"/>
                          </a:solidFill>
                          <a:miter lim="800000"/>
                          <a:headEnd/>
                          <a:tailEnd/>
                        </a:ln>
                      </wps:spPr>
                      <wps:txbx>
                        <w:txbxContent>
                          <w:p w:rsidR="00C465CC" w:rsidRPr="00454466" w:rsidRDefault="00C465CC" w:rsidP="0001774E">
                            <w:pPr>
                              <w:jc w:val="center"/>
                              <w:rPr>
                                <w:rFonts w:ascii="Cambria" w:hAnsi="Cambria" w:cstheme="minorHAnsi"/>
                                <w:sz w:val="20"/>
                                <w:szCs w:val="20"/>
                              </w:rPr>
                            </w:pPr>
                            <w:r w:rsidRPr="00454466">
                              <w:rPr>
                                <w:rFonts w:ascii="Cambria" w:hAnsi="Cambria" w:cstheme="minorHAnsi"/>
                                <w:sz w:val="20"/>
                                <w:szCs w:val="20"/>
                              </w:rPr>
                              <w:t>KASI PEMBANGUNAN</w:t>
                            </w:r>
                          </w:p>
                          <w:p w:rsidR="00C465CC" w:rsidRPr="0001774E" w:rsidRDefault="00C465CC" w:rsidP="0001774E">
                            <w:pPr>
                              <w:jc w:val="center"/>
                              <w:rPr>
                                <w:rFonts w:ascii="Cambria" w:hAnsi="Cambria" w:cstheme="minorHAnsi"/>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1" o:spid="_x0000_s1034" type="#_x0000_t202" style="position:absolute;margin-left:34.6pt;margin-top:.4pt;width:89.1pt;height:49.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" fillcolor="#dbe5f1 [660]">
                <v:textbox>
                  <w:txbxContent>
                    <w:p w:rsidR="006B113D" w:rsidRPr="00454466" w:rsidRDefault="006B113D" w:rsidP="0001774E">
                      <w:pPr>
                        <w:jc w:val="center"/>
                        <w:rPr>
                          <w:rFonts w:ascii="Cambria" w:hAnsi="Cambria" w:cstheme="minorHAnsi"/>
                          <w:sz w:val="20"/>
                          <w:szCs w:val="20"/>
                        </w:rPr>
                      </w:pPr>
                      <w:r w:rsidRPr="00454466">
                        <w:rPr>
                          <w:rFonts w:ascii="Cambria" w:hAnsi="Cambria" w:cstheme="minorHAnsi"/>
                          <w:sz w:val="20"/>
                          <w:szCs w:val="20"/>
                        </w:rPr>
                        <w:t>KASI PEMBANGUNAN</w:t>
                      </w:r>
                    </w:p>
                    <w:p w:rsidR="006B113D" w:rsidRPr="0001774E" w:rsidRDefault="006B113D" w:rsidP="0001774E">
                      <w:pPr>
                        <w:jc w:val="center"/>
                        <w:rPr>
                          <w:rFonts w:ascii="Cambria" w:hAnsi="Cambria" w:cstheme="minorHAnsi"/>
                          <w:sz w:val="20"/>
                          <w:szCs w:val="20"/>
                        </w:rPr>
                      </w:pPr>
                    </w:p>
                  </w:txbxContent>
                </v:textbox>
              </v:shape>
            </w:pict>
          </mc:Fallback>
        </mc:AlternateContent>
      </w:r>
      <w:r>
        <w:rPr>
          <w:noProof/>
          <w:lang w:val="en-US"/>
        </w:rPr>
        <mc:AlternateContent>
          <mc:Choice Requires="wps">
            <w:drawing>
              <wp:anchor distT="0" distB="0" distL="114300" distR="114300" simplePos="0" relativeHeight="251744256" behindDoc="0" locked="0" layoutInCell="1" allowOverlap="1">
                <wp:simplePos x="0" y="0"/>
                <wp:positionH relativeFrom="column">
                  <wp:posOffset>-664210</wp:posOffset>
                </wp:positionH>
                <wp:positionV relativeFrom="paragraph">
                  <wp:posOffset>10795</wp:posOffset>
                </wp:positionV>
                <wp:extent cx="1021080" cy="625475"/>
                <wp:effectExtent l="13970" t="8255" r="12700" b="13970"/>
                <wp:wrapNone/>
                <wp:docPr id="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625475"/>
                        </a:xfrm>
                        <a:prstGeom prst="rect">
                          <a:avLst/>
                        </a:prstGeom>
                        <a:solidFill>
                          <a:schemeClr val="accent1">
                            <a:lumMod val="20000"/>
                            <a:lumOff val="80000"/>
                          </a:schemeClr>
                        </a:solidFill>
                        <a:ln w="9525">
                          <a:solidFill>
                            <a:srgbClr val="000000"/>
                          </a:solidFill>
                          <a:miter lim="800000"/>
                          <a:headEnd/>
                          <a:tailEnd/>
                        </a:ln>
                      </wps:spPr>
                      <wps:txbx>
                        <w:txbxContent>
                          <w:p w:rsidR="00C465CC" w:rsidRPr="00454466" w:rsidRDefault="00C465CC" w:rsidP="0001774E">
                            <w:pPr>
                              <w:jc w:val="center"/>
                              <w:rPr>
                                <w:rFonts w:ascii="Cambria" w:hAnsi="Cambria"/>
                                <w:sz w:val="20"/>
                                <w:szCs w:val="20"/>
                              </w:rPr>
                            </w:pPr>
                            <w:r w:rsidRPr="00454466">
                              <w:rPr>
                                <w:rFonts w:ascii="Cambria" w:hAnsi="Cambria"/>
                                <w:sz w:val="20"/>
                                <w:szCs w:val="20"/>
                              </w:rPr>
                              <w:t>KASI PEMERINTAHAN</w:t>
                            </w:r>
                          </w:p>
                          <w:p w:rsidR="00C465CC" w:rsidRPr="00454466" w:rsidRDefault="00C465CC" w:rsidP="0001774E">
                            <w:pPr>
                              <w:jc w:val="center"/>
                              <w:rPr>
                                <w:rFonts w:ascii="Cambria" w:hAnsi="Cambria"/>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7" o:spid="_x0000_s1035" type="#_x0000_t202" style="position:absolute;margin-left:-52.3pt;margin-top:.85pt;width:80.4pt;height:49.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" fillcolor="#dbe5f1 [660]">
                <v:textbox>
                  <w:txbxContent>
                    <w:p w:rsidR="006B113D" w:rsidRPr="00454466" w:rsidRDefault="006B113D" w:rsidP="0001774E">
                      <w:pPr>
                        <w:jc w:val="center"/>
                        <w:rPr>
                          <w:rFonts w:ascii="Cambria" w:hAnsi="Cambria"/>
                          <w:sz w:val="20"/>
                          <w:szCs w:val="20"/>
                        </w:rPr>
                      </w:pPr>
                      <w:r w:rsidRPr="00454466">
                        <w:rPr>
                          <w:rFonts w:ascii="Cambria" w:hAnsi="Cambria"/>
                          <w:sz w:val="20"/>
                          <w:szCs w:val="20"/>
                        </w:rPr>
                        <w:t>KASI PEMERINTAHAN</w:t>
                      </w:r>
                    </w:p>
                    <w:p w:rsidR="006B113D" w:rsidRPr="00454466" w:rsidRDefault="006B113D" w:rsidP="0001774E">
                      <w:pPr>
                        <w:jc w:val="center"/>
                        <w:rPr>
                          <w:rFonts w:ascii="Cambria" w:hAnsi="Cambria"/>
                          <w:sz w:val="20"/>
                          <w:szCs w:val="20"/>
                        </w:rPr>
                      </w:pPr>
                    </w:p>
                  </w:txbxContent>
                </v:textbox>
              </v:shape>
            </w:pict>
          </mc:Fallback>
        </mc:AlternateContent>
      </w:r>
    </w:p>
    <w:p w:rsidR="0001774E" w:rsidRDefault="0001774E" w:rsidP="0001774E">
      <w:pPr>
        <w:tabs>
          <w:tab w:val="left" w:pos="4860"/>
          <w:tab w:val="left" w:pos="5040"/>
          <w:tab w:val="left" w:pos="5220"/>
        </w:tabs>
        <w:spacing w:line="360" w:lineRule="auto"/>
        <w:rPr>
          <w:rFonts w:ascii="Arial" w:hAnsi="Arial" w:cs="Arial"/>
        </w:rPr>
      </w:pPr>
    </w:p>
    <w:p w:rsidR="0001774E" w:rsidRDefault="0001774E" w:rsidP="0001774E">
      <w:pPr>
        <w:tabs>
          <w:tab w:val="left" w:pos="4860"/>
          <w:tab w:val="left" w:pos="5040"/>
          <w:tab w:val="left" w:pos="5220"/>
        </w:tabs>
        <w:spacing w:line="360" w:lineRule="auto"/>
        <w:rPr>
          <w:rFonts w:ascii="Arial" w:hAnsi="Arial" w:cs="Arial"/>
        </w:rPr>
      </w:pPr>
    </w:p>
    <w:p w:rsidR="00454466" w:rsidRDefault="00454466" w:rsidP="005812BE">
      <w:pPr>
        <w:widowControl w:val="0"/>
        <w:autoSpaceDE w:val="0"/>
        <w:autoSpaceDN w:val="0"/>
        <w:spacing w:line="360" w:lineRule="auto"/>
        <w:ind w:left="567" w:firstLine="851"/>
        <w:jc w:val="both"/>
        <w:rPr>
          <w:rFonts w:ascii="Cambria" w:hAnsi="Cambria" w:cs="Arial"/>
          <w:bCs/>
          <w:color w:val="000000"/>
        </w:rPr>
      </w:pPr>
    </w:p>
    <w:p w:rsidR="005812BE" w:rsidRPr="0052681B" w:rsidRDefault="005812BE" w:rsidP="005812BE">
      <w:pPr>
        <w:widowControl w:val="0"/>
        <w:autoSpaceDE w:val="0"/>
        <w:autoSpaceDN w:val="0"/>
        <w:spacing w:line="360" w:lineRule="auto"/>
        <w:ind w:left="567" w:firstLine="851"/>
        <w:jc w:val="both"/>
        <w:rPr>
          <w:rFonts w:ascii="Cambria" w:hAnsi="Cambria" w:cs="Arial"/>
          <w:bCs/>
          <w:color w:val="000000"/>
        </w:rPr>
      </w:pPr>
      <w:r w:rsidRPr="0052681B">
        <w:rPr>
          <w:rFonts w:ascii="Cambria" w:hAnsi="Cambria" w:cs="Arial"/>
          <w:bCs/>
          <w:color w:val="000000"/>
        </w:rPr>
        <w:t>Sedangkan mengenai tugas dari masing-masing unsur tersebut, yaitu :</w:t>
      </w:r>
    </w:p>
    <w:p w:rsidR="005812BE" w:rsidRPr="0052681B" w:rsidRDefault="005812BE" w:rsidP="005812BE">
      <w:pPr>
        <w:pStyle w:val="ListParagraph"/>
        <w:widowControl w:val="0"/>
        <w:numPr>
          <w:ilvl w:val="0"/>
          <w:numId w:val="4"/>
        </w:numPr>
        <w:tabs>
          <w:tab w:val="left" w:pos="851"/>
        </w:tabs>
        <w:autoSpaceDE w:val="0"/>
        <w:autoSpaceDN w:val="0"/>
        <w:spacing w:line="360" w:lineRule="auto"/>
        <w:ind w:left="851" w:hanging="284"/>
        <w:contextualSpacing/>
        <w:jc w:val="both"/>
        <w:rPr>
          <w:rFonts w:ascii="Cambria" w:hAnsi="Cambria" w:cs="Arial"/>
          <w:bCs/>
          <w:color w:val="000000"/>
        </w:rPr>
      </w:pPr>
      <w:r w:rsidRPr="0052681B">
        <w:rPr>
          <w:rFonts w:ascii="Cambria" w:hAnsi="Cambria" w:cs="Arial"/>
          <w:bCs/>
          <w:color w:val="000000"/>
        </w:rPr>
        <w:t>Camat</w:t>
      </w:r>
    </w:p>
    <w:p w:rsidR="005812BE" w:rsidRPr="0052681B" w:rsidRDefault="005812BE" w:rsidP="005812BE">
      <w:pPr>
        <w:pStyle w:val="ListParagraph"/>
        <w:widowControl w:val="0"/>
        <w:autoSpaceDE w:val="0"/>
        <w:autoSpaceDN w:val="0"/>
        <w:spacing w:line="360" w:lineRule="auto"/>
        <w:ind w:left="851"/>
        <w:jc w:val="both"/>
        <w:rPr>
          <w:rFonts w:ascii="Cambria" w:hAnsi="Cambria" w:cs="Arial"/>
          <w:bCs/>
          <w:color w:val="000000"/>
        </w:rPr>
      </w:pPr>
      <w:r w:rsidRPr="0052681B">
        <w:rPr>
          <w:rFonts w:ascii="Cambria" w:hAnsi="Cambria" w:cs="Arial"/>
        </w:rPr>
        <w:t xml:space="preserve">Camat  mempunyai tugas melaksanakan kewenangan pemerintahan yang dilimpahkan oleh Walikota untuk menangani sebagian urusan otonomi daerah  dan peningkatan koordinasi penyelenggaraan </w:t>
      </w:r>
      <w:r w:rsidRPr="0052681B">
        <w:rPr>
          <w:rFonts w:ascii="Cambria" w:hAnsi="Cambria" w:cs="Arial"/>
        </w:rPr>
        <w:lastRenderedPageBreak/>
        <w:t>pemerintahan, pelayanan publik dan pemberdayaan masyarakat  kelurahan</w:t>
      </w:r>
      <w:r w:rsidRPr="0052681B">
        <w:rPr>
          <w:rFonts w:ascii="Cambria" w:hAnsi="Cambria" w:cs="Arial"/>
          <w:bCs/>
          <w:color w:val="000000"/>
        </w:rPr>
        <w:t>.</w:t>
      </w:r>
    </w:p>
    <w:p w:rsidR="005812BE" w:rsidRPr="0052681B" w:rsidRDefault="005812BE" w:rsidP="005812BE">
      <w:pPr>
        <w:pStyle w:val="ListParagraph"/>
        <w:widowControl w:val="0"/>
        <w:numPr>
          <w:ilvl w:val="0"/>
          <w:numId w:val="4"/>
        </w:numPr>
        <w:autoSpaceDE w:val="0"/>
        <w:autoSpaceDN w:val="0"/>
        <w:spacing w:line="360" w:lineRule="auto"/>
        <w:ind w:left="851" w:hanging="284"/>
        <w:contextualSpacing/>
        <w:jc w:val="both"/>
        <w:rPr>
          <w:rFonts w:ascii="Cambria" w:hAnsi="Cambria" w:cs="Arial"/>
          <w:bCs/>
          <w:color w:val="000000"/>
        </w:rPr>
      </w:pPr>
      <w:r w:rsidRPr="0052681B">
        <w:rPr>
          <w:rFonts w:ascii="Cambria" w:hAnsi="Cambria" w:cs="Arial"/>
          <w:bCs/>
          <w:color w:val="000000"/>
        </w:rPr>
        <w:t>Sekretaris Camat</w:t>
      </w:r>
    </w:p>
    <w:p w:rsidR="005812BE" w:rsidRPr="0052681B" w:rsidRDefault="005812BE" w:rsidP="005812BE">
      <w:pPr>
        <w:pStyle w:val="ListParagraph"/>
        <w:widowControl w:val="0"/>
        <w:autoSpaceDE w:val="0"/>
        <w:autoSpaceDN w:val="0"/>
        <w:spacing w:line="360" w:lineRule="auto"/>
        <w:ind w:left="851"/>
        <w:jc w:val="both"/>
        <w:rPr>
          <w:rFonts w:ascii="Cambria" w:hAnsi="Cambria" w:cs="Arial"/>
          <w:bCs/>
          <w:color w:val="000000"/>
        </w:rPr>
      </w:pPr>
      <w:r w:rsidRPr="0052681B">
        <w:rPr>
          <w:rFonts w:ascii="Cambria" w:hAnsi="Cambria" w:cs="Arial"/>
          <w:bCs/>
          <w:color w:val="000000"/>
        </w:rPr>
        <w:t xml:space="preserve">Sekretaris Camat </w:t>
      </w:r>
      <w:r w:rsidRPr="0052681B">
        <w:rPr>
          <w:rFonts w:ascii="Cambria" w:hAnsi="Cambria" w:cs="Arial"/>
          <w:bCs/>
          <w:color w:val="000000" w:themeColor="text1"/>
        </w:rPr>
        <w:t xml:space="preserve">mempunyai tugas merencanakan, mengkoordinasikan dan mensinkronisasikan, membina, mengawasi dan mengendalikan serta mengevaluasi pelaksanaan tugas Sekretariat, </w:t>
      </w:r>
      <w:r w:rsidRPr="0052681B">
        <w:rPr>
          <w:rFonts w:ascii="Cambria" w:hAnsi="Cambria" w:cs="Arial"/>
          <w:bCs/>
          <w:color w:val="000000" w:themeColor="text1"/>
          <w:lang w:val="nl-NL"/>
        </w:rPr>
        <w:t xml:space="preserve">Seksi </w:t>
      </w:r>
      <w:r w:rsidRPr="0052681B">
        <w:rPr>
          <w:rFonts w:ascii="Cambria" w:hAnsi="Cambria" w:cs="Arial"/>
          <w:bCs/>
          <w:color w:val="000000" w:themeColor="text1"/>
        </w:rPr>
        <w:t>Pemerintahan</w:t>
      </w:r>
      <w:r w:rsidRPr="0052681B">
        <w:rPr>
          <w:rFonts w:ascii="Cambria" w:hAnsi="Cambria" w:cs="Arial"/>
          <w:bCs/>
          <w:color w:val="000000" w:themeColor="text1"/>
          <w:lang w:val="nl-NL"/>
        </w:rPr>
        <w:t>, Seksi Pembangunan, Seksi Kesejahteraan Sosial, Seksi Pelayanan Publik dan Seksi Ketenteraman dan Ketertiban Umum</w:t>
      </w:r>
      <w:r w:rsidRPr="0052681B">
        <w:rPr>
          <w:rFonts w:ascii="Cambria" w:hAnsi="Cambria" w:cs="Arial"/>
          <w:bCs/>
          <w:color w:val="000000"/>
        </w:rPr>
        <w:t>.</w:t>
      </w:r>
    </w:p>
    <w:p w:rsidR="005812BE" w:rsidRPr="0052681B" w:rsidRDefault="005812BE" w:rsidP="005812BE">
      <w:pPr>
        <w:pStyle w:val="ListParagraph"/>
        <w:widowControl w:val="0"/>
        <w:numPr>
          <w:ilvl w:val="0"/>
          <w:numId w:val="4"/>
        </w:numPr>
        <w:autoSpaceDE w:val="0"/>
        <w:autoSpaceDN w:val="0"/>
        <w:spacing w:line="360" w:lineRule="auto"/>
        <w:ind w:left="851" w:hanging="284"/>
        <w:contextualSpacing/>
        <w:jc w:val="both"/>
        <w:rPr>
          <w:rFonts w:ascii="Cambria" w:hAnsi="Cambria" w:cs="Arial"/>
          <w:bCs/>
          <w:color w:val="000000"/>
        </w:rPr>
      </w:pPr>
      <w:r w:rsidRPr="0052681B">
        <w:rPr>
          <w:rFonts w:ascii="Cambria" w:hAnsi="Cambria" w:cs="Arial"/>
          <w:bCs/>
          <w:color w:val="000000"/>
        </w:rPr>
        <w:t>Kepala Sub. Bagian Perencanaan, Evaluasi dan Keuangan</w:t>
      </w:r>
    </w:p>
    <w:p w:rsidR="005812BE" w:rsidRPr="0052681B" w:rsidRDefault="005812BE" w:rsidP="005812BE">
      <w:pPr>
        <w:pStyle w:val="ListParagraph"/>
        <w:widowControl w:val="0"/>
        <w:autoSpaceDE w:val="0"/>
        <w:autoSpaceDN w:val="0"/>
        <w:spacing w:line="360" w:lineRule="auto"/>
        <w:ind w:left="851"/>
        <w:jc w:val="both"/>
        <w:rPr>
          <w:rFonts w:ascii="Cambria" w:hAnsi="Cambria" w:cs="Arial"/>
          <w:bCs/>
          <w:color w:val="000000"/>
        </w:rPr>
      </w:pPr>
      <w:r w:rsidRPr="0052681B">
        <w:rPr>
          <w:rFonts w:ascii="Cambria" w:hAnsi="Cambria" w:cs="Arial"/>
          <w:bCs/>
          <w:color w:val="000000"/>
        </w:rPr>
        <w:t>Kepala Sub bagian Perencanaan, Evaluasi dan Keuangan mempunyai tugas:</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lang w:val="fi-FI"/>
        </w:rPr>
      </w:pPr>
      <w:r w:rsidRPr="0052681B">
        <w:rPr>
          <w:rFonts w:ascii="Cambria" w:hAnsi="Cambria" w:cs="Arial"/>
          <w:color w:val="000000" w:themeColor="text1"/>
          <w:lang w:val="fi-FI"/>
        </w:rPr>
        <w:t xml:space="preserve">menyiapkan kegiatan penyusunan Rencana Kegiatan dan Anggaran Subbagian </w:t>
      </w:r>
      <w:r w:rsidRPr="0052681B">
        <w:rPr>
          <w:rFonts w:ascii="Cambria" w:hAnsi="Cambria" w:cs="Arial"/>
          <w:color w:val="000000" w:themeColor="text1"/>
        </w:rPr>
        <w:t>Perencanaan, Evaluasi dan Keuangan</w:t>
      </w:r>
      <w:r w:rsidRPr="0052681B">
        <w:rPr>
          <w:rFonts w:ascii="Cambria" w:hAnsi="Cambria" w:cs="Arial"/>
          <w:color w:val="000000" w:themeColor="text1"/>
          <w:lang w:val="fi-FI"/>
        </w:rPr>
        <w:t>;</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lang w:val="fi-FI"/>
        </w:rPr>
      </w:pPr>
      <w:r w:rsidRPr="0052681B">
        <w:rPr>
          <w:rFonts w:ascii="Cambria" w:hAnsi="Cambria" w:cs="Arial"/>
          <w:color w:val="000000" w:themeColor="text1"/>
          <w:lang w:val="fi-FI"/>
        </w:rPr>
        <w:t>membagi tugas kepada bawahan;</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lang w:val="fi-FI"/>
        </w:rPr>
      </w:pPr>
      <w:r w:rsidRPr="0052681B">
        <w:rPr>
          <w:rFonts w:ascii="Cambria" w:hAnsi="Cambria" w:cs="Arial"/>
          <w:color w:val="000000" w:themeColor="text1"/>
          <w:lang w:val="fi-FI"/>
        </w:rPr>
        <w:t>membimbing bawahan</w:t>
      </w:r>
      <w:r w:rsidRPr="0052681B">
        <w:rPr>
          <w:rFonts w:ascii="Cambria" w:hAnsi="Cambria" w:cs="Arial"/>
          <w:color w:val="000000" w:themeColor="text1"/>
          <w:lang w:eastAsia="id-ID"/>
        </w:rPr>
        <w:t xml:space="preserve"> dalam lingkup tanggungjawabnya</w:t>
      </w:r>
      <w:r w:rsidRPr="0052681B">
        <w:rPr>
          <w:rFonts w:ascii="Cambria" w:hAnsi="Cambria" w:cs="Arial"/>
          <w:color w:val="000000" w:themeColor="text1"/>
        </w:rPr>
        <w:t>;</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lang w:val="fi-FI"/>
        </w:rPr>
      </w:pPr>
      <w:r w:rsidRPr="0052681B">
        <w:rPr>
          <w:rFonts w:ascii="Cambria" w:hAnsi="Cambria" w:cs="Arial"/>
          <w:color w:val="000000" w:themeColor="text1"/>
          <w:lang w:val="fi-FI"/>
        </w:rPr>
        <w:t>memeriksa hasil kerja bawahan;</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lang w:val="fi-FI"/>
        </w:rPr>
      </w:pPr>
      <w:r w:rsidRPr="0052681B">
        <w:rPr>
          <w:rFonts w:ascii="Cambria" w:hAnsi="Cambria" w:cs="Arial"/>
          <w:color w:val="000000" w:themeColor="text1"/>
          <w:lang w:val="fi-FI"/>
        </w:rPr>
        <w:t>menyiapkan kegiatan penyusunan Sasaran Kerja Pegawai;</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lang w:val="fi-FI"/>
        </w:rPr>
      </w:pPr>
      <w:r w:rsidRPr="0052681B">
        <w:rPr>
          <w:rFonts w:ascii="Cambria" w:hAnsi="Cambria" w:cs="Arial"/>
          <w:color w:val="000000" w:themeColor="text1"/>
          <w:lang w:val="fi-FI"/>
        </w:rPr>
        <w:t>menyiapkan pelaksanaan koordinasi;</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rPr>
      </w:pPr>
      <w:r w:rsidRPr="0052681B">
        <w:rPr>
          <w:rFonts w:ascii="Cambria" w:hAnsi="Cambria" w:cs="Arial"/>
          <w:color w:val="000000" w:themeColor="text1"/>
          <w:lang w:val="fi-FI"/>
        </w:rPr>
        <w:t>menyiapkan kegiatan penyusunan</w:t>
      </w:r>
      <w:r w:rsidRPr="0052681B">
        <w:rPr>
          <w:rFonts w:ascii="Cambria" w:hAnsi="Cambria" w:cs="Arial"/>
          <w:color w:val="000000" w:themeColor="text1"/>
        </w:rPr>
        <w:t xml:space="preserve"> kebijakan </w:t>
      </w:r>
      <w:r w:rsidRPr="0052681B">
        <w:rPr>
          <w:rFonts w:ascii="Cambria" w:hAnsi="Cambria" w:cs="Arial"/>
          <w:color w:val="000000" w:themeColor="text1"/>
          <w:lang w:val="fi-FI"/>
        </w:rPr>
        <w:t xml:space="preserve">Subbagian </w:t>
      </w:r>
      <w:r w:rsidRPr="0052681B">
        <w:rPr>
          <w:rFonts w:ascii="Cambria" w:hAnsi="Cambria" w:cs="Arial"/>
          <w:color w:val="000000" w:themeColor="text1"/>
        </w:rPr>
        <w:t xml:space="preserve">Perencanaan, Evaluasi dan Keuangan; </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lang w:val="fi-FI"/>
        </w:rPr>
      </w:pPr>
      <w:r w:rsidRPr="0052681B">
        <w:rPr>
          <w:rFonts w:ascii="Cambria" w:hAnsi="Cambria" w:cs="Arial"/>
          <w:color w:val="000000" w:themeColor="text1"/>
          <w:lang w:val="fi-FI"/>
        </w:rPr>
        <w:t>menyiapkan kegiatan Penyusunan Rencana Strategis, Rencana Kerja, dan Rencana Kinerja Tahunan;</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rPr>
      </w:pPr>
      <w:r w:rsidRPr="0052681B">
        <w:rPr>
          <w:rFonts w:ascii="Cambria" w:hAnsi="Cambria" w:cs="Arial"/>
          <w:color w:val="000000" w:themeColor="text1"/>
          <w:lang w:val="fi-FI"/>
        </w:rPr>
        <w:t xml:space="preserve">menyiapkan kegiatan koordinasi dan verifikasi penyusunan Rencana Kegiatan dan Anggaran </w:t>
      </w:r>
      <w:r w:rsidRPr="0052681B">
        <w:rPr>
          <w:rFonts w:ascii="Cambria" w:hAnsi="Cambria" w:cs="Arial"/>
          <w:color w:val="000000" w:themeColor="text1"/>
        </w:rPr>
        <w:t>dan Dokumen Pelaksanaan Anggaran Kecamatan;</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lang w:val="fi-FI"/>
        </w:rPr>
      </w:pPr>
      <w:r w:rsidRPr="0052681B">
        <w:rPr>
          <w:rFonts w:ascii="Cambria" w:hAnsi="Cambria" w:cs="Arial"/>
          <w:color w:val="000000" w:themeColor="text1"/>
          <w:lang w:val="fi-FI"/>
        </w:rPr>
        <w:t xml:space="preserve">menyiapkan kegiatan </w:t>
      </w:r>
      <w:r w:rsidRPr="0052681B">
        <w:rPr>
          <w:rFonts w:ascii="Cambria" w:hAnsi="Cambria" w:cs="Arial"/>
          <w:color w:val="000000" w:themeColor="text1"/>
          <w:lang w:eastAsia="id-ID"/>
        </w:rPr>
        <w:t xml:space="preserve">Sistem Akuntabilitas Kinerja Instansi Pemerintah </w:t>
      </w:r>
      <w:r w:rsidRPr="0052681B">
        <w:rPr>
          <w:rFonts w:ascii="Cambria" w:hAnsi="Cambria" w:cs="Arial"/>
          <w:color w:val="000000" w:themeColor="text1"/>
        </w:rPr>
        <w:t>Kecamatan</w:t>
      </w:r>
      <w:r w:rsidRPr="0052681B">
        <w:rPr>
          <w:rFonts w:ascii="Cambria" w:hAnsi="Cambria" w:cs="Arial"/>
          <w:color w:val="000000" w:themeColor="text1"/>
          <w:lang w:val="fi-FI"/>
        </w:rPr>
        <w:t xml:space="preserve">; </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lang w:eastAsia="id-ID"/>
        </w:rPr>
      </w:pPr>
      <w:r w:rsidRPr="0052681B">
        <w:rPr>
          <w:rFonts w:ascii="Cambria" w:hAnsi="Cambria" w:cs="Arial"/>
          <w:color w:val="000000" w:themeColor="text1"/>
          <w:lang w:val="fi-FI"/>
        </w:rPr>
        <w:t xml:space="preserve">menyiapkan kegiatan penyusunan </w:t>
      </w:r>
      <w:r w:rsidRPr="0052681B">
        <w:rPr>
          <w:rFonts w:ascii="Cambria" w:hAnsi="Cambria" w:cs="Arial"/>
          <w:color w:val="000000" w:themeColor="text1"/>
        </w:rPr>
        <w:t xml:space="preserve">bahan </w:t>
      </w:r>
      <w:r w:rsidRPr="0052681B">
        <w:rPr>
          <w:rFonts w:ascii="Cambria" w:hAnsi="Cambria" w:cs="Arial"/>
          <w:color w:val="000000" w:themeColor="text1"/>
          <w:lang w:val="fi-FI"/>
        </w:rPr>
        <w:t>Laporan Keterangan Pertanggungjawaban</w:t>
      </w:r>
      <w:r w:rsidRPr="0052681B">
        <w:rPr>
          <w:rFonts w:ascii="Cambria" w:hAnsi="Cambria" w:cs="Arial"/>
          <w:color w:val="000000" w:themeColor="text1"/>
          <w:lang w:eastAsia="id-ID"/>
        </w:rPr>
        <w:t xml:space="preserve"> Walikota;</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lang w:eastAsia="id-ID"/>
        </w:rPr>
      </w:pPr>
      <w:r w:rsidRPr="0052681B">
        <w:rPr>
          <w:rFonts w:ascii="Cambria" w:hAnsi="Cambria" w:cs="Arial"/>
          <w:lang w:val="fi-FI"/>
        </w:rPr>
        <w:t xml:space="preserve">menyiapkan kegiatan </w:t>
      </w:r>
      <w:r w:rsidRPr="0052681B">
        <w:rPr>
          <w:rFonts w:ascii="Cambria" w:hAnsi="Cambria" w:cs="Arial"/>
          <w:lang w:eastAsia="id-ID"/>
        </w:rPr>
        <w:t>penyusunan bahan Laporan Penyelenggaraan Pemerintahan Daerah;</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lang w:val="fi-FI"/>
        </w:rPr>
      </w:pPr>
      <w:r w:rsidRPr="0052681B">
        <w:rPr>
          <w:rFonts w:ascii="Cambria" w:hAnsi="Cambria" w:cs="Arial"/>
          <w:color w:val="000000" w:themeColor="text1"/>
          <w:lang w:val="fi-FI"/>
        </w:rPr>
        <w:t>menyiapkan</w:t>
      </w:r>
      <w:r w:rsidRPr="0052681B">
        <w:rPr>
          <w:rFonts w:ascii="Cambria" w:hAnsi="Cambria" w:cs="Arial"/>
          <w:color w:val="000000" w:themeColor="text1"/>
        </w:rPr>
        <w:t xml:space="preserve"> kegiatan laporan pertanggungjawaban dan Rencana Kerja Tingkat Kelurahan;</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lang w:val="fi-FI"/>
        </w:rPr>
      </w:pPr>
      <w:r w:rsidRPr="0052681B">
        <w:rPr>
          <w:rFonts w:ascii="Cambria" w:hAnsi="Cambria" w:cs="Arial"/>
          <w:color w:val="000000" w:themeColor="text1"/>
          <w:lang w:val="fi-FI"/>
        </w:rPr>
        <w:lastRenderedPageBreak/>
        <w:t>menyiapkan kegiatan pengelolaan dan penatausahaan keuangan Kecamatan;</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lang w:val="fi-FI"/>
        </w:rPr>
      </w:pPr>
      <w:r w:rsidRPr="0052681B">
        <w:rPr>
          <w:rFonts w:ascii="Cambria" w:hAnsi="Cambria" w:cs="Arial"/>
          <w:color w:val="000000" w:themeColor="text1"/>
          <w:lang w:val="fi-FI"/>
        </w:rPr>
        <w:t xml:space="preserve">menyiapkan pengelolaan gaji dan tunjangan </w:t>
      </w:r>
      <w:r w:rsidRPr="0052681B">
        <w:rPr>
          <w:rFonts w:ascii="Cambria" w:hAnsi="Cambria" w:cs="Arial"/>
          <w:color w:val="000000" w:themeColor="text1"/>
          <w:lang w:eastAsia="id-ID"/>
        </w:rPr>
        <w:t>ASN</w:t>
      </w:r>
      <w:r w:rsidRPr="0052681B">
        <w:rPr>
          <w:rFonts w:ascii="Cambria" w:hAnsi="Cambria" w:cs="Arial"/>
          <w:color w:val="000000" w:themeColor="text1"/>
          <w:lang w:val="fi-FI"/>
        </w:rPr>
        <w:t xml:space="preserve"> di lingkungan Kecamatan;</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lang w:val="fi-FI"/>
        </w:rPr>
      </w:pPr>
      <w:r w:rsidRPr="0052681B">
        <w:rPr>
          <w:rFonts w:ascii="Cambria" w:hAnsi="Cambria" w:cs="Arial"/>
          <w:color w:val="000000" w:themeColor="text1"/>
          <w:lang w:val="fi-FI"/>
        </w:rPr>
        <w:t>me</w:t>
      </w:r>
      <w:r w:rsidRPr="0052681B">
        <w:rPr>
          <w:rFonts w:ascii="Cambria" w:hAnsi="Cambria" w:cs="Arial"/>
          <w:color w:val="000000" w:themeColor="text1"/>
        </w:rPr>
        <w:t>nyiapkan kegiatan</w:t>
      </w:r>
      <w:r w:rsidRPr="0052681B">
        <w:rPr>
          <w:rFonts w:ascii="Cambria" w:hAnsi="Cambria" w:cs="Arial"/>
          <w:color w:val="000000" w:themeColor="text1"/>
          <w:lang w:val="fi-FI"/>
        </w:rPr>
        <w:t xml:space="preserve"> penatausahaan barang</w:t>
      </w:r>
      <w:r w:rsidRPr="0052681B">
        <w:rPr>
          <w:rFonts w:ascii="Cambria" w:hAnsi="Cambria" w:cs="Arial"/>
          <w:color w:val="000000" w:themeColor="text1"/>
          <w:lang w:eastAsia="id-ID"/>
        </w:rPr>
        <w:t xml:space="preserve"> pakai habis dan barang milik daerah;</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lang w:val="fi-FI"/>
        </w:rPr>
      </w:pPr>
      <w:r w:rsidRPr="0052681B">
        <w:rPr>
          <w:rFonts w:ascii="Cambria" w:hAnsi="Cambria" w:cs="Arial"/>
          <w:color w:val="000000" w:themeColor="text1"/>
          <w:lang w:eastAsia="id-ID"/>
        </w:rPr>
        <w:t>menyiapkan kegiatan pengelolaan dan penatausahaan keuangan Kecamatan;</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rPr>
      </w:pPr>
      <w:r w:rsidRPr="0052681B">
        <w:rPr>
          <w:rFonts w:ascii="Cambria" w:hAnsi="Cambria" w:cs="Arial"/>
          <w:color w:val="000000" w:themeColor="text1"/>
          <w:lang w:val="fi-FI"/>
        </w:rPr>
        <w:t>menyiapkan</w:t>
      </w:r>
      <w:r w:rsidRPr="0052681B">
        <w:rPr>
          <w:rFonts w:ascii="Cambria" w:hAnsi="Cambria" w:cs="Arial"/>
          <w:color w:val="000000" w:themeColor="text1"/>
        </w:rPr>
        <w:t xml:space="preserve"> kegiatan penyusunan data dan informasi </w:t>
      </w:r>
      <w:r w:rsidRPr="0052681B">
        <w:rPr>
          <w:rFonts w:ascii="Cambria" w:hAnsi="Cambria" w:cs="Arial"/>
          <w:color w:val="000000" w:themeColor="text1"/>
          <w:lang w:val="fi-FI"/>
        </w:rPr>
        <w:t xml:space="preserve">Subbagian </w:t>
      </w:r>
      <w:r w:rsidRPr="0052681B">
        <w:rPr>
          <w:rFonts w:ascii="Cambria" w:hAnsi="Cambria" w:cs="Arial"/>
          <w:color w:val="000000" w:themeColor="text1"/>
        </w:rPr>
        <w:t>Perencanaan, Evaluasi dan Keuangan;</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rPr>
      </w:pPr>
      <w:r w:rsidRPr="0052681B">
        <w:rPr>
          <w:rFonts w:ascii="Cambria" w:hAnsi="Cambria" w:cs="Arial"/>
          <w:color w:val="000000" w:themeColor="text1"/>
          <w:lang w:val="fi-FI"/>
        </w:rPr>
        <w:t>menyiapkan</w:t>
      </w:r>
      <w:r w:rsidRPr="0052681B">
        <w:rPr>
          <w:rFonts w:ascii="Cambria" w:hAnsi="Cambria" w:cs="Arial"/>
          <w:color w:val="000000" w:themeColor="text1"/>
        </w:rPr>
        <w:t xml:space="preserve"> kegiatan pengelolaan dan pertanggungjawaban teknis keuangan </w:t>
      </w:r>
      <w:r w:rsidRPr="0052681B">
        <w:rPr>
          <w:rFonts w:ascii="Cambria" w:hAnsi="Cambria" w:cs="Arial"/>
          <w:color w:val="000000" w:themeColor="text1"/>
          <w:lang w:val="fi-FI"/>
        </w:rPr>
        <w:t xml:space="preserve">Subbagian </w:t>
      </w:r>
      <w:r w:rsidRPr="0052681B">
        <w:rPr>
          <w:rFonts w:ascii="Cambria" w:hAnsi="Cambria" w:cs="Arial"/>
          <w:color w:val="000000" w:themeColor="text1"/>
        </w:rPr>
        <w:t>Perencanaan, Evaluasi dan Keuangan;</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rPr>
      </w:pPr>
      <w:r w:rsidRPr="0052681B">
        <w:rPr>
          <w:rFonts w:ascii="Cambria" w:hAnsi="Cambria" w:cs="Arial"/>
          <w:color w:val="000000" w:themeColor="text1"/>
          <w:lang w:val="fi-FI"/>
        </w:rPr>
        <w:t>menyiapkan</w:t>
      </w:r>
      <w:r w:rsidRPr="0052681B">
        <w:rPr>
          <w:rFonts w:ascii="Cambria" w:hAnsi="Cambria" w:cs="Arial"/>
          <w:color w:val="000000" w:themeColor="text1"/>
        </w:rPr>
        <w:t xml:space="preserve"> penilaian kinerja bawahan</w:t>
      </w:r>
      <w:r w:rsidRPr="0052681B">
        <w:rPr>
          <w:rFonts w:ascii="Cambria" w:hAnsi="Cambria" w:cs="Arial"/>
          <w:color w:val="000000" w:themeColor="text1"/>
          <w:lang w:eastAsia="id-ID"/>
        </w:rPr>
        <w:t xml:space="preserve"> dalam lingkup tanggungjawabnya</w:t>
      </w:r>
      <w:r w:rsidRPr="0052681B">
        <w:rPr>
          <w:rFonts w:ascii="Cambria" w:hAnsi="Cambria" w:cs="Arial"/>
          <w:color w:val="000000" w:themeColor="text1"/>
        </w:rPr>
        <w:t>;</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rPr>
      </w:pPr>
      <w:r w:rsidRPr="0052681B">
        <w:rPr>
          <w:rFonts w:ascii="Cambria" w:hAnsi="Cambria" w:cs="Arial"/>
          <w:color w:val="000000" w:themeColor="text1"/>
          <w:lang w:val="fi-FI"/>
        </w:rPr>
        <w:t xml:space="preserve">menyiapkan </w:t>
      </w:r>
      <w:r w:rsidRPr="0052681B">
        <w:rPr>
          <w:rFonts w:ascii="Cambria" w:hAnsi="Cambria" w:cs="Arial"/>
          <w:color w:val="000000" w:themeColor="text1"/>
        </w:rPr>
        <w:t xml:space="preserve">monitoring dan evaluasi pelaksanaan kegiatan </w:t>
      </w:r>
      <w:r w:rsidRPr="0052681B">
        <w:rPr>
          <w:rFonts w:ascii="Cambria" w:hAnsi="Cambria" w:cs="Arial"/>
          <w:color w:val="000000" w:themeColor="text1"/>
          <w:lang w:val="fi-FI"/>
        </w:rPr>
        <w:t xml:space="preserve">Subbagian </w:t>
      </w:r>
      <w:r w:rsidRPr="0052681B">
        <w:rPr>
          <w:rFonts w:ascii="Cambria" w:hAnsi="Cambria" w:cs="Arial"/>
          <w:color w:val="000000" w:themeColor="text1"/>
        </w:rPr>
        <w:t>Perencanaan, Evaluasi dan Keuangan;</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color w:val="000000" w:themeColor="text1"/>
        </w:rPr>
      </w:pPr>
      <w:r w:rsidRPr="0052681B">
        <w:rPr>
          <w:rFonts w:ascii="Cambria" w:hAnsi="Cambria" w:cs="Arial"/>
          <w:color w:val="000000" w:themeColor="text1"/>
          <w:lang w:val="fi-FI"/>
        </w:rPr>
        <w:t>menyiapkan</w:t>
      </w:r>
      <w:r w:rsidRPr="0052681B">
        <w:rPr>
          <w:rFonts w:ascii="Cambria" w:hAnsi="Cambria" w:cs="Arial"/>
          <w:color w:val="000000" w:themeColor="text1"/>
        </w:rPr>
        <w:t xml:space="preserve"> kegiatan penyusunan laporan kegiatan </w:t>
      </w:r>
      <w:r w:rsidRPr="0052681B">
        <w:rPr>
          <w:rFonts w:ascii="Cambria" w:hAnsi="Cambria" w:cs="Arial"/>
          <w:color w:val="000000" w:themeColor="text1"/>
          <w:lang w:val="fi-FI"/>
        </w:rPr>
        <w:t xml:space="preserve">Subbagian </w:t>
      </w:r>
      <w:r w:rsidRPr="0052681B">
        <w:rPr>
          <w:rFonts w:ascii="Cambria" w:hAnsi="Cambria" w:cs="Arial"/>
          <w:color w:val="000000" w:themeColor="text1"/>
        </w:rPr>
        <w:t>Perencanaan, Evaluasi dan Keuangan;</w:t>
      </w:r>
    </w:p>
    <w:p w:rsidR="005812BE" w:rsidRPr="0052681B" w:rsidRDefault="005812BE" w:rsidP="00265383">
      <w:pPr>
        <w:numPr>
          <w:ilvl w:val="0"/>
          <w:numId w:val="9"/>
        </w:numPr>
        <w:tabs>
          <w:tab w:val="clear" w:pos="5760"/>
        </w:tabs>
        <w:spacing w:line="360" w:lineRule="auto"/>
        <w:ind w:left="1276" w:hanging="398"/>
        <w:jc w:val="both"/>
        <w:rPr>
          <w:rFonts w:ascii="Cambria" w:hAnsi="Cambria" w:cs="Arial"/>
          <w:bCs/>
          <w:color w:val="000000"/>
        </w:rPr>
      </w:pPr>
      <w:r w:rsidRPr="0052681B">
        <w:rPr>
          <w:rFonts w:ascii="Cambria" w:hAnsi="Cambria" w:cs="Arial"/>
          <w:color w:val="000000" w:themeColor="text1"/>
          <w:lang w:val="fi-FI"/>
        </w:rPr>
        <w:t>melaksanakan</w:t>
      </w:r>
      <w:r w:rsidRPr="0052681B">
        <w:rPr>
          <w:rFonts w:ascii="Cambria" w:hAnsi="Cambria" w:cs="Arial"/>
          <w:color w:val="000000" w:themeColor="text1"/>
        </w:rPr>
        <w:t xml:space="preserve"> tugas kedinasan lain yang diberikan oleh pimpinan sesuai tugas dan fungsinya.</w:t>
      </w:r>
    </w:p>
    <w:p w:rsidR="005812BE" w:rsidRPr="0052681B" w:rsidRDefault="005812BE" w:rsidP="005812BE">
      <w:pPr>
        <w:pStyle w:val="ListParagraph"/>
        <w:widowControl w:val="0"/>
        <w:numPr>
          <w:ilvl w:val="0"/>
          <w:numId w:val="4"/>
        </w:numPr>
        <w:autoSpaceDE w:val="0"/>
        <w:autoSpaceDN w:val="0"/>
        <w:spacing w:line="360" w:lineRule="auto"/>
        <w:ind w:left="851" w:hanging="284"/>
        <w:contextualSpacing/>
        <w:jc w:val="both"/>
        <w:rPr>
          <w:rFonts w:ascii="Cambria" w:hAnsi="Cambria" w:cs="Arial"/>
          <w:bCs/>
          <w:color w:val="000000"/>
        </w:rPr>
      </w:pPr>
      <w:r w:rsidRPr="0052681B">
        <w:rPr>
          <w:rFonts w:ascii="Cambria" w:hAnsi="Cambria" w:cs="Arial"/>
          <w:bCs/>
          <w:color w:val="000000"/>
        </w:rPr>
        <w:t xml:space="preserve">Kepala Sub Bagian Umum dan Kepegawaian </w:t>
      </w:r>
    </w:p>
    <w:p w:rsidR="005812BE" w:rsidRPr="0052681B" w:rsidRDefault="005812BE" w:rsidP="005812BE">
      <w:pPr>
        <w:pStyle w:val="ListParagraph"/>
        <w:widowControl w:val="0"/>
        <w:autoSpaceDE w:val="0"/>
        <w:autoSpaceDN w:val="0"/>
        <w:spacing w:line="360" w:lineRule="auto"/>
        <w:ind w:left="851"/>
        <w:jc w:val="both"/>
        <w:rPr>
          <w:rFonts w:ascii="Cambria" w:hAnsi="Cambria" w:cs="Arial"/>
          <w:bCs/>
          <w:color w:val="000000"/>
        </w:rPr>
      </w:pPr>
      <w:r w:rsidRPr="0052681B">
        <w:rPr>
          <w:rFonts w:ascii="Cambria" w:hAnsi="Cambria" w:cs="Arial"/>
          <w:bCs/>
          <w:color w:val="000000"/>
        </w:rPr>
        <w:t xml:space="preserve">Kepala Sub Bagian Umum dan Kepegawaian mempunyai tugas: </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rPr>
      </w:pPr>
      <w:r w:rsidRPr="0052681B">
        <w:rPr>
          <w:rFonts w:ascii="Cambria" w:hAnsi="Cambria" w:cs="Arial"/>
          <w:color w:val="000000" w:themeColor="text1"/>
          <w:lang w:val="fi-FI"/>
        </w:rPr>
        <w:t xml:space="preserve">menyiapkan kegiatan penyusunan Rencana Kegiatan dan Anggaran Subbagian </w:t>
      </w:r>
      <w:r w:rsidRPr="0052681B">
        <w:rPr>
          <w:rFonts w:ascii="Cambria" w:hAnsi="Cambria" w:cs="Arial"/>
          <w:color w:val="000000" w:themeColor="text1"/>
        </w:rPr>
        <w:t>Umum dan Kepegawaian;</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rPr>
      </w:pPr>
      <w:r w:rsidRPr="0052681B">
        <w:rPr>
          <w:rFonts w:ascii="Cambria" w:hAnsi="Cambria" w:cs="Arial"/>
          <w:color w:val="000000" w:themeColor="text1"/>
        </w:rPr>
        <w:t>membagi tugas kepada bawahan;</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rPr>
      </w:pPr>
      <w:r w:rsidRPr="0052681B">
        <w:rPr>
          <w:rFonts w:ascii="Cambria" w:hAnsi="Cambria" w:cs="Arial"/>
          <w:color w:val="000000" w:themeColor="text1"/>
        </w:rPr>
        <w:t>membimbing bawahan</w:t>
      </w:r>
      <w:r w:rsidRPr="0052681B">
        <w:rPr>
          <w:rFonts w:ascii="Cambria" w:hAnsi="Cambria" w:cs="Arial"/>
          <w:color w:val="000000" w:themeColor="text1"/>
          <w:lang w:eastAsia="id-ID"/>
        </w:rPr>
        <w:t xml:space="preserve"> dalam lingkup tanggungjawabnya</w:t>
      </w:r>
      <w:r w:rsidRPr="0052681B">
        <w:rPr>
          <w:rFonts w:ascii="Cambria" w:hAnsi="Cambria" w:cs="Arial"/>
          <w:color w:val="000000" w:themeColor="text1"/>
        </w:rPr>
        <w:t>;</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rPr>
      </w:pPr>
      <w:r w:rsidRPr="0052681B">
        <w:rPr>
          <w:rFonts w:ascii="Cambria" w:hAnsi="Cambria" w:cs="Arial"/>
          <w:color w:val="000000" w:themeColor="text1"/>
        </w:rPr>
        <w:t>memeriksa hasil kerja bawahan;</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rPr>
      </w:pPr>
      <w:r w:rsidRPr="0052681B">
        <w:rPr>
          <w:rFonts w:ascii="Cambria" w:hAnsi="Cambria" w:cs="Arial"/>
          <w:color w:val="000000" w:themeColor="text1"/>
        </w:rPr>
        <w:t>menyiapkan kegiatan penyusunan Sasaran Kerja Pegawai;</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lang w:val="fi-FI"/>
        </w:rPr>
      </w:pPr>
      <w:r w:rsidRPr="0052681B">
        <w:rPr>
          <w:rFonts w:ascii="Cambria" w:hAnsi="Cambria" w:cs="Arial"/>
          <w:color w:val="000000" w:themeColor="text1"/>
        </w:rPr>
        <w:t>menyiapkan pelaksanaan koordinasi</w:t>
      </w:r>
      <w:r w:rsidRPr="0052681B">
        <w:rPr>
          <w:rFonts w:ascii="Cambria" w:hAnsi="Cambria" w:cs="Arial"/>
          <w:color w:val="000000" w:themeColor="text1"/>
          <w:lang w:val="fi-FI"/>
        </w:rPr>
        <w:t>;</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rPr>
      </w:pPr>
      <w:r w:rsidRPr="0052681B">
        <w:rPr>
          <w:rFonts w:ascii="Cambria" w:hAnsi="Cambria" w:cs="Arial"/>
          <w:color w:val="000000" w:themeColor="text1"/>
        </w:rPr>
        <w:t xml:space="preserve">menyiapkan kegiatan penyusunan kebijakan </w:t>
      </w:r>
      <w:r w:rsidRPr="0052681B">
        <w:rPr>
          <w:rFonts w:ascii="Cambria" w:hAnsi="Cambria" w:cs="Arial"/>
          <w:color w:val="000000" w:themeColor="text1"/>
          <w:lang w:val="fi-FI"/>
        </w:rPr>
        <w:t>Sub</w:t>
      </w:r>
      <w:r w:rsidR="00C01F83">
        <w:rPr>
          <w:rFonts w:ascii="Cambria" w:hAnsi="Cambria" w:cs="Arial"/>
          <w:color w:val="000000" w:themeColor="text1"/>
        </w:rPr>
        <w:t xml:space="preserve"> </w:t>
      </w:r>
      <w:r w:rsidRPr="0052681B">
        <w:rPr>
          <w:rFonts w:ascii="Cambria" w:hAnsi="Cambria" w:cs="Arial"/>
          <w:color w:val="000000" w:themeColor="text1"/>
          <w:lang w:val="fi-FI"/>
        </w:rPr>
        <w:t>bagian</w:t>
      </w:r>
      <w:r w:rsidRPr="0052681B">
        <w:rPr>
          <w:rFonts w:ascii="Cambria" w:hAnsi="Cambria" w:cs="Arial"/>
          <w:color w:val="000000" w:themeColor="text1"/>
        </w:rPr>
        <w:t xml:space="preserve"> Umum dan Kepegawaian; </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lang w:eastAsia="id-ID"/>
        </w:rPr>
      </w:pPr>
      <w:r w:rsidRPr="0052681B">
        <w:rPr>
          <w:rFonts w:ascii="Cambria" w:hAnsi="Cambria" w:cs="Arial"/>
          <w:color w:val="000000" w:themeColor="text1"/>
        </w:rPr>
        <w:t>menyiapkan kegiatan</w:t>
      </w:r>
      <w:r w:rsidRPr="0052681B">
        <w:rPr>
          <w:rFonts w:ascii="Cambria" w:hAnsi="Cambria" w:cs="Arial"/>
          <w:color w:val="000000" w:themeColor="text1"/>
          <w:lang w:eastAsia="id-ID"/>
        </w:rPr>
        <w:t xml:space="preserve"> tatakelola persuratan, kearsipan, kepustakaan, </w:t>
      </w:r>
      <w:r w:rsidRPr="0052681B">
        <w:rPr>
          <w:rFonts w:ascii="Cambria" w:hAnsi="Cambria" w:cs="Arial"/>
          <w:color w:val="000000" w:themeColor="text1"/>
        </w:rPr>
        <w:t>dokumentasi, keprotokolan dan kehumasan Kecamatan;</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rPr>
      </w:pPr>
      <w:r w:rsidRPr="0052681B">
        <w:rPr>
          <w:rFonts w:ascii="Cambria" w:hAnsi="Cambria" w:cs="Arial"/>
          <w:color w:val="000000" w:themeColor="text1"/>
        </w:rPr>
        <w:lastRenderedPageBreak/>
        <w:t>menyiapkan kegiatan Penyediaan Jasa Komunikasi, Sumber Daya Air dan Listrik Kecamatan;</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rPr>
      </w:pPr>
      <w:r w:rsidRPr="0052681B">
        <w:rPr>
          <w:rFonts w:ascii="Cambria" w:hAnsi="Cambria" w:cs="Arial"/>
          <w:color w:val="000000" w:themeColor="text1"/>
        </w:rPr>
        <w:t xml:space="preserve">menyiapkan kegiatan Penyediaan akomodasi dan jamuan rapat/pertemuan, dan kunjungan tamu di </w:t>
      </w:r>
      <w:r w:rsidRPr="0052681B">
        <w:rPr>
          <w:rFonts w:ascii="Cambria" w:hAnsi="Cambria" w:cs="Arial"/>
          <w:color w:val="000000" w:themeColor="text1"/>
          <w:lang w:val="fi-FI"/>
        </w:rPr>
        <w:t>Kecamatan</w:t>
      </w:r>
      <w:r w:rsidRPr="0052681B">
        <w:rPr>
          <w:rFonts w:ascii="Cambria" w:hAnsi="Cambria" w:cs="Arial"/>
          <w:color w:val="000000" w:themeColor="text1"/>
        </w:rPr>
        <w:t>;</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rPr>
      </w:pPr>
      <w:r w:rsidRPr="0052681B">
        <w:rPr>
          <w:rFonts w:ascii="Cambria" w:hAnsi="Cambria" w:cs="Arial"/>
          <w:color w:val="000000" w:themeColor="text1"/>
        </w:rPr>
        <w:t>menyiapkan kegiatan Pengadaan</w:t>
      </w:r>
      <w:r w:rsidRPr="0052681B">
        <w:rPr>
          <w:rFonts w:ascii="Cambria" w:hAnsi="Cambria" w:cs="Arial"/>
          <w:color w:val="000000" w:themeColor="text1"/>
          <w:lang w:eastAsia="id-ID"/>
        </w:rPr>
        <w:t xml:space="preserve"> Perlengkapan gedung kantor, barang </w:t>
      </w:r>
      <w:r w:rsidRPr="0052681B">
        <w:rPr>
          <w:rFonts w:ascii="Cambria" w:hAnsi="Cambria" w:cs="Arial"/>
          <w:color w:val="000000" w:themeColor="text1"/>
        </w:rPr>
        <w:t xml:space="preserve">inventaris, dan pemeliharaan prasarana dan sarana kantor; </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rPr>
      </w:pPr>
      <w:r w:rsidRPr="0052681B">
        <w:rPr>
          <w:rFonts w:ascii="Cambria" w:hAnsi="Cambria" w:cs="Arial"/>
          <w:color w:val="000000" w:themeColor="text1"/>
        </w:rPr>
        <w:t xml:space="preserve">menyiapkan pengelolaan kepegawaian di lingkungan </w:t>
      </w:r>
      <w:r w:rsidRPr="0052681B">
        <w:rPr>
          <w:rFonts w:ascii="Cambria" w:hAnsi="Cambria" w:cs="Arial"/>
          <w:color w:val="000000" w:themeColor="text1"/>
          <w:lang w:val="fi-FI"/>
        </w:rPr>
        <w:t>Kecamatan</w:t>
      </w:r>
      <w:r w:rsidRPr="0052681B">
        <w:rPr>
          <w:rFonts w:ascii="Cambria" w:hAnsi="Cambria" w:cs="Arial"/>
          <w:color w:val="000000" w:themeColor="text1"/>
        </w:rPr>
        <w:t>;</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lang w:val="fi-FI"/>
        </w:rPr>
      </w:pPr>
      <w:r w:rsidRPr="0052681B">
        <w:rPr>
          <w:rFonts w:ascii="Cambria" w:hAnsi="Cambria" w:cs="Arial"/>
          <w:color w:val="000000" w:themeColor="text1"/>
          <w:lang w:val="fi-FI"/>
        </w:rPr>
        <w:t xml:space="preserve">menyiapkan kegiatan fasilitasi Reformasi Birokrasi </w:t>
      </w:r>
      <w:r w:rsidRPr="0052681B">
        <w:rPr>
          <w:rFonts w:ascii="Cambria" w:hAnsi="Cambria" w:cs="Arial"/>
          <w:color w:val="000000" w:themeColor="text1"/>
          <w:lang w:eastAsia="id-ID"/>
        </w:rPr>
        <w:t>Kecamatan</w:t>
      </w:r>
      <w:r w:rsidRPr="0052681B">
        <w:rPr>
          <w:rFonts w:ascii="Cambria" w:hAnsi="Cambria" w:cs="Arial"/>
          <w:color w:val="000000" w:themeColor="text1"/>
          <w:lang w:val="fi-FI"/>
        </w:rPr>
        <w:t>;</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lang w:val="es-ES"/>
        </w:rPr>
      </w:pPr>
      <w:r w:rsidRPr="0052681B">
        <w:rPr>
          <w:rFonts w:ascii="Cambria" w:hAnsi="Cambria" w:cs="Arial"/>
          <w:color w:val="000000" w:themeColor="text1"/>
        </w:rPr>
        <w:t>menyiapkan pengelolaan sistem informasi dan komunikasi</w:t>
      </w:r>
      <w:r w:rsidR="00C01F83">
        <w:rPr>
          <w:rFonts w:ascii="Cambria" w:hAnsi="Cambria" w:cs="Arial"/>
          <w:color w:val="000000" w:themeColor="text1"/>
        </w:rPr>
        <w:t xml:space="preserve"> </w:t>
      </w:r>
      <w:r w:rsidRPr="0052681B">
        <w:rPr>
          <w:rFonts w:ascii="Cambria" w:hAnsi="Cambria" w:cs="Arial"/>
          <w:color w:val="000000" w:themeColor="text1"/>
          <w:lang w:eastAsia="id-ID"/>
        </w:rPr>
        <w:t>Kecamatan</w:t>
      </w:r>
      <w:r w:rsidRPr="0052681B">
        <w:rPr>
          <w:rFonts w:ascii="Cambria" w:hAnsi="Cambria" w:cs="Arial"/>
          <w:color w:val="000000" w:themeColor="text1"/>
          <w:lang w:val="es-ES"/>
        </w:rPr>
        <w:t>;</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rPr>
      </w:pPr>
      <w:r w:rsidRPr="0052681B">
        <w:rPr>
          <w:rFonts w:ascii="Cambria" w:hAnsi="Cambria" w:cs="Arial"/>
          <w:color w:val="000000" w:themeColor="text1"/>
        </w:rPr>
        <w:t xml:space="preserve">menyiapkan kegiatan penyusunan data dan informasi </w:t>
      </w:r>
      <w:r w:rsidRPr="0052681B">
        <w:rPr>
          <w:rFonts w:ascii="Cambria" w:hAnsi="Cambria" w:cs="Arial"/>
          <w:color w:val="000000" w:themeColor="text1"/>
          <w:lang w:val="fi-FI"/>
        </w:rPr>
        <w:t>Sub</w:t>
      </w:r>
      <w:r w:rsidR="00C01F83">
        <w:rPr>
          <w:rFonts w:ascii="Cambria" w:hAnsi="Cambria" w:cs="Arial"/>
          <w:color w:val="000000" w:themeColor="text1"/>
        </w:rPr>
        <w:t xml:space="preserve"> </w:t>
      </w:r>
      <w:r w:rsidRPr="0052681B">
        <w:rPr>
          <w:rFonts w:ascii="Cambria" w:hAnsi="Cambria" w:cs="Arial"/>
          <w:color w:val="000000" w:themeColor="text1"/>
          <w:lang w:val="fi-FI"/>
        </w:rPr>
        <w:t>bagian</w:t>
      </w:r>
      <w:r w:rsidR="00C01F83">
        <w:rPr>
          <w:rFonts w:ascii="Cambria" w:hAnsi="Cambria" w:cs="Arial"/>
          <w:color w:val="000000" w:themeColor="text1"/>
        </w:rPr>
        <w:t xml:space="preserve"> </w:t>
      </w:r>
      <w:r w:rsidRPr="0052681B">
        <w:rPr>
          <w:rFonts w:ascii="Cambria" w:hAnsi="Cambria" w:cs="Arial"/>
          <w:color w:val="000000" w:themeColor="text1"/>
        </w:rPr>
        <w:t>Umum dan Kepegawaian;</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rPr>
      </w:pPr>
      <w:r w:rsidRPr="0052681B">
        <w:rPr>
          <w:rFonts w:ascii="Cambria" w:hAnsi="Cambria" w:cs="Arial"/>
          <w:color w:val="000000" w:themeColor="text1"/>
        </w:rPr>
        <w:t>menyiapkan kegiatan pengelolaan dan pertanggungjawaban teknis keuangan Subbagian Umum dan Kepegawaian;</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rPr>
      </w:pPr>
      <w:r w:rsidRPr="0052681B">
        <w:rPr>
          <w:rFonts w:ascii="Cambria" w:hAnsi="Cambria" w:cs="Arial"/>
          <w:color w:val="000000" w:themeColor="text1"/>
        </w:rPr>
        <w:t xml:space="preserve">menyiapkan penilaian kinerja pegawai </w:t>
      </w:r>
      <w:r w:rsidRPr="0052681B">
        <w:rPr>
          <w:rFonts w:ascii="Cambria" w:hAnsi="Cambria" w:cs="Arial"/>
          <w:color w:val="000000" w:themeColor="text1"/>
          <w:lang w:eastAsia="id-ID"/>
        </w:rPr>
        <w:t>dalam lingkup tanggungjawabnya</w:t>
      </w:r>
      <w:r w:rsidRPr="0052681B">
        <w:rPr>
          <w:rFonts w:ascii="Cambria" w:hAnsi="Cambria" w:cs="Arial"/>
          <w:color w:val="000000" w:themeColor="text1"/>
        </w:rPr>
        <w:t>;</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rPr>
      </w:pPr>
      <w:r w:rsidRPr="0052681B">
        <w:rPr>
          <w:rFonts w:ascii="Cambria" w:hAnsi="Cambria" w:cs="Arial"/>
          <w:color w:val="000000" w:themeColor="text1"/>
        </w:rPr>
        <w:t xml:space="preserve">menyiapkan monitoring dan evaluasi pelaksanaan kegiatan </w:t>
      </w:r>
      <w:r w:rsidRPr="0052681B">
        <w:rPr>
          <w:rFonts w:ascii="Cambria" w:hAnsi="Cambria" w:cs="Arial"/>
          <w:color w:val="000000" w:themeColor="text1"/>
          <w:lang w:val="fi-FI"/>
        </w:rPr>
        <w:t xml:space="preserve">Subbagian </w:t>
      </w:r>
      <w:r w:rsidRPr="0052681B">
        <w:rPr>
          <w:rFonts w:ascii="Cambria" w:hAnsi="Cambria" w:cs="Arial"/>
          <w:color w:val="000000" w:themeColor="text1"/>
        </w:rPr>
        <w:t>Umum dan Kepegawaian;</w:t>
      </w:r>
    </w:p>
    <w:p w:rsidR="005812BE" w:rsidRPr="0052681B" w:rsidRDefault="005812BE" w:rsidP="00265383">
      <w:pPr>
        <w:numPr>
          <w:ilvl w:val="0"/>
          <w:numId w:val="10"/>
        </w:numPr>
        <w:spacing w:line="360" w:lineRule="auto"/>
        <w:ind w:left="1276" w:hanging="398"/>
        <w:jc w:val="both"/>
        <w:rPr>
          <w:rFonts w:ascii="Cambria" w:hAnsi="Cambria" w:cs="Arial"/>
          <w:color w:val="000000" w:themeColor="text1"/>
        </w:rPr>
      </w:pPr>
      <w:r w:rsidRPr="0052681B">
        <w:rPr>
          <w:rFonts w:ascii="Cambria" w:hAnsi="Cambria" w:cs="Arial"/>
          <w:color w:val="000000" w:themeColor="text1"/>
        </w:rPr>
        <w:t xml:space="preserve">menyiapkan kegiatan penyusunan laporan pelaksanaan kegiatan </w:t>
      </w:r>
      <w:r w:rsidRPr="0052681B">
        <w:rPr>
          <w:rFonts w:ascii="Cambria" w:hAnsi="Cambria" w:cs="Arial"/>
          <w:color w:val="000000" w:themeColor="text1"/>
          <w:lang w:val="fi-FI"/>
        </w:rPr>
        <w:t xml:space="preserve">Subbagian </w:t>
      </w:r>
      <w:r w:rsidRPr="0052681B">
        <w:rPr>
          <w:rFonts w:ascii="Cambria" w:hAnsi="Cambria" w:cs="Arial"/>
          <w:color w:val="000000" w:themeColor="text1"/>
        </w:rPr>
        <w:t>Umum dan Kepegawaian;</w:t>
      </w:r>
    </w:p>
    <w:p w:rsidR="005812BE" w:rsidRPr="0052681B" w:rsidRDefault="005812BE" w:rsidP="00265383">
      <w:pPr>
        <w:numPr>
          <w:ilvl w:val="0"/>
          <w:numId w:val="10"/>
        </w:numPr>
        <w:spacing w:line="360" w:lineRule="auto"/>
        <w:ind w:left="1276" w:hanging="398"/>
        <w:jc w:val="both"/>
        <w:rPr>
          <w:rFonts w:ascii="Cambria" w:hAnsi="Cambria" w:cs="Arial"/>
          <w:bCs/>
          <w:color w:val="000000"/>
        </w:rPr>
      </w:pPr>
      <w:r w:rsidRPr="0052681B">
        <w:rPr>
          <w:rFonts w:ascii="Cambria" w:hAnsi="Cambria" w:cs="Arial"/>
          <w:color w:val="000000" w:themeColor="text1"/>
        </w:rPr>
        <w:t>melaksanakan tugas kedinasan lain yang diberikan oleh pimpinan sesuai tugas dan fungsinya.</w:t>
      </w:r>
    </w:p>
    <w:p w:rsidR="005812BE" w:rsidRPr="0052681B" w:rsidRDefault="005812BE" w:rsidP="005812BE">
      <w:pPr>
        <w:pStyle w:val="ListParagraph"/>
        <w:widowControl w:val="0"/>
        <w:numPr>
          <w:ilvl w:val="0"/>
          <w:numId w:val="4"/>
        </w:numPr>
        <w:autoSpaceDE w:val="0"/>
        <w:autoSpaceDN w:val="0"/>
        <w:spacing w:line="360" w:lineRule="auto"/>
        <w:ind w:left="851" w:hanging="284"/>
        <w:contextualSpacing/>
        <w:jc w:val="both"/>
        <w:rPr>
          <w:rFonts w:ascii="Cambria" w:hAnsi="Cambria" w:cs="Arial"/>
          <w:bCs/>
          <w:color w:val="000000"/>
        </w:rPr>
      </w:pPr>
      <w:r w:rsidRPr="0052681B">
        <w:rPr>
          <w:rFonts w:ascii="Cambria" w:hAnsi="Cambria" w:cs="Arial"/>
          <w:bCs/>
          <w:color w:val="000000"/>
        </w:rPr>
        <w:t>Kepala Seksi Pemerintahan</w:t>
      </w:r>
    </w:p>
    <w:p w:rsidR="005812BE" w:rsidRPr="0052681B" w:rsidRDefault="005812BE" w:rsidP="005812BE">
      <w:pPr>
        <w:pStyle w:val="ListParagraph"/>
        <w:widowControl w:val="0"/>
        <w:autoSpaceDE w:val="0"/>
        <w:autoSpaceDN w:val="0"/>
        <w:spacing w:line="360" w:lineRule="auto"/>
        <w:ind w:left="851"/>
        <w:jc w:val="both"/>
        <w:rPr>
          <w:rFonts w:ascii="Cambria" w:hAnsi="Cambria" w:cs="Arial"/>
          <w:bCs/>
          <w:color w:val="000000"/>
        </w:rPr>
      </w:pPr>
      <w:r w:rsidRPr="0052681B">
        <w:rPr>
          <w:rFonts w:ascii="Cambria" w:hAnsi="Cambria" w:cs="Arial"/>
          <w:bCs/>
          <w:color w:val="000000"/>
        </w:rPr>
        <w:t>Kepala Seksi Pemerintahan mempunyai tugas:</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 xml:space="preserve">menyiapkan kegiatan </w:t>
      </w:r>
      <w:r w:rsidRPr="0052681B">
        <w:rPr>
          <w:rFonts w:ascii="Cambria" w:hAnsi="Cambria" w:cs="Arial"/>
          <w:color w:val="000000" w:themeColor="text1"/>
          <w:lang w:val="id-ID"/>
        </w:rPr>
        <w:t xml:space="preserve">bahan </w:t>
      </w:r>
      <w:r w:rsidRPr="0052681B">
        <w:rPr>
          <w:rFonts w:ascii="Cambria" w:hAnsi="Cambria" w:cs="Arial"/>
          <w:color w:val="000000" w:themeColor="text1"/>
          <w:lang w:val="fi-FI"/>
        </w:rPr>
        <w:t xml:space="preserve">penyusunan Rencana Kegiatan dan Anggaran Seksi </w:t>
      </w:r>
      <w:r w:rsidRPr="0052681B">
        <w:rPr>
          <w:rFonts w:ascii="Cambria" w:hAnsi="Cambria" w:cs="Arial"/>
          <w:bCs/>
          <w:color w:val="000000" w:themeColor="text1"/>
          <w:lang w:val="nl-NL"/>
        </w:rPr>
        <w:t>Pemerintahan</w:t>
      </w:r>
      <w:r w:rsidRPr="0052681B">
        <w:rPr>
          <w:rFonts w:ascii="Cambria" w:hAnsi="Cambria" w:cs="Arial"/>
          <w:color w:val="000000" w:themeColor="text1"/>
          <w:lang w:val="fi-FI"/>
        </w:rPr>
        <w:t>;</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membagi tugas kepada bawahan;</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membimbing bawahan</w:t>
      </w:r>
      <w:r w:rsidRPr="0052681B">
        <w:rPr>
          <w:rFonts w:ascii="Cambria" w:hAnsi="Cambria" w:cs="Arial"/>
          <w:color w:val="000000" w:themeColor="text1"/>
          <w:lang w:eastAsia="id-ID"/>
        </w:rPr>
        <w:t xml:space="preserve"> dalam lingkup tanggungjawabnya</w:t>
      </w:r>
      <w:r w:rsidRPr="0052681B">
        <w:rPr>
          <w:rFonts w:ascii="Cambria" w:hAnsi="Cambria" w:cs="Arial"/>
          <w:color w:val="000000" w:themeColor="text1"/>
          <w:lang w:val="fi-FI"/>
        </w:rPr>
        <w:t>;</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memeriksa hasil kerja bawahan;</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penyusunan Sasaran Kerja Pegawai;</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pelaksanaan koordinasi;</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rPr>
      </w:pPr>
      <w:r w:rsidRPr="0052681B">
        <w:rPr>
          <w:rFonts w:ascii="Cambria" w:hAnsi="Cambria" w:cs="Arial"/>
          <w:color w:val="000000" w:themeColor="text1"/>
          <w:lang w:val="fi-FI"/>
        </w:rPr>
        <w:t xml:space="preserve">menyiapkan kegiatan penyusunan </w:t>
      </w:r>
      <w:r w:rsidRPr="0052681B">
        <w:rPr>
          <w:rFonts w:ascii="Cambria" w:eastAsia="Times New Roman" w:hAnsi="Cambria" w:cs="Arial"/>
          <w:color w:val="000000" w:themeColor="text1"/>
        </w:rPr>
        <w:t xml:space="preserve">kebijakan Seksi </w:t>
      </w:r>
      <w:r w:rsidRPr="0052681B">
        <w:rPr>
          <w:rFonts w:ascii="Cambria" w:hAnsi="Cambria" w:cs="Arial"/>
          <w:bCs/>
          <w:color w:val="000000" w:themeColor="text1"/>
          <w:lang w:val="nl-NL"/>
        </w:rPr>
        <w:t>Pemerintahan</w:t>
      </w:r>
      <w:r w:rsidRPr="0052681B">
        <w:rPr>
          <w:rFonts w:ascii="Cambria" w:hAnsi="Cambria" w:cs="Arial"/>
          <w:color w:val="000000" w:themeColor="text1"/>
        </w:rPr>
        <w:t>;</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 xml:space="preserve">menyiapkan kegiatan pembinaan dibidang pemerintahan umum, sosial politik dan keagrariaan; </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lastRenderedPageBreak/>
        <w:t>menyiapkan kegiatan administrasi, dan fasilitasi di bidang keagrariaan;</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penyusunan data pelaksanaan pembebasan tanah milik dan pelepasan hak yang akan digunakan untuk kepentingan pembangunan, pemberian ganti rugi, pembebasan tanah</w:t>
      </w:r>
      <w:r w:rsidRPr="0052681B">
        <w:rPr>
          <w:rFonts w:ascii="Cambria" w:hAnsi="Cambria" w:cs="Arial"/>
          <w:color w:val="000000" w:themeColor="text1"/>
          <w:lang w:val="id-ID"/>
        </w:rPr>
        <w:t>;</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monitoring dan inventarisasi setiap kegiatan yang berkaitan dengan penggunaan tanah terlantar, tanah negara bebas dan tanah negara tumbuh di wilayah kerjanya;</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penyusunan data monografi Kecamatan baik statis maupun dinamis;</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penyusunan profil kecamatan, dan fasilitasi penyusunan profil kelurahan;</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 xml:space="preserve">menyiapkan kegiatan fasilitasi </w:t>
      </w:r>
      <w:r w:rsidRPr="0052681B">
        <w:rPr>
          <w:rFonts w:ascii="Cambria" w:hAnsi="Cambria" w:cs="Arial"/>
          <w:color w:val="000000" w:themeColor="text1"/>
          <w:lang w:val="id-ID"/>
        </w:rPr>
        <w:t xml:space="preserve">pencapaian </w:t>
      </w:r>
      <w:r w:rsidRPr="0052681B">
        <w:rPr>
          <w:rFonts w:ascii="Cambria" w:hAnsi="Cambria" w:cs="Arial"/>
          <w:color w:val="000000" w:themeColor="text1"/>
          <w:lang w:val="fi-FI"/>
        </w:rPr>
        <w:t xml:space="preserve">realisasi Pajak Bumi dan Bangunan (PBB), retribusi, dan pajak </w:t>
      </w:r>
      <w:r w:rsidRPr="0052681B">
        <w:rPr>
          <w:rFonts w:ascii="Cambria" w:hAnsi="Cambria" w:cs="Arial"/>
          <w:color w:val="000000" w:themeColor="text1"/>
          <w:lang w:val="id-ID"/>
        </w:rPr>
        <w:t xml:space="preserve">daerah </w:t>
      </w:r>
      <w:r w:rsidRPr="0052681B">
        <w:rPr>
          <w:rFonts w:ascii="Cambria" w:hAnsi="Cambria" w:cs="Arial"/>
          <w:color w:val="000000" w:themeColor="text1"/>
          <w:lang w:val="fi-FI"/>
        </w:rPr>
        <w:t>lainnya;</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pembinaan dan fasilitasi Lembaga Pemberdayaan Masyarakat Kelurahan (LPMK), RT, RW</w:t>
      </w:r>
      <w:r w:rsidRPr="0052681B">
        <w:rPr>
          <w:rFonts w:ascii="Cambria" w:hAnsi="Cambria" w:cs="Arial"/>
          <w:color w:val="000000" w:themeColor="text1"/>
          <w:lang w:val="id-ID"/>
        </w:rPr>
        <w:t>,</w:t>
      </w:r>
      <w:r w:rsidRPr="0052681B">
        <w:rPr>
          <w:rFonts w:ascii="Cambria" w:hAnsi="Cambria" w:cs="Arial"/>
          <w:color w:val="000000" w:themeColor="text1"/>
          <w:lang w:val="fi-FI"/>
        </w:rPr>
        <w:t>di wilayah kerjanya;</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fasilitasi Pemilu di wilayah kerjanya;</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pembinaan administrasi penyelenggaraan pemerintahan kelurahan;</w:t>
      </w:r>
    </w:p>
    <w:p w:rsidR="005812BE" w:rsidRPr="0052681B" w:rsidRDefault="005812BE" w:rsidP="00265383">
      <w:pPr>
        <w:pStyle w:val="tek"/>
        <w:numPr>
          <w:ilvl w:val="0"/>
          <w:numId w:val="11"/>
        </w:numPr>
        <w:spacing w:after="0" w:line="360" w:lineRule="auto"/>
        <w:ind w:left="1276" w:hanging="426"/>
        <w:rPr>
          <w:rFonts w:ascii="Cambria" w:eastAsia="Times New Roman" w:hAnsi="Cambria" w:cs="Arial"/>
          <w:color w:val="000000" w:themeColor="text1"/>
        </w:rPr>
      </w:pPr>
      <w:r w:rsidRPr="0052681B">
        <w:rPr>
          <w:rFonts w:ascii="Cambria" w:eastAsia="Times New Roman" w:hAnsi="Cambria" w:cs="Arial"/>
          <w:color w:val="000000" w:themeColor="text1"/>
        </w:rPr>
        <w:t>menyiapkan kegiatan lomba administrasi kelurahan, dan lomba pemberdayaan masyarakat;</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fasilitasi pembentukan, pemecahan, penyatuan dan penghapusan wilayah kelurahan, perubahan batas wilayah kelurahan serta perubahan nama ibukota kelurahan atas dasar data dan peraturan yang berlaku;</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pemberian rekomendasi tertentu di bidang pemerintahan;</w:t>
      </w:r>
    </w:p>
    <w:p w:rsidR="005812BE" w:rsidRPr="0052681B" w:rsidRDefault="005812BE" w:rsidP="00265383">
      <w:pPr>
        <w:pStyle w:val="tek"/>
        <w:numPr>
          <w:ilvl w:val="0"/>
          <w:numId w:val="11"/>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fasilitasi kegiatan UPTD/B bidang pemerintahan dalam wilayah kerjanya;</w:t>
      </w:r>
    </w:p>
    <w:p w:rsidR="005812BE" w:rsidRPr="0052681B" w:rsidRDefault="005812BE" w:rsidP="00265383">
      <w:pPr>
        <w:pStyle w:val="tek"/>
        <w:numPr>
          <w:ilvl w:val="0"/>
          <w:numId w:val="11"/>
        </w:numPr>
        <w:spacing w:after="0" w:line="360" w:lineRule="auto"/>
        <w:ind w:left="1276" w:hanging="426"/>
        <w:rPr>
          <w:rFonts w:ascii="Cambria" w:eastAsia="Times New Roman" w:hAnsi="Cambria" w:cs="Arial"/>
          <w:color w:val="000000" w:themeColor="text1"/>
        </w:rPr>
      </w:pPr>
      <w:r w:rsidRPr="0052681B">
        <w:rPr>
          <w:rFonts w:ascii="Cambria" w:eastAsia="Times New Roman" w:hAnsi="Cambria" w:cs="Arial"/>
          <w:color w:val="000000" w:themeColor="text1"/>
        </w:rPr>
        <w:t xml:space="preserve">menyiapkan kegiatan penyusunan data dan informasi </w:t>
      </w:r>
      <w:r w:rsidRPr="0052681B">
        <w:rPr>
          <w:rFonts w:ascii="Cambria" w:hAnsi="Cambria" w:cs="Arial"/>
          <w:color w:val="000000" w:themeColor="text1"/>
          <w:lang w:val="fi-FI"/>
        </w:rPr>
        <w:t xml:space="preserve">Seksi </w:t>
      </w:r>
      <w:r w:rsidRPr="0052681B">
        <w:rPr>
          <w:rFonts w:ascii="Cambria" w:hAnsi="Cambria" w:cs="Arial"/>
          <w:bCs/>
          <w:color w:val="000000" w:themeColor="text1"/>
          <w:lang w:val="nl-NL"/>
        </w:rPr>
        <w:t>Pemerintahan</w:t>
      </w:r>
      <w:r w:rsidRPr="0052681B">
        <w:rPr>
          <w:rFonts w:ascii="Cambria" w:eastAsia="Times New Roman" w:hAnsi="Cambria" w:cs="Arial"/>
          <w:color w:val="000000" w:themeColor="text1"/>
        </w:rPr>
        <w:t>;</w:t>
      </w:r>
    </w:p>
    <w:p w:rsidR="005812BE" w:rsidRPr="0052681B" w:rsidRDefault="005812BE" w:rsidP="00265383">
      <w:pPr>
        <w:pStyle w:val="tek"/>
        <w:numPr>
          <w:ilvl w:val="0"/>
          <w:numId w:val="11"/>
        </w:numPr>
        <w:spacing w:after="0" w:line="360" w:lineRule="auto"/>
        <w:ind w:left="1276" w:hanging="426"/>
        <w:rPr>
          <w:rFonts w:ascii="Cambria" w:eastAsia="Times New Roman" w:hAnsi="Cambria" w:cs="Arial"/>
          <w:color w:val="000000" w:themeColor="text1"/>
        </w:rPr>
      </w:pPr>
      <w:r w:rsidRPr="0052681B">
        <w:rPr>
          <w:rFonts w:ascii="Cambria" w:eastAsia="Times New Roman" w:hAnsi="Cambria" w:cs="Arial"/>
          <w:color w:val="000000" w:themeColor="text1"/>
        </w:rPr>
        <w:lastRenderedPageBreak/>
        <w:t xml:space="preserve">menyiapkan kegiatan pengelolaan dan pertanggungjawaban teknis keuangan </w:t>
      </w:r>
      <w:r w:rsidRPr="0052681B">
        <w:rPr>
          <w:rFonts w:ascii="Cambria" w:hAnsi="Cambria" w:cs="Arial"/>
          <w:color w:val="000000" w:themeColor="text1"/>
          <w:lang w:val="fi-FI"/>
        </w:rPr>
        <w:t xml:space="preserve">Seksi </w:t>
      </w:r>
      <w:r w:rsidRPr="0052681B">
        <w:rPr>
          <w:rFonts w:ascii="Cambria" w:hAnsi="Cambria" w:cs="Arial"/>
          <w:bCs/>
          <w:color w:val="000000" w:themeColor="text1"/>
          <w:lang w:val="nl-NL"/>
        </w:rPr>
        <w:t>Pemerintahan</w:t>
      </w:r>
      <w:r w:rsidRPr="0052681B">
        <w:rPr>
          <w:rFonts w:ascii="Cambria" w:eastAsia="Times New Roman" w:hAnsi="Cambria" w:cs="Arial"/>
          <w:color w:val="000000" w:themeColor="text1"/>
        </w:rPr>
        <w:t>;</w:t>
      </w:r>
    </w:p>
    <w:p w:rsidR="005812BE" w:rsidRPr="0052681B" w:rsidRDefault="005812BE" w:rsidP="00265383">
      <w:pPr>
        <w:pStyle w:val="tek"/>
        <w:numPr>
          <w:ilvl w:val="0"/>
          <w:numId w:val="11"/>
        </w:numPr>
        <w:spacing w:after="0" w:line="360" w:lineRule="auto"/>
        <w:ind w:left="1276" w:hanging="426"/>
        <w:rPr>
          <w:rFonts w:ascii="Cambria" w:eastAsia="Times New Roman" w:hAnsi="Cambria" w:cs="Arial"/>
          <w:color w:val="000000" w:themeColor="text1"/>
        </w:rPr>
      </w:pPr>
      <w:r w:rsidRPr="0052681B">
        <w:rPr>
          <w:rFonts w:ascii="Cambria" w:eastAsia="Times New Roman" w:hAnsi="Cambria" w:cs="Arial"/>
          <w:color w:val="000000" w:themeColor="text1"/>
        </w:rPr>
        <w:t xml:space="preserve">menyiapkan penilaian kinerja pegawai </w:t>
      </w:r>
      <w:r w:rsidRPr="0052681B">
        <w:rPr>
          <w:rFonts w:ascii="Cambria" w:hAnsi="Cambria" w:cs="Arial"/>
          <w:color w:val="000000" w:themeColor="text1"/>
          <w:lang w:eastAsia="id-ID"/>
        </w:rPr>
        <w:t>dalam lingkup tanggungjawabnya</w:t>
      </w:r>
      <w:r w:rsidRPr="0052681B">
        <w:rPr>
          <w:rFonts w:ascii="Cambria" w:eastAsia="Times New Roman" w:hAnsi="Cambria" w:cs="Arial"/>
          <w:color w:val="000000" w:themeColor="text1"/>
        </w:rPr>
        <w:t>;</w:t>
      </w:r>
    </w:p>
    <w:p w:rsidR="005812BE" w:rsidRPr="0052681B" w:rsidRDefault="005812BE" w:rsidP="00265383">
      <w:pPr>
        <w:pStyle w:val="tek"/>
        <w:numPr>
          <w:ilvl w:val="0"/>
          <w:numId w:val="11"/>
        </w:numPr>
        <w:spacing w:after="0" w:line="360" w:lineRule="auto"/>
        <w:ind w:left="1276" w:hanging="426"/>
        <w:rPr>
          <w:rFonts w:ascii="Cambria" w:eastAsia="Times New Roman" w:hAnsi="Cambria" w:cs="Arial"/>
          <w:color w:val="000000" w:themeColor="text1"/>
        </w:rPr>
      </w:pPr>
      <w:r w:rsidRPr="0052681B">
        <w:rPr>
          <w:rFonts w:ascii="Cambria" w:eastAsia="Times New Roman" w:hAnsi="Cambria" w:cs="Arial"/>
          <w:color w:val="000000" w:themeColor="text1"/>
        </w:rPr>
        <w:t xml:space="preserve">menyiapkan monitoring dan evaluasi pelaksanaan kegiatan </w:t>
      </w:r>
      <w:r w:rsidRPr="0052681B">
        <w:rPr>
          <w:rFonts w:ascii="Cambria" w:hAnsi="Cambria" w:cs="Arial"/>
          <w:color w:val="000000" w:themeColor="text1"/>
          <w:lang w:val="fi-FI"/>
        </w:rPr>
        <w:t xml:space="preserve">Seksi </w:t>
      </w:r>
      <w:r w:rsidRPr="0052681B">
        <w:rPr>
          <w:rFonts w:ascii="Cambria" w:hAnsi="Cambria" w:cs="Arial"/>
          <w:bCs/>
          <w:color w:val="000000" w:themeColor="text1"/>
          <w:lang w:val="nl-NL"/>
        </w:rPr>
        <w:t>Pemerintahan</w:t>
      </w:r>
      <w:r w:rsidRPr="0052681B">
        <w:rPr>
          <w:rFonts w:ascii="Cambria" w:eastAsia="Times New Roman" w:hAnsi="Cambria" w:cs="Arial"/>
          <w:color w:val="000000" w:themeColor="text1"/>
        </w:rPr>
        <w:t>;</w:t>
      </w:r>
    </w:p>
    <w:p w:rsidR="005812BE" w:rsidRPr="0052681B" w:rsidRDefault="005812BE" w:rsidP="00265383">
      <w:pPr>
        <w:pStyle w:val="tek"/>
        <w:numPr>
          <w:ilvl w:val="0"/>
          <w:numId w:val="11"/>
        </w:numPr>
        <w:spacing w:after="0" w:line="360" w:lineRule="auto"/>
        <w:ind w:left="1276" w:hanging="426"/>
        <w:rPr>
          <w:rFonts w:ascii="Cambria" w:eastAsia="Times New Roman" w:hAnsi="Cambria" w:cs="Arial"/>
          <w:color w:val="000000" w:themeColor="text1"/>
        </w:rPr>
      </w:pPr>
      <w:r w:rsidRPr="0052681B">
        <w:rPr>
          <w:rFonts w:ascii="Cambria" w:eastAsia="Times New Roman" w:hAnsi="Cambria" w:cs="Arial"/>
          <w:color w:val="000000" w:themeColor="text1"/>
        </w:rPr>
        <w:t xml:space="preserve">menyiapkan kegiatan penyusunan laporan pelaksanaan kegiatan </w:t>
      </w:r>
      <w:r w:rsidRPr="0052681B">
        <w:rPr>
          <w:rFonts w:ascii="Cambria" w:hAnsi="Cambria" w:cs="Arial"/>
          <w:color w:val="000000" w:themeColor="text1"/>
          <w:lang w:val="fi-FI"/>
        </w:rPr>
        <w:t xml:space="preserve">Seksi </w:t>
      </w:r>
      <w:r w:rsidRPr="0052681B">
        <w:rPr>
          <w:rFonts w:ascii="Cambria" w:hAnsi="Cambria" w:cs="Arial"/>
          <w:bCs/>
          <w:color w:val="000000" w:themeColor="text1"/>
          <w:lang w:val="nl-NL"/>
        </w:rPr>
        <w:t>Pemerintahan</w:t>
      </w:r>
      <w:r w:rsidRPr="0052681B">
        <w:rPr>
          <w:rFonts w:ascii="Cambria" w:eastAsia="Times New Roman" w:hAnsi="Cambria" w:cs="Arial"/>
          <w:color w:val="000000" w:themeColor="text1"/>
        </w:rPr>
        <w:t>;</w:t>
      </w:r>
    </w:p>
    <w:p w:rsidR="005812BE" w:rsidRPr="0052681B" w:rsidRDefault="005812BE" w:rsidP="00265383">
      <w:pPr>
        <w:pStyle w:val="tek"/>
        <w:widowControl w:val="0"/>
        <w:numPr>
          <w:ilvl w:val="0"/>
          <w:numId w:val="11"/>
        </w:numPr>
        <w:autoSpaceDE w:val="0"/>
        <w:autoSpaceDN w:val="0"/>
        <w:spacing w:after="0" w:line="360" w:lineRule="auto"/>
        <w:ind w:left="1276" w:hanging="426"/>
        <w:rPr>
          <w:rFonts w:ascii="Cambria" w:hAnsi="Cambria" w:cs="Arial"/>
          <w:bCs/>
          <w:color w:val="000000"/>
        </w:rPr>
      </w:pPr>
      <w:r w:rsidRPr="0052681B">
        <w:rPr>
          <w:rFonts w:ascii="Cambria" w:eastAsia="Times New Roman" w:hAnsi="Cambria" w:cs="Arial"/>
          <w:color w:val="000000" w:themeColor="text1"/>
        </w:rPr>
        <w:t>melaksanakan tugas kedinasan lain yang diberikan oleh pimpinan sesuai tugas dan fungsi</w:t>
      </w:r>
      <w:r w:rsidRPr="0052681B">
        <w:rPr>
          <w:rFonts w:ascii="Cambria" w:eastAsia="Times New Roman" w:hAnsi="Cambria" w:cs="Arial"/>
          <w:color w:val="000000" w:themeColor="text1"/>
          <w:lang w:val="id-ID"/>
        </w:rPr>
        <w:t>nya</w:t>
      </w:r>
      <w:r w:rsidRPr="0052681B">
        <w:rPr>
          <w:rFonts w:ascii="Cambria" w:hAnsi="Cambria" w:cs="Arial"/>
          <w:bCs/>
          <w:color w:val="000000"/>
        </w:rPr>
        <w:t>.</w:t>
      </w:r>
    </w:p>
    <w:p w:rsidR="005812BE" w:rsidRPr="0052681B" w:rsidRDefault="005812BE" w:rsidP="005812BE">
      <w:pPr>
        <w:pStyle w:val="ListParagraph"/>
        <w:widowControl w:val="0"/>
        <w:numPr>
          <w:ilvl w:val="0"/>
          <w:numId w:val="4"/>
        </w:numPr>
        <w:autoSpaceDE w:val="0"/>
        <w:autoSpaceDN w:val="0"/>
        <w:spacing w:line="360" w:lineRule="auto"/>
        <w:ind w:left="851" w:hanging="284"/>
        <w:contextualSpacing/>
        <w:jc w:val="both"/>
        <w:rPr>
          <w:rFonts w:ascii="Cambria" w:hAnsi="Cambria" w:cs="Arial"/>
          <w:bCs/>
          <w:color w:val="000000"/>
        </w:rPr>
      </w:pPr>
      <w:r w:rsidRPr="0052681B">
        <w:rPr>
          <w:rFonts w:ascii="Cambria" w:hAnsi="Cambria" w:cs="Arial"/>
          <w:bCs/>
          <w:color w:val="000000"/>
        </w:rPr>
        <w:t>Kepala Seksi Pembangunan</w:t>
      </w:r>
    </w:p>
    <w:p w:rsidR="005812BE" w:rsidRPr="0052681B" w:rsidRDefault="005812BE" w:rsidP="005812BE">
      <w:pPr>
        <w:pStyle w:val="ListParagraph"/>
        <w:widowControl w:val="0"/>
        <w:autoSpaceDE w:val="0"/>
        <w:autoSpaceDN w:val="0"/>
        <w:spacing w:line="360" w:lineRule="auto"/>
        <w:ind w:left="851"/>
        <w:jc w:val="both"/>
        <w:rPr>
          <w:rFonts w:ascii="Cambria" w:hAnsi="Cambria" w:cs="Arial"/>
          <w:bCs/>
          <w:color w:val="000000"/>
        </w:rPr>
      </w:pPr>
      <w:r w:rsidRPr="0052681B">
        <w:rPr>
          <w:rFonts w:ascii="Cambria" w:hAnsi="Cambria" w:cs="Arial"/>
          <w:bCs/>
          <w:color w:val="000000"/>
        </w:rPr>
        <w:t>Kepala Seksi Pembangunan mempunyai tugas:</w:t>
      </w:r>
    </w:p>
    <w:p w:rsidR="005812BE" w:rsidRPr="0052681B" w:rsidRDefault="005812BE" w:rsidP="00265383">
      <w:pPr>
        <w:pStyle w:val="ListParagraph"/>
        <w:numPr>
          <w:ilvl w:val="0"/>
          <w:numId w:val="13"/>
        </w:numPr>
        <w:spacing w:line="360" w:lineRule="auto"/>
        <w:ind w:left="1276"/>
        <w:contextualSpacing/>
        <w:jc w:val="both"/>
        <w:rPr>
          <w:rFonts w:ascii="Cambria" w:hAnsi="Cambria" w:cs="Arial"/>
          <w:color w:val="000000" w:themeColor="text1"/>
          <w:lang w:val="fi-FI"/>
        </w:rPr>
      </w:pPr>
      <w:r w:rsidRPr="0052681B">
        <w:rPr>
          <w:rFonts w:ascii="Cambria" w:hAnsi="Cambria" w:cs="Arial"/>
          <w:color w:val="000000" w:themeColor="text1"/>
          <w:lang w:val="fi-FI"/>
        </w:rPr>
        <w:t xml:space="preserve">menyiapkan kegiatan penyusunan Rencana Kegiatan dan Anggaran </w:t>
      </w:r>
      <w:r w:rsidRPr="0052681B">
        <w:rPr>
          <w:rFonts w:ascii="Cambria" w:hAnsi="Cambria" w:cs="Arial"/>
          <w:color w:val="000000" w:themeColor="text1"/>
        </w:rPr>
        <w:t xml:space="preserve">seksi </w:t>
      </w:r>
      <w:r w:rsidRPr="0052681B">
        <w:rPr>
          <w:rFonts w:ascii="Cambria" w:hAnsi="Cambria" w:cs="Arial"/>
          <w:bCs/>
          <w:color w:val="000000" w:themeColor="text1"/>
          <w:lang w:val="nl-NL"/>
        </w:rPr>
        <w:t>Pembangunan</w:t>
      </w:r>
      <w:r w:rsidRPr="0052681B">
        <w:rPr>
          <w:rFonts w:ascii="Cambria" w:hAnsi="Cambria" w:cs="Arial"/>
          <w:color w:val="000000" w:themeColor="text1"/>
          <w:lang w:val="fi-FI"/>
        </w:rPr>
        <w:t>;</w:t>
      </w:r>
    </w:p>
    <w:p w:rsidR="005812BE" w:rsidRPr="0052681B" w:rsidRDefault="005812BE" w:rsidP="00265383">
      <w:pPr>
        <w:pStyle w:val="ListParagraph"/>
        <w:numPr>
          <w:ilvl w:val="0"/>
          <w:numId w:val="13"/>
        </w:numPr>
        <w:spacing w:line="360" w:lineRule="auto"/>
        <w:ind w:left="1276"/>
        <w:contextualSpacing/>
        <w:jc w:val="both"/>
        <w:rPr>
          <w:rFonts w:ascii="Cambria" w:hAnsi="Cambria" w:cs="Arial"/>
          <w:color w:val="000000" w:themeColor="text1"/>
          <w:lang w:val="fi-FI"/>
        </w:rPr>
      </w:pPr>
      <w:r w:rsidRPr="0052681B">
        <w:rPr>
          <w:rFonts w:ascii="Cambria" w:hAnsi="Cambria" w:cs="Arial"/>
          <w:color w:val="000000" w:themeColor="text1"/>
          <w:lang w:val="fi-FI"/>
        </w:rPr>
        <w:t>membagi tugas kepada bawahan;</w:t>
      </w:r>
    </w:p>
    <w:p w:rsidR="005812BE" w:rsidRPr="0052681B" w:rsidRDefault="005812BE" w:rsidP="00265383">
      <w:pPr>
        <w:pStyle w:val="ListParagraph"/>
        <w:numPr>
          <w:ilvl w:val="0"/>
          <w:numId w:val="13"/>
        </w:numPr>
        <w:spacing w:line="360" w:lineRule="auto"/>
        <w:ind w:left="1276"/>
        <w:contextualSpacing/>
        <w:jc w:val="both"/>
        <w:rPr>
          <w:rFonts w:ascii="Cambria" w:hAnsi="Cambria" w:cs="Arial"/>
          <w:color w:val="000000" w:themeColor="text1"/>
          <w:lang w:val="fi-FI"/>
        </w:rPr>
      </w:pPr>
      <w:r w:rsidRPr="0052681B">
        <w:rPr>
          <w:rFonts w:ascii="Cambria" w:hAnsi="Cambria" w:cs="Arial"/>
          <w:color w:val="000000" w:themeColor="text1"/>
          <w:lang w:val="fi-FI"/>
        </w:rPr>
        <w:t>membimbing bawahan</w:t>
      </w:r>
      <w:r w:rsidRPr="0052681B">
        <w:rPr>
          <w:rFonts w:ascii="Cambria" w:hAnsi="Cambria" w:cs="Arial"/>
          <w:color w:val="000000" w:themeColor="text1"/>
          <w:lang w:eastAsia="id-ID"/>
        </w:rPr>
        <w:t xml:space="preserve"> dalam lingkup tanggungjawabnya</w:t>
      </w:r>
      <w:r w:rsidRPr="0052681B">
        <w:rPr>
          <w:rFonts w:ascii="Cambria" w:hAnsi="Cambria" w:cs="Arial"/>
          <w:color w:val="000000" w:themeColor="text1"/>
          <w:lang w:val="fi-FI"/>
        </w:rPr>
        <w:t>;</w:t>
      </w:r>
    </w:p>
    <w:p w:rsidR="005812BE" w:rsidRPr="0052681B" w:rsidRDefault="005812BE" w:rsidP="00265383">
      <w:pPr>
        <w:pStyle w:val="ListParagraph"/>
        <w:numPr>
          <w:ilvl w:val="0"/>
          <w:numId w:val="13"/>
        </w:numPr>
        <w:spacing w:line="360" w:lineRule="auto"/>
        <w:ind w:left="1276"/>
        <w:contextualSpacing/>
        <w:jc w:val="both"/>
        <w:rPr>
          <w:rFonts w:ascii="Cambria" w:hAnsi="Cambria" w:cs="Arial"/>
          <w:color w:val="000000" w:themeColor="text1"/>
          <w:lang w:val="fi-FI"/>
        </w:rPr>
      </w:pPr>
      <w:r w:rsidRPr="0052681B">
        <w:rPr>
          <w:rFonts w:ascii="Cambria" w:hAnsi="Cambria" w:cs="Arial"/>
          <w:color w:val="000000" w:themeColor="text1"/>
          <w:lang w:val="fi-FI"/>
        </w:rPr>
        <w:t>memeriksa hasil kerja bawahan;</w:t>
      </w:r>
    </w:p>
    <w:p w:rsidR="005812BE" w:rsidRPr="0052681B" w:rsidRDefault="005812BE" w:rsidP="00265383">
      <w:pPr>
        <w:pStyle w:val="ListParagraph"/>
        <w:numPr>
          <w:ilvl w:val="0"/>
          <w:numId w:val="13"/>
        </w:numPr>
        <w:spacing w:line="360" w:lineRule="auto"/>
        <w:ind w:left="127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penyusunan Sasaran Kerja Pegawai;</w:t>
      </w:r>
    </w:p>
    <w:p w:rsidR="005812BE" w:rsidRPr="0052681B" w:rsidRDefault="005812BE" w:rsidP="00265383">
      <w:pPr>
        <w:pStyle w:val="ListParagraph"/>
        <w:numPr>
          <w:ilvl w:val="0"/>
          <w:numId w:val="13"/>
        </w:numPr>
        <w:spacing w:line="360" w:lineRule="auto"/>
        <w:ind w:left="127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pelaksanaan koordinasi;</w:t>
      </w:r>
    </w:p>
    <w:p w:rsidR="005812BE" w:rsidRPr="0052681B" w:rsidRDefault="005812BE" w:rsidP="00265383">
      <w:pPr>
        <w:pStyle w:val="ListParagraph"/>
        <w:numPr>
          <w:ilvl w:val="0"/>
          <w:numId w:val="13"/>
        </w:numPr>
        <w:spacing w:line="360" w:lineRule="auto"/>
        <w:ind w:left="1276"/>
        <w:contextualSpacing/>
        <w:jc w:val="both"/>
        <w:rPr>
          <w:rFonts w:ascii="Cambria" w:hAnsi="Cambria" w:cs="Arial"/>
          <w:color w:val="000000" w:themeColor="text1"/>
        </w:rPr>
      </w:pPr>
      <w:r w:rsidRPr="0052681B">
        <w:rPr>
          <w:rFonts w:ascii="Cambria" w:hAnsi="Cambria" w:cs="Arial"/>
          <w:color w:val="000000" w:themeColor="text1"/>
          <w:lang w:val="fi-FI"/>
        </w:rPr>
        <w:t>menyiapkan kegiatan penyusunan</w:t>
      </w:r>
      <w:r w:rsidRPr="0052681B">
        <w:rPr>
          <w:rFonts w:ascii="Cambria" w:hAnsi="Cambria" w:cs="Arial"/>
          <w:color w:val="000000" w:themeColor="text1"/>
        </w:rPr>
        <w:t xml:space="preserve"> kebijakan </w:t>
      </w:r>
      <w:r w:rsidRPr="0052681B">
        <w:rPr>
          <w:rFonts w:ascii="Cambria" w:hAnsi="Cambria" w:cs="Arial"/>
          <w:color w:val="000000" w:themeColor="text1"/>
          <w:lang w:val="fi-FI"/>
        </w:rPr>
        <w:t xml:space="preserve">Seksi </w:t>
      </w:r>
      <w:r w:rsidRPr="0052681B">
        <w:rPr>
          <w:rFonts w:ascii="Cambria" w:hAnsi="Cambria" w:cs="Arial"/>
          <w:bCs/>
          <w:color w:val="000000" w:themeColor="text1"/>
          <w:lang w:val="nl-NL"/>
        </w:rPr>
        <w:t>Pembangunan</w:t>
      </w:r>
      <w:r w:rsidRPr="0052681B">
        <w:rPr>
          <w:rFonts w:ascii="Cambria" w:hAnsi="Cambria" w:cs="Arial"/>
          <w:color w:val="000000" w:themeColor="text1"/>
        </w:rPr>
        <w:t>;</w:t>
      </w:r>
    </w:p>
    <w:p w:rsidR="005812BE" w:rsidRPr="0052681B" w:rsidRDefault="005812BE" w:rsidP="00265383">
      <w:pPr>
        <w:pStyle w:val="TEK1"/>
        <w:numPr>
          <w:ilvl w:val="0"/>
          <w:numId w:val="13"/>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musrenbang kecamatan;</w:t>
      </w:r>
    </w:p>
    <w:p w:rsidR="005812BE" w:rsidRPr="0052681B" w:rsidRDefault="005812BE" w:rsidP="00265383">
      <w:pPr>
        <w:pStyle w:val="TEK1"/>
        <w:numPr>
          <w:ilvl w:val="0"/>
          <w:numId w:val="13"/>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fasilitasi pelaksanaan pembangunan</w:t>
      </w:r>
      <w:r w:rsidRPr="0052681B">
        <w:rPr>
          <w:rFonts w:ascii="Cambria" w:hAnsi="Cambria" w:cs="Arial"/>
          <w:color w:val="000000" w:themeColor="text1"/>
          <w:lang w:val="id-ID"/>
        </w:rPr>
        <w:t xml:space="preserve"> fisik dan non fisik</w:t>
      </w:r>
      <w:r w:rsidRPr="0052681B">
        <w:rPr>
          <w:rFonts w:ascii="Cambria" w:hAnsi="Cambria" w:cs="Arial"/>
          <w:color w:val="000000" w:themeColor="text1"/>
          <w:lang w:val="fi-FI"/>
        </w:rPr>
        <w:t>;</w:t>
      </w:r>
    </w:p>
    <w:p w:rsidR="005812BE" w:rsidRPr="0052681B" w:rsidRDefault="005812BE" w:rsidP="00265383">
      <w:pPr>
        <w:pStyle w:val="TEK1"/>
        <w:numPr>
          <w:ilvl w:val="0"/>
          <w:numId w:val="13"/>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fasilitasi peningkatan partisipasi</w:t>
      </w:r>
      <w:r w:rsidRPr="0052681B">
        <w:rPr>
          <w:rFonts w:ascii="Cambria" w:hAnsi="Cambria" w:cs="Arial"/>
          <w:color w:val="000000" w:themeColor="text1"/>
          <w:lang w:val="id-ID"/>
        </w:rPr>
        <w:t>,</w:t>
      </w:r>
      <w:r w:rsidRPr="0052681B">
        <w:rPr>
          <w:rFonts w:ascii="Cambria" w:hAnsi="Cambria" w:cs="Arial"/>
          <w:color w:val="000000" w:themeColor="text1"/>
          <w:lang w:val="fi-FI"/>
        </w:rPr>
        <w:t xml:space="preserve"> swadaya dan gotong royong masyarakat;</w:t>
      </w:r>
    </w:p>
    <w:p w:rsidR="005812BE" w:rsidRPr="0052681B" w:rsidRDefault="005812BE" w:rsidP="00265383">
      <w:pPr>
        <w:pStyle w:val="TEK1"/>
        <w:numPr>
          <w:ilvl w:val="0"/>
          <w:numId w:val="13"/>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pembinaan dan fasilitasi Badan Keswadayaan Masyarakat;</w:t>
      </w:r>
    </w:p>
    <w:p w:rsidR="005812BE" w:rsidRPr="0052681B" w:rsidRDefault="005812BE" w:rsidP="00265383">
      <w:pPr>
        <w:pStyle w:val="TEK1"/>
        <w:numPr>
          <w:ilvl w:val="0"/>
          <w:numId w:val="13"/>
        </w:numPr>
        <w:spacing w:after="0" w:line="360" w:lineRule="auto"/>
        <w:ind w:left="1276" w:hanging="426"/>
        <w:rPr>
          <w:rFonts w:ascii="Cambria" w:eastAsia="Times New Roman" w:hAnsi="Cambria" w:cs="Arial"/>
          <w:color w:val="000000" w:themeColor="text1"/>
        </w:rPr>
      </w:pPr>
      <w:r w:rsidRPr="0052681B">
        <w:rPr>
          <w:rFonts w:ascii="Cambria" w:hAnsi="Cambria" w:cs="Arial"/>
          <w:color w:val="000000" w:themeColor="text1"/>
          <w:lang w:val="fi-FI"/>
        </w:rPr>
        <w:t>pemantauan</w:t>
      </w:r>
      <w:r w:rsidRPr="0052681B">
        <w:rPr>
          <w:rFonts w:ascii="Cambria" w:eastAsia="Times New Roman" w:hAnsi="Cambria" w:cs="Arial"/>
          <w:color w:val="000000" w:themeColor="text1"/>
        </w:rPr>
        <w:t xml:space="preserve"> dan evaluasi di bidang  Kelembagaan dan partisipasi Masyarakat; </w:t>
      </w:r>
    </w:p>
    <w:p w:rsidR="005812BE" w:rsidRPr="0052681B" w:rsidRDefault="005812BE" w:rsidP="00265383">
      <w:pPr>
        <w:pStyle w:val="TEK1"/>
        <w:numPr>
          <w:ilvl w:val="0"/>
          <w:numId w:val="13"/>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fasilitasi penunjang keberhasilan program produksi pertanian;</w:t>
      </w:r>
    </w:p>
    <w:p w:rsidR="005812BE" w:rsidRPr="0052681B" w:rsidRDefault="005812BE" w:rsidP="00265383">
      <w:pPr>
        <w:pStyle w:val="TEK1"/>
        <w:numPr>
          <w:ilvl w:val="0"/>
          <w:numId w:val="13"/>
        </w:numPr>
        <w:spacing w:after="0" w:line="360" w:lineRule="auto"/>
        <w:ind w:left="1276" w:hanging="426"/>
        <w:rPr>
          <w:rFonts w:ascii="Cambria" w:hAnsi="Cambria" w:cs="Arial"/>
          <w:color w:val="000000" w:themeColor="text1"/>
          <w:lang w:val="sv-SE"/>
        </w:rPr>
      </w:pPr>
      <w:r w:rsidRPr="0052681B">
        <w:rPr>
          <w:rFonts w:ascii="Cambria" w:hAnsi="Cambria" w:cs="Arial"/>
          <w:color w:val="000000" w:themeColor="text1"/>
          <w:lang w:val="sv-SE"/>
        </w:rPr>
        <w:t xml:space="preserve">menyiapkan </w:t>
      </w:r>
      <w:r w:rsidRPr="0052681B">
        <w:rPr>
          <w:rFonts w:ascii="Cambria" w:hAnsi="Cambria" w:cs="Arial"/>
          <w:color w:val="000000" w:themeColor="text1"/>
          <w:lang w:val="id-ID"/>
        </w:rPr>
        <w:t>kegiatan</w:t>
      </w:r>
      <w:r w:rsidRPr="0052681B">
        <w:rPr>
          <w:rFonts w:ascii="Cambria" w:hAnsi="Cambria" w:cs="Arial"/>
          <w:color w:val="000000" w:themeColor="text1"/>
          <w:lang w:val="sv-SE"/>
        </w:rPr>
        <w:t>fasil</w:t>
      </w:r>
      <w:r w:rsidRPr="0052681B">
        <w:rPr>
          <w:rFonts w:ascii="Cambria" w:hAnsi="Cambria" w:cs="Arial"/>
          <w:color w:val="000000" w:themeColor="text1"/>
          <w:lang w:val="id-ID"/>
        </w:rPr>
        <w:t>i</w:t>
      </w:r>
      <w:r w:rsidRPr="0052681B">
        <w:rPr>
          <w:rFonts w:ascii="Cambria" w:hAnsi="Cambria" w:cs="Arial"/>
          <w:color w:val="000000" w:themeColor="text1"/>
          <w:lang w:val="sv-SE"/>
        </w:rPr>
        <w:t xml:space="preserve">tasi </w:t>
      </w:r>
      <w:r w:rsidRPr="0052681B">
        <w:rPr>
          <w:rFonts w:ascii="Cambria" w:hAnsi="Cambria" w:cs="Arial"/>
          <w:color w:val="000000" w:themeColor="text1"/>
          <w:lang w:val="id-ID"/>
        </w:rPr>
        <w:t xml:space="preserve">dan </w:t>
      </w:r>
      <w:r w:rsidRPr="0052681B">
        <w:rPr>
          <w:rFonts w:ascii="Cambria" w:hAnsi="Cambria" w:cs="Arial"/>
          <w:color w:val="000000" w:themeColor="text1"/>
          <w:lang w:val="sv-SE"/>
        </w:rPr>
        <w:t>pengolahan data perindustrian, perdagangan, pertambangan, kepariwisataan, peternakan, pertanian, perkebunan, perikanan dan kelautan;</w:t>
      </w:r>
    </w:p>
    <w:p w:rsidR="005812BE" w:rsidRPr="0052681B" w:rsidRDefault="005812BE" w:rsidP="00265383">
      <w:pPr>
        <w:pStyle w:val="TEK1"/>
        <w:numPr>
          <w:ilvl w:val="0"/>
          <w:numId w:val="13"/>
        </w:numPr>
        <w:spacing w:after="0" w:line="360" w:lineRule="auto"/>
        <w:ind w:left="1276" w:hanging="426"/>
        <w:rPr>
          <w:rFonts w:ascii="Cambria" w:hAnsi="Cambria" w:cs="Arial"/>
          <w:color w:val="000000" w:themeColor="text1"/>
          <w:lang w:val="sv-SE"/>
        </w:rPr>
      </w:pPr>
      <w:r w:rsidRPr="0052681B">
        <w:rPr>
          <w:rFonts w:ascii="Cambria" w:hAnsi="Cambria" w:cs="Arial"/>
          <w:color w:val="000000" w:themeColor="text1"/>
          <w:lang w:val="sv-SE"/>
        </w:rPr>
        <w:lastRenderedPageBreak/>
        <w:t>menyiapkan kegiatan fasilitasi pemugaran perumahan dan permukiman penduduk;</w:t>
      </w:r>
    </w:p>
    <w:p w:rsidR="005812BE" w:rsidRPr="0052681B" w:rsidRDefault="005812BE" w:rsidP="00265383">
      <w:pPr>
        <w:pStyle w:val="TEK1"/>
        <w:numPr>
          <w:ilvl w:val="0"/>
          <w:numId w:val="13"/>
        </w:numPr>
        <w:spacing w:after="0" w:line="360" w:lineRule="auto"/>
        <w:ind w:left="1276" w:hanging="426"/>
        <w:rPr>
          <w:rFonts w:ascii="Cambria" w:hAnsi="Cambria" w:cs="Arial"/>
          <w:color w:val="000000" w:themeColor="text1"/>
          <w:lang w:val="sv-SE"/>
        </w:rPr>
      </w:pPr>
      <w:r w:rsidRPr="0052681B">
        <w:rPr>
          <w:rFonts w:ascii="Cambria" w:hAnsi="Cambria" w:cs="Arial"/>
          <w:color w:val="000000" w:themeColor="text1"/>
          <w:lang w:val="sv-SE"/>
        </w:rPr>
        <w:t xml:space="preserve">menyiapkan kegiatan penyusunan dan pelaporan data potensi </w:t>
      </w:r>
      <w:r w:rsidRPr="0052681B">
        <w:rPr>
          <w:rFonts w:ascii="Cambria" w:hAnsi="Cambria" w:cs="Arial"/>
          <w:color w:val="000000" w:themeColor="text1"/>
          <w:lang w:val="id-ID"/>
        </w:rPr>
        <w:t>pra</w:t>
      </w:r>
      <w:r w:rsidRPr="0052681B">
        <w:rPr>
          <w:rFonts w:ascii="Cambria" w:hAnsi="Cambria" w:cs="Arial"/>
          <w:color w:val="000000" w:themeColor="text1"/>
          <w:lang w:val="sv-SE"/>
        </w:rPr>
        <w:t>sarana dan sarana umum (tempat ibadah, jalan / jembatan, sekolahan, lapangan olahraga, WC umum, terminal dll);</w:t>
      </w:r>
    </w:p>
    <w:p w:rsidR="005812BE" w:rsidRPr="0052681B" w:rsidRDefault="005812BE" w:rsidP="00265383">
      <w:pPr>
        <w:pStyle w:val="TEK1"/>
        <w:numPr>
          <w:ilvl w:val="0"/>
          <w:numId w:val="13"/>
        </w:numPr>
        <w:spacing w:after="0" w:line="360" w:lineRule="auto"/>
        <w:ind w:left="1276" w:hanging="426"/>
        <w:rPr>
          <w:rFonts w:ascii="Cambria" w:hAnsi="Cambria" w:cs="Arial"/>
          <w:color w:val="000000" w:themeColor="text1"/>
          <w:lang w:val="sv-SE"/>
        </w:rPr>
      </w:pPr>
      <w:r w:rsidRPr="0052681B">
        <w:rPr>
          <w:rFonts w:ascii="Cambria" w:hAnsi="Cambria" w:cs="Arial"/>
          <w:color w:val="000000" w:themeColor="text1"/>
          <w:lang w:val="sv-SE"/>
        </w:rPr>
        <w:t>menyiapkan kegiatan fasilitasipemeliharaan dan pelayanan kebersihan serta keindahan lingkungan;</w:t>
      </w:r>
    </w:p>
    <w:p w:rsidR="005812BE" w:rsidRPr="0052681B" w:rsidRDefault="005812BE" w:rsidP="00265383">
      <w:pPr>
        <w:pStyle w:val="TEK1"/>
        <w:numPr>
          <w:ilvl w:val="0"/>
          <w:numId w:val="13"/>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pembinaan dan pengarahan penanaman turus jalan dan penghijauan;</w:t>
      </w:r>
    </w:p>
    <w:p w:rsidR="005812BE" w:rsidRPr="0052681B" w:rsidRDefault="005812BE" w:rsidP="00265383">
      <w:pPr>
        <w:pStyle w:val="TEK1"/>
        <w:numPr>
          <w:ilvl w:val="0"/>
          <w:numId w:val="13"/>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 xml:space="preserve">menyiapkan kegiatan </w:t>
      </w:r>
      <w:r w:rsidRPr="0052681B">
        <w:rPr>
          <w:rFonts w:ascii="Cambria" w:hAnsi="Cambria" w:cs="Arial"/>
          <w:color w:val="000000" w:themeColor="text1"/>
          <w:lang w:val="id-ID"/>
        </w:rPr>
        <w:t xml:space="preserve">fasilitasi </w:t>
      </w:r>
      <w:r w:rsidRPr="0052681B">
        <w:rPr>
          <w:rFonts w:ascii="Cambria" w:hAnsi="Cambria" w:cs="Arial"/>
          <w:color w:val="000000" w:themeColor="text1"/>
          <w:lang w:val="fi-FI"/>
        </w:rPr>
        <w:t>pameran pembangunan;</w:t>
      </w:r>
    </w:p>
    <w:p w:rsidR="005812BE" w:rsidRPr="0052681B" w:rsidRDefault="005812BE" w:rsidP="00265383">
      <w:pPr>
        <w:pStyle w:val="TEK1"/>
        <w:numPr>
          <w:ilvl w:val="0"/>
          <w:numId w:val="13"/>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fi-FI"/>
        </w:rPr>
        <w:t>menyiapkan kegiatan penyusunan rekomendasi tertentu di bidang pembangunan;</w:t>
      </w:r>
    </w:p>
    <w:p w:rsidR="005812BE" w:rsidRPr="0052681B" w:rsidRDefault="005812BE" w:rsidP="00265383">
      <w:pPr>
        <w:pStyle w:val="TEK1"/>
        <w:numPr>
          <w:ilvl w:val="0"/>
          <w:numId w:val="13"/>
        </w:numPr>
        <w:spacing w:after="0" w:line="360" w:lineRule="auto"/>
        <w:ind w:left="1276" w:hanging="426"/>
        <w:rPr>
          <w:rFonts w:ascii="Cambria" w:hAnsi="Cambria" w:cs="Arial"/>
          <w:color w:val="000000" w:themeColor="text1"/>
          <w:lang w:val="fi-FI"/>
        </w:rPr>
      </w:pPr>
      <w:r w:rsidRPr="0052681B">
        <w:rPr>
          <w:rFonts w:ascii="Cambria" w:hAnsi="Cambria" w:cs="Arial"/>
          <w:color w:val="000000" w:themeColor="text1"/>
          <w:lang w:val="sv-SE"/>
        </w:rPr>
        <w:t>menyiapkan kegiatan fasilitasi kegiatan UPTD/B bidang pembangunan di wilayah kerjanya;</w:t>
      </w:r>
    </w:p>
    <w:p w:rsidR="005812BE" w:rsidRPr="0052681B" w:rsidRDefault="005812BE" w:rsidP="00265383">
      <w:pPr>
        <w:pStyle w:val="ListParagraph"/>
        <w:numPr>
          <w:ilvl w:val="0"/>
          <w:numId w:val="13"/>
        </w:numPr>
        <w:spacing w:line="360" w:lineRule="auto"/>
        <w:ind w:left="1276"/>
        <w:contextualSpacing/>
        <w:jc w:val="both"/>
        <w:rPr>
          <w:rFonts w:ascii="Cambria" w:hAnsi="Cambria" w:cs="Arial"/>
          <w:color w:val="000000" w:themeColor="text1"/>
        </w:rPr>
      </w:pPr>
      <w:r w:rsidRPr="0052681B">
        <w:rPr>
          <w:rFonts w:ascii="Cambria" w:hAnsi="Cambria" w:cs="Arial"/>
          <w:color w:val="000000" w:themeColor="text1"/>
          <w:lang w:val="fi-FI"/>
        </w:rPr>
        <w:t>menyiapkan</w:t>
      </w:r>
      <w:r w:rsidRPr="0052681B">
        <w:rPr>
          <w:rFonts w:ascii="Cambria" w:hAnsi="Cambria" w:cs="Arial"/>
          <w:color w:val="000000" w:themeColor="text1"/>
        </w:rPr>
        <w:t xml:space="preserve"> kegiatan penyusunan data dan informasi </w:t>
      </w:r>
      <w:r w:rsidRPr="0052681B">
        <w:rPr>
          <w:rFonts w:ascii="Cambria" w:hAnsi="Cambria" w:cs="Arial"/>
          <w:color w:val="000000" w:themeColor="text1"/>
          <w:lang w:val="fi-FI"/>
        </w:rPr>
        <w:t xml:space="preserve">Seksi </w:t>
      </w:r>
      <w:r w:rsidRPr="0052681B">
        <w:rPr>
          <w:rFonts w:ascii="Cambria" w:hAnsi="Cambria" w:cs="Arial"/>
          <w:bCs/>
          <w:color w:val="000000" w:themeColor="text1"/>
          <w:lang w:val="nl-NL"/>
        </w:rPr>
        <w:t>Pembangunan</w:t>
      </w:r>
      <w:r w:rsidRPr="0052681B">
        <w:rPr>
          <w:rFonts w:ascii="Cambria" w:hAnsi="Cambria" w:cs="Arial"/>
          <w:color w:val="000000" w:themeColor="text1"/>
        </w:rPr>
        <w:t>;</w:t>
      </w:r>
    </w:p>
    <w:p w:rsidR="005812BE" w:rsidRPr="0052681B" w:rsidRDefault="005812BE" w:rsidP="00265383">
      <w:pPr>
        <w:pStyle w:val="ListParagraph"/>
        <w:numPr>
          <w:ilvl w:val="0"/>
          <w:numId w:val="13"/>
        </w:numPr>
        <w:spacing w:line="360" w:lineRule="auto"/>
        <w:ind w:left="1276"/>
        <w:contextualSpacing/>
        <w:jc w:val="both"/>
        <w:rPr>
          <w:rFonts w:ascii="Cambria" w:hAnsi="Cambria" w:cs="Arial"/>
          <w:color w:val="000000" w:themeColor="text1"/>
          <w:lang w:val="fi-FI"/>
        </w:rPr>
      </w:pPr>
      <w:r w:rsidRPr="0052681B">
        <w:rPr>
          <w:rFonts w:ascii="Cambria" w:hAnsi="Cambria" w:cs="Arial"/>
          <w:color w:val="000000" w:themeColor="text1"/>
          <w:lang w:val="fi-FI"/>
        </w:rPr>
        <w:t xml:space="preserve">menyiapkan kegiatan pengelolaan dan pertanggungjawaban teknis keuangan Seksi </w:t>
      </w:r>
      <w:r w:rsidRPr="0052681B">
        <w:rPr>
          <w:rFonts w:ascii="Cambria" w:hAnsi="Cambria" w:cs="Arial"/>
          <w:bCs/>
          <w:color w:val="000000" w:themeColor="text1"/>
          <w:lang w:val="nl-NL"/>
        </w:rPr>
        <w:t>Pembangunan</w:t>
      </w:r>
      <w:r w:rsidRPr="0052681B">
        <w:rPr>
          <w:rFonts w:ascii="Cambria" w:hAnsi="Cambria" w:cs="Arial"/>
          <w:color w:val="000000" w:themeColor="text1"/>
          <w:lang w:val="fi-FI"/>
        </w:rPr>
        <w:t>;</w:t>
      </w:r>
    </w:p>
    <w:p w:rsidR="005812BE" w:rsidRPr="0052681B" w:rsidRDefault="005812BE" w:rsidP="00265383">
      <w:pPr>
        <w:pStyle w:val="ListParagraph"/>
        <w:numPr>
          <w:ilvl w:val="0"/>
          <w:numId w:val="13"/>
        </w:numPr>
        <w:spacing w:line="360" w:lineRule="auto"/>
        <w:ind w:left="1276"/>
        <w:contextualSpacing/>
        <w:jc w:val="both"/>
        <w:rPr>
          <w:rFonts w:ascii="Cambria" w:hAnsi="Cambria" w:cs="Arial"/>
          <w:color w:val="000000" w:themeColor="text1"/>
          <w:lang w:val="fi-FI"/>
        </w:rPr>
      </w:pPr>
      <w:r w:rsidRPr="0052681B">
        <w:rPr>
          <w:rFonts w:ascii="Cambria" w:hAnsi="Cambria" w:cs="Arial"/>
          <w:color w:val="000000" w:themeColor="text1"/>
          <w:lang w:val="fi-FI"/>
        </w:rPr>
        <w:t xml:space="preserve">menyiapkan penilaian kinerja pegawai </w:t>
      </w:r>
      <w:r w:rsidRPr="0052681B">
        <w:rPr>
          <w:rFonts w:ascii="Cambria" w:hAnsi="Cambria" w:cs="Arial"/>
          <w:color w:val="000000" w:themeColor="text1"/>
          <w:lang w:eastAsia="id-ID"/>
        </w:rPr>
        <w:t>dalam lingkup tanggungjawabnya</w:t>
      </w:r>
      <w:r w:rsidRPr="0052681B">
        <w:rPr>
          <w:rFonts w:ascii="Cambria" w:hAnsi="Cambria" w:cs="Arial"/>
          <w:color w:val="000000" w:themeColor="text1"/>
          <w:lang w:val="fi-FI"/>
        </w:rPr>
        <w:t>;</w:t>
      </w:r>
    </w:p>
    <w:p w:rsidR="005812BE" w:rsidRPr="0052681B" w:rsidRDefault="005812BE" w:rsidP="00265383">
      <w:pPr>
        <w:pStyle w:val="ListParagraph"/>
        <w:numPr>
          <w:ilvl w:val="0"/>
          <w:numId w:val="13"/>
        </w:numPr>
        <w:spacing w:line="360" w:lineRule="auto"/>
        <w:ind w:left="1276"/>
        <w:contextualSpacing/>
        <w:jc w:val="both"/>
        <w:rPr>
          <w:rFonts w:ascii="Cambria" w:hAnsi="Cambria" w:cs="Arial"/>
          <w:color w:val="000000" w:themeColor="text1"/>
          <w:lang w:val="fi-FI"/>
        </w:rPr>
      </w:pPr>
      <w:r w:rsidRPr="0052681B">
        <w:rPr>
          <w:rFonts w:ascii="Cambria" w:hAnsi="Cambria" w:cs="Arial"/>
          <w:color w:val="000000" w:themeColor="text1"/>
          <w:lang w:val="fi-FI"/>
        </w:rPr>
        <w:t xml:space="preserve">menyiapkan monitoring dan evaluasi pelaksanaan kegiatan Seksi </w:t>
      </w:r>
      <w:r w:rsidRPr="0052681B">
        <w:rPr>
          <w:rFonts w:ascii="Cambria" w:hAnsi="Cambria" w:cs="Arial"/>
          <w:bCs/>
          <w:color w:val="000000" w:themeColor="text1"/>
          <w:lang w:val="nl-NL"/>
        </w:rPr>
        <w:t>Pembangunan</w:t>
      </w:r>
      <w:r w:rsidRPr="0052681B">
        <w:rPr>
          <w:rFonts w:ascii="Cambria" w:hAnsi="Cambria" w:cs="Arial"/>
          <w:color w:val="000000" w:themeColor="text1"/>
          <w:lang w:val="fi-FI"/>
        </w:rPr>
        <w:t>;</w:t>
      </w:r>
    </w:p>
    <w:p w:rsidR="005812BE" w:rsidRPr="0052681B" w:rsidRDefault="005812BE" w:rsidP="00265383">
      <w:pPr>
        <w:pStyle w:val="ListParagraph"/>
        <w:numPr>
          <w:ilvl w:val="0"/>
          <w:numId w:val="13"/>
        </w:numPr>
        <w:spacing w:line="360" w:lineRule="auto"/>
        <w:ind w:left="1276"/>
        <w:contextualSpacing/>
        <w:jc w:val="both"/>
        <w:rPr>
          <w:rFonts w:ascii="Cambria" w:hAnsi="Cambria" w:cs="Arial"/>
          <w:color w:val="000000" w:themeColor="text1"/>
          <w:lang w:val="fi-FI"/>
        </w:rPr>
      </w:pPr>
      <w:r w:rsidRPr="0052681B">
        <w:rPr>
          <w:rFonts w:ascii="Cambria" w:hAnsi="Cambria" w:cs="Arial"/>
          <w:color w:val="000000" w:themeColor="text1"/>
          <w:lang w:val="fi-FI"/>
        </w:rPr>
        <w:t xml:space="preserve">Menyiapkan kegiatan penyusunan laporan pelaksanaan kegiatan Seksi </w:t>
      </w:r>
      <w:r w:rsidRPr="0052681B">
        <w:rPr>
          <w:rFonts w:ascii="Cambria" w:hAnsi="Cambria" w:cs="Arial"/>
          <w:bCs/>
          <w:color w:val="000000" w:themeColor="text1"/>
          <w:lang w:val="nl-NL"/>
        </w:rPr>
        <w:t>Pembangunan</w:t>
      </w:r>
      <w:r w:rsidRPr="0052681B">
        <w:rPr>
          <w:rFonts w:ascii="Cambria" w:hAnsi="Cambria" w:cs="Arial"/>
          <w:color w:val="000000" w:themeColor="text1"/>
          <w:lang w:val="fi-FI"/>
        </w:rPr>
        <w:t>;</w:t>
      </w:r>
    </w:p>
    <w:p w:rsidR="005812BE" w:rsidRDefault="005812BE" w:rsidP="00265383">
      <w:pPr>
        <w:pStyle w:val="ListParagraph"/>
        <w:numPr>
          <w:ilvl w:val="0"/>
          <w:numId w:val="13"/>
        </w:numPr>
        <w:spacing w:line="360" w:lineRule="auto"/>
        <w:ind w:left="1276"/>
        <w:contextualSpacing/>
        <w:jc w:val="both"/>
        <w:rPr>
          <w:rFonts w:ascii="Cambria" w:hAnsi="Cambria" w:cs="Arial"/>
          <w:bCs/>
          <w:color w:val="000000"/>
        </w:rPr>
      </w:pPr>
      <w:r w:rsidRPr="0052681B">
        <w:rPr>
          <w:rFonts w:ascii="Cambria" w:hAnsi="Cambria" w:cs="Arial"/>
          <w:color w:val="000000" w:themeColor="text1"/>
          <w:lang w:val="fi-FI"/>
        </w:rPr>
        <w:t>Melaksanakan tugas kedinasan lain yang diberikan oleh pimpinan sesuai tugas dan fungsi</w:t>
      </w:r>
      <w:r w:rsidRPr="0052681B">
        <w:rPr>
          <w:rFonts w:ascii="Cambria" w:hAnsi="Cambria" w:cs="Arial"/>
          <w:color w:val="000000" w:themeColor="text1"/>
        </w:rPr>
        <w:t>nya</w:t>
      </w:r>
      <w:r w:rsidR="005672A6" w:rsidRPr="0052681B">
        <w:rPr>
          <w:rFonts w:ascii="Cambria" w:hAnsi="Cambria" w:cs="Arial"/>
          <w:bCs/>
          <w:color w:val="000000"/>
        </w:rPr>
        <w:t>.</w:t>
      </w:r>
    </w:p>
    <w:p w:rsidR="005812BE" w:rsidRPr="0052681B" w:rsidRDefault="005812BE" w:rsidP="005812BE">
      <w:pPr>
        <w:pStyle w:val="ListParagraph"/>
        <w:widowControl w:val="0"/>
        <w:numPr>
          <w:ilvl w:val="0"/>
          <w:numId w:val="4"/>
        </w:numPr>
        <w:autoSpaceDE w:val="0"/>
        <w:autoSpaceDN w:val="0"/>
        <w:spacing w:line="360" w:lineRule="auto"/>
        <w:ind w:left="851" w:hanging="284"/>
        <w:contextualSpacing/>
        <w:jc w:val="both"/>
        <w:rPr>
          <w:rFonts w:ascii="Cambria" w:hAnsi="Cambria" w:cs="Arial"/>
          <w:bCs/>
          <w:color w:val="000000"/>
        </w:rPr>
      </w:pPr>
      <w:r w:rsidRPr="0052681B">
        <w:rPr>
          <w:rFonts w:ascii="Cambria" w:hAnsi="Cambria" w:cs="Arial"/>
          <w:bCs/>
          <w:color w:val="000000"/>
        </w:rPr>
        <w:t>Kepala Seksi Kesejahteraan Sosial</w:t>
      </w:r>
    </w:p>
    <w:p w:rsidR="005812BE" w:rsidRPr="0052681B" w:rsidRDefault="005812BE" w:rsidP="005812BE">
      <w:pPr>
        <w:pStyle w:val="ListParagraph"/>
        <w:widowControl w:val="0"/>
        <w:autoSpaceDE w:val="0"/>
        <w:autoSpaceDN w:val="0"/>
        <w:spacing w:line="360" w:lineRule="auto"/>
        <w:ind w:left="851"/>
        <w:jc w:val="both"/>
        <w:rPr>
          <w:rFonts w:ascii="Cambria" w:hAnsi="Cambria" w:cs="Arial"/>
          <w:bCs/>
          <w:color w:val="000000"/>
        </w:rPr>
      </w:pPr>
      <w:r w:rsidRPr="0052681B">
        <w:rPr>
          <w:rFonts w:ascii="Cambria" w:hAnsi="Cambria" w:cs="Arial"/>
          <w:bCs/>
          <w:color w:val="000000"/>
        </w:rPr>
        <w:t>Kepala Seksi Kesejahteraan Sosial mempunyai tugas:</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 xml:space="preserve">menyiapkan kegiatan penyusunan Rencana Kegiatan dan Anggaran Seksi </w:t>
      </w:r>
      <w:r w:rsidRPr="0052681B">
        <w:rPr>
          <w:rFonts w:ascii="Cambria" w:hAnsi="Cambria" w:cs="Arial"/>
          <w:bCs/>
          <w:color w:val="000000" w:themeColor="text1"/>
          <w:lang w:val="nl-NL"/>
        </w:rPr>
        <w:t>Kesejahteraan Sosial</w:t>
      </w:r>
      <w:r w:rsidRPr="0052681B">
        <w:rPr>
          <w:rFonts w:ascii="Cambria" w:hAnsi="Cambria" w:cs="Arial"/>
          <w:color w:val="000000" w:themeColor="text1"/>
          <w:lang w:val="fi-FI"/>
        </w:rPr>
        <w:t>;</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membagi tugas kepada bawahan;</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membimbing bawahan</w:t>
      </w:r>
      <w:r w:rsidRPr="0052681B">
        <w:rPr>
          <w:rFonts w:ascii="Cambria" w:hAnsi="Cambria" w:cs="Arial"/>
          <w:color w:val="000000" w:themeColor="text1"/>
          <w:lang w:eastAsia="id-ID"/>
        </w:rPr>
        <w:t xml:space="preserve"> dalam lingkup tanggungjawabnya</w:t>
      </w:r>
      <w:r w:rsidRPr="0052681B">
        <w:rPr>
          <w:rFonts w:ascii="Cambria" w:hAnsi="Cambria" w:cs="Arial"/>
          <w:color w:val="000000" w:themeColor="text1"/>
          <w:lang w:val="fi-FI"/>
        </w:rPr>
        <w:t>;</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memeriksa hasil kerja bawahan;</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penyusunan Sasaran Kerja Pegawai;</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lastRenderedPageBreak/>
        <w:t>menyiapkan pelaksanaan koordinasi;</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penyusunan kebijakan Seksi Kesejahteraan Sosial;</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pelayanan Penyandang Masalah Kesejahteraan Sosial (PMKS);</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pemberdayaan Potensi Sumber Daya Kesejahteraan Sosial (PSDKS);</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penyelenggaraan Pendidikan</w:t>
      </w:r>
      <w:r w:rsidRPr="0052681B">
        <w:rPr>
          <w:rFonts w:ascii="Cambria" w:hAnsi="Cambria" w:cs="Arial"/>
          <w:color w:val="000000" w:themeColor="text1"/>
        </w:rPr>
        <w:t>;</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program kesehatan masyarakat;</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strike/>
          <w:color w:val="000000" w:themeColor="text1"/>
          <w:lang w:val="fi-FI"/>
        </w:rPr>
      </w:pPr>
      <w:r w:rsidRPr="0052681B">
        <w:rPr>
          <w:rFonts w:ascii="Cambria" w:hAnsi="Cambria" w:cs="Arial"/>
          <w:color w:val="000000" w:themeColor="text1"/>
          <w:lang w:val="fi-FI"/>
        </w:rPr>
        <w:t xml:space="preserve">menyiapkan kegiatan penyusunan bahan pembinaan dan pengembangan serta pemantauan kegiatan </w:t>
      </w:r>
      <w:r w:rsidRPr="0052681B">
        <w:rPr>
          <w:rFonts w:ascii="Cambria" w:hAnsi="Cambria" w:cs="Arial"/>
          <w:color w:val="000000" w:themeColor="text1"/>
        </w:rPr>
        <w:t>penanganan warga miskin;</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 xml:space="preserve">menyiapkan kegiatan fasilitasi program </w:t>
      </w:r>
      <w:r w:rsidRPr="0052681B">
        <w:rPr>
          <w:rFonts w:ascii="Cambria" w:hAnsi="Cambria" w:cs="Arial"/>
          <w:color w:val="000000" w:themeColor="text1"/>
        </w:rPr>
        <w:t xml:space="preserve">pengendalian penduduk dan </w:t>
      </w:r>
      <w:r w:rsidRPr="0052681B">
        <w:rPr>
          <w:rFonts w:ascii="Cambria" w:hAnsi="Cambria" w:cs="Arial"/>
          <w:color w:val="000000" w:themeColor="text1"/>
          <w:lang w:val="fi-FI"/>
        </w:rPr>
        <w:t>keluarga berencana</w:t>
      </w:r>
      <w:r w:rsidRPr="0052681B">
        <w:rPr>
          <w:rFonts w:ascii="Cambria" w:hAnsi="Cambria" w:cs="Arial"/>
          <w:color w:val="000000" w:themeColor="text1"/>
        </w:rPr>
        <w:t>, pemberdayaan perempuan dan perlindungan anak</w:t>
      </w:r>
      <w:r w:rsidRPr="0052681B">
        <w:rPr>
          <w:rFonts w:ascii="Cambria" w:hAnsi="Cambria" w:cs="Arial"/>
          <w:color w:val="000000" w:themeColor="text1"/>
          <w:lang w:val="fi-FI"/>
        </w:rPr>
        <w:t>;</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program</w:t>
      </w:r>
      <w:r w:rsidRPr="0052681B">
        <w:rPr>
          <w:rFonts w:ascii="Cambria" w:hAnsi="Cambria" w:cs="Arial"/>
          <w:color w:val="000000" w:themeColor="text1"/>
        </w:rPr>
        <w:t xml:space="preserve"> jaminan sosial;</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pembinaan</w:t>
      </w:r>
      <w:r w:rsidRPr="0052681B">
        <w:rPr>
          <w:rFonts w:ascii="Cambria" w:hAnsi="Cambria" w:cs="Arial"/>
          <w:color w:val="000000" w:themeColor="text1"/>
        </w:rPr>
        <w:t xml:space="preserve"> dan</w:t>
      </w:r>
      <w:r w:rsidRPr="0052681B">
        <w:rPr>
          <w:rFonts w:ascii="Cambria" w:hAnsi="Cambria" w:cs="Arial"/>
          <w:color w:val="000000" w:themeColor="text1"/>
          <w:lang w:val="fi-FI"/>
        </w:rPr>
        <w:t xml:space="preserve"> pengembangan perekonomian kelurahan dengan memberikan penyuluhan tentang dana bantuan ekonomi lemah, dana usaha ekonomi, kelompok pembangunan kelurahan dan Usaha Peningkatan Pendapatan Keluarga (UP2K);</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Data pemberdayaan masyarakat (data swadaya masyarakat, BKM);</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 xml:space="preserve">menyiapkan kegiatan fasilitasi PKK, program peningkatan </w:t>
      </w:r>
      <w:r w:rsidRPr="0052681B">
        <w:rPr>
          <w:rFonts w:ascii="Cambria" w:hAnsi="Cambria" w:cs="Arial"/>
          <w:color w:val="000000" w:themeColor="text1"/>
        </w:rPr>
        <w:t xml:space="preserve">pengarusutamaan </w:t>
      </w:r>
      <w:r w:rsidRPr="0052681B">
        <w:rPr>
          <w:rFonts w:ascii="Cambria" w:hAnsi="Cambria" w:cs="Arial"/>
          <w:color w:val="000000" w:themeColor="text1"/>
          <w:lang w:val="fi-FI"/>
        </w:rPr>
        <w:t>gender, UMKM</w:t>
      </w:r>
      <w:r w:rsidRPr="0052681B">
        <w:rPr>
          <w:rFonts w:ascii="Cambria" w:hAnsi="Cambria" w:cs="Arial"/>
          <w:color w:val="000000" w:themeColor="text1"/>
        </w:rPr>
        <w:t xml:space="preserve">, </w:t>
      </w:r>
      <w:r w:rsidRPr="0052681B">
        <w:rPr>
          <w:rFonts w:ascii="Cambria" w:hAnsi="Cambria" w:cs="Arial"/>
          <w:color w:val="000000" w:themeColor="text1"/>
          <w:lang w:val="fi-FI"/>
        </w:rPr>
        <w:t>dan Karang Taruna;</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bahan fasilitasi pengembangan ketenagakerjaan dan perburuhan;</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bahan fasilitasi kegiatan organisasi kemasyarakatan dan Lembaga</w:t>
      </w:r>
      <w:r w:rsidRPr="0052681B">
        <w:rPr>
          <w:rFonts w:ascii="Cambria" w:hAnsi="Cambria" w:cs="Arial"/>
          <w:color w:val="000000" w:themeColor="text1"/>
        </w:rPr>
        <w:t xml:space="preserve"> nirlabalainnya;</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pembinaan kerukunan hidup antar umat beragama;</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pemberian bantuan kepada badan sosial dan korban bencana alam;</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administasi Badan Amil Zakat (BAZ) dan PMI;</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penyuluhan program wajib belajar;</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lastRenderedPageBreak/>
        <w:t xml:space="preserve">menyiapkan kegiatan </w:t>
      </w:r>
      <w:r w:rsidRPr="0052681B">
        <w:rPr>
          <w:rFonts w:ascii="Cambria" w:hAnsi="Cambria" w:cs="Arial"/>
          <w:color w:val="000000" w:themeColor="text1"/>
        </w:rPr>
        <w:t xml:space="preserve">fasilitasi </w:t>
      </w:r>
      <w:r w:rsidRPr="0052681B">
        <w:rPr>
          <w:rFonts w:ascii="Cambria" w:hAnsi="Cambria" w:cs="Arial"/>
          <w:color w:val="000000" w:themeColor="text1"/>
          <w:lang w:val="fi-FI"/>
        </w:rPr>
        <w:t>pameran</w:t>
      </w:r>
      <w:r w:rsidRPr="0052681B">
        <w:rPr>
          <w:rFonts w:ascii="Cambria" w:hAnsi="Cambria" w:cs="Arial"/>
          <w:color w:val="000000" w:themeColor="text1"/>
        </w:rPr>
        <w:t xml:space="preserve"> dan festival seni budaya;</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penyusunan rekomendasi tertentu di bidang kesejahteraan sosial</w:t>
      </w:r>
    </w:p>
    <w:p w:rsidR="005812BE" w:rsidRPr="0052681B" w:rsidRDefault="005812BE" w:rsidP="00265383">
      <w:pPr>
        <w:pStyle w:val="ListParagraph"/>
        <w:numPr>
          <w:ilvl w:val="0"/>
          <w:numId w:val="14"/>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dan koordinasi kegiatan UPTD/B bidang kesejahteraan sosial dalam wilayah kerjanya;</w:t>
      </w:r>
    </w:p>
    <w:p w:rsidR="005812BE" w:rsidRPr="0052681B" w:rsidRDefault="005812BE" w:rsidP="00265383">
      <w:pPr>
        <w:pStyle w:val="ListParagraph"/>
        <w:numPr>
          <w:ilvl w:val="0"/>
          <w:numId w:val="15"/>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penyusunan data dan informasi SeksiKesejahteraan Sosial;</w:t>
      </w:r>
    </w:p>
    <w:p w:rsidR="005812BE" w:rsidRPr="0052681B" w:rsidRDefault="005812BE" w:rsidP="00265383">
      <w:pPr>
        <w:pStyle w:val="ListParagraph"/>
        <w:numPr>
          <w:ilvl w:val="0"/>
          <w:numId w:val="15"/>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pengelolaan dan pertanggungjawaban teknis keuangan Seksi Kesejahteraan Sosial;</w:t>
      </w:r>
    </w:p>
    <w:p w:rsidR="005812BE" w:rsidRPr="0052681B" w:rsidRDefault="005812BE" w:rsidP="00265383">
      <w:pPr>
        <w:pStyle w:val="ListParagraph"/>
        <w:numPr>
          <w:ilvl w:val="0"/>
          <w:numId w:val="15"/>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 xml:space="preserve">menyiapkan penilaian kinerja pegawai </w:t>
      </w:r>
      <w:r w:rsidRPr="0052681B">
        <w:rPr>
          <w:rFonts w:ascii="Cambria" w:hAnsi="Cambria" w:cs="Arial"/>
          <w:color w:val="000000" w:themeColor="text1"/>
          <w:lang w:eastAsia="id-ID"/>
        </w:rPr>
        <w:t>dalam lingkup tanggungjawabnya</w:t>
      </w:r>
      <w:r w:rsidRPr="0052681B">
        <w:rPr>
          <w:rFonts w:ascii="Cambria" w:hAnsi="Cambria" w:cs="Arial"/>
          <w:color w:val="000000" w:themeColor="text1"/>
          <w:lang w:val="fi-FI"/>
        </w:rPr>
        <w:t>;</w:t>
      </w:r>
    </w:p>
    <w:p w:rsidR="005812BE" w:rsidRPr="0052681B" w:rsidRDefault="005812BE" w:rsidP="00265383">
      <w:pPr>
        <w:pStyle w:val="ListParagraph"/>
        <w:numPr>
          <w:ilvl w:val="0"/>
          <w:numId w:val="15"/>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monitoring dan evaluasi pelaksanaan kegiatan Seksi Kesejahteraan Sosial;</w:t>
      </w:r>
    </w:p>
    <w:p w:rsidR="005812BE" w:rsidRPr="0052681B" w:rsidRDefault="005812BE" w:rsidP="00265383">
      <w:pPr>
        <w:pStyle w:val="ListParagraph"/>
        <w:numPr>
          <w:ilvl w:val="0"/>
          <w:numId w:val="15"/>
        </w:numPr>
        <w:spacing w:line="360" w:lineRule="auto"/>
        <w:ind w:left="1276" w:hanging="426"/>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penyusunan laporan pelaksanaan kegiatan Seksi Kesejahteraan Sosial;</w:t>
      </w:r>
    </w:p>
    <w:p w:rsidR="005812BE" w:rsidRPr="0052681B" w:rsidRDefault="005812BE" w:rsidP="00265383">
      <w:pPr>
        <w:pStyle w:val="ListParagraph"/>
        <w:widowControl w:val="0"/>
        <w:numPr>
          <w:ilvl w:val="0"/>
          <w:numId w:val="15"/>
        </w:numPr>
        <w:autoSpaceDE w:val="0"/>
        <w:autoSpaceDN w:val="0"/>
        <w:spacing w:line="360" w:lineRule="auto"/>
        <w:ind w:left="1276" w:hanging="426"/>
        <w:contextualSpacing/>
        <w:jc w:val="both"/>
        <w:rPr>
          <w:rFonts w:ascii="Cambria" w:hAnsi="Cambria" w:cs="Arial"/>
          <w:bCs/>
          <w:color w:val="000000"/>
        </w:rPr>
      </w:pPr>
      <w:r w:rsidRPr="0052681B">
        <w:rPr>
          <w:rFonts w:ascii="Cambria" w:hAnsi="Cambria" w:cs="Arial"/>
          <w:color w:val="000000" w:themeColor="text1"/>
          <w:lang w:val="fi-FI"/>
        </w:rPr>
        <w:t>melaksanakan tugas kedinasan lain yang diberikan oleh pimpinan sesuai tugas dan</w:t>
      </w:r>
      <w:r w:rsidRPr="0052681B">
        <w:rPr>
          <w:rFonts w:ascii="Cambria" w:hAnsi="Cambria" w:cs="Arial"/>
          <w:color w:val="000000" w:themeColor="text1"/>
        </w:rPr>
        <w:t xml:space="preserve"> fungsinya.</w:t>
      </w:r>
    </w:p>
    <w:p w:rsidR="005812BE" w:rsidRPr="0052681B" w:rsidRDefault="005812BE" w:rsidP="005812BE">
      <w:pPr>
        <w:pStyle w:val="ListParagraph"/>
        <w:widowControl w:val="0"/>
        <w:numPr>
          <w:ilvl w:val="0"/>
          <w:numId w:val="4"/>
        </w:numPr>
        <w:autoSpaceDE w:val="0"/>
        <w:autoSpaceDN w:val="0"/>
        <w:spacing w:line="360" w:lineRule="auto"/>
        <w:ind w:left="851" w:hanging="284"/>
        <w:contextualSpacing/>
        <w:jc w:val="both"/>
        <w:rPr>
          <w:rFonts w:ascii="Cambria" w:hAnsi="Cambria" w:cs="Arial"/>
          <w:bCs/>
          <w:color w:val="000000"/>
        </w:rPr>
      </w:pPr>
      <w:r w:rsidRPr="0052681B">
        <w:rPr>
          <w:rFonts w:ascii="Cambria" w:hAnsi="Cambria" w:cs="Arial"/>
          <w:bCs/>
          <w:color w:val="000000"/>
        </w:rPr>
        <w:t>Kepala Seksi Pelayanan Publik</w:t>
      </w:r>
    </w:p>
    <w:p w:rsidR="005812BE" w:rsidRPr="0052681B" w:rsidRDefault="005812BE" w:rsidP="005812BE">
      <w:pPr>
        <w:pStyle w:val="ListParagraph"/>
        <w:widowControl w:val="0"/>
        <w:autoSpaceDE w:val="0"/>
        <w:autoSpaceDN w:val="0"/>
        <w:spacing w:line="360" w:lineRule="auto"/>
        <w:ind w:left="851"/>
        <w:jc w:val="both"/>
        <w:rPr>
          <w:rFonts w:ascii="Cambria" w:hAnsi="Cambria" w:cs="Arial"/>
          <w:bCs/>
          <w:color w:val="000000"/>
        </w:rPr>
      </w:pPr>
      <w:r w:rsidRPr="0052681B">
        <w:rPr>
          <w:rFonts w:ascii="Cambria" w:hAnsi="Cambria" w:cs="Arial"/>
          <w:bCs/>
          <w:color w:val="000000"/>
        </w:rPr>
        <w:t>Kepala Seksi Pelayanan Publik</w:t>
      </w:r>
      <w:r w:rsidR="00DF2580">
        <w:rPr>
          <w:rFonts w:ascii="Cambria" w:hAnsi="Cambria" w:cs="Arial"/>
          <w:bCs/>
          <w:color w:val="000000"/>
        </w:rPr>
        <w:t xml:space="preserve"> </w:t>
      </w:r>
      <w:r w:rsidRPr="0052681B">
        <w:rPr>
          <w:rFonts w:ascii="Cambria" w:hAnsi="Cambria" w:cs="Arial"/>
          <w:bCs/>
          <w:color w:val="000000"/>
        </w:rPr>
        <w:t>mempunyai tugas:</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lang w:val="fi-FI"/>
        </w:rPr>
      </w:pPr>
      <w:r w:rsidRPr="0052681B">
        <w:rPr>
          <w:rFonts w:ascii="Cambria" w:hAnsi="Cambria" w:cs="Arial"/>
          <w:lang w:val="fi-FI"/>
        </w:rPr>
        <w:t xml:space="preserve">menyiapkan kegiatan penyusunan Rencana Kegiatan dan Anggaran Seksi  </w:t>
      </w:r>
      <w:r w:rsidRPr="0052681B">
        <w:rPr>
          <w:rFonts w:ascii="Cambria" w:hAnsi="Cambria" w:cs="Arial"/>
          <w:lang w:val="sv-SE"/>
        </w:rPr>
        <w:t>Pelayanan Publik</w:t>
      </w:r>
      <w:r w:rsidRPr="0052681B">
        <w:rPr>
          <w:rFonts w:ascii="Cambria" w:hAnsi="Cambria" w:cs="Arial"/>
          <w:lang w:val="fi-FI"/>
        </w:rPr>
        <w:t>;</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lang w:val="fi-FI"/>
        </w:rPr>
      </w:pPr>
      <w:r w:rsidRPr="0052681B">
        <w:rPr>
          <w:rFonts w:ascii="Cambria" w:hAnsi="Cambria" w:cs="Arial"/>
          <w:color w:val="000000" w:themeColor="text1"/>
          <w:lang w:val="fi-FI"/>
        </w:rPr>
        <w:t>membagi tugas kepada bawahan;</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lang w:val="fi-FI"/>
        </w:rPr>
      </w:pPr>
      <w:r w:rsidRPr="0052681B">
        <w:rPr>
          <w:rFonts w:ascii="Cambria" w:hAnsi="Cambria" w:cs="Arial"/>
          <w:color w:val="000000" w:themeColor="text1"/>
          <w:lang w:val="fi-FI"/>
        </w:rPr>
        <w:t>membimbing bawahan</w:t>
      </w:r>
      <w:r w:rsidRPr="0052681B">
        <w:rPr>
          <w:rFonts w:ascii="Cambria" w:hAnsi="Cambria" w:cs="Arial"/>
          <w:color w:val="000000" w:themeColor="text1"/>
          <w:lang w:eastAsia="id-ID"/>
        </w:rPr>
        <w:t xml:space="preserve"> dalam lingkup tanggungjawabnya</w:t>
      </w:r>
      <w:r w:rsidRPr="0052681B">
        <w:rPr>
          <w:rFonts w:ascii="Cambria" w:hAnsi="Cambria" w:cs="Arial"/>
          <w:color w:val="000000" w:themeColor="text1"/>
          <w:lang w:val="fi-FI"/>
        </w:rPr>
        <w:t>;</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lang w:val="fi-FI"/>
        </w:rPr>
      </w:pPr>
      <w:r w:rsidRPr="0052681B">
        <w:rPr>
          <w:rFonts w:ascii="Cambria" w:hAnsi="Cambria" w:cs="Arial"/>
          <w:color w:val="000000" w:themeColor="text1"/>
          <w:lang w:val="fi-FI"/>
        </w:rPr>
        <w:t>memeriksa hasil kerja bawahan;</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penyusunan Sasaran Kerja Pegawai;</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pelaksanaan koordinasi;</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rPr>
      </w:pPr>
      <w:r w:rsidRPr="0052681B">
        <w:rPr>
          <w:rFonts w:ascii="Cambria" w:hAnsi="Cambria" w:cs="Arial"/>
          <w:color w:val="000000" w:themeColor="text1"/>
          <w:lang w:val="fi-FI"/>
        </w:rPr>
        <w:t>menyiapkan kegiatan penyusunan</w:t>
      </w:r>
      <w:r w:rsidRPr="0052681B">
        <w:rPr>
          <w:rFonts w:ascii="Cambria" w:hAnsi="Cambria" w:cs="Arial"/>
          <w:color w:val="000000" w:themeColor="text1"/>
        </w:rPr>
        <w:t xml:space="preserve"> kebijakan </w:t>
      </w:r>
      <w:r w:rsidRPr="0052681B">
        <w:rPr>
          <w:rFonts w:ascii="Cambria" w:hAnsi="Cambria" w:cs="Arial"/>
          <w:color w:val="000000" w:themeColor="text1"/>
          <w:lang w:val="fi-FI"/>
        </w:rPr>
        <w:t xml:space="preserve">Seksi </w:t>
      </w:r>
      <w:r w:rsidRPr="0052681B">
        <w:rPr>
          <w:rFonts w:ascii="Cambria" w:hAnsi="Cambria" w:cs="Arial"/>
          <w:color w:val="000000" w:themeColor="text1"/>
          <w:lang w:val="sv-SE"/>
        </w:rPr>
        <w:t>Pelayanan Publik</w:t>
      </w:r>
      <w:r w:rsidRPr="0052681B">
        <w:rPr>
          <w:rFonts w:ascii="Cambria" w:hAnsi="Cambria" w:cs="Arial"/>
          <w:color w:val="000000" w:themeColor="text1"/>
        </w:rPr>
        <w:t>;</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lang w:val="fi-FI"/>
        </w:rPr>
      </w:pPr>
      <w:r w:rsidRPr="0052681B">
        <w:rPr>
          <w:rFonts w:ascii="Cambria" w:hAnsi="Cambria" w:cs="Arial"/>
          <w:color w:val="000000" w:themeColor="text1"/>
        </w:rPr>
        <w:t>menyiapkan bahan</w:t>
      </w:r>
      <w:r w:rsidRPr="0052681B">
        <w:rPr>
          <w:rFonts w:ascii="Cambria" w:hAnsi="Cambria" w:cs="Arial"/>
          <w:color w:val="000000" w:themeColor="text1"/>
          <w:lang w:val="fi-FI"/>
        </w:rPr>
        <w:t xml:space="preserve"> pembinaan petugas </w:t>
      </w:r>
      <w:r w:rsidRPr="0052681B">
        <w:rPr>
          <w:rFonts w:ascii="Cambria" w:hAnsi="Cambria" w:cs="Arial"/>
          <w:color w:val="000000" w:themeColor="text1"/>
        </w:rPr>
        <w:t>pe</w:t>
      </w:r>
      <w:r w:rsidRPr="0052681B">
        <w:rPr>
          <w:rFonts w:ascii="Cambria" w:hAnsi="Cambria" w:cs="Arial"/>
          <w:color w:val="000000" w:themeColor="text1"/>
          <w:lang w:val="fi-FI"/>
        </w:rPr>
        <w:t>layanan;</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lang w:val="fi-FI"/>
        </w:rPr>
      </w:pPr>
      <w:r w:rsidRPr="0052681B">
        <w:rPr>
          <w:rFonts w:ascii="Cambria" w:hAnsi="Cambria" w:cs="Arial"/>
          <w:color w:val="000000" w:themeColor="text1"/>
        </w:rPr>
        <w:t>menyiapkan kegiatan p</w:t>
      </w:r>
      <w:r w:rsidRPr="0052681B">
        <w:rPr>
          <w:rFonts w:ascii="Cambria" w:hAnsi="Cambria" w:cs="Arial"/>
          <w:color w:val="000000" w:themeColor="text1"/>
          <w:lang w:val="fi-FI"/>
        </w:rPr>
        <w:t>enyusun</w:t>
      </w:r>
      <w:r w:rsidRPr="0052681B">
        <w:rPr>
          <w:rFonts w:ascii="Cambria" w:hAnsi="Cambria" w:cs="Arial"/>
          <w:color w:val="000000" w:themeColor="text1"/>
        </w:rPr>
        <w:t>an</w:t>
      </w:r>
      <w:r w:rsidRPr="0052681B">
        <w:rPr>
          <w:rFonts w:ascii="Cambria" w:hAnsi="Cambria" w:cs="Arial"/>
          <w:color w:val="000000" w:themeColor="text1"/>
          <w:lang w:val="fi-FI"/>
        </w:rPr>
        <w:t xml:space="preserve"> tatalaksana </w:t>
      </w:r>
      <w:r w:rsidRPr="0052681B">
        <w:rPr>
          <w:rFonts w:ascii="Cambria" w:hAnsi="Cambria" w:cs="Arial"/>
          <w:color w:val="000000" w:themeColor="text1"/>
        </w:rPr>
        <w:t xml:space="preserve">pengelolaan </w:t>
      </w:r>
      <w:r w:rsidRPr="0052681B">
        <w:rPr>
          <w:rFonts w:ascii="Cambria" w:hAnsi="Cambria" w:cs="Arial"/>
          <w:color w:val="000000" w:themeColor="text1"/>
          <w:lang w:val="fi-FI"/>
        </w:rPr>
        <w:t>pengaduan dan pemberian informasi;</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lang w:val="fi-FI"/>
        </w:rPr>
      </w:pPr>
      <w:r w:rsidRPr="0052681B">
        <w:rPr>
          <w:rFonts w:ascii="Cambria" w:hAnsi="Cambria" w:cs="Arial"/>
          <w:color w:val="000000" w:themeColor="text1"/>
        </w:rPr>
        <w:t xml:space="preserve">menyiapkan kegiatan </w:t>
      </w:r>
      <w:r w:rsidRPr="0052681B">
        <w:rPr>
          <w:rFonts w:ascii="Cambria" w:hAnsi="Cambria" w:cs="Arial"/>
          <w:color w:val="000000" w:themeColor="text1"/>
          <w:lang w:val="fi-FI"/>
        </w:rPr>
        <w:t>pengelolaan Survei Kepuasan Masyarakat/pelanggan;</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lang w:val="fi-FI"/>
        </w:rPr>
      </w:pPr>
      <w:r w:rsidRPr="0052681B">
        <w:rPr>
          <w:rFonts w:ascii="Cambria" w:hAnsi="Cambria" w:cs="Arial"/>
          <w:color w:val="000000" w:themeColor="text1"/>
        </w:rPr>
        <w:lastRenderedPageBreak/>
        <w:t>menyiapkan kegiatan</w:t>
      </w:r>
      <w:r w:rsidRPr="0052681B">
        <w:rPr>
          <w:rFonts w:ascii="Cambria" w:hAnsi="Cambria" w:cs="Arial"/>
          <w:color w:val="000000" w:themeColor="text1"/>
          <w:lang w:val="fi-FI"/>
        </w:rPr>
        <w:t>pembangunan, pengembangan dan pemeliharaan aplikasi</w:t>
      </w:r>
      <w:r w:rsidRPr="0052681B">
        <w:rPr>
          <w:rFonts w:ascii="Cambria" w:hAnsi="Cambria" w:cs="Arial"/>
          <w:color w:val="000000" w:themeColor="text1"/>
        </w:rPr>
        <w:t xml:space="preserve"> layanan publik</w:t>
      </w:r>
      <w:r w:rsidRPr="0052681B">
        <w:rPr>
          <w:rFonts w:ascii="Cambria" w:hAnsi="Cambria" w:cs="Arial"/>
          <w:color w:val="000000" w:themeColor="text1"/>
          <w:lang w:val="fi-FI"/>
        </w:rPr>
        <w:t>;</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lang w:val="fi-FI"/>
        </w:rPr>
      </w:pPr>
      <w:r w:rsidRPr="0052681B">
        <w:rPr>
          <w:rFonts w:ascii="Cambria" w:hAnsi="Cambria" w:cs="Arial"/>
          <w:color w:val="000000" w:themeColor="text1"/>
        </w:rPr>
        <w:t>menyiapkan kegiatan</w:t>
      </w:r>
      <w:r w:rsidRPr="0052681B">
        <w:rPr>
          <w:rFonts w:ascii="Cambria" w:hAnsi="Cambria" w:cs="Arial"/>
          <w:color w:val="000000" w:themeColor="text1"/>
          <w:lang w:val="fi-FI"/>
        </w:rPr>
        <w:t xml:space="preserve"> pengamanan </w:t>
      </w:r>
      <w:r w:rsidRPr="0052681B">
        <w:rPr>
          <w:rFonts w:ascii="Cambria" w:hAnsi="Cambria" w:cs="Arial"/>
          <w:color w:val="000000" w:themeColor="text1"/>
        </w:rPr>
        <w:t xml:space="preserve">perangkat lunak </w:t>
      </w:r>
      <w:r w:rsidRPr="0052681B">
        <w:rPr>
          <w:rFonts w:ascii="Cambria" w:hAnsi="Cambria" w:cs="Arial"/>
          <w:color w:val="000000" w:themeColor="text1"/>
          <w:lang w:val="fi-FI"/>
        </w:rPr>
        <w:t>layanan</w:t>
      </w:r>
      <w:r w:rsidRPr="0052681B">
        <w:rPr>
          <w:rFonts w:ascii="Cambria" w:hAnsi="Cambria" w:cs="Arial"/>
          <w:color w:val="000000" w:themeColor="text1"/>
        </w:rPr>
        <w:t xml:space="preserve"> publik</w:t>
      </w:r>
      <w:r w:rsidRPr="0052681B">
        <w:rPr>
          <w:rFonts w:ascii="Cambria" w:hAnsi="Cambria" w:cs="Arial"/>
          <w:color w:val="000000" w:themeColor="text1"/>
          <w:lang w:val="fi-FI"/>
        </w:rPr>
        <w:t>;</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lang w:val="fi-FI"/>
        </w:rPr>
      </w:pPr>
      <w:r w:rsidRPr="0052681B">
        <w:rPr>
          <w:rFonts w:ascii="Cambria" w:hAnsi="Cambria" w:cs="Arial"/>
          <w:color w:val="000000" w:themeColor="text1"/>
        </w:rPr>
        <w:t>menyiapkan kegiatan</w:t>
      </w:r>
      <w:r w:rsidRPr="0052681B">
        <w:rPr>
          <w:rFonts w:ascii="Cambria" w:hAnsi="Cambria" w:cs="Arial"/>
          <w:color w:val="000000" w:themeColor="text1"/>
          <w:lang w:val="fi-FI"/>
        </w:rPr>
        <w:t xml:space="preserve"> pemberian layanan rekomendasi / surat keterangan yang berhubungan dengan pertanahan, kependudukan, pembangunan, trantib, lingkungan hidup dan kesejahteraan sosial</w:t>
      </w:r>
      <w:r w:rsidRPr="0052681B">
        <w:rPr>
          <w:rFonts w:ascii="Cambria" w:hAnsi="Cambria" w:cs="Arial"/>
          <w:color w:val="000000" w:themeColor="text1"/>
        </w:rPr>
        <w:t xml:space="preserve">; </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penyusunan data dan informasi Seksi</w:t>
      </w:r>
      <w:r w:rsidRPr="0052681B">
        <w:rPr>
          <w:rFonts w:ascii="Cambria" w:hAnsi="Cambria" w:cs="Arial"/>
          <w:color w:val="000000" w:themeColor="text1"/>
          <w:lang w:val="sv-SE"/>
        </w:rPr>
        <w:t xml:space="preserve"> Pelayanan Publi</w:t>
      </w:r>
      <w:r w:rsidRPr="0052681B">
        <w:rPr>
          <w:rFonts w:ascii="Cambria" w:hAnsi="Cambria" w:cs="Arial"/>
          <w:color w:val="000000" w:themeColor="text1"/>
          <w:lang w:val="fi-FI"/>
        </w:rPr>
        <w:t>k;</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pelayanan data dan informasi di Kecamatan;</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lang w:val="fi-FI"/>
        </w:rPr>
      </w:pPr>
      <w:r w:rsidRPr="0052681B">
        <w:rPr>
          <w:rFonts w:ascii="Cambria" w:hAnsi="Cambria" w:cs="Arial"/>
          <w:color w:val="000000" w:themeColor="text1"/>
          <w:lang w:val="fi-FI"/>
        </w:rPr>
        <w:t xml:space="preserve">menyiapkan kegiatan pengelolaan dan pertanggungjawaban teknis keuangan Seksi </w:t>
      </w:r>
      <w:r w:rsidRPr="0052681B">
        <w:rPr>
          <w:rFonts w:ascii="Cambria" w:hAnsi="Cambria" w:cs="Arial"/>
          <w:color w:val="000000" w:themeColor="text1"/>
          <w:lang w:val="sv-SE"/>
        </w:rPr>
        <w:t>Pelayanan Publik</w:t>
      </w:r>
      <w:r w:rsidRPr="0052681B">
        <w:rPr>
          <w:rFonts w:ascii="Cambria" w:hAnsi="Cambria" w:cs="Arial"/>
          <w:color w:val="000000" w:themeColor="text1"/>
          <w:lang w:val="fi-FI"/>
        </w:rPr>
        <w:t>;</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lang w:val="fi-FI"/>
        </w:rPr>
      </w:pPr>
      <w:r w:rsidRPr="0052681B">
        <w:rPr>
          <w:rFonts w:ascii="Cambria" w:hAnsi="Cambria" w:cs="Arial"/>
          <w:color w:val="000000" w:themeColor="text1"/>
          <w:lang w:val="fi-FI"/>
        </w:rPr>
        <w:t xml:space="preserve">menyiapkan penilaian kinerja pegawai </w:t>
      </w:r>
      <w:r w:rsidRPr="0052681B">
        <w:rPr>
          <w:rFonts w:ascii="Cambria" w:hAnsi="Cambria" w:cs="Arial"/>
          <w:color w:val="000000" w:themeColor="text1"/>
          <w:lang w:eastAsia="id-ID"/>
        </w:rPr>
        <w:t>dalam lingkup tanggungjawabnya</w:t>
      </w:r>
      <w:r w:rsidRPr="0052681B">
        <w:rPr>
          <w:rFonts w:ascii="Cambria" w:hAnsi="Cambria" w:cs="Arial"/>
          <w:color w:val="000000" w:themeColor="text1"/>
          <w:lang w:val="fi-FI"/>
        </w:rPr>
        <w:t>;</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lang w:val="fi-FI"/>
        </w:rPr>
      </w:pPr>
      <w:r w:rsidRPr="0052681B">
        <w:rPr>
          <w:rFonts w:ascii="Cambria" w:hAnsi="Cambria" w:cs="Arial"/>
          <w:color w:val="000000" w:themeColor="text1"/>
          <w:lang w:val="fi-FI"/>
        </w:rPr>
        <w:t xml:space="preserve">menyiapkan monitoring dan  evaluasi pelaksanaan kegiatan Seksi </w:t>
      </w:r>
      <w:r w:rsidRPr="0052681B">
        <w:rPr>
          <w:rFonts w:ascii="Cambria" w:hAnsi="Cambria" w:cs="Arial"/>
          <w:color w:val="000000" w:themeColor="text1"/>
          <w:lang w:val="sv-SE"/>
        </w:rPr>
        <w:t>Pelayanan Publik</w:t>
      </w:r>
      <w:r w:rsidRPr="0052681B">
        <w:rPr>
          <w:rFonts w:ascii="Cambria" w:hAnsi="Cambria" w:cs="Arial"/>
          <w:color w:val="000000" w:themeColor="text1"/>
          <w:lang w:val="fi-FI"/>
        </w:rPr>
        <w:t>;</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color w:val="000000" w:themeColor="text1"/>
          <w:lang w:val="fi-FI"/>
        </w:rPr>
      </w:pPr>
      <w:r w:rsidRPr="0052681B">
        <w:rPr>
          <w:rFonts w:ascii="Cambria" w:hAnsi="Cambria" w:cs="Arial"/>
          <w:color w:val="000000" w:themeColor="text1"/>
          <w:lang w:val="fi-FI"/>
        </w:rPr>
        <w:t xml:space="preserve">menyiapkan kegiatan penyusunan laporan pelaksanaan kegiatan Seksi </w:t>
      </w:r>
      <w:r w:rsidRPr="0052681B">
        <w:rPr>
          <w:rFonts w:ascii="Cambria" w:hAnsi="Cambria" w:cs="Arial"/>
          <w:color w:val="000000" w:themeColor="text1"/>
          <w:lang w:val="sv-SE"/>
        </w:rPr>
        <w:t>Pelayanan Publik</w:t>
      </w:r>
      <w:r w:rsidRPr="0052681B">
        <w:rPr>
          <w:rFonts w:ascii="Cambria" w:hAnsi="Cambria" w:cs="Arial"/>
          <w:color w:val="000000" w:themeColor="text1"/>
          <w:lang w:val="fi-FI"/>
        </w:rPr>
        <w:t>;</w:t>
      </w:r>
    </w:p>
    <w:p w:rsidR="005812BE" w:rsidRPr="0052681B" w:rsidRDefault="005812BE" w:rsidP="00265383">
      <w:pPr>
        <w:pStyle w:val="ListParagraph"/>
        <w:numPr>
          <w:ilvl w:val="0"/>
          <w:numId w:val="16"/>
        </w:numPr>
        <w:spacing w:line="360" w:lineRule="auto"/>
        <w:ind w:left="1276" w:hanging="357"/>
        <w:contextualSpacing/>
        <w:jc w:val="both"/>
        <w:rPr>
          <w:rFonts w:ascii="Cambria" w:hAnsi="Cambria" w:cs="Arial"/>
          <w:bCs/>
          <w:color w:val="000000"/>
        </w:rPr>
      </w:pPr>
      <w:r w:rsidRPr="0052681B">
        <w:rPr>
          <w:rFonts w:ascii="Cambria" w:hAnsi="Cambria" w:cs="Arial"/>
          <w:color w:val="000000" w:themeColor="text1"/>
          <w:lang w:val="fi-FI"/>
        </w:rPr>
        <w:t xml:space="preserve">melaksanakan tugas kedinasan lain yang diberikan oleh pimpinan </w:t>
      </w:r>
      <w:r w:rsidRPr="0052681B">
        <w:rPr>
          <w:rFonts w:ascii="Cambria" w:hAnsi="Cambria" w:cs="Arial"/>
          <w:color w:val="000000" w:themeColor="text1"/>
        </w:rPr>
        <w:t>sesuai tugas dan fungsinya</w:t>
      </w:r>
      <w:r w:rsidRPr="0052681B">
        <w:rPr>
          <w:rFonts w:ascii="Cambria" w:hAnsi="Cambria" w:cs="Arial"/>
          <w:bCs/>
          <w:color w:val="000000"/>
        </w:rPr>
        <w:t>.</w:t>
      </w:r>
    </w:p>
    <w:p w:rsidR="005812BE" w:rsidRPr="0052681B" w:rsidRDefault="005812BE" w:rsidP="005812BE">
      <w:pPr>
        <w:pStyle w:val="ListParagraph"/>
        <w:widowControl w:val="0"/>
        <w:numPr>
          <w:ilvl w:val="0"/>
          <w:numId w:val="4"/>
        </w:numPr>
        <w:autoSpaceDE w:val="0"/>
        <w:autoSpaceDN w:val="0"/>
        <w:spacing w:line="360" w:lineRule="auto"/>
        <w:ind w:left="851" w:hanging="491"/>
        <w:contextualSpacing/>
        <w:jc w:val="both"/>
        <w:rPr>
          <w:rFonts w:ascii="Cambria" w:hAnsi="Cambria" w:cs="Arial"/>
          <w:bCs/>
          <w:color w:val="000000"/>
        </w:rPr>
      </w:pPr>
      <w:r w:rsidRPr="0052681B">
        <w:rPr>
          <w:rFonts w:ascii="Cambria" w:hAnsi="Cambria" w:cs="Arial"/>
          <w:bCs/>
          <w:color w:val="000000"/>
        </w:rPr>
        <w:t>Kepala Seksi Ketentraman dan Ketertiban</w:t>
      </w:r>
    </w:p>
    <w:p w:rsidR="005812BE" w:rsidRPr="0052681B" w:rsidRDefault="005812BE" w:rsidP="005812BE">
      <w:pPr>
        <w:pStyle w:val="ListParagraph"/>
        <w:widowControl w:val="0"/>
        <w:autoSpaceDE w:val="0"/>
        <w:autoSpaceDN w:val="0"/>
        <w:spacing w:line="360" w:lineRule="auto"/>
        <w:ind w:left="851"/>
        <w:jc w:val="both"/>
        <w:rPr>
          <w:rFonts w:ascii="Cambria" w:hAnsi="Cambria" w:cs="Arial"/>
          <w:bCs/>
          <w:color w:val="000000"/>
        </w:rPr>
      </w:pPr>
      <w:r w:rsidRPr="0052681B">
        <w:rPr>
          <w:rFonts w:ascii="Cambria" w:hAnsi="Cambria" w:cs="Arial"/>
          <w:bCs/>
          <w:color w:val="000000"/>
        </w:rPr>
        <w:t>Kepala Seksi Ketrentraman dan Ketertiban mempunyai tugas:</w:t>
      </w:r>
    </w:p>
    <w:p w:rsidR="005812BE" w:rsidRPr="0052681B" w:rsidRDefault="005812BE" w:rsidP="00265383">
      <w:pPr>
        <w:pStyle w:val="ListParagraph"/>
        <w:numPr>
          <w:ilvl w:val="0"/>
          <w:numId w:val="17"/>
        </w:numPr>
        <w:spacing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 xml:space="preserve">menyiapkan kegiatan penyusunan Rencana Kegiatan dan Anggaran Seksi </w:t>
      </w:r>
      <w:r w:rsidRPr="0052681B">
        <w:rPr>
          <w:rFonts w:ascii="Cambria" w:hAnsi="Cambria" w:cs="Arial"/>
          <w:color w:val="000000" w:themeColor="text1"/>
          <w:lang w:val="sv-SE"/>
        </w:rPr>
        <w:t>Ketenteraman dan Ketertiban Umum</w:t>
      </w:r>
      <w:r w:rsidRPr="0052681B">
        <w:rPr>
          <w:rFonts w:ascii="Cambria" w:hAnsi="Cambria" w:cs="Arial"/>
          <w:color w:val="000000" w:themeColor="text1"/>
          <w:lang w:val="fi-FI"/>
        </w:rPr>
        <w:t>;</w:t>
      </w:r>
    </w:p>
    <w:p w:rsidR="005812BE" w:rsidRPr="0052681B" w:rsidRDefault="005812BE" w:rsidP="00265383">
      <w:pPr>
        <w:pStyle w:val="ListParagraph"/>
        <w:numPr>
          <w:ilvl w:val="0"/>
          <w:numId w:val="17"/>
        </w:numPr>
        <w:spacing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membagi tugas kepada bawahan;</w:t>
      </w:r>
    </w:p>
    <w:p w:rsidR="005812BE" w:rsidRPr="0052681B" w:rsidRDefault="005812BE" w:rsidP="00265383">
      <w:pPr>
        <w:pStyle w:val="ListParagraph"/>
        <w:numPr>
          <w:ilvl w:val="0"/>
          <w:numId w:val="17"/>
        </w:numPr>
        <w:spacing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membimbing bawahan</w:t>
      </w:r>
      <w:r w:rsidRPr="0052681B">
        <w:rPr>
          <w:rFonts w:ascii="Cambria" w:hAnsi="Cambria" w:cs="Arial"/>
          <w:color w:val="000000" w:themeColor="text1"/>
          <w:lang w:eastAsia="id-ID"/>
        </w:rPr>
        <w:t xml:space="preserve"> dalam lingkup tanggungjawabnya</w:t>
      </w:r>
      <w:r w:rsidRPr="0052681B">
        <w:rPr>
          <w:rFonts w:ascii="Cambria" w:hAnsi="Cambria" w:cs="Arial"/>
          <w:color w:val="000000" w:themeColor="text1"/>
          <w:lang w:val="fi-FI"/>
        </w:rPr>
        <w:t>;</w:t>
      </w:r>
    </w:p>
    <w:p w:rsidR="005812BE" w:rsidRPr="0052681B" w:rsidRDefault="005812BE" w:rsidP="00265383">
      <w:pPr>
        <w:pStyle w:val="ListParagraph"/>
        <w:numPr>
          <w:ilvl w:val="0"/>
          <w:numId w:val="17"/>
        </w:numPr>
        <w:spacing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memeriksa hasil kerja bawahan;</w:t>
      </w:r>
    </w:p>
    <w:p w:rsidR="005812BE" w:rsidRPr="0052681B" w:rsidRDefault="005812BE" w:rsidP="00265383">
      <w:pPr>
        <w:pStyle w:val="ListParagraph"/>
        <w:numPr>
          <w:ilvl w:val="0"/>
          <w:numId w:val="17"/>
        </w:numPr>
        <w:spacing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penyusunan Sasaran Kerja Pegawai;</w:t>
      </w:r>
    </w:p>
    <w:p w:rsidR="005812BE" w:rsidRPr="0052681B" w:rsidRDefault="005812BE" w:rsidP="00265383">
      <w:pPr>
        <w:pStyle w:val="ListParagraph"/>
        <w:numPr>
          <w:ilvl w:val="0"/>
          <w:numId w:val="17"/>
        </w:numPr>
        <w:spacing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pelaksanaan koordinasi;</w:t>
      </w:r>
    </w:p>
    <w:p w:rsidR="005812BE" w:rsidRPr="0052681B" w:rsidRDefault="005812BE" w:rsidP="00265383">
      <w:pPr>
        <w:pStyle w:val="ListParagraph"/>
        <w:numPr>
          <w:ilvl w:val="0"/>
          <w:numId w:val="17"/>
        </w:numPr>
        <w:spacing w:line="360" w:lineRule="auto"/>
        <w:ind w:left="1418" w:hanging="567"/>
        <w:contextualSpacing/>
        <w:jc w:val="both"/>
        <w:rPr>
          <w:rFonts w:ascii="Cambria" w:hAnsi="Cambria" w:cs="Arial"/>
          <w:color w:val="000000" w:themeColor="text1"/>
        </w:rPr>
      </w:pPr>
      <w:r w:rsidRPr="0052681B">
        <w:rPr>
          <w:rFonts w:ascii="Cambria" w:hAnsi="Cambria" w:cs="Arial"/>
          <w:color w:val="000000" w:themeColor="text1"/>
          <w:lang w:val="fi-FI"/>
        </w:rPr>
        <w:t>menyiapkan kegiatan penyusunan</w:t>
      </w:r>
      <w:r w:rsidRPr="0052681B">
        <w:rPr>
          <w:rFonts w:ascii="Cambria" w:hAnsi="Cambria" w:cs="Arial"/>
          <w:color w:val="000000" w:themeColor="text1"/>
        </w:rPr>
        <w:t xml:space="preserve"> kebijakan </w:t>
      </w:r>
      <w:r w:rsidRPr="0052681B">
        <w:rPr>
          <w:rFonts w:ascii="Cambria" w:hAnsi="Cambria" w:cs="Arial"/>
          <w:color w:val="000000" w:themeColor="text1"/>
          <w:lang w:val="fi-FI"/>
        </w:rPr>
        <w:t xml:space="preserve">Seksi </w:t>
      </w:r>
      <w:r w:rsidRPr="0052681B">
        <w:rPr>
          <w:rFonts w:ascii="Cambria" w:hAnsi="Cambria" w:cs="Arial"/>
          <w:color w:val="000000" w:themeColor="text1"/>
          <w:lang w:val="sv-SE"/>
        </w:rPr>
        <w:t>Ketenteraman dan Ketertiban Umum</w:t>
      </w:r>
      <w:r w:rsidRPr="0052681B">
        <w:rPr>
          <w:rFonts w:ascii="Cambria" w:hAnsi="Cambria" w:cs="Arial"/>
          <w:color w:val="000000" w:themeColor="text1"/>
        </w:rPr>
        <w:t>;</w:t>
      </w:r>
    </w:p>
    <w:p w:rsidR="005812BE" w:rsidRPr="0052681B" w:rsidRDefault="005812BE" w:rsidP="00265383">
      <w:pPr>
        <w:pStyle w:val="ListParagraph"/>
        <w:numPr>
          <w:ilvl w:val="0"/>
          <w:numId w:val="17"/>
        </w:numPr>
        <w:spacing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pemeliharaan dan penyelenggaraan ketenteraman dan ketertiban umum;</w:t>
      </w:r>
    </w:p>
    <w:p w:rsidR="005812BE" w:rsidRPr="0052681B" w:rsidRDefault="005812BE" w:rsidP="00265383">
      <w:pPr>
        <w:pStyle w:val="ListParagraph"/>
        <w:numPr>
          <w:ilvl w:val="0"/>
          <w:numId w:val="17"/>
        </w:numPr>
        <w:spacing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penyelesaian perselisihan warga masyarakat;</w:t>
      </w:r>
    </w:p>
    <w:p w:rsidR="005812BE" w:rsidRPr="0052681B" w:rsidRDefault="005812BE" w:rsidP="00265383">
      <w:pPr>
        <w:pStyle w:val="ListParagraph"/>
        <w:numPr>
          <w:ilvl w:val="0"/>
          <w:numId w:val="17"/>
        </w:numPr>
        <w:spacing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lastRenderedPageBreak/>
        <w:t>menyiapkan kegiatan fasilitasi pengawalan pejabat/orang-orang penting;</w:t>
      </w:r>
    </w:p>
    <w:p w:rsidR="005812BE" w:rsidRPr="0052681B" w:rsidRDefault="005812BE" w:rsidP="00265383">
      <w:pPr>
        <w:pStyle w:val="ListParagraph"/>
        <w:numPr>
          <w:ilvl w:val="0"/>
          <w:numId w:val="17"/>
        </w:numPr>
        <w:spacing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penjagaan tempat-tempat penting dan kegiatan penting;</w:t>
      </w:r>
    </w:p>
    <w:p w:rsidR="005812BE" w:rsidRPr="0052681B" w:rsidRDefault="005812BE" w:rsidP="00265383">
      <w:pPr>
        <w:pStyle w:val="ListParagraph"/>
        <w:numPr>
          <w:ilvl w:val="0"/>
          <w:numId w:val="17"/>
        </w:numPr>
        <w:spacing w:after="120"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pengumpulan bahan keterangan dan informasi indikasi gangguan ketertiban umum dan ketentraman masyarakat;</w:t>
      </w:r>
    </w:p>
    <w:p w:rsidR="005812BE" w:rsidRPr="0052681B" w:rsidRDefault="005812BE" w:rsidP="00265383">
      <w:pPr>
        <w:pStyle w:val="ListParagraph"/>
        <w:numPr>
          <w:ilvl w:val="0"/>
          <w:numId w:val="17"/>
        </w:numPr>
        <w:spacing w:after="120"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penyelenggaraan dalam rangka peningkatan kesadaran dan ketaatan warga masyarakat terhadap Per</w:t>
      </w:r>
      <w:r w:rsidRPr="0052681B">
        <w:rPr>
          <w:rFonts w:ascii="Cambria" w:hAnsi="Cambria" w:cs="Arial"/>
          <w:color w:val="000000" w:themeColor="text1"/>
        </w:rPr>
        <w:t xml:space="preserve">aturan </w:t>
      </w:r>
      <w:r w:rsidRPr="0052681B">
        <w:rPr>
          <w:rFonts w:ascii="Cambria" w:hAnsi="Cambria" w:cs="Arial"/>
          <w:color w:val="000000" w:themeColor="text1"/>
          <w:lang w:val="fi-FI"/>
        </w:rPr>
        <w:t>Da</w:t>
      </w:r>
      <w:r w:rsidRPr="0052681B">
        <w:rPr>
          <w:rFonts w:ascii="Cambria" w:hAnsi="Cambria" w:cs="Arial"/>
          <w:color w:val="000000" w:themeColor="text1"/>
        </w:rPr>
        <w:t>erah</w:t>
      </w:r>
      <w:r w:rsidRPr="0052681B">
        <w:rPr>
          <w:rFonts w:ascii="Cambria" w:hAnsi="Cambria" w:cs="Arial"/>
          <w:color w:val="000000" w:themeColor="text1"/>
          <w:lang w:val="fi-FI"/>
        </w:rPr>
        <w:t xml:space="preserve"> dan/atau Pera</w:t>
      </w:r>
      <w:r w:rsidRPr="0052681B">
        <w:rPr>
          <w:rFonts w:ascii="Cambria" w:hAnsi="Cambria" w:cs="Arial"/>
          <w:color w:val="000000" w:themeColor="text1"/>
        </w:rPr>
        <w:t>turan Walikota</w:t>
      </w:r>
      <w:r w:rsidRPr="0052681B">
        <w:rPr>
          <w:rFonts w:ascii="Cambria" w:hAnsi="Cambria" w:cs="Arial"/>
          <w:color w:val="000000" w:themeColor="text1"/>
          <w:lang w:val="fi-FI"/>
        </w:rPr>
        <w:t>.</w:t>
      </w:r>
    </w:p>
    <w:p w:rsidR="005812BE" w:rsidRPr="0052681B" w:rsidRDefault="005812BE" w:rsidP="00265383">
      <w:pPr>
        <w:pStyle w:val="ListParagraph"/>
        <w:numPr>
          <w:ilvl w:val="0"/>
          <w:numId w:val="17"/>
        </w:numPr>
        <w:spacing w:after="120"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sosialisasi kebijakan Pemerintah terkait Ketentraman dan ketertiban umum;</w:t>
      </w:r>
    </w:p>
    <w:p w:rsidR="005812BE" w:rsidRPr="0052681B" w:rsidRDefault="005812BE" w:rsidP="00265383">
      <w:pPr>
        <w:pStyle w:val="ListParagraph"/>
        <w:numPr>
          <w:ilvl w:val="0"/>
          <w:numId w:val="17"/>
        </w:numPr>
        <w:spacing w:after="120"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penyusunan data dan informasi potensi Satlinmas;</w:t>
      </w:r>
    </w:p>
    <w:p w:rsidR="005812BE" w:rsidRPr="0052681B" w:rsidRDefault="005812BE" w:rsidP="00265383">
      <w:pPr>
        <w:pStyle w:val="ListParagraph"/>
        <w:numPr>
          <w:ilvl w:val="0"/>
          <w:numId w:val="17"/>
        </w:numPr>
        <w:spacing w:after="120"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penerbitan dan pencabutan Kartu Tanda Anggota Satlinmas;</w:t>
      </w:r>
    </w:p>
    <w:p w:rsidR="005812BE" w:rsidRPr="0052681B" w:rsidRDefault="005812BE" w:rsidP="00265383">
      <w:pPr>
        <w:pStyle w:val="ListParagraph"/>
        <w:numPr>
          <w:ilvl w:val="0"/>
          <w:numId w:val="17"/>
        </w:numPr>
        <w:spacing w:after="120"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 xml:space="preserve">menyiapkan kegiatan fasilitasi Pemetaan kebutuhan fasilitas, prasarana </w:t>
      </w:r>
      <w:r w:rsidRPr="0052681B">
        <w:rPr>
          <w:rFonts w:ascii="Cambria" w:hAnsi="Cambria" w:cs="Arial"/>
          <w:color w:val="000000" w:themeColor="text1"/>
        </w:rPr>
        <w:t xml:space="preserve">dan </w:t>
      </w:r>
      <w:r w:rsidRPr="0052681B">
        <w:rPr>
          <w:rFonts w:ascii="Cambria" w:hAnsi="Cambria" w:cs="Arial"/>
          <w:color w:val="000000" w:themeColor="text1"/>
          <w:lang w:val="fi-FI"/>
        </w:rPr>
        <w:t>sarana penunjang tugas operasional Satlinmas;</w:t>
      </w:r>
    </w:p>
    <w:p w:rsidR="005812BE" w:rsidRPr="0052681B" w:rsidRDefault="005812BE" w:rsidP="00265383">
      <w:pPr>
        <w:pStyle w:val="ListParagraph"/>
        <w:numPr>
          <w:ilvl w:val="0"/>
          <w:numId w:val="17"/>
        </w:numPr>
        <w:spacing w:after="120"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mobilisasi anggota Satlinmas untuk</w:t>
      </w:r>
      <w:r w:rsidRPr="0052681B">
        <w:rPr>
          <w:rFonts w:ascii="Cambria" w:hAnsi="Cambria" w:cs="Arial"/>
          <w:color w:val="000000" w:themeColor="text1"/>
        </w:rPr>
        <w:t xml:space="preserve"> kegiatan sosial</w:t>
      </w:r>
      <w:r w:rsidRPr="0052681B">
        <w:rPr>
          <w:rFonts w:ascii="Cambria" w:hAnsi="Cambria" w:cs="Arial"/>
          <w:color w:val="000000" w:themeColor="text1"/>
          <w:lang w:val="fi-FI"/>
        </w:rPr>
        <w:t xml:space="preserve"> kemasyarakatan</w:t>
      </w:r>
      <w:r w:rsidRPr="0052681B">
        <w:rPr>
          <w:rFonts w:ascii="Cambria" w:hAnsi="Cambria" w:cs="Arial"/>
          <w:color w:val="000000" w:themeColor="text1"/>
        </w:rPr>
        <w:t xml:space="preserve">, </w:t>
      </w:r>
      <w:r w:rsidRPr="0052681B">
        <w:rPr>
          <w:rFonts w:ascii="Cambria" w:hAnsi="Cambria" w:cs="Arial"/>
          <w:color w:val="000000" w:themeColor="text1"/>
          <w:lang w:val="fi-FI"/>
        </w:rPr>
        <w:t>penanggulangan bencana</w:t>
      </w:r>
      <w:r w:rsidRPr="0052681B">
        <w:rPr>
          <w:rFonts w:ascii="Cambria" w:hAnsi="Cambria" w:cs="Arial"/>
          <w:color w:val="000000" w:themeColor="text1"/>
        </w:rPr>
        <w:t xml:space="preserve">, </w:t>
      </w:r>
      <w:r w:rsidRPr="0052681B">
        <w:rPr>
          <w:rFonts w:ascii="Cambria" w:hAnsi="Cambria" w:cs="Arial"/>
          <w:color w:val="000000" w:themeColor="text1"/>
          <w:lang w:val="fi-FI"/>
        </w:rPr>
        <w:t>penanganan ketenteraman dan ketertiban serta pe</w:t>
      </w:r>
      <w:r w:rsidRPr="0052681B">
        <w:rPr>
          <w:rFonts w:ascii="Cambria" w:hAnsi="Cambria" w:cs="Arial"/>
          <w:color w:val="000000" w:themeColor="text1"/>
        </w:rPr>
        <w:t>ng</w:t>
      </w:r>
      <w:r w:rsidRPr="0052681B">
        <w:rPr>
          <w:rFonts w:ascii="Cambria" w:hAnsi="Cambria" w:cs="Arial"/>
          <w:color w:val="000000" w:themeColor="text1"/>
          <w:lang w:val="fi-FI"/>
        </w:rPr>
        <w:t>amanan</w:t>
      </w:r>
      <w:r w:rsidRPr="0052681B">
        <w:rPr>
          <w:rFonts w:ascii="Cambria" w:hAnsi="Cambria" w:cs="Arial"/>
          <w:color w:val="000000" w:themeColor="text1"/>
        </w:rPr>
        <w:t xml:space="preserve"> pemilu</w:t>
      </w:r>
      <w:r w:rsidRPr="0052681B">
        <w:rPr>
          <w:rFonts w:ascii="Cambria" w:hAnsi="Cambria" w:cs="Arial"/>
          <w:color w:val="000000" w:themeColor="text1"/>
          <w:lang w:val="fi-FI"/>
        </w:rPr>
        <w:t>;</w:t>
      </w:r>
    </w:p>
    <w:p w:rsidR="005812BE" w:rsidRPr="0052681B" w:rsidRDefault="005812BE" w:rsidP="00265383">
      <w:pPr>
        <w:pStyle w:val="ListParagraph"/>
        <w:numPr>
          <w:ilvl w:val="0"/>
          <w:numId w:val="17"/>
        </w:numPr>
        <w:spacing w:after="120"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seleksi anggota Satlinmas;</w:t>
      </w:r>
    </w:p>
    <w:p w:rsidR="005812BE" w:rsidRPr="0052681B" w:rsidRDefault="005812BE" w:rsidP="00265383">
      <w:pPr>
        <w:pStyle w:val="ListParagraph"/>
        <w:numPr>
          <w:ilvl w:val="0"/>
          <w:numId w:val="17"/>
        </w:numPr>
        <w:spacing w:after="120"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Siskamling Kelurahan;</w:t>
      </w:r>
    </w:p>
    <w:p w:rsidR="005812BE" w:rsidRPr="0052681B" w:rsidRDefault="005812BE" w:rsidP="00265383">
      <w:pPr>
        <w:pStyle w:val="ListParagraph"/>
        <w:numPr>
          <w:ilvl w:val="0"/>
          <w:numId w:val="17"/>
        </w:numPr>
        <w:spacing w:after="120"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menyiapkan kegiatan fasilitasi Pemberian Piagam Penghargaan kepada anggota Satlinmas;</w:t>
      </w:r>
    </w:p>
    <w:p w:rsidR="005812BE" w:rsidRPr="0052681B" w:rsidRDefault="005812BE" w:rsidP="00265383">
      <w:pPr>
        <w:pStyle w:val="ListParagraph"/>
        <w:numPr>
          <w:ilvl w:val="0"/>
          <w:numId w:val="17"/>
        </w:numPr>
        <w:spacing w:after="120" w:line="360" w:lineRule="auto"/>
        <w:ind w:left="1418" w:hanging="567"/>
        <w:contextualSpacing/>
        <w:jc w:val="both"/>
        <w:rPr>
          <w:rFonts w:ascii="Cambria" w:hAnsi="Cambria" w:cs="Arial"/>
          <w:color w:val="000000" w:themeColor="text1"/>
        </w:rPr>
      </w:pPr>
      <w:r w:rsidRPr="0052681B">
        <w:rPr>
          <w:rFonts w:ascii="Cambria" w:hAnsi="Cambria" w:cs="Arial"/>
          <w:color w:val="000000" w:themeColor="text1"/>
          <w:lang w:val="fi-FI"/>
        </w:rPr>
        <w:t>menyiapkan kegiatan fasilitasi pemberian santunan kepada anggota Satlinmas apabila terjadi kecelakaan tugas;</w:t>
      </w:r>
    </w:p>
    <w:p w:rsidR="005812BE" w:rsidRPr="0052681B" w:rsidRDefault="005812BE" w:rsidP="00265383">
      <w:pPr>
        <w:pStyle w:val="ListParagraph"/>
        <w:numPr>
          <w:ilvl w:val="0"/>
          <w:numId w:val="17"/>
        </w:numPr>
        <w:spacing w:after="120" w:line="360" w:lineRule="auto"/>
        <w:ind w:left="1418" w:hanging="567"/>
        <w:contextualSpacing/>
        <w:jc w:val="both"/>
        <w:rPr>
          <w:rFonts w:ascii="Cambria" w:hAnsi="Cambria" w:cs="Arial"/>
          <w:color w:val="000000" w:themeColor="text1"/>
        </w:rPr>
      </w:pPr>
      <w:r w:rsidRPr="0052681B">
        <w:rPr>
          <w:rFonts w:ascii="Cambria" w:hAnsi="Cambria" w:cs="Arial"/>
          <w:color w:val="000000" w:themeColor="text1"/>
          <w:lang w:val="fi-FI"/>
        </w:rPr>
        <w:t xml:space="preserve">menyiapkan </w:t>
      </w:r>
      <w:r w:rsidRPr="0052681B">
        <w:rPr>
          <w:rFonts w:ascii="Cambria" w:hAnsi="Cambria" w:cs="Arial"/>
          <w:color w:val="000000" w:themeColor="text1"/>
        </w:rPr>
        <w:t>kegiatan yang berkaitan dengan ketertiban umum;</w:t>
      </w:r>
    </w:p>
    <w:p w:rsidR="005812BE" w:rsidRPr="0052681B" w:rsidRDefault="005812BE" w:rsidP="00265383">
      <w:pPr>
        <w:pStyle w:val="ListParagraph"/>
        <w:numPr>
          <w:ilvl w:val="0"/>
          <w:numId w:val="17"/>
        </w:numPr>
        <w:spacing w:after="120" w:line="360" w:lineRule="auto"/>
        <w:ind w:left="1418" w:hanging="567"/>
        <w:contextualSpacing/>
        <w:jc w:val="both"/>
        <w:rPr>
          <w:rFonts w:ascii="Cambria" w:hAnsi="Cambria" w:cs="Arial"/>
          <w:color w:val="000000" w:themeColor="text1"/>
          <w:lang w:val="fi-FI"/>
        </w:rPr>
      </w:pPr>
      <w:r w:rsidRPr="0052681B">
        <w:rPr>
          <w:rFonts w:ascii="Cambria" w:hAnsi="Cambria" w:cs="Arial"/>
          <w:color w:val="000000" w:themeColor="text1"/>
          <w:lang w:val="fi-FI"/>
        </w:rPr>
        <w:t xml:space="preserve">menyiapkan </w:t>
      </w:r>
      <w:r w:rsidRPr="0052681B">
        <w:rPr>
          <w:rFonts w:ascii="Cambria" w:hAnsi="Cambria" w:cs="Arial"/>
          <w:color w:val="000000" w:themeColor="text1"/>
        </w:rPr>
        <w:t>kegiatan</w:t>
      </w:r>
      <w:r w:rsidRPr="0052681B">
        <w:rPr>
          <w:rFonts w:ascii="Cambria" w:hAnsi="Cambria" w:cs="Arial"/>
          <w:color w:val="000000" w:themeColor="text1"/>
          <w:lang w:val="fi-FI"/>
        </w:rPr>
        <w:t xml:space="preserve"> pengadaan, pelaksanaan pengaturan pemasangan bendera dan umbul-umbul;</w:t>
      </w:r>
    </w:p>
    <w:p w:rsidR="005812BE" w:rsidRPr="0052681B" w:rsidRDefault="005812BE" w:rsidP="00265383">
      <w:pPr>
        <w:pStyle w:val="ListParagraph"/>
        <w:numPr>
          <w:ilvl w:val="0"/>
          <w:numId w:val="16"/>
        </w:numPr>
        <w:spacing w:line="360" w:lineRule="auto"/>
        <w:ind w:left="1418" w:hanging="567"/>
        <w:contextualSpacing/>
        <w:rPr>
          <w:rFonts w:ascii="Cambria" w:hAnsi="Cambria" w:cs="Arial"/>
          <w:color w:val="000000" w:themeColor="text1"/>
          <w:lang w:val="fi-FI"/>
        </w:rPr>
      </w:pPr>
      <w:r w:rsidRPr="0052681B">
        <w:rPr>
          <w:rFonts w:ascii="Cambria" w:hAnsi="Cambria" w:cs="Arial"/>
          <w:color w:val="000000" w:themeColor="text1"/>
          <w:lang w:val="fi-FI"/>
        </w:rPr>
        <w:t xml:space="preserve">menyiapkan kegiatan penyusunan data dan informasi Seksi </w:t>
      </w:r>
      <w:r w:rsidRPr="0052681B">
        <w:rPr>
          <w:rFonts w:ascii="Cambria" w:hAnsi="Cambria" w:cs="Arial"/>
          <w:color w:val="000000" w:themeColor="text1"/>
          <w:lang w:val="sv-SE"/>
        </w:rPr>
        <w:t>Ketenteraman dan Ketertiban Umum</w:t>
      </w:r>
      <w:r w:rsidRPr="0052681B">
        <w:rPr>
          <w:rFonts w:ascii="Cambria" w:hAnsi="Cambria" w:cs="Arial"/>
          <w:color w:val="000000" w:themeColor="text1"/>
          <w:lang w:val="fi-FI"/>
        </w:rPr>
        <w:t>;</w:t>
      </w:r>
    </w:p>
    <w:p w:rsidR="005812BE" w:rsidRPr="0052681B" w:rsidRDefault="005812BE" w:rsidP="00265383">
      <w:pPr>
        <w:pStyle w:val="ListParagraph"/>
        <w:numPr>
          <w:ilvl w:val="0"/>
          <w:numId w:val="16"/>
        </w:numPr>
        <w:spacing w:line="360" w:lineRule="auto"/>
        <w:ind w:left="1418" w:hanging="567"/>
        <w:contextualSpacing/>
        <w:rPr>
          <w:rFonts w:ascii="Cambria" w:hAnsi="Cambria" w:cs="Arial"/>
          <w:color w:val="000000" w:themeColor="text1"/>
          <w:lang w:val="fi-FI"/>
        </w:rPr>
      </w:pPr>
      <w:r w:rsidRPr="0052681B">
        <w:rPr>
          <w:rFonts w:ascii="Cambria" w:hAnsi="Cambria" w:cs="Arial"/>
          <w:color w:val="000000" w:themeColor="text1"/>
          <w:lang w:val="fi-FI"/>
        </w:rPr>
        <w:lastRenderedPageBreak/>
        <w:t xml:space="preserve">menyiapkan kegiatan pengelolaan dan pertanggungjawaban teknis keuangan Seksi </w:t>
      </w:r>
      <w:r w:rsidRPr="0052681B">
        <w:rPr>
          <w:rFonts w:ascii="Cambria" w:hAnsi="Cambria" w:cs="Arial"/>
          <w:color w:val="000000" w:themeColor="text1"/>
          <w:lang w:val="sv-SE"/>
        </w:rPr>
        <w:t>Ketenteraman dan Ketertiban Umum</w:t>
      </w:r>
      <w:r w:rsidRPr="0052681B">
        <w:rPr>
          <w:rFonts w:ascii="Cambria" w:hAnsi="Cambria" w:cs="Arial"/>
          <w:color w:val="000000" w:themeColor="text1"/>
          <w:lang w:val="fi-FI"/>
        </w:rPr>
        <w:t>;</w:t>
      </w:r>
    </w:p>
    <w:p w:rsidR="005812BE" w:rsidRPr="0052681B" w:rsidRDefault="005812BE" w:rsidP="00265383">
      <w:pPr>
        <w:pStyle w:val="ListParagraph"/>
        <w:numPr>
          <w:ilvl w:val="0"/>
          <w:numId w:val="16"/>
        </w:numPr>
        <w:spacing w:line="360" w:lineRule="auto"/>
        <w:ind w:left="1418" w:hanging="567"/>
        <w:contextualSpacing/>
        <w:rPr>
          <w:rFonts w:ascii="Cambria" w:hAnsi="Cambria" w:cs="Arial"/>
          <w:color w:val="000000" w:themeColor="text1"/>
          <w:lang w:val="fi-FI"/>
        </w:rPr>
      </w:pPr>
      <w:r w:rsidRPr="0052681B">
        <w:rPr>
          <w:rFonts w:ascii="Cambria" w:hAnsi="Cambria" w:cs="Arial"/>
          <w:color w:val="000000" w:themeColor="text1"/>
          <w:lang w:val="fi-FI"/>
        </w:rPr>
        <w:t xml:space="preserve">menyiapkan penilaian kinerja pegawai </w:t>
      </w:r>
      <w:r w:rsidRPr="0052681B">
        <w:rPr>
          <w:rFonts w:ascii="Cambria" w:hAnsi="Cambria" w:cs="Arial"/>
          <w:color w:val="000000" w:themeColor="text1"/>
          <w:lang w:eastAsia="id-ID"/>
        </w:rPr>
        <w:t>dalam lingkup tanggungjawabnya</w:t>
      </w:r>
      <w:r w:rsidRPr="0052681B">
        <w:rPr>
          <w:rFonts w:ascii="Cambria" w:hAnsi="Cambria" w:cs="Arial"/>
          <w:color w:val="000000" w:themeColor="text1"/>
          <w:lang w:val="fi-FI"/>
        </w:rPr>
        <w:t>;</w:t>
      </w:r>
    </w:p>
    <w:p w:rsidR="005812BE" w:rsidRPr="0052681B" w:rsidRDefault="005812BE" w:rsidP="00265383">
      <w:pPr>
        <w:pStyle w:val="ListParagraph"/>
        <w:numPr>
          <w:ilvl w:val="0"/>
          <w:numId w:val="16"/>
        </w:numPr>
        <w:spacing w:line="360" w:lineRule="auto"/>
        <w:ind w:left="1418" w:hanging="567"/>
        <w:contextualSpacing/>
        <w:rPr>
          <w:rFonts w:ascii="Cambria" w:hAnsi="Cambria" w:cs="Arial"/>
          <w:color w:val="000000" w:themeColor="text1"/>
          <w:lang w:val="fi-FI"/>
        </w:rPr>
      </w:pPr>
      <w:r w:rsidRPr="0052681B">
        <w:rPr>
          <w:rFonts w:ascii="Cambria" w:hAnsi="Cambria" w:cs="Arial"/>
          <w:color w:val="000000" w:themeColor="text1"/>
          <w:lang w:val="fi-FI"/>
        </w:rPr>
        <w:t xml:space="preserve">menyiapkan kegiatan monitoring dan evaluasi pelaksanaan kegiatan Seksi </w:t>
      </w:r>
      <w:r w:rsidRPr="0052681B">
        <w:rPr>
          <w:rFonts w:ascii="Cambria" w:hAnsi="Cambria" w:cs="Arial"/>
          <w:color w:val="000000" w:themeColor="text1"/>
          <w:lang w:val="sv-SE"/>
        </w:rPr>
        <w:t>Ketenteraman dan Ketertiban Umum</w:t>
      </w:r>
      <w:r w:rsidRPr="0052681B">
        <w:rPr>
          <w:rFonts w:ascii="Cambria" w:hAnsi="Cambria" w:cs="Arial"/>
          <w:color w:val="000000" w:themeColor="text1"/>
          <w:lang w:val="fi-FI"/>
        </w:rPr>
        <w:t>;</w:t>
      </w:r>
    </w:p>
    <w:p w:rsidR="005812BE" w:rsidRPr="0052681B" w:rsidRDefault="005812BE" w:rsidP="00265383">
      <w:pPr>
        <w:pStyle w:val="ListParagraph"/>
        <w:numPr>
          <w:ilvl w:val="0"/>
          <w:numId w:val="16"/>
        </w:numPr>
        <w:spacing w:line="360" w:lineRule="auto"/>
        <w:ind w:left="1418" w:hanging="567"/>
        <w:contextualSpacing/>
        <w:jc w:val="both"/>
        <w:rPr>
          <w:rFonts w:ascii="Cambria" w:hAnsi="Cambria" w:cs="Arial"/>
          <w:color w:val="000000" w:themeColor="text1"/>
        </w:rPr>
      </w:pPr>
      <w:r w:rsidRPr="0052681B">
        <w:rPr>
          <w:rFonts w:ascii="Cambria" w:hAnsi="Cambria" w:cs="Arial"/>
          <w:color w:val="000000" w:themeColor="text1"/>
          <w:lang w:val="fi-FI"/>
        </w:rPr>
        <w:t xml:space="preserve">menyiapkan kegiatan penyusunan laporan pelaksanaan kegiatan Seksi </w:t>
      </w:r>
      <w:r w:rsidRPr="0052681B">
        <w:rPr>
          <w:rFonts w:ascii="Cambria" w:hAnsi="Cambria" w:cs="Arial"/>
          <w:color w:val="000000" w:themeColor="text1"/>
          <w:lang w:val="sv-SE"/>
        </w:rPr>
        <w:t>Ketenteraman dan Ketertiban Umum</w:t>
      </w:r>
      <w:r w:rsidRPr="0052681B">
        <w:rPr>
          <w:rFonts w:ascii="Cambria" w:hAnsi="Cambria" w:cs="Arial"/>
          <w:color w:val="000000" w:themeColor="text1"/>
        </w:rPr>
        <w:t>;</w:t>
      </w:r>
    </w:p>
    <w:p w:rsidR="005812BE" w:rsidRPr="0052681B" w:rsidRDefault="005812BE" w:rsidP="00265383">
      <w:pPr>
        <w:pStyle w:val="ListParagraph"/>
        <w:widowControl w:val="0"/>
        <w:numPr>
          <w:ilvl w:val="0"/>
          <w:numId w:val="16"/>
        </w:numPr>
        <w:autoSpaceDE w:val="0"/>
        <w:autoSpaceDN w:val="0"/>
        <w:spacing w:line="360" w:lineRule="auto"/>
        <w:ind w:left="1418" w:hanging="567"/>
        <w:contextualSpacing/>
        <w:jc w:val="both"/>
        <w:rPr>
          <w:rFonts w:ascii="Cambria" w:hAnsi="Cambria" w:cs="Arial"/>
          <w:bCs/>
          <w:color w:val="000000"/>
        </w:rPr>
      </w:pPr>
      <w:r w:rsidRPr="0052681B">
        <w:rPr>
          <w:rFonts w:ascii="Cambria" w:hAnsi="Cambria" w:cs="Arial"/>
          <w:color w:val="000000" w:themeColor="text1"/>
          <w:lang w:val="fi-FI"/>
        </w:rPr>
        <w:t xml:space="preserve">melaksanakan tugas kedinasan lain yang diberikan oleh pimpinan </w:t>
      </w:r>
      <w:r w:rsidRPr="0052681B">
        <w:rPr>
          <w:rFonts w:ascii="Cambria" w:hAnsi="Cambria" w:cs="Arial"/>
          <w:color w:val="000000" w:themeColor="text1"/>
        </w:rPr>
        <w:t>sesuai tugas dan fungsinya</w:t>
      </w:r>
      <w:r w:rsidRPr="0052681B">
        <w:rPr>
          <w:rFonts w:ascii="Cambria" w:hAnsi="Cambria" w:cs="Arial"/>
          <w:bCs/>
          <w:color w:val="000000"/>
        </w:rPr>
        <w:t>.</w:t>
      </w:r>
    </w:p>
    <w:p w:rsidR="005812BE" w:rsidRPr="0052681B" w:rsidRDefault="005812BE" w:rsidP="005812BE">
      <w:pPr>
        <w:pStyle w:val="ListParagraph"/>
        <w:widowControl w:val="0"/>
        <w:numPr>
          <w:ilvl w:val="0"/>
          <w:numId w:val="4"/>
        </w:numPr>
        <w:autoSpaceDE w:val="0"/>
        <w:autoSpaceDN w:val="0"/>
        <w:spacing w:line="360" w:lineRule="auto"/>
        <w:ind w:left="851" w:hanging="491"/>
        <w:contextualSpacing/>
        <w:jc w:val="both"/>
        <w:rPr>
          <w:rFonts w:ascii="Cambria" w:hAnsi="Cambria" w:cs="Arial"/>
          <w:bCs/>
          <w:color w:val="000000"/>
        </w:rPr>
      </w:pPr>
      <w:r w:rsidRPr="0052681B">
        <w:rPr>
          <w:rFonts w:ascii="Cambria" w:hAnsi="Cambria" w:cs="Arial"/>
          <w:bCs/>
          <w:color w:val="000000"/>
        </w:rPr>
        <w:t>Kelompok Jabatan Fungsional</w:t>
      </w:r>
    </w:p>
    <w:p w:rsidR="005812BE" w:rsidRDefault="005812BE" w:rsidP="005812BE">
      <w:pPr>
        <w:pStyle w:val="ListParagraph"/>
        <w:widowControl w:val="0"/>
        <w:autoSpaceDE w:val="0"/>
        <w:autoSpaceDN w:val="0"/>
        <w:spacing w:line="360" w:lineRule="auto"/>
        <w:ind w:left="851"/>
        <w:jc w:val="both"/>
        <w:rPr>
          <w:rFonts w:ascii="Cambria" w:hAnsi="Cambria" w:cs="Arial"/>
          <w:bCs/>
          <w:color w:val="000000"/>
        </w:rPr>
      </w:pPr>
      <w:r w:rsidRPr="0052681B">
        <w:rPr>
          <w:rFonts w:ascii="Cambria" w:hAnsi="Cambria" w:cs="Arial"/>
          <w:bCs/>
          <w:color w:val="000000"/>
        </w:rPr>
        <w:t>Bertugas melaksanakan sebagian tugas Kecamatan sesuai dengan keahlian dan kebutuhan masing-masing.</w:t>
      </w:r>
    </w:p>
    <w:p w:rsidR="00147C41" w:rsidRDefault="00147C41" w:rsidP="00147C41">
      <w:pPr>
        <w:pStyle w:val="ListParagraph"/>
        <w:widowControl w:val="0"/>
        <w:numPr>
          <w:ilvl w:val="0"/>
          <w:numId w:val="4"/>
        </w:numPr>
        <w:autoSpaceDE w:val="0"/>
        <w:autoSpaceDN w:val="0"/>
        <w:spacing w:line="360" w:lineRule="auto"/>
        <w:jc w:val="both"/>
        <w:rPr>
          <w:rFonts w:ascii="Cambria" w:hAnsi="Cambria" w:cs="Arial"/>
          <w:bCs/>
          <w:color w:val="000000"/>
        </w:rPr>
      </w:pPr>
      <w:r>
        <w:rPr>
          <w:rFonts w:ascii="Cambria" w:hAnsi="Cambria" w:cs="Arial"/>
          <w:bCs/>
          <w:color w:val="000000"/>
        </w:rPr>
        <w:t xml:space="preserve">  Lurah</w:t>
      </w:r>
    </w:p>
    <w:p w:rsidR="00147C41" w:rsidRPr="00147C41" w:rsidRDefault="00147C41" w:rsidP="00147C41">
      <w:pPr>
        <w:pStyle w:val="ListParagraph"/>
        <w:widowControl w:val="0"/>
        <w:autoSpaceDE w:val="0"/>
        <w:autoSpaceDN w:val="0"/>
        <w:spacing w:line="360" w:lineRule="auto"/>
        <w:ind w:left="851"/>
        <w:jc w:val="both"/>
        <w:rPr>
          <w:rFonts w:asciiTheme="majorHAnsi" w:hAnsiTheme="majorHAnsi" w:cs="Arial"/>
          <w:bCs/>
          <w:color w:val="000000"/>
        </w:rPr>
      </w:pPr>
      <w:r w:rsidRPr="00147C41">
        <w:rPr>
          <w:rFonts w:asciiTheme="majorHAnsi" w:hAnsiTheme="majorHAnsi" w:cs="Arial"/>
          <w:color w:val="000000" w:themeColor="text1"/>
        </w:rPr>
        <w:t>Lurah mempunyai tugas  membantu atau melaksanakan sebagian tugas camat dalam menyelenggarakan urusan pemerintahan, pembangunan, kesejahteraan sosial, ketentraman dan ketertiban umum, pemberdayaan masyarakat dan pelayanan publik</w:t>
      </w:r>
    </w:p>
    <w:p w:rsidR="00CF0882" w:rsidRPr="0052681B" w:rsidRDefault="00CF0882" w:rsidP="005812BE">
      <w:pPr>
        <w:spacing w:line="360" w:lineRule="auto"/>
        <w:ind w:left="567" w:firstLine="567"/>
        <w:jc w:val="both"/>
        <w:rPr>
          <w:rFonts w:ascii="Cambria" w:hAnsi="Cambria" w:cs="Arial"/>
          <w:color w:val="000000" w:themeColor="text1"/>
        </w:rPr>
      </w:pPr>
    </w:p>
    <w:p w:rsidR="006264A0" w:rsidRPr="0052681B" w:rsidRDefault="005D5923" w:rsidP="00265383">
      <w:pPr>
        <w:pStyle w:val="ListParagraph"/>
        <w:numPr>
          <w:ilvl w:val="0"/>
          <w:numId w:val="18"/>
        </w:numPr>
        <w:tabs>
          <w:tab w:val="left" w:pos="567"/>
        </w:tabs>
        <w:spacing w:line="360" w:lineRule="auto"/>
        <w:ind w:left="426" w:hanging="426"/>
        <w:jc w:val="both"/>
        <w:rPr>
          <w:rFonts w:ascii="Cambria" w:hAnsi="Cambria" w:cs="Arial"/>
          <w:b/>
        </w:rPr>
      </w:pPr>
      <w:r>
        <w:rPr>
          <w:rFonts w:ascii="Cambria" w:hAnsi="Cambria" w:cs="Arial"/>
          <w:b/>
        </w:rPr>
        <w:t xml:space="preserve"> </w:t>
      </w:r>
      <w:r w:rsidR="00CF0882" w:rsidRPr="0052681B">
        <w:rPr>
          <w:rFonts w:ascii="Cambria" w:hAnsi="Cambria" w:cs="Arial"/>
          <w:b/>
        </w:rPr>
        <w:t xml:space="preserve">Sumber Daya Kecamatan </w:t>
      </w:r>
      <w:r w:rsidR="0052681B" w:rsidRPr="0052681B">
        <w:rPr>
          <w:rFonts w:ascii="Cambria" w:hAnsi="Cambria" w:cs="Arial"/>
          <w:b/>
        </w:rPr>
        <w:t>Semarang Tengah</w:t>
      </w:r>
    </w:p>
    <w:p w:rsidR="00333FA4" w:rsidRPr="0052681B" w:rsidRDefault="00CF0882" w:rsidP="00265383">
      <w:pPr>
        <w:pStyle w:val="ListParagraph"/>
        <w:numPr>
          <w:ilvl w:val="0"/>
          <w:numId w:val="20"/>
        </w:numPr>
        <w:spacing w:line="360" w:lineRule="auto"/>
        <w:ind w:left="993"/>
        <w:jc w:val="both"/>
        <w:rPr>
          <w:rFonts w:ascii="Cambria" w:hAnsi="Cambria" w:cs="Arial"/>
          <w:b/>
        </w:rPr>
      </w:pPr>
      <w:r w:rsidRPr="0052681B">
        <w:rPr>
          <w:rFonts w:ascii="Cambria" w:hAnsi="Cambria" w:cs="Arial"/>
          <w:b/>
        </w:rPr>
        <w:t>Sumber Daya Manusia</w:t>
      </w:r>
    </w:p>
    <w:p w:rsidR="00EC50E7" w:rsidRPr="0052681B" w:rsidRDefault="00EC50E7" w:rsidP="005672A6">
      <w:pPr>
        <w:spacing w:line="360" w:lineRule="auto"/>
        <w:ind w:left="567" w:firstLine="634"/>
        <w:jc w:val="both"/>
        <w:rPr>
          <w:rFonts w:ascii="Cambria" w:hAnsi="Cambria" w:cs="Arial"/>
          <w:lang w:val="en-US"/>
        </w:rPr>
      </w:pPr>
      <w:r w:rsidRPr="0052681B">
        <w:rPr>
          <w:rFonts w:ascii="Cambria" w:hAnsi="Cambria" w:cs="Arial"/>
          <w:lang w:val="en-US"/>
        </w:rPr>
        <w:t xml:space="preserve">Untuk menangani tugas-tugas Pemerintahan Kecamatan perlu adanya </w:t>
      </w:r>
      <w:r w:rsidR="00B3706D" w:rsidRPr="0052681B">
        <w:rPr>
          <w:rFonts w:ascii="Cambria" w:hAnsi="Cambria" w:cs="Arial"/>
        </w:rPr>
        <w:t xml:space="preserve">sumber daya manusia yaitu </w:t>
      </w:r>
      <w:r w:rsidRPr="0052681B">
        <w:rPr>
          <w:rFonts w:ascii="Cambria" w:hAnsi="Cambria" w:cs="Arial"/>
          <w:lang w:val="en-US"/>
        </w:rPr>
        <w:t>Aparat</w:t>
      </w:r>
      <w:r w:rsidR="00D64D5F">
        <w:rPr>
          <w:rFonts w:ascii="Cambria" w:hAnsi="Cambria" w:cs="Arial"/>
        </w:rPr>
        <w:t xml:space="preserve">ur </w:t>
      </w:r>
      <w:r w:rsidR="0014329E">
        <w:rPr>
          <w:rFonts w:ascii="Cambria" w:hAnsi="Cambria" w:cs="Arial"/>
        </w:rPr>
        <w:t>S</w:t>
      </w:r>
      <w:r w:rsidR="00D64D5F">
        <w:rPr>
          <w:rFonts w:ascii="Cambria" w:hAnsi="Cambria" w:cs="Arial"/>
        </w:rPr>
        <w:t xml:space="preserve">ipil </w:t>
      </w:r>
      <w:r w:rsidR="0014329E">
        <w:rPr>
          <w:rFonts w:ascii="Cambria" w:hAnsi="Cambria" w:cs="Arial"/>
        </w:rPr>
        <w:t>N</w:t>
      </w:r>
      <w:r w:rsidR="00D64D5F">
        <w:rPr>
          <w:rFonts w:ascii="Cambria" w:hAnsi="Cambria" w:cs="Arial"/>
        </w:rPr>
        <w:t>egara</w:t>
      </w:r>
      <w:r w:rsidR="0014329E">
        <w:rPr>
          <w:rFonts w:ascii="Cambria" w:hAnsi="Cambria" w:cs="Arial"/>
        </w:rPr>
        <w:t xml:space="preserve"> (ASN)</w:t>
      </w:r>
      <w:r w:rsidRPr="0052681B">
        <w:rPr>
          <w:rFonts w:ascii="Cambria" w:hAnsi="Cambria" w:cs="Arial"/>
          <w:lang w:val="en-US"/>
        </w:rPr>
        <w:t xml:space="preserve"> yang berkualitas dan mempunyai dedikasi, jiwa pengabdian yang tinggi, yang diperlukan dalam rangka pelayanan kepada masyarakat terutamanya pelayanan administrasi, dan sumber informasi data yang akurat, serta pelaporan-pelaporan yang cepat dan tepat.</w:t>
      </w:r>
    </w:p>
    <w:p w:rsidR="00CF0882" w:rsidRDefault="00CF0882" w:rsidP="005672A6">
      <w:pPr>
        <w:spacing w:line="360" w:lineRule="auto"/>
        <w:ind w:left="567" w:firstLine="634"/>
        <w:jc w:val="both"/>
        <w:rPr>
          <w:rFonts w:ascii="Cambria" w:eastAsiaTheme="minorHAnsi" w:hAnsi="Cambria" w:cs="Arial"/>
        </w:rPr>
      </w:pPr>
      <w:r w:rsidRPr="0052681B">
        <w:rPr>
          <w:rFonts w:ascii="Cambria" w:hAnsi="Cambria" w:cs="Arial"/>
          <w:lang w:val="en-US"/>
        </w:rPr>
        <w:t>Sampai</w:t>
      </w:r>
      <w:r w:rsidR="008E5E54">
        <w:rPr>
          <w:rFonts w:ascii="Cambria" w:hAnsi="Cambria" w:cs="Arial"/>
        </w:rPr>
        <w:t xml:space="preserve"> dengan bulan</w:t>
      </w:r>
      <w:r w:rsidRPr="0052681B">
        <w:rPr>
          <w:rFonts w:ascii="Cambria" w:hAnsi="Cambria" w:cs="Arial"/>
        </w:rPr>
        <w:t xml:space="preserve"> </w:t>
      </w:r>
      <w:r w:rsidR="00C06634">
        <w:rPr>
          <w:rFonts w:ascii="Cambria" w:hAnsi="Cambria" w:cs="Arial"/>
        </w:rPr>
        <w:t>Oktober</w:t>
      </w:r>
      <w:r w:rsidRPr="0052681B">
        <w:rPr>
          <w:rFonts w:ascii="Cambria" w:hAnsi="Cambria" w:cs="Arial"/>
          <w:lang w:val="en-US"/>
        </w:rPr>
        <w:t xml:space="preserve"> </w:t>
      </w:r>
      <w:r w:rsidRPr="0052681B">
        <w:rPr>
          <w:rFonts w:ascii="Cambria" w:hAnsi="Cambria" w:cs="Arial"/>
        </w:rPr>
        <w:t xml:space="preserve">2017 jumlah </w:t>
      </w:r>
      <w:r w:rsidR="00C06634">
        <w:rPr>
          <w:rFonts w:ascii="Cambria" w:hAnsi="Cambria" w:cs="Arial"/>
        </w:rPr>
        <w:t>ASN</w:t>
      </w:r>
      <w:r w:rsidR="00BD01FA">
        <w:rPr>
          <w:rFonts w:ascii="Cambria" w:hAnsi="Cambria" w:cs="Arial"/>
        </w:rPr>
        <w:t xml:space="preserve"> Kecamatan</w:t>
      </w:r>
      <w:r w:rsidR="00825B1C">
        <w:rPr>
          <w:rFonts w:ascii="Cambria" w:hAnsi="Cambria" w:cs="Arial"/>
        </w:rPr>
        <w:t xml:space="preserve"> Semarang Tengah</w:t>
      </w:r>
      <w:r w:rsidR="00BD01FA">
        <w:rPr>
          <w:rFonts w:ascii="Cambria" w:hAnsi="Cambria" w:cs="Arial"/>
        </w:rPr>
        <w:t xml:space="preserve"> dan Kelurahan se-</w:t>
      </w:r>
      <w:r w:rsidRPr="0052681B">
        <w:rPr>
          <w:rFonts w:ascii="Cambria" w:hAnsi="Cambria" w:cs="Arial"/>
        </w:rPr>
        <w:t xml:space="preserve">Kecamatan </w:t>
      </w:r>
      <w:r w:rsidR="0052681B" w:rsidRPr="0052681B">
        <w:rPr>
          <w:rFonts w:ascii="Cambria" w:hAnsi="Cambria" w:cs="Arial"/>
        </w:rPr>
        <w:t>Semarang Tengah</w:t>
      </w:r>
      <w:r w:rsidR="008E5E54">
        <w:rPr>
          <w:rFonts w:ascii="Cambria" w:hAnsi="Cambria" w:cs="Arial"/>
        </w:rPr>
        <w:t xml:space="preserve"> sejumlah 123</w:t>
      </w:r>
      <w:r w:rsidR="00524CD2">
        <w:rPr>
          <w:rFonts w:ascii="Cambria" w:hAnsi="Cambria" w:cs="Arial"/>
        </w:rPr>
        <w:t xml:space="preserve"> orang</w:t>
      </w:r>
      <w:r w:rsidR="008E5E54">
        <w:rPr>
          <w:rFonts w:ascii="Cambria" w:hAnsi="Cambria" w:cs="Arial"/>
        </w:rPr>
        <w:t xml:space="preserve"> terdiri dari 83</w:t>
      </w:r>
      <w:r w:rsidR="000A2A5D">
        <w:rPr>
          <w:rFonts w:ascii="Cambria" w:hAnsi="Cambria" w:cs="Arial"/>
        </w:rPr>
        <w:t xml:space="preserve"> orang Laki-laki dan 40 perempuan </w:t>
      </w:r>
      <w:r w:rsidR="00825B1C">
        <w:rPr>
          <w:rFonts w:ascii="Cambria" w:hAnsi="Cambria" w:cs="Arial"/>
        </w:rPr>
        <w:t xml:space="preserve">. </w:t>
      </w:r>
      <w:r w:rsidR="007F6284" w:rsidRPr="0052681B">
        <w:rPr>
          <w:rFonts w:ascii="Cambria" w:eastAsiaTheme="minorHAnsi" w:hAnsi="Cambria" w:cs="Arial"/>
        </w:rPr>
        <w:t>Dari</w:t>
      </w:r>
      <w:r w:rsidR="00BD01FA">
        <w:rPr>
          <w:rFonts w:ascii="Cambria" w:eastAsiaTheme="minorHAnsi" w:hAnsi="Cambria" w:cs="Arial"/>
        </w:rPr>
        <w:t xml:space="preserve"> </w:t>
      </w:r>
      <w:r w:rsidR="007F6284" w:rsidRPr="0052681B">
        <w:rPr>
          <w:rFonts w:ascii="Cambria" w:eastAsiaTheme="minorHAnsi" w:hAnsi="Cambria" w:cs="Arial"/>
        </w:rPr>
        <w:t>juml</w:t>
      </w:r>
      <w:r w:rsidR="001F33D8">
        <w:rPr>
          <w:rFonts w:ascii="Cambria" w:eastAsiaTheme="minorHAnsi" w:hAnsi="Cambria" w:cs="Arial"/>
        </w:rPr>
        <w:t>ah ASN</w:t>
      </w:r>
      <w:r w:rsidR="008E5E54">
        <w:rPr>
          <w:rFonts w:ascii="Cambria" w:eastAsiaTheme="minorHAnsi" w:hAnsi="Cambria" w:cs="Arial"/>
        </w:rPr>
        <w:t xml:space="preserve"> tersebut, sebanyak 32</w:t>
      </w:r>
      <w:r w:rsidR="007F6284" w:rsidRPr="0052681B">
        <w:rPr>
          <w:rFonts w:ascii="Cambria" w:eastAsiaTheme="minorHAnsi" w:hAnsi="Cambria" w:cs="Arial"/>
        </w:rPr>
        <w:t xml:space="preserve"> orang merupakan pegawai di Kecamatan, dan </w:t>
      </w:r>
      <w:r w:rsidR="00524CD2">
        <w:rPr>
          <w:rFonts w:ascii="Cambria" w:eastAsiaTheme="minorHAnsi" w:hAnsi="Cambria" w:cs="Arial"/>
        </w:rPr>
        <w:t>91</w:t>
      </w:r>
      <w:r w:rsidR="007F6284" w:rsidRPr="0052681B">
        <w:rPr>
          <w:rFonts w:ascii="Cambria" w:eastAsiaTheme="minorHAnsi" w:hAnsi="Cambria" w:cs="Arial"/>
        </w:rPr>
        <w:t xml:space="preserve"> orang</w:t>
      </w:r>
      <w:r w:rsidR="007776FF">
        <w:rPr>
          <w:rFonts w:ascii="Cambria" w:eastAsiaTheme="minorHAnsi" w:hAnsi="Cambria" w:cs="Arial"/>
        </w:rPr>
        <w:t xml:space="preserve"> </w:t>
      </w:r>
      <w:r w:rsidR="002B290E" w:rsidRPr="0052681B">
        <w:rPr>
          <w:rFonts w:ascii="Cambria" w:hAnsi="Cambria" w:cs="Arial"/>
        </w:rPr>
        <w:t>d</w:t>
      </w:r>
      <w:r w:rsidR="007F6284" w:rsidRPr="0052681B">
        <w:rPr>
          <w:rFonts w:ascii="Cambria" w:eastAsiaTheme="minorHAnsi" w:hAnsi="Cambria" w:cs="Arial"/>
        </w:rPr>
        <w:t>i</w:t>
      </w:r>
      <w:r w:rsidR="007776FF">
        <w:rPr>
          <w:rFonts w:ascii="Cambria" w:eastAsiaTheme="minorHAnsi" w:hAnsi="Cambria" w:cs="Arial"/>
        </w:rPr>
        <w:t xml:space="preserve"> </w:t>
      </w:r>
      <w:r w:rsidR="002B290E" w:rsidRPr="0052681B">
        <w:rPr>
          <w:rFonts w:ascii="Cambria" w:eastAsiaTheme="minorHAnsi" w:hAnsi="Cambria" w:cs="Arial"/>
        </w:rPr>
        <w:t>Kelurahan.</w:t>
      </w:r>
      <w:r w:rsidR="00524CD2">
        <w:rPr>
          <w:rFonts w:ascii="Cambria" w:eastAsiaTheme="minorHAnsi" w:hAnsi="Cambria" w:cs="Arial"/>
        </w:rPr>
        <w:t xml:space="preserve"> Selain ASN Kecamatan Semarang Tengah juga memiliki Non ASN, dim</w:t>
      </w:r>
      <w:r w:rsidR="009E7081">
        <w:rPr>
          <w:rFonts w:ascii="Cambria" w:eastAsiaTheme="minorHAnsi" w:hAnsi="Cambria" w:cs="Arial"/>
        </w:rPr>
        <w:t>ana untuk tahun 2017 terdapat 35</w:t>
      </w:r>
      <w:r w:rsidR="00524CD2">
        <w:rPr>
          <w:rFonts w:ascii="Cambria" w:eastAsiaTheme="minorHAnsi" w:hAnsi="Cambria" w:cs="Arial"/>
        </w:rPr>
        <w:t xml:space="preserve"> orang.</w:t>
      </w:r>
    </w:p>
    <w:p w:rsidR="00A47452" w:rsidRPr="00A47452" w:rsidRDefault="00A47452" w:rsidP="00524CD2">
      <w:pPr>
        <w:spacing w:line="360" w:lineRule="auto"/>
        <w:ind w:left="567" w:firstLine="567"/>
        <w:jc w:val="both"/>
        <w:rPr>
          <w:rFonts w:asciiTheme="majorHAnsi" w:eastAsia="Candara" w:hAnsiTheme="majorHAnsi" w:cs="Arial"/>
          <w:position w:val="1"/>
        </w:rPr>
      </w:pPr>
      <w:r w:rsidRPr="00A47452">
        <w:rPr>
          <w:rFonts w:asciiTheme="majorHAnsi" w:eastAsia="Candara" w:hAnsiTheme="majorHAnsi" w:cs="Arial"/>
          <w:spacing w:val="7"/>
        </w:rPr>
        <w:lastRenderedPageBreak/>
        <w:t xml:space="preserve">Berdasarkan jenjang pendidikan, </w:t>
      </w:r>
      <w:r w:rsidRPr="00A47452">
        <w:rPr>
          <w:rFonts w:asciiTheme="majorHAnsi" w:eastAsia="Candara" w:hAnsiTheme="majorHAnsi" w:cs="Arial"/>
        </w:rPr>
        <w:t xml:space="preserve">ASN </w:t>
      </w:r>
      <w:r w:rsidR="009E7081">
        <w:rPr>
          <w:rFonts w:asciiTheme="majorHAnsi" w:eastAsia="Candara" w:hAnsiTheme="majorHAnsi" w:cs="Arial"/>
        </w:rPr>
        <w:t>Kecamatan Semarang</w:t>
      </w:r>
      <w:r w:rsidR="007702B4">
        <w:rPr>
          <w:rFonts w:asciiTheme="majorHAnsi" w:eastAsia="Candara" w:hAnsiTheme="majorHAnsi" w:cs="Arial"/>
        </w:rPr>
        <w:t xml:space="preserve"> </w:t>
      </w:r>
      <w:r w:rsidR="009E7081">
        <w:rPr>
          <w:rFonts w:asciiTheme="majorHAnsi" w:eastAsia="Candara" w:hAnsiTheme="majorHAnsi" w:cs="Arial"/>
        </w:rPr>
        <w:t>Tengah</w:t>
      </w:r>
      <w:r w:rsidRPr="00A47452">
        <w:rPr>
          <w:rFonts w:asciiTheme="majorHAnsi" w:eastAsia="Candara" w:hAnsiTheme="majorHAnsi" w:cs="Arial"/>
        </w:rPr>
        <w:t xml:space="preserve"> </w:t>
      </w:r>
      <w:r w:rsidRPr="00A47452">
        <w:rPr>
          <w:rFonts w:asciiTheme="majorHAnsi" w:eastAsia="Candara" w:hAnsiTheme="majorHAnsi" w:cs="Arial"/>
          <w:position w:val="1"/>
          <w:lang w:val="en-GB"/>
        </w:rPr>
        <w:t>didomina</w:t>
      </w:r>
      <w:r w:rsidR="009E7081">
        <w:rPr>
          <w:rFonts w:asciiTheme="majorHAnsi" w:eastAsia="Candara" w:hAnsiTheme="majorHAnsi" w:cs="Arial"/>
          <w:position w:val="1"/>
          <w:lang w:val="en-GB"/>
        </w:rPr>
        <w:t>si oleh lulusan</w:t>
      </w:r>
      <w:r w:rsidR="009E7081">
        <w:rPr>
          <w:rFonts w:asciiTheme="majorHAnsi" w:eastAsia="Candara" w:hAnsiTheme="majorHAnsi" w:cs="Arial"/>
          <w:position w:val="1"/>
        </w:rPr>
        <w:t xml:space="preserve"> SMA</w:t>
      </w:r>
      <w:r w:rsidR="00BB4167">
        <w:rPr>
          <w:rFonts w:asciiTheme="majorHAnsi" w:eastAsia="Candara" w:hAnsiTheme="majorHAnsi" w:cs="Arial"/>
          <w:position w:val="1"/>
        </w:rPr>
        <w:t xml:space="preserve"> dengan jumlah total sebesar 5</w:t>
      </w:r>
      <w:r w:rsidR="008E5E54">
        <w:rPr>
          <w:rFonts w:asciiTheme="majorHAnsi" w:eastAsia="Candara" w:hAnsiTheme="majorHAnsi" w:cs="Arial"/>
          <w:position w:val="1"/>
        </w:rPr>
        <w:t>3 orang (43,09</w:t>
      </w:r>
      <w:r w:rsidR="007702B4">
        <w:rPr>
          <w:rFonts w:asciiTheme="majorHAnsi" w:eastAsia="Candara" w:hAnsiTheme="majorHAnsi" w:cs="Arial"/>
          <w:position w:val="1"/>
        </w:rPr>
        <w:t>)</w:t>
      </w:r>
      <w:r w:rsidRPr="00A47452">
        <w:rPr>
          <w:rFonts w:asciiTheme="majorHAnsi" w:eastAsia="Candara" w:hAnsiTheme="majorHAnsi" w:cs="Arial"/>
          <w:position w:val="1"/>
        </w:rPr>
        <w:t>,</w:t>
      </w:r>
      <w:r w:rsidRPr="00A47452">
        <w:rPr>
          <w:rFonts w:asciiTheme="majorHAnsi" w:eastAsia="Candara" w:hAnsiTheme="majorHAnsi" w:cs="Arial"/>
          <w:position w:val="1"/>
          <w:lang w:val="en-GB"/>
        </w:rPr>
        <w:t xml:space="preserve"> </w:t>
      </w:r>
      <w:r w:rsidR="00AD1166">
        <w:rPr>
          <w:rFonts w:asciiTheme="majorHAnsi" w:eastAsia="Candara" w:hAnsiTheme="majorHAnsi" w:cs="Arial"/>
          <w:position w:val="1"/>
        </w:rPr>
        <w:t>l</w:t>
      </w:r>
      <w:r w:rsidR="007702B4">
        <w:rPr>
          <w:rFonts w:asciiTheme="majorHAnsi" w:eastAsia="Candara" w:hAnsiTheme="majorHAnsi" w:cs="Arial"/>
          <w:position w:val="1"/>
        </w:rPr>
        <w:t>ulusa</w:t>
      </w:r>
      <w:r w:rsidR="00AD1166">
        <w:rPr>
          <w:rFonts w:asciiTheme="majorHAnsi" w:eastAsia="Candara" w:hAnsiTheme="majorHAnsi" w:cs="Arial"/>
          <w:position w:val="1"/>
        </w:rPr>
        <w:t>n</w:t>
      </w:r>
      <w:r w:rsidRPr="00A47452">
        <w:rPr>
          <w:rFonts w:asciiTheme="majorHAnsi" w:eastAsia="Candara" w:hAnsiTheme="majorHAnsi" w:cs="Arial"/>
          <w:position w:val="1"/>
          <w:lang w:val="en-GB"/>
        </w:rPr>
        <w:t xml:space="preserve"> S2</w:t>
      </w:r>
      <w:r w:rsidRPr="00A47452">
        <w:rPr>
          <w:rFonts w:asciiTheme="majorHAnsi" w:eastAsia="Candara" w:hAnsiTheme="majorHAnsi" w:cs="Arial"/>
          <w:position w:val="1"/>
        </w:rPr>
        <w:t>,</w:t>
      </w:r>
      <w:r w:rsidRPr="00A47452">
        <w:rPr>
          <w:rFonts w:asciiTheme="majorHAnsi" w:eastAsia="Candara" w:hAnsiTheme="majorHAnsi" w:cs="Arial"/>
          <w:position w:val="1"/>
          <w:lang w:val="en-GB"/>
        </w:rPr>
        <w:t xml:space="preserve"> S1</w:t>
      </w:r>
      <w:r w:rsidRPr="00A47452">
        <w:rPr>
          <w:rFonts w:asciiTheme="majorHAnsi" w:eastAsia="Candara" w:hAnsiTheme="majorHAnsi" w:cs="Arial"/>
          <w:position w:val="1"/>
        </w:rPr>
        <w:t xml:space="preserve"> dan </w:t>
      </w:r>
      <w:r w:rsidRPr="00A47452">
        <w:rPr>
          <w:rFonts w:asciiTheme="majorHAnsi" w:eastAsia="Candara" w:hAnsiTheme="majorHAnsi" w:cs="Arial"/>
          <w:position w:val="1"/>
          <w:lang w:val="en-GB"/>
        </w:rPr>
        <w:t xml:space="preserve">D3 </w:t>
      </w:r>
      <w:r w:rsidRPr="00A47452">
        <w:rPr>
          <w:rFonts w:asciiTheme="majorHAnsi" w:eastAsia="Candara" w:hAnsiTheme="majorHAnsi" w:cs="Arial"/>
          <w:position w:val="1"/>
        </w:rPr>
        <w:t xml:space="preserve">dengan jumlah total </w:t>
      </w:r>
      <w:r w:rsidRPr="00A47452">
        <w:rPr>
          <w:rFonts w:asciiTheme="majorHAnsi" w:eastAsia="Candara" w:hAnsiTheme="majorHAnsi" w:cs="Arial"/>
          <w:position w:val="1"/>
          <w:lang w:val="en-GB"/>
        </w:rPr>
        <w:t xml:space="preserve">sebanyak </w:t>
      </w:r>
      <w:r w:rsidR="00BB4167">
        <w:rPr>
          <w:rFonts w:asciiTheme="majorHAnsi" w:eastAsia="Candara" w:hAnsiTheme="majorHAnsi" w:cs="Arial"/>
          <w:position w:val="1"/>
        </w:rPr>
        <w:t>54</w:t>
      </w:r>
      <w:r w:rsidR="00AD1166">
        <w:rPr>
          <w:rFonts w:asciiTheme="majorHAnsi" w:eastAsia="Candara" w:hAnsiTheme="majorHAnsi" w:cs="Arial"/>
          <w:position w:val="1"/>
        </w:rPr>
        <w:t xml:space="preserve"> ora</w:t>
      </w:r>
      <w:r w:rsidR="008E5E54">
        <w:rPr>
          <w:rFonts w:asciiTheme="majorHAnsi" w:eastAsia="Candara" w:hAnsiTheme="majorHAnsi" w:cs="Arial"/>
          <w:position w:val="1"/>
        </w:rPr>
        <w:t>ng (43,90</w:t>
      </w:r>
      <w:r w:rsidRPr="00A47452">
        <w:rPr>
          <w:rFonts w:asciiTheme="majorHAnsi" w:eastAsia="Candara" w:hAnsiTheme="majorHAnsi" w:cs="Arial"/>
          <w:position w:val="1"/>
          <w:lang w:val="en-GB"/>
        </w:rPr>
        <w:t>%)</w:t>
      </w:r>
      <w:r w:rsidRPr="00A47452">
        <w:rPr>
          <w:rFonts w:asciiTheme="majorHAnsi" w:eastAsia="Candara" w:hAnsiTheme="majorHAnsi" w:cs="Arial"/>
          <w:position w:val="1"/>
        </w:rPr>
        <w:t>.</w:t>
      </w:r>
      <w:r w:rsidRPr="00A47452">
        <w:rPr>
          <w:rFonts w:asciiTheme="majorHAnsi" w:eastAsia="Candara" w:hAnsiTheme="majorHAnsi" w:cs="Arial"/>
          <w:position w:val="1"/>
          <w:lang w:val="en-GB"/>
        </w:rPr>
        <w:t xml:space="preserve"> </w:t>
      </w:r>
      <w:r w:rsidRPr="00A47452">
        <w:rPr>
          <w:rFonts w:asciiTheme="majorHAnsi" w:eastAsia="Candara" w:hAnsiTheme="majorHAnsi" w:cs="Arial"/>
          <w:position w:val="1"/>
        </w:rPr>
        <w:t>S</w:t>
      </w:r>
      <w:r w:rsidR="001F33D8">
        <w:rPr>
          <w:rFonts w:asciiTheme="majorHAnsi" w:eastAsia="Candara" w:hAnsiTheme="majorHAnsi" w:cs="Arial"/>
          <w:position w:val="1"/>
          <w:lang w:val="en-GB"/>
        </w:rPr>
        <w:t>isanya berupa lulusan S</w:t>
      </w:r>
      <w:r w:rsidR="001F33D8">
        <w:rPr>
          <w:rFonts w:asciiTheme="majorHAnsi" w:eastAsia="Candara" w:hAnsiTheme="majorHAnsi" w:cs="Arial"/>
          <w:position w:val="1"/>
        </w:rPr>
        <w:t>D</w:t>
      </w:r>
      <w:r w:rsidR="008E5E54">
        <w:rPr>
          <w:rFonts w:asciiTheme="majorHAnsi" w:eastAsia="Candara" w:hAnsiTheme="majorHAnsi" w:cs="Arial"/>
          <w:position w:val="1"/>
          <w:lang w:val="en-GB"/>
        </w:rPr>
        <w:t xml:space="preserve"> dan S</w:t>
      </w:r>
      <w:r w:rsidR="008E5E54">
        <w:rPr>
          <w:rFonts w:asciiTheme="majorHAnsi" w:eastAsia="Candara" w:hAnsiTheme="majorHAnsi" w:cs="Arial"/>
          <w:position w:val="1"/>
        </w:rPr>
        <w:t>MP</w:t>
      </w:r>
      <w:r w:rsidR="001F33D8">
        <w:rPr>
          <w:rFonts w:asciiTheme="majorHAnsi" w:eastAsia="Candara" w:hAnsiTheme="majorHAnsi" w:cs="Arial"/>
          <w:position w:val="1"/>
          <w:lang w:val="en-GB"/>
        </w:rPr>
        <w:t xml:space="preserve"> sebanyak </w:t>
      </w:r>
      <w:r w:rsidR="001F33D8">
        <w:rPr>
          <w:rFonts w:asciiTheme="majorHAnsi" w:eastAsia="Candara" w:hAnsiTheme="majorHAnsi" w:cs="Arial"/>
          <w:position w:val="1"/>
        </w:rPr>
        <w:t>16</w:t>
      </w:r>
      <w:r w:rsidRPr="00A47452">
        <w:rPr>
          <w:rFonts w:asciiTheme="majorHAnsi" w:eastAsia="Candara" w:hAnsiTheme="majorHAnsi" w:cs="Arial"/>
          <w:position w:val="1"/>
          <w:lang w:val="en-GB"/>
        </w:rPr>
        <w:t xml:space="preserve"> orang </w:t>
      </w:r>
      <w:r w:rsidRPr="00A47452">
        <w:rPr>
          <w:rFonts w:asciiTheme="majorHAnsi" w:eastAsia="Candara" w:hAnsiTheme="majorHAnsi" w:cs="Arial"/>
          <w:position w:val="1"/>
        </w:rPr>
        <w:t xml:space="preserve">                        </w:t>
      </w:r>
      <w:r w:rsidR="008E5E54">
        <w:rPr>
          <w:rFonts w:asciiTheme="majorHAnsi" w:eastAsia="Candara" w:hAnsiTheme="majorHAnsi" w:cs="Arial"/>
          <w:position w:val="1"/>
          <w:lang w:val="en-GB"/>
        </w:rPr>
        <w:t>(</w:t>
      </w:r>
      <w:r w:rsidR="008E5E54">
        <w:rPr>
          <w:rFonts w:asciiTheme="majorHAnsi" w:eastAsia="Candara" w:hAnsiTheme="majorHAnsi" w:cs="Arial"/>
          <w:position w:val="1"/>
        </w:rPr>
        <w:t>13,01</w:t>
      </w:r>
      <w:r w:rsidRPr="00A47452">
        <w:rPr>
          <w:rFonts w:asciiTheme="majorHAnsi" w:eastAsia="Candara" w:hAnsiTheme="majorHAnsi" w:cs="Arial"/>
          <w:position w:val="1"/>
          <w:lang w:val="en-GB"/>
        </w:rPr>
        <w:t xml:space="preserve"> %). </w:t>
      </w:r>
    </w:p>
    <w:p w:rsidR="00A47452" w:rsidRPr="00A47452" w:rsidRDefault="00A47452" w:rsidP="005D5923">
      <w:pPr>
        <w:spacing w:line="360" w:lineRule="auto"/>
        <w:ind w:left="567" w:firstLine="567"/>
        <w:jc w:val="both"/>
        <w:rPr>
          <w:rFonts w:asciiTheme="majorHAnsi" w:eastAsia="Candara" w:hAnsiTheme="majorHAnsi" w:cs="Arial"/>
          <w:position w:val="1"/>
        </w:rPr>
      </w:pPr>
      <w:r w:rsidRPr="00A47452">
        <w:rPr>
          <w:rFonts w:asciiTheme="majorHAnsi" w:eastAsia="Candara" w:hAnsiTheme="majorHAnsi" w:cs="Arial"/>
          <w:position w:val="1"/>
        </w:rPr>
        <w:t>Sedangkan untuk pegawai Non ASN</w:t>
      </w:r>
      <w:r w:rsidR="005D5923">
        <w:rPr>
          <w:rFonts w:asciiTheme="majorHAnsi" w:eastAsia="Candara" w:hAnsiTheme="majorHAnsi" w:cs="Arial"/>
          <w:position w:val="1"/>
        </w:rPr>
        <w:t xml:space="preserve"> terdiri dari</w:t>
      </w:r>
      <w:r w:rsidRPr="00A47452">
        <w:rPr>
          <w:rFonts w:asciiTheme="majorHAnsi" w:eastAsia="Candara" w:hAnsiTheme="majorHAnsi" w:cs="Arial"/>
          <w:position w:val="1"/>
        </w:rPr>
        <w:t xml:space="preserve">, </w:t>
      </w:r>
      <w:r w:rsidR="001F33D8">
        <w:rPr>
          <w:rFonts w:asciiTheme="majorHAnsi" w:eastAsia="Candara" w:hAnsiTheme="majorHAnsi" w:cs="Arial"/>
          <w:position w:val="1"/>
        </w:rPr>
        <w:t>lulusan SD sebanyak 10 orang (28,57), lulusan SMP dan SMA sebanyak</w:t>
      </w:r>
      <w:r w:rsidRPr="00A47452">
        <w:rPr>
          <w:rFonts w:asciiTheme="majorHAnsi" w:eastAsia="Candara" w:hAnsiTheme="majorHAnsi" w:cs="Arial"/>
          <w:position w:val="1"/>
        </w:rPr>
        <w:t xml:space="preserve"> </w:t>
      </w:r>
      <w:r w:rsidR="001F33D8">
        <w:rPr>
          <w:rFonts w:asciiTheme="majorHAnsi" w:eastAsia="Candara" w:hAnsiTheme="majorHAnsi" w:cs="Arial"/>
          <w:position w:val="1"/>
        </w:rPr>
        <w:t>21 orang (60</w:t>
      </w:r>
      <w:r w:rsidRPr="00A47452">
        <w:rPr>
          <w:rFonts w:asciiTheme="majorHAnsi" w:eastAsia="Candara" w:hAnsiTheme="majorHAnsi" w:cs="Arial"/>
          <w:position w:val="1"/>
        </w:rPr>
        <w:t>,00 %)</w:t>
      </w:r>
      <w:r w:rsidR="001F33D8">
        <w:rPr>
          <w:rFonts w:asciiTheme="majorHAnsi" w:eastAsia="Candara" w:hAnsiTheme="majorHAnsi" w:cs="Arial"/>
          <w:position w:val="1"/>
        </w:rPr>
        <w:t xml:space="preserve"> sisanya sebanyak 4 orang lulusan S1 </w:t>
      </w:r>
      <w:r w:rsidRPr="00A47452">
        <w:rPr>
          <w:rFonts w:asciiTheme="majorHAnsi" w:eastAsia="Candara" w:hAnsiTheme="majorHAnsi" w:cs="Arial"/>
          <w:position w:val="1"/>
        </w:rPr>
        <w:t>(</w:t>
      </w:r>
      <w:r w:rsidR="001F33D8">
        <w:rPr>
          <w:rFonts w:asciiTheme="majorHAnsi" w:eastAsia="Candara" w:hAnsiTheme="majorHAnsi" w:cs="Arial"/>
          <w:position w:val="1"/>
        </w:rPr>
        <w:t>11</w:t>
      </w:r>
      <w:r w:rsidRPr="00A47452">
        <w:rPr>
          <w:rFonts w:asciiTheme="majorHAnsi" w:eastAsia="Candara" w:hAnsiTheme="majorHAnsi" w:cs="Arial"/>
          <w:position w:val="1"/>
        </w:rPr>
        <w:t>,</w:t>
      </w:r>
      <w:r w:rsidR="001F33D8">
        <w:rPr>
          <w:rFonts w:asciiTheme="majorHAnsi" w:eastAsia="Candara" w:hAnsiTheme="majorHAnsi" w:cs="Arial"/>
          <w:position w:val="1"/>
        </w:rPr>
        <w:t>43</w:t>
      </w:r>
      <w:r w:rsidRPr="00A47452">
        <w:rPr>
          <w:rFonts w:asciiTheme="majorHAnsi" w:eastAsia="Candara" w:hAnsiTheme="majorHAnsi" w:cs="Arial"/>
          <w:position w:val="1"/>
        </w:rPr>
        <w:t xml:space="preserve"> %) merupakan lulusan S1.</w:t>
      </w:r>
    </w:p>
    <w:p w:rsidR="00A47452" w:rsidRPr="00A47452" w:rsidRDefault="00A47452" w:rsidP="005D5923">
      <w:pPr>
        <w:spacing w:line="360" w:lineRule="auto"/>
        <w:ind w:left="567" w:firstLine="567"/>
        <w:jc w:val="both"/>
        <w:rPr>
          <w:rFonts w:asciiTheme="majorHAnsi" w:eastAsia="Candara" w:hAnsiTheme="majorHAnsi" w:cs="Arial"/>
          <w:position w:val="1"/>
        </w:rPr>
      </w:pPr>
      <w:r w:rsidRPr="00A47452">
        <w:rPr>
          <w:rFonts w:asciiTheme="majorHAnsi" w:eastAsia="Candara" w:hAnsiTheme="majorHAnsi" w:cs="Arial"/>
          <w:position w:val="1"/>
        </w:rPr>
        <w:t xml:space="preserve">Komposisi </w:t>
      </w:r>
      <w:r w:rsidRPr="00A47452">
        <w:rPr>
          <w:rFonts w:asciiTheme="majorHAnsi" w:eastAsia="Candara" w:hAnsiTheme="majorHAnsi" w:cs="Arial"/>
        </w:rPr>
        <w:t>pegawai</w:t>
      </w:r>
      <w:r w:rsidRPr="00A47452">
        <w:rPr>
          <w:rFonts w:asciiTheme="majorHAnsi" w:eastAsia="Candara" w:hAnsiTheme="majorHAnsi" w:cs="Arial"/>
          <w:position w:val="1"/>
        </w:rPr>
        <w:t xml:space="preserve"> </w:t>
      </w:r>
      <w:r w:rsidR="001F33D8">
        <w:rPr>
          <w:rFonts w:asciiTheme="majorHAnsi" w:eastAsia="Candara" w:hAnsiTheme="majorHAnsi" w:cs="Arial"/>
          <w:position w:val="1"/>
        </w:rPr>
        <w:t>Kecamatan Semarang Tengah</w:t>
      </w:r>
      <w:r w:rsidRPr="00A47452">
        <w:rPr>
          <w:rFonts w:asciiTheme="majorHAnsi" w:eastAsia="Candara" w:hAnsiTheme="majorHAnsi" w:cs="Arial"/>
          <w:position w:val="1"/>
        </w:rPr>
        <w:t xml:space="preserve"> berdasarkan jenjang pendidikan selengkapnya dapat dilihat pada tabel berikut. </w:t>
      </w:r>
    </w:p>
    <w:p w:rsidR="00A47452" w:rsidRPr="00A47452" w:rsidRDefault="00A47452" w:rsidP="00A47452">
      <w:pPr>
        <w:spacing w:line="360" w:lineRule="auto"/>
        <w:jc w:val="center"/>
        <w:rPr>
          <w:rFonts w:asciiTheme="majorHAnsi" w:eastAsia="Candara" w:hAnsiTheme="majorHAnsi" w:cs="Arial"/>
          <w:b/>
        </w:rPr>
      </w:pPr>
    </w:p>
    <w:p w:rsidR="00A47452" w:rsidRPr="00A47452" w:rsidRDefault="00A47452" w:rsidP="00A47452">
      <w:pPr>
        <w:spacing w:line="276" w:lineRule="auto"/>
        <w:ind w:left="1134"/>
        <w:jc w:val="center"/>
        <w:rPr>
          <w:rFonts w:asciiTheme="majorHAnsi" w:eastAsia="Candara" w:hAnsiTheme="majorHAnsi" w:cs="Arial"/>
          <w:b/>
        </w:rPr>
      </w:pPr>
      <w:r w:rsidRPr="00A47452">
        <w:rPr>
          <w:rFonts w:asciiTheme="majorHAnsi" w:eastAsia="Candara" w:hAnsiTheme="majorHAnsi" w:cs="Arial"/>
          <w:b/>
        </w:rPr>
        <w:t>T</w:t>
      </w:r>
      <w:r w:rsidRPr="00A47452">
        <w:rPr>
          <w:rFonts w:asciiTheme="majorHAnsi" w:eastAsia="Candara" w:hAnsiTheme="majorHAnsi" w:cs="Arial"/>
          <w:b/>
          <w:spacing w:val="1"/>
        </w:rPr>
        <w:t>a</w:t>
      </w:r>
      <w:r w:rsidRPr="00A47452">
        <w:rPr>
          <w:rFonts w:asciiTheme="majorHAnsi" w:eastAsia="Candara" w:hAnsiTheme="majorHAnsi" w:cs="Arial"/>
          <w:b/>
        </w:rPr>
        <w:t xml:space="preserve">bel </w:t>
      </w:r>
      <w:r w:rsidR="00DC5157">
        <w:rPr>
          <w:rFonts w:asciiTheme="majorHAnsi" w:eastAsia="Candara" w:hAnsiTheme="majorHAnsi" w:cs="Arial"/>
          <w:b/>
        </w:rPr>
        <w:t xml:space="preserve"> </w:t>
      </w:r>
      <w:r w:rsidR="00B9163F">
        <w:rPr>
          <w:rFonts w:asciiTheme="majorHAnsi" w:eastAsia="Candara" w:hAnsiTheme="majorHAnsi" w:cs="Arial"/>
          <w:b/>
          <w:w w:val="93"/>
        </w:rPr>
        <w:t>2.1</w:t>
      </w:r>
    </w:p>
    <w:p w:rsidR="00A47452" w:rsidRPr="00A47452" w:rsidRDefault="00A47452" w:rsidP="00A47452">
      <w:pPr>
        <w:spacing w:line="276" w:lineRule="auto"/>
        <w:ind w:left="1134"/>
        <w:jc w:val="center"/>
        <w:rPr>
          <w:rFonts w:asciiTheme="majorHAnsi" w:eastAsia="Candara" w:hAnsiTheme="majorHAnsi" w:cs="Arial"/>
          <w:b/>
          <w:spacing w:val="33"/>
        </w:rPr>
      </w:pPr>
      <w:r w:rsidRPr="00A47452">
        <w:rPr>
          <w:rFonts w:asciiTheme="majorHAnsi" w:eastAsia="Candara" w:hAnsiTheme="majorHAnsi" w:cs="Arial"/>
          <w:b/>
        </w:rPr>
        <w:t>Jumlah</w:t>
      </w:r>
      <w:r w:rsidRPr="00A47452">
        <w:rPr>
          <w:rFonts w:asciiTheme="majorHAnsi" w:eastAsia="Candara" w:hAnsiTheme="majorHAnsi" w:cs="Arial"/>
          <w:b/>
          <w:spacing w:val="16"/>
        </w:rPr>
        <w:t xml:space="preserve"> </w:t>
      </w:r>
      <w:r w:rsidRPr="00A47452">
        <w:rPr>
          <w:rFonts w:asciiTheme="majorHAnsi" w:eastAsia="Candara" w:hAnsiTheme="majorHAnsi" w:cs="Arial"/>
          <w:b/>
        </w:rPr>
        <w:t>P</w:t>
      </w:r>
      <w:r w:rsidRPr="00A47452">
        <w:rPr>
          <w:rFonts w:asciiTheme="majorHAnsi" w:eastAsia="Candara" w:hAnsiTheme="majorHAnsi" w:cs="Arial"/>
          <w:b/>
          <w:spacing w:val="1"/>
        </w:rPr>
        <w:t>e</w:t>
      </w:r>
      <w:r w:rsidRPr="00A47452">
        <w:rPr>
          <w:rFonts w:asciiTheme="majorHAnsi" w:eastAsia="Candara" w:hAnsiTheme="majorHAnsi" w:cs="Arial"/>
          <w:b/>
        </w:rPr>
        <w:t>g</w:t>
      </w:r>
      <w:r w:rsidRPr="00A47452">
        <w:rPr>
          <w:rFonts w:asciiTheme="majorHAnsi" w:eastAsia="Candara" w:hAnsiTheme="majorHAnsi" w:cs="Arial"/>
          <w:b/>
          <w:spacing w:val="1"/>
        </w:rPr>
        <w:t>a</w:t>
      </w:r>
      <w:r w:rsidRPr="00A47452">
        <w:rPr>
          <w:rFonts w:asciiTheme="majorHAnsi" w:eastAsia="Candara" w:hAnsiTheme="majorHAnsi" w:cs="Arial"/>
          <w:b/>
        </w:rPr>
        <w:t xml:space="preserve">wai </w:t>
      </w:r>
      <w:r w:rsidRPr="00A47452">
        <w:rPr>
          <w:rFonts w:asciiTheme="majorHAnsi" w:eastAsia="Candara" w:hAnsiTheme="majorHAnsi" w:cs="Arial"/>
          <w:b/>
          <w:spacing w:val="3"/>
        </w:rPr>
        <w:t>B</w:t>
      </w:r>
      <w:r w:rsidRPr="00A47452">
        <w:rPr>
          <w:rFonts w:asciiTheme="majorHAnsi" w:eastAsia="Candara" w:hAnsiTheme="majorHAnsi" w:cs="Arial"/>
          <w:b/>
          <w:spacing w:val="1"/>
        </w:rPr>
        <w:t>e</w:t>
      </w:r>
      <w:r w:rsidRPr="00A47452">
        <w:rPr>
          <w:rFonts w:asciiTheme="majorHAnsi" w:eastAsia="Candara" w:hAnsiTheme="majorHAnsi" w:cs="Arial"/>
          <w:b/>
        </w:rPr>
        <w:t>rd</w:t>
      </w:r>
      <w:r w:rsidRPr="00A47452">
        <w:rPr>
          <w:rFonts w:asciiTheme="majorHAnsi" w:eastAsia="Candara" w:hAnsiTheme="majorHAnsi" w:cs="Arial"/>
          <w:b/>
          <w:spacing w:val="2"/>
        </w:rPr>
        <w:t>a</w:t>
      </w:r>
      <w:r w:rsidRPr="00A47452">
        <w:rPr>
          <w:rFonts w:asciiTheme="majorHAnsi" w:eastAsia="Candara" w:hAnsiTheme="majorHAnsi" w:cs="Arial"/>
          <w:b/>
        </w:rPr>
        <w:t>s</w:t>
      </w:r>
      <w:r w:rsidRPr="00A47452">
        <w:rPr>
          <w:rFonts w:asciiTheme="majorHAnsi" w:eastAsia="Candara" w:hAnsiTheme="majorHAnsi" w:cs="Arial"/>
          <w:b/>
          <w:spacing w:val="-2"/>
        </w:rPr>
        <w:t>a</w:t>
      </w:r>
      <w:r w:rsidRPr="00A47452">
        <w:rPr>
          <w:rFonts w:asciiTheme="majorHAnsi" w:eastAsia="Candara" w:hAnsiTheme="majorHAnsi" w:cs="Arial"/>
          <w:b/>
        </w:rPr>
        <w:t>rkan</w:t>
      </w:r>
      <w:r w:rsidRPr="00A47452">
        <w:rPr>
          <w:rFonts w:asciiTheme="majorHAnsi" w:eastAsia="Candara" w:hAnsiTheme="majorHAnsi" w:cs="Arial"/>
          <w:b/>
          <w:spacing w:val="34"/>
        </w:rPr>
        <w:t xml:space="preserve"> </w:t>
      </w:r>
      <w:r w:rsidRPr="00A47452">
        <w:rPr>
          <w:rFonts w:asciiTheme="majorHAnsi" w:eastAsia="Candara" w:hAnsiTheme="majorHAnsi" w:cs="Arial"/>
          <w:b/>
        </w:rPr>
        <w:t>Je</w:t>
      </w:r>
      <w:r w:rsidRPr="00A47452">
        <w:rPr>
          <w:rFonts w:asciiTheme="majorHAnsi" w:eastAsia="Candara" w:hAnsiTheme="majorHAnsi" w:cs="Arial"/>
          <w:b/>
          <w:spacing w:val="2"/>
        </w:rPr>
        <w:t>n</w:t>
      </w:r>
      <w:r w:rsidRPr="00A47452">
        <w:rPr>
          <w:rFonts w:asciiTheme="majorHAnsi" w:eastAsia="Candara" w:hAnsiTheme="majorHAnsi" w:cs="Arial"/>
          <w:b/>
        </w:rPr>
        <w:t>j</w:t>
      </w:r>
      <w:r w:rsidRPr="00A47452">
        <w:rPr>
          <w:rFonts w:asciiTheme="majorHAnsi" w:eastAsia="Candara" w:hAnsiTheme="majorHAnsi" w:cs="Arial"/>
          <w:b/>
          <w:spacing w:val="1"/>
        </w:rPr>
        <w:t>a</w:t>
      </w:r>
      <w:r w:rsidRPr="00A47452">
        <w:rPr>
          <w:rFonts w:asciiTheme="majorHAnsi" w:eastAsia="Candara" w:hAnsiTheme="majorHAnsi" w:cs="Arial"/>
          <w:b/>
          <w:spacing w:val="-1"/>
        </w:rPr>
        <w:t>n</w:t>
      </w:r>
      <w:r w:rsidRPr="00A47452">
        <w:rPr>
          <w:rFonts w:asciiTheme="majorHAnsi" w:eastAsia="Candara" w:hAnsiTheme="majorHAnsi" w:cs="Arial"/>
          <w:b/>
        </w:rPr>
        <w:t>g</w:t>
      </w:r>
      <w:r w:rsidRPr="00A47452">
        <w:rPr>
          <w:rFonts w:asciiTheme="majorHAnsi" w:eastAsia="Candara" w:hAnsiTheme="majorHAnsi" w:cs="Arial"/>
          <w:b/>
          <w:spacing w:val="15"/>
        </w:rPr>
        <w:t xml:space="preserve"> </w:t>
      </w:r>
      <w:r w:rsidRPr="00A47452">
        <w:rPr>
          <w:rFonts w:asciiTheme="majorHAnsi" w:eastAsia="Candara" w:hAnsiTheme="majorHAnsi" w:cs="Arial"/>
          <w:b/>
        </w:rPr>
        <w:t>P</w:t>
      </w:r>
      <w:r w:rsidRPr="00A47452">
        <w:rPr>
          <w:rFonts w:asciiTheme="majorHAnsi" w:eastAsia="Candara" w:hAnsiTheme="majorHAnsi" w:cs="Arial"/>
          <w:b/>
          <w:spacing w:val="1"/>
        </w:rPr>
        <w:t>e</w:t>
      </w:r>
      <w:r w:rsidRPr="00A47452">
        <w:rPr>
          <w:rFonts w:asciiTheme="majorHAnsi" w:eastAsia="Candara" w:hAnsiTheme="majorHAnsi" w:cs="Arial"/>
          <w:b/>
        </w:rPr>
        <w:t>n</w:t>
      </w:r>
      <w:r w:rsidRPr="00A47452">
        <w:rPr>
          <w:rFonts w:asciiTheme="majorHAnsi" w:eastAsia="Candara" w:hAnsiTheme="majorHAnsi" w:cs="Arial"/>
          <w:b/>
          <w:spacing w:val="2"/>
        </w:rPr>
        <w:t>d</w:t>
      </w:r>
      <w:r w:rsidRPr="00A47452">
        <w:rPr>
          <w:rFonts w:asciiTheme="majorHAnsi" w:eastAsia="Candara" w:hAnsiTheme="majorHAnsi" w:cs="Arial"/>
          <w:b/>
        </w:rPr>
        <w:t>i</w:t>
      </w:r>
      <w:r w:rsidRPr="00A47452">
        <w:rPr>
          <w:rFonts w:asciiTheme="majorHAnsi" w:eastAsia="Candara" w:hAnsiTheme="majorHAnsi" w:cs="Arial"/>
          <w:b/>
          <w:spacing w:val="2"/>
        </w:rPr>
        <w:t>d</w:t>
      </w:r>
      <w:r w:rsidRPr="00A47452">
        <w:rPr>
          <w:rFonts w:asciiTheme="majorHAnsi" w:eastAsia="Candara" w:hAnsiTheme="majorHAnsi" w:cs="Arial"/>
          <w:b/>
          <w:spacing w:val="-2"/>
        </w:rPr>
        <w:t>i</w:t>
      </w:r>
      <w:r w:rsidRPr="00A47452">
        <w:rPr>
          <w:rFonts w:asciiTheme="majorHAnsi" w:eastAsia="Candara" w:hAnsiTheme="majorHAnsi" w:cs="Arial"/>
          <w:b/>
        </w:rPr>
        <w:t>kan</w:t>
      </w:r>
    </w:p>
    <w:p w:rsidR="00A47452" w:rsidRPr="00A47452" w:rsidRDefault="00A47452" w:rsidP="00A47452">
      <w:pPr>
        <w:spacing w:line="276" w:lineRule="auto"/>
        <w:ind w:left="1134"/>
        <w:jc w:val="center"/>
        <w:rPr>
          <w:rFonts w:asciiTheme="majorHAnsi" w:eastAsia="Candara" w:hAnsiTheme="majorHAnsi" w:cs="Arial"/>
          <w:b/>
          <w:w w:val="95"/>
          <w:position w:val="1"/>
        </w:rPr>
      </w:pPr>
      <w:r w:rsidRPr="00A47452">
        <w:rPr>
          <w:rFonts w:asciiTheme="majorHAnsi" w:eastAsia="Candara" w:hAnsiTheme="majorHAnsi" w:cs="Arial"/>
          <w:b/>
        </w:rPr>
        <w:t xml:space="preserve">pada </w:t>
      </w:r>
      <w:r w:rsidR="00BB4167">
        <w:rPr>
          <w:rFonts w:asciiTheme="majorHAnsi" w:eastAsia="Candara" w:hAnsiTheme="majorHAnsi" w:cs="Arial"/>
          <w:b/>
        </w:rPr>
        <w:t xml:space="preserve">Kecamatan </w:t>
      </w:r>
      <w:r w:rsidRPr="00A47452">
        <w:rPr>
          <w:rFonts w:asciiTheme="majorHAnsi" w:eastAsia="Candara" w:hAnsiTheme="majorHAnsi" w:cs="Arial"/>
          <w:b/>
          <w:spacing w:val="-3"/>
        </w:rPr>
        <w:t xml:space="preserve"> </w:t>
      </w:r>
      <w:r w:rsidRPr="00A47452">
        <w:rPr>
          <w:rFonts w:asciiTheme="majorHAnsi" w:eastAsia="Candara" w:hAnsiTheme="majorHAnsi" w:cs="Arial"/>
          <w:b/>
        </w:rPr>
        <w:t>Kota</w:t>
      </w:r>
      <w:r w:rsidRPr="00A47452">
        <w:rPr>
          <w:rFonts w:asciiTheme="majorHAnsi" w:eastAsia="Candara" w:hAnsiTheme="majorHAnsi" w:cs="Arial"/>
          <w:b/>
          <w:spacing w:val="-4"/>
        </w:rPr>
        <w:t xml:space="preserve"> </w:t>
      </w:r>
      <w:r w:rsidRPr="00A47452">
        <w:rPr>
          <w:rFonts w:asciiTheme="majorHAnsi" w:eastAsia="Candara" w:hAnsiTheme="majorHAnsi" w:cs="Arial"/>
          <w:b/>
        </w:rPr>
        <w:t>S</w:t>
      </w:r>
      <w:r w:rsidRPr="00A47452">
        <w:rPr>
          <w:rFonts w:asciiTheme="majorHAnsi" w:eastAsia="Candara" w:hAnsiTheme="majorHAnsi" w:cs="Arial"/>
          <w:b/>
          <w:spacing w:val="4"/>
        </w:rPr>
        <w:t>e</w:t>
      </w:r>
      <w:r w:rsidRPr="00A47452">
        <w:rPr>
          <w:rFonts w:asciiTheme="majorHAnsi" w:eastAsia="Candara" w:hAnsiTheme="majorHAnsi" w:cs="Arial"/>
          <w:b/>
          <w:spacing w:val="-1"/>
        </w:rPr>
        <w:t>m</w:t>
      </w:r>
      <w:r w:rsidRPr="00A47452">
        <w:rPr>
          <w:rFonts w:asciiTheme="majorHAnsi" w:eastAsia="Candara" w:hAnsiTheme="majorHAnsi" w:cs="Arial"/>
          <w:b/>
        </w:rPr>
        <w:t>a</w:t>
      </w:r>
      <w:r w:rsidRPr="00A47452">
        <w:rPr>
          <w:rFonts w:asciiTheme="majorHAnsi" w:eastAsia="Candara" w:hAnsiTheme="majorHAnsi" w:cs="Arial"/>
          <w:b/>
          <w:spacing w:val="3"/>
        </w:rPr>
        <w:t>ran</w:t>
      </w:r>
      <w:r w:rsidRPr="00A47452">
        <w:rPr>
          <w:rFonts w:asciiTheme="majorHAnsi" w:eastAsia="Candara" w:hAnsiTheme="majorHAnsi" w:cs="Arial"/>
          <w:b/>
        </w:rPr>
        <w:t>g</w:t>
      </w:r>
      <w:r w:rsidRPr="00A47452">
        <w:rPr>
          <w:rFonts w:asciiTheme="majorHAnsi" w:eastAsia="Candara" w:hAnsiTheme="majorHAnsi" w:cs="Arial"/>
          <w:b/>
          <w:spacing w:val="15"/>
        </w:rPr>
        <w:t xml:space="preserve"> </w:t>
      </w:r>
      <w:r w:rsidRPr="00A47452">
        <w:rPr>
          <w:rFonts w:asciiTheme="majorHAnsi" w:eastAsia="Candara" w:hAnsiTheme="majorHAnsi" w:cs="Arial"/>
          <w:b/>
          <w:spacing w:val="3"/>
          <w:w w:val="103"/>
        </w:rPr>
        <w:t>T</w:t>
      </w:r>
      <w:r w:rsidRPr="00A47452">
        <w:rPr>
          <w:rFonts w:asciiTheme="majorHAnsi" w:eastAsia="Candara" w:hAnsiTheme="majorHAnsi" w:cs="Arial"/>
          <w:b/>
        </w:rPr>
        <w:t>a</w:t>
      </w:r>
      <w:r w:rsidRPr="00A47452">
        <w:rPr>
          <w:rFonts w:asciiTheme="majorHAnsi" w:eastAsia="Candara" w:hAnsiTheme="majorHAnsi" w:cs="Arial"/>
          <w:b/>
          <w:spacing w:val="3"/>
        </w:rPr>
        <w:t>h</w:t>
      </w:r>
      <w:r w:rsidRPr="00A47452">
        <w:rPr>
          <w:rFonts w:asciiTheme="majorHAnsi" w:eastAsia="Candara" w:hAnsiTheme="majorHAnsi" w:cs="Arial"/>
          <w:b/>
          <w:spacing w:val="2"/>
          <w:w w:val="101"/>
        </w:rPr>
        <w:t>un 2017</w:t>
      </w:r>
    </w:p>
    <w:p w:rsidR="00A47452" w:rsidRPr="00A47452" w:rsidRDefault="00A47452" w:rsidP="00A47452">
      <w:pPr>
        <w:spacing w:line="276" w:lineRule="auto"/>
        <w:jc w:val="center"/>
        <w:rPr>
          <w:rFonts w:asciiTheme="majorHAnsi" w:eastAsia="Candara" w:hAnsiTheme="majorHAnsi" w:cs="Arial"/>
          <w:b/>
        </w:rPr>
      </w:pPr>
    </w:p>
    <w:tbl>
      <w:tblPr>
        <w:tblW w:w="7232" w:type="dxa"/>
        <w:tblInd w:w="1140" w:type="dxa"/>
        <w:tblLayout w:type="fixed"/>
        <w:tblCellMar>
          <w:left w:w="0" w:type="dxa"/>
          <w:right w:w="0" w:type="dxa"/>
        </w:tblCellMar>
        <w:tblLook w:val="01E0" w:firstRow="1" w:lastRow="1" w:firstColumn="1" w:lastColumn="1" w:noHBand="0" w:noVBand="0"/>
      </w:tblPr>
      <w:tblGrid>
        <w:gridCol w:w="567"/>
        <w:gridCol w:w="1562"/>
        <w:gridCol w:w="1275"/>
        <w:gridCol w:w="1560"/>
        <w:gridCol w:w="992"/>
        <w:gridCol w:w="1276"/>
      </w:tblGrid>
      <w:tr w:rsidR="00A47452" w:rsidRPr="00A47452" w:rsidTr="002A2BC7">
        <w:trPr>
          <w:trHeight w:hRule="exact" w:val="670"/>
        </w:trPr>
        <w:tc>
          <w:tcPr>
            <w:tcW w:w="567" w:type="dxa"/>
            <w:vMerge w:val="restart"/>
            <w:tcBorders>
              <w:top w:val="single" w:sz="6" w:space="0" w:color="000000"/>
              <w:left w:val="single" w:sz="6" w:space="0" w:color="000000"/>
              <w:right w:val="single" w:sz="6" w:space="0" w:color="000000"/>
            </w:tcBorders>
            <w:shd w:val="clear" w:color="auto" w:fill="B8CCE4" w:themeFill="accent1" w:themeFillTint="66"/>
            <w:vAlign w:val="center"/>
          </w:tcPr>
          <w:p w:rsidR="00A47452" w:rsidRPr="00A47452" w:rsidRDefault="00A47452" w:rsidP="00524CD2">
            <w:pPr>
              <w:spacing w:before="240" w:after="240"/>
              <w:ind w:left="-11" w:hanging="10"/>
              <w:jc w:val="center"/>
              <w:rPr>
                <w:rFonts w:asciiTheme="majorHAnsi" w:eastAsia="Candara" w:hAnsiTheme="majorHAnsi" w:cs="Arial"/>
                <w:b/>
              </w:rPr>
            </w:pPr>
            <w:r w:rsidRPr="00A47452">
              <w:rPr>
                <w:rFonts w:asciiTheme="majorHAnsi" w:eastAsia="Candara" w:hAnsiTheme="majorHAnsi" w:cs="Arial"/>
                <w:b/>
              </w:rPr>
              <w:t>No</w:t>
            </w:r>
          </w:p>
        </w:tc>
        <w:tc>
          <w:tcPr>
            <w:tcW w:w="1562" w:type="dxa"/>
            <w:vMerge w:val="restart"/>
            <w:tcBorders>
              <w:top w:val="single" w:sz="6" w:space="0" w:color="000000"/>
              <w:left w:val="single" w:sz="6" w:space="0" w:color="000000"/>
              <w:right w:val="single" w:sz="6" w:space="0" w:color="000000"/>
            </w:tcBorders>
            <w:shd w:val="clear" w:color="auto" w:fill="B8CCE4" w:themeFill="accent1" w:themeFillTint="66"/>
            <w:vAlign w:val="center"/>
          </w:tcPr>
          <w:p w:rsidR="00A47452" w:rsidRPr="00A47452" w:rsidRDefault="00A47452" w:rsidP="00524CD2">
            <w:pPr>
              <w:spacing w:before="240" w:after="240"/>
              <w:jc w:val="center"/>
              <w:rPr>
                <w:rFonts w:asciiTheme="majorHAnsi" w:eastAsia="Candara" w:hAnsiTheme="majorHAnsi" w:cs="Arial"/>
                <w:b/>
              </w:rPr>
            </w:pPr>
            <w:r w:rsidRPr="00A47452">
              <w:rPr>
                <w:rFonts w:asciiTheme="majorHAnsi" w:eastAsia="Candara" w:hAnsiTheme="majorHAnsi" w:cs="Arial"/>
                <w:b/>
                <w:spacing w:val="3"/>
              </w:rPr>
              <w:t>Jenjang                               P</w:t>
            </w:r>
            <w:r w:rsidRPr="00A47452">
              <w:rPr>
                <w:rFonts w:asciiTheme="majorHAnsi" w:eastAsia="Candara" w:hAnsiTheme="majorHAnsi" w:cs="Arial"/>
                <w:b/>
                <w:spacing w:val="2"/>
              </w:rPr>
              <w:t>e</w:t>
            </w:r>
            <w:r w:rsidRPr="00A47452">
              <w:rPr>
                <w:rFonts w:asciiTheme="majorHAnsi" w:eastAsia="Candara" w:hAnsiTheme="majorHAnsi" w:cs="Arial"/>
                <w:b/>
                <w:spacing w:val="3"/>
              </w:rPr>
              <w:t>n</w:t>
            </w:r>
            <w:r w:rsidRPr="00A47452">
              <w:rPr>
                <w:rFonts w:asciiTheme="majorHAnsi" w:eastAsia="Candara" w:hAnsiTheme="majorHAnsi" w:cs="Arial"/>
                <w:b/>
                <w:spacing w:val="2"/>
              </w:rPr>
              <w:t>d</w:t>
            </w:r>
            <w:r w:rsidRPr="00A47452">
              <w:rPr>
                <w:rFonts w:asciiTheme="majorHAnsi" w:eastAsia="Candara" w:hAnsiTheme="majorHAnsi" w:cs="Arial"/>
                <w:b/>
                <w:spacing w:val="5"/>
              </w:rPr>
              <w:t>i</w:t>
            </w:r>
            <w:r w:rsidRPr="00A47452">
              <w:rPr>
                <w:rFonts w:asciiTheme="majorHAnsi" w:eastAsia="Candara" w:hAnsiTheme="majorHAnsi" w:cs="Arial"/>
                <w:b/>
                <w:spacing w:val="2"/>
              </w:rPr>
              <w:t>dik</w:t>
            </w:r>
            <w:r w:rsidRPr="00A47452">
              <w:rPr>
                <w:rFonts w:asciiTheme="majorHAnsi" w:eastAsia="Candara" w:hAnsiTheme="majorHAnsi" w:cs="Arial"/>
                <w:b/>
                <w:spacing w:val="1"/>
              </w:rPr>
              <w:t>a</w:t>
            </w:r>
            <w:r w:rsidRPr="00A47452">
              <w:rPr>
                <w:rFonts w:asciiTheme="majorHAnsi" w:eastAsia="Candara" w:hAnsiTheme="majorHAnsi" w:cs="Arial"/>
                <w:b/>
              </w:rPr>
              <w:t>n</w:t>
            </w:r>
          </w:p>
        </w:tc>
        <w:tc>
          <w:tcPr>
            <w:tcW w:w="2835" w:type="dxa"/>
            <w:gridSpan w:val="2"/>
            <w:tcBorders>
              <w:top w:val="single" w:sz="6" w:space="0" w:color="000000"/>
              <w:left w:val="single" w:sz="6" w:space="0" w:color="000000"/>
              <w:bottom w:val="single" w:sz="5" w:space="0" w:color="000000"/>
              <w:right w:val="single" w:sz="6" w:space="0" w:color="000000"/>
            </w:tcBorders>
            <w:shd w:val="clear" w:color="auto" w:fill="B8CCE4" w:themeFill="accent1" w:themeFillTint="66"/>
            <w:vAlign w:val="center"/>
          </w:tcPr>
          <w:p w:rsidR="00A47452" w:rsidRPr="00A47452" w:rsidRDefault="00A47452" w:rsidP="00524CD2">
            <w:pPr>
              <w:spacing w:before="240" w:after="240"/>
              <w:jc w:val="center"/>
              <w:rPr>
                <w:rFonts w:asciiTheme="majorHAnsi" w:eastAsia="Candara" w:hAnsiTheme="majorHAnsi" w:cs="Arial"/>
                <w:b/>
                <w:spacing w:val="2"/>
              </w:rPr>
            </w:pPr>
            <w:r w:rsidRPr="00A47452">
              <w:rPr>
                <w:rFonts w:asciiTheme="majorHAnsi" w:eastAsia="Candara" w:hAnsiTheme="majorHAnsi" w:cs="Arial"/>
                <w:b/>
              </w:rPr>
              <w:t>ASN</w:t>
            </w:r>
          </w:p>
        </w:tc>
        <w:tc>
          <w:tcPr>
            <w:tcW w:w="2268" w:type="dxa"/>
            <w:gridSpan w:val="2"/>
            <w:tcBorders>
              <w:top w:val="single" w:sz="6" w:space="0" w:color="000000"/>
              <w:left w:val="single" w:sz="6" w:space="0" w:color="000000"/>
              <w:bottom w:val="single" w:sz="5" w:space="0" w:color="000000"/>
              <w:right w:val="single" w:sz="6" w:space="0" w:color="000000"/>
            </w:tcBorders>
            <w:shd w:val="clear" w:color="auto" w:fill="B8CCE4" w:themeFill="accent1" w:themeFillTint="66"/>
          </w:tcPr>
          <w:p w:rsidR="00A47452" w:rsidRPr="00A47452" w:rsidRDefault="00A47452" w:rsidP="00524CD2">
            <w:pPr>
              <w:spacing w:before="240" w:after="240"/>
              <w:jc w:val="center"/>
              <w:rPr>
                <w:rFonts w:asciiTheme="majorHAnsi" w:eastAsia="Candara" w:hAnsiTheme="majorHAnsi" w:cs="Arial"/>
                <w:b/>
                <w:spacing w:val="2"/>
              </w:rPr>
            </w:pPr>
            <w:r w:rsidRPr="00A47452">
              <w:rPr>
                <w:rFonts w:asciiTheme="majorHAnsi" w:eastAsia="Candara" w:hAnsiTheme="majorHAnsi" w:cs="Arial"/>
                <w:b/>
                <w:spacing w:val="2"/>
              </w:rPr>
              <w:t>Non ASN</w:t>
            </w:r>
          </w:p>
        </w:tc>
      </w:tr>
      <w:tr w:rsidR="00A47452" w:rsidRPr="00A47452" w:rsidTr="002A2BC7">
        <w:trPr>
          <w:trHeight w:hRule="exact" w:val="705"/>
        </w:trPr>
        <w:tc>
          <w:tcPr>
            <w:tcW w:w="567" w:type="dxa"/>
            <w:vMerge/>
            <w:tcBorders>
              <w:left w:val="single" w:sz="6" w:space="0" w:color="000000"/>
              <w:bottom w:val="single" w:sz="6" w:space="0" w:color="000000"/>
              <w:right w:val="single" w:sz="6" w:space="0" w:color="000000"/>
            </w:tcBorders>
            <w:shd w:val="clear" w:color="auto" w:fill="B8CCE4" w:themeFill="accent1" w:themeFillTint="66"/>
            <w:vAlign w:val="center"/>
          </w:tcPr>
          <w:p w:rsidR="00A47452" w:rsidRPr="00A47452" w:rsidRDefault="00A47452" w:rsidP="00524CD2">
            <w:pPr>
              <w:spacing w:before="240" w:after="240"/>
              <w:ind w:left="102"/>
              <w:jc w:val="center"/>
              <w:rPr>
                <w:rFonts w:asciiTheme="majorHAnsi" w:eastAsia="Candara" w:hAnsiTheme="majorHAnsi" w:cs="Arial"/>
              </w:rPr>
            </w:pPr>
          </w:p>
        </w:tc>
        <w:tc>
          <w:tcPr>
            <w:tcW w:w="1562" w:type="dxa"/>
            <w:vMerge/>
            <w:tcBorders>
              <w:left w:val="single" w:sz="6" w:space="0" w:color="000000"/>
              <w:bottom w:val="single" w:sz="6" w:space="0" w:color="000000"/>
              <w:right w:val="single" w:sz="6" w:space="0" w:color="000000"/>
            </w:tcBorders>
            <w:shd w:val="clear" w:color="auto" w:fill="B8CCE4" w:themeFill="accent1" w:themeFillTint="66"/>
            <w:vAlign w:val="center"/>
          </w:tcPr>
          <w:p w:rsidR="00A47452" w:rsidRPr="00A47452" w:rsidRDefault="00A47452" w:rsidP="00524CD2">
            <w:pPr>
              <w:spacing w:before="240" w:after="240"/>
              <w:ind w:left="102"/>
              <w:jc w:val="center"/>
              <w:rPr>
                <w:rFonts w:asciiTheme="majorHAnsi" w:eastAsia="Candara" w:hAnsiTheme="majorHAnsi" w:cs="Arial"/>
              </w:rPr>
            </w:pPr>
          </w:p>
        </w:tc>
        <w:tc>
          <w:tcPr>
            <w:tcW w:w="1275" w:type="dxa"/>
            <w:tcBorders>
              <w:top w:val="single" w:sz="5" w:space="0" w:color="000000"/>
              <w:left w:val="single" w:sz="6" w:space="0" w:color="000000"/>
              <w:bottom w:val="single" w:sz="6" w:space="0" w:color="000000"/>
              <w:right w:val="single" w:sz="6" w:space="0" w:color="000000"/>
            </w:tcBorders>
            <w:shd w:val="clear" w:color="auto" w:fill="B8CCE4" w:themeFill="accent1" w:themeFillTint="66"/>
            <w:vAlign w:val="center"/>
          </w:tcPr>
          <w:p w:rsidR="00A47452" w:rsidRPr="00A47452" w:rsidRDefault="00A47452" w:rsidP="00524CD2">
            <w:pPr>
              <w:spacing w:before="240" w:after="240"/>
              <w:jc w:val="center"/>
              <w:rPr>
                <w:rFonts w:asciiTheme="majorHAnsi" w:eastAsia="Candara" w:hAnsiTheme="majorHAnsi" w:cs="Arial"/>
                <w:w w:val="99"/>
              </w:rPr>
            </w:pPr>
            <w:r w:rsidRPr="00A47452">
              <w:rPr>
                <w:rFonts w:asciiTheme="majorHAnsi" w:eastAsia="Candara" w:hAnsiTheme="majorHAnsi" w:cs="Arial"/>
                <w:b/>
                <w:spacing w:val="2"/>
              </w:rPr>
              <w:t>Ju</w:t>
            </w:r>
            <w:r w:rsidRPr="00A47452">
              <w:rPr>
                <w:rFonts w:asciiTheme="majorHAnsi" w:eastAsia="Candara" w:hAnsiTheme="majorHAnsi" w:cs="Arial"/>
                <w:b/>
              </w:rPr>
              <w:t>m</w:t>
            </w:r>
            <w:r w:rsidRPr="00A47452">
              <w:rPr>
                <w:rFonts w:asciiTheme="majorHAnsi" w:eastAsia="Candara" w:hAnsiTheme="majorHAnsi" w:cs="Arial"/>
                <w:b/>
                <w:spacing w:val="4"/>
              </w:rPr>
              <w:t>l</w:t>
            </w:r>
            <w:r w:rsidRPr="00A47452">
              <w:rPr>
                <w:rFonts w:asciiTheme="majorHAnsi" w:eastAsia="Candara" w:hAnsiTheme="majorHAnsi" w:cs="Arial"/>
                <w:b/>
                <w:spacing w:val="1"/>
              </w:rPr>
              <w:t>a</w:t>
            </w:r>
            <w:r w:rsidRPr="00A47452">
              <w:rPr>
                <w:rFonts w:asciiTheme="majorHAnsi" w:eastAsia="Candara" w:hAnsiTheme="majorHAnsi" w:cs="Arial"/>
                <w:b/>
              </w:rPr>
              <w:t>h</w:t>
            </w:r>
          </w:p>
        </w:tc>
        <w:tc>
          <w:tcPr>
            <w:tcW w:w="1560" w:type="dxa"/>
            <w:tcBorders>
              <w:top w:val="single" w:sz="5" w:space="0" w:color="000000"/>
              <w:left w:val="single" w:sz="6" w:space="0" w:color="000000"/>
              <w:bottom w:val="single" w:sz="6" w:space="0" w:color="000000"/>
              <w:right w:val="single" w:sz="6" w:space="0" w:color="000000"/>
            </w:tcBorders>
            <w:shd w:val="clear" w:color="auto" w:fill="B8CCE4" w:themeFill="accent1" w:themeFillTint="66"/>
            <w:vAlign w:val="center"/>
          </w:tcPr>
          <w:p w:rsidR="00A47452" w:rsidRPr="00A47452" w:rsidRDefault="00A47452" w:rsidP="00524CD2">
            <w:pPr>
              <w:spacing w:before="240" w:after="240"/>
              <w:jc w:val="center"/>
              <w:rPr>
                <w:rFonts w:asciiTheme="majorHAnsi" w:eastAsia="Candara" w:hAnsiTheme="majorHAnsi" w:cs="Arial"/>
                <w:w w:val="99"/>
              </w:rPr>
            </w:pPr>
            <w:r w:rsidRPr="00A47452">
              <w:rPr>
                <w:rFonts w:asciiTheme="majorHAnsi" w:eastAsia="Candara" w:hAnsiTheme="majorHAnsi" w:cs="Arial"/>
                <w:b/>
                <w:spacing w:val="2"/>
              </w:rPr>
              <w:t>(%)</w:t>
            </w:r>
          </w:p>
        </w:tc>
        <w:tc>
          <w:tcPr>
            <w:tcW w:w="992" w:type="dxa"/>
            <w:tcBorders>
              <w:top w:val="single" w:sz="5" w:space="0" w:color="000000"/>
              <w:left w:val="single" w:sz="6" w:space="0" w:color="000000"/>
              <w:bottom w:val="single" w:sz="6" w:space="0" w:color="000000"/>
              <w:right w:val="single" w:sz="6" w:space="0" w:color="000000"/>
            </w:tcBorders>
            <w:shd w:val="clear" w:color="auto" w:fill="B8CCE4" w:themeFill="accent1" w:themeFillTint="66"/>
            <w:vAlign w:val="center"/>
          </w:tcPr>
          <w:p w:rsidR="00A47452" w:rsidRPr="00A47452" w:rsidRDefault="00A47452" w:rsidP="00524CD2">
            <w:pPr>
              <w:spacing w:before="240" w:after="240"/>
              <w:jc w:val="center"/>
              <w:rPr>
                <w:rFonts w:asciiTheme="majorHAnsi" w:eastAsia="Candara" w:hAnsiTheme="majorHAnsi" w:cs="Arial"/>
                <w:w w:val="99"/>
              </w:rPr>
            </w:pPr>
            <w:r w:rsidRPr="00A47452">
              <w:rPr>
                <w:rFonts w:asciiTheme="majorHAnsi" w:eastAsia="Candara" w:hAnsiTheme="majorHAnsi" w:cs="Arial"/>
                <w:b/>
                <w:spacing w:val="2"/>
              </w:rPr>
              <w:t>Ju</w:t>
            </w:r>
            <w:r w:rsidRPr="00A47452">
              <w:rPr>
                <w:rFonts w:asciiTheme="majorHAnsi" w:eastAsia="Candara" w:hAnsiTheme="majorHAnsi" w:cs="Arial"/>
                <w:b/>
              </w:rPr>
              <w:t>m</w:t>
            </w:r>
            <w:r w:rsidRPr="00A47452">
              <w:rPr>
                <w:rFonts w:asciiTheme="majorHAnsi" w:eastAsia="Candara" w:hAnsiTheme="majorHAnsi" w:cs="Arial"/>
                <w:b/>
                <w:spacing w:val="4"/>
              </w:rPr>
              <w:t>l</w:t>
            </w:r>
            <w:r w:rsidRPr="00A47452">
              <w:rPr>
                <w:rFonts w:asciiTheme="majorHAnsi" w:eastAsia="Candara" w:hAnsiTheme="majorHAnsi" w:cs="Arial"/>
                <w:b/>
                <w:spacing w:val="1"/>
              </w:rPr>
              <w:t>a</w:t>
            </w:r>
            <w:r w:rsidRPr="00A47452">
              <w:rPr>
                <w:rFonts w:asciiTheme="majorHAnsi" w:eastAsia="Candara" w:hAnsiTheme="majorHAnsi" w:cs="Arial"/>
                <w:b/>
              </w:rPr>
              <w:t>h</w:t>
            </w:r>
          </w:p>
        </w:tc>
        <w:tc>
          <w:tcPr>
            <w:tcW w:w="1276" w:type="dxa"/>
            <w:tcBorders>
              <w:top w:val="single" w:sz="5" w:space="0" w:color="000000"/>
              <w:left w:val="single" w:sz="6" w:space="0" w:color="000000"/>
              <w:bottom w:val="single" w:sz="6" w:space="0" w:color="000000"/>
              <w:right w:val="single" w:sz="6" w:space="0" w:color="000000"/>
            </w:tcBorders>
            <w:shd w:val="clear" w:color="auto" w:fill="B8CCE4" w:themeFill="accent1" w:themeFillTint="66"/>
            <w:vAlign w:val="center"/>
          </w:tcPr>
          <w:p w:rsidR="00A47452" w:rsidRPr="00A47452" w:rsidRDefault="00A47452" w:rsidP="00524CD2">
            <w:pPr>
              <w:spacing w:before="240" w:after="240"/>
              <w:jc w:val="center"/>
              <w:rPr>
                <w:rFonts w:asciiTheme="majorHAnsi" w:eastAsia="Candara" w:hAnsiTheme="majorHAnsi" w:cs="Arial"/>
                <w:w w:val="99"/>
              </w:rPr>
            </w:pPr>
            <w:r w:rsidRPr="00A47452">
              <w:rPr>
                <w:rFonts w:asciiTheme="majorHAnsi" w:eastAsia="Candara" w:hAnsiTheme="majorHAnsi" w:cs="Arial"/>
                <w:b/>
                <w:spacing w:val="2"/>
              </w:rPr>
              <w:t>(%)</w:t>
            </w:r>
          </w:p>
        </w:tc>
      </w:tr>
      <w:tr w:rsidR="00A47452" w:rsidRPr="00A47452" w:rsidTr="002A2BC7">
        <w:trPr>
          <w:trHeight w:hRule="exact" w:val="576"/>
        </w:trPr>
        <w:tc>
          <w:tcPr>
            <w:tcW w:w="567" w:type="dxa"/>
            <w:tcBorders>
              <w:top w:val="single" w:sz="6" w:space="0" w:color="000000"/>
              <w:left w:val="single" w:sz="5" w:space="0" w:color="000000"/>
              <w:bottom w:val="single" w:sz="5" w:space="0" w:color="000000"/>
              <w:right w:val="single" w:sz="5" w:space="0" w:color="000000"/>
            </w:tcBorders>
            <w:vAlign w:val="center"/>
          </w:tcPr>
          <w:p w:rsidR="00A47452" w:rsidRPr="00A47452" w:rsidRDefault="00A47452" w:rsidP="005D5923">
            <w:pPr>
              <w:ind w:left="102"/>
              <w:jc w:val="center"/>
              <w:rPr>
                <w:rFonts w:asciiTheme="majorHAnsi" w:eastAsia="Candara" w:hAnsiTheme="majorHAnsi" w:cs="Arial"/>
              </w:rPr>
            </w:pPr>
            <w:r w:rsidRPr="00A47452">
              <w:rPr>
                <w:rFonts w:asciiTheme="majorHAnsi" w:eastAsia="Candara" w:hAnsiTheme="majorHAnsi" w:cs="Arial"/>
              </w:rPr>
              <w:t>1.</w:t>
            </w:r>
          </w:p>
        </w:tc>
        <w:tc>
          <w:tcPr>
            <w:tcW w:w="1562" w:type="dxa"/>
            <w:tcBorders>
              <w:top w:val="single" w:sz="6" w:space="0" w:color="000000"/>
              <w:left w:val="single" w:sz="5" w:space="0" w:color="000000"/>
              <w:bottom w:val="single" w:sz="5" w:space="0" w:color="000000"/>
              <w:right w:val="single" w:sz="5" w:space="0" w:color="000000"/>
            </w:tcBorders>
            <w:vAlign w:val="center"/>
          </w:tcPr>
          <w:p w:rsidR="00A47452" w:rsidRPr="00A47452" w:rsidRDefault="00A47452" w:rsidP="005D5923">
            <w:pPr>
              <w:ind w:left="102"/>
              <w:jc w:val="center"/>
              <w:rPr>
                <w:rFonts w:asciiTheme="majorHAnsi" w:eastAsia="Candara" w:hAnsiTheme="majorHAnsi" w:cs="Arial"/>
              </w:rPr>
            </w:pPr>
            <w:r w:rsidRPr="00A47452">
              <w:rPr>
                <w:rFonts w:asciiTheme="majorHAnsi" w:eastAsia="Candara" w:hAnsiTheme="majorHAnsi" w:cs="Arial"/>
              </w:rPr>
              <w:t>S2</w:t>
            </w:r>
          </w:p>
        </w:tc>
        <w:tc>
          <w:tcPr>
            <w:tcW w:w="1275" w:type="dxa"/>
            <w:tcBorders>
              <w:top w:val="single" w:sz="6" w:space="0" w:color="000000"/>
              <w:left w:val="single" w:sz="5" w:space="0" w:color="000000"/>
              <w:bottom w:val="single" w:sz="5" w:space="0" w:color="000000"/>
              <w:right w:val="single" w:sz="5" w:space="0" w:color="000000"/>
            </w:tcBorders>
            <w:vAlign w:val="center"/>
          </w:tcPr>
          <w:p w:rsidR="00A47452" w:rsidRPr="00A47452" w:rsidRDefault="00BB4167" w:rsidP="005D5923">
            <w:pPr>
              <w:jc w:val="center"/>
              <w:rPr>
                <w:rFonts w:asciiTheme="majorHAnsi" w:eastAsia="Candara" w:hAnsiTheme="majorHAnsi" w:cs="Arial"/>
              </w:rPr>
            </w:pPr>
            <w:r>
              <w:rPr>
                <w:rFonts w:asciiTheme="majorHAnsi" w:eastAsia="Candara" w:hAnsiTheme="majorHAnsi" w:cs="Arial"/>
                <w:w w:val="99"/>
              </w:rPr>
              <w:t>3</w:t>
            </w:r>
          </w:p>
        </w:tc>
        <w:tc>
          <w:tcPr>
            <w:tcW w:w="1560" w:type="dxa"/>
            <w:tcBorders>
              <w:top w:val="single" w:sz="6" w:space="0" w:color="000000"/>
              <w:left w:val="single" w:sz="5" w:space="0" w:color="000000"/>
              <w:bottom w:val="single" w:sz="5" w:space="0" w:color="000000"/>
              <w:right w:val="single" w:sz="5" w:space="0" w:color="000000"/>
            </w:tcBorders>
            <w:vAlign w:val="center"/>
          </w:tcPr>
          <w:p w:rsidR="00A47452" w:rsidRPr="00A47452" w:rsidRDefault="00CE7155" w:rsidP="005D5923">
            <w:pPr>
              <w:jc w:val="center"/>
              <w:rPr>
                <w:rFonts w:asciiTheme="majorHAnsi" w:eastAsia="Candara" w:hAnsiTheme="majorHAnsi" w:cs="Arial"/>
                <w:w w:val="99"/>
              </w:rPr>
            </w:pPr>
            <w:r>
              <w:rPr>
                <w:rFonts w:asciiTheme="majorHAnsi" w:eastAsia="Candara" w:hAnsiTheme="majorHAnsi" w:cs="Arial"/>
                <w:w w:val="99"/>
              </w:rPr>
              <w:t>2</w:t>
            </w:r>
            <w:r w:rsidR="00BB4167">
              <w:rPr>
                <w:rFonts w:asciiTheme="majorHAnsi" w:eastAsia="Candara" w:hAnsiTheme="majorHAnsi" w:cs="Arial"/>
                <w:w w:val="99"/>
              </w:rPr>
              <w:t>,</w:t>
            </w:r>
            <w:r>
              <w:rPr>
                <w:rFonts w:asciiTheme="majorHAnsi" w:eastAsia="Candara" w:hAnsiTheme="majorHAnsi" w:cs="Arial"/>
                <w:w w:val="99"/>
              </w:rPr>
              <w:t>41</w:t>
            </w:r>
          </w:p>
        </w:tc>
        <w:tc>
          <w:tcPr>
            <w:tcW w:w="992" w:type="dxa"/>
            <w:tcBorders>
              <w:top w:val="single" w:sz="6" w:space="0" w:color="000000"/>
              <w:left w:val="single" w:sz="5" w:space="0" w:color="000000"/>
              <w:bottom w:val="single" w:sz="5" w:space="0" w:color="000000"/>
              <w:right w:val="single" w:sz="5" w:space="0" w:color="000000"/>
            </w:tcBorders>
          </w:tcPr>
          <w:p w:rsidR="00A47452" w:rsidRPr="00A47452" w:rsidRDefault="00A47452" w:rsidP="005D5923">
            <w:pPr>
              <w:jc w:val="center"/>
              <w:rPr>
                <w:rFonts w:asciiTheme="majorHAnsi" w:eastAsia="Candara" w:hAnsiTheme="majorHAnsi" w:cs="Arial"/>
                <w:w w:val="99"/>
              </w:rPr>
            </w:pPr>
            <w:r w:rsidRPr="00A47452">
              <w:rPr>
                <w:rFonts w:asciiTheme="majorHAnsi" w:eastAsia="Candara" w:hAnsiTheme="majorHAnsi" w:cs="Arial"/>
                <w:w w:val="99"/>
              </w:rPr>
              <w:t>-</w:t>
            </w:r>
          </w:p>
        </w:tc>
        <w:tc>
          <w:tcPr>
            <w:tcW w:w="1276" w:type="dxa"/>
            <w:tcBorders>
              <w:top w:val="single" w:sz="6" w:space="0" w:color="000000"/>
              <w:left w:val="single" w:sz="5" w:space="0" w:color="000000"/>
              <w:bottom w:val="single" w:sz="5" w:space="0" w:color="000000"/>
              <w:right w:val="single" w:sz="5" w:space="0" w:color="000000"/>
            </w:tcBorders>
          </w:tcPr>
          <w:p w:rsidR="00A47452" w:rsidRPr="00A47452" w:rsidRDefault="00A47452" w:rsidP="005D5923">
            <w:pPr>
              <w:jc w:val="center"/>
              <w:rPr>
                <w:rFonts w:asciiTheme="majorHAnsi" w:eastAsia="Candara" w:hAnsiTheme="majorHAnsi" w:cs="Arial"/>
                <w:w w:val="99"/>
              </w:rPr>
            </w:pPr>
            <w:r w:rsidRPr="00A47452">
              <w:rPr>
                <w:rFonts w:asciiTheme="majorHAnsi" w:eastAsia="Candara" w:hAnsiTheme="majorHAnsi" w:cs="Arial"/>
                <w:w w:val="99"/>
              </w:rPr>
              <w:t>-</w:t>
            </w:r>
          </w:p>
        </w:tc>
      </w:tr>
      <w:tr w:rsidR="00A47452" w:rsidRPr="00A47452" w:rsidTr="002A2BC7">
        <w:trPr>
          <w:trHeight w:hRule="exact" w:val="553"/>
        </w:trPr>
        <w:tc>
          <w:tcPr>
            <w:tcW w:w="567"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5D5923">
            <w:pPr>
              <w:ind w:left="102"/>
              <w:jc w:val="center"/>
              <w:rPr>
                <w:rFonts w:asciiTheme="majorHAnsi" w:eastAsia="Candara" w:hAnsiTheme="majorHAnsi" w:cs="Arial"/>
              </w:rPr>
            </w:pPr>
            <w:r w:rsidRPr="00A47452">
              <w:rPr>
                <w:rFonts w:asciiTheme="majorHAnsi" w:eastAsia="Candara" w:hAnsiTheme="majorHAnsi" w:cs="Arial"/>
              </w:rPr>
              <w:t>2.</w:t>
            </w:r>
          </w:p>
        </w:tc>
        <w:tc>
          <w:tcPr>
            <w:tcW w:w="1562"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5D5923">
            <w:pPr>
              <w:ind w:left="102"/>
              <w:jc w:val="center"/>
              <w:rPr>
                <w:rFonts w:asciiTheme="majorHAnsi" w:eastAsia="Candara" w:hAnsiTheme="majorHAnsi" w:cs="Arial"/>
              </w:rPr>
            </w:pPr>
            <w:r w:rsidRPr="00A47452">
              <w:rPr>
                <w:rFonts w:asciiTheme="majorHAnsi" w:eastAsia="Candara" w:hAnsiTheme="majorHAnsi" w:cs="Arial"/>
              </w:rPr>
              <w:t>S1</w:t>
            </w:r>
          </w:p>
        </w:tc>
        <w:tc>
          <w:tcPr>
            <w:tcW w:w="1275"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BB4167" w:rsidP="005D5923">
            <w:pPr>
              <w:jc w:val="center"/>
              <w:rPr>
                <w:rFonts w:asciiTheme="majorHAnsi" w:eastAsia="Candara" w:hAnsiTheme="majorHAnsi" w:cs="Arial"/>
              </w:rPr>
            </w:pPr>
            <w:r>
              <w:rPr>
                <w:rFonts w:asciiTheme="majorHAnsi" w:eastAsia="Candara" w:hAnsiTheme="majorHAnsi" w:cs="Arial"/>
                <w:w w:val="99"/>
              </w:rPr>
              <w:t>48</w:t>
            </w:r>
          </w:p>
        </w:tc>
        <w:tc>
          <w:tcPr>
            <w:tcW w:w="1560"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CE7155" w:rsidP="005D5923">
            <w:pPr>
              <w:jc w:val="center"/>
              <w:rPr>
                <w:rFonts w:asciiTheme="majorHAnsi" w:eastAsia="Candara" w:hAnsiTheme="majorHAnsi" w:cs="Arial"/>
                <w:w w:val="99"/>
              </w:rPr>
            </w:pPr>
            <w:r>
              <w:rPr>
                <w:rFonts w:asciiTheme="majorHAnsi" w:eastAsia="Candara" w:hAnsiTheme="majorHAnsi" w:cs="Arial"/>
                <w:w w:val="99"/>
              </w:rPr>
              <w:t>38,74</w:t>
            </w:r>
          </w:p>
        </w:tc>
        <w:tc>
          <w:tcPr>
            <w:tcW w:w="992" w:type="dxa"/>
            <w:tcBorders>
              <w:top w:val="single" w:sz="5" w:space="0" w:color="000000"/>
              <w:left w:val="single" w:sz="5" w:space="0" w:color="000000"/>
              <w:bottom w:val="single" w:sz="5" w:space="0" w:color="000000"/>
              <w:right w:val="single" w:sz="5" w:space="0" w:color="000000"/>
            </w:tcBorders>
          </w:tcPr>
          <w:p w:rsidR="00A47452" w:rsidRPr="00A47452" w:rsidRDefault="00BB4167" w:rsidP="005D5923">
            <w:pPr>
              <w:jc w:val="center"/>
              <w:rPr>
                <w:rFonts w:asciiTheme="majorHAnsi" w:eastAsia="Candara" w:hAnsiTheme="majorHAnsi" w:cs="Arial"/>
                <w:w w:val="99"/>
              </w:rPr>
            </w:pPr>
            <w:r>
              <w:rPr>
                <w:rFonts w:asciiTheme="majorHAnsi" w:eastAsia="Candara" w:hAnsiTheme="majorHAnsi" w:cs="Arial"/>
                <w:w w:val="99"/>
              </w:rPr>
              <w:t>4</w:t>
            </w:r>
          </w:p>
        </w:tc>
        <w:tc>
          <w:tcPr>
            <w:tcW w:w="1276" w:type="dxa"/>
            <w:tcBorders>
              <w:top w:val="single" w:sz="5" w:space="0" w:color="000000"/>
              <w:left w:val="single" w:sz="5" w:space="0" w:color="000000"/>
              <w:bottom w:val="single" w:sz="5" w:space="0" w:color="000000"/>
              <w:right w:val="single" w:sz="5" w:space="0" w:color="000000"/>
            </w:tcBorders>
          </w:tcPr>
          <w:p w:rsidR="00A47452" w:rsidRPr="00A47452" w:rsidRDefault="00BB4167" w:rsidP="005D5923">
            <w:pPr>
              <w:jc w:val="center"/>
              <w:rPr>
                <w:rFonts w:asciiTheme="majorHAnsi" w:eastAsia="Candara" w:hAnsiTheme="majorHAnsi" w:cs="Arial"/>
                <w:w w:val="99"/>
              </w:rPr>
            </w:pPr>
            <w:r>
              <w:rPr>
                <w:rFonts w:asciiTheme="majorHAnsi" w:eastAsia="Candara" w:hAnsiTheme="majorHAnsi" w:cs="Arial"/>
                <w:w w:val="99"/>
              </w:rPr>
              <w:t>11</w:t>
            </w:r>
            <w:r w:rsidR="00A47452" w:rsidRPr="00A47452">
              <w:rPr>
                <w:rFonts w:asciiTheme="majorHAnsi" w:eastAsia="Candara" w:hAnsiTheme="majorHAnsi" w:cs="Arial"/>
                <w:w w:val="99"/>
              </w:rPr>
              <w:t>,</w:t>
            </w:r>
            <w:r>
              <w:rPr>
                <w:rFonts w:asciiTheme="majorHAnsi" w:eastAsia="Candara" w:hAnsiTheme="majorHAnsi" w:cs="Arial"/>
                <w:w w:val="99"/>
              </w:rPr>
              <w:t>43</w:t>
            </w:r>
          </w:p>
        </w:tc>
      </w:tr>
      <w:tr w:rsidR="00A47452" w:rsidRPr="00A47452" w:rsidTr="002A2BC7">
        <w:trPr>
          <w:trHeight w:hRule="exact" w:val="575"/>
        </w:trPr>
        <w:tc>
          <w:tcPr>
            <w:tcW w:w="567"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5D5923">
            <w:pPr>
              <w:ind w:left="102"/>
              <w:jc w:val="center"/>
              <w:rPr>
                <w:rFonts w:asciiTheme="majorHAnsi" w:eastAsia="Candara" w:hAnsiTheme="majorHAnsi" w:cs="Arial"/>
              </w:rPr>
            </w:pPr>
            <w:r w:rsidRPr="00A47452">
              <w:rPr>
                <w:rFonts w:asciiTheme="majorHAnsi" w:eastAsia="Candara" w:hAnsiTheme="majorHAnsi" w:cs="Arial"/>
              </w:rPr>
              <w:t>3.</w:t>
            </w:r>
          </w:p>
        </w:tc>
        <w:tc>
          <w:tcPr>
            <w:tcW w:w="1562"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5D5923">
            <w:pPr>
              <w:ind w:left="102"/>
              <w:jc w:val="center"/>
              <w:rPr>
                <w:rFonts w:asciiTheme="majorHAnsi" w:eastAsia="Candara" w:hAnsiTheme="majorHAnsi" w:cs="Arial"/>
              </w:rPr>
            </w:pPr>
            <w:r w:rsidRPr="00A47452">
              <w:rPr>
                <w:rFonts w:asciiTheme="majorHAnsi" w:eastAsia="Candara" w:hAnsiTheme="majorHAnsi" w:cs="Arial"/>
              </w:rPr>
              <w:t>D3</w:t>
            </w:r>
          </w:p>
        </w:tc>
        <w:tc>
          <w:tcPr>
            <w:tcW w:w="1275"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5D5923">
            <w:pPr>
              <w:jc w:val="center"/>
              <w:rPr>
                <w:rFonts w:asciiTheme="majorHAnsi" w:eastAsia="Candara" w:hAnsiTheme="majorHAnsi" w:cs="Arial"/>
              </w:rPr>
            </w:pPr>
            <w:r w:rsidRPr="00A47452">
              <w:rPr>
                <w:rFonts w:asciiTheme="majorHAnsi" w:eastAsia="Candara" w:hAnsiTheme="majorHAnsi" w:cs="Arial"/>
                <w:w w:val="99"/>
              </w:rPr>
              <w:t>3</w:t>
            </w:r>
          </w:p>
        </w:tc>
        <w:tc>
          <w:tcPr>
            <w:tcW w:w="1560"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CE7155" w:rsidP="005D5923">
            <w:pPr>
              <w:jc w:val="center"/>
              <w:rPr>
                <w:rFonts w:asciiTheme="majorHAnsi" w:eastAsia="Candara" w:hAnsiTheme="majorHAnsi" w:cs="Arial"/>
                <w:w w:val="99"/>
              </w:rPr>
            </w:pPr>
            <w:r>
              <w:rPr>
                <w:rFonts w:asciiTheme="majorHAnsi" w:eastAsia="Candara" w:hAnsiTheme="majorHAnsi" w:cs="Arial"/>
                <w:w w:val="99"/>
              </w:rPr>
              <w:t>2,41</w:t>
            </w:r>
          </w:p>
        </w:tc>
        <w:tc>
          <w:tcPr>
            <w:tcW w:w="992" w:type="dxa"/>
            <w:tcBorders>
              <w:top w:val="single" w:sz="5" w:space="0" w:color="000000"/>
              <w:left w:val="single" w:sz="5" w:space="0" w:color="000000"/>
              <w:bottom w:val="single" w:sz="5" w:space="0" w:color="000000"/>
              <w:right w:val="single" w:sz="5" w:space="0" w:color="000000"/>
            </w:tcBorders>
          </w:tcPr>
          <w:p w:rsidR="00A47452" w:rsidRPr="00A47452" w:rsidRDefault="00BB4167" w:rsidP="005D5923">
            <w:pPr>
              <w:jc w:val="center"/>
              <w:rPr>
                <w:rFonts w:asciiTheme="majorHAnsi" w:eastAsia="Candara" w:hAnsiTheme="majorHAnsi" w:cs="Arial"/>
                <w:w w:val="99"/>
              </w:rPr>
            </w:pPr>
            <w:r>
              <w:rPr>
                <w:rFonts w:asciiTheme="majorHAnsi" w:eastAsia="Candara" w:hAnsiTheme="majorHAnsi" w:cs="Arial"/>
                <w:w w:val="99"/>
              </w:rPr>
              <w:t>-</w:t>
            </w:r>
          </w:p>
        </w:tc>
        <w:tc>
          <w:tcPr>
            <w:tcW w:w="1276" w:type="dxa"/>
            <w:tcBorders>
              <w:top w:val="single" w:sz="5" w:space="0" w:color="000000"/>
              <w:left w:val="single" w:sz="5" w:space="0" w:color="000000"/>
              <w:bottom w:val="single" w:sz="5" w:space="0" w:color="000000"/>
              <w:right w:val="single" w:sz="5" w:space="0" w:color="000000"/>
            </w:tcBorders>
          </w:tcPr>
          <w:p w:rsidR="00A47452" w:rsidRPr="00A47452" w:rsidRDefault="00A47452" w:rsidP="005D5923">
            <w:pPr>
              <w:jc w:val="center"/>
              <w:rPr>
                <w:rFonts w:asciiTheme="majorHAnsi" w:eastAsia="Candara" w:hAnsiTheme="majorHAnsi" w:cs="Arial"/>
                <w:w w:val="99"/>
              </w:rPr>
            </w:pPr>
          </w:p>
        </w:tc>
      </w:tr>
      <w:tr w:rsidR="00A47452" w:rsidRPr="00A47452" w:rsidTr="002A2BC7">
        <w:trPr>
          <w:trHeight w:hRule="exact" w:val="569"/>
        </w:trPr>
        <w:tc>
          <w:tcPr>
            <w:tcW w:w="567"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5D5923">
            <w:pPr>
              <w:ind w:left="102"/>
              <w:jc w:val="center"/>
              <w:rPr>
                <w:rFonts w:asciiTheme="majorHAnsi" w:eastAsia="Candara" w:hAnsiTheme="majorHAnsi" w:cs="Arial"/>
              </w:rPr>
            </w:pPr>
            <w:r w:rsidRPr="00A47452">
              <w:rPr>
                <w:rFonts w:asciiTheme="majorHAnsi" w:eastAsia="Candara" w:hAnsiTheme="majorHAnsi" w:cs="Arial"/>
              </w:rPr>
              <w:t>4.</w:t>
            </w:r>
          </w:p>
        </w:tc>
        <w:tc>
          <w:tcPr>
            <w:tcW w:w="1562"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5D5923">
            <w:pPr>
              <w:ind w:left="102"/>
              <w:jc w:val="center"/>
              <w:rPr>
                <w:rFonts w:asciiTheme="majorHAnsi" w:eastAsia="Candara" w:hAnsiTheme="majorHAnsi" w:cs="Arial"/>
              </w:rPr>
            </w:pPr>
            <w:r w:rsidRPr="00A47452">
              <w:rPr>
                <w:rFonts w:asciiTheme="majorHAnsi" w:eastAsia="Candara" w:hAnsiTheme="majorHAnsi" w:cs="Arial"/>
                <w:spacing w:val="-1"/>
              </w:rPr>
              <w:t>S</w:t>
            </w:r>
            <w:r w:rsidRPr="00A47452">
              <w:rPr>
                <w:rFonts w:asciiTheme="majorHAnsi" w:eastAsia="Candara" w:hAnsiTheme="majorHAnsi" w:cs="Arial"/>
              </w:rPr>
              <w:t>MA</w:t>
            </w:r>
          </w:p>
        </w:tc>
        <w:tc>
          <w:tcPr>
            <w:tcW w:w="1275"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BB4167" w:rsidP="005D5923">
            <w:pPr>
              <w:jc w:val="center"/>
              <w:rPr>
                <w:rFonts w:asciiTheme="majorHAnsi" w:eastAsia="Candara" w:hAnsiTheme="majorHAnsi" w:cs="Arial"/>
              </w:rPr>
            </w:pPr>
            <w:r>
              <w:rPr>
                <w:rFonts w:asciiTheme="majorHAnsi" w:eastAsia="Candara" w:hAnsiTheme="majorHAnsi" w:cs="Arial"/>
                <w:w w:val="99"/>
              </w:rPr>
              <w:t>5</w:t>
            </w:r>
            <w:r w:rsidR="008E5E54">
              <w:rPr>
                <w:rFonts w:asciiTheme="majorHAnsi" w:eastAsia="Candara" w:hAnsiTheme="majorHAnsi" w:cs="Arial"/>
                <w:w w:val="99"/>
              </w:rPr>
              <w:t>3</w:t>
            </w:r>
          </w:p>
        </w:tc>
        <w:tc>
          <w:tcPr>
            <w:tcW w:w="1560"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CE7155" w:rsidP="005D5923">
            <w:pPr>
              <w:jc w:val="center"/>
              <w:rPr>
                <w:rFonts w:asciiTheme="majorHAnsi" w:eastAsia="Candara" w:hAnsiTheme="majorHAnsi" w:cs="Arial"/>
                <w:w w:val="99"/>
              </w:rPr>
            </w:pPr>
            <w:r>
              <w:rPr>
                <w:rFonts w:asciiTheme="majorHAnsi" w:eastAsia="Candara" w:hAnsiTheme="majorHAnsi" w:cs="Arial"/>
                <w:w w:val="99"/>
              </w:rPr>
              <w:t>43,54</w:t>
            </w:r>
          </w:p>
        </w:tc>
        <w:tc>
          <w:tcPr>
            <w:tcW w:w="992" w:type="dxa"/>
            <w:tcBorders>
              <w:top w:val="single" w:sz="5" w:space="0" w:color="000000"/>
              <w:left w:val="single" w:sz="5" w:space="0" w:color="000000"/>
              <w:bottom w:val="single" w:sz="5" w:space="0" w:color="000000"/>
              <w:right w:val="single" w:sz="5" w:space="0" w:color="000000"/>
            </w:tcBorders>
          </w:tcPr>
          <w:p w:rsidR="00A47452" w:rsidRPr="00A47452" w:rsidRDefault="00BB4167" w:rsidP="005D5923">
            <w:pPr>
              <w:jc w:val="center"/>
              <w:rPr>
                <w:rFonts w:asciiTheme="majorHAnsi" w:eastAsia="Candara" w:hAnsiTheme="majorHAnsi" w:cs="Arial"/>
                <w:w w:val="99"/>
              </w:rPr>
            </w:pPr>
            <w:r>
              <w:rPr>
                <w:rFonts w:asciiTheme="majorHAnsi" w:eastAsia="Candara" w:hAnsiTheme="majorHAnsi" w:cs="Arial"/>
                <w:w w:val="99"/>
              </w:rPr>
              <w:t>21</w:t>
            </w:r>
          </w:p>
        </w:tc>
        <w:tc>
          <w:tcPr>
            <w:tcW w:w="1276" w:type="dxa"/>
            <w:tcBorders>
              <w:top w:val="single" w:sz="5" w:space="0" w:color="000000"/>
              <w:left w:val="single" w:sz="5" w:space="0" w:color="000000"/>
              <w:bottom w:val="single" w:sz="5" w:space="0" w:color="000000"/>
              <w:right w:val="single" w:sz="5" w:space="0" w:color="000000"/>
            </w:tcBorders>
          </w:tcPr>
          <w:p w:rsidR="00A47452" w:rsidRPr="00A47452" w:rsidRDefault="00BB4167" w:rsidP="005D5923">
            <w:pPr>
              <w:jc w:val="center"/>
              <w:rPr>
                <w:rFonts w:asciiTheme="majorHAnsi" w:eastAsia="Candara" w:hAnsiTheme="majorHAnsi" w:cs="Arial"/>
                <w:w w:val="99"/>
              </w:rPr>
            </w:pPr>
            <w:r>
              <w:rPr>
                <w:rFonts w:asciiTheme="majorHAnsi" w:eastAsia="Candara" w:hAnsiTheme="majorHAnsi" w:cs="Arial"/>
                <w:w w:val="99"/>
              </w:rPr>
              <w:t>60,00</w:t>
            </w:r>
            <w:r w:rsidR="00A47452" w:rsidRPr="00A47452">
              <w:rPr>
                <w:rFonts w:asciiTheme="majorHAnsi" w:eastAsia="Candara" w:hAnsiTheme="majorHAnsi" w:cs="Arial"/>
                <w:w w:val="99"/>
              </w:rPr>
              <w:t>-</w:t>
            </w:r>
          </w:p>
        </w:tc>
      </w:tr>
      <w:tr w:rsidR="00A47452" w:rsidRPr="00A47452" w:rsidTr="002A2BC7">
        <w:trPr>
          <w:trHeight w:hRule="exact" w:val="563"/>
        </w:trPr>
        <w:tc>
          <w:tcPr>
            <w:tcW w:w="567"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5D5923">
            <w:pPr>
              <w:ind w:left="102"/>
              <w:jc w:val="center"/>
              <w:rPr>
                <w:rFonts w:asciiTheme="majorHAnsi" w:eastAsia="Candara" w:hAnsiTheme="majorHAnsi" w:cs="Arial"/>
              </w:rPr>
            </w:pPr>
            <w:r w:rsidRPr="00A47452">
              <w:rPr>
                <w:rFonts w:asciiTheme="majorHAnsi" w:eastAsia="Candara" w:hAnsiTheme="majorHAnsi" w:cs="Arial"/>
              </w:rPr>
              <w:t>5.</w:t>
            </w:r>
          </w:p>
        </w:tc>
        <w:tc>
          <w:tcPr>
            <w:tcW w:w="1562"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5D5923">
            <w:pPr>
              <w:ind w:left="102"/>
              <w:jc w:val="center"/>
              <w:rPr>
                <w:rFonts w:asciiTheme="majorHAnsi" w:eastAsia="Candara" w:hAnsiTheme="majorHAnsi" w:cs="Arial"/>
              </w:rPr>
            </w:pPr>
            <w:r w:rsidRPr="00A47452">
              <w:rPr>
                <w:rFonts w:asciiTheme="majorHAnsi" w:eastAsia="Candara" w:hAnsiTheme="majorHAnsi" w:cs="Arial"/>
                <w:spacing w:val="-1"/>
              </w:rPr>
              <w:t>S</w:t>
            </w:r>
            <w:r w:rsidRPr="00A47452">
              <w:rPr>
                <w:rFonts w:asciiTheme="majorHAnsi" w:eastAsia="Candara" w:hAnsiTheme="majorHAnsi" w:cs="Arial"/>
              </w:rPr>
              <w:t>MP</w:t>
            </w:r>
          </w:p>
        </w:tc>
        <w:tc>
          <w:tcPr>
            <w:tcW w:w="1275"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BB4167" w:rsidP="005D5923">
            <w:pPr>
              <w:jc w:val="center"/>
              <w:rPr>
                <w:rFonts w:asciiTheme="majorHAnsi" w:eastAsia="Candara" w:hAnsiTheme="majorHAnsi" w:cs="Arial"/>
              </w:rPr>
            </w:pPr>
            <w:r>
              <w:rPr>
                <w:rFonts w:asciiTheme="majorHAnsi" w:eastAsia="Candara" w:hAnsiTheme="majorHAnsi" w:cs="Arial"/>
                <w:w w:val="99"/>
              </w:rPr>
              <w:t>-</w:t>
            </w:r>
          </w:p>
        </w:tc>
        <w:tc>
          <w:tcPr>
            <w:tcW w:w="1560"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CE7155" w:rsidP="005D5923">
            <w:pPr>
              <w:jc w:val="center"/>
              <w:rPr>
                <w:rFonts w:asciiTheme="majorHAnsi" w:eastAsia="Candara" w:hAnsiTheme="majorHAnsi" w:cs="Arial"/>
                <w:w w:val="99"/>
              </w:rPr>
            </w:pPr>
            <w:r>
              <w:rPr>
                <w:rFonts w:asciiTheme="majorHAnsi" w:eastAsia="Candara" w:hAnsiTheme="majorHAnsi" w:cs="Arial"/>
                <w:w w:val="99"/>
              </w:rPr>
              <w:t>-</w:t>
            </w:r>
          </w:p>
        </w:tc>
        <w:tc>
          <w:tcPr>
            <w:tcW w:w="992" w:type="dxa"/>
            <w:tcBorders>
              <w:top w:val="single" w:sz="5" w:space="0" w:color="000000"/>
              <w:left w:val="single" w:sz="5" w:space="0" w:color="000000"/>
              <w:bottom w:val="single" w:sz="5" w:space="0" w:color="000000"/>
              <w:right w:val="single" w:sz="5" w:space="0" w:color="000000"/>
            </w:tcBorders>
          </w:tcPr>
          <w:p w:rsidR="00A47452" w:rsidRPr="00A47452" w:rsidRDefault="00A47452" w:rsidP="005D5923">
            <w:pPr>
              <w:jc w:val="center"/>
              <w:rPr>
                <w:rFonts w:asciiTheme="majorHAnsi" w:eastAsia="Candara" w:hAnsiTheme="majorHAnsi" w:cs="Arial"/>
                <w:w w:val="99"/>
              </w:rPr>
            </w:pPr>
            <w:r w:rsidRPr="00A47452">
              <w:rPr>
                <w:rFonts w:asciiTheme="majorHAnsi" w:eastAsia="Candara" w:hAnsiTheme="majorHAnsi" w:cs="Arial"/>
                <w:w w:val="99"/>
              </w:rPr>
              <w:t>-</w:t>
            </w:r>
          </w:p>
        </w:tc>
        <w:tc>
          <w:tcPr>
            <w:tcW w:w="1276" w:type="dxa"/>
            <w:tcBorders>
              <w:top w:val="single" w:sz="5" w:space="0" w:color="000000"/>
              <w:left w:val="single" w:sz="5" w:space="0" w:color="000000"/>
              <w:bottom w:val="single" w:sz="5" w:space="0" w:color="000000"/>
              <w:right w:val="single" w:sz="5" w:space="0" w:color="000000"/>
            </w:tcBorders>
          </w:tcPr>
          <w:p w:rsidR="00A47452" w:rsidRPr="00A47452" w:rsidRDefault="00A47452" w:rsidP="005D5923">
            <w:pPr>
              <w:jc w:val="center"/>
              <w:rPr>
                <w:rFonts w:asciiTheme="majorHAnsi" w:eastAsia="Candara" w:hAnsiTheme="majorHAnsi" w:cs="Arial"/>
                <w:w w:val="99"/>
              </w:rPr>
            </w:pPr>
            <w:r w:rsidRPr="00A47452">
              <w:rPr>
                <w:rFonts w:asciiTheme="majorHAnsi" w:eastAsia="Candara" w:hAnsiTheme="majorHAnsi" w:cs="Arial"/>
                <w:w w:val="99"/>
              </w:rPr>
              <w:t>-</w:t>
            </w:r>
          </w:p>
        </w:tc>
      </w:tr>
      <w:tr w:rsidR="00BB4167" w:rsidRPr="00A47452" w:rsidTr="002A2BC7">
        <w:trPr>
          <w:trHeight w:hRule="exact" w:val="563"/>
        </w:trPr>
        <w:tc>
          <w:tcPr>
            <w:tcW w:w="567" w:type="dxa"/>
            <w:tcBorders>
              <w:top w:val="single" w:sz="5" w:space="0" w:color="000000"/>
              <w:left w:val="single" w:sz="5" w:space="0" w:color="000000"/>
              <w:bottom w:val="single" w:sz="5" w:space="0" w:color="000000"/>
              <w:right w:val="single" w:sz="5" w:space="0" w:color="000000"/>
            </w:tcBorders>
            <w:vAlign w:val="center"/>
          </w:tcPr>
          <w:p w:rsidR="00BB4167" w:rsidRPr="00A47452" w:rsidRDefault="00BB4167" w:rsidP="005D5923">
            <w:pPr>
              <w:ind w:left="102"/>
              <w:jc w:val="center"/>
              <w:rPr>
                <w:rFonts w:asciiTheme="majorHAnsi" w:eastAsia="Candara" w:hAnsiTheme="majorHAnsi" w:cs="Arial"/>
              </w:rPr>
            </w:pPr>
            <w:r>
              <w:rPr>
                <w:rFonts w:asciiTheme="majorHAnsi" w:eastAsia="Candara" w:hAnsiTheme="majorHAnsi" w:cs="Arial"/>
              </w:rPr>
              <w:t>6.</w:t>
            </w:r>
          </w:p>
        </w:tc>
        <w:tc>
          <w:tcPr>
            <w:tcW w:w="1562" w:type="dxa"/>
            <w:tcBorders>
              <w:top w:val="single" w:sz="5" w:space="0" w:color="000000"/>
              <w:left w:val="single" w:sz="5" w:space="0" w:color="000000"/>
              <w:bottom w:val="single" w:sz="5" w:space="0" w:color="000000"/>
              <w:right w:val="single" w:sz="5" w:space="0" w:color="000000"/>
            </w:tcBorders>
            <w:vAlign w:val="center"/>
          </w:tcPr>
          <w:p w:rsidR="00BB4167" w:rsidRPr="00A47452" w:rsidRDefault="00BB4167" w:rsidP="005D5923">
            <w:pPr>
              <w:ind w:left="102"/>
              <w:jc w:val="center"/>
              <w:rPr>
                <w:rFonts w:asciiTheme="majorHAnsi" w:eastAsia="Candara" w:hAnsiTheme="majorHAnsi" w:cs="Arial"/>
                <w:spacing w:val="-1"/>
              </w:rPr>
            </w:pPr>
            <w:r>
              <w:rPr>
                <w:rFonts w:asciiTheme="majorHAnsi" w:eastAsia="Candara" w:hAnsiTheme="majorHAnsi" w:cs="Arial"/>
                <w:spacing w:val="-1"/>
              </w:rPr>
              <w:t>SD</w:t>
            </w:r>
          </w:p>
        </w:tc>
        <w:tc>
          <w:tcPr>
            <w:tcW w:w="1275" w:type="dxa"/>
            <w:tcBorders>
              <w:top w:val="single" w:sz="5" w:space="0" w:color="000000"/>
              <w:left w:val="single" w:sz="5" w:space="0" w:color="000000"/>
              <w:bottom w:val="single" w:sz="5" w:space="0" w:color="000000"/>
              <w:right w:val="single" w:sz="5" w:space="0" w:color="000000"/>
            </w:tcBorders>
            <w:vAlign w:val="center"/>
          </w:tcPr>
          <w:p w:rsidR="00BB4167" w:rsidRPr="00A47452" w:rsidRDefault="00BB4167" w:rsidP="005D5923">
            <w:pPr>
              <w:jc w:val="center"/>
              <w:rPr>
                <w:rFonts w:asciiTheme="majorHAnsi" w:eastAsia="Candara" w:hAnsiTheme="majorHAnsi" w:cs="Arial"/>
                <w:w w:val="99"/>
              </w:rPr>
            </w:pPr>
            <w:r>
              <w:rPr>
                <w:rFonts w:asciiTheme="majorHAnsi" w:eastAsia="Candara" w:hAnsiTheme="majorHAnsi" w:cs="Arial"/>
                <w:w w:val="99"/>
              </w:rPr>
              <w:t>16</w:t>
            </w:r>
          </w:p>
        </w:tc>
        <w:tc>
          <w:tcPr>
            <w:tcW w:w="1560" w:type="dxa"/>
            <w:tcBorders>
              <w:top w:val="single" w:sz="5" w:space="0" w:color="000000"/>
              <w:left w:val="single" w:sz="5" w:space="0" w:color="000000"/>
              <w:bottom w:val="single" w:sz="5" w:space="0" w:color="000000"/>
              <w:right w:val="single" w:sz="5" w:space="0" w:color="000000"/>
            </w:tcBorders>
            <w:vAlign w:val="center"/>
          </w:tcPr>
          <w:p w:rsidR="00BB4167" w:rsidRPr="00A47452" w:rsidRDefault="00CE7155" w:rsidP="005D5923">
            <w:pPr>
              <w:jc w:val="center"/>
              <w:rPr>
                <w:rFonts w:asciiTheme="majorHAnsi" w:eastAsia="Candara" w:hAnsiTheme="majorHAnsi" w:cs="Arial"/>
                <w:w w:val="99"/>
              </w:rPr>
            </w:pPr>
            <w:r>
              <w:rPr>
                <w:rFonts w:asciiTheme="majorHAnsi" w:eastAsia="Candara" w:hAnsiTheme="majorHAnsi" w:cs="Arial"/>
                <w:w w:val="99"/>
              </w:rPr>
              <w:t>12,90</w:t>
            </w:r>
          </w:p>
        </w:tc>
        <w:tc>
          <w:tcPr>
            <w:tcW w:w="992" w:type="dxa"/>
            <w:tcBorders>
              <w:top w:val="single" w:sz="5" w:space="0" w:color="000000"/>
              <w:left w:val="single" w:sz="5" w:space="0" w:color="000000"/>
              <w:bottom w:val="single" w:sz="5" w:space="0" w:color="000000"/>
              <w:right w:val="single" w:sz="5" w:space="0" w:color="000000"/>
            </w:tcBorders>
          </w:tcPr>
          <w:p w:rsidR="00BB4167" w:rsidRPr="00A47452" w:rsidRDefault="00BB4167" w:rsidP="005D5923">
            <w:pPr>
              <w:jc w:val="center"/>
              <w:rPr>
                <w:rFonts w:asciiTheme="majorHAnsi" w:eastAsia="Candara" w:hAnsiTheme="majorHAnsi" w:cs="Arial"/>
                <w:w w:val="99"/>
              </w:rPr>
            </w:pPr>
            <w:r>
              <w:rPr>
                <w:rFonts w:asciiTheme="majorHAnsi" w:eastAsia="Candara" w:hAnsiTheme="majorHAnsi" w:cs="Arial"/>
                <w:w w:val="99"/>
              </w:rPr>
              <w:t>10</w:t>
            </w:r>
          </w:p>
        </w:tc>
        <w:tc>
          <w:tcPr>
            <w:tcW w:w="1276" w:type="dxa"/>
            <w:tcBorders>
              <w:top w:val="single" w:sz="5" w:space="0" w:color="000000"/>
              <w:left w:val="single" w:sz="5" w:space="0" w:color="000000"/>
              <w:bottom w:val="single" w:sz="5" w:space="0" w:color="000000"/>
              <w:right w:val="single" w:sz="5" w:space="0" w:color="000000"/>
            </w:tcBorders>
          </w:tcPr>
          <w:p w:rsidR="00BB4167" w:rsidRPr="00A47452" w:rsidRDefault="00BB4167" w:rsidP="005D5923">
            <w:pPr>
              <w:jc w:val="center"/>
              <w:rPr>
                <w:rFonts w:asciiTheme="majorHAnsi" w:eastAsia="Candara" w:hAnsiTheme="majorHAnsi" w:cs="Arial"/>
                <w:w w:val="99"/>
              </w:rPr>
            </w:pPr>
            <w:r>
              <w:rPr>
                <w:rFonts w:asciiTheme="majorHAnsi" w:eastAsia="Candara" w:hAnsiTheme="majorHAnsi" w:cs="Arial"/>
                <w:w w:val="99"/>
              </w:rPr>
              <w:t>28,57</w:t>
            </w:r>
          </w:p>
        </w:tc>
      </w:tr>
      <w:tr w:rsidR="00A47452" w:rsidRPr="00A47452" w:rsidTr="002A2BC7">
        <w:trPr>
          <w:trHeight w:hRule="exact" w:val="698"/>
        </w:trPr>
        <w:tc>
          <w:tcPr>
            <w:tcW w:w="2129" w:type="dxa"/>
            <w:gridSpan w:val="2"/>
            <w:tcBorders>
              <w:top w:val="nil"/>
              <w:left w:val="single" w:sz="5" w:space="0" w:color="000000"/>
              <w:bottom w:val="single" w:sz="5" w:space="0" w:color="000000"/>
              <w:right w:val="single" w:sz="5" w:space="0" w:color="000000"/>
            </w:tcBorders>
            <w:vAlign w:val="center"/>
          </w:tcPr>
          <w:p w:rsidR="00A47452" w:rsidRPr="00A47452" w:rsidRDefault="00A47452" w:rsidP="005D5923">
            <w:pPr>
              <w:ind w:left="604"/>
              <w:jc w:val="center"/>
              <w:rPr>
                <w:rFonts w:asciiTheme="majorHAnsi" w:eastAsia="Candara" w:hAnsiTheme="majorHAnsi" w:cs="Arial"/>
                <w:b/>
              </w:rPr>
            </w:pPr>
            <w:r w:rsidRPr="00A47452">
              <w:rPr>
                <w:rFonts w:asciiTheme="majorHAnsi" w:eastAsia="Candara" w:hAnsiTheme="majorHAnsi" w:cs="Arial"/>
                <w:b/>
                <w:spacing w:val="-1"/>
              </w:rPr>
              <w:t>J</w:t>
            </w:r>
            <w:r w:rsidRPr="00A47452">
              <w:rPr>
                <w:rFonts w:asciiTheme="majorHAnsi" w:eastAsia="Candara" w:hAnsiTheme="majorHAnsi" w:cs="Arial"/>
                <w:b/>
              </w:rPr>
              <w:t>UM</w:t>
            </w:r>
            <w:r w:rsidRPr="00A47452">
              <w:rPr>
                <w:rFonts w:asciiTheme="majorHAnsi" w:eastAsia="Candara" w:hAnsiTheme="majorHAnsi" w:cs="Arial"/>
                <w:b/>
                <w:spacing w:val="2"/>
              </w:rPr>
              <w:t>L</w:t>
            </w:r>
            <w:r w:rsidRPr="00A47452">
              <w:rPr>
                <w:rFonts w:asciiTheme="majorHAnsi" w:eastAsia="Candara" w:hAnsiTheme="majorHAnsi" w:cs="Arial"/>
                <w:b/>
              </w:rPr>
              <w:t>AH</w:t>
            </w:r>
          </w:p>
        </w:tc>
        <w:tc>
          <w:tcPr>
            <w:tcW w:w="1275"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BB4167" w:rsidP="005D5923">
            <w:pPr>
              <w:jc w:val="center"/>
              <w:rPr>
                <w:rFonts w:asciiTheme="majorHAnsi" w:eastAsia="Candara" w:hAnsiTheme="majorHAnsi" w:cs="Arial"/>
              </w:rPr>
            </w:pPr>
            <w:r>
              <w:rPr>
                <w:rFonts w:asciiTheme="majorHAnsi" w:eastAsia="Candara" w:hAnsiTheme="majorHAnsi" w:cs="Arial"/>
                <w:b/>
              </w:rPr>
              <w:t>12</w:t>
            </w:r>
            <w:r w:rsidR="008E5E54">
              <w:rPr>
                <w:rFonts w:asciiTheme="majorHAnsi" w:eastAsia="Candara" w:hAnsiTheme="majorHAnsi" w:cs="Arial"/>
                <w:b/>
              </w:rPr>
              <w:t>3</w:t>
            </w:r>
          </w:p>
        </w:tc>
        <w:tc>
          <w:tcPr>
            <w:tcW w:w="1560"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5D5923">
            <w:pPr>
              <w:jc w:val="center"/>
              <w:rPr>
                <w:rFonts w:asciiTheme="majorHAnsi" w:eastAsia="Candara" w:hAnsiTheme="majorHAnsi" w:cs="Arial"/>
                <w:b/>
                <w:w w:val="99"/>
              </w:rPr>
            </w:pPr>
            <w:r w:rsidRPr="00A47452">
              <w:rPr>
                <w:rFonts w:asciiTheme="majorHAnsi" w:eastAsia="Candara" w:hAnsiTheme="majorHAnsi" w:cs="Arial"/>
                <w:b/>
              </w:rPr>
              <w:t>100,00</w:t>
            </w:r>
          </w:p>
        </w:tc>
        <w:tc>
          <w:tcPr>
            <w:tcW w:w="992" w:type="dxa"/>
            <w:tcBorders>
              <w:top w:val="single" w:sz="5" w:space="0" w:color="000000"/>
              <w:left w:val="single" w:sz="5" w:space="0" w:color="000000"/>
              <w:bottom w:val="single" w:sz="5" w:space="0" w:color="000000"/>
              <w:right w:val="single" w:sz="5" w:space="0" w:color="000000"/>
            </w:tcBorders>
          </w:tcPr>
          <w:p w:rsidR="00A47452" w:rsidRPr="00A47452" w:rsidRDefault="00BB4167" w:rsidP="005D5923">
            <w:pPr>
              <w:jc w:val="center"/>
              <w:rPr>
                <w:rFonts w:asciiTheme="majorHAnsi" w:eastAsia="Candara" w:hAnsiTheme="majorHAnsi" w:cs="Arial"/>
                <w:b/>
              </w:rPr>
            </w:pPr>
            <w:r>
              <w:rPr>
                <w:rFonts w:asciiTheme="majorHAnsi" w:eastAsia="Candara" w:hAnsiTheme="majorHAnsi" w:cs="Arial"/>
                <w:b/>
              </w:rPr>
              <w:t>35</w:t>
            </w:r>
          </w:p>
        </w:tc>
        <w:tc>
          <w:tcPr>
            <w:tcW w:w="1276" w:type="dxa"/>
            <w:tcBorders>
              <w:top w:val="single" w:sz="5" w:space="0" w:color="000000"/>
              <w:left w:val="single" w:sz="5" w:space="0" w:color="000000"/>
              <w:bottom w:val="single" w:sz="5" w:space="0" w:color="000000"/>
              <w:right w:val="single" w:sz="5" w:space="0" w:color="000000"/>
            </w:tcBorders>
          </w:tcPr>
          <w:p w:rsidR="00A47452" w:rsidRPr="00A47452" w:rsidRDefault="00A47452" w:rsidP="005D5923">
            <w:pPr>
              <w:jc w:val="center"/>
              <w:rPr>
                <w:rFonts w:asciiTheme="majorHAnsi" w:eastAsia="Candara" w:hAnsiTheme="majorHAnsi" w:cs="Arial"/>
                <w:b/>
              </w:rPr>
            </w:pPr>
            <w:r w:rsidRPr="00A47452">
              <w:rPr>
                <w:rFonts w:asciiTheme="majorHAnsi" w:eastAsia="Candara" w:hAnsiTheme="majorHAnsi" w:cs="Arial"/>
                <w:b/>
              </w:rPr>
              <w:t>100,00</w:t>
            </w:r>
          </w:p>
        </w:tc>
      </w:tr>
    </w:tbl>
    <w:p w:rsidR="00A47452" w:rsidRPr="00A47452" w:rsidRDefault="00A47452" w:rsidP="005D5923">
      <w:pPr>
        <w:ind w:left="1134"/>
        <w:rPr>
          <w:rFonts w:asciiTheme="majorHAnsi" w:eastAsia="Candara" w:hAnsiTheme="majorHAnsi" w:cs="Arial"/>
          <w:i/>
          <w:position w:val="1"/>
        </w:rPr>
      </w:pPr>
      <w:r w:rsidRPr="00A47452">
        <w:rPr>
          <w:rFonts w:asciiTheme="majorHAnsi" w:eastAsia="Candara" w:hAnsiTheme="majorHAnsi" w:cs="Arial"/>
          <w:i/>
          <w:w w:val="96"/>
          <w:position w:val="1"/>
        </w:rPr>
        <w:t>Sum</w:t>
      </w:r>
      <w:r w:rsidRPr="00A47452">
        <w:rPr>
          <w:rFonts w:asciiTheme="majorHAnsi" w:eastAsia="Candara" w:hAnsiTheme="majorHAnsi" w:cs="Arial"/>
          <w:i/>
          <w:spacing w:val="1"/>
          <w:w w:val="96"/>
          <w:position w:val="1"/>
        </w:rPr>
        <w:t>b</w:t>
      </w:r>
      <w:r w:rsidRPr="00A47452">
        <w:rPr>
          <w:rFonts w:asciiTheme="majorHAnsi" w:eastAsia="Candara" w:hAnsiTheme="majorHAnsi" w:cs="Arial"/>
          <w:i/>
          <w:w w:val="96"/>
          <w:position w:val="1"/>
        </w:rPr>
        <w:t>er :</w:t>
      </w:r>
      <w:r w:rsidRPr="00A47452">
        <w:rPr>
          <w:rFonts w:asciiTheme="majorHAnsi" w:eastAsia="Candara" w:hAnsiTheme="majorHAnsi" w:cs="Arial"/>
          <w:i/>
          <w:spacing w:val="6"/>
          <w:w w:val="96"/>
          <w:position w:val="1"/>
        </w:rPr>
        <w:t xml:space="preserve"> </w:t>
      </w:r>
      <w:r w:rsidR="00CE7155">
        <w:rPr>
          <w:rFonts w:asciiTheme="majorHAnsi" w:eastAsia="Candara" w:hAnsiTheme="majorHAnsi" w:cs="Arial"/>
          <w:i/>
          <w:w w:val="96"/>
          <w:position w:val="1"/>
        </w:rPr>
        <w:t>Data Kepegawaian Kec. Semarang Tengah</w:t>
      </w:r>
      <w:r w:rsidRPr="00A47452">
        <w:rPr>
          <w:rFonts w:asciiTheme="majorHAnsi" w:eastAsia="Candara" w:hAnsiTheme="majorHAnsi" w:cs="Arial"/>
          <w:i/>
          <w:w w:val="96"/>
          <w:position w:val="1"/>
        </w:rPr>
        <w:t>,</w:t>
      </w:r>
      <w:r w:rsidRPr="00A47452">
        <w:rPr>
          <w:rFonts w:asciiTheme="majorHAnsi" w:eastAsia="Candara" w:hAnsiTheme="majorHAnsi" w:cs="Arial"/>
          <w:i/>
          <w:spacing w:val="6"/>
          <w:w w:val="96"/>
          <w:position w:val="1"/>
        </w:rPr>
        <w:t xml:space="preserve"> per Oktober </w:t>
      </w:r>
      <w:r w:rsidRPr="00A47452">
        <w:rPr>
          <w:rFonts w:asciiTheme="majorHAnsi" w:eastAsia="Candara" w:hAnsiTheme="majorHAnsi" w:cs="Arial"/>
          <w:i/>
          <w:spacing w:val="-2"/>
          <w:position w:val="1"/>
        </w:rPr>
        <w:t>2</w:t>
      </w:r>
      <w:r w:rsidRPr="00A47452">
        <w:rPr>
          <w:rFonts w:asciiTheme="majorHAnsi" w:eastAsia="Candara" w:hAnsiTheme="majorHAnsi" w:cs="Arial"/>
          <w:i/>
          <w:position w:val="1"/>
        </w:rPr>
        <w:t>017</w:t>
      </w:r>
    </w:p>
    <w:p w:rsidR="00A47452" w:rsidRPr="00A47452" w:rsidRDefault="00A47452" w:rsidP="00A47452">
      <w:pPr>
        <w:spacing w:line="360" w:lineRule="auto"/>
        <w:jc w:val="center"/>
        <w:rPr>
          <w:rFonts w:asciiTheme="majorHAnsi" w:eastAsia="Candara" w:hAnsiTheme="majorHAnsi" w:cs="Arial"/>
          <w:position w:val="1"/>
        </w:rPr>
      </w:pPr>
    </w:p>
    <w:p w:rsidR="00A47452" w:rsidRPr="00F8703C" w:rsidRDefault="00A47452" w:rsidP="005D5923">
      <w:pPr>
        <w:spacing w:line="360" w:lineRule="auto"/>
        <w:ind w:left="567" w:firstLine="567"/>
        <w:jc w:val="both"/>
        <w:rPr>
          <w:rFonts w:asciiTheme="majorHAnsi" w:eastAsia="Candara" w:hAnsiTheme="majorHAnsi" w:cs="Arial"/>
          <w:color w:val="FF0000"/>
          <w:position w:val="1"/>
          <w:lang w:val="en-GB"/>
        </w:rPr>
      </w:pPr>
      <w:r w:rsidRPr="00A47452">
        <w:rPr>
          <w:rFonts w:asciiTheme="majorHAnsi" w:eastAsia="Candara" w:hAnsiTheme="majorHAnsi" w:cs="Arial"/>
          <w:position w:val="1"/>
          <w:lang w:val="en-GB"/>
        </w:rPr>
        <w:t>Dalam hal penin</w:t>
      </w:r>
      <w:r w:rsidR="00CE7155">
        <w:rPr>
          <w:rFonts w:asciiTheme="majorHAnsi" w:eastAsia="Candara" w:hAnsiTheme="majorHAnsi" w:cs="Arial"/>
          <w:position w:val="1"/>
          <w:lang w:val="en-GB"/>
        </w:rPr>
        <w:t xml:space="preserve">gkatan kapasitas pegawai </w:t>
      </w:r>
      <w:r w:rsidR="00CE7155">
        <w:rPr>
          <w:rFonts w:asciiTheme="majorHAnsi" w:eastAsia="Candara" w:hAnsiTheme="majorHAnsi" w:cs="Arial"/>
          <w:position w:val="1"/>
        </w:rPr>
        <w:t>Kecamatan Semarang Tengah</w:t>
      </w:r>
      <w:r w:rsidRPr="00A47452">
        <w:rPr>
          <w:rFonts w:asciiTheme="majorHAnsi" w:eastAsia="Candara" w:hAnsiTheme="majorHAnsi" w:cs="Arial"/>
          <w:position w:val="1"/>
        </w:rPr>
        <w:t>,</w:t>
      </w:r>
      <w:r w:rsidR="00F8703C">
        <w:rPr>
          <w:rFonts w:asciiTheme="majorHAnsi" w:eastAsia="Candara" w:hAnsiTheme="majorHAnsi" w:cs="Arial"/>
          <w:position w:val="1"/>
          <w:lang w:val="en-GB"/>
        </w:rPr>
        <w:t xml:space="preserve"> dari </w:t>
      </w:r>
      <w:r w:rsidR="008E5E54">
        <w:rPr>
          <w:rFonts w:asciiTheme="majorHAnsi" w:eastAsia="Candara" w:hAnsiTheme="majorHAnsi" w:cs="Arial"/>
          <w:position w:val="1"/>
        </w:rPr>
        <w:t>123</w:t>
      </w:r>
      <w:r w:rsidRPr="00A47452">
        <w:rPr>
          <w:rFonts w:asciiTheme="majorHAnsi" w:eastAsia="Candara" w:hAnsiTheme="majorHAnsi" w:cs="Arial"/>
          <w:position w:val="1"/>
          <w:lang w:val="en-GB"/>
        </w:rPr>
        <w:t xml:space="preserve"> pegawai </w:t>
      </w:r>
      <w:r w:rsidR="008E5E54" w:rsidRPr="008E5E54">
        <w:rPr>
          <w:rFonts w:asciiTheme="majorHAnsi" w:eastAsia="Candara" w:hAnsiTheme="majorHAnsi" w:cs="Arial"/>
          <w:position w:val="1"/>
          <w:lang w:val="en-GB"/>
        </w:rPr>
        <w:t xml:space="preserve">sebanyak </w:t>
      </w:r>
      <w:r w:rsidR="008E5E54" w:rsidRPr="008E5E54">
        <w:rPr>
          <w:rFonts w:asciiTheme="majorHAnsi" w:eastAsia="Candara" w:hAnsiTheme="majorHAnsi" w:cs="Arial"/>
          <w:position w:val="1"/>
        </w:rPr>
        <w:t>42</w:t>
      </w:r>
      <w:r w:rsidR="008E5E54">
        <w:rPr>
          <w:rFonts w:asciiTheme="majorHAnsi" w:eastAsia="Candara" w:hAnsiTheme="majorHAnsi" w:cs="Arial"/>
          <w:position w:val="1"/>
          <w:lang w:val="en-GB"/>
        </w:rPr>
        <w:t xml:space="preserve"> pegawai (</w:t>
      </w:r>
      <w:r w:rsidR="008E5E54">
        <w:rPr>
          <w:rFonts w:asciiTheme="majorHAnsi" w:eastAsia="Candara" w:hAnsiTheme="majorHAnsi" w:cs="Arial"/>
          <w:position w:val="1"/>
        </w:rPr>
        <w:t>34</w:t>
      </w:r>
      <w:r w:rsidRPr="008E5E54">
        <w:rPr>
          <w:rFonts w:asciiTheme="majorHAnsi" w:eastAsia="Candara" w:hAnsiTheme="majorHAnsi" w:cs="Arial"/>
          <w:position w:val="1"/>
        </w:rPr>
        <w:t>,</w:t>
      </w:r>
      <w:r w:rsidR="008E5E54">
        <w:rPr>
          <w:rFonts w:asciiTheme="majorHAnsi" w:eastAsia="Candara" w:hAnsiTheme="majorHAnsi" w:cs="Arial"/>
          <w:position w:val="1"/>
        </w:rPr>
        <w:t>1</w:t>
      </w:r>
      <w:r w:rsidRPr="008E5E54">
        <w:rPr>
          <w:rFonts w:asciiTheme="majorHAnsi" w:eastAsia="Candara" w:hAnsiTheme="majorHAnsi" w:cs="Arial"/>
          <w:position w:val="1"/>
        </w:rPr>
        <w:t>5</w:t>
      </w:r>
      <w:r w:rsidRPr="008E5E54">
        <w:rPr>
          <w:rFonts w:asciiTheme="majorHAnsi" w:eastAsia="Candara" w:hAnsiTheme="majorHAnsi" w:cs="Arial"/>
          <w:position w:val="1"/>
          <w:lang w:val="en-GB"/>
        </w:rPr>
        <w:t xml:space="preserve"> %) telah mengikuti Diklat Kepemimpinan, </w:t>
      </w:r>
      <w:r w:rsidRPr="008E5E54">
        <w:rPr>
          <w:rFonts w:asciiTheme="majorHAnsi" w:eastAsia="Candara" w:hAnsiTheme="majorHAnsi" w:cs="Arial"/>
          <w:position w:val="1"/>
        </w:rPr>
        <w:t xml:space="preserve">dimana </w:t>
      </w:r>
      <w:r w:rsidRPr="008E5E54">
        <w:rPr>
          <w:rFonts w:asciiTheme="majorHAnsi" w:eastAsia="Candara" w:hAnsiTheme="majorHAnsi" w:cs="Arial"/>
          <w:position w:val="1"/>
          <w:lang w:val="en-GB"/>
        </w:rPr>
        <w:t>secara detail dapat dilihat pada tabel berikut</w:t>
      </w:r>
      <w:r w:rsidRPr="00F8703C">
        <w:rPr>
          <w:rFonts w:asciiTheme="majorHAnsi" w:eastAsia="Candara" w:hAnsiTheme="majorHAnsi" w:cs="Arial"/>
          <w:color w:val="FF0000"/>
          <w:position w:val="1"/>
          <w:lang w:val="en-GB"/>
        </w:rPr>
        <w:t>.</w:t>
      </w:r>
    </w:p>
    <w:p w:rsidR="005D5923" w:rsidRDefault="005D5923" w:rsidP="00A47452">
      <w:pPr>
        <w:spacing w:line="276" w:lineRule="auto"/>
        <w:ind w:left="1134"/>
        <w:jc w:val="center"/>
        <w:rPr>
          <w:rFonts w:asciiTheme="majorHAnsi" w:eastAsia="Candara" w:hAnsiTheme="majorHAnsi" w:cs="Arial"/>
          <w:b/>
        </w:rPr>
      </w:pPr>
    </w:p>
    <w:p w:rsidR="00A47452" w:rsidRPr="00A47452" w:rsidRDefault="00A47452" w:rsidP="00A47452">
      <w:pPr>
        <w:spacing w:line="276" w:lineRule="auto"/>
        <w:ind w:left="1134"/>
        <w:jc w:val="center"/>
        <w:rPr>
          <w:rFonts w:asciiTheme="majorHAnsi" w:eastAsia="Candara" w:hAnsiTheme="majorHAnsi" w:cs="Arial"/>
          <w:b/>
        </w:rPr>
      </w:pPr>
      <w:r w:rsidRPr="00A47452">
        <w:rPr>
          <w:rFonts w:asciiTheme="majorHAnsi" w:eastAsia="Candara" w:hAnsiTheme="majorHAnsi" w:cs="Arial"/>
          <w:b/>
        </w:rPr>
        <w:lastRenderedPageBreak/>
        <w:t>T</w:t>
      </w:r>
      <w:r w:rsidRPr="00A47452">
        <w:rPr>
          <w:rFonts w:asciiTheme="majorHAnsi" w:eastAsia="Candara" w:hAnsiTheme="majorHAnsi" w:cs="Arial"/>
          <w:b/>
          <w:spacing w:val="1"/>
        </w:rPr>
        <w:t>a</w:t>
      </w:r>
      <w:r w:rsidRPr="00A47452">
        <w:rPr>
          <w:rFonts w:asciiTheme="majorHAnsi" w:eastAsia="Candara" w:hAnsiTheme="majorHAnsi" w:cs="Arial"/>
          <w:b/>
        </w:rPr>
        <w:t>bel</w:t>
      </w:r>
      <w:r w:rsidRPr="00A47452">
        <w:rPr>
          <w:rFonts w:asciiTheme="majorHAnsi" w:eastAsia="Candara" w:hAnsiTheme="majorHAnsi" w:cs="Arial"/>
          <w:b/>
          <w:spacing w:val="17"/>
        </w:rPr>
        <w:t xml:space="preserve"> </w:t>
      </w:r>
      <w:r w:rsidRPr="00A47452">
        <w:rPr>
          <w:rFonts w:asciiTheme="majorHAnsi" w:eastAsia="Candara" w:hAnsiTheme="majorHAnsi" w:cs="Arial"/>
          <w:b/>
          <w:w w:val="92"/>
        </w:rPr>
        <w:t>2</w:t>
      </w:r>
      <w:r w:rsidR="00B9163F">
        <w:rPr>
          <w:rFonts w:asciiTheme="majorHAnsi" w:eastAsia="Candara" w:hAnsiTheme="majorHAnsi" w:cs="Arial"/>
          <w:b/>
          <w:w w:val="92"/>
        </w:rPr>
        <w:t>.2</w:t>
      </w:r>
    </w:p>
    <w:p w:rsidR="00A47452" w:rsidRPr="008E5E54" w:rsidRDefault="00A47452" w:rsidP="005D5923">
      <w:pPr>
        <w:ind w:left="709"/>
        <w:jc w:val="center"/>
        <w:rPr>
          <w:rFonts w:asciiTheme="majorHAnsi" w:eastAsia="Candara" w:hAnsiTheme="majorHAnsi" w:cs="Arial"/>
          <w:b/>
          <w:spacing w:val="18"/>
        </w:rPr>
      </w:pPr>
      <w:r w:rsidRPr="008E5E54">
        <w:rPr>
          <w:rFonts w:asciiTheme="majorHAnsi" w:eastAsia="Candara" w:hAnsiTheme="majorHAnsi" w:cs="Arial"/>
          <w:b/>
        </w:rPr>
        <w:t>Jumlah</w:t>
      </w:r>
      <w:r w:rsidRPr="008E5E54">
        <w:rPr>
          <w:rFonts w:asciiTheme="majorHAnsi" w:eastAsia="Candara" w:hAnsiTheme="majorHAnsi" w:cs="Arial"/>
          <w:b/>
          <w:spacing w:val="16"/>
        </w:rPr>
        <w:t xml:space="preserve"> </w:t>
      </w:r>
      <w:r w:rsidRPr="008E5E54">
        <w:rPr>
          <w:rFonts w:asciiTheme="majorHAnsi" w:eastAsia="Candara" w:hAnsiTheme="majorHAnsi" w:cs="Arial"/>
          <w:b/>
        </w:rPr>
        <w:t>P</w:t>
      </w:r>
      <w:r w:rsidRPr="008E5E54">
        <w:rPr>
          <w:rFonts w:asciiTheme="majorHAnsi" w:eastAsia="Candara" w:hAnsiTheme="majorHAnsi" w:cs="Arial"/>
          <w:b/>
          <w:spacing w:val="1"/>
        </w:rPr>
        <w:t>e</w:t>
      </w:r>
      <w:r w:rsidRPr="008E5E54">
        <w:rPr>
          <w:rFonts w:asciiTheme="majorHAnsi" w:eastAsia="Candara" w:hAnsiTheme="majorHAnsi" w:cs="Arial"/>
          <w:b/>
        </w:rPr>
        <w:t>g</w:t>
      </w:r>
      <w:r w:rsidRPr="008E5E54">
        <w:rPr>
          <w:rFonts w:asciiTheme="majorHAnsi" w:eastAsia="Candara" w:hAnsiTheme="majorHAnsi" w:cs="Arial"/>
          <w:b/>
          <w:spacing w:val="1"/>
        </w:rPr>
        <w:t>a</w:t>
      </w:r>
      <w:r w:rsidRPr="008E5E54">
        <w:rPr>
          <w:rFonts w:asciiTheme="majorHAnsi" w:eastAsia="Candara" w:hAnsiTheme="majorHAnsi" w:cs="Arial"/>
          <w:b/>
        </w:rPr>
        <w:t>wai ya</w:t>
      </w:r>
      <w:r w:rsidRPr="008E5E54">
        <w:rPr>
          <w:rFonts w:asciiTheme="majorHAnsi" w:eastAsia="Candara" w:hAnsiTheme="majorHAnsi" w:cs="Arial"/>
          <w:b/>
          <w:spacing w:val="1"/>
        </w:rPr>
        <w:t>n</w:t>
      </w:r>
      <w:r w:rsidRPr="008E5E54">
        <w:rPr>
          <w:rFonts w:asciiTheme="majorHAnsi" w:eastAsia="Candara" w:hAnsiTheme="majorHAnsi" w:cs="Arial"/>
          <w:b/>
        </w:rPr>
        <w:t>g</w:t>
      </w:r>
      <w:r w:rsidRPr="008E5E54">
        <w:rPr>
          <w:rFonts w:asciiTheme="majorHAnsi" w:eastAsia="Candara" w:hAnsiTheme="majorHAnsi" w:cs="Arial"/>
          <w:b/>
          <w:spacing w:val="5"/>
        </w:rPr>
        <w:t xml:space="preserve"> </w:t>
      </w:r>
      <w:r w:rsidRPr="008E5E54">
        <w:rPr>
          <w:rFonts w:asciiTheme="majorHAnsi" w:eastAsia="Candara" w:hAnsiTheme="majorHAnsi" w:cs="Arial"/>
          <w:b/>
          <w:spacing w:val="1"/>
        </w:rPr>
        <w:t>Te</w:t>
      </w:r>
      <w:r w:rsidRPr="008E5E54">
        <w:rPr>
          <w:rFonts w:asciiTheme="majorHAnsi" w:eastAsia="Candara" w:hAnsiTheme="majorHAnsi" w:cs="Arial"/>
          <w:b/>
        </w:rPr>
        <w:t>lah</w:t>
      </w:r>
      <w:r w:rsidRPr="008E5E54">
        <w:rPr>
          <w:rFonts w:asciiTheme="majorHAnsi" w:eastAsia="Candara" w:hAnsiTheme="majorHAnsi" w:cs="Arial"/>
          <w:b/>
          <w:spacing w:val="16"/>
        </w:rPr>
        <w:t xml:space="preserve"> </w:t>
      </w:r>
      <w:r w:rsidRPr="008E5E54">
        <w:rPr>
          <w:rFonts w:asciiTheme="majorHAnsi" w:eastAsia="Candara" w:hAnsiTheme="majorHAnsi" w:cs="Arial"/>
          <w:b/>
        </w:rPr>
        <w:t>M</w:t>
      </w:r>
      <w:r w:rsidRPr="008E5E54">
        <w:rPr>
          <w:rFonts w:asciiTheme="majorHAnsi" w:eastAsia="Candara" w:hAnsiTheme="majorHAnsi" w:cs="Arial"/>
          <w:b/>
          <w:spacing w:val="2"/>
        </w:rPr>
        <w:t>e</w:t>
      </w:r>
      <w:r w:rsidRPr="008E5E54">
        <w:rPr>
          <w:rFonts w:asciiTheme="majorHAnsi" w:eastAsia="Candara" w:hAnsiTheme="majorHAnsi" w:cs="Arial"/>
          <w:b/>
        </w:rPr>
        <w:t>n</w:t>
      </w:r>
      <w:r w:rsidRPr="008E5E54">
        <w:rPr>
          <w:rFonts w:asciiTheme="majorHAnsi" w:eastAsia="Candara" w:hAnsiTheme="majorHAnsi" w:cs="Arial"/>
          <w:b/>
          <w:spacing w:val="1"/>
        </w:rPr>
        <w:t>g</w:t>
      </w:r>
      <w:r w:rsidRPr="008E5E54">
        <w:rPr>
          <w:rFonts w:asciiTheme="majorHAnsi" w:eastAsia="Candara" w:hAnsiTheme="majorHAnsi" w:cs="Arial"/>
          <w:b/>
        </w:rPr>
        <w:t>iku</w:t>
      </w:r>
      <w:r w:rsidRPr="008E5E54">
        <w:rPr>
          <w:rFonts w:asciiTheme="majorHAnsi" w:eastAsia="Candara" w:hAnsiTheme="majorHAnsi" w:cs="Arial"/>
          <w:b/>
          <w:spacing w:val="-3"/>
        </w:rPr>
        <w:t>t</w:t>
      </w:r>
      <w:r w:rsidRPr="008E5E54">
        <w:rPr>
          <w:rFonts w:asciiTheme="majorHAnsi" w:eastAsia="Candara" w:hAnsiTheme="majorHAnsi" w:cs="Arial"/>
          <w:b/>
        </w:rPr>
        <w:t xml:space="preserve">i </w:t>
      </w:r>
      <w:r w:rsidRPr="008E5E54">
        <w:rPr>
          <w:rFonts w:asciiTheme="majorHAnsi" w:eastAsia="Candara" w:hAnsiTheme="majorHAnsi" w:cs="Arial"/>
          <w:b/>
          <w:spacing w:val="2"/>
        </w:rPr>
        <w:t>Diklat Kepemim</w:t>
      </w:r>
      <w:r w:rsidRPr="008E5E54">
        <w:rPr>
          <w:rFonts w:asciiTheme="majorHAnsi" w:eastAsia="Candara" w:hAnsiTheme="majorHAnsi" w:cs="Arial"/>
          <w:b/>
        </w:rPr>
        <w:t>p</w:t>
      </w:r>
      <w:r w:rsidRPr="008E5E54">
        <w:rPr>
          <w:rFonts w:asciiTheme="majorHAnsi" w:eastAsia="Candara" w:hAnsiTheme="majorHAnsi" w:cs="Arial"/>
          <w:b/>
          <w:spacing w:val="4"/>
        </w:rPr>
        <w:t>i</w:t>
      </w:r>
      <w:r w:rsidRPr="008E5E54">
        <w:rPr>
          <w:rFonts w:asciiTheme="majorHAnsi" w:eastAsia="Candara" w:hAnsiTheme="majorHAnsi" w:cs="Arial"/>
          <w:b/>
          <w:spacing w:val="3"/>
        </w:rPr>
        <w:t>n</w:t>
      </w:r>
      <w:r w:rsidRPr="008E5E54">
        <w:rPr>
          <w:rFonts w:asciiTheme="majorHAnsi" w:eastAsia="Candara" w:hAnsiTheme="majorHAnsi" w:cs="Arial"/>
          <w:b/>
        </w:rPr>
        <w:t>an</w:t>
      </w:r>
      <w:r w:rsidRPr="008E5E54">
        <w:rPr>
          <w:rFonts w:asciiTheme="majorHAnsi" w:eastAsia="Candara" w:hAnsiTheme="majorHAnsi" w:cs="Arial"/>
          <w:b/>
          <w:spacing w:val="18"/>
        </w:rPr>
        <w:t xml:space="preserve"> </w:t>
      </w:r>
    </w:p>
    <w:p w:rsidR="00A47452" w:rsidRPr="00A47452" w:rsidRDefault="00F8703C" w:rsidP="005D5923">
      <w:pPr>
        <w:spacing w:after="240"/>
        <w:ind w:left="851"/>
        <w:jc w:val="center"/>
        <w:rPr>
          <w:rFonts w:asciiTheme="majorHAnsi" w:eastAsia="Candara" w:hAnsiTheme="majorHAnsi" w:cs="Arial"/>
          <w:b/>
        </w:rPr>
      </w:pPr>
      <w:r w:rsidRPr="008E5E54">
        <w:rPr>
          <w:rFonts w:asciiTheme="majorHAnsi" w:eastAsia="Candara" w:hAnsiTheme="majorHAnsi" w:cs="Arial"/>
          <w:b/>
          <w:spacing w:val="-2"/>
        </w:rPr>
        <w:t>Kecamatan Semara</w:t>
      </w:r>
      <w:r w:rsidR="000A2A5D" w:rsidRPr="008E5E54">
        <w:rPr>
          <w:rFonts w:asciiTheme="majorHAnsi" w:eastAsia="Candara" w:hAnsiTheme="majorHAnsi" w:cs="Arial"/>
          <w:b/>
          <w:spacing w:val="-2"/>
        </w:rPr>
        <w:t>n</w:t>
      </w:r>
      <w:r w:rsidRPr="008E5E54">
        <w:rPr>
          <w:rFonts w:asciiTheme="majorHAnsi" w:eastAsia="Candara" w:hAnsiTheme="majorHAnsi" w:cs="Arial"/>
          <w:b/>
          <w:spacing w:val="-2"/>
        </w:rPr>
        <w:t>g Tengah</w:t>
      </w:r>
      <w:r w:rsidR="00A47452" w:rsidRPr="008E5E54">
        <w:rPr>
          <w:rFonts w:asciiTheme="majorHAnsi" w:eastAsia="Candara" w:hAnsiTheme="majorHAnsi" w:cs="Arial"/>
          <w:b/>
          <w:spacing w:val="-2"/>
        </w:rPr>
        <w:t xml:space="preserve"> Kota </w:t>
      </w:r>
      <w:r w:rsidR="00A47452" w:rsidRPr="008E5E54">
        <w:rPr>
          <w:rFonts w:asciiTheme="majorHAnsi" w:eastAsia="Candara" w:hAnsiTheme="majorHAnsi" w:cs="Arial"/>
          <w:b/>
          <w:position w:val="1"/>
        </w:rPr>
        <w:t>S</w:t>
      </w:r>
      <w:r w:rsidR="00A47452" w:rsidRPr="008E5E54">
        <w:rPr>
          <w:rFonts w:asciiTheme="majorHAnsi" w:eastAsia="Candara" w:hAnsiTheme="majorHAnsi" w:cs="Arial"/>
          <w:b/>
          <w:spacing w:val="2"/>
          <w:position w:val="1"/>
        </w:rPr>
        <w:t>e</w:t>
      </w:r>
      <w:r w:rsidR="00A47452" w:rsidRPr="008E5E54">
        <w:rPr>
          <w:rFonts w:asciiTheme="majorHAnsi" w:eastAsia="Candara" w:hAnsiTheme="majorHAnsi" w:cs="Arial"/>
          <w:b/>
          <w:spacing w:val="-1"/>
          <w:position w:val="1"/>
        </w:rPr>
        <w:t>m</w:t>
      </w:r>
      <w:r w:rsidR="00A47452" w:rsidRPr="008E5E54">
        <w:rPr>
          <w:rFonts w:asciiTheme="majorHAnsi" w:eastAsia="Candara" w:hAnsiTheme="majorHAnsi" w:cs="Arial"/>
          <w:b/>
          <w:spacing w:val="3"/>
          <w:position w:val="1"/>
        </w:rPr>
        <w:t>a</w:t>
      </w:r>
      <w:r w:rsidR="00A47452" w:rsidRPr="008E5E54">
        <w:rPr>
          <w:rFonts w:asciiTheme="majorHAnsi" w:eastAsia="Candara" w:hAnsiTheme="majorHAnsi" w:cs="Arial"/>
          <w:b/>
          <w:position w:val="1"/>
        </w:rPr>
        <w:t>r</w:t>
      </w:r>
      <w:r w:rsidR="00A47452" w:rsidRPr="008E5E54">
        <w:rPr>
          <w:rFonts w:asciiTheme="majorHAnsi" w:eastAsia="Candara" w:hAnsiTheme="majorHAnsi" w:cs="Arial"/>
          <w:b/>
          <w:spacing w:val="3"/>
          <w:position w:val="1"/>
        </w:rPr>
        <w:t>an</w:t>
      </w:r>
      <w:r w:rsidR="00A47452" w:rsidRPr="008E5E54">
        <w:rPr>
          <w:rFonts w:asciiTheme="majorHAnsi" w:eastAsia="Candara" w:hAnsiTheme="majorHAnsi" w:cs="Arial"/>
          <w:b/>
          <w:position w:val="1"/>
        </w:rPr>
        <w:t xml:space="preserve">g </w:t>
      </w:r>
      <w:r w:rsidR="00A47452" w:rsidRPr="008E5E54">
        <w:rPr>
          <w:rFonts w:asciiTheme="majorHAnsi" w:eastAsia="Candara" w:hAnsiTheme="majorHAnsi" w:cs="Arial"/>
          <w:b/>
          <w:position w:val="1"/>
          <w:lang w:val="en-GB"/>
        </w:rPr>
        <w:t xml:space="preserve">Tahun </w:t>
      </w:r>
      <w:r w:rsidR="00A47452" w:rsidRPr="008E5E54">
        <w:rPr>
          <w:rFonts w:asciiTheme="majorHAnsi" w:eastAsia="Candara" w:hAnsiTheme="majorHAnsi" w:cs="Arial"/>
          <w:b/>
          <w:position w:val="1"/>
        </w:rPr>
        <w:t>2017</w:t>
      </w:r>
    </w:p>
    <w:tbl>
      <w:tblPr>
        <w:tblW w:w="6193" w:type="dxa"/>
        <w:tblInd w:w="1505" w:type="dxa"/>
        <w:tblLayout w:type="fixed"/>
        <w:tblCellMar>
          <w:left w:w="0" w:type="dxa"/>
          <w:right w:w="0" w:type="dxa"/>
        </w:tblCellMar>
        <w:tblLook w:val="01E0" w:firstRow="1" w:lastRow="1" w:firstColumn="1" w:lastColumn="1" w:noHBand="0" w:noVBand="0"/>
      </w:tblPr>
      <w:tblGrid>
        <w:gridCol w:w="662"/>
        <w:gridCol w:w="2554"/>
        <w:gridCol w:w="1560"/>
        <w:gridCol w:w="1417"/>
      </w:tblGrid>
      <w:tr w:rsidR="00A47452" w:rsidRPr="00A47452" w:rsidTr="005D5923">
        <w:trPr>
          <w:trHeight w:hRule="exact" w:val="989"/>
        </w:trPr>
        <w:tc>
          <w:tcPr>
            <w:tcW w:w="662"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vAlign w:val="center"/>
          </w:tcPr>
          <w:p w:rsidR="00A47452" w:rsidRPr="00A47452" w:rsidRDefault="00A47452" w:rsidP="00524CD2">
            <w:pPr>
              <w:spacing w:before="180" w:after="180"/>
              <w:jc w:val="center"/>
              <w:rPr>
                <w:rFonts w:asciiTheme="majorHAnsi" w:eastAsia="Candara" w:hAnsiTheme="majorHAnsi" w:cs="Arial"/>
                <w:b/>
              </w:rPr>
            </w:pPr>
            <w:r w:rsidRPr="00A47452">
              <w:rPr>
                <w:rFonts w:asciiTheme="majorHAnsi" w:eastAsia="Candara" w:hAnsiTheme="majorHAnsi" w:cs="Arial"/>
                <w:b/>
                <w:position w:val="1"/>
              </w:rPr>
              <w:t>No.</w:t>
            </w:r>
          </w:p>
        </w:tc>
        <w:tc>
          <w:tcPr>
            <w:tcW w:w="2554"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vAlign w:val="center"/>
          </w:tcPr>
          <w:p w:rsidR="00A47452" w:rsidRPr="00A47452" w:rsidRDefault="00A47452" w:rsidP="00524CD2">
            <w:pPr>
              <w:spacing w:before="180" w:after="180"/>
              <w:ind w:left="119"/>
              <w:jc w:val="center"/>
              <w:rPr>
                <w:rFonts w:asciiTheme="majorHAnsi" w:eastAsia="Candara" w:hAnsiTheme="majorHAnsi" w:cs="Arial"/>
                <w:b/>
              </w:rPr>
            </w:pPr>
            <w:r w:rsidRPr="00A47452">
              <w:rPr>
                <w:rFonts w:asciiTheme="majorHAnsi" w:eastAsia="Candara" w:hAnsiTheme="majorHAnsi" w:cs="Arial"/>
                <w:b/>
                <w:position w:val="1"/>
              </w:rPr>
              <w:t>Jenis Diklat Kepemimpinan</w:t>
            </w:r>
          </w:p>
        </w:tc>
        <w:tc>
          <w:tcPr>
            <w:tcW w:w="156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vAlign w:val="center"/>
          </w:tcPr>
          <w:p w:rsidR="00A47452" w:rsidRPr="00A47452" w:rsidRDefault="00A47452" w:rsidP="00524CD2">
            <w:pPr>
              <w:spacing w:before="180" w:after="180"/>
              <w:jc w:val="center"/>
              <w:rPr>
                <w:rFonts w:asciiTheme="majorHAnsi" w:eastAsia="Candara" w:hAnsiTheme="majorHAnsi" w:cs="Arial"/>
                <w:b/>
              </w:rPr>
            </w:pPr>
            <w:r w:rsidRPr="00A47452">
              <w:rPr>
                <w:rFonts w:asciiTheme="majorHAnsi" w:eastAsia="Candara" w:hAnsiTheme="majorHAnsi" w:cs="Arial"/>
                <w:b/>
                <w:spacing w:val="2"/>
              </w:rPr>
              <w:t>Ju</w:t>
            </w:r>
            <w:r w:rsidRPr="00A47452">
              <w:rPr>
                <w:rFonts w:asciiTheme="majorHAnsi" w:eastAsia="Candara" w:hAnsiTheme="majorHAnsi" w:cs="Arial"/>
                <w:b/>
              </w:rPr>
              <w:t>m</w:t>
            </w:r>
            <w:r w:rsidRPr="00A47452">
              <w:rPr>
                <w:rFonts w:asciiTheme="majorHAnsi" w:eastAsia="Candara" w:hAnsiTheme="majorHAnsi" w:cs="Arial"/>
                <w:b/>
                <w:spacing w:val="4"/>
              </w:rPr>
              <w:t>l</w:t>
            </w:r>
            <w:r w:rsidRPr="00A47452">
              <w:rPr>
                <w:rFonts w:asciiTheme="majorHAnsi" w:eastAsia="Candara" w:hAnsiTheme="majorHAnsi" w:cs="Arial"/>
                <w:b/>
                <w:spacing w:val="1"/>
              </w:rPr>
              <w:t>a</w:t>
            </w:r>
            <w:r w:rsidRPr="00A47452">
              <w:rPr>
                <w:rFonts w:asciiTheme="majorHAnsi" w:eastAsia="Candara" w:hAnsiTheme="majorHAnsi" w:cs="Arial"/>
                <w:b/>
              </w:rPr>
              <w:t xml:space="preserve">h Pegawai </w:t>
            </w:r>
          </w:p>
        </w:tc>
        <w:tc>
          <w:tcPr>
            <w:tcW w:w="1417"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Pr>
          <w:p w:rsidR="00A47452" w:rsidRPr="00A47452" w:rsidRDefault="00A47452" w:rsidP="00524CD2">
            <w:pPr>
              <w:spacing w:before="180" w:after="180"/>
              <w:jc w:val="center"/>
              <w:rPr>
                <w:rFonts w:asciiTheme="majorHAnsi" w:eastAsia="Candara" w:hAnsiTheme="majorHAnsi" w:cs="Arial"/>
                <w:b/>
                <w:spacing w:val="2"/>
              </w:rPr>
            </w:pPr>
            <w:r w:rsidRPr="00A47452">
              <w:rPr>
                <w:rFonts w:asciiTheme="majorHAnsi" w:eastAsia="Candara" w:hAnsiTheme="majorHAnsi" w:cs="Arial"/>
                <w:b/>
                <w:spacing w:val="2"/>
              </w:rPr>
              <w:t>Prosentase (%)</w:t>
            </w:r>
          </w:p>
        </w:tc>
      </w:tr>
      <w:tr w:rsidR="00A47452" w:rsidRPr="00A47452" w:rsidTr="005D5923">
        <w:trPr>
          <w:trHeight w:hRule="exact" w:val="556"/>
        </w:trPr>
        <w:tc>
          <w:tcPr>
            <w:tcW w:w="662" w:type="dxa"/>
            <w:tcBorders>
              <w:top w:val="single" w:sz="6" w:space="0" w:color="000000"/>
              <w:left w:val="single" w:sz="5" w:space="0" w:color="000000"/>
              <w:bottom w:val="single" w:sz="5" w:space="0" w:color="000000"/>
              <w:right w:val="single" w:sz="5" w:space="0" w:color="000000"/>
            </w:tcBorders>
            <w:vAlign w:val="center"/>
          </w:tcPr>
          <w:p w:rsidR="00A47452" w:rsidRPr="00A47452" w:rsidRDefault="00A47452" w:rsidP="005D5923">
            <w:pPr>
              <w:jc w:val="center"/>
              <w:rPr>
                <w:rFonts w:asciiTheme="majorHAnsi" w:eastAsia="Candara" w:hAnsiTheme="majorHAnsi" w:cs="Arial"/>
              </w:rPr>
            </w:pPr>
            <w:r w:rsidRPr="00A47452">
              <w:rPr>
                <w:rFonts w:asciiTheme="majorHAnsi" w:eastAsia="Candara" w:hAnsiTheme="majorHAnsi" w:cs="Arial"/>
                <w:w w:val="99"/>
              </w:rPr>
              <w:t>1.</w:t>
            </w:r>
          </w:p>
        </w:tc>
        <w:tc>
          <w:tcPr>
            <w:tcW w:w="2554" w:type="dxa"/>
            <w:tcBorders>
              <w:top w:val="single" w:sz="6" w:space="0" w:color="000000"/>
              <w:left w:val="single" w:sz="5" w:space="0" w:color="000000"/>
              <w:bottom w:val="single" w:sz="5" w:space="0" w:color="000000"/>
              <w:right w:val="single" w:sz="5" w:space="0" w:color="000000"/>
            </w:tcBorders>
            <w:vAlign w:val="center"/>
          </w:tcPr>
          <w:p w:rsidR="00A47452" w:rsidRPr="00A47452" w:rsidRDefault="00A47452" w:rsidP="005D5923">
            <w:pPr>
              <w:ind w:left="102"/>
              <w:rPr>
                <w:rFonts w:asciiTheme="majorHAnsi" w:eastAsia="Candara" w:hAnsiTheme="majorHAnsi" w:cs="Arial"/>
              </w:rPr>
            </w:pPr>
            <w:r w:rsidRPr="00A47452">
              <w:rPr>
                <w:rFonts w:asciiTheme="majorHAnsi" w:eastAsia="Candara" w:hAnsiTheme="majorHAnsi" w:cs="Arial"/>
              </w:rPr>
              <w:t>ADUM</w:t>
            </w:r>
            <w:r w:rsidRPr="00A47452">
              <w:rPr>
                <w:rFonts w:asciiTheme="majorHAnsi" w:eastAsia="Candara" w:hAnsiTheme="majorHAnsi" w:cs="Arial"/>
                <w:spacing w:val="-6"/>
              </w:rPr>
              <w:t xml:space="preserve"> </w:t>
            </w:r>
            <w:r w:rsidRPr="00A47452">
              <w:rPr>
                <w:rFonts w:asciiTheme="majorHAnsi" w:eastAsia="Candara" w:hAnsiTheme="majorHAnsi" w:cs="Arial"/>
              </w:rPr>
              <w:t>/ P</w:t>
            </w:r>
            <w:r w:rsidRPr="00A47452">
              <w:rPr>
                <w:rFonts w:asciiTheme="majorHAnsi" w:eastAsia="Candara" w:hAnsiTheme="majorHAnsi" w:cs="Arial"/>
                <w:spacing w:val="2"/>
              </w:rPr>
              <w:t>i</w:t>
            </w:r>
            <w:r w:rsidRPr="00A47452">
              <w:rPr>
                <w:rFonts w:asciiTheme="majorHAnsi" w:eastAsia="Candara" w:hAnsiTheme="majorHAnsi" w:cs="Arial"/>
              </w:rPr>
              <w:t>m</w:t>
            </w:r>
            <w:r w:rsidRPr="00A47452">
              <w:rPr>
                <w:rFonts w:asciiTheme="majorHAnsi" w:eastAsia="Candara" w:hAnsiTheme="majorHAnsi" w:cs="Arial"/>
                <w:spacing w:val="-4"/>
              </w:rPr>
              <w:t xml:space="preserve">  </w:t>
            </w:r>
            <w:r w:rsidRPr="00A47452">
              <w:rPr>
                <w:rFonts w:asciiTheme="majorHAnsi" w:eastAsia="Candara" w:hAnsiTheme="majorHAnsi" w:cs="Arial"/>
                <w:spacing w:val="3"/>
              </w:rPr>
              <w:t>I</w:t>
            </w:r>
            <w:r w:rsidRPr="00A47452">
              <w:rPr>
                <w:rFonts w:asciiTheme="majorHAnsi" w:eastAsia="Candara" w:hAnsiTheme="majorHAnsi" w:cs="Arial"/>
              </w:rPr>
              <w:t>V</w:t>
            </w:r>
          </w:p>
        </w:tc>
        <w:tc>
          <w:tcPr>
            <w:tcW w:w="1560" w:type="dxa"/>
            <w:tcBorders>
              <w:top w:val="single" w:sz="6" w:space="0" w:color="000000"/>
              <w:left w:val="single" w:sz="5" w:space="0" w:color="000000"/>
              <w:bottom w:val="single" w:sz="5" w:space="0" w:color="000000"/>
              <w:right w:val="single" w:sz="5" w:space="0" w:color="000000"/>
            </w:tcBorders>
            <w:vAlign w:val="center"/>
          </w:tcPr>
          <w:p w:rsidR="00A47452" w:rsidRPr="00A47452" w:rsidRDefault="00326D16" w:rsidP="005D5923">
            <w:pPr>
              <w:jc w:val="center"/>
              <w:rPr>
                <w:rFonts w:asciiTheme="majorHAnsi" w:eastAsia="Candara" w:hAnsiTheme="majorHAnsi" w:cs="Arial"/>
              </w:rPr>
            </w:pPr>
            <w:r>
              <w:rPr>
                <w:rFonts w:asciiTheme="majorHAnsi" w:eastAsia="Candara" w:hAnsiTheme="majorHAnsi" w:cs="Arial"/>
              </w:rPr>
              <w:t>41</w:t>
            </w:r>
          </w:p>
        </w:tc>
        <w:tc>
          <w:tcPr>
            <w:tcW w:w="1417" w:type="dxa"/>
            <w:tcBorders>
              <w:top w:val="single" w:sz="6" w:space="0" w:color="000000"/>
              <w:left w:val="single" w:sz="5" w:space="0" w:color="000000"/>
              <w:bottom w:val="single" w:sz="5" w:space="0" w:color="000000"/>
              <w:right w:val="single" w:sz="5" w:space="0" w:color="000000"/>
            </w:tcBorders>
          </w:tcPr>
          <w:p w:rsidR="00A47452" w:rsidRPr="00A47452" w:rsidRDefault="00326D16" w:rsidP="005D5923">
            <w:pPr>
              <w:jc w:val="center"/>
              <w:rPr>
                <w:rFonts w:asciiTheme="majorHAnsi" w:eastAsia="Candara" w:hAnsiTheme="majorHAnsi" w:cs="Arial"/>
                <w:w w:val="99"/>
              </w:rPr>
            </w:pPr>
            <w:r>
              <w:rPr>
                <w:rFonts w:asciiTheme="majorHAnsi" w:eastAsia="Candara" w:hAnsiTheme="majorHAnsi" w:cs="Arial"/>
                <w:w w:val="99"/>
              </w:rPr>
              <w:t>33,34</w:t>
            </w:r>
          </w:p>
        </w:tc>
      </w:tr>
      <w:tr w:rsidR="00A47452" w:rsidRPr="00A47452" w:rsidTr="005D5923">
        <w:trPr>
          <w:trHeight w:hRule="exact" w:val="564"/>
        </w:trPr>
        <w:tc>
          <w:tcPr>
            <w:tcW w:w="662"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5D5923">
            <w:pPr>
              <w:jc w:val="center"/>
              <w:rPr>
                <w:rFonts w:asciiTheme="majorHAnsi" w:eastAsia="Candara" w:hAnsiTheme="majorHAnsi" w:cs="Arial"/>
              </w:rPr>
            </w:pPr>
            <w:r w:rsidRPr="00A47452">
              <w:rPr>
                <w:rFonts w:asciiTheme="majorHAnsi" w:eastAsia="Candara" w:hAnsiTheme="majorHAnsi" w:cs="Arial"/>
                <w:w w:val="99"/>
              </w:rPr>
              <w:t>2.</w:t>
            </w:r>
          </w:p>
        </w:tc>
        <w:tc>
          <w:tcPr>
            <w:tcW w:w="2554"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5D5923">
            <w:pPr>
              <w:ind w:left="102"/>
              <w:rPr>
                <w:rFonts w:asciiTheme="majorHAnsi" w:eastAsia="Candara" w:hAnsiTheme="majorHAnsi" w:cs="Arial"/>
              </w:rPr>
            </w:pPr>
            <w:r w:rsidRPr="00A47452">
              <w:rPr>
                <w:rFonts w:asciiTheme="majorHAnsi" w:eastAsia="Candara" w:hAnsiTheme="majorHAnsi" w:cs="Arial"/>
              </w:rPr>
              <w:t>SPA</w:t>
            </w:r>
            <w:r w:rsidRPr="00A47452">
              <w:rPr>
                <w:rFonts w:asciiTheme="majorHAnsi" w:eastAsia="Candara" w:hAnsiTheme="majorHAnsi" w:cs="Arial"/>
                <w:spacing w:val="2"/>
              </w:rPr>
              <w:t>M</w:t>
            </w:r>
            <w:r w:rsidRPr="00A47452">
              <w:rPr>
                <w:rFonts w:asciiTheme="majorHAnsi" w:eastAsia="Candara" w:hAnsiTheme="majorHAnsi" w:cs="Arial"/>
              </w:rPr>
              <w:t>A</w:t>
            </w:r>
            <w:r w:rsidRPr="00A47452">
              <w:rPr>
                <w:rFonts w:asciiTheme="majorHAnsi" w:eastAsia="Candara" w:hAnsiTheme="majorHAnsi" w:cs="Arial"/>
                <w:spacing w:val="-6"/>
              </w:rPr>
              <w:t xml:space="preserve"> </w:t>
            </w:r>
            <w:r w:rsidRPr="00A47452">
              <w:rPr>
                <w:rFonts w:asciiTheme="majorHAnsi" w:eastAsia="Candara" w:hAnsiTheme="majorHAnsi" w:cs="Arial"/>
              </w:rPr>
              <w:t>/</w:t>
            </w:r>
            <w:r w:rsidRPr="00A47452">
              <w:rPr>
                <w:rFonts w:asciiTheme="majorHAnsi" w:eastAsia="Candara" w:hAnsiTheme="majorHAnsi" w:cs="Arial"/>
                <w:spacing w:val="1"/>
              </w:rPr>
              <w:t xml:space="preserve"> </w:t>
            </w:r>
            <w:r w:rsidRPr="00A47452">
              <w:rPr>
                <w:rFonts w:asciiTheme="majorHAnsi" w:eastAsia="Candara" w:hAnsiTheme="majorHAnsi" w:cs="Arial"/>
              </w:rPr>
              <w:t xml:space="preserve">Pim </w:t>
            </w:r>
            <w:r w:rsidRPr="00A47452">
              <w:rPr>
                <w:rFonts w:asciiTheme="majorHAnsi" w:eastAsia="Candara" w:hAnsiTheme="majorHAnsi" w:cs="Arial"/>
                <w:spacing w:val="-3"/>
              </w:rPr>
              <w:t xml:space="preserve"> </w:t>
            </w:r>
            <w:r w:rsidRPr="00A47452">
              <w:rPr>
                <w:rFonts w:asciiTheme="majorHAnsi" w:eastAsia="Candara" w:hAnsiTheme="majorHAnsi" w:cs="Arial"/>
              </w:rPr>
              <w:t>III</w:t>
            </w:r>
          </w:p>
        </w:tc>
        <w:tc>
          <w:tcPr>
            <w:tcW w:w="1560"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F8703C" w:rsidP="005D5923">
            <w:pPr>
              <w:jc w:val="center"/>
              <w:rPr>
                <w:rFonts w:asciiTheme="majorHAnsi" w:eastAsia="Candara" w:hAnsiTheme="majorHAnsi" w:cs="Arial"/>
              </w:rPr>
            </w:pPr>
            <w:r>
              <w:rPr>
                <w:rFonts w:asciiTheme="majorHAnsi" w:eastAsia="Candara" w:hAnsiTheme="majorHAnsi" w:cs="Arial"/>
                <w:w w:val="99"/>
              </w:rPr>
              <w:t>1</w:t>
            </w:r>
          </w:p>
        </w:tc>
        <w:tc>
          <w:tcPr>
            <w:tcW w:w="1417" w:type="dxa"/>
            <w:tcBorders>
              <w:top w:val="single" w:sz="5" w:space="0" w:color="000000"/>
              <w:left w:val="single" w:sz="5" w:space="0" w:color="000000"/>
              <w:bottom w:val="single" w:sz="5" w:space="0" w:color="000000"/>
              <w:right w:val="single" w:sz="5" w:space="0" w:color="000000"/>
            </w:tcBorders>
          </w:tcPr>
          <w:p w:rsidR="00A47452" w:rsidRPr="00A47452" w:rsidRDefault="00326D16" w:rsidP="005D5923">
            <w:pPr>
              <w:jc w:val="center"/>
              <w:rPr>
                <w:rFonts w:asciiTheme="majorHAnsi" w:eastAsia="Candara" w:hAnsiTheme="majorHAnsi" w:cs="Arial"/>
                <w:w w:val="99"/>
              </w:rPr>
            </w:pPr>
            <w:r>
              <w:rPr>
                <w:rFonts w:asciiTheme="majorHAnsi" w:eastAsia="Candara" w:hAnsiTheme="majorHAnsi" w:cs="Arial"/>
                <w:w w:val="99"/>
              </w:rPr>
              <w:t>0,81</w:t>
            </w:r>
          </w:p>
        </w:tc>
      </w:tr>
      <w:tr w:rsidR="00A47452" w:rsidRPr="00A47452" w:rsidTr="005D5923">
        <w:trPr>
          <w:trHeight w:hRule="exact" w:val="558"/>
        </w:trPr>
        <w:tc>
          <w:tcPr>
            <w:tcW w:w="662"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5D5923">
            <w:pPr>
              <w:jc w:val="center"/>
              <w:rPr>
                <w:rFonts w:asciiTheme="majorHAnsi" w:eastAsia="Candara" w:hAnsiTheme="majorHAnsi" w:cs="Arial"/>
              </w:rPr>
            </w:pPr>
            <w:r w:rsidRPr="00A47452">
              <w:rPr>
                <w:rFonts w:asciiTheme="majorHAnsi" w:eastAsia="Candara" w:hAnsiTheme="majorHAnsi" w:cs="Arial"/>
                <w:w w:val="99"/>
              </w:rPr>
              <w:t>3.</w:t>
            </w:r>
          </w:p>
        </w:tc>
        <w:tc>
          <w:tcPr>
            <w:tcW w:w="2554"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5D5923">
            <w:pPr>
              <w:ind w:left="102"/>
              <w:rPr>
                <w:rFonts w:asciiTheme="majorHAnsi" w:eastAsia="Candara" w:hAnsiTheme="majorHAnsi" w:cs="Arial"/>
              </w:rPr>
            </w:pPr>
            <w:r w:rsidRPr="00A47452">
              <w:rPr>
                <w:rFonts w:asciiTheme="majorHAnsi" w:eastAsia="Candara" w:hAnsiTheme="majorHAnsi" w:cs="Arial"/>
              </w:rPr>
              <w:t>SPA</w:t>
            </w:r>
            <w:r w:rsidRPr="00A47452">
              <w:rPr>
                <w:rFonts w:asciiTheme="majorHAnsi" w:eastAsia="Candara" w:hAnsiTheme="majorHAnsi" w:cs="Arial"/>
                <w:spacing w:val="2"/>
              </w:rPr>
              <w:t>M</w:t>
            </w:r>
            <w:r w:rsidRPr="00A47452">
              <w:rPr>
                <w:rFonts w:asciiTheme="majorHAnsi" w:eastAsia="Candara" w:hAnsiTheme="majorHAnsi" w:cs="Arial"/>
              </w:rPr>
              <w:t>EN</w:t>
            </w:r>
            <w:r w:rsidRPr="00A47452">
              <w:rPr>
                <w:rFonts w:asciiTheme="majorHAnsi" w:eastAsia="Candara" w:hAnsiTheme="majorHAnsi" w:cs="Arial"/>
                <w:spacing w:val="-10"/>
              </w:rPr>
              <w:t xml:space="preserve"> </w:t>
            </w:r>
            <w:r w:rsidRPr="00A47452">
              <w:rPr>
                <w:rFonts w:asciiTheme="majorHAnsi" w:eastAsia="Candara" w:hAnsiTheme="majorHAnsi" w:cs="Arial"/>
              </w:rPr>
              <w:t>/</w:t>
            </w:r>
            <w:r w:rsidRPr="00A47452">
              <w:rPr>
                <w:rFonts w:asciiTheme="majorHAnsi" w:eastAsia="Candara" w:hAnsiTheme="majorHAnsi" w:cs="Arial"/>
                <w:spacing w:val="1"/>
              </w:rPr>
              <w:t xml:space="preserve"> </w:t>
            </w:r>
            <w:r w:rsidRPr="00A47452">
              <w:rPr>
                <w:rFonts w:asciiTheme="majorHAnsi" w:eastAsia="Candara" w:hAnsiTheme="majorHAnsi" w:cs="Arial"/>
              </w:rPr>
              <w:t>P</w:t>
            </w:r>
            <w:r w:rsidRPr="00A47452">
              <w:rPr>
                <w:rFonts w:asciiTheme="majorHAnsi" w:eastAsia="Candara" w:hAnsiTheme="majorHAnsi" w:cs="Arial"/>
                <w:spacing w:val="2"/>
              </w:rPr>
              <w:t>i</w:t>
            </w:r>
            <w:r w:rsidRPr="00A47452">
              <w:rPr>
                <w:rFonts w:asciiTheme="majorHAnsi" w:eastAsia="Candara" w:hAnsiTheme="majorHAnsi" w:cs="Arial"/>
              </w:rPr>
              <w:t>m  II</w:t>
            </w:r>
          </w:p>
        </w:tc>
        <w:tc>
          <w:tcPr>
            <w:tcW w:w="1560"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F8703C" w:rsidP="005D5923">
            <w:pPr>
              <w:jc w:val="center"/>
              <w:rPr>
                <w:rFonts w:asciiTheme="majorHAnsi" w:eastAsia="Candara" w:hAnsiTheme="majorHAnsi" w:cs="Arial"/>
              </w:rPr>
            </w:pPr>
            <w:r>
              <w:rPr>
                <w:rFonts w:asciiTheme="majorHAnsi" w:eastAsia="Candara" w:hAnsiTheme="majorHAnsi" w:cs="Arial"/>
              </w:rPr>
              <w:t>-</w:t>
            </w:r>
          </w:p>
        </w:tc>
        <w:tc>
          <w:tcPr>
            <w:tcW w:w="1417" w:type="dxa"/>
            <w:tcBorders>
              <w:top w:val="single" w:sz="5" w:space="0" w:color="000000"/>
              <w:left w:val="single" w:sz="5" w:space="0" w:color="000000"/>
              <w:bottom w:val="single" w:sz="5" w:space="0" w:color="000000"/>
              <w:right w:val="single" w:sz="5" w:space="0" w:color="000000"/>
            </w:tcBorders>
          </w:tcPr>
          <w:p w:rsidR="00A47452" w:rsidRPr="00A47452" w:rsidRDefault="00F8703C" w:rsidP="005D5923">
            <w:pPr>
              <w:jc w:val="center"/>
              <w:rPr>
                <w:rFonts w:asciiTheme="majorHAnsi" w:eastAsia="Candara" w:hAnsiTheme="majorHAnsi" w:cs="Arial"/>
                <w:w w:val="99"/>
              </w:rPr>
            </w:pPr>
            <w:r>
              <w:rPr>
                <w:rFonts w:asciiTheme="majorHAnsi" w:eastAsia="Candara" w:hAnsiTheme="majorHAnsi" w:cs="Arial"/>
                <w:w w:val="99"/>
              </w:rPr>
              <w:t>-</w:t>
            </w:r>
          </w:p>
        </w:tc>
      </w:tr>
      <w:tr w:rsidR="00A47452" w:rsidRPr="00A47452" w:rsidTr="005D5923">
        <w:trPr>
          <w:trHeight w:hRule="exact" w:val="552"/>
        </w:trPr>
        <w:tc>
          <w:tcPr>
            <w:tcW w:w="3216" w:type="dxa"/>
            <w:gridSpan w:val="2"/>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5D5923">
            <w:pPr>
              <w:jc w:val="center"/>
              <w:rPr>
                <w:rFonts w:asciiTheme="majorHAnsi" w:eastAsia="Candara" w:hAnsiTheme="majorHAnsi" w:cs="Arial"/>
                <w:b/>
              </w:rPr>
            </w:pPr>
            <w:r w:rsidRPr="00A47452">
              <w:rPr>
                <w:rFonts w:asciiTheme="majorHAnsi" w:eastAsia="Candara" w:hAnsiTheme="majorHAnsi" w:cs="Arial"/>
                <w:b/>
                <w:spacing w:val="-1"/>
                <w:w w:val="99"/>
              </w:rPr>
              <w:t>J</w:t>
            </w:r>
            <w:r w:rsidRPr="00A47452">
              <w:rPr>
                <w:rFonts w:asciiTheme="majorHAnsi" w:eastAsia="Candara" w:hAnsiTheme="majorHAnsi" w:cs="Arial"/>
                <w:b/>
                <w:w w:val="99"/>
              </w:rPr>
              <w:t>UM</w:t>
            </w:r>
            <w:r w:rsidRPr="00A47452">
              <w:rPr>
                <w:rFonts w:asciiTheme="majorHAnsi" w:eastAsia="Candara" w:hAnsiTheme="majorHAnsi" w:cs="Arial"/>
                <w:b/>
                <w:spacing w:val="2"/>
                <w:w w:val="99"/>
              </w:rPr>
              <w:t>L</w:t>
            </w:r>
            <w:r w:rsidRPr="00A47452">
              <w:rPr>
                <w:rFonts w:asciiTheme="majorHAnsi" w:eastAsia="Candara" w:hAnsiTheme="majorHAnsi" w:cs="Arial"/>
                <w:b/>
                <w:w w:val="99"/>
              </w:rPr>
              <w:t>AH</w:t>
            </w:r>
          </w:p>
        </w:tc>
        <w:tc>
          <w:tcPr>
            <w:tcW w:w="1560"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326D16" w:rsidP="005D5923">
            <w:pPr>
              <w:jc w:val="center"/>
              <w:rPr>
                <w:rFonts w:asciiTheme="majorHAnsi" w:eastAsia="Candara" w:hAnsiTheme="majorHAnsi" w:cs="Arial"/>
                <w:b/>
              </w:rPr>
            </w:pPr>
            <w:r>
              <w:rPr>
                <w:rFonts w:asciiTheme="majorHAnsi" w:eastAsia="Candara" w:hAnsiTheme="majorHAnsi" w:cs="Arial"/>
                <w:b/>
                <w:w w:val="99"/>
              </w:rPr>
              <w:t>42</w:t>
            </w:r>
          </w:p>
        </w:tc>
        <w:tc>
          <w:tcPr>
            <w:tcW w:w="1417" w:type="dxa"/>
            <w:tcBorders>
              <w:top w:val="single" w:sz="5" w:space="0" w:color="000000"/>
              <w:left w:val="single" w:sz="5" w:space="0" w:color="000000"/>
              <w:bottom w:val="single" w:sz="5" w:space="0" w:color="000000"/>
              <w:right w:val="single" w:sz="5" w:space="0" w:color="000000"/>
            </w:tcBorders>
          </w:tcPr>
          <w:p w:rsidR="00A47452" w:rsidRPr="00A47452" w:rsidRDefault="00326D16" w:rsidP="005D5923">
            <w:pPr>
              <w:jc w:val="center"/>
              <w:rPr>
                <w:rFonts w:asciiTheme="majorHAnsi" w:eastAsia="Candara" w:hAnsiTheme="majorHAnsi" w:cs="Arial"/>
                <w:b/>
                <w:w w:val="99"/>
              </w:rPr>
            </w:pPr>
            <w:r>
              <w:rPr>
                <w:rFonts w:asciiTheme="majorHAnsi" w:eastAsia="Candara" w:hAnsiTheme="majorHAnsi" w:cs="Arial"/>
                <w:b/>
              </w:rPr>
              <w:t>34,15</w:t>
            </w:r>
          </w:p>
        </w:tc>
      </w:tr>
    </w:tbl>
    <w:p w:rsidR="00A47452" w:rsidRPr="00A47452" w:rsidRDefault="00A47452" w:rsidP="00262A5C">
      <w:pPr>
        <w:spacing w:after="240" w:line="360" w:lineRule="auto"/>
        <w:ind w:left="1134"/>
        <w:rPr>
          <w:rFonts w:asciiTheme="majorHAnsi" w:eastAsia="Candara" w:hAnsiTheme="majorHAnsi" w:cs="Arial"/>
          <w:i/>
          <w:position w:val="1"/>
        </w:rPr>
      </w:pPr>
      <w:r w:rsidRPr="00A47452">
        <w:rPr>
          <w:rFonts w:asciiTheme="majorHAnsi" w:eastAsia="Candara" w:hAnsiTheme="majorHAnsi" w:cs="Arial"/>
          <w:i/>
          <w:w w:val="96"/>
          <w:position w:val="1"/>
        </w:rPr>
        <w:t>Sum</w:t>
      </w:r>
      <w:r w:rsidRPr="00A47452">
        <w:rPr>
          <w:rFonts w:asciiTheme="majorHAnsi" w:eastAsia="Candara" w:hAnsiTheme="majorHAnsi" w:cs="Arial"/>
          <w:i/>
          <w:spacing w:val="1"/>
          <w:w w:val="96"/>
          <w:position w:val="1"/>
        </w:rPr>
        <w:t>b</w:t>
      </w:r>
      <w:r w:rsidRPr="00A47452">
        <w:rPr>
          <w:rFonts w:asciiTheme="majorHAnsi" w:eastAsia="Candara" w:hAnsiTheme="majorHAnsi" w:cs="Arial"/>
          <w:i/>
          <w:w w:val="96"/>
          <w:position w:val="1"/>
        </w:rPr>
        <w:t>er :</w:t>
      </w:r>
      <w:r w:rsidRPr="00A47452">
        <w:rPr>
          <w:rFonts w:asciiTheme="majorHAnsi" w:eastAsia="Candara" w:hAnsiTheme="majorHAnsi" w:cs="Arial"/>
          <w:i/>
          <w:spacing w:val="6"/>
          <w:w w:val="96"/>
          <w:position w:val="1"/>
        </w:rPr>
        <w:t xml:space="preserve"> </w:t>
      </w:r>
      <w:r w:rsidR="00F8703C">
        <w:rPr>
          <w:rFonts w:asciiTheme="majorHAnsi" w:eastAsia="Candara" w:hAnsiTheme="majorHAnsi" w:cs="Arial"/>
          <w:i/>
          <w:w w:val="96"/>
          <w:position w:val="1"/>
        </w:rPr>
        <w:t>Data Kepegawaia</w:t>
      </w:r>
      <w:r w:rsidR="002A2BC7">
        <w:rPr>
          <w:rFonts w:asciiTheme="majorHAnsi" w:eastAsia="Candara" w:hAnsiTheme="majorHAnsi" w:cs="Arial"/>
          <w:i/>
          <w:w w:val="96"/>
          <w:position w:val="1"/>
        </w:rPr>
        <w:t>n</w:t>
      </w:r>
      <w:r w:rsidR="00F8703C">
        <w:rPr>
          <w:rFonts w:asciiTheme="majorHAnsi" w:eastAsia="Candara" w:hAnsiTheme="majorHAnsi" w:cs="Arial"/>
          <w:i/>
          <w:w w:val="96"/>
          <w:position w:val="1"/>
        </w:rPr>
        <w:t xml:space="preserve"> Kec. Smg Tengah</w:t>
      </w:r>
      <w:r w:rsidRPr="00A47452">
        <w:rPr>
          <w:rFonts w:asciiTheme="majorHAnsi" w:eastAsia="Candara" w:hAnsiTheme="majorHAnsi" w:cs="Arial"/>
          <w:i/>
          <w:w w:val="96"/>
          <w:position w:val="1"/>
        </w:rPr>
        <w:t>,</w:t>
      </w:r>
      <w:r w:rsidRPr="00A47452">
        <w:rPr>
          <w:rFonts w:asciiTheme="majorHAnsi" w:eastAsia="Candara" w:hAnsiTheme="majorHAnsi" w:cs="Arial"/>
          <w:i/>
          <w:spacing w:val="6"/>
          <w:w w:val="96"/>
          <w:position w:val="1"/>
        </w:rPr>
        <w:t xml:space="preserve"> per Oktober </w:t>
      </w:r>
      <w:r w:rsidRPr="00A47452">
        <w:rPr>
          <w:rFonts w:asciiTheme="majorHAnsi" w:eastAsia="Candara" w:hAnsiTheme="majorHAnsi" w:cs="Arial"/>
          <w:i/>
          <w:spacing w:val="-2"/>
          <w:position w:val="1"/>
        </w:rPr>
        <w:t>2</w:t>
      </w:r>
      <w:r w:rsidRPr="00A47452">
        <w:rPr>
          <w:rFonts w:asciiTheme="majorHAnsi" w:eastAsia="Candara" w:hAnsiTheme="majorHAnsi" w:cs="Arial"/>
          <w:i/>
          <w:position w:val="1"/>
        </w:rPr>
        <w:t>017</w:t>
      </w:r>
    </w:p>
    <w:p w:rsidR="00A47452" w:rsidRPr="00A47452" w:rsidRDefault="00A47452" w:rsidP="005D5923">
      <w:pPr>
        <w:spacing w:line="360" w:lineRule="auto"/>
        <w:ind w:left="567" w:firstLine="567"/>
        <w:jc w:val="both"/>
        <w:rPr>
          <w:rFonts w:asciiTheme="majorHAnsi" w:eastAsia="Candara" w:hAnsiTheme="majorHAnsi" w:cs="Arial"/>
          <w:position w:val="1"/>
          <w:lang w:val="en-GB"/>
        </w:rPr>
      </w:pPr>
      <w:r w:rsidRPr="00A47452">
        <w:rPr>
          <w:rFonts w:asciiTheme="majorHAnsi" w:eastAsia="Candara" w:hAnsiTheme="majorHAnsi" w:cs="Arial"/>
          <w:position w:val="1"/>
          <w:lang w:val="en-GB"/>
        </w:rPr>
        <w:t>Dalam hal golongan</w:t>
      </w:r>
      <w:r w:rsidR="00F8703C">
        <w:rPr>
          <w:rFonts w:asciiTheme="majorHAnsi" w:eastAsia="Candara" w:hAnsiTheme="majorHAnsi" w:cs="Arial"/>
          <w:position w:val="1"/>
        </w:rPr>
        <w:t>/</w:t>
      </w:r>
      <w:r w:rsidR="00F8703C">
        <w:rPr>
          <w:rFonts w:asciiTheme="majorHAnsi" w:eastAsia="Candara" w:hAnsiTheme="majorHAnsi" w:cs="Arial"/>
          <w:position w:val="1"/>
          <w:lang w:val="en-GB"/>
        </w:rPr>
        <w:t xml:space="preserve">ruang, dari </w:t>
      </w:r>
      <w:r w:rsidR="00EE5579">
        <w:rPr>
          <w:rFonts w:asciiTheme="majorHAnsi" w:eastAsia="Candara" w:hAnsiTheme="majorHAnsi" w:cs="Arial"/>
          <w:position w:val="1"/>
        </w:rPr>
        <w:t>123</w:t>
      </w:r>
      <w:r w:rsidRPr="00A47452">
        <w:rPr>
          <w:rFonts w:asciiTheme="majorHAnsi" w:eastAsia="Candara" w:hAnsiTheme="majorHAnsi" w:cs="Arial"/>
          <w:position w:val="1"/>
          <w:lang w:val="en-GB"/>
        </w:rPr>
        <w:t xml:space="preserve"> pegawai yang termasuk dalam golongan IV s</w:t>
      </w:r>
      <w:r w:rsidR="00F8703C">
        <w:rPr>
          <w:rFonts w:asciiTheme="majorHAnsi" w:eastAsia="Candara" w:hAnsiTheme="majorHAnsi" w:cs="Arial"/>
          <w:position w:val="1"/>
          <w:lang w:val="en-GB"/>
        </w:rPr>
        <w:t xml:space="preserve">ebanyak </w:t>
      </w:r>
      <w:r w:rsidR="00F8703C">
        <w:rPr>
          <w:rFonts w:asciiTheme="majorHAnsi" w:eastAsia="Candara" w:hAnsiTheme="majorHAnsi" w:cs="Arial"/>
          <w:position w:val="1"/>
        </w:rPr>
        <w:t>4</w:t>
      </w:r>
      <w:r w:rsidR="00F8703C">
        <w:rPr>
          <w:rFonts w:asciiTheme="majorHAnsi" w:eastAsia="Candara" w:hAnsiTheme="majorHAnsi" w:cs="Arial"/>
          <w:position w:val="1"/>
          <w:lang w:val="en-GB"/>
        </w:rPr>
        <w:t xml:space="preserve"> pe</w:t>
      </w:r>
      <w:r w:rsidR="00F8703C">
        <w:rPr>
          <w:rFonts w:asciiTheme="majorHAnsi" w:eastAsia="Candara" w:hAnsiTheme="majorHAnsi" w:cs="Arial"/>
          <w:position w:val="1"/>
        </w:rPr>
        <w:t xml:space="preserve">gawai </w:t>
      </w:r>
      <w:r w:rsidRPr="00A47452">
        <w:rPr>
          <w:rFonts w:asciiTheme="majorHAnsi" w:eastAsia="Candara" w:hAnsiTheme="majorHAnsi" w:cs="Arial"/>
          <w:position w:val="1"/>
          <w:lang w:val="en-GB"/>
        </w:rPr>
        <w:t xml:space="preserve"> (</w:t>
      </w:r>
      <w:r w:rsidR="00EE5579">
        <w:rPr>
          <w:rFonts w:asciiTheme="majorHAnsi" w:eastAsia="Candara" w:hAnsiTheme="majorHAnsi" w:cs="Arial"/>
          <w:position w:val="1"/>
        </w:rPr>
        <w:t>3,25</w:t>
      </w:r>
      <w:r w:rsidR="00F8703C">
        <w:rPr>
          <w:rFonts w:asciiTheme="majorHAnsi" w:eastAsia="Candara" w:hAnsiTheme="majorHAnsi" w:cs="Arial"/>
          <w:position w:val="1"/>
          <w:lang w:val="en-GB"/>
        </w:rPr>
        <w:t xml:space="preserve"> %), golongan III sebanyak </w:t>
      </w:r>
      <w:r w:rsidR="00F8703C">
        <w:rPr>
          <w:rFonts w:asciiTheme="majorHAnsi" w:eastAsia="Candara" w:hAnsiTheme="majorHAnsi" w:cs="Arial"/>
          <w:position w:val="1"/>
        </w:rPr>
        <w:t xml:space="preserve">85 </w:t>
      </w:r>
      <w:r w:rsidR="00F8703C">
        <w:rPr>
          <w:rFonts w:asciiTheme="majorHAnsi" w:eastAsia="Candara" w:hAnsiTheme="majorHAnsi" w:cs="Arial"/>
          <w:position w:val="1"/>
          <w:lang w:val="en-GB"/>
        </w:rPr>
        <w:t xml:space="preserve"> pegawai (</w:t>
      </w:r>
      <w:r w:rsidR="00EE5579">
        <w:rPr>
          <w:rFonts w:asciiTheme="majorHAnsi" w:eastAsia="Candara" w:hAnsiTheme="majorHAnsi" w:cs="Arial"/>
          <w:position w:val="1"/>
        </w:rPr>
        <w:t>69</w:t>
      </w:r>
      <w:r w:rsidR="00F8703C">
        <w:rPr>
          <w:rFonts w:asciiTheme="majorHAnsi" w:eastAsia="Candara" w:hAnsiTheme="majorHAnsi" w:cs="Arial"/>
          <w:position w:val="1"/>
          <w:lang w:val="en-GB"/>
        </w:rPr>
        <w:t>,</w:t>
      </w:r>
      <w:r w:rsidR="00EE5579">
        <w:rPr>
          <w:rFonts w:asciiTheme="majorHAnsi" w:eastAsia="Candara" w:hAnsiTheme="majorHAnsi" w:cs="Arial"/>
          <w:position w:val="1"/>
        </w:rPr>
        <w:t>11</w:t>
      </w:r>
      <w:r w:rsidR="000A2A5D">
        <w:rPr>
          <w:rFonts w:asciiTheme="majorHAnsi" w:eastAsia="Candara" w:hAnsiTheme="majorHAnsi" w:cs="Arial"/>
          <w:position w:val="1"/>
          <w:lang w:val="en-GB"/>
        </w:rPr>
        <w:t xml:space="preserve"> %),</w:t>
      </w:r>
      <w:r w:rsidR="00F8703C">
        <w:rPr>
          <w:rFonts w:asciiTheme="majorHAnsi" w:eastAsia="Candara" w:hAnsiTheme="majorHAnsi" w:cs="Arial"/>
          <w:position w:val="1"/>
          <w:lang w:val="en-GB"/>
        </w:rPr>
        <w:t xml:space="preserve"> golongan II sebanyak </w:t>
      </w:r>
      <w:r w:rsidR="00EE5579">
        <w:rPr>
          <w:rFonts w:asciiTheme="majorHAnsi" w:eastAsia="Candara" w:hAnsiTheme="majorHAnsi" w:cs="Arial"/>
          <w:position w:val="1"/>
        </w:rPr>
        <w:t>29</w:t>
      </w:r>
      <w:r w:rsidRPr="00A47452">
        <w:rPr>
          <w:rFonts w:asciiTheme="majorHAnsi" w:eastAsia="Candara" w:hAnsiTheme="majorHAnsi" w:cs="Arial"/>
          <w:position w:val="1"/>
          <w:lang w:val="en-GB"/>
        </w:rPr>
        <w:t xml:space="preserve"> pegawai (</w:t>
      </w:r>
      <w:r w:rsidR="00EE5579">
        <w:rPr>
          <w:rFonts w:asciiTheme="majorHAnsi" w:eastAsia="Candara" w:hAnsiTheme="majorHAnsi" w:cs="Arial"/>
          <w:position w:val="1"/>
        </w:rPr>
        <w:t>23</w:t>
      </w:r>
      <w:r w:rsidRPr="00A47452">
        <w:rPr>
          <w:rFonts w:asciiTheme="majorHAnsi" w:eastAsia="Candara" w:hAnsiTheme="majorHAnsi" w:cs="Arial"/>
          <w:position w:val="1"/>
          <w:lang w:val="en-GB"/>
        </w:rPr>
        <w:t>,</w:t>
      </w:r>
      <w:r w:rsidR="00EE5579">
        <w:rPr>
          <w:rFonts w:asciiTheme="majorHAnsi" w:eastAsia="Candara" w:hAnsiTheme="majorHAnsi" w:cs="Arial"/>
          <w:position w:val="1"/>
        </w:rPr>
        <w:t>58</w:t>
      </w:r>
      <w:r w:rsidRPr="00A47452">
        <w:rPr>
          <w:rFonts w:asciiTheme="majorHAnsi" w:eastAsia="Candara" w:hAnsiTheme="majorHAnsi" w:cs="Arial"/>
          <w:position w:val="1"/>
          <w:lang w:val="en-GB"/>
        </w:rPr>
        <w:t xml:space="preserve"> %), </w:t>
      </w:r>
      <w:r w:rsidR="00EE5579">
        <w:rPr>
          <w:rFonts w:asciiTheme="majorHAnsi" w:eastAsia="Candara" w:hAnsiTheme="majorHAnsi" w:cs="Arial"/>
          <w:position w:val="1"/>
        </w:rPr>
        <w:t xml:space="preserve"> dan </w:t>
      </w:r>
      <w:r w:rsidR="000A2A5D">
        <w:rPr>
          <w:rFonts w:asciiTheme="majorHAnsi" w:eastAsia="Candara" w:hAnsiTheme="majorHAnsi" w:cs="Arial"/>
          <w:position w:val="1"/>
        </w:rPr>
        <w:t>golongan  I sebanyak 5 Pegawai (4,0</w:t>
      </w:r>
      <w:r w:rsidR="00EE5579">
        <w:rPr>
          <w:rFonts w:asciiTheme="majorHAnsi" w:eastAsia="Candara" w:hAnsiTheme="majorHAnsi" w:cs="Arial"/>
          <w:position w:val="1"/>
        </w:rPr>
        <w:t>7</w:t>
      </w:r>
      <w:r w:rsidR="000A2A5D">
        <w:rPr>
          <w:rFonts w:asciiTheme="majorHAnsi" w:eastAsia="Candara" w:hAnsiTheme="majorHAnsi" w:cs="Arial"/>
          <w:position w:val="1"/>
        </w:rPr>
        <w:t>)</w:t>
      </w:r>
      <w:r w:rsidR="00EE5579">
        <w:rPr>
          <w:rFonts w:asciiTheme="majorHAnsi" w:eastAsia="Candara" w:hAnsiTheme="majorHAnsi" w:cs="Arial"/>
          <w:position w:val="1"/>
        </w:rPr>
        <w:t xml:space="preserve"> </w:t>
      </w:r>
      <w:r w:rsidRPr="00A47452">
        <w:rPr>
          <w:rFonts w:asciiTheme="majorHAnsi" w:eastAsia="Candara" w:hAnsiTheme="majorHAnsi" w:cs="Arial"/>
          <w:position w:val="1"/>
        </w:rPr>
        <w:t xml:space="preserve">dimana </w:t>
      </w:r>
      <w:r w:rsidRPr="00A47452">
        <w:rPr>
          <w:rFonts w:asciiTheme="majorHAnsi" w:eastAsia="Candara" w:hAnsiTheme="majorHAnsi" w:cs="Arial"/>
          <w:position w:val="1"/>
          <w:lang w:val="en-GB"/>
        </w:rPr>
        <w:t>secara detail dapat dilihat pada tabel berikut.</w:t>
      </w:r>
    </w:p>
    <w:p w:rsidR="00A47452" w:rsidRPr="00A47452" w:rsidRDefault="00A47452" w:rsidP="005D5923">
      <w:pPr>
        <w:ind w:left="1134"/>
        <w:jc w:val="center"/>
        <w:rPr>
          <w:rFonts w:asciiTheme="majorHAnsi" w:eastAsia="Candara" w:hAnsiTheme="majorHAnsi" w:cs="Arial"/>
          <w:b/>
        </w:rPr>
      </w:pPr>
      <w:r w:rsidRPr="00A47452">
        <w:rPr>
          <w:rFonts w:asciiTheme="majorHAnsi" w:eastAsia="Candara" w:hAnsiTheme="majorHAnsi" w:cs="Arial"/>
          <w:b/>
        </w:rPr>
        <w:t>T</w:t>
      </w:r>
      <w:r w:rsidRPr="00A47452">
        <w:rPr>
          <w:rFonts w:asciiTheme="majorHAnsi" w:eastAsia="Candara" w:hAnsiTheme="majorHAnsi" w:cs="Arial"/>
          <w:b/>
          <w:spacing w:val="-1"/>
        </w:rPr>
        <w:t>a</w:t>
      </w:r>
      <w:r w:rsidRPr="00A47452">
        <w:rPr>
          <w:rFonts w:asciiTheme="majorHAnsi" w:eastAsia="Candara" w:hAnsiTheme="majorHAnsi" w:cs="Arial"/>
          <w:b/>
        </w:rPr>
        <w:t xml:space="preserve">bel </w:t>
      </w:r>
      <w:r w:rsidR="00B9163F">
        <w:rPr>
          <w:rFonts w:asciiTheme="majorHAnsi" w:eastAsia="Candara" w:hAnsiTheme="majorHAnsi" w:cs="Arial"/>
          <w:b/>
          <w:w w:val="107"/>
        </w:rPr>
        <w:t>2.3</w:t>
      </w:r>
    </w:p>
    <w:p w:rsidR="00A47452" w:rsidRPr="00A47452" w:rsidRDefault="00A47452" w:rsidP="005D5923">
      <w:pPr>
        <w:ind w:left="1134"/>
        <w:jc w:val="center"/>
        <w:rPr>
          <w:rFonts w:asciiTheme="majorHAnsi" w:eastAsia="Candara" w:hAnsiTheme="majorHAnsi" w:cs="Arial"/>
          <w:b/>
          <w:spacing w:val="27"/>
        </w:rPr>
      </w:pPr>
      <w:r w:rsidRPr="00A47452">
        <w:rPr>
          <w:rFonts w:asciiTheme="majorHAnsi" w:eastAsia="Candara" w:hAnsiTheme="majorHAnsi" w:cs="Arial"/>
          <w:b/>
        </w:rPr>
        <w:t>Jumlah</w:t>
      </w:r>
      <w:r w:rsidRPr="00A47452">
        <w:rPr>
          <w:rFonts w:asciiTheme="majorHAnsi" w:eastAsia="Candara" w:hAnsiTheme="majorHAnsi" w:cs="Arial"/>
          <w:b/>
          <w:spacing w:val="13"/>
        </w:rPr>
        <w:t xml:space="preserve"> </w:t>
      </w:r>
      <w:r w:rsidRPr="00A47452">
        <w:rPr>
          <w:rFonts w:asciiTheme="majorHAnsi" w:eastAsia="Candara" w:hAnsiTheme="majorHAnsi" w:cs="Arial"/>
          <w:b/>
        </w:rPr>
        <w:t>Pegaw</w:t>
      </w:r>
      <w:r w:rsidRPr="00A47452">
        <w:rPr>
          <w:rFonts w:asciiTheme="majorHAnsi" w:eastAsia="Candara" w:hAnsiTheme="majorHAnsi" w:cs="Arial"/>
          <w:b/>
          <w:spacing w:val="-2"/>
        </w:rPr>
        <w:t>a</w:t>
      </w:r>
      <w:r w:rsidRPr="00A47452">
        <w:rPr>
          <w:rFonts w:asciiTheme="majorHAnsi" w:eastAsia="Candara" w:hAnsiTheme="majorHAnsi" w:cs="Arial"/>
          <w:b/>
        </w:rPr>
        <w:t>i Be</w:t>
      </w:r>
      <w:r w:rsidRPr="00A47452">
        <w:rPr>
          <w:rFonts w:asciiTheme="majorHAnsi" w:eastAsia="Candara" w:hAnsiTheme="majorHAnsi" w:cs="Arial"/>
          <w:b/>
          <w:spacing w:val="-1"/>
        </w:rPr>
        <w:t>r</w:t>
      </w:r>
      <w:r w:rsidRPr="00A47452">
        <w:rPr>
          <w:rFonts w:asciiTheme="majorHAnsi" w:eastAsia="Candara" w:hAnsiTheme="majorHAnsi" w:cs="Arial"/>
          <w:b/>
        </w:rPr>
        <w:t>da</w:t>
      </w:r>
      <w:r w:rsidRPr="00A47452">
        <w:rPr>
          <w:rFonts w:asciiTheme="majorHAnsi" w:eastAsia="Candara" w:hAnsiTheme="majorHAnsi" w:cs="Arial"/>
          <w:b/>
          <w:spacing w:val="2"/>
        </w:rPr>
        <w:t>s</w:t>
      </w:r>
      <w:r w:rsidRPr="00A47452">
        <w:rPr>
          <w:rFonts w:asciiTheme="majorHAnsi" w:eastAsia="Candara" w:hAnsiTheme="majorHAnsi" w:cs="Arial"/>
          <w:b/>
          <w:spacing w:val="-3"/>
        </w:rPr>
        <w:t>a</w:t>
      </w:r>
      <w:r w:rsidRPr="00A47452">
        <w:rPr>
          <w:rFonts w:asciiTheme="majorHAnsi" w:eastAsia="Candara" w:hAnsiTheme="majorHAnsi" w:cs="Arial"/>
          <w:b/>
        </w:rPr>
        <w:t>rk</w:t>
      </w:r>
      <w:r w:rsidRPr="00A47452">
        <w:rPr>
          <w:rFonts w:asciiTheme="majorHAnsi" w:eastAsia="Candara" w:hAnsiTheme="majorHAnsi" w:cs="Arial"/>
          <w:b/>
          <w:spacing w:val="-1"/>
        </w:rPr>
        <w:t>a</w:t>
      </w:r>
      <w:r w:rsidRPr="00A47452">
        <w:rPr>
          <w:rFonts w:asciiTheme="majorHAnsi" w:eastAsia="Candara" w:hAnsiTheme="majorHAnsi" w:cs="Arial"/>
          <w:b/>
        </w:rPr>
        <w:t xml:space="preserve">n </w:t>
      </w:r>
      <w:r w:rsidRPr="00A47452">
        <w:rPr>
          <w:rFonts w:asciiTheme="majorHAnsi" w:eastAsia="Candara" w:hAnsiTheme="majorHAnsi" w:cs="Arial"/>
          <w:b/>
          <w:spacing w:val="-2"/>
        </w:rPr>
        <w:t>G</w:t>
      </w:r>
      <w:r w:rsidRPr="00A47452">
        <w:rPr>
          <w:rFonts w:asciiTheme="majorHAnsi" w:eastAsia="Candara" w:hAnsiTheme="majorHAnsi" w:cs="Arial"/>
          <w:b/>
        </w:rPr>
        <w:t>olon</w:t>
      </w:r>
      <w:r w:rsidRPr="00A47452">
        <w:rPr>
          <w:rFonts w:asciiTheme="majorHAnsi" w:eastAsia="Candara" w:hAnsiTheme="majorHAnsi" w:cs="Arial"/>
          <w:b/>
          <w:spacing w:val="-2"/>
        </w:rPr>
        <w:t>ga</w:t>
      </w:r>
      <w:r w:rsidRPr="00A47452">
        <w:rPr>
          <w:rFonts w:asciiTheme="majorHAnsi" w:eastAsia="Candara" w:hAnsiTheme="majorHAnsi" w:cs="Arial"/>
          <w:b/>
          <w:spacing w:val="-1"/>
        </w:rPr>
        <w:t xml:space="preserve">n </w:t>
      </w:r>
      <w:r w:rsidRPr="00A47452">
        <w:rPr>
          <w:rFonts w:asciiTheme="majorHAnsi" w:eastAsia="Candara" w:hAnsiTheme="majorHAnsi" w:cs="Arial"/>
          <w:b/>
          <w:spacing w:val="1"/>
        </w:rPr>
        <w:t>/ R</w:t>
      </w:r>
      <w:r w:rsidRPr="00A47452">
        <w:rPr>
          <w:rFonts w:asciiTheme="majorHAnsi" w:eastAsia="Candara" w:hAnsiTheme="majorHAnsi" w:cs="Arial"/>
          <w:b/>
        </w:rPr>
        <w:t>uang</w:t>
      </w:r>
      <w:r w:rsidRPr="00A47452">
        <w:rPr>
          <w:rFonts w:asciiTheme="majorHAnsi" w:eastAsia="Candara" w:hAnsiTheme="majorHAnsi" w:cs="Arial"/>
          <w:b/>
          <w:spacing w:val="27"/>
        </w:rPr>
        <w:t xml:space="preserve"> </w:t>
      </w:r>
    </w:p>
    <w:p w:rsidR="002140AC" w:rsidRDefault="00A47452" w:rsidP="005D5923">
      <w:pPr>
        <w:ind w:left="1134"/>
        <w:jc w:val="center"/>
        <w:rPr>
          <w:rFonts w:asciiTheme="majorHAnsi" w:eastAsia="Candara" w:hAnsiTheme="majorHAnsi" w:cs="Arial"/>
          <w:b/>
          <w:w w:val="103"/>
        </w:rPr>
      </w:pPr>
      <w:r w:rsidRPr="00A47452">
        <w:rPr>
          <w:rFonts w:asciiTheme="majorHAnsi" w:eastAsia="Candara" w:hAnsiTheme="majorHAnsi" w:cs="Arial"/>
          <w:b/>
        </w:rPr>
        <w:t xml:space="preserve">pada </w:t>
      </w:r>
      <w:r w:rsidR="002A2BC7">
        <w:rPr>
          <w:rFonts w:asciiTheme="majorHAnsi" w:eastAsia="Candara" w:hAnsiTheme="majorHAnsi" w:cs="Arial"/>
          <w:b/>
        </w:rPr>
        <w:t>Kecamatan Semarang Tengah</w:t>
      </w:r>
      <w:r w:rsidRPr="00A47452">
        <w:rPr>
          <w:rFonts w:asciiTheme="majorHAnsi" w:eastAsia="Candara" w:hAnsiTheme="majorHAnsi" w:cs="Arial"/>
          <w:b/>
          <w:w w:val="103"/>
        </w:rPr>
        <w:t xml:space="preserve"> </w:t>
      </w:r>
    </w:p>
    <w:p w:rsidR="00A47452" w:rsidRPr="00A47452" w:rsidRDefault="002140AC" w:rsidP="005D5923">
      <w:pPr>
        <w:ind w:left="1134"/>
        <w:jc w:val="center"/>
        <w:rPr>
          <w:rFonts w:asciiTheme="majorHAnsi" w:eastAsia="Candara" w:hAnsiTheme="majorHAnsi" w:cs="Arial"/>
          <w:b/>
          <w:spacing w:val="-1"/>
          <w:w w:val="105"/>
        </w:rPr>
      </w:pPr>
      <w:r>
        <w:rPr>
          <w:rFonts w:asciiTheme="majorHAnsi" w:eastAsia="Candara" w:hAnsiTheme="majorHAnsi" w:cs="Arial"/>
          <w:b/>
          <w:w w:val="103"/>
        </w:rPr>
        <w:t xml:space="preserve">Bulan Oktober </w:t>
      </w:r>
      <w:r w:rsidR="00A47452" w:rsidRPr="00A47452">
        <w:rPr>
          <w:rFonts w:asciiTheme="majorHAnsi" w:eastAsia="Candara" w:hAnsiTheme="majorHAnsi" w:cs="Arial"/>
          <w:b/>
        </w:rPr>
        <w:t>T</w:t>
      </w:r>
      <w:r w:rsidR="00A47452" w:rsidRPr="00A47452">
        <w:rPr>
          <w:rFonts w:asciiTheme="majorHAnsi" w:eastAsia="Candara" w:hAnsiTheme="majorHAnsi" w:cs="Arial"/>
          <w:b/>
          <w:spacing w:val="2"/>
        </w:rPr>
        <w:t>a</w:t>
      </w:r>
      <w:r w:rsidR="00A47452" w:rsidRPr="00A47452">
        <w:rPr>
          <w:rFonts w:asciiTheme="majorHAnsi" w:eastAsia="Candara" w:hAnsiTheme="majorHAnsi" w:cs="Arial"/>
          <w:b/>
        </w:rPr>
        <w:t>hun 2017</w:t>
      </w:r>
    </w:p>
    <w:p w:rsidR="00A47452" w:rsidRPr="00A47452" w:rsidRDefault="00A47452" w:rsidP="005D5923">
      <w:pPr>
        <w:ind w:left="649"/>
        <w:jc w:val="center"/>
        <w:rPr>
          <w:rFonts w:asciiTheme="majorHAnsi" w:eastAsia="Candara" w:hAnsiTheme="majorHAnsi" w:cs="Arial"/>
          <w:b/>
        </w:rPr>
      </w:pPr>
    </w:p>
    <w:tbl>
      <w:tblPr>
        <w:tblW w:w="6665" w:type="dxa"/>
        <w:tblInd w:w="1140" w:type="dxa"/>
        <w:tblLayout w:type="fixed"/>
        <w:tblCellMar>
          <w:left w:w="0" w:type="dxa"/>
          <w:right w:w="0" w:type="dxa"/>
        </w:tblCellMar>
        <w:tblLook w:val="01E0" w:firstRow="1" w:lastRow="1" w:firstColumn="1" w:lastColumn="1" w:noHBand="0" w:noVBand="0"/>
      </w:tblPr>
      <w:tblGrid>
        <w:gridCol w:w="850"/>
        <w:gridCol w:w="1846"/>
        <w:gridCol w:w="1842"/>
        <w:gridCol w:w="2127"/>
      </w:tblGrid>
      <w:tr w:rsidR="00A47452" w:rsidRPr="00A47452" w:rsidTr="002A2BC7">
        <w:trPr>
          <w:trHeight w:hRule="exact" w:val="833"/>
        </w:trPr>
        <w:tc>
          <w:tcPr>
            <w:tcW w:w="85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vAlign w:val="center"/>
          </w:tcPr>
          <w:p w:rsidR="00A47452" w:rsidRPr="00A47452" w:rsidRDefault="00A47452" w:rsidP="00262A5C">
            <w:pPr>
              <w:spacing w:line="360" w:lineRule="auto"/>
              <w:jc w:val="center"/>
              <w:rPr>
                <w:rFonts w:asciiTheme="majorHAnsi" w:eastAsia="Candara" w:hAnsiTheme="majorHAnsi" w:cs="Arial"/>
                <w:b/>
              </w:rPr>
            </w:pPr>
            <w:r w:rsidRPr="00A47452">
              <w:rPr>
                <w:rFonts w:asciiTheme="majorHAnsi" w:eastAsia="Candara" w:hAnsiTheme="majorHAnsi" w:cs="Arial"/>
                <w:b/>
              </w:rPr>
              <w:t>No</w:t>
            </w:r>
          </w:p>
        </w:tc>
        <w:tc>
          <w:tcPr>
            <w:tcW w:w="1846"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vAlign w:val="center"/>
          </w:tcPr>
          <w:p w:rsidR="00A47452" w:rsidRPr="00A47452" w:rsidRDefault="00A47452" w:rsidP="00262A5C">
            <w:pPr>
              <w:spacing w:line="360" w:lineRule="auto"/>
              <w:ind w:left="222"/>
              <w:jc w:val="center"/>
              <w:rPr>
                <w:rFonts w:asciiTheme="majorHAnsi" w:eastAsia="Candara" w:hAnsiTheme="majorHAnsi" w:cs="Arial"/>
                <w:b/>
              </w:rPr>
            </w:pPr>
            <w:r w:rsidRPr="00A47452">
              <w:rPr>
                <w:rFonts w:asciiTheme="majorHAnsi" w:eastAsia="Candara" w:hAnsiTheme="majorHAnsi" w:cs="Arial"/>
                <w:b/>
              </w:rPr>
              <w:t>Golongan</w:t>
            </w:r>
            <w:r w:rsidRPr="00A47452">
              <w:rPr>
                <w:rFonts w:asciiTheme="majorHAnsi" w:eastAsia="Candara" w:hAnsiTheme="majorHAnsi" w:cs="Arial"/>
                <w:b/>
                <w:spacing w:val="4"/>
              </w:rPr>
              <w:t xml:space="preserve"> </w:t>
            </w:r>
            <w:r w:rsidRPr="00A47452">
              <w:rPr>
                <w:rFonts w:asciiTheme="majorHAnsi" w:eastAsia="Candara" w:hAnsiTheme="majorHAnsi" w:cs="Arial"/>
                <w:b/>
              </w:rPr>
              <w:t>/</w:t>
            </w:r>
            <w:r w:rsidRPr="00A47452">
              <w:rPr>
                <w:rFonts w:asciiTheme="majorHAnsi" w:eastAsia="Candara" w:hAnsiTheme="majorHAnsi" w:cs="Arial"/>
                <w:b/>
                <w:spacing w:val="-1"/>
              </w:rPr>
              <w:t xml:space="preserve"> </w:t>
            </w:r>
            <w:r w:rsidRPr="00A47452">
              <w:rPr>
                <w:rFonts w:asciiTheme="majorHAnsi" w:eastAsia="Candara" w:hAnsiTheme="majorHAnsi" w:cs="Arial"/>
                <w:b/>
                <w:spacing w:val="1"/>
              </w:rPr>
              <w:t>R</w:t>
            </w:r>
            <w:r w:rsidRPr="00A47452">
              <w:rPr>
                <w:rFonts w:asciiTheme="majorHAnsi" w:eastAsia="Candara" w:hAnsiTheme="majorHAnsi" w:cs="Arial"/>
                <w:b/>
              </w:rPr>
              <w:t>uang</w:t>
            </w:r>
          </w:p>
        </w:tc>
        <w:tc>
          <w:tcPr>
            <w:tcW w:w="1842"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vAlign w:val="center"/>
          </w:tcPr>
          <w:p w:rsidR="00A47452" w:rsidRPr="00A47452" w:rsidRDefault="00A47452" w:rsidP="00262A5C">
            <w:pPr>
              <w:spacing w:line="360" w:lineRule="auto"/>
              <w:ind w:left="117"/>
              <w:jc w:val="center"/>
              <w:rPr>
                <w:rFonts w:asciiTheme="majorHAnsi" w:eastAsia="Candara" w:hAnsiTheme="majorHAnsi" w:cs="Arial"/>
                <w:b/>
              </w:rPr>
            </w:pPr>
            <w:r w:rsidRPr="00A47452">
              <w:rPr>
                <w:rFonts w:asciiTheme="majorHAnsi" w:eastAsia="Candara" w:hAnsiTheme="majorHAnsi" w:cs="Arial"/>
                <w:b/>
                <w:spacing w:val="2"/>
              </w:rPr>
              <w:t>Ju</w:t>
            </w:r>
            <w:r w:rsidRPr="00A47452">
              <w:rPr>
                <w:rFonts w:asciiTheme="majorHAnsi" w:eastAsia="Candara" w:hAnsiTheme="majorHAnsi" w:cs="Arial"/>
                <w:b/>
              </w:rPr>
              <w:t>m</w:t>
            </w:r>
            <w:r w:rsidRPr="00A47452">
              <w:rPr>
                <w:rFonts w:asciiTheme="majorHAnsi" w:eastAsia="Candara" w:hAnsiTheme="majorHAnsi" w:cs="Arial"/>
                <w:b/>
                <w:spacing w:val="4"/>
              </w:rPr>
              <w:t>l</w:t>
            </w:r>
            <w:r w:rsidRPr="00A47452">
              <w:rPr>
                <w:rFonts w:asciiTheme="majorHAnsi" w:eastAsia="Candara" w:hAnsiTheme="majorHAnsi" w:cs="Arial"/>
                <w:b/>
                <w:spacing w:val="1"/>
              </w:rPr>
              <w:t>a</w:t>
            </w:r>
            <w:r w:rsidRPr="00A47452">
              <w:rPr>
                <w:rFonts w:asciiTheme="majorHAnsi" w:eastAsia="Candara" w:hAnsiTheme="majorHAnsi" w:cs="Arial"/>
                <w:b/>
              </w:rPr>
              <w:t xml:space="preserve">h Pegawai </w:t>
            </w:r>
          </w:p>
        </w:tc>
        <w:tc>
          <w:tcPr>
            <w:tcW w:w="2127"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vAlign w:val="center"/>
          </w:tcPr>
          <w:p w:rsidR="00A47452" w:rsidRPr="00A47452" w:rsidRDefault="00A47452" w:rsidP="00262A5C">
            <w:pPr>
              <w:spacing w:line="360" w:lineRule="auto"/>
              <w:ind w:left="119"/>
              <w:jc w:val="center"/>
              <w:rPr>
                <w:rFonts w:asciiTheme="majorHAnsi" w:eastAsia="Candara" w:hAnsiTheme="majorHAnsi" w:cs="Arial"/>
                <w:b/>
                <w:spacing w:val="2"/>
              </w:rPr>
            </w:pPr>
            <w:r w:rsidRPr="00A47452">
              <w:rPr>
                <w:rFonts w:asciiTheme="majorHAnsi" w:eastAsia="Candara" w:hAnsiTheme="majorHAnsi" w:cs="Arial"/>
                <w:b/>
                <w:spacing w:val="2"/>
              </w:rPr>
              <w:t>Prosentase (%)</w:t>
            </w:r>
          </w:p>
        </w:tc>
      </w:tr>
      <w:tr w:rsidR="00A47452" w:rsidRPr="00A47452" w:rsidTr="002A2BC7">
        <w:trPr>
          <w:trHeight w:hRule="exact" w:val="427"/>
        </w:trPr>
        <w:tc>
          <w:tcPr>
            <w:tcW w:w="850" w:type="dxa"/>
            <w:tcBorders>
              <w:top w:val="single" w:sz="6"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360" w:lineRule="auto"/>
              <w:jc w:val="center"/>
              <w:rPr>
                <w:rFonts w:asciiTheme="majorHAnsi" w:eastAsia="Candara" w:hAnsiTheme="majorHAnsi" w:cs="Arial"/>
              </w:rPr>
            </w:pPr>
            <w:r w:rsidRPr="00A47452">
              <w:rPr>
                <w:rFonts w:asciiTheme="majorHAnsi" w:eastAsia="Candara" w:hAnsiTheme="majorHAnsi" w:cs="Arial"/>
                <w:w w:val="99"/>
              </w:rPr>
              <w:t>1.</w:t>
            </w:r>
          </w:p>
        </w:tc>
        <w:tc>
          <w:tcPr>
            <w:tcW w:w="1846" w:type="dxa"/>
            <w:tcBorders>
              <w:top w:val="single" w:sz="6"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360" w:lineRule="auto"/>
              <w:ind w:left="4"/>
              <w:jc w:val="center"/>
              <w:rPr>
                <w:rFonts w:asciiTheme="majorHAnsi" w:eastAsia="Candara" w:hAnsiTheme="majorHAnsi" w:cs="Arial"/>
              </w:rPr>
            </w:pPr>
            <w:r w:rsidRPr="00A47452">
              <w:rPr>
                <w:rFonts w:asciiTheme="majorHAnsi" w:eastAsia="Candara" w:hAnsiTheme="majorHAnsi" w:cs="Arial"/>
                <w:w w:val="99"/>
              </w:rPr>
              <w:t>IV/</w:t>
            </w:r>
            <w:r w:rsidR="002A2BC7">
              <w:rPr>
                <w:rFonts w:asciiTheme="majorHAnsi" w:eastAsia="Candara" w:hAnsiTheme="majorHAnsi" w:cs="Arial"/>
                <w:w w:val="99"/>
              </w:rPr>
              <w:t>b</w:t>
            </w:r>
          </w:p>
        </w:tc>
        <w:tc>
          <w:tcPr>
            <w:tcW w:w="1842" w:type="dxa"/>
            <w:tcBorders>
              <w:top w:val="single" w:sz="6" w:space="0" w:color="000000"/>
              <w:left w:val="single" w:sz="5" w:space="0" w:color="000000"/>
              <w:bottom w:val="single" w:sz="5" w:space="0" w:color="000000"/>
              <w:right w:val="single" w:sz="5" w:space="0" w:color="000000"/>
            </w:tcBorders>
            <w:vAlign w:val="center"/>
          </w:tcPr>
          <w:p w:rsidR="00A47452" w:rsidRPr="00A47452" w:rsidRDefault="002140AC" w:rsidP="00262A5C">
            <w:pPr>
              <w:spacing w:line="360" w:lineRule="auto"/>
              <w:ind w:left="-1"/>
              <w:jc w:val="center"/>
              <w:rPr>
                <w:rFonts w:asciiTheme="majorHAnsi" w:eastAsia="Candara" w:hAnsiTheme="majorHAnsi" w:cs="Arial"/>
              </w:rPr>
            </w:pPr>
            <w:r>
              <w:rPr>
                <w:rFonts w:asciiTheme="majorHAnsi" w:eastAsia="Candara" w:hAnsiTheme="majorHAnsi" w:cs="Arial"/>
                <w:w w:val="99"/>
              </w:rPr>
              <w:t>2</w:t>
            </w:r>
          </w:p>
        </w:tc>
        <w:tc>
          <w:tcPr>
            <w:tcW w:w="2127" w:type="dxa"/>
            <w:tcBorders>
              <w:top w:val="single" w:sz="6" w:space="0" w:color="000000"/>
              <w:left w:val="single" w:sz="5" w:space="0" w:color="000000"/>
              <w:bottom w:val="single" w:sz="5" w:space="0" w:color="000000"/>
              <w:right w:val="single" w:sz="5" w:space="0" w:color="000000"/>
            </w:tcBorders>
          </w:tcPr>
          <w:p w:rsidR="00A47452" w:rsidRPr="00A47452" w:rsidRDefault="00D81914" w:rsidP="00262A5C">
            <w:pPr>
              <w:spacing w:line="360" w:lineRule="auto"/>
              <w:ind w:left="-1"/>
              <w:jc w:val="center"/>
              <w:rPr>
                <w:rFonts w:asciiTheme="majorHAnsi" w:eastAsia="Candara" w:hAnsiTheme="majorHAnsi" w:cs="Arial"/>
                <w:w w:val="99"/>
              </w:rPr>
            </w:pPr>
            <w:r>
              <w:rPr>
                <w:rFonts w:asciiTheme="majorHAnsi" w:eastAsia="Candara" w:hAnsiTheme="majorHAnsi" w:cs="Arial"/>
                <w:w w:val="99"/>
              </w:rPr>
              <w:t>1,6</w:t>
            </w:r>
            <w:r w:rsidR="00326D16">
              <w:rPr>
                <w:rFonts w:asciiTheme="majorHAnsi" w:eastAsia="Candara" w:hAnsiTheme="majorHAnsi" w:cs="Arial"/>
                <w:w w:val="99"/>
              </w:rPr>
              <w:t>3</w:t>
            </w:r>
          </w:p>
        </w:tc>
      </w:tr>
      <w:tr w:rsidR="00A47452" w:rsidRPr="00A47452" w:rsidTr="002A2BC7">
        <w:trPr>
          <w:trHeight w:hRule="exact" w:val="403"/>
        </w:trPr>
        <w:tc>
          <w:tcPr>
            <w:tcW w:w="850"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360" w:lineRule="auto"/>
              <w:jc w:val="center"/>
              <w:rPr>
                <w:rFonts w:asciiTheme="majorHAnsi" w:eastAsia="Candara" w:hAnsiTheme="majorHAnsi" w:cs="Arial"/>
              </w:rPr>
            </w:pPr>
            <w:r w:rsidRPr="00A47452">
              <w:rPr>
                <w:rFonts w:asciiTheme="majorHAnsi" w:eastAsia="Candara" w:hAnsiTheme="majorHAnsi" w:cs="Arial"/>
                <w:w w:val="99"/>
              </w:rPr>
              <w:t>2.</w:t>
            </w:r>
          </w:p>
        </w:tc>
        <w:tc>
          <w:tcPr>
            <w:tcW w:w="1846"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360" w:lineRule="auto"/>
              <w:ind w:left="4"/>
              <w:jc w:val="center"/>
              <w:rPr>
                <w:rFonts w:asciiTheme="majorHAnsi" w:eastAsia="Candara" w:hAnsiTheme="majorHAnsi" w:cs="Arial"/>
              </w:rPr>
            </w:pPr>
            <w:r w:rsidRPr="00A47452">
              <w:rPr>
                <w:rFonts w:asciiTheme="majorHAnsi" w:eastAsia="Candara" w:hAnsiTheme="majorHAnsi" w:cs="Arial"/>
                <w:w w:val="99"/>
              </w:rPr>
              <w:t>IV/</w:t>
            </w:r>
            <w:r w:rsidR="002A2BC7">
              <w:rPr>
                <w:rFonts w:asciiTheme="majorHAnsi" w:eastAsia="Candara" w:hAnsiTheme="majorHAnsi" w:cs="Arial"/>
                <w:w w:val="99"/>
              </w:rPr>
              <w:t>a</w:t>
            </w:r>
          </w:p>
        </w:tc>
        <w:tc>
          <w:tcPr>
            <w:tcW w:w="1842"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2140AC" w:rsidP="00262A5C">
            <w:pPr>
              <w:spacing w:line="360" w:lineRule="auto"/>
              <w:ind w:left="-1"/>
              <w:jc w:val="center"/>
              <w:rPr>
                <w:rFonts w:asciiTheme="majorHAnsi" w:eastAsia="Candara" w:hAnsiTheme="majorHAnsi" w:cs="Arial"/>
              </w:rPr>
            </w:pPr>
            <w:r>
              <w:rPr>
                <w:rFonts w:asciiTheme="majorHAnsi" w:eastAsia="Candara" w:hAnsiTheme="majorHAnsi" w:cs="Arial"/>
                <w:w w:val="99"/>
              </w:rPr>
              <w:t>2</w:t>
            </w:r>
          </w:p>
        </w:tc>
        <w:tc>
          <w:tcPr>
            <w:tcW w:w="2127" w:type="dxa"/>
            <w:tcBorders>
              <w:top w:val="single" w:sz="5" w:space="0" w:color="000000"/>
              <w:left w:val="single" w:sz="5" w:space="0" w:color="000000"/>
              <w:bottom w:val="single" w:sz="5" w:space="0" w:color="000000"/>
              <w:right w:val="single" w:sz="5" w:space="0" w:color="000000"/>
            </w:tcBorders>
          </w:tcPr>
          <w:p w:rsidR="00A47452" w:rsidRPr="00A47452" w:rsidRDefault="00D81914" w:rsidP="00262A5C">
            <w:pPr>
              <w:spacing w:line="360" w:lineRule="auto"/>
              <w:ind w:left="-1"/>
              <w:jc w:val="center"/>
              <w:rPr>
                <w:rFonts w:asciiTheme="majorHAnsi" w:eastAsia="Candara" w:hAnsiTheme="majorHAnsi" w:cs="Arial"/>
                <w:w w:val="99"/>
              </w:rPr>
            </w:pPr>
            <w:r>
              <w:rPr>
                <w:rFonts w:asciiTheme="majorHAnsi" w:eastAsia="Candara" w:hAnsiTheme="majorHAnsi" w:cs="Arial"/>
                <w:w w:val="99"/>
              </w:rPr>
              <w:t>1,6</w:t>
            </w:r>
            <w:r w:rsidR="00326D16">
              <w:rPr>
                <w:rFonts w:asciiTheme="majorHAnsi" w:eastAsia="Candara" w:hAnsiTheme="majorHAnsi" w:cs="Arial"/>
                <w:w w:val="99"/>
              </w:rPr>
              <w:t>3</w:t>
            </w:r>
          </w:p>
        </w:tc>
      </w:tr>
      <w:tr w:rsidR="00A47452" w:rsidRPr="00A47452" w:rsidTr="002A2BC7">
        <w:trPr>
          <w:trHeight w:hRule="exact" w:val="438"/>
        </w:trPr>
        <w:tc>
          <w:tcPr>
            <w:tcW w:w="850"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360" w:lineRule="auto"/>
              <w:jc w:val="center"/>
              <w:rPr>
                <w:rFonts w:asciiTheme="majorHAnsi" w:eastAsia="Candara" w:hAnsiTheme="majorHAnsi" w:cs="Arial"/>
              </w:rPr>
            </w:pPr>
            <w:r w:rsidRPr="00A47452">
              <w:rPr>
                <w:rFonts w:asciiTheme="majorHAnsi" w:eastAsia="Candara" w:hAnsiTheme="majorHAnsi" w:cs="Arial"/>
                <w:w w:val="99"/>
              </w:rPr>
              <w:t>3.</w:t>
            </w:r>
          </w:p>
        </w:tc>
        <w:tc>
          <w:tcPr>
            <w:tcW w:w="1846"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2A2BC7" w:rsidP="00262A5C">
            <w:pPr>
              <w:spacing w:line="360" w:lineRule="auto"/>
              <w:ind w:left="4"/>
              <w:jc w:val="center"/>
              <w:rPr>
                <w:rFonts w:asciiTheme="majorHAnsi" w:eastAsia="Candara" w:hAnsiTheme="majorHAnsi" w:cs="Arial"/>
              </w:rPr>
            </w:pPr>
            <w:r>
              <w:rPr>
                <w:rFonts w:asciiTheme="majorHAnsi" w:eastAsia="Candara" w:hAnsiTheme="majorHAnsi" w:cs="Arial"/>
                <w:w w:val="99"/>
              </w:rPr>
              <w:t>III</w:t>
            </w:r>
            <w:r w:rsidR="00A47452" w:rsidRPr="00A47452">
              <w:rPr>
                <w:rFonts w:asciiTheme="majorHAnsi" w:eastAsia="Candara" w:hAnsiTheme="majorHAnsi" w:cs="Arial"/>
                <w:w w:val="99"/>
              </w:rPr>
              <w:t>/</w:t>
            </w:r>
            <w:r>
              <w:rPr>
                <w:rFonts w:asciiTheme="majorHAnsi" w:eastAsia="Candara" w:hAnsiTheme="majorHAnsi" w:cs="Arial"/>
                <w:w w:val="99"/>
              </w:rPr>
              <w:t>d</w:t>
            </w:r>
          </w:p>
        </w:tc>
        <w:tc>
          <w:tcPr>
            <w:tcW w:w="1842"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2140AC" w:rsidP="00262A5C">
            <w:pPr>
              <w:spacing w:line="360" w:lineRule="auto"/>
              <w:ind w:left="-1"/>
              <w:jc w:val="center"/>
              <w:rPr>
                <w:rFonts w:asciiTheme="majorHAnsi" w:eastAsia="Candara" w:hAnsiTheme="majorHAnsi" w:cs="Arial"/>
              </w:rPr>
            </w:pPr>
            <w:r>
              <w:rPr>
                <w:rFonts w:asciiTheme="majorHAnsi" w:eastAsia="Candara" w:hAnsiTheme="majorHAnsi" w:cs="Arial"/>
                <w:w w:val="99"/>
              </w:rPr>
              <w:t>36</w:t>
            </w:r>
          </w:p>
        </w:tc>
        <w:tc>
          <w:tcPr>
            <w:tcW w:w="2127" w:type="dxa"/>
            <w:tcBorders>
              <w:top w:val="single" w:sz="5" w:space="0" w:color="000000"/>
              <w:left w:val="single" w:sz="5" w:space="0" w:color="000000"/>
              <w:bottom w:val="single" w:sz="5" w:space="0" w:color="000000"/>
              <w:right w:val="single" w:sz="5" w:space="0" w:color="000000"/>
            </w:tcBorders>
          </w:tcPr>
          <w:p w:rsidR="00A47452" w:rsidRPr="00A47452" w:rsidRDefault="00D81914" w:rsidP="00262A5C">
            <w:pPr>
              <w:spacing w:line="360" w:lineRule="auto"/>
              <w:ind w:left="-1"/>
              <w:jc w:val="center"/>
              <w:rPr>
                <w:rFonts w:asciiTheme="majorHAnsi" w:eastAsia="Candara" w:hAnsiTheme="majorHAnsi" w:cs="Arial"/>
                <w:w w:val="99"/>
              </w:rPr>
            </w:pPr>
            <w:r>
              <w:rPr>
                <w:rFonts w:asciiTheme="majorHAnsi" w:eastAsia="Candara" w:hAnsiTheme="majorHAnsi" w:cs="Arial"/>
                <w:w w:val="99"/>
              </w:rPr>
              <w:t>29,</w:t>
            </w:r>
            <w:r w:rsidR="00326D16">
              <w:rPr>
                <w:rFonts w:asciiTheme="majorHAnsi" w:eastAsia="Candara" w:hAnsiTheme="majorHAnsi" w:cs="Arial"/>
                <w:w w:val="99"/>
              </w:rPr>
              <w:t>27</w:t>
            </w:r>
          </w:p>
        </w:tc>
      </w:tr>
      <w:tr w:rsidR="00A47452" w:rsidRPr="00A47452" w:rsidTr="002A2BC7">
        <w:trPr>
          <w:trHeight w:hRule="exact" w:val="416"/>
        </w:trPr>
        <w:tc>
          <w:tcPr>
            <w:tcW w:w="850"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360" w:lineRule="auto"/>
              <w:jc w:val="center"/>
              <w:rPr>
                <w:rFonts w:asciiTheme="majorHAnsi" w:eastAsia="Candara" w:hAnsiTheme="majorHAnsi" w:cs="Arial"/>
              </w:rPr>
            </w:pPr>
            <w:r w:rsidRPr="00A47452">
              <w:rPr>
                <w:rFonts w:asciiTheme="majorHAnsi" w:eastAsia="Candara" w:hAnsiTheme="majorHAnsi" w:cs="Arial"/>
                <w:w w:val="99"/>
              </w:rPr>
              <w:t>4.</w:t>
            </w:r>
          </w:p>
        </w:tc>
        <w:tc>
          <w:tcPr>
            <w:tcW w:w="1846"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360" w:lineRule="auto"/>
              <w:ind w:left="4"/>
              <w:jc w:val="center"/>
              <w:rPr>
                <w:rFonts w:asciiTheme="majorHAnsi" w:eastAsia="Candara" w:hAnsiTheme="majorHAnsi" w:cs="Arial"/>
              </w:rPr>
            </w:pPr>
            <w:r w:rsidRPr="00A47452">
              <w:rPr>
                <w:rFonts w:asciiTheme="majorHAnsi" w:eastAsia="Candara" w:hAnsiTheme="majorHAnsi" w:cs="Arial"/>
                <w:w w:val="99"/>
              </w:rPr>
              <w:t>I</w:t>
            </w:r>
            <w:r w:rsidRPr="00A47452">
              <w:rPr>
                <w:rFonts w:asciiTheme="majorHAnsi" w:eastAsia="Candara" w:hAnsiTheme="majorHAnsi" w:cs="Arial"/>
                <w:spacing w:val="3"/>
                <w:w w:val="99"/>
              </w:rPr>
              <w:t>I</w:t>
            </w:r>
            <w:r w:rsidRPr="00A47452">
              <w:rPr>
                <w:rFonts w:asciiTheme="majorHAnsi" w:eastAsia="Candara" w:hAnsiTheme="majorHAnsi" w:cs="Arial"/>
                <w:w w:val="99"/>
              </w:rPr>
              <w:t>I</w:t>
            </w:r>
            <w:r w:rsidRPr="00A47452">
              <w:rPr>
                <w:rFonts w:asciiTheme="majorHAnsi" w:eastAsia="Candara" w:hAnsiTheme="majorHAnsi" w:cs="Arial"/>
                <w:spacing w:val="2"/>
                <w:w w:val="99"/>
              </w:rPr>
              <w:t>/</w:t>
            </w:r>
            <w:r w:rsidR="002A2BC7">
              <w:rPr>
                <w:rFonts w:asciiTheme="majorHAnsi" w:eastAsia="Candara" w:hAnsiTheme="majorHAnsi" w:cs="Arial"/>
                <w:w w:val="99"/>
              </w:rPr>
              <w:t>c</w:t>
            </w:r>
          </w:p>
        </w:tc>
        <w:tc>
          <w:tcPr>
            <w:tcW w:w="1842"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2140AC" w:rsidP="00262A5C">
            <w:pPr>
              <w:spacing w:line="360" w:lineRule="auto"/>
              <w:ind w:left="-1"/>
              <w:jc w:val="center"/>
              <w:rPr>
                <w:rFonts w:asciiTheme="majorHAnsi" w:eastAsia="Candara" w:hAnsiTheme="majorHAnsi" w:cs="Arial"/>
              </w:rPr>
            </w:pPr>
            <w:r>
              <w:rPr>
                <w:rFonts w:asciiTheme="majorHAnsi" w:eastAsia="Candara" w:hAnsiTheme="majorHAnsi" w:cs="Arial"/>
                <w:w w:val="99"/>
              </w:rPr>
              <w:t>26</w:t>
            </w:r>
          </w:p>
        </w:tc>
        <w:tc>
          <w:tcPr>
            <w:tcW w:w="2127" w:type="dxa"/>
            <w:tcBorders>
              <w:top w:val="single" w:sz="5" w:space="0" w:color="000000"/>
              <w:left w:val="single" w:sz="5" w:space="0" w:color="000000"/>
              <w:bottom w:val="single" w:sz="5" w:space="0" w:color="000000"/>
              <w:right w:val="single" w:sz="5" w:space="0" w:color="000000"/>
            </w:tcBorders>
          </w:tcPr>
          <w:p w:rsidR="00A47452" w:rsidRPr="00A47452" w:rsidRDefault="00326D16" w:rsidP="00262A5C">
            <w:pPr>
              <w:spacing w:line="360" w:lineRule="auto"/>
              <w:ind w:left="-1"/>
              <w:jc w:val="center"/>
              <w:rPr>
                <w:rFonts w:asciiTheme="majorHAnsi" w:eastAsia="Candara" w:hAnsiTheme="majorHAnsi" w:cs="Arial"/>
                <w:w w:val="99"/>
              </w:rPr>
            </w:pPr>
            <w:r>
              <w:rPr>
                <w:rFonts w:asciiTheme="majorHAnsi" w:eastAsia="Candara" w:hAnsiTheme="majorHAnsi" w:cs="Arial"/>
                <w:w w:val="99"/>
              </w:rPr>
              <w:t>21</w:t>
            </w:r>
            <w:r w:rsidR="00D81914">
              <w:rPr>
                <w:rFonts w:asciiTheme="majorHAnsi" w:eastAsia="Candara" w:hAnsiTheme="majorHAnsi" w:cs="Arial"/>
                <w:w w:val="99"/>
              </w:rPr>
              <w:t>,</w:t>
            </w:r>
            <w:r>
              <w:rPr>
                <w:rFonts w:asciiTheme="majorHAnsi" w:eastAsia="Candara" w:hAnsiTheme="majorHAnsi" w:cs="Arial"/>
                <w:w w:val="99"/>
              </w:rPr>
              <w:t>14</w:t>
            </w:r>
          </w:p>
        </w:tc>
      </w:tr>
      <w:tr w:rsidR="00A47452" w:rsidRPr="00A47452" w:rsidTr="002A2BC7">
        <w:trPr>
          <w:trHeight w:hRule="exact" w:val="421"/>
        </w:trPr>
        <w:tc>
          <w:tcPr>
            <w:tcW w:w="850"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360" w:lineRule="auto"/>
              <w:jc w:val="center"/>
              <w:rPr>
                <w:rFonts w:asciiTheme="majorHAnsi" w:eastAsia="Candara" w:hAnsiTheme="majorHAnsi" w:cs="Arial"/>
              </w:rPr>
            </w:pPr>
            <w:r w:rsidRPr="00A47452">
              <w:rPr>
                <w:rFonts w:asciiTheme="majorHAnsi" w:eastAsia="Candara" w:hAnsiTheme="majorHAnsi" w:cs="Arial"/>
                <w:w w:val="99"/>
              </w:rPr>
              <w:t>5.</w:t>
            </w:r>
          </w:p>
        </w:tc>
        <w:tc>
          <w:tcPr>
            <w:tcW w:w="1846"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360" w:lineRule="auto"/>
              <w:ind w:left="4"/>
              <w:jc w:val="center"/>
              <w:rPr>
                <w:rFonts w:asciiTheme="majorHAnsi" w:eastAsia="Candara" w:hAnsiTheme="majorHAnsi" w:cs="Arial"/>
              </w:rPr>
            </w:pPr>
            <w:r w:rsidRPr="00A47452">
              <w:rPr>
                <w:rFonts w:asciiTheme="majorHAnsi" w:eastAsia="Candara" w:hAnsiTheme="majorHAnsi" w:cs="Arial"/>
                <w:w w:val="99"/>
              </w:rPr>
              <w:t>I</w:t>
            </w:r>
            <w:r w:rsidRPr="00A47452">
              <w:rPr>
                <w:rFonts w:asciiTheme="majorHAnsi" w:eastAsia="Candara" w:hAnsiTheme="majorHAnsi" w:cs="Arial"/>
                <w:spacing w:val="3"/>
                <w:w w:val="99"/>
              </w:rPr>
              <w:t>I</w:t>
            </w:r>
            <w:r w:rsidRPr="00A47452">
              <w:rPr>
                <w:rFonts w:asciiTheme="majorHAnsi" w:eastAsia="Candara" w:hAnsiTheme="majorHAnsi" w:cs="Arial"/>
                <w:w w:val="99"/>
              </w:rPr>
              <w:t>I</w:t>
            </w:r>
            <w:r w:rsidRPr="00A47452">
              <w:rPr>
                <w:rFonts w:asciiTheme="majorHAnsi" w:eastAsia="Candara" w:hAnsiTheme="majorHAnsi" w:cs="Arial"/>
                <w:spacing w:val="2"/>
                <w:w w:val="99"/>
              </w:rPr>
              <w:t>/</w:t>
            </w:r>
            <w:r w:rsidR="002A2BC7">
              <w:rPr>
                <w:rFonts w:asciiTheme="majorHAnsi" w:eastAsia="Candara" w:hAnsiTheme="majorHAnsi" w:cs="Arial"/>
                <w:spacing w:val="2"/>
                <w:w w:val="99"/>
              </w:rPr>
              <w:t>b</w:t>
            </w:r>
          </w:p>
        </w:tc>
        <w:tc>
          <w:tcPr>
            <w:tcW w:w="1842"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2140AC" w:rsidP="00262A5C">
            <w:pPr>
              <w:spacing w:line="360" w:lineRule="auto"/>
              <w:ind w:left="-1"/>
              <w:jc w:val="center"/>
              <w:rPr>
                <w:rFonts w:asciiTheme="majorHAnsi" w:eastAsia="Candara" w:hAnsiTheme="majorHAnsi" w:cs="Arial"/>
              </w:rPr>
            </w:pPr>
            <w:r>
              <w:rPr>
                <w:rFonts w:asciiTheme="majorHAnsi" w:eastAsia="Candara" w:hAnsiTheme="majorHAnsi" w:cs="Arial"/>
                <w:w w:val="99"/>
              </w:rPr>
              <w:t>12</w:t>
            </w:r>
          </w:p>
        </w:tc>
        <w:tc>
          <w:tcPr>
            <w:tcW w:w="2127" w:type="dxa"/>
            <w:tcBorders>
              <w:top w:val="single" w:sz="5" w:space="0" w:color="000000"/>
              <w:left w:val="single" w:sz="5" w:space="0" w:color="000000"/>
              <w:bottom w:val="single" w:sz="5" w:space="0" w:color="000000"/>
              <w:right w:val="single" w:sz="5" w:space="0" w:color="000000"/>
            </w:tcBorders>
          </w:tcPr>
          <w:p w:rsidR="00A47452" w:rsidRPr="00A47452" w:rsidRDefault="00D81914" w:rsidP="00262A5C">
            <w:pPr>
              <w:spacing w:line="360" w:lineRule="auto"/>
              <w:ind w:left="-1"/>
              <w:jc w:val="center"/>
              <w:rPr>
                <w:rFonts w:asciiTheme="majorHAnsi" w:eastAsia="Candara" w:hAnsiTheme="majorHAnsi" w:cs="Arial"/>
                <w:w w:val="99"/>
              </w:rPr>
            </w:pPr>
            <w:r>
              <w:rPr>
                <w:rFonts w:asciiTheme="majorHAnsi" w:eastAsia="Candara" w:hAnsiTheme="majorHAnsi" w:cs="Arial"/>
                <w:w w:val="99"/>
              </w:rPr>
              <w:t>9,</w:t>
            </w:r>
            <w:r w:rsidR="00326D16">
              <w:rPr>
                <w:rFonts w:asciiTheme="majorHAnsi" w:eastAsia="Candara" w:hAnsiTheme="majorHAnsi" w:cs="Arial"/>
                <w:w w:val="99"/>
              </w:rPr>
              <w:t>76</w:t>
            </w:r>
          </w:p>
        </w:tc>
      </w:tr>
      <w:tr w:rsidR="00A47452" w:rsidRPr="00A47452" w:rsidTr="002A2BC7">
        <w:trPr>
          <w:trHeight w:hRule="exact" w:val="441"/>
        </w:trPr>
        <w:tc>
          <w:tcPr>
            <w:tcW w:w="850"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360" w:lineRule="auto"/>
              <w:jc w:val="center"/>
              <w:rPr>
                <w:rFonts w:asciiTheme="majorHAnsi" w:eastAsia="Candara" w:hAnsiTheme="majorHAnsi" w:cs="Arial"/>
              </w:rPr>
            </w:pPr>
            <w:r w:rsidRPr="00A47452">
              <w:rPr>
                <w:rFonts w:asciiTheme="majorHAnsi" w:eastAsia="Candara" w:hAnsiTheme="majorHAnsi" w:cs="Arial"/>
                <w:w w:val="99"/>
              </w:rPr>
              <w:t>6.</w:t>
            </w:r>
          </w:p>
        </w:tc>
        <w:tc>
          <w:tcPr>
            <w:tcW w:w="1846"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360" w:lineRule="auto"/>
              <w:ind w:left="4"/>
              <w:jc w:val="center"/>
              <w:rPr>
                <w:rFonts w:asciiTheme="majorHAnsi" w:eastAsia="Candara" w:hAnsiTheme="majorHAnsi" w:cs="Arial"/>
              </w:rPr>
            </w:pPr>
            <w:r w:rsidRPr="00A47452">
              <w:rPr>
                <w:rFonts w:asciiTheme="majorHAnsi" w:eastAsia="Candara" w:hAnsiTheme="majorHAnsi" w:cs="Arial"/>
                <w:w w:val="99"/>
              </w:rPr>
              <w:t>I</w:t>
            </w:r>
            <w:r w:rsidRPr="00A47452">
              <w:rPr>
                <w:rFonts w:asciiTheme="majorHAnsi" w:eastAsia="Candara" w:hAnsiTheme="majorHAnsi" w:cs="Arial"/>
                <w:spacing w:val="3"/>
                <w:w w:val="99"/>
              </w:rPr>
              <w:t>I</w:t>
            </w:r>
            <w:r w:rsidRPr="00A47452">
              <w:rPr>
                <w:rFonts w:asciiTheme="majorHAnsi" w:eastAsia="Candara" w:hAnsiTheme="majorHAnsi" w:cs="Arial"/>
                <w:w w:val="99"/>
              </w:rPr>
              <w:t>I/</w:t>
            </w:r>
            <w:r w:rsidR="002A2BC7">
              <w:rPr>
                <w:rFonts w:asciiTheme="majorHAnsi" w:eastAsia="Candara" w:hAnsiTheme="majorHAnsi" w:cs="Arial"/>
                <w:w w:val="99"/>
              </w:rPr>
              <w:t>a</w:t>
            </w:r>
          </w:p>
        </w:tc>
        <w:tc>
          <w:tcPr>
            <w:tcW w:w="1842"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2140AC" w:rsidP="00262A5C">
            <w:pPr>
              <w:spacing w:line="360" w:lineRule="auto"/>
              <w:ind w:left="-1"/>
              <w:jc w:val="center"/>
              <w:rPr>
                <w:rFonts w:asciiTheme="majorHAnsi" w:eastAsia="Candara" w:hAnsiTheme="majorHAnsi" w:cs="Arial"/>
              </w:rPr>
            </w:pPr>
            <w:r>
              <w:rPr>
                <w:rFonts w:asciiTheme="majorHAnsi" w:eastAsia="Candara" w:hAnsiTheme="majorHAnsi" w:cs="Arial"/>
                <w:w w:val="99"/>
              </w:rPr>
              <w:t>11</w:t>
            </w:r>
          </w:p>
        </w:tc>
        <w:tc>
          <w:tcPr>
            <w:tcW w:w="2127" w:type="dxa"/>
            <w:tcBorders>
              <w:top w:val="single" w:sz="5" w:space="0" w:color="000000"/>
              <w:left w:val="single" w:sz="5" w:space="0" w:color="000000"/>
              <w:bottom w:val="single" w:sz="5" w:space="0" w:color="000000"/>
              <w:right w:val="single" w:sz="5" w:space="0" w:color="000000"/>
            </w:tcBorders>
          </w:tcPr>
          <w:p w:rsidR="00A47452" w:rsidRPr="00A47452" w:rsidRDefault="00D81914" w:rsidP="00262A5C">
            <w:pPr>
              <w:spacing w:line="360" w:lineRule="auto"/>
              <w:ind w:left="-1"/>
              <w:jc w:val="center"/>
              <w:rPr>
                <w:rFonts w:asciiTheme="majorHAnsi" w:eastAsia="Candara" w:hAnsiTheme="majorHAnsi" w:cs="Arial"/>
                <w:w w:val="99"/>
              </w:rPr>
            </w:pPr>
            <w:r>
              <w:rPr>
                <w:rFonts w:asciiTheme="majorHAnsi" w:eastAsia="Candara" w:hAnsiTheme="majorHAnsi" w:cs="Arial"/>
                <w:w w:val="99"/>
              </w:rPr>
              <w:t>8,</w:t>
            </w:r>
            <w:r w:rsidR="00326D16">
              <w:rPr>
                <w:rFonts w:asciiTheme="majorHAnsi" w:eastAsia="Candara" w:hAnsiTheme="majorHAnsi" w:cs="Arial"/>
                <w:w w:val="99"/>
              </w:rPr>
              <w:t>94</w:t>
            </w:r>
          </w:p>
        </w:tc>
      </w:tr>
      <w:tr w:rsidR="00A47452" w:rsidRPr="00A47452" w:rsidTr="002A2BC7">
        <w:trPr>
          <w:trHeight w:hRule="exact" w:val="424"/>
        </w:trPr>
        <w:tc>
          <w:tcPr>
            <w:tcW w:w="850"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360" w:lineRule="auto"/>
              <w:jc w:val="center"/>
              <w:rPr>
                <w:rFonts w:asciiTheme="majorHAnsi" w:eastAsia="Candara" w:hAnsiTheme="majorHAnsi" w:cs="Arial"/>
              </w:rPr>
            </w:pPr>
            <w:r w:rsidRPr="00A47452">
              <w:rPr>
                <w:rFonts w:asciiTheme="majorHAnsi" w:eastAsia="Candara" w:hAnsiTheme="majorHAnsi" w:cs="Arial"/>
                <w:w w:val="99"/>
              </w:rPr>
              <w:t>7.</w:t>
            </w:r>
          </w:p>
        </w:tc>
        <w:tc>
          <w:tcPr>
            <w:tcW w:w="1846"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360" w:lineRule="auto"/>
              <w:ind w:left="4"/>
              <w:jc w:val="center"/>
              <w:rPr>
                <w:rFonts w:asciiTheme="majorHAnsi" w:eastAsia="Candara" w:hAnsiTheme="majorHAnsi" w:cs="Arial"/>
              </w:rPr>
            </w:pPr>
            <w:r w:rsidRPr="00A47452">
              <w:rPr>
                <w:rFonts w:asciiTheme="majorHAnsi" w:eastAsia="Candara" w:hAnsiTheme="majorHAnsi" w:cs="Arial"/>
                <w:w w:val="99"/>
              </w:rPr>
              <w:t>I</w:t>
            </w:r>
            <w:r w:rsidR="002A2BC7">
              <w:rPr>
                <w:rFonts w:asciiTheme="majorHAnsi" w:eastAsia="Candara" w:hAnsiTheme="majorHAnsi" w:cs="Arial"/>
                <w:spacing w:val="3"/>
                <w:w w:val="99"/>
              </w:rPr>
              <w:t>I</w:t>
            </w:r>
            <w:r w:rsidRPr="00A47452">
              <w:rPr>
                <w:rFonts w:asciiTheme="majorHAnsi" w:eastAsia="Candara" w:hAnsiTheme="majorHAnsi" w:cs="Arial"/>
                <w:spacing w:val="2"/>
                <w:w w:val="99"/>
              </w:rPr>
              <w:t>/</w:t>
            </w:r>
            <w:r w:rsidR="002A2BC7">
              <w:rPr>
                <w:rFonts w:asciiTheme="majorHAnsi" w:eastAsia="Candara" w:hAnsiTheme="majorHAnsi" w:cs="Arial"/>
                <w:w w:val="99"/>
              </w:rPr>
              <w:t>d</w:t>
            </w:r>
          </w:p>
        </w:tc>
        <w:tc>
          <w:tcPr>
            <w:tcW w:w="1842"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326D16" w:rsidP="00262A5C">
            <w:pPr>
              <w:spacing w:line="360" w:lineRule="auto"/>
              <w:ind w:left="-1"/>
              <w:jc w:val="center"/>
              <w:rPr>
                <w:rFonts w:asciiTheme="majorHAnsi" w:eastAsia="Candara" w:hAnsiTheme="majorHAnsi" w:cs="Arial"/>
              </w:rPr>
            </w:pPr>
            <w:r>
              <w:rPr>
                <w:rFonts w:asciiTheme="majorHAnsi" w:eastAsia="Candara" w:hAnsiTheme="majorHAnsi" w:cs="Arial"/>
                <w:w w:val="99"/>
              </w:rPr>
              <w:t>1</w:t>
            </w:r>
          </w:p>
        </w:tc>
        <w:tc>
          <w:tcPr>
            <w:tcW w:w="2127" w:type="dxa"/>
            <w:tcBorders>
              <w:top w:val="single" w:sz="5" w:space="0" w:color="000000"/>
              <w:left w:val="single" w:sz="5" w:space="0" w:color="000000"/>
              <w:bottom w:val="single" w:sz="5" w:space="0" w:color="000000"/>
              <w:right w:val="single" w:sz="5" w:space="0" w:color="000000"/>
            </w:tcBorders>
          </w:tcPr>
          <w:p w:rsidR="00A47452" w:rsidRPr="00A47452" w:rsidRDefault="00326D16" w:rsidP="00262A5C">
            <w:pPr>
              <w:spacing w:line="360" w:lineRule="auto"/>
              <w:ind w:left="-1"/>
              <w:jc w:val="center"/>
              <w:rPr>
                <w:rFonts w:asciiTheme="majorHAnsi" w:eastAsia="Candara" w:hAnsiTheme="majorHAnsi" w:cs="Arial"/>
                <w:w w:val="99"/>
              </w:rPr>
            </w:pPr>
            <w:r>
              <w:rPr>
                <w:rFonts w:asciiTheme="majorHAnsi" w:eastAsia="Candara" w:hAnsiTheme="majorHAnsi" w:cs="Arial"/>
                <w:w w:val="99"/>
              </w:rPr>
              <w:t>0</w:t>
            </w:r>
            <w:r w:rsidR="00D81914">
              <w:rPr>
                <w:rFonts w:asciiTheme="majorHAnsi" w:eastAsia="Candara" w:hAnsiTheme="majorHAnsi" w:cs="Arial"/>
                <w:w w:val="99"/>
              </w:rPr>
              <w:t>,</w:t>
            </w:r>
            <w:r>
              <w:rPr>
                <w:rFonts w:asciiTheme="majorHAnsi" w:eastAsia="Candara" w:hAnsiTheme="majorHAnsi" w:cs="Arial"/>
                <w:w w:val="99"/>
              </w:rPr>
              <w:t>81</w:t>
            </w:r>
          </w:p>
        </w:tc>
      </w:tr>
      <w:tr w:rsidR="00A47452" w:rsidRPr="00A47452" w:rsidTr="002A2BC7">
        <w:trPr>
          <w:trHeight w:hRule="exact" w:val="443"/>
        </w:trPr>
        <w:tc>
          <w:tcPr>
            <w:tcW w:w="850"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360" w:lineRule="auto"/>
              <w:jc w:val="center"/>
              <w:rPr>
                <w:rFonts w:asciiTheme="majorHAnsi" w:eastAsia="Candara" w:hAnsiTheme="majorHAnsi" w:cs="Arial"/>
              </w:rPr>
            </w:pPr>
            <w:r w:rsidRPr="00A47452">
              <w:rPr>
                <w:rFonts w:asciiTheme="majorHAnsi" w:eastAsia="Candara" w:hAnsiTheme="majorHAnsi" w:cs="Arial"/>
                <w:w w:val="99"/>
              </w:rPr>
              <w:t>8.</w:t>
            </w:r>
          </w:p>
        </w:tc>
        <w:tc>
          <w:tcPr>
            <w:tcW w:w="1846"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360" w:lineRule="auto"/>
              <w:ind w:left="4"/>
              <w:jc w:val="center"/>
              <w:rPr>
                <w:rFonts w:asciiTheme="majorHAnsi" w:eastAsia="Candara" w:hAnsiTheme="majorHAnsi" w:cs="Arial"/>
              </w:rPr>
            </w:pPr>
            <w:r w:rsidRPr="00A47452">
              <w:rPr>
                <w:rFonts w:asciiTheme="majorHAnsi" w:eastAsia="Candara" w:hAnsiTheme="majorHAnsi" w:cs="Arial"/>
                <w:w w:val="99"/>
              </w:rPr>
              <w:t>I</w:t>
            </w:r>
            <w:r w:rsidRPr="00A47452">
              <w:rPr>
                <w:rFonts w:asciiTheme="majorHAnsi" w:eastAsia="Candara" w:hAnsiTheme="majorHAnsi" w:cs="Arial"/>
                <w:spacing w:val="3"/>
                <w:w w:val="99"/>
              </w:rPr>
              <w:t>I</w:t>
            </w:r>
            <w:r w:rsidRPr="00A47452">
              <w:rPr>
                <w:rFonts w:asciiTheme="majorHAnsi" w:eastAsia="Candara" w:hAnsiTheme="majorHAnsi" w:cs="Arial"/>
                <w:w w:val="99"/>
              </w:rPr>
              <w:t>/</w:t>
            </w:r>
            <w:r w:rsidR="002A2BC7">
              <w:rPr>
                <w:rFonts w:asciiTheme="majorHAnsi" w:eastAsia="Candara" w:hAnsiTheme="majorHAnsi" w:cs="Arial"/>
                <w:w w:val="99"/>
              </w:rPr>
              <w:t>c</w:t>
            </w:r>
          </w:p>
        </w:tc>
        <w:tc>
          <w:tcPr>
            <w:tcW w:w="1842"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EE5579" w:rsidP="00262A5C">
            <w:pPr>
              <w:spacing w:line="360" w:lineRule="auto"/>
              <w:ind w:left="-1"/>
              <w:jc w:val="center"/>
              <w:rPr>
                <w:rFonts w:asciiTheme="majorHAnsi" w:eastAsia="Candara" w:hAnsiTheme="majorHAnsi" w:cs="Arial"/>
              </w:rPr>
            </w:pPr>
            <w:r>
              <w:rPr>
                <w:rFonts w:asciiTheme="majorHAnsi" w:eastAsia="Candara" w:hAnsiTheme="majorHAnsi" w:cs="Arial"/>
                <w:w w:val="99"/>
              </w:rPr>
              <w:t>9</w:t>
            </w:r>
          </w:p>
        </w:tc>
        <w:tc>
          <w:tcPr>
            <w:tcW w:w="2127" w:type="dxa"/>
            <w:tcBorders>
              <w:top w:val="single" w:sz="5" w:space="0" w:color="000000"/>
              <w:left w:val="single" w:sz="5" w:space="0" w:color="000000"/>
              <w:bottom w:val="single" w:sz="5" w:space="0" w:color="000000"/>
              <w:right w:val="single" w:sz="5" w:space="0" w:color="000000"/>
            </w:tcBorders>
          </w:tcPr>
          <w:p w:rsidR="00A47452" w:rsidRPr="00A47452" w:rsidRDefault="00D81914" w:rsidP="00262A5C">
            <w:pPr>
              <w:spacing w:line="360" w:lineRule="auto"/>
              <w:ind w:left="-1"/>
              <w:jc w:val="center"/>
              <w:rPr>
                <w:rFonts w:asciiTheme="majorHAnsi" w:eastAsia="Candara" w:hAnsiTheme="majorHAnsi" w:cs="Arial"/>
                <w:w w:val="99"/>
              </w:rPr>
            </w:pPr>
            <w:r>
              <w:rPr>
                <w:rFonts w:asciiTheme="majorHAnsi" w:eastAsia="Candara" w:hAnsiTheme="majorHAnsi" w:cs="Arial"/>
                <w:w w:val="99"/>
              </w:rPr>
              <w:t>8,</w:t>
            </w:r>
            <w:r w:rsidR="00326D16">
              <w:rPr>
                <w:rFonts w:asciiTheme="majorHAnsi" w:eastAsia="Candara" w:hAnsiTheme="majorHAnsi" w:cs="Arial"/>
                <w:w w:val="99"/>
              </w:rPr>
              <w:t>13</w:t>
            </w:r>
          </w:p>
        </w:tc>
      </w:tr>
      <w:tr w:rsidR="00A47452" w:rsidRPr="00A47452" w:rsidTr="002A2BC7">
        <w:trPr>
          <w:trHeight w:hRule="exact" w:val="407"/>
        </w:trPr>
        <w:tc>
          <w:tcPr>
            <w:tcW w:w="850"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360" w:lineRule="auto"/>
              <w:jc w:val="center"/>
              <w:rPr>
                <w:rFonts w:asciiTheme="majorHAnsi" w:eastAsia="Candara" w:hAnsiTheme="majorHAnsi" w:cs="Arial"/>
              </w:rPr>
            </w:pPr>
            <w:r w:rsidRPr="00A47452">
              <w:rPr>
                <w:rFonts w:asciiTheme="majorHAnsi" w:eastAsia="Candara" w:hAnsiTheme="majorHAnsi" w:cs="Arial"/>
                <w:spacing w:val="1"/>
                <w:w w:val="99"/>
              </w:rPr>
              <w:t>9</w:t>
            </w:r>
            <w:r w:rsidRPr="00A47452">
              <w:rPr>
                <w:rFonts w:asciiTheme="majorHAnsi" w:eastAsia="Candara" w:hAnsiTheme="majorHAnsi" w:cs="Arial"/>
                <w:w w:val="99"/>
              </w:rPr>
              <w:t>.</w:t>
            </w:r>
          </w:p>
        </w:tc>
        <w:tc>
          <w:tcPr>
            <w:tcW w:w="1846"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360" w:lineRule="auto"/>
              <w:ind w:left="4"/>
              <w:jc w:val="center"/>
              <w:rPr>
                <w:rFonts w:asciiTheme="majorHAnsi" w:eastAsia="Candara" w:hAnsiTheme="majorHAnsi" w:cs="Arial"/>
              </w:rPr>
            </w:pPr>
            <w:r w:rsidRPr="00A47452">
              <w:rPr>
                <w:rFonts w:asciiTheme="majorHAnsi" w:eastAsia="Candara" w:hAnsiTheme="majorHAnsi" w:cs="Arial"/>
                <w:w w:val="99"/>
              </w:rPr>
              <w:t>I</w:t>
            </w:r>
            <w:r w:rsidRPr="00A47452">
              <w:rPr>
                <w:rFonts w:asciiTheme="majorHAnsi" w:eastAsia="Candara" w:hAnsiTheme="majorHAnsi" w:cs="Arial"/>
                <w:spacing w:val="3"/>
                <w:w w:val="99"/>
              </w:rPr>
              <w:t>I</w:t>
            </w:r>
            <w:r w:rsidRPr="00A47452">
              <w:rPr>
                <w:rFonts w:asciiTheme="majorHAnsi" w:eastAsia="Candara" w:hAnsiTheme="majorHAnsi" w:cs="Arial"/>
                <w:w w:val="99"/>
              </w:rPr>
              <w:t>/</w:t>
            </w:r>
            <w:r w:rsidR="002A2BC7">
              <w:rPr>
                <w:rFonts w:asciiTheme="majorHAnsi" w:eastAsia="Candara" w:hAnsiTheme="majorHAnsi" w:cs="Arial"/>
                <w:w w:val="99"/>
              </w:rPr>
              <w:t>b</w:t>
            </w:r>
          </w:p>
        </w:tc>
        <w:tc>
          <w:tcPr>
            <w:tcW w:w="1842"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2140AC" w:rsidP="00262A5C">
            <w:pPr>
              <w:spacing w:line="360" w:lineRule="auto"/>
              <w:ind w:left="-1"/>
              <w:jc w:val="center"/>
              <w:rPr>
                <w:rFonts w:asciiTheme="majorHAnsi" w:eastAsia="Candara" w:hAnsiTheme="majorHAnsi" w:cs="Arial"/>
              </w:rPr>
            </w:pPr>
            <w:r>
              <w:rPr>
                <w:rFonts w:asciiTheme="majorHAnsi" w:eastAsia="Candara" w:hAnsiTheme="majorHAnsi" w:cs="Arial"/>
                <w:w w:val="99"/>
              </w:rPr>
              <w:t>7</w:t>
            </w:r>
          </w:p>
        </w:tc>
        <w:tc>
          <w:tcPr>
            <w:tcW w:w="2127" w:type="dxa"/>
            <w:tcBorders>
              <w:top w:val="single" w:sz="5" w:space="0" w:color="000000"/>
              <w:left w:val="single" w:sz="5" w:space="0" w:color="000000"/>
              <w:bottom w:val="single" w:sz="5" w:space="0" w:color="000000"/>
              <w:right w:val="single" w:sz="5" w:space="0" w:color="000000"/>
            </w:tcBorders>
          </w:tcPr>
          <w:p w:rsidR="00A47452" w:rsidRPr="00A47452" w:rsidRDefault="00D81914" w:rsidP="00262A5C">
            <w:pPr>
              <w:spacing w:line="360" w:lineRule="auto"/>
              <w:ind w:left="-1"/>
              <w:jc w:val="center"/>
              <w:rPr>
                <w:rFonts w:asciiTheme="majorHAnsi" w:eastAsia="Candara" w:hAnsiTheme="majorHAnsi" w:cs="Arial"/>
                <w:w w:val="99"/>
              </w:rPr>
            </w:pPr>
            <w:r>
              <w:rPr>
                <w:rFonts w:asciiTheme="majorHAnsi" w:eastAsia="Candara" w:hAnsiTheme="majorHAnsi" w:cs="Arial"/>
                <w:w w:val="99"/>
              </w:rPr>
              <w:t>5,6</w:t>
            </w:r>
            <w:r w:rsidR="00326D16">
              <w:rPr>
                <w:rFonts w:asciiTheme="majorHAnsi" w:eastAsia="Candara" w:hAnsiTheme="majorHAnsi" w:cs="Arial"/>
                <w:w w:val="99"/>
              </w:rPr>
              <w:t>9</w:t>
            </w:r>
          </w:p>
        </w:tc>
      </w:tr>
      <w:tr w:rsidR="002A2BC7" w:rsidRPr="00A47452" w:rsidTr="002A2BC7">
        <w:trPr>
          <w:trHeight w:hRule="exact" w:val="407"/>
        </w:trPr>
        <w:tc>
          <w:tcPr>
            <w:tcW w:w="850" w:type="dxa"/>
            <w:tcBorders>
              <w:top w:val="single" w:sz="5" w:space="0" w:color="000000"/>
              <w:left w:val="single" w:sz="5" w:space="0" w:color="000000"/>
              <w:bottom w:val="single" w:sz="5" w:space="0" w:color="000000"/>
              <w:right w:val="single" w:sz="5" w:space="0" w:color="000000"/>
            </w:tcBorders>
            <w:vAlign w:val="center"/>
          </w:tcPr>
          <w:p w:rsidR="002A2BC7" w:rsidRPr="00A47452" w:rsidRDefault="002A2BC7" w:rsidP="00262A5C">
            <w:pPr>
              <w:spacing w:line="360" w:lineRule="auto"/>
              <w:jc w:val="center"/>
              <w:rPr>
                <w:rFonts w:asciiTheme="majorHAnsi" w:eastAsia="Candara" w:hAnsiTheme="majorHAnsi" w:cs="Arial"/>
                <w:spacing w:val="1"/>
                <w:w w:val="99"/>
              </w:rPr>
            </w:pPr>
            <w:r>
              <w:rPr>
                <w:rFonts w:asciiTheme="majorHAnsi" w:eastAsia="Candara" w:hAnsiTheme="majorHAnsi" w:cs="Arial"/>
                <w:spacing w:val="1"/>
                <w:w w:val="99"/>
              </w:rPr>
              <w:t>10.</w:t>
            </w:r>
          </w:p>
        </w:tc>
        <w:tc>
          <w:tcPr>
            <w:tcW w:w="1846" w:type="dxa"/>
            <w:tcBorders>
              <w:top w:val="single" w:sz="5" w:space="0" w:color="000000"/>
              <w:left w:val="single" w:sz="5" w:space="0" w:color="000000"/>
              <w:bottom w:val="single" w:sz="5" w:space="0" w:color="000000"/>
              <w:right w:val="single" w:sz="5" w:space="0" w:color="000000"/>
            </w:tcBorders>
            <w:vAlign w:val="center"/>
          </w:tcPr>
          <w:p w:rsidR="002A2BC7" w:rsidRPr="00A47452" w:rsidRDefault="002A2BC7" w:rsidP="00262A5C">
            <w:pPr>
              <w:spacing w:line="360" w:lineRule="auto"/>
              <w:ind w:left="4"/>
              <w:jc w:val="center"/>
              <w:rPr>
                <w:rFonts w:asciiTheme="majorHAnsi" w:eastAsia="Candara" w:hAnsiTheme="majorHAnsi" w:cs="Arial"/>
                <w:w w:val="99"/>
              </w:rPr>
            </w:pPr>
            <w:r>
              <w:rPr>
                <w:rFonts w:asciiTheme="majorHAnsi" w:eastAsia="Candara" w:hAnsiTheme="majorHAnsi" w:cs="Arial"/>
                <w:w w:val="99"/>
              </w:rPr>
              <w:t>II/a</w:t>
            </w:r>
          </w:p>
        </w:tc>
        <w:tc>
          <w:tcPr>
            <w:tcW w:w="1842" w:type="dxa"/>
            <w:tcBorders>
              <w:top w:val="single" w:sz="5" w:space="0" w:color="000000"/>
              <w:left w:val="single" w:sz="5" w:space="0" w:color="000000"/>
              <w:bottom w:val="single" w:sz="5" w:space="0" w:color="000000"/>
              <w:right w:val="single" w:sz="5" w:space="0" w:color="000000"/>
            </w:tcBorders>
            <w:vAlign w:val="center"/>
          </w:tcPr>
          <w:p w:rsidR="002A2BC7" w:rsidRPr="00A47452" w:rsidRDefault="002140AC" w:rsidP="00262A5C">
            <w:pPr>
              <w:spacing w:line="360" w:lineRule="auto"/>
              <w:ind w:left="-1"/>
              <w:jc w:val="center"/>
              <w:rPr>
                <w:rFonts w:asciiTheme="majorHAnsi" w:eastAsia="Candara" w:hAnsiTheme="majorHAnsi" w:cs="Arial"/>
                <w:w w:val="99"/>
              </w:rPr>
            </w:pPr>
            <w:r>
              <w:rPr>
                <w:rFonts w:asciiTheme="majorHAnsi" w:eastAsia="Candara" w:hAnsiTheme="majorHAnsi" w:cs="Arial"/>
                <w:w w:val="99"/>
              </w:rPr>
              <w:t>11</w:t>
            </w:r>
          </w:p>
        </w:tc>
        <w:tc>
          <w:tcPr>
            <w:tcW w:w="2127" w:type="dxa"/>
            <w:tcBorders>
              <w:top w:val="single" w:sz="5" w:space="0" w:color="000000"/>
              <w:left w:val="single" w:sz="5" w:space="0" w:color="000000"/>
              <w:bottom w:val="single" w:sz="5" w:space="0" w:color="000000"/>
              <w:right w:val="single" w:sz="5" w:space="0" w:color="000000"/>
            </w:tcBorders>
          </w:tcPr>
          <w:p w:rsidR="002A2BC7" w:rsidRPr="00A47452" w:rsidRDefault="00D81914" w:rsidP="00262A5C">
            <w:pPr>
              <w:spacing w:line="360" w:lineRule="auto"/>
              <w:ind w:left="-1"/>
              <w:jc w:val="center"/>
              <w:rPr>
                <w:rFonts w:asciiTheme="majorHAnsi" w:eastAsia="Candara" w:hAnsiTheme="majorHAnsi" w:cs="Arial"/>
                <w:w w:val="99"/>
              </w:rPr>
            </w:pPr>
            <w:r>
              <w:rPr>
                <w:rFonts w:asciiTheme="majorHAnsi" w:eastAsia="Candara" w:hAnsiTheme="majorHAnsi" w:cs="Arial"/>
                <w:w w:val="99"/>
              </w:rPr>
              <w:t>8,</w:t>
            </w:r>
            <w:r w:rsidR="00326D16">
              <w:rPr>
                <w:rFonts w:asciiTheme="majorHAnsi" w:eastAsia="Candara" w:hAnsiTheme="majorHAnsi" w:cs="Arial"/>
                <w:w w:val="99"/>
              </w:rPr>
              <w:t>94</w:t>
            </w:r>
          </w:p>
        </w:tc>
      </w:tr>
      <w:tr w:rsidR="002A2BC7" w:rsidRPr="00A47452" w:rsidTr="002A2BC7">
        <w:trPr>
          <w:trHeight w:hRule="exact" w:val="407"/>
        </w:trPr>
        <w:tc>
          <w:tcPr>
            <w:tcW w:w="850" w:type="dxa"/>
            <w:tcBorders>
              <w:top w:val="single" w:sz="5" w:space="0" w:color="000000"/>
              <w:left w:val="single" w:sz="5" w:space="0" w:color="000000"/>
              <w:bottom w:val="single" w:sz="5" w:space="0" w:color="000000"/>
              <w:right w:val="single" w:sz="5" w:space="0" w:color="000000"/>
            </w:tcBorders>
            <w:vAlign w:val="center"/>
          </w:tcPr>
          <w:p w:rsidR="002A2BC7" w:rsidRDefault="002A2BC7" w:rsidP="00262A5C">
            <w:pPr>
              <w:spacing w:line="360" w:lineRule="auto"/>
              <w:jc w:val="center"/>
              <w:rPr>
                <w:rFonts w:asciiTheme="majorHAnsi" w:eastAsia="Candara" w:hAnsiTheme="majorHAnsi" w:cs="Arial"/>
                <w:spacing w:val="1"/>
                <w:w w:val="99"/>
              </w:rPr>
            </w:pPr>
            <w:r>
              <w:rPr>
                <w:rFonts w:asciiTheme="majorHAnsi" w:eastAsia="Candara" w:hAnsiTheme="majorHAnsi" w:cs="Arial"/>
                <w:spacing w:val="1"/>
                <w:w w:val="99"/>
              </w:rPr>
              <w:t>11.</w:t>
            </w:r>
          </w:p>
        </w:tc>
        <w:tc>
          <w:tcPr>
            <w:tcW w:w="1846" w:type="dxa"/>
            <w:tcBorders>
              <w:top w:val="single" w:sz="5" w:space="0" w:color="000000"/>
              <w:left w:val="single" w:sz="5" w:space="0" w:color="000000"/>
              <w:bottom w:val="single" w:sz="5" w:space="0" w:color="000000"/>
              <w:right w:val="single" w:sz="5" w:space="0" w:color="000000"/>
            </w:tcBorders>
            <w:vAlign w:val="center"/>
          </w:tcPr>
          <w:p w:rsidR="002A2BC7" w:rsidRDefault="002A2BC7" w:rsidP="00262A5C">
            <w:pPr>
              <w:spacing w:line="360" w:lineRule="auto"/>
              <w:ind w:left="4"/>
              <w:jc w:val="center"/>
              <w:rPr>
                <w:rFonts w:asciiTheme="majorHAnsi" w:eastAsia="Candara" w:hAnsiTheme="majorHAnsi" w:cs="Arial"/>
                <w:w w:val="99"/>
              </w:rPr>
            </w:pPr>
            <w:r>
              <w:rPr>
                <w:rFonts w:asciiTheme="majorHAnsi" w:eastAsia="Candara" w:hAnsiTheme="majorHAnsi" w:cs="Arial"/>
                <w:w w:val="99"/>
              </w:rPr>
              <w:t>I/d</w:t>
            </w:r>
          </w:p>
        </w:tc>
        <w:tc>
          <w:tcPr>
            <w:tcW w:w="1842" w:type="dxa"/>
            <w:tcBorders>
              <w:top w:val="single" w:sz="5" w:space="0" w:color="000000"/>
              <w:left w:val="single" w:sz="5" w:space="0" w:color="000000"/>
              <w:bottom w:val="single" w:sz="5" w:space="0" w:color="000000"/>
              <w:right w:val="single" w:sz="5" w:space="0" w:color="000000"/>
            </w:tcBorders>
            <w:vAlign w:val="center"/>
          </w:tcPr>
          <w:p w:rsidR="002A2BC7" w:rsidRPr="00A47452" w:rsidRDefault="00D81914" w:rsidP="00262A5C">
            <w:pPr>
              <w:spacing w:line="360" w:lineRule="auto"/>
              <w:ind w:left="-1"/>
              <w:jc w:val="center"/>
              <w:rPr>
                <w:rFonts w:asciiTheme="majorHAnsi" w:eastAsia="Candara" w:hAnsiTheme="majorHAnsi" w:cs="Arial"/>
                <w:w w:val="99"/>
              </w:rPr>
            </w:pPr>
            <w:r>
              <w:rPr>
                <w:rFonts w:asciiTheme="majorHAnsi" w:eastAsia="Candara" w:hAnsiTheme="majorHAnsi" w:cs="Arial"/>
                <w:w w:val="99"/>
              </w:rPr>
              <w:t>2</w:t>
            </w:r>
          </w:p>
        </w:tc>
        <w:tc>
          <w:tcPr>
            <w:tcW w:w="2127" w:type="dxa"/>
            <w:tcBorders>
              <w:top w:val="single" w:sz="5" w:space="0" w:color="000000"/>
              <w:left w:val="single" w:sz="5" w:space="0" w:color="000000"/>
              <w:bottom w:val="single" w:sz="5" w:space="0" w:color="000000"/>
              <w:right w:val="single" w:sz="5" w:space="0" w:color="000000"/>
            </w:tcBorders>
          </w:tcPr>
          <w:p w:rsidR="002A2BC7" w:rsidRPr="00A47452" w:rsidRDefault="00D81914" w:rsidP="00262A5C">
            <w:pPr>
              <w:spacing w:line="360" w:lineRule="auto"/>
              <w:ind w:left="-1"/>
              <w:jc w:val="center"/>
              <w:rPr>
                <w:rFonts w:asciiTheme="majorHAnsi" w:eastAsia="Candara" w:hAnsiTheme="majorHAnsi" w:cs="Arial"/>
                <w:w w:val="99"/>
              </w:rPr>
            </w:pPr>
            <w:r>
              <w:rPr>
                <w:rFonts w:asciiTheme="majorHAnsi" w:eastAsia="Candara" w:hAnsiTheme="majorHAnsi" w:cs="Arial"/>
                <w:w w:val="99"/>
              </w:rPr>
              <w:t>1,6</w:t>
            </w:r>
            <w:r w:rsidR="00326D16">
              <w:rPr>
                <w:rFonts w:asciiTheme="majorHAnsi" w:eastAsia="Candara" w:hAnsiTheme="majorHAnsi" w:cs="Arial"/>
                <w:w w:val="99"/>
              </w:rPr>
              <w:t>3</w:t>
            </w:r>
          </w:p>
        </w:tc>
      </w:tr>
      <w:tr w:rsidR="002A2BC7" w:rsidRPr="00A47452" w:rsidTr="002A2BC7">
        <w:trPr>
          <w:trHeight w:hRule="exact" w:val="407"/>
        </w:trPr>
        <w:tc>
          <w:tcPr>
            <w:tcW w:w="850" w:type="dxa"/>
            <w:tcBorders>
              <w:top w:val="single" w:sz="5" w:space="0" w:color="000000"/>
              <w:left w:val="single" w:sz="5" w:space="0" w:color="000000"/>
              <w:bottom w:val="single" w:sz="5" w:space="0" w:color="000000"/>
              <w:right w:val="single" w:sz="5" w:space="0" w:color="000000"/>
            </w:tcBorders>
            <w:vAlign w:val="center"/>
          </w:tcPr>
          <w:p w:rsidR="002A2BC7" w:rsidRDefault="002A2BC7" w:rsidP="00262A5C">
            <w:pPr>
              <w:spacing w:line="216" w:lineRule="auto"/>
              <w:jc w:val="center"/>
              <w:rPr>
                <w:rFonts w:asciiTheme="majorHAnsi" w:eastAsia="Candara" w:hAnsiTheme="majorHAnsi" w:cs="Arial"/>
                <w:spacing w:val="1"/>
                <w:w w:val="99"/>
              </w:rPr>
            </w:pPr>
            <w:r>
              <w:rPr>
                <w:rFonts w:asciiTheme="majorHAnsi" w:eastAsia="Candara" w:hAnsiTheme="majorHAnsi" w:cs="Arial"/>
                <w:spacing w:val="1"/>
                <w:w w:val="99"/>
              </w:rPr>
              <w:lastRenderedPageBreak/>
              <w:t>12.</w:t>
            </w:r>
          </w:p>
        </w:tc>
        <w:tc>
          <w:tcPr>
            <w:tcW w:w="1846" w:type="dxa"/>
            <w:tcBorders>
              <w:top w:val="single" w:sz="5" w:space="0" w:color="000000"/>
              <w:left w:val="single" w:sz="5" w:space="0" w:color="000000"/>
              <w:bottom w:val="single" w:sz="5" w:space="0" w:color="000000"/>
              <w:right w:val="single" w:sz="5" w:space="0" w:color="000000"/>
            </w:tcBorders>
            <w:vAlign w:val="center"/>
          </w:tcPr>
          <w:p w:rsidR="002A2BC7" w:rsidRDefault="002A2BC7" w:rsidP="00262A5C">
            <w:pPr>
              <w:spacing w:line="216" w:lineRule="auto"/>
              <w:ind w:left="4"/>
              <w:jc w:val="center"/>
              <w:rPr>
                <w:rFonts w:asciiTheme="majorHAnsi" w:eastAsia="Candara" w:hAnsiTheme="majorHAnsi" w:cs="Arial"/>
                <w:w w:val="99"/>
              </w:rPr>
            </w:pPr>
            <w:r>
              <w:rPr>
                <w:rFonts w:asciiTheme="majorHAnsi" w:eastAsia="Candara" w:hAnsiTheme="majorHAnsi" w:cs="Arial"/>
                <w:w w:val="99"/>
              </w:rPr>
              <w:t>I/</w:t>
            </w:r>
            <w:r w:rsidR="00D81914">
              <w:rPr>
                <w:rFonts w:asciiTheme="majorHAnsi" w:eastAsia="Candara" w:hAnsiTheme="majorHAnsi" w:cs="Arial"/>
                <w:w w:val="99"/>
              </w:rPr>
              <w:t>c</w:t>
            </w:r>
          </w:p>
        </w:tc>
        <w:tc>
          <w:tcPr>
            <w:tcW w:w="1842" w:type="dxa"/>
            <w:tcBorders>
              <w:top w:val="single" w:sz="5" w:space="0" w:color="000000"/>
              <w:left w:val="single" w:sz="5" w:space="0" w:color="000000"/>
              <w:bottom w:val="single" w:sz="5" w:space="0" w:color="000000"/>
              <w:right w:val="single" w:sz="5" w:space="0" w:color="000000"/>
            </w:tcBorders>
            <w:vAlign w:val="center"/>
          </w:tcPr>
          <w:p w:rsidR="002A2BC7" w:rsidRPr="00A47452" w:rsidRDefault="00D81914" w:rsidP="00262A5C">
            <w:pPr>
              <w:spacing w:line="216" w:lineRule="auto"/>
              <w:ind w:left="-1"/>
              <w:jc w:val="center"/>
              <w:rPr>
                <w:rFonts w:asciiTheme="majorHAnsi" w:eastAsia="Candara" w:hAnsiTheme="majorHAnsi" w:cs="Arial"/>
                <w:w w:val="99"/>
              </w:rPr>
            </w:pPr>
            <w:r>
              <w:rPr>
                <w:rFonts w:asciiTheme="majorHAnsi" w:eastAsia="Candara" w:hAnsiTheme="majorHAnsi" w:cs="Arial"/>
                <w:w w:val="99"/>
              </w:rPr>
              <w:t>3</w:t>
            </w:r>
          </w:p>
        </w:tc>
        <w:tc>
          <w:tcPr>
            <w:tcW w:w="2127" w:type="dxa"/>
            <w:tcBorders>
              <w:top w:val="single" w:sz="5" w:space="0" w:color="000000"/>
              <w:left w:val="single" w:sz="5" w:space="0" w:color="000000"/>
              <w:bottom w:val="single" w:sz="5" w:space="0" w:color="000000"/>
              <w:right w:val="single" w:sz="5" w:space="0" w:color="000000"/>
            </w:tcBorders>
          </w:tcPr>
          <w:p w:rsidR="002A2BC7" w:rsidRPr="00A47452" w:rsidRDefault="00D81914" w:rsidP="00262A5C">
            <w:pPr>
              <w:spacing w:line="216" w:lineRule="auto"/>
              <w:ind w:left="-1"/>
              <w:jc w:val="center"/>
              <w:rPr>
                <w:rFonts w:asciiTheme="majorHAnsi" w:eastAsia="Candara" w:hAnsiTheme="majorHAnsi" w:cs="Arial"/>
                <w:w w:val="99"/>
              </w:rPr>
            </w:pPr>
            <w:r>
              <w:rPr>
                <w:rFonts w:asciiTheme="majorHAnsi" w:eastAsia="Candara" w:hAnsiTheme="majorHAnsi" w:cs="Arial"/>
                <w:w w:val="99"/>
              </w:rPr>
              <w:t>2,4</w:t>
            </w:r>
            <w:r w:rsidR="00326D16">
              <w:rPr>
                <w:rFonts w:asciiTheme="majorHAnsi" w:eastAsia="Candara" w:hAnsiTheme="majorHAnsi" w:cs="Arial"/>
                <w:w w:val="99"/>
              </w:rPr>
              <w:t>4</w:t>
            </w:r>
          </w:p>
        </w:tc>
      </w:tr>
      <w:tr w:rsidR="00A47452" w:rsidRPr="00A47452" w:rsidTr="002A2BC7">
        <w:trPr>
          <w:trHeight w:hRule="exact" w:val="569"/>
        </w:trPr>
        <w:tc>
          <w:tcPr>
            <w:tcW w:w="2696" w:type="dxa"/>
            <w:gridSpan w:val="2"/>
            <w:tcBorders>
              <w:top w:val="single" w:sz="5" w:space="0" w:color="000000"/>
              <w:left w:val="single" w:sz="5" w:space="0" w:color="000000"/>
              <w:bottom w:val="single" w:sz="5" w:space="0" w:color="000000"/>
              <w:right w:val="single" w:sz="5" w:space="0" w:color="000000"/>
            </w:tcBorders>
            <w:vAlign w:val="center"/>
          </w:tcPr>
          <w:p w:rsidR="00A47452" w:rsidRPr="00A47452" w:rsidRDefault="00A47452" w:rsidP="00262A5C">
            <w:pPr>
              <w:spacing w:line="216" w:lineRule="auto"/>
              <w:jc w:val="center"/>
              <w:rPr>
                <w:rFonts w:asciiTheme="majorHAnsi" w:eastAsia="Candara" w:hAnsiTheme="majorHAnsi" w:cs="Arial"/>
                <w:b/>
              </w:rPr>
            </w:pPr>
            <w:r w:rsidRPr="00A47452">
              <w:rPr>
                <w:rFonts w:asciiTheme="majorHAnsi" w:eastAsia="Candara" w:hAnsiTheme="majorHAnsi" w:cs="Arial"/>
                <w:b/>
                <w:spacing w:val="-1"/>
                <w:w w:val="99"/>
              </w:rPr>
              <w:t>J</w:t>
            </w:r>
            <w:r w:rsidRPr="00A47452">
              <w:rPr>
                <w:rFonts w:asciiTheme="majorHAnsi" w:eastAsia="Candara" w:hAnsiTheme="majorHAnsi" w:cs="Arial"/>
                <w:b/>
                <w:w w:val="99"/>
              </w:rPr>
              <w:t>UM</w:t>
            </w:r>
            <w:r w:rsidRPr="00A47452">
              <w:rPr>
                <w:rFonts w:asciiTheme="majorHAnsi" w:eastAsia="Candara" w:hAnsiTheme="majorHAnsi" w:cs="Arial"/>
                <w:b/>
                <w:spacing w:val="2"/>
                <w:w w:val="99"/>
              </w:rPr>
              <w:t>L</w:t>
            </w:r>
            <w:r w:rsidRPr="00A47452">
              <w:rPr>
                <w:rFonts w:asciiTheme="majorHAnsi" w:eastAsia="Candara" w:hAnsiTheme="majorHAnsi" w:cs="Arial"/>
                <w:b/>
                <w:w w:val="99"/>
              </w:rPr>
              <w:t>AH</w:t>
            </w:r>
          </w:p>
        </w:tc>
        <w:tc>
          <w:tcPr>
            <w:tcW w:w="1842" w:type="dxa"/>
            <w:tcBorders>
              <w:top w:val="single" w:sz="5" w:space="0" w:color="000000"/>
              <w:left w:val="single" w:sz="5" w:space="0" w:color="000000"/>
              <w:bottom w:val="single" w:sz="5" w:space="0" w:color="000000"/>
              <w:right w:val="single" w:sz="5" w:space="0" w:color="000000"/>
            </w:tcBorders>
            <w:vAlign w:val="center"/>
          </w:tcPr>
          <w:p w:rsidR="00A47452" w:rsidRPr="00A47452" w:rsidRDefault="00D81914" w:rsidP="00262A5C">
            <w:pPr>
              <w:spacing w:line="216" w:lineRule="auto"/>
              <w:ind w:left="-1"/>
              <w:jc w:val="center"/>
              <w:rPr>
                <w:rFonts w:asciiTheme="majorHAnsi" w:eastAsia="Candara" w:hAnsiTheme="majorHAnsi" w:cs="Arial"/>
                <w:b/>
              </w:rPr>
            </w:pPr>
            <w:r>
              <w:rPr>
                <w:rFonts w:asciiTheme="majorHAnsi" w:eastAsia="Candara" w:hAnsiTheme="majorHAnsi" w:cs="Arial"/>
                <w:b/>
                <w:w w:val="99"/>
              </w:rPr>
              <w:t>12</w:t>
            </w:r>
            <w:r w:rsidR="00326D16">
              <w:rPr>
                <w:rFonts w:asciiTheme="majorHAnsi" w:eastAsia="Candara" w:hAnsiTheme="majorHAnsi" w:cs="Arial"/>
                <w:b/>
                <w:w w:val="99"/>
              </w:rPr>
              <w:t>3</w:t>
            </w:r>
          </w:p>
        </w:tc>
        <w:tc>
          <w:tcPr>
            <w:tcW w:w="2127" w:type="dxa"/>
            <w:tcBorders>
              <w:top w:val="single" w:sz="5" w:space="0" w:color="000000"/>
              <w:left w:val="single" w:sz="5" w:space="0" w:color="000000"/>
              <w:bottom w:val="single" w:sz="5" w:space="0" w:color="000000"/>
              <w:right w:val="single" w:sz="5" w:space="0" w:color="000000"/>
            </w:tcBorders>
          </w:tcPr>
          <w:p w:rsidR="00A47452" w:rsidRPr="00A47452" w:rsidRDefault="00A47452" w:rsidP="00262A5C">
            <w:pPr>
              <w:spacing w:line="216" w:lineRule="auto"/>
              <w:ind w:left="-1"/>
              <w:jc w:val="center"/>
              <w:rPr>
                <w:rFonts w:asciiTheme="majorHAnsi" w:eastAsia="Candara" w:hAnsiTheme="majorHAnsi" w:cs="Arial"/>
                <w:b/>
                <w:w w:val="99"/>
              </w:rPr>
            </w:pPr>
            <w:r w:rsidRPr="00A47452">
              <w:rPr>
                <w:rFonts w:asciiTheme="majorHAnsi" w:eastAsia="Candara" w:hAnsiTheme="majorHAnsi" w:cs="Arial"/>
                <w:b/>
                <w:w w:val="99"/>
              </w:rPr>
              <w:t>100,00</w:t>
            </w:r>
          </w:p>
        </w:tc>
      </w:tr>
    </w:tbl>
    <w:p w:rsidR="00A47452" w:rsidRPr="00A47452" w:rsidRDefault="00A47452" w:rsidP="00262A5C">
      <w:pPr>
        <w:spacing w:after="240" w:line="360" w:lineRule="auto"/>
        <w:ind w:left="1134"/>
        <w:rPr>
          <w:rFonts w:asciiTheme="majorHAnsi" w:eastAsia="Candara" w:hAnsiTheme="majorHAnsi" w:cs="Arial"/>
          <w:i/>
          <w:position w:val="1"/>
        </w:rPr>
      </w:pPr>
      <w:r w:rsidRPr="00A47452">
        <w:rPr>
          <w:rFonts w:asciiTheme="majorHAnsi" w:eastAsia="Candara" w:hAnsiTheme="majorHAnsi" w:cs="Arial"/>
          <w:i/>
          <w:w w:val="96"/>
          <w:position w:val="1"/>
        </w:rPr>
        <w:t>Sum</w:t>
      </w:r>
      <w:r w:rsidRPr="00A47452">
        <w:rPr>
          <w:rFonts w:asciiTheme="majorHAnsi" w:eastAsia="Candara" w:hAnsiTheme="majorHAnsi" w:cs="Arial"/>
          <w:i/>
          <w:spacing w:val="1"/>
          <w:w w:val="96"/>
          <w:position w:val="1"/>
        </w:rPr>
        <w:t>b</w:t>
      </w:r>
      <w:r w:rsidRPr="00A47452">
        <w:rPr>
          <w:rFonts w:asciiTheme="majorHAnsi" w:eastAsia="Candara" w:hAnsiTheme="majorHAnsi" w:cs="Arial"/>
          <w:i/>
          <w:w w:val="96"/>
          <w:position w:val="1"/>
        </w:rPr>
        <w:t>er :</w:t>
      </w:r>
      <w:r w:rsidRPr="00A47452">
        <w:rPr>
          <w:rFonts w:asciiTheme="majorHAnsi" w:eastAsia="Candara" w:hAnsiTheme="majorHAnsi" w:cs="Arial"/>
          <w:i/>
          <w:spacing w:val="6"/>
          <w:w w:val="96"/>
          <w:position w:val="1"/>
        </w:rPr>
        <w:t xml:space="preserve"> </w:t>
      </w:r>
      <w:r w:rsidR="00D81914">
        <w:rPr>
          <w:rFonts w:asciiTheme="majorHAnsi" w:eastAsia="Candara" w:hAnsiTheme="majorHAnsi" w:cs="Arial"/>
          <w:i/>
          <w:spacing w:val="6"/>
          <w:w w:val="96"/>
          <w:position w:val="1"/>
        </w:rPr>
        <w:t>Data Kepegawaian Kec.Semarang Tengah</w:t>
      </w:r>
      <w:r w:rsidRPr="00A47452">
        <w:rPr>
          <w:rFonts w:asciiTheme="majorHAnsi" w:eastAsia="Candara" w:hAnsiTheme="majorHAnsi" w:cs="Arial"/>
          <w:i/>
          <w:w w:val="96"/>
          <w:position w:val="1"/>
        </w:rPr>
        <w:t>,</w:t>
      </w:r>
      <w:r w:rsidRPr="00A47452">
        <w:rPr>
          <w:rFonts w:asciiTheme="majorHAnsi" w:eastAsia="Candara" w:hAnsiTheme="majorHAnsi" w:cs="Arial"/>
          <w:i/>
          <w:spacing w:val="6"/>
          <w:w w:val="96"/>
          <w:position w:val="1"/>
        </w:rPr>
        <w:t xml:space="preserve"> per Oktober </w:t>
      </w:r>
      <w:r w:rsidRPr="00A47452">
        <w:rPr>
          <w:rFonts w:asciiTheme="majorHAnsi" w:eastAsia="Candara" w:hAnsiTheme="majorHAnsi" w:cs="Arial"/>
          <w:i/>
          <w:spacing w:val="-2"/>
          <w:position w:val="1"/>
        </w:rPr>
        <w:t>2</w:t>
      </w:r>
      <w:r w:rsidRPr="00A47452">
        <w:rPr>
          <w:rFonts w:asciiTheme="majorHAnsi" w:eastAsia="Candara" w:hAnsiTheme="majorHAnsi" w:cs="Arial"/>
          <w:i/>
          <w:position w:val="1"/>
        </w:rPr>
        <w:t>017</w:t>
      </w:r>
    </w:p>
    <w:p w:rsidR="00A47452" w:rsidRPr="00A47452" w:rsidRDefault="00A47452" w:rsidP="00262A5C">
      <w:pPr>
        <w:spacing w:line="360" w:lineRule="auto"/>
        <w:ind w:left="426" w:firstLine="708"/>
        <w:jc w:val="both"/>
        <w:rPr>
          <w:rFonts w:asciiTheme="majorHAnsi" w:eastAsia="Candara" w:hAnsiTheme="majorHAnsi" w:cs="Arial"/>
          <w:position w:val="1"/>
          <w:lang w:val="en-GB"/>
        </w:rPr>
      </w:pPr>
      <w:r w:rsidRPr="00A47452">
        <w:rPr>
          <w:rFonts w:asciiTheme="majorHAnsi" w:eastAsia="Candara" w:hAnsiTheme="majorHAnsi" w:cs="Arial"/>
          <w:position w:val="1"/>
          <w:lang w:val="en-GB"/>
        </w:rPr>
        <w:t>Dalam hal ked</w:t>
      </w:r>
      <w:r w:rsidR="00421B17">
        <w:rPr>
          <w:rFonts w:asciiTheme="majorHAnsi" w:eastAsia="Candara" w:hAnsiTheme="majorHAnsi" w:cs="Arial"/>
          <w:position w:val="1"/>
          <w:lang w:val="en-GB"/>
        </w:rPr>
        <w:t xml:space="preserve">udukan dalam organisasi, dari </w:t>
      </w:r>
      <w:r w:rsidR="00EE5579">
        <w:rPr>
          <w:rFonts w:asciiTheme="majorHAnsi" w:eastAsia="Candara" w:hAnsiTheme="majorHAnsi" w:cs="Arial"/>
          <w:position w:val="1"/>
        </w:rPr>
        <w:t>123</w:t>
      </w:r>
      <w:r w:rsidR="00E47916">
        <w:rPr>
          <w:rFonts w:asciiTheme="majorHAnsi" w:eastAsia="Candara" w:hAnsiTheme="majorHAnsi" w:cs="Arial"/>
          <w:position w:val="1"/>
          <w:lang w:val="en-GB"/>
        </w:rPr>
        <w:t xml:space="preserve"> pegawai terdapat 1 pegawai (</w:t>
      </w:r>
      <w:r w:rsidR="00E47916">
        <w:rPr>
          <w:rFonts w:asciiTheme="majorHAnsi" w:eastAsia="Candara" w:hAnsiTheme="majorHAnsi" w:cs="Arial"/>
          <w:position w:val="1"/>
        </w:rPr>
        <w:t>0</w:t>
      </w:r>
      <w:r w:rsidR="00E47916">
        <w:rPr>
          <w:rFonts w:asciiTheme="majorHAnsi" w:eastAsia="Candara" w:hAnsiTheme="majorHAnsi" w:cs="Arial"/>
          <w:position w:val="1"/>
          <w:lang w:val="en-GB"/>
        </w:rPr>
        <w:t>,</w:t>
      </w:r>
      <w:r w:rsidR="00EE5579">
        <w:rPr>
          <w:rFonts w:asciiTheme="majorHAnsi" w:eastAsia="Candara" w:hAnsiTheme="majorHAnsi" w:cs="Arial"/>
          <w:position w:val="1"/>
        </w:rPr>
        <w:t>81</w:t>
      </w:r>
      <w:r w:rsidRPr="00A47452">
        <w:rPr>
          <w:rFonts w:asciiTheme="majorHAnsi" w:eastAsia="Candara" w:hAnsiTheme="majorHAnsi" w:cs="Arial"/>
          <w:position w:val="1"/>
          <w:lang w:val="en-GB"/>
        </w:rPr>
        <w:t xml:space="preserve"> %) yang menduduki eselon </w:t>
      </w:r>
      <w:r w:rsidR="00421B17">
        <w:rPr>
          <w:rFonts w:asciiTheme="majorHAnsi" w:eastAsia="Candara" w:hAnsiTheme="majorHAnsi" w:cs="Arial"/>
          <w:position w:val="1"/>
        </w:rPr>
        <w:t>I</w:t>
      </w:r>
      <w:r w:rsidRPr="00A47452">
        <w:rPr>
          <w:rFonts w:asciiTheme="majorHAnsi" w:eastAsia="Candara" w:hAnsiTheme="majorHAnsi" w:cs="Arial"/>
          <w:position w:val="1"/>
          <w:lang w:val="en-GB"/>
        </w:rPr>
        <w:t>II</w:t>
      </w:r>
      <w:r w:rsidR="00421B17">
        <w:rPr>
          <w:rFonts w:asciiTheme="majorHAnsi" w:eastAsia="Candara" w:hAnsiTheme="majorHAnsi" w:cs="Arial"/>
          <w:position w:val="1"/>
        </w:rPr>
        <w:t>/a</w:t>
      </w:r>
      <w:r w:rsidRPr="00A47452">
        <w:rPr>
          <w:rFonts w:asciiTheme="majorHAnsi" w:eastAsia="Candara" w:hAnsiTheme="majorHAnsi" w:cs="Arial"/>
          <w:position w:val="1"/>
          <w:lang w:val="en-GB"/>
        </w:rPr>
        <w:t xml:space="preserve">, </w:t>
      </w:r>
      <w:r w:rsidR="00E47916">
        <w:rPr>
          <w:rFonts w:asciiTheme="majorHAnsi" w:eastAsia="Candara" w:hAnsiTheme="majorHAnsi" w:cs="Arial"/>
          <w:position w:val="1"/>
        </w:rPr>
        <w:t>1</w:t>
      </w:r>
      <w:r w:rsidR="00E47916">
        <w:rPr>
          <w:rFonts w:asciiTheme="majorHAnsi" w:eastAsia="Candara" w:hAnsiTheme="majorHAnsi" w:cs="Arial"/>
          <w:position w:val="1"/>
          <w:lang w:val="en-GB"/>
        </w:rPr>
        <w:t xml:space="preserve"> pegawai (</w:t>
      </w:r>
      <w:r w:rsidR="00E47916">
        <w:rPr>
          <w:rFonts w:asciiTheme="majorHAnsi" w:eastAsia="Candara" w:hAnsiTheme="majorHAnsi" w:cs="Arial"/>
          <w:position w:val="1"/>
        </w:rPr>
        <w:t>0</w:t>
      </w:r>
      <w:r w:rsidR="00E47916">
        <w:rPr>
          <w:rFonts w:asciiTheme="majorHAnsi" w:eastAsia="Candara" w:hAnsiTheme="majorHAnsi" w:cs="Arial"/>
          <w:position w:val="1"/>
          <w:lang w:val="en-GB"/>
        </w:rPr>
        <w:t>,</w:t>
      </w:r>
      <w:r w:rsidR="00EE5579">
        <w:rPr>
          <w:rFonts w:asciiTheme="majorHAnsi" w:eastAsia="Candara" w:hAnsiTheme="majorHAnsi" w:cs="Arial"/>
          <w:position w:val="1"/>
        </w:rPr>
        <w:t>81</w:t>
      </w:r>
      <w:r w:rsidRPr="00A47452">
        <w:rPr>
          <w:rFonts w:asciiTheme="majorHAnsi" w:eastAsia="Candara" w:hAnsiTheme="majorHAnsi" w:cs="Arial"/>
          <w:position w:val="1"/>
          <w:lang w:val="en-GB"/>
        </w:rPr>
        <w:t xml:space="preserve"> %) yang menduduki eselon III</w:t>
      </w:r>
      <w:r w:rsidR="00E47916">
        <w:rPr>
          <w:rFonts w:asciiTheme="majorHAnsi" w:eastAsia="Candara" w:hAnsiTheme="majorHAnsi" w:cs="Arial"/>
          <w:position w:val="1"/>
        </w:rPr>
        <w:t>/b</w:t>
      </w:r>
      <w:r w:rsidR="00E47916">
        <w:rPr>
          <w:rFonts w:asciiTheme="majorHAnsi" w:eastAsia="Candara" w:hAnsiTheme="majorHAnsi" w:cs="Arial"/>
          <w:position w:val="1"/>
          <w:lang w:val="en-GB"/>
        </w:rPr>
        <w:t xml:space="preserve">, </w:t>
      </w:r>
      <w:r w:rsidR="00E47916">
        <w:rPr>
          <w:rFonts w:asciiTheme="majorHAnsi" w:eastAsia="Candara" w:hAnsiTheme="majorHAnsi" w:cs="Arial"/>
          <w:position w:val="1"/>
        </w:rPr>
        <w:t>20</w:t>
      </w:r>
      <w:r w:rsidRPr="00A47452">
        <w:rPr>
          <w:rFonts w:asciiTheme="majorHAnsi" w:eastAsia="Candara" w:hAnsiTheme="majorHAnsi" w:cs="Arial"/>
          <w:position w:val="1"/>
          <w:lang w:val="en-GB"/>
        </w:rPr>
        <w:t xml:space="preserve"> pegawai (</w:t>
      </w:r>
      <w:r w:rsidR="00E47916">
        <w:rPr>
          <w:rFonts w:asciiTheme="majorHAnsi" w:eastAsia="Candara" w:hAnsiTheme="majorHAnsi" w:cs="Arial"/>
          <w:position w:val="1"/>
        </w:rPr>
        <w:t>16</w:t>
      </w:r>
      <w:r w:rsidRPr="00A47452">
        <w:rPr>
          <w:rFonts w:asciiTheme="majorHAnsi" w:eastAsia="Candara" w:hAnsiTheme="majorHAnsi" w:cs="Arial"/>
          <w:position w:val="1"/>
          <w:lang w:val="en-GB"/>
        </w:rPr>
        <w:t>,</w:t>
      </w:r>
      <w:r w:rsidR="00E47916">
        <w:rPr>
          <w:rFonts w:asciiTheme="majorHAnsi" w:eastAsia="Candara" w:hAnsiTheme="majorHAnsi" w:cs="Arial"/>
          <w:position w:val="1"/>
        </w:rPr>
        <w:t>2</w:t>
      </w:r>
      <w:r w:rsidR="00EE5579">
        <w:rPr>
          <w:rFonts w:asciiTheme="majorHAnsi" w:eastAsia="Candara" w:hAnsiTheme="majorHAnsi" w:cs="Arial"/>
          <w:position w:val="1"/>
        </w:rPr>
        <w:t>6</w:t>
      </w:r>
      <w:r w:rsidRPr="00A47452">
        <w:rPr>
          <w:rFonts w:asciiTheme="majorHAnsi" w:eastAsia="Candara" w:hAnsiTheme="majorHAnsi" w:cs="Arial"/>
          <w:position w:val="1"/>
          <w:lang w:val="en-GB"/>
        </w:rPr>
        <w:t>%) yang menduduki eselon IV</w:t>
      </w:r>
      <w:r w:rsidR="00E47916">
        <w:rPr>
          <w:rFonts w:asciiTheme="majorHAnsi" w:eastAsia="Candara" w:hAnsiTheme="majorHAnsi" w:cs="Arial"/>
          <w:position w:val="1"/>
        </w:rPr>
        <w:t>/a</w:t>
      </w:r>
      <w:r w:rsidR="00E47916">
        <w:rPr>
          <w:rFonts w:asciiTheme="majorHAnsi" w:eastAsia="Candara" w:hAnsiTheme="majorHAnsi" w:cs="Arial"/>
          <w:position w:val="1"/>
          <w:lang w:val="en-GB"/>
        </w:rPr>
        <w:t xml:space="preserve">, </w:t>
      </w:r>
      <w:r w:rsidR="00E47916">
        <w:rPr>
          <w:rFonts w:asciiTheme="majorHAnsi" w:eastAsia="Candara" w:hAnsiTheme="majorHAnsi" w:cs="Arial"/>
          <w:position w:val="1"/>
        </w:rPr>
        <w:t>57</w:t>
      </w:r>
      <w:r w:rsidR="00E47916">
        <w:rPr>
          <w:rFonts w:asciiTheme="majorHAnsi" w:eastAsia="Candara" w:hAnsiTheme="majorHAnsi" w:cs="Arial"/>
          <w:position w:val="1"/>
          <w:lang w:val="en-GB"/>
        </w:rPr>
        <w:t xml:space="preserve"> pegawai (</w:t>
      </w:r>
      <w:r w:rsidR="00E47916">
        <w:rPr>
          <w:rFonts w:asciiTheme="majorHAnsi" w:eastAsia="Candara" w:hAnsiTheme="majorHAnsi" w:cs="Arial"/>
          <w:position w:val="1"/>
        </w:rPr>
        <w:t>4</w:t>
      </w:r>
      <w:r w:rsidR="00EE5579">
        <w:rPr>
          <w:rFonts w:asciiTheme="majorHAnsi" w:eastAsia="Candara" w:hAnsiTheme="majorHAnsi" w:cs="Arial"/>
          <w:position w:val="1"/>
        </w:rPr>
        <w:t>6</w:t>
      </w:r>
      <w:r w:rsidR="00E32E53">
        <w:rPr>
          <w:rFonts w:asciiTheme="majorHAnsi" w:eastAsia="Candara" w:hAnsiTheme="majorHAnsi" w:cs="Arial"/>
          <w:position w:val="1"/>
          <w:lang w:val="en-GB"/>
        </w:rPr>
        <w:t>,</w:t>
      </w:r>
      <w:r w:rsidR="00EE5579">
        <w:rPr>
          <w:rFonts w:asciiTheme="majorHAnsi" w:eastAsia="Candara" w:hAnsiTheme="majorHAnsi" w:cs="Arial"/>
          <w:position w:val="1"/>
        </w:rPr>
        <w:t>34</w:t>
      </w:r>
      <w:r w:rsidRPr="00A47452">
        <w:rPr>
          <w:rFonts w:asciiTheme="majorHAnsi" w:eastAsia="Candara" w:hAnsiTheme="majorHAnsi" w:cs="Arial"/>
          <w:position w:val="1"/>
          <w:lang w:val="en-GB"/>
        </w:rPr>
        <w:t xml:space="preserve"> %) </w:t>
      </w:r>
      <w:r w:rsidR="00E32E53">
        <w:rPr>
          <w:rFonts w:asciiTheme="majorHAnsi" w:eastAsia="Candara" w:hAnsiTheme="majorHAnsi" w:cs="Arial"/>
          <w:position w:val="1"/>
        </w:rPr>
        <w:t xml:space="preserve"> yang menduduk</w:t>
      </w:r>
      <w:r w:rsidR="00EE5579">
        <w:rPr>
          <w:rFonts w:asciiTheme="majorHAnsi" w:eastAsia="Candara" w:hAnsiTheme="majorHAnsi" w:cs="Arial"/>
          <w:position w:val="1"/>
        </w:rPr>
        <w:t>i eselon IV/b, 44 pegawai (35,77</w:t>
      </w:r>
      <w:r w:rsidR="00E32E53">
        <w:rPr>
          <w:rFonts w:asciiTheme="majorHAnsi" w:eastAsia="Candara" w:hAnsiTheme="majorHAnsi" w:cs="Arial"/>
          <w:position w:val="1"/>
        </w:rPr>
        <w:t xml:space="preserve">) </w:t>
      </w:r>
      <w:r w:rsidRPr="00A47452">
        <w:rPr>
          <w:rFonts w:asciiTheme="majorHAnsi" w:eastAsia="Candara" w:hAnsiTheme="majorHAnsi" w:cs="Arial"/>
          <w:position w:val="1"/>
          <w:lang w:val="en-GB"/>
        </w:rPr>
        <w:t xml:space="preserve">yang termasuk dalam kelompok jabatan fungsional </w:t>
      </w:r>
      <w:r w:rsidR="00E32E53">
        <w:rPr>
          <w:rFonts w:asciiTheme="majorHAnsi" w:eastAsia="Candara" w:hAnsiTheme="majorHAnsi" w:cs="Arial"/>
          <w:position w:val="1"/>
        </w:rPr>
        <w:t>umum</w:t>
      </w:r>
      <w:r w:rsidRPr="00A47452">
        <w:rPr>
          <w:rFonts w:asciiTheme="majorHAnsi" w:eastAsia="Candara" w:hAnsiTheme="majorHAnsi" w:cs="Arial"/>
          <w:position w:val="1"/>
          <w:lang w:val="en-GB"/>
        </w:rPr>
        <w:t xml:space="preserve">, </w:t>
      </w:r>
      <w:r w:rsidRPr="00A47452">
        <w:rPr>
          <w:rFonts w:asciiTheme="majorHAnsi" w:eastAsia="Candara" w:hAnsiTheme="majorHAnsi" w:cs="Arial"/>
          <w:position w:val="1"/>
        </w:rPr>
        <w:t xml:space="preserve">dimana </w:t>
      </w:r>
      <w:r w:rsidRPr="00A47452">
        <w:rPr>
          <w:rFonts w:asciiTheme="majorHAnsi" w:eastAsia="Candara" w:hAnsiTheme="majorHAnsi" w:cs="Arial"/>
          <w:position w:val="1"/>
          <w:lang w:val="en-GB"/>
        </w:rPr>
        <w:t>secara detail dapat dilihat pada tabel berikut.</w:t>
      </w:r>
    </w:p>
    <w:p w:rsidR="00A47452" w:rsidRPr="00A47452" w:rsidRDefault="00A47452" w:rsidP="00A47452">
      <w:pPr>
        <w:spacing w:line="276" w:lineRule="auto"/>
        <w:ind w:left="851" w:firstLine="850"/>
        <w:jc w:val="both"/>
        <w:rPr>
          <w:rFonts w:asciiTheme="majorHAnsi" w:eastAsia="Candara" w:hAnsiTheme="majorHAnsi" w:cs="Arial"/>
          <w:position w:val="1"/>
          <w:lang w:val="en-GB"/>
        </w:rPr>
      </w:pPr>
    </w:p>
    <w:p w:rsidR="00A47452" w:rsidRPr="00A47452" w:rsidRDefault="00A47452" w:rsidP="00A47452">
      <w:pPr>
        <w:tabs>
          <w:tab w:val="left" w:pos="8789"/>
        </w:tabs>
        <w:spacing w:line="276" w:lineRule="auto"/>
        <w:ind w:left="1134"/>
        <w:jc w:val="center"/>
        <w:rPr>
          <w:rFonts w:asciiTheme="majorHAnsi" w:eastAsia="Candara" w:hAnsiTheme="majorHAnsi" w:cs="Arial"/>
          <w:b/>
        </w:rPr>
      </w:pPr>
      <w:r w:rsidRPr="00A47452">
        <w:rPr>
          <w:rFonts w:asciiTheme="majorHAnsi" w:eastAsia="Candara" w:hAnsiTheme="majorHAnsi" w:cs="Arial"/>
          <w:b/>
          <w:spacing w:val="1"/>
        </w:rPr>
        <w:t>Ta</w:t>
      </w:r>
      <w:r w:rsidRPr="00A47452">
        <w:rPr>
          <w:rFonts w:asciiTheme="majorHAnsi" w:eastAsia="Candara" w:hAnsiTheme="majorHAnsi" w:cs="Arial"/>
          <w:b/>
        </w:rPr>
        <w:t>bel</w:t>
      </w:r>
      <w:r w:rsidR="00B9163F">
        <w:rPr>
          <w:rFonts w:asciiTheme="majorHAnsi" w:eastAsia="Candara" w:hAnsiTheme="majorHAnsi" w:cs="Arial"/>
          <w:b/>
          <w:w w:val="102"/>
        </w:rPr>
        <w:t xml:space="preserve"> </w:t>
      </w:r>
      <w:r w:rsidR="00B9163F">
        <w:rPr>
          <w:rFonts w:asciiTheme="majorHAnsi" w:eastAsia="Candara" w:hAnsiTheme="majorHAnsi" w:cs="Arial"/>
          <w:b/>
        </w:rPr>
        <w:t>2.4</w:t>
      </w:r>
    </w:p>
    <w:p w:rsidR="00A47452" w:rsidRPr="00A47452" w:rsidRDefault="00A47452" w:rsidP="00A47452">
      <w:pPr>
        <w:spacing w:line="276" w:lineRule="auto"/>
        <w:ind w:left="1134"/>
        <w:jc w:val="center"/>
        <w:rPr>
          <w:rFonts w:asciiTheme="majorHAnsi" w:eastAsia="Candara" w:hAnsiTheme="majorHAnsi" w:cs="Arial"/>
          <w:b/>
        </w:rPr>
      </w:pPr>
      <w:r w:rsidRPr="00A47452">
        <w:rPr>
          <w:rFonts w:asciiTheme="majorHAnsi" w:eastAsia="Candara" w:hAnsiTheme="majorHAnsi" w:cs="Arial"/>
          <w:b/>
        </w:rPr>
        <w:t>Jumlah</w:t>
      </w:r>
      <w:r w:rsidRPr="00A47452">
        <w:rPr>
          <w:rFonts w:asciiTheme="majorHAnsi" w:eastAsia="Candara" w:hAnsiTheme="majorHAnsi" w:cs="Arial"/>
          <w:b/>
          <w:spacing w:val="16"/>
        </w:rPr>
        <w:t xml:space="preserve"> </w:t>
      </w:r>
      <w:r w:rsidRPr="00A47452">
        <w:rPr>
          <w:rFonts w:asciiTheme="majorHAnsi" w:eastAsia="Candara" w:hAnsiTheme="majorHAnsi" w:cs="Arial"/>
          <w:b/>
        </w:rPr>
        <w:t>Pe</w:t>
      </w:r>
      <w:r w:rsidRPr="00A47452">
        <w:rPr>
          <w:rFonts w:asciiTheme="majorHAnsi" w:eastAsia="Candara" w:hAnsiTheme="majorHAnsi" w:cs="Arial"/>
          <w:b/>
          <w:spacing w:val="1"/>
        </w:rPr>
        <w:t>g</w:t>
      </w:r>
      <w:r w:rsidRPr="00A47452">
        <w:rPr>
          <w:rFonts w:asciiTheme="majorHAnsi" w:eastAsia="Candara" w:hAnsiTheme="majorHAnsi" w:cs="Arial"/>
          <w:b/>
        </w:rPr>
        <w:t>awa</w:t>
      </w:r>
      <w:r w:rsidRPr="00A47452">
        <w:rPr>
          <w:rFonts w:asciiTheme="majorHAnsi" w:eastAsia="Candara" w:hAnsiTheme="majorHAnsi" w:cs="Arial"/>
          <w:b/>
          <w:spacing w:val="1"/>
        </w:rPr>
        <w:t xml:space="preserve">i </w:t>
      </w:r>
      <w:r w:rsidRPr="00A47452">
        <w:rPr>
          <w:rFonts w:asciiTheme="majorHAnsi" w:eastAsia="Candara" w:hAnsiTheme="majorHAnsi" w:cs="Arial"/>
          <w:b/>
          <w:spacing w:val="3"/>
        </w:rPr>
        <w:t>Y</w:t>
      </w:r>
      <w:r w:rsidRPr="00A47452">
        <w:rPr>
          <w:rFonts w:asciiTheme="majorHAnsi" w:eastAsia="Candara" w:hAnsiTheme="majorHAnsi" w:cs="Arial"/>
          <w:b/>
        </w:rPr>
        <w:t>a</w:t>
      </w:r>
      <w:r w:rsidRPr="00A47452">
        <w:rPr>
          <w:rFonts w:asciiTheme="majorHAnsi" w:eastAsia="Candara" w:hAnsiTheme="majorHAnsi" w:cs="Arial"/>
          <w:b/>
          <w:spacing w:val="1"/>
        </w:rPr>
        <w:t>n</w:t>
      </w:r>
      <w:r w:rsidRPr="00A47452">
        <w:rPr>
          <w:rFonts w:asciiTheme="majorHAnsi" w:eastAsia="Candara" w:hAnsiTheme="majorHAnsi" w:cs="Arial"/>
          <w:b/>
        </w:rPr>
        <w:t>g</w:t>
      </w:r>
      <w:r w:rsidRPr="00A47452">
        <w:rPr>
          <w:rFonts w:asciiTheme="majorHAnsi" w:eastAsia="Candara" w:hAnsiTheme="majorHAnsi" w:cs="Arial"/>
          <w:b/>
          <w:spacing w:val="6"/>
        </w:rPr>
        <w:t xml:space="preserve"> </w:t>
      </w:r>
      <w:r w:rsidRPr="00A47452">
        <w:rPr>
          <w:rFonts w:asciiTheme="majorHAnsi" w:eastAsia="Candara" w:hAnsiTheme="majorHAnsi" w:cs="Arial"/>
          <w:b/>
        </w:rPr>
        <w:t>M</w:t>
      </w:r>
      <w:r w:rsidRPr="00A47452">
        <w:rPr>
          <w:rFonts w:asciiTheme="majorHAnsi" w:eastAsia="Candara" w:hAnsiTheme="majorHAnsi" w:cs="Arial"/>
          <w:b/>
          <w:spacing w:val="2"/>
        </w:rPr>
        <w:t>e</w:t>
      </w:r>
      <w:r w:rsidRPr="00A47452">
        <w:rPr>
          <w:rFonts w:asciiTheme="majorHAnsi" w:eastAsia="Candara" w:hAnsiTheme="majorHAnsi" w:cs="Arial"/>
          <w:b/>
        </w:rPr>
        <w:t>n</w:t>
      </w:r>
      <w:r w:rsidRPr="00A47452">
        <w:rPr>
          <w:rFonts w:asciiTheme="majorHAnsi" w:eastAsia="Candara" w:hAnsiTheme="majorHAnsi" w:cs="Arial"/>
          <w:b/>
          <w:spacing w:val="2"/>
        </w:rPr>
        <w:t>d</w:t>
      </w:r>
      <w:r w:rsidRPr="00A47452">
        <w:rPr>
          <w:rFonts w:asciiTheme="majorHAnsi" w:eastAsia="Candara" w:hAnsiTheme="majorHAnsi" w:cs="Arial"/>
          <w:b/>
        </w:rPr>
        <w:t>u</w:t>
      </w:r>
      <w:r w:rsidRPr="00A47452">
        <w:rPr>
          <w:rFonts w:asciiTheme="majorHAnsi" w:eastAsia="Candara" w:hAnsiTheme="majorHAnsi" w:cs="Arial"/>
          <w:b/>
          <w:spacing w:val="1"/>
        </w:rPr>
        <w:t>d</w:t>
      </w:r>
      <w:r w:rsidRPr="00A47452">
        <w:rPr>
          <w:rFonts w:asciiTheme="majorHAnsi" w:eastAsia="Candara" w:hAnsiTheme="majorHAnsi" w:cs="Arial"/>
          <w:b/>
        </w:rPr>
        <w:t>uki</w:t>
      </w:r>
      <w:r w:rsidRPr="00A47452">
        <w:rPr>
          <w:rFonts w:asciiTheme="majorHAnsi" w:eastAsia="Candara" w:hAnsiTheme="majorHAnsi" w:cs="Arial"/>
          <w:b/>
          <w:spacing w:val="21"/>
        </w:rPr>
        <w:t xml:space="preserve"> </w:t>
      </w:r>
      <w:r w:rsidRPr="00A47452">
        <w:rPr>
          <w:rFonts w:asciiTheme="majorHAnsi" w:eastAsia="Candara" w:hAnsiTheme="majorHAnsi" w:cs="Arial"/>
          <w:b/>
          <w:spacing w:val="1"/>
        </w:rPr>
        <w:t>E</w:t>
      </w:r>
      <w:r w:rsidRPr="00A47452">
        <w:rPr>
          <w:rFonts w:asciiTheme="majorHAnsi" w:eastAsia="Candara" w:hAnsiTheme="majorHAnsi" w:cs="Arial"/>
          <w:b/>
        </w:rPr>
        <w:t>s</w:t>
      </w:r>
      <w:r w:rsidRPr="00A47452">
        <w:rPr>
          <w:rFonts w:asciiTheme="majorHAnsi" w:eastAsia="Candara" w:hAnsiTheme="majorHAnsi" w:cs="Arial"/>
          <w:b/>
          <w:spacing w:val="2"/>
        </w:rPr>
        <w:t>e</w:t>
      </w:r>
      <w:r w:rsidRPr="00A47452">
        <w:rPr>
          <w:rFonts w:asciiTheme="majorHAnsi" w:eastAsia="Candara" w:hAnsiTheme="majorHAnsi" w:cs="Arial"/>
          <w:b/>
          <w:spacing w:val="-3"/>
        </w:rPr>
        <w:t>l</w:t>
      </w:r>
      <w:r w:rsidR="00BB6B34">
        <w:rPr>
          <w:rFonts w:asciiTheme="majorHAnsi" w:eastAsia="Candara" w:hAnsiTheme="majorHAnsi" w:cs="Arial"/>
          <w:b/>
        </w:rPr>
        <w:t>on</w:t>
      </w:r>
    </w:p>
    <w:p w:rsidR="00A47452" w:rsidRPr="00A47452" w:rsidRDefault="00A47452" w:rsidP="00A47452">
      <w:pPr>
        <w:spacing w:line="276" w:lineRule="auto"/>
        <w:ind w:left="1134"/>
        <w:jc w:val="center"/>
        <w:rPr>
          <w:rFonts w:asciiTheme="majorHAnsi" w:eastAsia="Candara" w:hAnsiTheme="majorHAnsi" w:cs="Arial"/>
          <w:b/>
          <w:spacing w:val="12"/>
        </w:rPr>
      </w:pPr>
      <w:r w:rsidRPr="00A47452">
        <w:rPr>
          <w:rFonts w:asciiTheme="majorHAnsi" w:eastAsia="Candara" w:hAnsiTheme="majorHAnsi" w:cs="Arial"/>
          <w:b/>
        </w:rPr>
        <w:t xml:space="preserve"> dan Jabatan Fungsional Umum</w:t>
      </w:r>
    </w:p>
    <w:p w:rsidR="00A47452" w:rsidRPr="00A47452" w:rsidRDefault="00BB6B34" w:rsidP="00A47452">
      <w:pPr>
        <w:spacing w:line="276" w:lineRule="auto"/>
        <w:ind w:left="1134"/>
        <w:jc w:val="center"/>
        <w:rPr>
          <w:rFonts w:asciiTheme="majorHAnsi" w:eastAsia="Candara" w:hAnsiTheme="majorHAnsi" w:cs="Arial"/>
          <w:b/>
        </w:rPr>
      </w:pPr>
      <w:r>
        <w:rPr>
          <w:rFonts w:asciiTheme="majorHAnsi" w:eastAsia="Candara" w:hAnsiTheme="majorHAnsi" w:cs="Arial"/>
          <w:b/>
        </w:rPr>
        <w:t>Kecamatan Semarang Tengah</w:t>
      </w:r>
      <w:r w:rsidR="00A47452" w:rsidRPr="00A47452">
        <w:rPr>
          <w:rFonts w:asciiTheme="majorHAnsi" w:eastAsia="Candara" w:hAnsiTheme="majorHAnsi" w:cs="Arial"/>
          <w:b/>
          <w:spacing w:val="16"/>
        </w:rPr>
        <w:t xml:space="preserve"> </w:t>
      </w:r>
      <w:r w:rsidR="00A47452" w:rsidRPr="00A47452">
        <w:rPr>
          <w:rFonts w:asciiTheme="majorHAnsi" w:eastAsia="Candara" w:hAnsiTheme="majorHAnsi" w:cs="Arial"/>
          <w:b/>
          <w:spacing w:val="3"/>
        </w:rPr>
        <w:t>T</w:t>
      </w:r>
      <w:r w:rsidR="00A47452" w:rsidRPr="00A47452">
        <w:rPr>
          <w:rFonts w:asciiTheme="majorHAnsi" w:eastAsia="Candara" w:hAnsiTheme="majorHAnsi" w:cs="Arial"/>
          <w:b/>
        </w:rPr>
        <w:t>a</w:t>
      </w:r>
      <w:r w:rsidR="00A47452" w:rsidRPr="00A47452">
        <w:rPr>
          <w:rFonts w:asciiTheme="majorHAnsi" w:eastAsia="Candara" w:hAnsiTheme="majorHAnsi" w:cs="Arial"/>
          <w:b/>
          <w:spacing w:val="3"/>
        </w:rPr>
        <w:t>h</w:t>
      </w:r>
      <w:r w:rsidR="00A47452" w:rsidRPr="00A47452">
        <w:rPr>
          <w:rFonts w:asciiTheme="majorHAnsi" w:eastAsia="Candara" w:hAnsiTheme="majorHAnsi" w:cs="Arial"/>
          <w:b/>
          <w:spacing w:val="2"/>
        </w:rPr>
        <w:t>u</w:t>
      </w:r>
      <w:r w:rsidR="00A47452" w:rsidRPr="00A47452">
        <w:rPr>
          <w:rFonts w:asciiTheme="majorHAnsi" w:eastAsia="Candara" w:hAnsiTheme="majorHAnsi" w:cs="Arial"/>
          <w:b/>
        </w:rPr>
        <w:t>n 2017</w:t>
      </w:r>
    </w:p>
    <w:p w:rsidR="00A47452" w:rsidRPr="00A47452" w:rsidRDefault="00A47452" w:rsidP="00A47452">
      <w:pPr>
        <w:spacing w:line="276" w:lineRule="auto"/>
        <w:jc w:val="both"/>
        <w:rPr>
          <w:rFonts w:asciiTheme="majorHAnsi" w:hAnsiTheme="majorHAnsi" w:cs="Arial"/>
        </w:rPr>
      </w:pPr>
    </w:p>
    <w:tbl>
      <w:tblPr>
        <w:tblW w:w="6523" w:type="dxa"/>
        <w:tblInd w:w="1140" w:type="dxa"/>
        <w:tblLayout w:type="fixed"/>
        <w:tblCellMar>
          <w:left w:w="0" w:type="dxa"/>
          <w:right w:w="0" w:type="dxa"/>
        </w:tblCellMar>
        <w:tblLook w:val="01E0" w:firstRow="1" w:lastRow="1" w:firstColumn="1" w:lastColumn="1" w:noHBand="0" w:noVBand="0"/>
      </w:tblPr>
      <w:tblGrid>
        <w:gridCol w:w="859"/>
        <w:gridCol w:w="1695"/>
        <w:gridCol w:w="1984"/>
        <w:gridCol w:w="1985"/>
      </w:tblGrid>
      <w:tr w:rsidR="00A47452" w:rsidRPr="00A47452" w:rsidTr="00421B17">
        <w:trPr>
          <w:trHeight w:hRule="exact" w:val="664"/>
        </w:trPr>
        <w:tc>
          <w:tcPr>
            <w:tcW w:w="859"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vAlign w:val="center"/>
          </w:tcPr>
          <w:p w:rsidR="00A47452" w:rsidRPr="00A47452" w:rsidRDefault="00A47452" w:rsidP="00524CD2">
            <w:pPr>
              <w:spacing w:before="240" w:after="240"/>
              <w:ind w:left="9"/>
              <w:jc w:val="center"/>
              <w:rPr>
                <w:rFonts w:asciiTheme="majorHAnsi" w:eastAsia="Candara" w:hAnsiTheme="majorHAnsi" w:cs="Arial"/>
                <w:b/>
              </w:rPr>
            </w:pPr>
            <w:r w:rsidRPr="00A47452">
              <w:rPr>
                <w:rFonts w:asciiTheme="majorHAnsi" w:eastAsia="Candara" w:hAnsiTheme="majorHAnsi" w:cs="Arial"/>
                <w:b/>
              </w:rPr>
              <w:t>No.</w:t>
            </w:r>
          </w:p>
        </w:tc>
        <w:tc>
          <w:tcPr>
            <w:tcW w:w="169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vAlign w:val="center"/>
          </w:tcPr>
          <w:p w:rsidR="00A47452" w:rsidRPr="00A47452" w:rsidRDefault="00A47452" w:rsidP="00524CD2">
            <w:pPr>
              <w:spacing w:before="240" w:after="240"/>
              <w:ind w:firstLine="1"/>
              <w:jc w:val="center"/>
              <w:rPr>
                <w:rFonts w:asciiTheme="majorHAnsi" w:eastAsia="Candara" w:hAnsiTheme="majorHAnsi" w:cs="Arial"/>
                <w:b/>
              </w:rPr>
            </w:pPr>
            <w:r w:rsidRPr="00A47452">
              <w:rPr>
                <w:rFonts w:asciiTheme="majorHAnsi" w:eastAsia="Candara" w:hAnsiTheme="majorHAnsi" w:cs="Arial"/>
                <w:b/>
              </w:rPr>
              <w:t>Jabatan</w:t>
            </w:r>
          </w:p>
        </w:tc>
        <w:tc>
          <w:tcPr>
            <w:tcW w:w="1984"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vAlign w:val="center"/>
          </w:tcPr>
          <w:p w:rsidR="00A47452" w:rsidRPr="00A47452" w:rsidRDefault="00A47452" w:rsidP="00524CD2">
            <w:pPr>
              <w:spacing w:before="240" w:after="240"/>
              <w:ind w:left="-53"/>
              <w:jc w:val="center"/>
              <w:rPr>
                <w:rFonts w:asciiTheme="majorHAnsi" w:eastAsia="Candara" w:hAnsiTheme="majorHAnsi" w:cs="Arial"/>
                <w:b/>
              </w:rPr>
            </w:pPr>
            <w:r w:rsidRPr="00A47452">
              <w:rPr>
                <w:rFonts w:asciiTheme="majorHAnsi" w:eastAsia="Candara" w:hAnsiTheme="majorHAnsi" w:cs="Arial"/>
                <w:b/>
                <w:spacing w:val="2"/>
              </w:rPr>
              <w:t>Ju</w:t>
            </w:r>
            <w:r w:rsidRPr="00A47452">
              <w:rPr>
                <w:rFonts w:asciiTheme="majorHAnsi" w:eastAsia="Candara" w:hAnsiTheme="majorHAnsi" w:cs="Arial"/>
                <w:b/>
              </w:rPr>
              <w:t>m</w:t>
            </w:r>
            <w:r w:rsidRPr="00A47452">
              <w:rPr>
                <w:rFonts w:asciiTheme="majorHAnsi" w:eastAsia="Candara" w:hAnsiTheme="majorHAnsi" w:cs="Arial"/>
                <w:b/>
                <w:spacing w:val="4"/>
              </w:rPr>
              <w:t>l</w:t>
            </w:r>
            <w:r w:rsidRPr="00A47452">
              <w:rPr>
                <w:rFonts w:asciiTheme="majorHAnsi" w:eastAsia="Candara" w:hAnsiTheme="majorHAnsi" w:cs="Arial"/>
                <w:b/>
                <w:spacing w:val="1"/>
              </w:rPr>
              <w:t>a</w:t>
            </w:r>
            <w:r w:rsidRPr="00A47452">
              <w:rPr>
                <w:rFonts w:asciiTheme="majorHAnsi" w:eastAsia="Candara" w:hAnsiTheme="majorHAnsi" w:cs="Arial"/>
                <w:b/>
              </w:rPr>
              <w:t xml:space="preserve">h Pegawai </w:t>
            </w:r>
          </w:p>
        </w:tc>
        <w:tc>
          <w:tcPr>
            <w:tcW w:w="198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Pr>
          <w:p w:rsidR="00A47452" w:rsidRPr="00A47452" w:rsidRDefault="00A47452" w:rsidP="00524CD2">
            <w:pPr>
              <w:spacing w:before="240" w:after="240"/>
              <w:ind w:left="-53"/>
              <w:jc w:val="center"/>
              <w:rPr>
                <w:rFonts w:asciiTheme="majorHAnsi" w:eastAsia="Candara" w:hAnsiTheme="majorHAnsi" w:cs="Arial"/>
                <w:b/>
                <w:spacing w:val="2"/>
              </w:rPr>
            </w:pPr>
            <w:r w:rsidRPr="00A47452">
              <w:rPr>
                <w:rFonts w:asciiTheme="majorHAnsi" w:eastAsia="Candara" w:hAnsiTheme="majorHAnsi" w:cs="Arial"/>
                <w:b/>
                <w:spacing w:val="2"/>
              </w:rPr>
              <w:t>Prosentase (%)</w:t>
            </w:r>
          </w:p>
        </w:tc>
      </w:tr>
      <w:tr w:rsidR="00A47452" w:rsidRPr="00A47452" w:rsidTr="00421B17">
        <w:trPr>
          <w:trHeight w:hRule="exact" w:val="560"/>
        </w:trPr>
        <w:tc>
          <w:tcPr>
            <w:tcW w:w="859" w:type="dxa"/>
            <w:tcBorders>
              <w:top w:val="single" w:sz="6" w:space="0" w:color="000000"/>
              <w:left w:val="single" w:sz="5" w:space="0" w:color="000000"/>
              <w:bottom w:val="single" w:sz="5" w:space="0" w:color="000000"/>
              <w:right w:val="single" w:sz="5" w:space="0" w:color="000000"/>
            </w:tcBorders>
          </w:tcPr>
          <w:p w:rsidR="00A47452" w:rsidRPr="00A47452" w:rsidRDefault="00A47452" w:rsidP="00524CD2">
            <w:pPr>
              <w:spacing w:before="240" w:after="240"/>
              <w:ind w:left="102"/>
              <w:jc w:val="center"/>
              <w:rPr>
                <w:rFonts w:asciiTheme="majorHAnsi" w:eastAsia="Candara" w:hAnsiTheme="majorHAnsi" w:cs="Arial"/>
              </w:rPr>
            </w:pPr>
            <w:r w:rsidRPr="00A47452">
              <w:rPr>
                <w:rFonts w:asciiTheme="majorHAnsi" w:eastAsia="Candara" w:hAnsiTheme="majorHAnsi" w:cs="Arial"/>
              </w:rPr>
              <w:t>1.</w:t>
            </w:r>
          </w:p>
        </w:tc>
        <w:tc>
          <w:tcPr>
            <w:tcW w:w="1695" w:type="dxa"/>
            <w:tcBorders>
              <w:top w:val="single" w:sz="6" w:space="0" w:color="000000"/>
              <w:left w:val="single" w:sz="5" w:space="0" w:color="000000"/>
              <w:bottom w:val="single" w:sz="5" w:space="0" w:color="000000"/>
              <w:right w:val="single" w:sz="5" w:space="0" w:color="000000"/>
            </w:tcBorders>
          </w:tcPr>
          <w:p w:rsidR="00A47452" w:rsidRPr="00A47452" w:rsidRDefault="00A47452" w:rsidP="00524CD2">
            <w:pPr>
              <w:spacing w:before="240" w:after="240"/>
              <w:ind w:left="102"/>
              <w:jc w:val="both"/>
              <w:rPr>
                <w:rFonts w:asciiTheme="majorHAnsi" w:eastAsia="Candara" w:hAnsiTheme="majorHAnsi" w:cs="Arial"/>
              </w:rPr>
            </w:pPr>
            <w:r w:rsidRPr="00A47452">
              <w:rPr>
                <w:rFonts w:asciiTheme="majorHAnsi" w:eastAsia="Candara" w:hAnsiTheme="majorHAnsi" w:cs="Arial"/>
              </w:rPr>
              <w:t>Eselon</w:t>
            </w:r>
            <w:r w:rsidRPr="00A47452">
              <w:rPr>
                <w:rFonts w:asciiTheme="majorHAnsi" w:eastAsia="Candara" w:hAnsiTheme="majorHAnsi" w:cs="Arial"/>
                <w:spacing w:val="-6"/>
              </w:rPr>
              <w:t xml:space="preserve"> </w:t>
            </w:r>
            <w:r w:rsidRPr="00A47452">
              <w:rPr>
                <w:rFonts w:asciiTheme="majorHAnsi" w:eastAsia="Candara" w:hAnsiTheme="majorHAnsi" w:cs="Arial"/>
              </w:rPr>
              <w:t>II</w:t>
            </w:r>
            <w:r w:rsidR="00E32E53">
              <w:rPr>
                <w:rFonts w:asciiTheme="majorHAnsi" w:eastAsia="Candara" w:hAnsiTheme="majorHAnsi" w:cs="Arial"/>
              </w:rPr>
              <w:t>Ia</w:t>
            </w:r>
            <w:r w:rsidRPr="00A47452">
              <w:rPr>
                <w:rFonts w:asciiTheme="majorHAnsi" w:eastAsia="Candara" w:hAnsiTheme="majorHAnsi" w:cs="Arial"/>
              </w:rPr>
              <w:t xml:space="preserve"> </w:t>
            </w:r>
          </w:p>
        </w:tc>
        <w:tc>
          <w:tcPr>
            <w:tcW w:w="1984" w:type="dxa"/>
            <w:tcBorders>
              <w:top w:val="single" w:sz="6" w:space="0" w:color="000000"/>
              <w:left w:val="single" w:sz="5" w:space="0" w:color="000000"/>
              <w:bottom w:val="single" w:sz="5" w:space="0" w:color="000000"/>
              <w:right w:val="single" w:sz="5" w:space="0" w:color="000000"/>
            </w:tcBorders>
          </w:tcPr>
          <w:p w:rsidR="00A47452" w:rsidRPr="00A47452" w:rsidRDefault="00A47452" w:rsidP="00524CD2">
            <w:pPr>
              <w:spacing w:before="240" w:after="240"/>
              <w:ind w:left="102"/>
              <w:jc w:val="center"/>
              <w:rPr>
                <w:rFonts w:asciiTheme="majorHAnsi" w:eastAsia="Candara" w:hAnsiTheme="majorHAnsi" w:cs="Arial"/>
              </w:rPr>
            </w:pPr>
            <w:r w:rsidRPr="00A47452">
              <w:rPr>
                <w:rFonts w:asciiTheme="majorHAnsi" w:eastAsia="Candara" w:hAnsiTheme="majorHAnsi" w:cs="Arial"/>
                <w:w w:val="99"/>
              </w:rPr>
              <w:t>1</w:t>
            </w:r>
          </w:p>
        </w:tc>
        <w:tc>
          <w:tcPr>
            <w:tcW w:w="1985" w:type="dxa"/>
            <w:tcBorders>
              <w:top w:val="single" w:sz="6" w:space="0" w:color="000000"/>
              <w:left w:val="single" w:sz="5" w:space="0" w:color="000000"/>
              <w:bottom w:val="single" w:sz="5" w:space="0" w:color="000000"/>
              <w:right w:val="single" w:sz="5" w:space="0" w:color="000000"/>
            </w:tcBorders>
          </w:tcPr>
          <w:p w:rsidR="00A47452" w:rsidRPr="00A47452" w:rsidRDefault="00E32E53" w:rsidP="00524CD2">
            <w:pPr>
              <w:spacing w:before="240" w:after="240"/>
              <w:ind w:left="102"/>
              <w:jc w:val="center"/>
              <w:rPr>
                <w:rFonts w:asciiTheme="majorHAnsi" w:eastAsia="Candara" w:hAnsiTheme="majorHAnsi" w:cs="Arial"/>
                <w:w w:val="99"/>
              </w:rPr>
            </w:pPr>
            <w:r>
              <w:rPr>
                <w:rFonts w:asciiTheme="majorHAnsi" w:eastAsia="Candara" w:hAnsiTheme="majorHAnsi" w:cs="Arial"/>
                <w:w w:val="99"/>
              </w:rPr>
              <w:t>0,80</w:t>
            </w:r>
          </w:p>
        </w:tc>
      </w:tr>
      <w:tr w:rsidR="00A47452" w:rsidRPr="00A47452" w:rsidTr="00421B17">
        <w:trPr>
          <w:trHeight w:hRule="exact" w:val="551"/>
        </w:trPr>
        <w:tc>
          <w:tcPr>
            <w:tcW w:w="859" w:type="dxa"/>
            <w:tcBorders>
              <w:top w:val="single" w:sz="5" w:space="0" w:color="000000"/>
              <w:left w:val="single" w:sz="5" w:space="0" w:color="000000"/>
              <w:bottom w:val="single" w:sz="5" w:space="0" w:color="000000"/>
              <w:right w:val="single" w:sz="5" w:space="0" w:color="000000"/>
            </w:tcBorders>
          </w:tcPr>
          <w:p w:rsidR="00A47452" w:rsidRPr="00A47452" w:rsidRDefault="00A47452" w:rsidP="00524CD2">
            <w:pPr>
              <w:spacing w:before="240" w:after="240"/>
              <w:ind w:left="102"/>
              <w:jc w:val="center"/>
              <w:rPr>
                <w:rFonts w:asciiTheme="majorHAnsi" w:eastAsia="Candara" w:hAnsiTheme="majorHAnsi" w:cs="Arial"/>
              </w:rPr>
            </w:pPr>
            <w:r w:rsidRPr="00A47452">
              <w:rPr>
                <w:rFonts w:asciiTheme="majorHAnsi" w:eastAsia="Candara" w:hAnsiTheme="majorHAnsi" w:cs="Arial"/>
              </w:rPr>
              <w:t>2.</w:t>
            </w:r>
          </w:p>
        </w:tc>
        <w:tc>
          <w:tcPr>
            <w:tcW w:w="1695" w:type="dxa"/>
            <w:tcBorders>
              <w:top w:val="single" w:sz="5" w:space="0" w:color="000000"/>
              <w:left w:val="single" w:sz="5" w:space="0" w:color="000000"/>
              <w:bottom w:val="single" w:sz="5" w:space="0" w:color="000000"/>
              <w:right w:val="single" w:sz="5" w:space="0" w:color="000000"/>
            </w:tcBorders>
          </w:tcPr>
          <w:p w:rsidR="00A47452" w:rsidRPr="00A47452" w:rsidRDefault="00A47452" w:rsidP="00524CD2">
            <w:pPr>
              <w:spacing w:before="240" w:after="240"/>
              <w:ind w:left="102"/>
              <w:jc w:val="both"/>
              <w:rPr>
                <w:rFonts w:asciiTheme="majorHAnsi" w:eastAsia="Candara" w:hAnsiTheme="majorHAnsi" w:cs="Arial"/>
              </w:rPr>
            </w:pPr>
            <w:r w:rsidRPr="00A47452">
              <w:rPr>
                <w:rFonts w:asciiTheme="majorHAnsi" w:eastAsia="Candara" w:hAnsiTheme="majorHAnsi" w:cs="Arial"/>
              </w:rPr>
              <w:t>Eselon</w:t>
            </w:r>
            <w:r w:rsidRPr="00A47452">
              <w:rPr>
                <w:rFonts w:asciiTheme="majorHAnsi" w:eastAsia="Candara" w:hAnsiTheme="majorHAnsi" w:cs="Arial"/>
                <w:spacing w:val="-6"/>
              </w:rPr>
              <w:t xml:space="preserve"> </w:t>
            </w:r>
            <w:r w:rsidRPr="00A47452">
              <w:rPr>
                <w:rFonts w:asciiTheme="majorHAnsi" w:eastAsia="Candara" w:hAnsiTheme="majorHAnsi" w:cs="Arial"/>
              </w:rPr>
              <w:t>I</w:t>
            </w:r>
            <w:r w:rsidR="00E32E53">
              <w:rPr>
                <w:rFonts w:asciiTheme="majorHAnsi" w:eastAsia="Candara" w:hAnsiTheme="majorHAnsi" w:cs="Arial"/>
                <w:spacing w:val="3"/>
              </w:rPr>
              <w:t>IIb</w:t>
            </w:r>
          </w:p>
        </w:tc>
        <w:tc>
          <w:tcPr>
            <w:tcW w:w="1984" w:type="dxa"/>
            <w:tcBorders>
              <w:top w:val="single" w:sz="5" w:space="0" w:color="000000"/>
              <w:left w:val="single" w:sz="5" w:space="0" w:color="000000"/>
              <w:bottom w:val="single" w:sz="5" w:space="0" w:color="000000"/>
              <w:right w:val="single" w:sz="5" w:space="0" w:color="000000"/>
            </w:tcBorders>
          </w:tcPr>
          <w:p w:rsidR="00A47452" w:rsidRPr="00A47452" w:rsidRDefault="00E32E53" w:rsidP="00524CD2">
            <w:pPr>
              <w:spacing w:before="240" w:after="240"/>
              <w:ind w:left="102"/>
              <w:jc w:val="center"/>
              <w:rPr>
                <w:rFonts w:asciiTheme="majorHAnsi" w:eastAsia="Candara" w:hAnsiTheme="majorHAnsi" w:cs="Arial"/>
              </w:rPr>
            </w:pPr>
            <w:r>
              <w:rPr>
                <w:rFonts w:asciiTheme="majorHAnsi" w:eastAsia="Candara" w:hAnsiTheme="majorHAnsi" w:cs="Arial"/>
                <w:w w:val="99"/>
              </w:rPr>
              <w:t>1</w:t>
            </w:r>
          </w:p>
        </w:tc>
        <w:tc>
          <w:tcPr>
            <w:tcW w:w="1985" w:type="dxa"/>
            <w:tcBorders>
              <w:top w:val="single" w:sz="5" w:space="0" w:color="000000"/>
              <w:left w:val="single" w:sz="5" w:space="0" w:color="000000"/>
              <w:bottom w:val="single" w:sz="5" w:space="0" w:color="000000"/>
              <w:right w:val="single" w:sz="5" w:space="0" w:color="000000"/>
            </w:tcBorders>
          </w:tcPr>
          <w:p w:rsidR="00A47452" w:rsidRPr="00A47452" w:rsidRDefault="00E32E53" w:rsidP="00524CD2">
            <w:pPr>
              <w:spacing w:before="240" w:after="240"/>
              <w:ind w:left="102"/>
              <w:jc w:val="center"/>
              <w:rPr>
                <w:rFonts w:asciiTheme="majorHAnsi" w:eastAsia="Candara" w:hAnsiTheme="majorHAnsi" w:cs="Arial"/>
                <w:w w:val="99"/>
              </w:rPr>
            </w:pPr>
            <w:r>
              <w:rPr>
                <w:rFonts w:asciiTheme="majorHAnsi" w:eastAsia="Candara" w:hAnsiTheme="majorHAnsi" w:cs="Arial"/>
                <w:w w:val="99"/>
              </w:rPr>
              <w:t>0,80</w:t>
            </w:r>
          </w:p>
        </w:tc>
      </w:tr>
      <w:tr w:rsidR="00A47452" w:rsidRPr="00A47452" w:rsidTr="00421B17">
        <w:trPr>
          <w:trHeight w:hRule="exact" w:val="573"/>
        </w:trPr>
        <w:tc>
          <w:tcPr>
            <w:tcW w:w="859" w:type="dxa"/>
            <w:tcBorders>
              <w:top w:val="single" w:sz="5" w:space="0" w:color="000000"/>
              <w:left w:val="single" w:sz="5" w:space="0" w:color="000000"/>
              <w:bottom w:val="single" w:sz="5" w:space="0" w:color="000000"/>
              <w:right w:val="single" w:sz="5" w:space="0" w:color="000000"/>
            </w:tcBorders>
          </w:tcPr>
          <w:p w:rsidR="00A47452" w:rsidRPr="00A47452" w:rsidRDefault="00A47452" w:rsidP="00524CD2">
            <w:pPr>
              <w:spacing w:before="240" w:after="240"/>
              <w:ind w:left="102"/>
              <w:jc w:val="center"/>
              <w:rPr>
                <w:rFonts w:asciiTheme="majorHAnsi" w:eastAsia="Candara" w:hAnsiTheme="majorHAnsi" w:cs="Arial"/>
              </w:rPr>
            </w:pPr>
            <w:r w:rsidRPr="00A47452">
              <w:rPr>
                <w:rFonts w:asciiTheme="majorHAnsi" w:eastAsia="Candara" w:hAnsiTheme="majorHAnsi" w:cs="Arial"/>
              </w:rPr>
              <w:t>3.</w:t>
            </w:r>
          </w:p>
        </w:tc>
        <w:tc>
          <w:tcPr>
            <w:tcW w:w="1695" w:type="dxa"/>
            <w:tcBorders>
              <w:top w:val="single" w:sz="5" w:space="0" w:color="000000"/>
              <w:left w:val="single" w:sz="5" w:space="0" w:color="000000"/>
              <w:bottom w:val="single" w:sz="5" w:space="0" w:color="000000"/>
              <w:right w:val="single" w:sz="5" w:space="0" w:color="000000"/>
            </w:tcBorders>
          </w:tcPr>
          <w:p w:rsidR="00A47452" w:rsidRPr="00A47452" w:rsidRDefault="00A47452" w:rsidP="00524CD2">
            <w:pPr>
              <w:spacing w:before="240" w:after="240"/>
              <w:ind w:left="102"/>
              <w:jc w:val="both"/>
              <w:rPr>
                <w:rFonts w:asciiTheme="majorHAnsi" w:eastAsia="Candara" w:hAnsiTheme="majorHAnsi" w:cs="Arial"/>
              </w:rPr>
            </w:pPr>
            <w:r w:rsidRPr="00A47452">
              <w:rPr>
                <w:rFonts w:asciiTheme="majorHAnsi" w:eastAsia="Candara" w:hAnsiTheme="majorHAnsi" w:cs="Arial"/>
              </w:rPr>
              <w:t>Eselon</w:t>
            </w:r>
            <w:r w:rsidRPr="00A47452">
              <w:rPr>
                <w:rFonts w:asciiTheme="majorHAnsi" w:eastAsia="Candara" w:hAnsiTheme="majorHAnsi" w:cs="Arial"/>
                <w:spacing w:val="-6"/>
              </w:rPr>
              <w:t xml:space="preserve"> </w:t>
            </w:r>
            <w:r w:rsidRPr="00A47452">
              <w:rPr>
                <w:rFonts w:asciiTheme="majorHAnsi" w:eastAsia="Candara" w:hAnsiTheme="majorHAnsi" w:cs="Arial"/>
              </w:rPr>
              <w:t>I</w:t>
            </w:r>
            <w:r w:rsidR="00E32E53">
              <w:rPr>
                <w:rFonts w:asciiTheme="majorHAnsi" w:eastAsia="Candara" w:hAnsiTheme="majorHAnsi" w:cs="Arial"/>
              </w:rPr>
              <w:t>V</w:t>
            </w:r>
            <w:r w:rsidR="00421B17">
              <w:rPr>
                <w:rFonts w:asciiTheme="majorHAnsi" w:eastAsia="Candara" w:hAnsiTheme="majorHAnsi" w:cs="Arial"/>
              </w:rPr>
              <w:t>a</w:t>
            </w:r>
          </w:p>
        </w:tc>
        <w:tc>
          <w:tcPr>
            <w:tcW w:w="1984" w:type="dxa"/>
            <w:tcBorders>
              <w:top w:val="single" w:sz="5" w:space="0" w:color="000000"/>
              <w:left w:val="single" w:sz="5" w:space="0" w:color="000000"/>
              <w:bottom w:val="single" w:sz="5" w:space="0" w:color="000000"/>
              <w:right w:val="single" w:sz="5" w:space="0" w:color="000000"/>
            </w:tcBorders>
          </w:tcPr>
          <w:p w:rsidR="00A47452" w:rsidRPr="00A47452" w:rsidRDefault="00E47916" w:rsidP="00524CD2">
            <w:pPr>
              <w:spacing w:before="240" w:after="240"/>
              <w:ind w:left="102"/>
              <w:jc w:val="center"/>
              <w:rPr>
                <w:rFonts w:asciiTheme="majorHAnsi" w:eastAsia="Candara" w:hAnsiTheme="majorHAnsi" w:cs="Arial"/>
              </w:rPr>
            </w:pPr>
            <w:r>
              <w:rPr>
                <w:rFonts w:asciiTheme="majorHAnsi" w:eastAsia="Candara" w:hAnsiTheme="majorHAnsi" w:cs="Arial"/>
                <w:w w:val="99"/>
              </w:rPr>
              <w:t>20</w:t>
            </w:r>
          </w:p>
        </w:tc>
        <w:tc>
          <w:tcPr>
            <w:tcW w:w="1985" w:type="dxa"/>
            <w:tcBorders>
              <w:top w:val="single" w:sz="5" w:space="0" w:color="000000"/>
              <w:left w:val="single" w:sz="5" w:space="0" w:color="000000"/>
              <w:bottom w:val="single" w:sz="5" w:space="0" w:color="000000"/>
              <w:right w:val="single" w:sz="5" w:space="0" w:color="000000"/>
            </w:tcBorders>
          </w:tcPr>
          <w:p w:rsidR="00A47452" w:rsidRPr="00A47452" w:rsidRDefault="00E32E53" w:rsidP="00524CD2">
            <w:pPr>
              <w:spacing w:before="240" w:after="240"/>
              <w:ind w:left="102"/>
              <w:jc w:val="center"/>
              <w:rPr>
                <w:rFonts w:asciiTheme="majorHAnsi" w:eastAsia="Candara" w:hAnsiTheme="majorHAnsi" w:cs="Arial"/>
                <w:w w:val="99"/>
              </w:rPr>
            </w:pPr>
            <w:r>
              <w:rPr>
                <w:rFonts w:asciiTheme="majorHAnsi" w:eastAsia="Candara" w:hAnsiTheme="majorHAnsi" w:cs="Arial"/>
                <w:w w:val="99"/>
              </w:rPr>
              <w:t>16,1</w:t>
            </w:r>
            <w:r w:rsidR="008E59D8">
              <w:rPr>
                <w:rFonts w:asciiTheme="majorHAnsi" w:eastAsia="Candara" w:hAnsiTheme="majorHAnsi" w:cs="Arial"/>
                <w:w w:val="99"/>
              </w:rPr>
              <w:t>5</w:t>
            </w:r>
          </w:p>
        </w:tc>
      </w:tr>
      <w:tr w:rsidR="00A47452" w:rsidRPr="00A47452" w:rsidTr="00421B17">
        <w:trPr>
          <w:trHeight w:hRule="exact" w:val="553"/>
        </w:trPr>
        <w:tc>
          <w:tcPr>
            <w:tcW w:w="859" w:type="dxa"/>
            <w:tcBorders>
              <w:top w:val="single" w:sz="5" w:space="0" w:color="000000"/>
              <w:left w:val="single" w:sz="5" w:space="0" w:color="000000"/>
              <w:bottom w:val="single" w:sz="5" w:space="0" w:color="000000"/>
              <w:right w:val="single" w:sz="5" w:space="0" w:color="000000"/>
            </w:tcBorders>
          </w:tcPr>
          <w:p w:rsidR="00A47452" w:rsidRPr="00A47452" w:rsidRDefault="00A47452" w:rsidP="00524CD2">
            <w:pPr>
              <w:spacing w:before="240" w:after="240"/>
              <w:ind w:left="102"/>
              <w:jc w:val="center"/>
              <w:rPr>
                <w:rFonts w:asciiTheme="majorHAnsi" w:eastAsia="Candara" w:hAnsiTheme="majorHAnsi" w:cs="Arial"/>
              </w:rPr>
            </w:pPr>
            <w:r w:rsidRPr="00A47452">
              <w:rPr>
                <w:rFonts w:asciiTheme="majorHAnsi" w:eastAsia="Candara" w:hAnsiTheme="majorHAnsi" w:cs="Arial"/>
              </w:rPr>
              <w:t>4.</w:t>
            </w:r>
          </w:p>
        </w:tc>
        <w:tc>
          <w:tcPr>
            <w:tcW w:w="1695" w:type="dxa"/>
            <w:tcBorders>
              <w:top w:val="single" w:sz="5" w:space="0" w:color="000000"/>
              <w:left w:val="single" w:sz="5" w:space="0" w:color="000000"/>
              <w:bottom w:val="single" w:sz="5" w:space="0" w:color="000000"/>
              <w:right w:val="single" w:sz="5" w:space="0" w:color="000000"/>
            </w:tcBorders>
          </w:tcPr>
          <w:p w:rsidR="00A47452" w:rsidRPr="00A47452" w:rsidRDefault="00421B17" w:rsidP="00E32E53">
            <w:pPr>
              <w:spacing w:before="240" w:after="240"/>
              <w:ind w:left="102"/>
              <w:jc w:val="both"/>
              <w:rPr>
                <w:rFonts w:asciiTheme="majorHAnsi" w:eastAsia="Candara" w:hAnsiTheme="majorHAnsi" w:cs="Arial"/>
              </w:rPr>
            </w:pPr>
            <w:r>
              <w:rPr>
                <w:rFonts w:asciiTheme="majorHAnsi" w:eastAsia="Candara" w:hAnsiTheme="majorHAnsi" w:cs="Arial"/>
              </w:rPr>
              <w:t>Eselon IVb</w:t>
            </w:r>
          </w:p>
        </w:tc>
        <w:tc>
          <w:tcPr>
            <w:tcW w:w="1984" w:type="dxa"/>
            <w:tcBorders>
              <w:top w:val="single" w:sz="5" w:space="0" w:color="000000"/>
              <w:left w:val="single" w:sz="5" w:space="0" w:color="000000"/>
              <w:bottom w:val="single" w:sz="5" w:space="0" w:color="000000"/>
              <w:right w:val="single" w:sz="5" w:space="0" w:color="000000"/>
            </w:tcBorders>
          </w:tcPr>
          <w:p w:rsidR="00A47452" w:rsidRPr="00A47452" w:rsidRDefault="00E32E53" w:rsidP="00524CD2">
            <w:pPr>
              <w:spacing w:before="240" w:after="240"/>
              <w:ind w:left="102"/>
              <w:jc w:val="center"/>
              <w:rPr>
                <w:rFonts w:asciiTheme="majorHAnsi" w:eastAsia="Candara" w:hAnsiTheme="majorHAnsi" w:cs="Arial"/>
              </w:rPr>
            </w:pPr>
            <w:r>
              <w:rPr>
                <w:rFonts w:asciiTheme="majorHAnsi" w:eastAsia="Candara" w:hAnsiTheme="majorHAnsi" w:cs="Arial"/>
                <w:w w:val="99"/>
              </w:rPr>
              <w:t>57</w:t>
            </w:r>
          </w:p>
        </w:tc>
        <w:tc>
          <w:tcPr>
            <w:tcW w:w="1985" w:type="dxa"/>
            <w:tcBorders>
              <w:top w:val="single" w:sz="5" w:space="0" w:color="000000"/>
              <w:left w:val="single" w:sz="5" w:space="0" w:color="000000"/>
              <w:bottom w:val="single" w:sz="5" w:space="0" w:color="000000"/>
              <w:right w:val="single" w:sz="5" w:space="0" w:color="000000"/>
            </w:tcBorders>
          </w:tcPr>
          <w:p w:rsidR="00A47452" w:rsidRPr="00A47452" w:rsidRDefault="00E32E53" w:rsidP="00524CD2">
            <w:pPr>
              <w:spacing w:before="240" w:after="240"/>
              <w:ind w:left="102"/>
              <w:jc w:val="center"/>
              <w:rPr>
                <w:rFonts w:asciiTheme="majorHAnsi" w:eastAsia="Candara" w:hAnsiTheme="majorHAnsi" w:cs="Arial"/>
                <w:w w:val="99"/>
              </w:rPr>
            </w:pPr>
            <w:r>
              <w:rPr>
                <w:rFonts w:asciiTheme="majorHAnsi" w:eastAsia="Candara" w:hAnsiTheme="majorHAnsi" w:cs="Arial"/>
                <w:w w:val="99"/>
              </w:rPr>
              <w:t>45,96</w:t>
            </w:r>
          </w:p>
        </w:tc>
      </w:tr>
      <w:tr w:rsidR="00E32E53" w:rsidRPr="00A47452" w:rsidTr="00421B17">
        <w:trPr>
          <w:trHeight w:hRule="exact" w:val="553"/>
        </w:trPr>
        <w:tc>
          <w:tcPr>
            <w:tcW w:w="859" w:type="dxa"/>
            <w:tcBorders>
              <w:top w:val="single" w:sz="5" w:space="0" w:color="000000"/>
              <w:left w:val="single" w:sz="5" w:space="0" w:color="000000"/>
              <w:bottom w:val="single" w:sz="5" w:space="0" w:color="000000"/>
              <w:right w:val="single" w:sz="5" w:space="0" w:color="000000"/>
            </w:tcBorders>
          </w:tcPr>
          <w:p w:rsidR="00E32E53" w:rsidRPr="00A47452" w:rsidRDefault="00E32E53" w:rsidP="00524CD2">
            <w:pPr>
              <w:spacing w:before="240" w:after="240"/>
              <w:ind w:left="102"/>
              <w:jc w:val="center"/>
              <w:rPr>
                <w:rFonts w:asciiTheme="majorHAnsi" w:eastAsia="Candara" w:hAnsiTheme="majorHAnsi" w:cs="Arial"/>
              </w:rPr>
            </w:pPr>
            <w:r>
              <w:rPr>
                <w:rFonts w:asciiTheme="majorHAnsi" w:eastAsia="Candara" w:hAnsiTheme="majorHAnsi" w:cs="Arial"/>
              </w:rPr>
              <w:t>5.</w:t>
            </w:r>
          </w:p>
        </w:tc>
        <w:tc>
          <w:tcPr>
            <w:tcW w:w="1695" w:type="dxa"/>
            <w:tcBorders>
              <w:top w:val="single" w:sz="5" w:space="0" w:color="000000"/>
              <w:left w:val="single" w:sz="5" w:space="0" w:color="000000"/>
              <w:bottom w:val="single" w:sz="5" w:space="0" w:color="000000"/>
              <w:right w:val="single" w:sz="5" w:space="0" w:color="000000"/>
            </w:tcBorders>
          </w:tcPr>
          <w:p w:rsidR="00E32E53" w:rsidRDefault="00E32E53" w:rsidP="00E32E53">
            <w:pPr>
              <w:spacing w:before="240" w:after="240"/>
              <w:ind w:left="102"/>
              <w:jc w:val="both"/>
              <w:rPr>
                <w:rFonts w:asciiTheme="majorHAnsi" w:eastAsia="Candara" w:hAnsiTheme="majorHAnsi" w:cs="Arial"/>
              </w:rPr>
            </w:pPr>
            <w:r>
              <w:rPr>
                <w:rFonts w:asciiTheme="majorHAnsi" w:eastAsia="Candara" w:hAnsiTheme="majorHAnsi" w:cs="Arial"/>
              </w:rPr>
              <w:t>J F U</w:t>
            </w:r>
          </w:p>
        </w:tc>
        <w:tc>
          <w:tcPr>
            <w:tcW w:w="1984" w:type="dxa"/>
            <w:tcBorders>
              <w:top w:val="single" w:sz="5" w:space="0" w:color="000000"/>
              <w:left w:val="single" w:sz="5" w:space="0" w:color="000000"/>
              <w:bottom w:val="single" w:sz="5" w:space="0" w:color="000000"/>
              <w:right w:val="single" w:sz="5" w:space="0" w:color="000000"/>
            </w:tcBorders>
          </w:tcPr>
          <w:p w:rsidR="00E32E53" w:rsidRDefault="00E32E53" w:rsidP="00524CD2">
            <w:pPr>
              <w:spacing w:before="240" w:after="240"/>
              <w:ind w:left="102"/>
              <w:jc w:val="center"/>
              <w:rPr>
                <w:rFonts w:asciiTheme="majorHAnsi" w:eastAsia="Candara" w:hAnsiTheme="majorHAnsi" w:cs="Arial"/>
                <w:w w:val="99"/>
              </w:rPr>
            </w:pPr>
            <w:r>
              <w:rPr>
                <w:rFonts w:asciiTheme="majorHAnsi" w:eastAsia="Candara" w:hAnsiTheme="majorHAnsi" w:cs="Arial"/>
                <w:w w:val="99"/>
              </w:rPr>
              <w:t>4</w:t>
            </w:r>
            <w:r w:rsidR="00EE5579">
              <w:rPr>
                <w:rFonts w:asciiTheme="majorHAnsi" w:eastAsia="Candara" w:hAnsiTheme="majorHAnsi" w:cs="Arial"/>
                <w:w w:val="99"/>
              </w:rPr>
              <w:t>4</w:t>
            </w:r>
          </w:p>
        </w:tc>
        <w:tc>
          <w:tcPr>
            <w:tcW w:w="1985" w:type="dxa"/>
            <w:tcBorders>
              <w:top w:val="single" w:sz="5" w:space="0" w:color="000000"/>
              <w:left w:val="single" w:sz="5" w:space="0" w:color="000000"/>
              <w:bottom w:val="single" w:sz="5" w:space="0" w:color="000000"/>
              <w:right w:val="single" w:sz="5" w:space="0" w:color="000000"/>
            </w:tcBorders>
          </w:tcPr>
          <w:p w:rsidR="00E32E53" w:rsidRDefault="00E32E53" w:rsidP="00524CD2">
            <w:pPr>
              <w:spacing w:before="240" w:after="240"/>
              <w:ind w:left="102"/>
              <w:jc w:val="center"/>
              <w:rPr>
                <w:rFonts w:asciiTheme="majorHAnsi" w:eastAsia="Candara" w:hAnsiTheme="majorHAnsi" w:cs="Arial"/>
                <w:w w:val="99"/>
              </w:rPr>
            </w:pPr>
            <w:r>
              <w:rPr>
                <w:rFonts w:asciiTheme="majorHAnsi" w:eastAsia="Candara" w:hAnsiTheme="majorHAnsi" w:cs="Arial"/>
                <w:w w:val="99"/>
              </w:rPr>
              <w:t>36,29</w:t>
            </w:r>
          </w:p>
        </w:tc>
      </w:tr>
      <w:tr w:rsidR="00A47452" w:rsidRPr="00A47452" w:rsidTr="00421B17">
        <w:trPr>
          <w:trHeight w:hRule="exact" w:val="697"/>
        </w:trPr>
        <w:tc>
          <w:tcPr>
            <w:tcW w:w="2554" w:type="dxa"/>
            <w:gridSpan w:val="2"/>
            <w:tcBorders>
              <w:top w:val="single" w:sz="5" w:space="0" w:color="000000"/>
              <w:left w:val="single" w:sz="5" w:space="0" w:color="000000"/>
              <w:bottom w:val="single" w:sz="5" w:space="0" w:color="000000"/>
              <w:right w:val="single" w:sz="5" w:space="0" w:color="000000"/>
            </w:tcBorders>
          </w:tcPr>
          <w:p w:rsidR="00A47452" w:rsidRPr="00A47452" w:rsidRDefault="00A47452" w:rsidP="00524CD2">
            <w:pPr>
              <w:spacing w:before="240" w:after="240"/>
              <w:ind w:left="860"/>
              <w:jc w:val="center"/>
              <w:rPr>
                <w:rFonts w:asciiTheme="majorHAnsi" w:eastAsia="Candara" w:hAnsiTheme="majorHAnsi" w:cs="Arial"/>
                <w:b/>
              </w:rPr>
            </w:pPr>
            <w:r w:rsidRPr="00A47452">
              <w:rPr>
                <w:rFonts w:asciiTheme="majorHAnsi" w:eastAsia="Candara" w:hAnsiTheme="majorHAnsi" w:cs="Arial"/>
                <w:b/>
                <w:spacing w:val="-1"/>
                <w:w w:val="99"/>
              </w:rPr>
              <w:t>J</w:t>
            </w:r>
            <w:r w:rsidRPr="00A47452">
              <w:rPr>
                <w:rFonts w:asciiTheme="majorHAnsi" w:eastAsia="Candara" w:hAnsiTheme="majorHAnsi" w:cs="Arial"/>
                <w:b/>
                <w:w w:val="99"/>
              </w:rPr>
              <w:t>UM</w:t>
            </w:r>
            <w:r w:rsidRPr="00A47452">
              <w:rPr>
                <w:rFonts w:asciiTheme="majorHAnsi" w:eastAsia="Candara" w:hAnsiTheme="majorHAnsi" w:cs="Arial"/>
                <w:b/>
                <w:spacing w:val="2"/>
                <w:w w:val="99"/>
              </w:rPr>
              <w:t>L</w:t>
            </w:r>
            <w:r w:rsidRPr="00A47452">
              <w:rPr>
                <w:rFonts w:asciiTheme="majorHAnsi" w:eastAsia="Candara" w:hAnsiTheme="majorHAnsi" w:cs="Arial"/>
                <w:b/>
                <w:w w:val="99"/>
              </w:rPr>
              <w:t>AH</w:t>
            </w:r>
          </w:p>
        </w:tc>
        <w:tc>
          <w:tcPr>
            <w:tcW w:w="1984" w:type="dxa"/>
            <w:tcBorders>
              <w:top w:val="single" w:sz="5" w:space="0" w:color="000000"/>
              <w:left w:val="single" w:sz="5" w:space="0" w:color="000000"/>
              <w:bottom w:val="single" w:sz="5" w:space="0" w:color="000000"/>
              <w:right w:val="single" w:sz="5" w:space="0" w:color="000000"/>
            </w:tcBorders>
          </w:tcPr>
          <w:p w:rsidR="00A47452" w:rsidRPr="00A47452" w:rsidRDefault="00BB6B34" w:rsidP="00524CD2">
            <w:pPr>
              <w:spacing w:before="240" w:after="240"/>
              <w:ind w:left="102"/>
              <w:jc w:val="center"/>
              <w:rPr>
                <w:rFonts w:asciiTheme="majorHAnsi" w:eastAsia="Candara" w:hAnsiTheme="majorHAnsi" w:cs="Arial"/>
                <w:b/>
              </w:rPr>
            </w:pPr>
            <w:r>
              <w:rPr>
                <w:rFonts w:asciiTheme="majorHAnsi" w:eastAsia="Candara" w:hAnsiTheme="majorHAnsi" w:cs="Arial"/>
                <w:b/>
                <w:w w:val="99"/>
              </w:rPr>
              <w:t>12</w:t>
            </w:r>
            <w:r w:rsidR="00EE5579">
              <w:rPr>
                <w:rFonts w:asciiTheme="majorHAnsi" w:eastAsia="Candara" w:hAnsiTheme="majorHAnsi" w:cs="Arial"/>
                <w:b/>
                <w:w w:val="99"/>
              </w:rPr>
              <w:t>3</w:t>
            </w:r>
          </w:p>
        </w:tc>
        <w:tc>
          <w:tcPr>
            <w:tcW w:w="1985" w:type="dxa"/>
            <w:tcBorders>
              <w:top w:val="single" w:sz="5" w:space="0" w:color="000000"/>
              <w:left w:val="single" w:sz="5" w:space="0" w:color="000000"/>
              <w:bottom w:val="single" w:sz="5" w:space="0" w:color="000000"/>
              <w:right w:val="single" w:sz="5" w:space="0" w:color="000000"/>
            </w:tcBorders>
          </w:tcPr>
          <w:p w:rsidR="00A47452" w:rsidRPr="00A47452" w:rsidRDefault="00A47452" w:rsidP="00524CD2">
            <w:pPr>
              <w:spacing w:before="240" w:after="240"/>
              <w:ind w:left="102"/>
              <w:jc w:val="center"/>
              <w:rPr>
                <w:rFonts w:asciiTheme="majorHAnsi" w:eastAsia="Candara" w:hAnsiTheme="majorHAnsi" w:cs="Arial"/>
                <w:b/>
                <w:w w:val="99"/>
              </w:rPr>
            </w:pPr>
            <w:r w:rsidRPr="00A47452">
              <w:rPr>
                <w:rFonts w:asciiTheme="majorHAnsi" w:eastAsia="Candara" w:hAnsiTheme="majorHAnsi" w:cs="Arial"/>
                <w:b/>
                <w:w w:val="99"/>
              </w:rPr>
              <w:t>100,00</w:t>
            </w:r>
          </w:p>
        </w:tc>
      </w:tr>
    </w:tbl>
    <w:p w:rsidR="00A47452" w:rsidRPr="00A47452" w:rsidRDefault="00262A5C" w:rsidP="00262A5C">
      <w:pPr>
        <w:spacing w:after="240" w:line="360" w:lineRule="auto"/>
        <w:rPr>
          <w:rFonts w:asciiTheme="majorHAnsi" w:eastAsia="Candara" w:hAnsiTheme="majorHAnsi" w:cs="Arial"/>
          <w:i/>
          <w:position w:val="1"/>
        </w:rPr>
      </w:pPr>
      <w:r>
        <w:rPr>
          <w:rFonts w:asciiTheme="majorHAnsi" w:eastAsia="Candara" w:hAnsiTheme="majorHAnsi" w:cs="Arial"/>
          <w:i/>
          <w:w w:val="96"/>
          <w:position w:val="1"/>
        </w:rPr>
        <w:t xml:space="preserve">                    </w:t>
      </w:r>
      <w:r w:rsidR="00A47452" w:rsidRPr="00A47452">
        <w:rPr>
          <w:rFonts w:asciiTheme="majorHAnsi" w:eastAsia="Candara" w:hAnsiTheme="majorHAnsi" w:cs="Arial"/>
          <w:i/>
          <w:w w:val="96"/>
          <w:position w:val="1"/>
        </w:rPr>
        <w:t>Sum</w:t>
      </w:r>
      <w:r w:rsidR="00A47452" w:rsidRPr="00A47452">
        <w:rPr>
          <w:rFonts w:asciiTheme="majorHAnsi" w:eastAsia="Candara" w:hAnsiTheme="majorHAnsi" w:cs="Arial"/>
          <w:i/>
          <w:spacing w:val="1"/>
          <w:w w:val="96"/>
          <w:position w:val="1"/>
        </w:rPr>
        <w:t>b</w:t>
      </w:r>
      <w:r w:rsidR="00A47452" w:rsidRPr="00A47452">
        <w:rPr>
          <w:rFonts w:asciiTheme="majorHAnsi" w:eastAsia="Candara" w:hAnsiTheme="majorHAnsi" w:cs="Arial"/>
          <w:i/>
          <w:w w:val="96"/>
          <w:position w:val="1"/>
        </w:rPr>
        <w:t>er :</w:t>
      </w:r>
      <w:r w:rsidR="00A47452" w:rsidRPr="00A47452">
        <w:rPr>
          <w:rFonts w:asciiTheme="majorHAnsi" w:eastAsia="Candara" w:hAnsiTheme="majorHAnsi" w:cs="Arial"/>
          <w:i/>
          <w:spacing w:val="6"/>
          <w:w w:val="96"/>
          <w:position w:val="1"/>
        </w:rPr>
        <w:t xml:space="preserve"> </w:t>
      </w:r>
      <w:r w:rsidR="008E59D8">
        <w:rPr>
          <w:rFonts w:asciiTheme="majorHAnsi" w:eastAsia="Candara" w:hAnsiTheme="majorHAnsi" w:cs="Arial"/>
          <w:i/>
          <w:w w:val="96"/>
          <w:position w:val="1"/>
        </w:rPr>
        <w:t>Data kepegawaian Kec. Semarang Tengah</w:t>
      </w:r>
      <w:r w:rsidR="00A47452" w:rsidRPr="00A47452">
        <w:rPr>
          <w:rFonts w:asciiTheme="majorHAnsi" w:eastAsia="Candara" w:hAnsiTheme="majorHAnsi" w:cs="Arial"/>
          <w:i/>
          <w:w w:val="96"/>
          <w:position w:val="1"/>
        </w:rPr>
        <w:t>,</w:t>
      </w:r>
      <w:r w:rsidR="00A47452" w:rsidRPr="00A47452">
        <w:rPr>
          <w:rFonts w:asciiTheme="majorHAnsi" w:eastAsia="Candara" w:hAnsiTheme="majorHAnsi" w:cs="Arial"/>
          <w:i/>
          <w:spacing w:val="6"/>
          <w:w w:val="96"/>
          <w:position w:val="1"/>
        </w:rPr>
        <w:t xml:space="preserve"> per Oktober </w:t>
      </w:r>
      <w:r w:rsidR="00A47452" w:rsidRPr="00A47452">
        <w:rPr>
          <w:rFonts w:asciiTheme="majorHAnsi" w:eastAsia="Candara" w:hAnsiTheme="majorHAnsi" w:cs="Arial"/>
          <w:i/>
          <w:spacing w:val="-2"/>
          <w:position w:val="1"/>
        </w:rPr>
        <w:t>2</w:t>
      </w:r>
      <w:r w:rsidR="00A47452" w:rsidRPr="00A47452">
        <w:rPr>
          <w:rFonts w:asciiTheme="majorHAnsi" w:eastAsia="Candara" w:hAnsiTheme="majorHAnsi" w:cs="Arial"/>
          <w:i/>
          <w:position w:val="1"/>
        </w:rPr>
        <w:t>017</w:t>
      </w:r>
    </w:p>
    <w:p w:rsidR="00F31173" w:rsidRDefault="00BB6B34" w:rsidP="005672A6">
      <w:pPr>
        <w:spacing w:line="360" w:lineRule="auto"/>
        <w:ind w:left="567" w:firstLine="634"/>
        <w:jc w:val="both"/>
        <w:rPr>
          <w:rFonts w:ascii="Cambria" w:hAnsi="Cambria" w:cs="Arial"/>
        </w:rPr>
      </w:pPr>
      <w:r w:rsidRPr="00EE5579">
        <w:rPr>
          <w:rFonts w:ascii="Cambria" w:hAnsi="Cambria" w:cs="Arial"/>
        </w:rPr>
        <w:t>Ber</w:t>
      </w:r>
      <w:r w:rsidR="00CF0882" w:rsidRPr="00EE5579">
        <w:rPr>
          <w:rFonts w:ascii="Cambria" w:hAnsi="Cambria" w:cs="Arial"/>
        </w:rPr>
        <w:t xml:space="preserve">dasarkan </w:t>
      </w:r>
      <w:r w:rsidR="00EE5579">
        <w:rPr>
          <w:rFonts w:ascii="Cambria" w:hAnsi="Cambria" w:cs="Arial"/>
        </w:rPr>
        <w:t>data</w:t>
      </w:r>
      <w:r w:rsidR="00F31173">
        <w:rPr>
          <w:rFonts w:ascii="Cambria" w:hAnsi="Cambria" w:cs="Arial"/>
        </w:rPr>
        <w:t>-data kepegawaian tersebut diatas tampak bahwa secara kuantitas, jumlah pegawai di kecamatan Semarang Tengah perlu ditambah karena idealnya 1 kecamatan dan 15 kelurahan berjumlah 170 orang</w:t>
      </w:r>
      <w:r w:rsidR="00D360D1">
        <w:rPr>
          <w:rFonts w:ascii="Cambria" w:hAnsi="Cambria" w:cs="Arial"/>
        </w:rPr>
        <w:t xml:space="preserve">  dengan asumsi satu kelurahan minimal 10 orang </w:t>
      </w:r>
      <w:r w:rsidR="00F31173">
        <w:rPr>
          <w:rFonts w:ascii="Cambria" w:hAnsi="Cambria" w:cs="Arial"/>
        </w:rPr>
        <w:t xml:space="preserve"> sedangkan kondisi yang ada 158 orang  (dengan ditambah Non ASN).</w:t>
      </w:r>
    </w:p>
    <w:p w:rsidR="00CF0882" w:rsidRPr="00BB6B34" w:rsidRDefault="00F31173" w:rsidP="005672A6">
      <w:pPr>
        <w:spacing w:line="360" w:lineRule="auto"/>
        <w:ind w:left="567" w:firstLine="634"/>
        <w:jc w:val="both"/>
        <w:rPr>
          <w:rFonts w:ascii="Cambria" w:hAnsi="Cambria" w:cs="Arial"/>
          <w:color w:val="FF0000"/>
        </w:rPr>
      </w:pPr>
      <w:r>
        <w:rPr>
          <w:rFonts w:ascii="Cambria" w:hAnsi="Cambria" w:cs="Arial"/>
        </w:rPr>
        <w:t xml:space="preserve">Secara kualitas </w:t>
      </w:r>
      <w:r w:rsidR="00D360D1">
        <w:rPr>
          <w:rFonts w:ascii="Cambria" w:hAnsi="Cambria" w:cs="Arial"/>
        </w:rPr>
        <w:t xml:space="preserve">baik dari kompetensi maupun kapabilitas masih perlu ditingkatkan hal ini tampak dari 84 pejabat struktural, baru 42 orang yang sudah mengikuti diklat kepemimpinan.  Kondisi ini  mempengaruhi </w:t>
      </w:r>
      <w:r w:rsidR="00D360D1">
        <w:rPr>
          <w:rFonts w:ascii="Cambria" w:hAnsi="Cambria" w:cs="Arial"/>
        </w:rPr>
        <w:lastRenderedPageBreak/>
        <w:t>kualitas</w:t>
      </w:r>
      <w:r w:rsidR="00B3706D" w:rsidRPr="00EE5579">
        <w:rPr>
          <w:rFonts w:ascii="Cambria" w:hAnsi="Cambria" w:cs="Arial"/>
        </w:rPr>
        <w:t xml:space="preserve"> penyelenggaraan </w:t>
      </w:r>
      <w:r w:rsidR="00CF0882" w:rsidRPr="00EE5579">
        <w:rPr>
          <w:rFonts w:ascii="Cambria" w:hAnsi="Cambria" w:cs="Arial"/>
        </w:rPr>
        <w:t>pemerintahan</w:t>
      </w:r>
      <w:r w:rsidR="00D360D1">
        <w:rPr>
          <w:rFonts w:ascii="Cambria" w:hAnsi="Cambria" w:cs="Arial"/>
        </w:rPr>
        <w:t xml:space="preserve"> umum dan pelayanan publik </w:t>
      </w:r>
      <w:r w:rsidR="00CF0882" w:rsidRPr="00EE5579">
        <w:rPr>
          <w:rFonts w:ascii="Cambria" w:hAnsi="Cambria" w:cs="Arial"/>
        </w:rPr>
        <w:t xml:space="preserve"> di</w:t>
      </w:r>
      <w:r w:rsidR="00D360D1">
        <w:rPr>
          <w:rFonts w:ascii="Cambria" w:hAnsi="Cambria" w:cs="Arial"/>
        </w:rPr>
        <w:t xml:space="preserve"> kelurahan dan Kecamatan </w:t>
      </w:r>
      <w:r w:rsidR="00CF0882" w:rsidRPr="00EE5579">
        <w:rPr>
          <w:rFonts w:ascii="Cambria" w:hAnsi="Cambria" w:cs="Arial"/>
        </w:rPr>
        <w:t xml:space="preserve"> </w:t>
      </w:r>
      <w:r w:rsidR="0052681B" w:rsidRPr="00EE5579">
        <w:rPr>
          <w:rFonts w:ascii="Cambria" w:hAnsi="Cambria" w:cs="Arial"/>
        </w:rPr>
        <w:t>Semarang Tengah</w:t>
      </w:r>
      <w:r w:rsidR="00CF0882" w:rsidRPr="00BB6B34">
        <w:rPr>
          <w:rFonts w:ascii="Cambria" w:hAnsi="Cambria" w:cs="Arial"/>
          <w:color w:val="FF0000"/>
        </w:rPr>
        <w:t>.</w:t>
      </w:r>
    </w:p>
    <w:p w:rsidR="004A59EC" w:rsidRPr="00BB6B34" w:rsidRDefault="004A59EC" w:rsidP="00B3706D">
      <w:pPr>
        <w:spacing w:line="360" w:lineRule="auto"/>
        <w:ind w:left="1418" w:firstLine="567"/>
        <w:jc w:val="both"/>
        <w:rPr>
          <w:rFonts w:ascii="Cambria" w:hAnsi="Cambria" w:cs="Arial"/>
          <w:color w:val="FF0000"/>
        </w:rPr>
      </w:pPr>
    </w:p>
    <w:p w:rsidR="007F6284" w:rsidRPr="0052681B" w:rsidRDefault="004A59EC" w:rsidP="00265383">
      <w:pPr>
        <w:pStyle w:val="ListParagraph"/>
        <w:numPr>
          <w:ilvl w:val="0"/>
          <w:numId w:val="20"/>
        </w:numPr>
        <w:spacing w:line="360" w:lineRule="auto"/>
        <w:ind w:left="993"/>
        <w:jc w:val="both"/>
        <w:rPr>
          <w:rFonts w:ascii="Cambria" w:hAnsi="Cambria" w:cs="Arial"/>
          <w:b/>
        </w:rPr>
      </w:pPr>
      <w:r w:rsidRPr="0052681B">
        <w:rPr>
          <w:rFonts w:ascii="Cambria" w:hAnsi="Cambria" w:cs="Arial"/>
          <w:b/>
        </w:rPr>
        <w:t>Potensi, Sumber Daya Alam dan Penduduk</w:t>
      </w:r>
    </w:p>
    <w:p w:rsidR="008F2526" w:rsidRPr="0052681B" w:rsidRDefault="008F2526" w:rsidP="00C20D8B">
      <w:pPr>
        <w:spacing w:line="360" w:lineRule="auto"/>
        <w:ind w:left="567" w:firstLine="567"/>
        <w:jc w:val="both"/>
        <w:rPr>
          <w:rFonts w:ascii="Cambria" w:eastAsiaTheme="minorEastAsia" w:hAnsi="Cambria" w:cs="Arial"/>
        </w:rPr>
      </w:pPr>
      <w:r w:rsidRPr="0052681B">
        <w:rPr>
          <w:rFonts w:ascii="Cambria" w:hAnsi="Cambria" w:cs="Arial"/>
        </w:rPr>
        <w:t>Berdasarkan Peraturan Pemerintah Nomor 50 tahun 1992 tentang Pembentukkan Kecamatan di Wilayah Kabupaten Daerah Tingkat II Purbalingga,</w:t>
      </w:r>
      <w:r w:rsidR="00B9163F">
        <w:rPr>
          <w:rFonts w:ascii="Cambria" w:hAnsi="Cambria" w:cs="Arial"/>
        </w:rPr>
        <w:t xml:space="preserve"> </w:t>
      </w:r>
      <w:r w:rsidRPr="0052681B">
        <w:rPr>
          <w:rFonts w:ascii="Cambria" w:hAnsi="Cambria" w:cs="Arial"/>
        </w:rPr>
        <w:t>Cilacap,</w:t>
      </w:r>
      <w:r w:rsidR="00B9163F">
        <w:rPr>
          <w:rFonts w:ascii="Cambria" w:hAnsi="Cambria" w:cs="Arial"/>
        </w:rPr>
        <w:t xml:space="preserve"> </w:t>
      </w:r>
      <w:r w:rsidRPr="0052681B">
        <w:rPr>
          <w:rFonts w:ascii="Cambria" w:hAnsi="Cambria" w:cs="Arial"/>
        </w:rPr>
        <w:t>Wonogiri,</w:t>
      </w:r>
      <w:r w:rsidR="00B9163F">
        <w:rPr>
          <w:rFonts w:ascii="Cambria" w:hAnsi="Cambria" w:cs="Arial"/>
        </w:rPr>
        <w:t xml:space="preserve"> </w:t>
      </w:r>
      <w:r w:rsidRPr="0052681B">
        <w:rPr>
          <w:rFonts w:ascii="Cambria" w:hAnsi="Cambria" w:cs="Arial"/>
        </w:rPr>
        <w:t xml:space="preserve">Jepara dan kendal serta penataan Kecamatan di Wilayah Kotamadya Daerah Tingkat II Semarang dalam Wilayah Propinsi Daerah Tingkat I Jawa Tengah, Kecamatan </w:t>
      </w:r>
      <w:r w:rsidR="0052681B" w:rsidRPr="0052681B">
        <w:rPr>
          <w:rFonts w:ascii="Cambria" w:hAnsi="Cambria" w:cs="Arial"/>
        </w:rPr>
        <w:t>Semarang Tengah</w:t>
      </w:r>
      <w:r w:rsidRPr="0052681B">
        <w:rPr>
          <w:rFonts w:ascii="Cambria" w:hAnsi="Cambria" w:cs="Arial"/>
        </w:rPr>
        <w:t xml:space="preserve"> memiliki luas wilayah </w:t>
      </w:r>
      <w:r w:rsidR="00B13029">
        <w:rPr>
          <w:rFonts w:ascii="Cambria" w:hAnsi="Cambria" w:cs="Arial"/>
        </w:rPr>
        <w:t>604</w:t>
      </w:r>
      <w:r w:rsidR="009F7944">
        <w:rPr>
          <w:rFonts w:ascii="Cambria" w:hAnsi="Cambria" w:cs="Arial"/>
        </w:rPr>
        <w:t xml:space="preserve"> Ha, dan terbagi menjadi 15</w:t>
      </w:r>
      <w:r w:rsidRPr="0052681B">
        <w:rPr>
          <w:rFonts w:ascii="Cambria" w:hAnsi="Cambria" w:cs="Arial"/>
        </w:rPr>
        <w:t xml:space="preserve"> wilayah </w:t>
      </w:r>
      <w:r w:rsidR="009F7944">
        <w:rPr>
          <w:rFonts w:ascii="Cambria" w:hAnsi="Cambria" w:cs="Arial"/>
        </w:rPr>
        <w:t>kelurahan, 75 RW, 485</w:t>
      </w:r>
      <w:r w:rsidRPr="0052681B">
        <w:rPr>
          <w:rFonts w:ascii="Cambria" w:hAnsi="Cambria" w:cs="Arial"/>
        </w:rPr>
        <w:t xml:space="preserve"> RT. Adapun nama – nama kelurahan yang berada diwilayah Kecamatan </w:t>
      </w:r>
      <w:r w:rsidR="0052681B" w:rsidRPr="0052681B">
        <w:rPr>
          <w:rFonts w:ascii="Cambria" w:hAnsi="Cambria" w:cs="Arial"/>
        </w:rPr>
        <w:t>Semarang Tengah</w:t>
      </w:r>
      <w:r w:rsidRPr="0052681B">
        <w:rPr>
          <w:rFonts w:ascii="Cambria" w:hAnsi="Cambria" w:cs="Arial"/>
        </w:rPr>
        <w:t xml:space="preserve"> adalah Kelurahan </w:t>
      </w:r>
      <w:r w:rsidR="009F7944">
        <w:rPr>
          <w:rFonts w:ascii="Cambria" w:hAnsi="Cambria" w:cs="Arial"/>
        </w:rPr>
        <w:t>Miroto</w:t>
      </w:r>
      <w:r w:rsidRPr="0052681B">
        <w:rPr>
          <w:rFonts w:ascii="Cambria" w:hAnsi="Cambria" w:cs="Arial"/>
        </w:rPr>
        <w:t xml:space="preserve">, Kelurahan </w:t>
      </w:r>
      <w:r w:rsidR="009F7944">
        <w:rPr>
          <w:rFonts w:ascii="Cambria" w:hAnsi="Cambria" w:cs="Arial"/>
        </w:rPr>
        <w:t>Brumbungan</w:t>
      </w:r>
      <w:r w:rsidRPr="0052681B">
        <w:rPr>
          <w:rFonts w:ascii="Cambria" w:hAnsi="Cambria" w:cs="Arial"/>
        </w:rPr>
        <w:t xml:space="preserve">, Kelurahan </w:t>
      </w:r>
      <w:r w:rsidR="009F7944">
        <w:rPr>
          <w:rFonts w:ascii="Cambria" w:hAnsi="Cambria" w:cs="Arial"/>
        </w:rPr>
        <w:t>Jagalan</w:t>
      </w:r>
      <w:r w:rsidRPr="0052681B">
        <w:rPr>
          <w:rFonts w:ascii="Cambria" w:hAnsi="Cambria" w:cs="Arial"/>
        </w:rPr>
        <w:t xml:space="preserve">, Kelurahan </w:t>
      </w:r>
      <w:r w:rsidR="009F7944">
        <w:rPr>
          <w:rFonts w:ascii="Cambria" w:hAnsi="Cambria" w:cs="Arial"/>
        </w:rPr>
        <w:t>Kranggan</w:t>
      </w:r>
      <w:r w:rsidRPr="0052681B">
        <w:rPr>
          <w:rFonts w:ascii="Cambria" w:hAnsi="Cambria" w:cs="Arial"/>
        </w:rPr>
        <w:t xml:space="preserve">, Kelurahan </w:t>
      </w:r>
      <w:r w:rsidR="009F7944">
        <w:rPr>
          <w:rFonts w:ascii="Cambria" w:hAnsi="Cambria" w:cs="Arial"/>
        </w:rPr>
        <w:t>Gabahan</w:t>
      </w:r>
      <w:r w:rsidRPr="0052681B">
        <w:rPr>
          <w:rFonts w:ascii="Cambria" w:hAnsi="Cambria" w:cs="Arial"/>
        </w:rPr>
        <w:t xml:space="preserve">, Kelurahan </w:t>
      </w:r>
      <w:r w:rsidR="009F7944">
        <w:rPr>
          <w:rFonts w:ascii="Cambria" w:hAnsi="Cambria" w:cs="Arial"/>
        </w:rPr>
        <w:t>Kembangsari</w:t>
      </w:r>
      <w:r w:rsidRPr="0052681B">
        <w:rPr>
          <w:rFonts w:ascii="Cambria" w:hAnsi="Cambria" w:cs="Arial"/>
        </w:rPr>
        <w:t xml:space="preserve">, Kelurahan </w:t>
      </w:r>
      <w:r w:rsidR="009F7944">
        <w:rPr>
          <w:rFonts w:ascii="Cambria" w:hAnsi="Cambria" w:cs="Arial"/>
        </w:rPr>
        <w:t>Sekayu</w:t>
      </w:r>
      <w:r w:rsidRPr="0052681B">
        <w:rPr>
          <w:rFonts w:ascii="Cambria" w:hAnsi="Cambria" w:cs="Arial"/>
        </w:rPr>
        <w:t xml:space="preserve">, Kelurahan </w:t>
      </w:r>
      <w:r w:rsidR="009F7944">
        <w:rPr>
          <w:rFonts w:ascii="Cambria" w:hAnsi="Cambria" w:cs="Arial"/>
        </w:rPr>
        <w:t>Pandansari</w:t>
      </w:r>
      <w:r w:rsidRPr="0052681B">
        <w:rPr>
          <w:rFonts w:ascii="Cambria" w:hAnsi="Cambria" w:cs="Arial"/>
        </w:rPr>
        <w:t xml:space="preserve">, Kelurahan </w:t>
      </w:r>
      <w:r w:rsidR="009F7944">
        <w:rPr>
          <w:rFonts w:ascii="Cambria" w:hAnsi="Cambria" w:cs="Arial"/>
        </w:rPr>
        <w:t>Bangunharjo, Kelurahan Kauman, Kelurahan Purwodinatan, Kelurahan Karangkidul, Kelurahan Pekunden, Kelurahan Pendrikan Kidul</w:t>
      </w:r>
      <w:r w:rsidRPr="0052681B">
        <w:rPr>
          <w:rFonts w:ascii="Cambria" w:hAnsi="Cambria" w:cs="Arial"/>
        </w:rPr>
        <w:t xml:space="preserve"> dan Kelurahan </w:t>
      </w:r>
      <w:r w:rsidR="009F7944">
        <w:rPr>
          <w:rFonts w:ascii="Cambria" w:hAnsi="Cambria" w:cs="Arial"/>
        </w:rPr>
        <w:t>Pendrikan Lor</w:t>
      </w:r>
      <w:r w:rsidRPr="0052681B">
        <w:rPr>
          <w:rFonts w:ascii="Cambria" w:hAnsi="Cambria" w:cs="Arial"/>
        </w:rPr>
        <w:t>.</w:t>
      </w:r>
      <w:r w:rsidR="009F7944">
        <w:rPr>
          <w:rFonts w:ascii="Cambria" w:hAnsi="Cambria" w:cs="Arial"/>
        </w:rPr>
        <w:t xml:space="preserve"> </w:t>
      </w:r>
      <w:r w:rsidRPr="0052681B">
        <w:rPr>
          <w:rFonts w:ascii="Cambria" w:hAnsi="Cambria" w:cs="Arial"/>
        </w:rPr>
        <w:t xml:space="preserve">Pusat pemerintahan Kecamatan </w:t>
      </w:r>
      <w:r w:rsidR="0052681B" w:rsidRPr="0052681B">
        <w:rPr>
          <w:rFonts w:ascii="Cambria" w:hAnsi="Cambria" w:cs="Arial"/>
        </w:rPr>
        <w:t>Semarang Tengah</w:t>
      </w:r>
      <w:r w:rsidRPr="0052681B">
        <w:rPr>
          <w:rFonts w:ascii="Cambria" w:hAnsi="Cambria" w:cs="Arial"/>
        </w:rPr>
        <w:t xml:space="preserve"> berada di wilayah Kelurahan </w:t>
      </w:r>
      <w:r w:rsidR="00E053D7">
        <w:rPr>
          <w:rFonts w:ascii="Cambria" w:hAnsi="Cambria" w:cs="Arial"/>
        </w:rPr>
        <w:t>Miroto.</w:t>
      </w:r>
    </w:p>
    <w:p w:rsidR="00C20D8B" w:rsidRPr="0052681B" w:rsidRDefault="00D83E8F" w:rsidP="00C20D8B">
      <w:pPr>
        <w:spacing w:line="360" w:lineRule="auto"/>
        <w:ind w:left="567" w:firstLine="567"/>
        <w:jc w:val="both"/>
        <w:rPr>
          <w:rFonts w:ascii="Cambria" w:hAnsi="Cambria" w:cs="Arial"/>
        </w:rPr>
      </w:pPr>
      <w:r w:rsidRPr="0052681B">
        <w:rPr>
          <w:rFonts w:ascii="Cambria" w:eastAsiaTheme="minorEastAsia" w:hAnsi="Cambria" w:cs="Arial"/>
          <w:lang w:val="en-US"/>
        </w:rPr>
        <w:t xml:space="preserve">Kecamatan </w:t>
      </w:r>
      <w:r w:rsidR="0052681B" w:rsidRPr="0052681B">
        <w:rPr>
          <w:rFonts w:ascii="Cambria" w:eastAsiaTheme="minorEastAsia" w:hAnsi="Cambria" w:cs="Arial"/>
        </w:rPr>
        <w:t>Semarang Tengah</w:t>
      </w:r>
      <w:r w:rsidRPr="0052681B">
        <w:rPr>
          <w:rFonts w:ascii="Cambria" w:eastAsiaTheme="minorEastAsia" w:hAnsi="Cambria" w:cs="Arial"/>
          <w:lang w:val="en-US"/>
        </w:rPr>
        <w:t xml:space="preserve"> merupakan salah satu kecamat</w:t>
      </w:r>
      <w:r w:rsidR="00EB4431">
        <w:rPr>
          <w:rFonts w:ascii="Cambria" w:eastAsiaTheme="minorEastAsia" w:hAnsi="Cambria" w:cs="Arial"/>
          <w:lang w:val="en-US"/>
        </w:rPr>
        <w:t>an dari 16 kecamatan yang berad</w:t>
      </w:r>
      <w:r w:rsidR="00EB4431">
        <w:rPr>
          <w:rFonts w:ascii="Cambria" w:eastAsiaTheme="minorEastAsia" w:hAnsi="Cambria" w:cs="Arial"/>
        </w:rPr>
        <w:t>a</w:t>
      </w:r>
      <w:r w:rsidRPr="0052681B">
        <w:rPr>
          <w:rFonts w:ascii="Cambria" w:eastAsiaTheme="minorEastAsia" w:hAnsi="Cambria" w:cs="Arial"/>
          <w:lang w:val="en-US"/>
        </w:rPr>
        <w:t xml:space="preserve"> </w:t>
      </w:r>
      <w:r w:rsidR="00EB4431">
        <w:rPr>
          <w:rFonts w:ascii="Cambria" w:eastAsiaTheme="minorEastAsia" w:hAnsi="Cambria" w:cs="Arial"/>
        </w:rPr>
        <w:t>di pusat kota Semarang</w:t>
      </w:r>
      <w:r w:rsidR="00C20D8B" w:rsidRPr="0052681B">
        <w:rPr>
          <w:rFonts w:ascii="Cambria" w:hAnsi="Cambria" w:cs="Arial"/>
        </w:rPr>
        <w:t xml:space="preserve"> dengan batas – batas wilayah sebagai berikut :</w:t>
      </w:r>
    </w:p>
    <w:p w:rsidR="00C20D8B" w:rsidRPr="0052681B" w:rsidRDefault="00C20D8B" w:rsidP="00265383">
      <w:pPr>
        <w:pStyle w:val="ListParagraph"/>
        <w:numPr>
          <w:ilvl w:val="0"/>
          <w:numId w:val="19"/>
        </w:numPr>
        <w:spacing w:line="360" w:lineRule="auto"/>
        <w:contextualSpacing/>
        <w:jc w:val="both"/>
        <w:rPr>
          <w:rFonts w:ascii="Cambria" w:hAnsi="Cambria" w:cs="Arial"/>
          <w:lang w:val="fi-FI"/>
        </w:rPr>
      </w:pPr>
      <w:r w:rsidRPr="0052681B">
        <w:rPr>
          <w:rFonts w:ascii="Cambria" w:hAnsi="Cambria" w:cs="Arial"/>
        </w:rPr>
        <w:t>Sebelah Utara</w:t>
      </w:r>
      <w:r w:rsidRPr="0052681B">
        <w:rPr>
          <w:rFonts w:ascii="Cambria" w:hAnsi="Cambria" w:cs="Arial"/>
        </w:rPr>
        <w:tab/>
        <w:t xml:space="preserve">: Kecamatan </w:t>
      </w:r>
      <w:r w:rsidR="00EB4431">
        <w:rPr>
          <w:rFonts w:ascii="Cambria" w:hAnsi="Cambria" w:cs="Arial"/>
        </w:rPr>
        <w:t>Semarang  Utara</w:t>
      </w:r>
    </w:p>
    <w:p w:rsidR="00C20D8B" w:rsidRPr="0052681B" w:rsidRDefault="00EB4431" w:rsidP="00265383">
      <w:pPr>
        <w:pStyle w:val="ListParagraph"/>
        <w:numPr>
          <w:ilvl w:val="0"/>
          <w:numId w:val="19"/>
        </w:numPr>
        <w:spacing w:line="360" w:lineRule="auto"/>
        <w:contextualSpacing/>
        <w:jc w:val="both"/>
        <w:rPr>
          <w:rFonts w:ascii="Cambria" w:hAnsi="Cambria" w:cs="Arial"/>
          <w:lang w:val="fi-FI"/>
        </w:rPr>
      </w:pPr>
      <w:r>
        <w:rPr>
          <w:rFonts w:ascii="Cambria" w:hAnsi="Cambria" w:cs="Arial"/>
        </w:rPr>
        <w:t>Sebelah Barat</w:t>
      </w:r>
      <w:r>
        <w:rPr>
          <w:rFonts w:ascii="Cambria" w:hAnsi="Cambria" w:cs="Arial"/>
        </w:rPr>
        <w:tab/>
        <w:t>: Kecamatan Semarang Barat</w:t>
      </w:r>
    </w:p>
    <w:p w:rsidR="00C20D8B" w:rsidRPr="0052681B" w:rsidRDefault="00C20D8B" w:rsidP="00265383">
      <w:pPr>
        <w:pStyle w:val="ListParagraph"/>
        <w:numPr>
          <w:ilvl w:val="0"/>
          <w:numId w:val="19"/>
        </w:numPr>
        <w:spacing w:line="360" w:lineRule="auto"/>
        <w:contextualSpacing/>
        <w:jc w:val="both"/>
        <w:rPr>
          <w:rFonts w:ascii="Cambria" w:hAnsi="Cambria" w:cs="Arial"/>
          <w:lang w:val="fi-FI"/>
        </w:rPr>
      </w:pPr>
      <w:r w:rsidRPr="0052681B">
        <w:rPr>
          <w:rFonts w:ascii="Cambria" w:hAnsi="Cambria" w:cs="Arial"/>
        </w:rPr>
        <w:t>Sebelah Selatan</w:t>
      </w:r>
      <w:r w:rsidRPr="0052681B">
        <w:rPr>
          <w:rFonts w:ascii="Cambria" w:hAnsi="Cambria" w:cs="Arial"/>
        </w:rPr>
        <w:tab/>
        <w:t xml:space="preserve">: Kecamatan </w:t>
      </w:r>
      <w:r w:rsidR="00EB4431">
        <w:rPr>
          <w:rFonts w:ascii="Cambria" w:hAnsi="Cambria" w:cs="Arial"/>
        </w:rPr>
        <w:t>Semarang Selatan</w:t>
      </w:r>
    </w:p>
    <w:p w:rsidR="00C20D8B" w:rsidRPr="00262A5C" w:rsidRDefault="00C20D8B" w:rsidP="00265383">
      <w:pPr>
        <w:pStyle w:val="ListParagraph"/>
        <w:numPr>
          <w:ilvl w:val="0"/>
          <w:numId w:val="19"/>
        </w:numPr>
        <w:spacing w:line="360" w:lineRule="auto"/>
        <w:contextualSpacing/>
        <w:jc w:val="both"/>
        <w:rPr>
          <w:rFonts w:ascii="Cambria" w:hAnsi="Cambria" w:cs="Arial"/>
          <w:lang w:val="fi-FI"/>
        </w:rPr>
      </w:pPr>
      <w:r w:rsidRPr="0052681B">
        <w:rPr>
          <w:rFonts w:ascii="Cambria" w:hAnsi="Cambria" w:cs="Arial"/>
        </w:rPr>
        <w:t>Sebelah Timur</w:t>
      </w:r>
      <w:r w:rsidRPr="0052681B">
        <w:rPr>
          <w:rFonts w:ascii="Cambria" w:hAnsi="Cambria" w:cs="Arial"/>
        </w:rPr>
        <w:tab/>
        <w:t xml:space="preserve">: Kecamatan </w:t>
      </w:r>
      <w:r w:rsidR="00EB4431">
        <w:rPr>
          <w:rFonts w:ascii="Cambria" w:hAnsi="Cambria" w:cs="Arial"/>
        </w:rPr>
        <w:t>Semarang Timur</w:t>
      </w:r>
    </w:p>
    <w:p w:rsidR="00262A5C" w:rsidRDefault="00262A5C" w:rsidP="00262A5C">
      <w:pPr>
        <w:spacing w:line="360" w:lineRule="auto"/>
        <w:contextualSpacing/>
        <w:jc w:val="both"/>
        <w:rPr>
          <w:rFonts w:ascii="Cambria" w:hAnsi="Cambria" w:cs="Arial"/>
        </w:rPr>
      </w:pPr>
    </w:p>
    <w:p w:rsidR="00262A5C" w:rsidRDefault="00262A5C" w:rsidP="00262A5C">
      <w:pPr>
        <w:spacing w:line="360" w:lineRule="auto"/>
        <w:contextualSpacing/>
        <w:jc w:val="both"/>
        <w:rPr>
          <w:rFonts w:ascii="Cambria" w:hAnsi="Cambria" w:cs="Arial"/>
        </w:rPr>
      </w:pPr>
    </w:p>
    <w:p w:rsidR="00262A5C" w:rsidRDefault="00262A5C" w:rsidP="00262A5C">
      <w:pPr>
        <w:spacing w:line="360" w:lineRule="auto"/>
        <w:contextualSpacing/>
        <w:jc w:val="both"/>
        <w:rPr>
          <w:rFonts w:ascii="Cambria" w:hAnsi="Cambria" w:cs="Arial"/>
        </w:rPr>
      </w:pPr>
    </w:p>
    <w:p w:rsidR="00262A5C" w:rsidRDefault="00262A5C" w:rsidP="00262A5C">
      <w:pPr>
        <w:spacing w:line="360" w:lineRule="auto"/>
        <w:contextualSpacing/>
        <w:jc w:val="both"/>
        <w:rPr>
          <w:rFonts w:ascii="Cambria" w:hAnsi="Cambria" w:cs="Arial"/>
        </w:rPr>
      </w:pPr>
    </w:p>
    <w:p w:rsidR="00262A5C" w:rsidRDefault="00262A5C" w:rsidP="00262A5C">
      <w:pPr>
        <w:spacing w:line="360" w:lineRule="auto"/>
        <w:contextualSpacing/>
        <w:jc w:val="both"/>
        <w:rPr>
          <w:rFonts w:ascii="Cambria" w:hAnsi="Cambria" w:cs="Arial"/>
        </w:rPr>
      </w:pPr>
    </w:p>
    <w:p w:rsidR="00262A5C" w:rsidRDefault="00262A5C" w:rsidP="00262A5C">
      <w:pPr>
        <w:spacing w:line="360" w:lineRule="auto"/>
        <w:contextualSpacing/>
        <w:jc w:val="both"/>
        <w:rPr>
          <w:rFonts w:ascii="Cambria" w:hAnsi="Cambria" w:cs="Arial"/>
        </w:rPr>
      </w:pPr>
    </w:p>
    <w:p w:rsidR="00262A5C" w:rsidRDefault="00262A5C" w:rsidP="00262A5C">
      <w:pPr>
        <w:spacing w:line="360" w:lineRule="auto"/>
        <w:contextualSpacing/>
        <w:jc w:val="both"/>
        <w:rPr>
          <w:rFonts w:ascii="Cambria" w:hAnsi="Cambria" w:cs="Arial"/>
        </w:rPr>
      </w:pPr>
    </w:p>
    <w:p w:rsidR="00262A5C" w:rsidRPr="00262A5C" w:rsidRDefault="00262A5C" w:rsidP="00262A5C">
      <w:pPr>
        <w:spacing w:line="360" w:lineRule="auto"/>
        <w:contextualSpacing/>
        <w:jc w:val="both"/>
        <w:rPr>
          <w:rFonts w:ascii="Cambria" w:hAnsi="Cambria" w:cs="Arial"/>
        </w:rPr>
      </w:pPr>
    </w:p>
    <w:p w:rsidR="00B9163F" w:rsidRDefault="00B9163F" w:rsidP="00B9163F">
      <w:pPr>
        <w:pStyle w:val="ListParagraph"/>
        <w:spacing w:line="360" w:lineRule="auto"/>
        <w:ind w:left="927"/>
        <w:contextualSpacing/>
        <w:jc w:val="center"/>
        <w:rPr>
          <w:rFonts w:ascii="Cambria" w:hAnsi="Cambria" w:cs="Arial"/>
        </w:rPr>
      </w:pPr>
      <w:r>
        <w:rPr>
          <w:rFonts w:ascii="Cambria" w:hAnsi="Cambria" w:cs="Arial"/>
        </w:rPr>
        <w:lastRenderedPageBreak/>
        <w:t>Gambar 2.2</w:t>
      </w:r>
    </w:p>
    <w:p w:rsidR="007A3296" w:rsidRPr="0052681B" w:rsidRDefault="00BD232A" w:rsidP="003C324E">
      <w:pPr>
        <w:pStyle w:val="ListParagraph"/>
        <w:tabs>
          <w:tab w:val="left" w:pos="567"/>
        </w:tabs>
        <w:spacing w:line="360" w:lineRule="auto"/>
        <w:ind w:left="567"/>
        <w:rPr>
          <w:rFonts w:ascii="Cambria" w:hAnsi="Cambria" w:cs="Arial"/>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5pt;height:352.5pt">
            <v:imagedata r:id="rId9" o:title=""/>
          </v:shape>
        </w:pict>
      </w:r>
    </w:p>
    <w:p w:rsidR="007A3296" w:rsidRPr="0052681B" w:rsidRDefault="007A3296" w:rsidP="007A3296">
      <w:pPr>
        <w:pStyle w:val="ListParagraph"/>
        <w:tabs>
          <w:tab w:val="left" w:pos="567"/>
        </w:tabs>
        <w:spacing w:line="360" w:lineRule="auto"/>
        <w:ind w:left="567"/>
        <w:jc w:val="both"/>
        <w:rPr>
          <w:rFonts w:ascii="Cambria" w:hAnsi="Cambria" w:cs="Arial"/>
          <w:b/>
        </w:rPr>
      </w:pPr>
    </w:p>
    <w:p w:rsidR="007A3296" w:rsidRPr="0052681B" w:rsidRDefault="00C01F83" w:rsidP="007A3296">
      <w:pPr>
        <w:spacing w:line="360" w:lineRule="auto"/>
        <w:ind w:left="567" w:firstLine="567"/>
        <w:jc w:val="both"/>
        <w:rPr>
          <w:rFonts w:ascii="Cambria" w:hAnsi="Cambria" w:cs="Arial"/>
        </w:rPr>
      </w:pPr>
      <w:r>
        <w:rPr>
          <w:rFonts w:ascii="Cambria" w:eastAsiaTheme="minorEastAsia" w:hAnsi="Cambria" w:cs="Arial"/>
        </w:rPr>
        <w:t>P</w:t>
      </w:r>
      <w:r w:rsidR="007A3296" w:rsidRPr="0052681B">
        <w:rPr>
          <w:rFonts w:ascii="Cambria" w:eastAsiaTheme="minorEastAsia" w:hAnsi="Cambria" w:cs="Arial"/>
          <w:lang w:val="en-US"/>
        </w:rPr>
        <w:t>enduduk</w:t>
      </w:r>
      <w:r w:rsidR="007A3296" w:rsidRPr="0052681B">
        <w:rPr>
          <w:rFonts w:ascii="Cambria" w:hAnsi="Cambria" w:cs="Arial"/>
        </w:rPr>
        <w:t xml:space="preserve"> Kecamatan </w:t>
      </w:r>
      <w:r w:rsidR="0052681B" w:rsidRPr="0052681B">
        <w:rPr>
          <w:rFonts w:ascii="Cambria" w:hAnsi="Cambria" w:cs="Arial"/>
        </w:rPr>
        <w:t>Semarang Tengah</w:t>
      </w:r>
      <w:r w:rsidR="003700C3">
        <w:rPr>
          <w:rFonts w:ascii="Cambria" w:hAnsi="Cambria" w:cs="Arial"/>
        </w:rPr>
        <w:t xml:space="preserve">  per Oktober</w:t>
      </w:r>
      <w:r w:rsidR="0048024D">
        <w:rPr>
          <w:rFonts w:ascii="Cambria" w:hAnsi="Cambria" w:cs="Arial"/>
        </w:rPr>
        <w:t xml:space="preserve"> 2017</w:t>
      </w:r>
      <w:r w:rsidR="007A3296" w:rsidRPr="0052681B">
        <w:rPr>
          <w:rFonts w:ascii="Cambria" w:hAnsi="Cambria" w:cs="Arial"/>
        </w:rPr>
        <w:t xml:space="preserve"> adalah </w:t>
      </w:r>
      <w:r w:rsidR="0048024D">
        <w:rPr>
          <w:rFonts w:ascii="Cambria" w:hAnsi="Cambria" w:cs="Arial"/>
          <w:b/>
        </w:rPr>
        <w:t>62.057</w:t>
      </w:r>
      <w:r w:rsidR="00B13029">
        <w:rPr>
          <w:rFonts w:ascii="Cambria" w:hAnsi="Cambria" w:cs="Arial"/>
          <w:b/>
        </w:rPr>
        <w:t xml:space="preserve"> </w:t>
      </w:r>
      <w:r w:rsidR="007A3296" w:rsidRPr="0052681B">
        <w:rPr>
          <w:rFonts w:ascii="Cambria" w:hAnsi="Cambria" w:cs="Arial"/>
        </w:rPr>
        <w:t xml:space="preserve">jiwa yang terdiri dari penduduk laki-laki sebanyak </w:t>
      </w:r>
      <w:r w:rsidR="0048024D">
        <w:rPr>
          <w:rFonts w:ascii="Cambria" w:hAnsi="Cambria" w:cs="Arial"/>
          <w:b/>
          <w:color w:val="000000" w:themeColor="text1"/>
        </w:rPr>
        <w:t>30.319</w:t>
      </w:r>
      <w:r w:rsidR="007A3296" w:rsidRPr="0052681B">
        <w:rPr>
          <w:rFonts w:ascii="Cambria" w:hAnsi="Cambria" w:cs="Arial"/>
        </w:rPr>
        <w:t xml:space="preserve"> jiwa dan penduduk perempuan sebanyak </w:t>
      </w:r>
      <w:r w:rsidR="0048024D">
        <w:rPr>
          <w:rFonts w:ascii="Cambria" w:hAnsi="Cambria" w:cs="Arial"/>
          <w:b/>
          <w:color w:val="000000" w:themeColor="text1"/>
        </w:rPr>
        <w:t>31.738</w:t>
      </w:r>
      <w:r w:rsidR="007A3296" w:rsidRPr="0052681B">
        <w:rPr>
          <w:rFonts w:ascii="Cambria" w:hAnsi="Cambria" w:cs="Arial"/>
        </w:rPr>
        <w:t xml:space="preserve"> jiwa. Kelurahan </w:t>
      </w:r>
      <w:r w:rsidR="00A455AE">
        <w:rPr>
          <w:rFonts w:ascii="Cambria" w:hAnsi="Cambria" w:cs="Arial"/>
        </w:rPr>
        <w:t>Gabahan</w:t>
      </w:r>
      <w:r w:rsidR="007A3296" w:rsidRPr="0052681B">
        <w:rPr>
          <w:rFonts w:ascii="Cambria" w:hAnsi="Cambria" w:cs="Arial"/>
        </w:rPr>
        <w:t xml:space="preserve"> merupakan Kelurahan yang terpadat penduduknya yaitu sebanyak </w:t>
      </w:r>
      <w:r w:rsidR="00A455AE">
        <w:rPr>
          <w:rFonts w:ascii="Cambria" w:hAnsi="Cambria" w:cs="Arial"/>
          <w:b/>
        </w:rPr>
        <w:t xml:space="preserve">7.532 </w:t>
      </w:r>
      <w:r w:rsidR="00A455AE">
        <w:rPr>
          <w:rFonts w:ascii="Cambria" w:hAnsi="Cambria" w:cs="Arial"/>
        </w:rPr>
        <w:t>jiwa sedangkan Kelurahan Bangunharjo</w:t>
      </w:r>
      <w:r w:rsidR="007A3296" w:rsidRPr="0052681B">
        <w:rPr>
          <w:rFonts w:ascii="Cambria" w:hAnsi="Cambria" w:cs="Arial"/>
        </w:rPr>
        <w:t xml:space="preserve"> merupakan Kelurahan yang mempunyai penduduk paling sedikit yaitu </w:t>
      </w:r>
      <w:r w:rsidR="00A455AE">
        <w:rPr>
          <w:rFonts w:ascii="Cambria" w:hAnsi="Cambria" w:cs="Arial"/>
          <w:b/>
        </w:rPr>
        <w:t xml:space="preserve">2.525 </w:t>
      </w:r>
      <w:r w:rsidR="007A3296" w:rsidRPr="0052681B">
        <w:rPr>
          <w:rFonts w:ascii="Cambria" w:hAnsi="Cambria" w:cs="Arial"/>
        </w:rPr>
        <w:t>jiwa.</w:t>
      </w:r>
      <w:r w:rsidR="008F2526" w:rsidRPr="0052681B">
        <w:rPr>
          <w:rFonts w:ascii="Cambria" w:eastAsiaTheme="minorEastAsia" w:hAnsi="Cambria" w:cs="Arial"/>
          <w:lang w:val="en-US"/>
        </w:rPr>
        <w:t>Gambaran</w:t>
      </w:r>
      <w:r w:rsidR="008F2526" w:rsidRPr="0052681B">
        <w:rPr>
          <w:rFonts w:ascii="Cambria" w:hAnsi="Cambria" w:cs="Arial"/>
        </w:rPr>
        <w:t xml:space="preserve"> komposisi penduduk Kecamatan </w:t>
      </w:r>
      <w:r w:rsidR="0052681B" w:rsidRPr="0052681B">
        <w:rPr>
          <w:rFonts w:ascii="Cambria" w:hAnsi="Cambria" w:cs="Arial"/>
        </w:rPr>
        <w:t>Semarang Tengah</w:t>
      </w:r>
      <w:r w:rsidR="008F2526" w:rsidRPr="0052681B">
        <w:rPr>
          <w:rFonts w:ascii="Cambria" w:hAnsi="Cambria" w:cs="Arial"/>
        </w:rPr>
        <w:t xml:space="preserve"> dapat dilihat dalam tabel sebagai berikut:</w:t>
      </w:r>
    </w:p>
    <w:p w:rsidR="003C324E" w:rsidRDefault="003C324E" w:rsidP="00B8658D">
      <w:pPr>
        <w:pStyle w:val="ListParagraph"/>
        <w:ind w:left="567"/>
        <w:jc w:val="center"/>
        <w:rPr>
          <w:rFonts w:ascii="Cambria" w:hAnsi="Cambria" w:cs="Arial"/>
          <w:b/>
        </w:rPr>
      </w:pPr>
    </w:p>
    <w:p w:rsidR="003C324E" w:rsidRDefault="003C324E" w:rsidP="00B8658D">
      <w:pPr>
        <w:pStyle w:val="ListParagraph"/>
        <w:ind w:left="567"/>
        <w:jc w:val="center"/>
        <w:rPr>
          <w:rFonts w:ascii="Cambria" w:hAnsi="Cambria" w:cs="Arial"/>
          <w:b/>
        </w:rPr>
      </w:pPr>
    </w:p>
    <w:p w:rsidR="003C324E" w:rsidRDefault="003C324E" w:rsidP="00B8658D">
      <w:pPr>
        <w:pStyle w:val="ListParagraph"/>
        <w:ind w:left="567"/>
        <w:jc w:val="center"/>
        <w:rPr>
          <w:rFonts w:ascii="Cambria" w:hAnsi="Cambria" w:cs="Arial"/>
          <w:b/>
        </w:rPr>
      </w:pPr>
    </w:p>
    <w:p w:rsidR="003C324E" w:rsidRDefault="003C324E" w:rsidP="00B8658D">
      <w:pPr>
        <w:pStyle w:val="ListParagraph"/>
        <w:ind w:left="567"/>
        <w:jc w:val="center"/>
        <w:rPr>
          <w:rFonts w:ascii="Cambria" w:hAnsi="Cambria" w:cs="Arial"/>
          <w:b/>
        </w:rPr>
      </w:pPr>
    </w:p>
    <w:p w:rsidR="003C324E" w:rsidRDefault="003C324E" w:rsidP="00B8658D">
      <w:pPr>
        <w:pStyle w:val="ListParagraph"/>
        <w:ind w:left="567"/>
        <w:jc w:val="center"/>
        <w:rPr>
          <w:rFonts w:ascii="Cambria" w:hAnsi="Cambria" w:cs="Arial"/>
          <w:b/>
        </w:rPr>
      </w:pPr>
    </w:p>
    <w:p w:rsidR="003C324E" w:rsidRDefault="003C324E" w:rsidP="00B8658D">
      <w:pPr>
        <w:pStyle w:val="ListParagraph"/>
        <w:ind w:left="567"/>
        <w:jc w:val="center"/>
        <w:rPr>
          <w:rFonts w:ascii="Cambria" w:hAnsi="Cambria" w:cs="Arial"/>
          <w:b/>
        </w:rPr>
      </w:pPr>
    </w:p>
    <w:p w:rsidR="003C324E" w:rsidRDefault="003C324E" w:rsidP="00B8658D">
      <w:pPr>
        <w:pStyle w:val="ListParagraph"/>
        <w:ind w:left="567"/>
        <w:jc w:val="center"/>
        <w:rPr>
          <w:rFonts w:ascii="Cambria" w:hAnsi="Cambria" w:cs="Arial"/>
          <w:b/>
        </w:rPr>
      </w:pPr>
    </w:p>
    <w:p w:rsidR="003C324E" w:rsidRDefault="003C324E" w:rsidP="00B8658D">
      <w:pPr>
        <w:pStyle w:val="ListParagraph"/>
        <w:ind w:left="567"/>
        <w:jc w:val="center"/>
        <w:rPr>
          <w:rFonts w:ascii="Cambria" w:hAnsi="Cambria" w:cs="Arial"/>
          <w:b/>
        </w:rPr>
      </w:pPr>
    </w:p>
    <w:p w:rsidR="003C324E" w:rsidRDefault="003C324E" w:rsidP="00B8658D">
      <w:pPr>
        <w:pStyle w:val="ListParagraph"/>
        <w:ind w:left="567"/>
        <w:jc w:val="center"/>
        <w:rPr>
          <w:rFonts w:ascii="Cambria" w:hAnsi="Cambria" w:cs="Arial"/>
          <w:b/>
        </w:rPr>
      </w:pPr>
    </w:p>
    <w:p w:rsidR="007A3296" w:rsidRPr="0052681B" w:rsidRDefault="00D63ACD" w:rsidP="00B8658D">
      <w:pPr>
        <w:pStyle w:val="ListParagraph"/>
        <w:ind w:left="567"/>
        <w:jc w:val="center"/>
        <w:rPr>
          <w:rFonts w:ascii="Cambria" w:hAnsi="Cambria" w:cs="Arial"/>
          <w:b/>
        </w:rPr>
      </w:pPr>
      <w:r w:rsidRPr="0052681B">
        <w:rPr>
          <w:rFonts w:ascii="Cambria" w:hAnsi="Cambria" w:cs="Arial"/>
          <w:b/>
        </w:rPr>
        <w:t xml:space="preserve">Tabel </w:t>
      </w:r>
      <w:r w:rsidR="00B9163F">
        <w:rPr>
          <w:rFonts w:ascii="Cambria" w:hAnsi="Cambria" w:cs="Arial"/>
          <w:b/>
        </w:rPr>
        <w:t>2.5</w:t>
      </w:r>
    </w:p>
    <w:p w:rsidR="007A3296" w:rsidRPr="0052681B" w:rsidRDefault="007A3296" w:rsidP="00B8658D">
      <w:pPr>
        <w:pStyle w:val="ListParagraph"/>
        <w:ind w:left="567"/>
        <w:jc w:val="center"/>
        <w:rPr>
          <w:rFonts w:ascii="Cambria" w:hAnsi="Cambria" w:cs="Arial"/>
          <w:b/>
        </w:rPr>
      </w:pPr>
      <w:r w:rsidRPr="0052681B">
        <w:rPr>
          <w:rFonts w:ascii="Cambria" w:hAnsi="Cambria" w:cs="Arial"/>
          <w:b/>
        </w:rPr>
        <w:lastRenderedPageBreak/>
        <w:t xml:space="preserve">Jumlah </w:t>
      </w:r>
      <w:r w:rsidR="00D63ACD" w:rsidRPr="0052681B">
        <w:rPr>
          <w:rFonts w:ascii="Cambria" w:hAnsi="Cambria" w:cs="Arial"/>
          <w:b/>
        </w:rPr>
        <w:t>Penduduk</w:t>
      </w:r>
    </w:p>
    <w:p w:rsidR="007A3296" w:rsidRPr="0052681B" w:rsidRDefault="007A3296" w:rsidP="00D63ACD">
      <w:pPr>
        <w:pStyle w:val="ListParagraph"/>
        <w:rPr>
          <w:rFonts w:ascii="Cambria" w:hAnsi="Cambria" w:cs="Arial"/>
          <w:i/>
        </w:rPr>
      </w:pPr>
    </w:p>
    <w:tbl>
      <w:tblPr>
        <w:tblW w:w="8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1"/>
        <w:gridCol w:w="1639"/>
        <w:gridCol w:w="1134"/>
        <w:gridCol w:w="709"/>
        <w:gridCol w:w="708"/>
        <w:gridCol w:w="993"/>
        <w:gridCol w:w="1134"/>
        <w:gridCol w:w="1128"/>
      </w:tblGrid>
      <w:tr w:rsidR="007A3296" w:rsidRPr="0052681B" w:rsidTr="00262A5C">
        <w:trPr>
          <w:cantSplit/>
          <w:jc w:val="center"/>
        </w:trPr>
        <w:tc>
          <w:tcPr>
            <w:tcW w:w="591" w:type="dxa"/>
            <w:vMerge w:val="restart"/>
            <w:shd w:val="clear" w:color="auto" w:fill="C6D9F1" w:themeFill="text2" w:themeFillTint="33"/>
            <w:vAlign w:val="center"/>
          </w:tcPr>
          <w:p w:rsidR="007A3296" w:rsidRPr="0052681B" w:rsidRDefault="007A3296" w:rsidP="00B93F79">
            <w:pPr>
              <w:spacing w:line="360" w:lineRule="auto"/>
              <w:jc w:val="center"/>
              <w:rPr>
                <w:rFonts w:ascii="Cambria" w:hAnsi="Cambria" w:cs="Arial"/>
                <w:b/>
                <w:bCs/>
              </w:rPr>
            </w:pPr>
            <w:r w:rsidRPr="0052681B">
              <w:rPr>
                <w:rFonts w:ascii="Cambria" w:hAnsi="Cambria" w:cs="Arial"/>
                <w:b/>
                <w:bCs/>
              </w:rPr>
              <w:t>NO</w:t>
            </w:r>
          </w:p>
        </w:tc>
        <w:tc>
          <w:tcPr>
            <w:tcW w:w="1639" w:type="dxa"/>
            <w:vMerge w:val="restart"/>
            <w:shd w:val="clear" w:color="auto" w:fill="C6D9F1" w:themeFill="text2" w:themeFillTint="33"/>
            <w:vAlign w:val="center"/>
          </w:tcPr>
          <w:p w:rsidR="007A3296" w:rsidRPr="0052681B" w:rsidRDefault="007A3296" w:rsidP="00B93F79">
            <w:pPr>
              <w:spacing w:line="360" w:lineRule="auto"/>
              <w:jc w:val="center"/>
              <w:rPr>
                <w:rFonts w:ascii="Cambria" w:hAnsi="Cambria" w:cs="Arial"/>
                <w:b/>
                <w:bCs/>
              </w:rPr>
            </w:pPr>
            <w:r w:rsidRPr="0052681B">
              <w:rPr>
                <w:rFonts w:ascii="Cambria" w:hAnsi="Cambria" w:cs="Arial"/>
                <w:b/>
                <w:bCs/>
              </w:rPr>
              <w:t>Kelurahan</w:t>
            </w:r>
          </w:p>
        </w:tc>
        <w:tc>
          <w:tcPr>
            <w:tcW w:w="1134" w:type="dxa"/>
            <w:vMerge w:val="restart"/>
            <w:shd w:val="clear" w:color="auto" w:fill="C6D9F1" w:themeFill="text2" w:themeFillTint="33"/>
          </w:tcPr>
          <w:p w:rsidR="007A3296" w:rsidRPr="0052681B" w:rsidRDefault="007A3296" w:rsidP="00B93F79">
            <w:pPr>
              <w:spacing w:line="360" w:lineRule="auto"/>
              <w:jc w:val="center"/>
              <w:rPr>
                <w:rFonts w:ascii="Cambria" w:hAnsi="Cambria" w:cs="Arial"/>
                <w:b/>
                <w:bCs/>
              </w:rPr>
            </w:pPr>
            <w:r w:rsidRPr="0052681B">
              <w:rPr>
                <w:rFonts w:ascii="Cambria" w:hAnsi="Cambria" w:cs="Arial"/>
                <w:b/>
                <w:bCs/>
              </w:rPr>
              <w:t xml:space="preserve">Luas </w:t>
            </w:r>
          </w:p>
          <w:p w:rsidR="007A3296" w:rsidRPr="0052681B" w:rsidRDefault="007A3296" w:rsidP="00B93F79">
            <w:pPr>
              <w:spacing w:line="360" w:lineRule="auto"/>
              <w:jc w:val="center"/>
              <w:rPr>
                <w:rFonts w:ascii="Cambria" w:hAnsi="Cambria" w:cs="Arial"/>
                <w:b/>
                <w:bCs/>
              </w:rPr>
            </w:pPr>
            <w:r w:rsidRPr="0052681B">
              <w:rPr>
                <w:rFonts w:ascii="Cambria" w:hAnsi="Cambria" w:cs="Arial"/>
                <w:b/>
                <w:bCs/>
              </w:rPr>
              <w:t>(Ha)</w:t>
            </w:r>
          </w:p>
        </w:tc>
        <w:tc>
          <w:tcPr>
            <w:tcW w:w="1417" w:type="dxa"/>
            <w:gridSpan w:val="2"/>
            <w:shd w:val="clear" w:color="auto" w:fill="C6D9F1" w:themeFill="text2" w:themeFillTint="33"/>
          </w:tcPr>
          <w:p w:rsidR="007A3296" w:rsidRPr="0052681B" w:rsidRDefault="007A3296" w:rsidP="00B93F79">
            <w:pPr>
              <w:spacing w:line="360" w:lineRule="auto"/>
              <w:jc w:val="center"/>
              <w:rPr>
                <w:rFonts w:ascii="Cambria" w:hAnsi="Cambria" w:cs="Arial"/>
                <w:b/>
                <w:bCs/>
              </w:rPr>
            </w:pPr>
            <w:r w:rsidRPr="0052681B">
              <w:rPr>
                <w:rFonts w:ascii="Cambria" w:hAnsi="Cambria" w:cs="Arial"/>
                <w:b/>
                <w:bCs/>
              </w:rPr>
              <w:t>Jumlah</w:t>
            </w:r>
          </w:p>
        </w:tc>
        <w:tc>
          <w:tcPr>
            <w:tcW w:w="3255" w:type="dxa"/>
            <w:gridSpan w:val="3"/>
            <w:shd w:val="clear" w:color="auto" w:fill="C6D9F1" w:themeFill="text2" w:themeFillTint="33"/>
            <w:vAlign w:val="center"/>
          </w:tcPr>
          <w:p w:rsidR="007A3296" w:rsidRPr="0052681B" w:rsidRDefault="007A3296" w:rsidP="00B93F79">
            <w:pPr>
              <w:spacing w:line="360" w:lineRule="auto"/>
              <w:jc w:val="center"/>
              <w:rPr>
                <w:rFonts w:ascii="Cambria" w:hAnsi="Cambria" w:cs="Arial"/>
                <w:b/>
                <w:bCs/>
              </w:rPr>
            </w:pPr>
            <w:r w:rsidRPr="0052681B">
              <w:rPr>
                <w:rFonts w:ascii="Cambria" w:hAnsi="Cambria" w:cs="Arial"/>
                <w:b/>
                <w:bCs/>
              </w:rPr>
              <w:t>Jumlah Penduduk</w:t>
            </w:r>
          </w:p>
        </w:tc>
      </w:tr>
      <w:tr w:rsidR="007A3296" w:rsidRPr="0052681B" w:rsidTr="00262A5C">
        <w:trPr>
          <w:cantSplit/>
          <w:jc w:val="center"/>
        </w:trPr>
        <w:tc>
          <w:tcPr>
            <w:tcW w:w="591" w:type="dxa"/>
            <w:vMerge/>
            <w:shd w:val="clear" w:color="auto" w:fill="C6D9F1" w:themeFill="text2" w:themeFillTint="33"/>
          </w:tcPr>
          <w:p w:rsidR="007A3296" w:rsidRPr="0052681B" w:rsidRDefault="007A3296" w:rsidP="00B93F79">
            <w:pPr>
              <w:spacing w:line="360" w:lineRule="auto"/>
              <w:jc w:val="both"/>
              <w:rPr>
                <w:rFonts w:ascii="Cambria" w:hAnsi="Cambria" w:cs="Arial"/>
              </w:rPr>
            </w:pPr>
          </w:p>
        </w:tc>
        <w:tc>
          <w:tcPr>
            <w:tcW w:w="1639" w:type="dxa"/>
            <w:vMerge/>
            <w:shd w:val="clear" w:color="auto" w:fill="C6D9F1" w:themeFill="text2" w:themeFillTint="33"/>
          </w:tcPr>
          <w:p w:rsidR="007A3296" w:rsidRPr="0052681B" w:rsidRDefault="007A3296" w:rsidP="00B93F79">
            <w:pPr>
              <w:spacing w:line="360" w:lineRule="auto"/>
              <w:jc w:val="both"/>
              <w:rPr>
                <w:rFonts w:ascii="Cambria" w:hAnsi="Cambria" w:cs="Arial"/>
              </w:rPr>
            </w:pPr>
          </w:p>
        </w:tc>
        <w:tc>
          <w:tcPr>
            <w:tcW w:w="1134" w:type="dxa"/>
            <w:vMerge/>
            <w:shd w:val="clear" w:color="auto" w:fill="C6D9F1" w:themeFill="text2" w:themeFillTint="33"/>
          </w:tcPr>
          <w:p w:rsidR="007A3296" w:rsidRPr="0052681B" w:rsidRDefault="007A3296" w:rsidP="00B93F79">
            <w:pPr>
              <w:spacing w:line="360" w:lineRule="auto"/>
              <w:jc w:val="both"/>
              <w:rPr>
                <w:rFonts w:ascii="Cambria" w:hAnsi="Cambria" w:cs="Arial"/>
              </w:rPr>
            </w:pPr>
          </w:p>
        </w:tc>
        <w:tc>
          <w:tcPr>
            <w:tcW w:w="709" w:type="dxa"/>
            <w:shd w:val="clear" w:color="auto" w:fill="C6D9F1" w:themeFill="text2" w:themeFillTint="33"/>
          </w:tcPr>
          <w:p w:rsidR="007A3296" w:rsidRPr="0052681B" w:rsidRDefault="007A3296" w:rsidP="00B93F79">
            <w:pPr>
              <w:spacing w:line="360" w:lineRule="auto"/>
              <w:jc w:val="center"/>
              <w:rPr>
                <w:rFonts w:ascii="Cambria" w:hAnsi="Cambria" w:cs="Arial"/>
                <w:b/>
              </w:rPr>
            </w:pPr>
            <w:r w:rsidRPr="0052681B">
              <w:rPr>
                <w:rFonts w:ascii="Cambria" w:hAnsi="Cambria" w:cs="Arial"/>
                <w:b/>
              </w:rPr>
              <w:t>RW</w:t>
            </w:r>
          </w:p>
        </w:tc>
        <w:tc>
          <w:tcPr>
            <w:tcW w:w="708" w:type="dxa"/>
            <w:shd w:val="clear" w:color="auto" w:fill="C6D9F1" w:themeFill="text2" w:themeFillTint="33"/>
          </w:tcPr>
          <w:p w:rsidR="007A3296" w:rsidRPr="0052681B" w:rsidRDefault="007A3296" w:rsidP="00B93F79">
            <w:pPr>
              <w:spacing w:line="360" w:lineRule="auto"/>
              <w:jc w:val="center"/>
              <w:rPr>
                <w:rFonts w:ascii="Cambria" w:hAnsi="Cambria" w:cs="Arial"/>
                <w:b/>
              </w:rPr>
            </w:pPr>
            <w:r w:rsidRPr="0052681B">
              <w:rPr>
                <w:rFonts w:ascii="Cambria" w:hAnsi="Cambria" w:cs="Arial"/>
                <w:b/>
              </w:rPr>
              <w:t>RT</w:t>
            </w:r>
          </w:p>
        </w:tc>
        <w:tc>
          <w:tcPr>
            <w:tcW w:w="993" w:type="dxa"/>
            <w:shd w:val="clear" w:color="auto" w:fill="C6D9F1" w:themeFill="text2" w:themeFillTint="33"/>
            <w:vAlign w:val="center"/>
          </w:tcPr>
          <w:p w:rsidR="007A3296" w:rsidRPr="0052681B" w:rsidRDefault="007A3296" w:rsidP="00B93F79">
            <w:pPr>
              <w:spacing w:line="360" w:lineRule="auto"/>
              <w:jc w:val="center"/>
              <w:rPr>
                <w:rFonts w:ascii="Cambria" w:hAnsi="Cambria" w:cs="Arial"/>
                <w:b/>
                <w:bCs/>
              </w:rPr>
            </w:pPr>
            <w:r w:rsidRPr="0052681B">
              <w:rPr>
                <w:rFonts w:ascii="Cambria" w:hAnsi="Cambria" w:cs="Arial"/>
                <w:b/>
                <w:bCs/>
              </w:rPr>
              <w:t>LK</w:t>
            </w:r>
          </w:p>
        </w:tc>
        <w:tc>
          <w:tcPr>
            <w:tcW w:w="1134" w:type="dxa"/>
            <w:shd w:val="clear" w:color="auto" w:fill="C6D9F1" w:themeFill="text2" w:themeFillTint="33"/>
            <w:vAlign w:val="center"/>
          </w:tcPr>
          <w:p w:rsidR="007A3296" w:rsidRPr="0052681B" w:rsidRDefault="007A3296" w:rsidP="00B93F79">
            <w:pPr>
              <w:spacing w:line="360" w:lineRule="auto"/>
              <w:jc w:val="center"/>
              <w:rPr>
                <w:rFonts w:ascii="Cambria" w:hAnsi="Cambria" w:cs="Arial"/>
                <w:b/>
                <w:bCs/>
              </w:rPr>
            </w:pPr>
            <w:r w:rsidRPr="0052681B">
              <w:rPr>
                <w:rFonts w:ascii="Cambria" w:hAnsi="Cambria" w:cs="Arial"/>
                <w:b/>
                <w:bCs/>
              </w:rPr>
              <w:t>PR</w:t>
            </w:r>
          </w:p>
        </w:tc>
        <w:tc>
          <w:tcPr>
            <w:tcW w:w="1128" w:type="dxa"/>
            <w:shd w:val="clear" w:color="auto" w:fill="C6D9F1" w:themeFill="text2" w:themeFillTint="33"/>
          </w:tcPr>
          <w:p w:rsidR="007A3296" w:rsidRPr="0052681B" w:rsidRDefault="007A3296" w:rsidP="00B93F79">
            <w:pPr>
              <w:spacing w:line="360" w:lineRule="auto"/>
              <w:jc w:val="center"/>
              <w:rPr>
                <w:rFonts w:ascii="Cambria" w:hAnsi="Cambria" w:cs="Arial"/>
                <w:b/>
                <w:bCs/>
              </w:rPr>
            </w:pPr>
            <w:r w:rsidRPr="0052681B">
              <w:rPr>
                <w:rFonts w:ascii="Cambria" w:hAnsi="Cambria" w:cs="Arial"/>
                <w:b/>
                <w:bCs/>
              </w:rPr>
              <w:t xml:space="preserve">Jumlah </w:t>
            </w:r>
          </w:p>
        </w:tc>
      </w:tr>
      <w:tr w:rsidR="007A3296" w:rsidRPr="0052681B" w:rsidTr="00102A89">
        <w:trPr>
          <w:jc w:val="center"/>
        </w:trPr>
        <w:tc>
          <w:tcPr>
            <w:tcW w:w="591" w:type="dxa"/>
          </w:tcPr>
          <w:p w:rsidR="007A3296" w:rsidRPr="00102A89" w:rsidRDefault="007A3296" w:rsidP="00B93F79">
            <w:pPr>
              <w:spacing w:line="360" w:lineRule="auto"/>
              <w:jc w:val="center"/>
              <w:rPr>
                <w:rFonts w:asciiTheme="majorHAnsi" w:hAnsiTheme="majorHAnsi" w:cs="Arial"/>
              </w:rPr>
            </w:pPr>
            <w:r w:rsidRPr="00102A89">
              <w:rPr>
                <w:rFonts w:asciiTheme="majorHAnsi" w:hAnsiTheme="majorHAnsi" w:cs="Arial"/>
                <w:sz w:val="22"/>
                <w:szCs w:val="22"/>
              </w:rPr>
              <w:t>1.</w:t>
            </w:r>
          </w:p>
        </w:tc>
        <w:tc>
          <w:tcPr>
            <w:tcW w:w="1639" w:type="dxa"/>
          </w:tcPr>
          <w:p w:rsidR="007A3296" w:rsidRPr="00102A89" w:rsidRDefault="008602D4" w:rsidP="00B93F79">
            <w:pPr>
              <w:spacing w:line="360" w:lineRule="auto"/>
              <w:rPr>
                <w:rFonts w:asciiTheme="majorHAnsi" w:hAnsiTheme="majorHAnsi" w:cs="Arial"/>
              </w:rPr>
            </w:pPr>
            <w:r w:rsidRPr="00102A89">
              <w:rPr>
                <w:rFonts w:asciiTheme="majorHAnsi" w:hAnsiTheme="majorHAnsi" w:cs="Arial"/>
                <w:sz w:val="22"/>
                <w:szCs w:val="22"/>
              </w:rPr>
              <w:t>Miroto</w:t>
            </w:r>
          </w:p>
        </w:tc>
        <w:tc>
          <w:tcPr>
            <w:tcW w:w="1134" w:type="dxa"/>
          </w:tcPr>
          <w:p w:rsidR="007A3296" w:rsidRPr="00102A89" w:rsidRDefault="00477B31" w:rsidP="00B93F79">
            <w:pPr>
              <w:spacing w:line="360" w:lineRule="auto"/>
              <w:jc w:val="center"/>
              <w:rPr>
                <w:rFonts w:asciiTheme="majorHAnsi" w:hAnsiTheme="majorHAnsi" w:cs="Arial"/>
              </w:rPr>
            </w:pPr>
            <w:r>
              <w:rPr>
                <w:rFonts w:asciiTheme="majorHAnsi" w:hAnsiTheme="majorHAnsi" w:cs="Arial"/>
                <w:sz w:val="22"/>
                <w:szCs w:val="22"/>
              </w:rPr>
              <w:t>34,52</w:t>
            </w:r>
          </w:p>
        </w:tc>
        <w:tc>
          <w:tcPr>
            <w:tcW w:w="709"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5</w:t>
            </w:r>
          </w:p>
        </w:tc>
        <w:tc>
          <w:tcPr>
            <w:tcW w:w="708"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42</w:t>
            </w:r>
          </w:p>
        </w:tc>
        <w:tc>
          <w:tcPr>
            <w:tcW w:w="993" w:type="dxa"/>
            <w:vAlign w:val="center"/>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2.283</w:t>
            </w:r>
          </w:p>
        </w:tc>
        <w:tc>
          <w:tcPr>
            <w:tcW w:w="1134" w:type="dxa"/>
            <w:vAlign w:val="center"/>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2.474</w:t>
            </w:r>
          </w:p>
        </w:tc>
        <w:tc>
          <w:tcPr>
            <w:tcW w:w="1128"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4.757</w:t>
            </w:r>
          </w:p>
        </w:tc>
      </w:tr>
      <w:tr w:rsidR="007A3296" w:rsidRPr="0052681B" w:rsidTr="00102A89">
        <w:trPr>
          <w:jc w:val="center"/>
        </w:trPr>
        <w:tc>
          <w:tcPr>
            <w:tcW w:w="591" w:type="dxa"/>
          </w:tcPr>
          <w:p w:rsidR="007A3296" w:rsidRPr="00102A89" w:rsidRDefault="007A3296" w:rsidP="00B93F79">
            <w:pPr>
              <w:spacing w:line="360" w:lineRule="auto"/>
              <w:jc w:val="center"/>
              <w:rPr>
                <w:rFonts w:asciiTheme="majorHAnsi" w:hAnsiTheme="majorHAnsi" w:cs="Arial"/>
              </w:rPr>
            </w:pPr>
            <w:r w:rsidRPr="00102A89">
              <w:rPr>
                <w:rFonts w:asciiTheme="majorHAnsi" w:hAnsiTheme="majorHAnsi" w:cs="Arial"/>
                <w:sz w:val="22"/>
                <w:szCs w:val="22"/>
              </w:rPr>
              <w:t>2.</w:t>
            </w:r>
          </w:p>
        </w:tc>
        <w:tc>
          <w:tcPr>
            <w:tcW w:w="1639" w:type="dxa"/>
          </w:tcPr>
          <w:p w:rsidR="007A3296" w:rsidRPr="00102A89" w:rsidRDefault="008602D4" w:rsidP="00B93F79">
            <w:pPr>
              <w:spacing w:line="360" w:lineRule="auto"/>
              <w:rPr>
                <w:rFonts w:asciiTheme="majorHAnsi" w:hAnsiTheme="majorHAnsi" w:cs="Arial"/>
              </w:rPr>
            </w:pPr>
            <w:r w:rsidRPr="00102A89">
              <w:rPr>
                <w:rFonts w:asciiTheme="majorHAnsi" w:hAnsiTheme="majorHAnsi" w:cs="Arial"/>
                <w:sz w:val="22"/>
                <w:szCs w:val="22"/>
              </w:rPr>
              <w:t>Brumbungan</w:t>
            </w:r>
          </w:p>
        </w:tc>
        <w:tc>
          <w:tcPr>
            <w:tcW w:w="1134" w:type="dxa"/>
          </w:tcPr>
          <w:p w:rsidR="007A3296" w:rsidRPr="00102A89" w:rsidRDefault="00477B31" w:rsidP="00B93F79">
            <w:pPr>
              <w:spacing w:line="360" w:lineRule="auto"/>
              <w:jc w:val="center"/>
              <w:rPr>
                <w:rFonts w:asciiTheme="majorHAnsi" w:hAnsiTheme="majorHAnsi" w:cs="Arial"/>
              </w:rPr>
            </w:pPr>
            <w:r>
              <w:rPr>
                <w:rFonts w:asciiTheme="majorHAnsi" w:hAnsiTheme="majorHAnsi" w:cs="Arial"/>
                <w:sz w:val="22"/>
                <w:szCs w:val="22"/>
              </w:rPr>
              <w:t>30,89</w:t>
            </w:r>
          </w:p>
        </w:tc>
        <w:tc>
          <w:tcPr>
            <w:tcW w:w="709"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rPr>
              <w:t>5</w:t>
            </w:r>
          </w:p>
        </w:tc>
        <w:tc>
          <w:tcPr>
            <w:tcW w:w="708"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42</w:t>
            </w:r>
          </w:p>
        </w:tc>
        <w:tc>
          <w:tcPr>
            <w:tcW w:w="993" w:type="dxa"/>
            <w:vAlign w:val="center"/>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1.841</w:t>
            </w:r>
          </w:p>
        </w:tc>
        <w:tc>
          <w:tcPr>
            <w:tcW w:w="1134" w:type="dxa"/>
            <w:vAlign w:val="center"/>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2.111</w:t>
            </w:r>
          </w:p>
        </w:tc>
        <w:tc>
          <w:tcPr>
            <w:tcW w:w="1128"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3.952</w:t>
            </w:r>
          </w:p>
        </w:tc>
      </w:tr>
      <w:tr w:rsidR="007A3296" w:rsidRPr="0052681B" w:rsidTr="00102A89">
        <w:trPr>
          <w:jc w:val="center"/>
        </w:trPr>
        <w:tc>
          <w:tcPr>
            <w:tcW w:w="591" w:type="dxa"/>
          </w:tcPr>
          <w:p w:rsidR="007A3296" w:rsidRPr="00102A89" w:rsidRDefault="007A3296" w:rsidP="00B93F79">
            <w:pPr>
              <w:spacing w:line="360" w:lineRule="auto"/>
              <w:jc w:val="center"/>
              <w:rPr>
                <w:rFonts w:asciiTheme="majorHAnsi" w:hAnsiTheme="majorHAnsi" w:cs="Arial"/>
              </w:rPr>
            </w:pPr>
            <w:r w:rsidRPr="00102A89">
              <w:rPr>
                <w:rFonts w:asciiTheme="majorHAnsi" w:hAnsiTheme="majorHAnsi" w:cs="Arial"/>
                <w:sz w:val="22"/>
                <w:szCs w:val="22"/>
              </w:rPr>
              <w:t>3.</w:t>
            </w:r>
          </w:p>
        </w:tc>
        <w:tc>
          <w:tcPr>
            <w:tcW w:w="1639" w:type="dxa"/>
          </w:tcPr>
          <w:p w:rsidR="007A3296" w:rsidRPr="00102A89" w:rsidRDefault="00102A89" w:rsidP="00B93F79">
            <w:pPr>
              <w:spacing w:line="360" w:lineRule="auto"/>
              <w:rPr>
                <w:rFonts w:asciiTheme="majorHAnsi" w:hAnsiTheme="majorHAnsi" w:cs="Arial"/>
              </w:rPr>
            </w:pPr>
            <w:r w:rsidRPr="00102A89">
              <w:rPr>
                <w:rFonts w:asciiTheme="majorHAnsi" w:hAnsiTheme="majorHAnsi" w:cs="Arial"/>
                <w:sz w:val="22"/>
                <w:szCs w:val="22"/>
              </w:rPr>
              <w:t>Jagalan</w:t>
            </w:r>
          </w:p>
        </w:tc>
        <w:tc>
          <w:tcPr>
            <w:tcW w:w="1134" w:type="dxa"/>
          </w:tcPr>
          <w:p w:rsidR="007A3296" w:rsidRPr="00102A89" w:rsidRDefault="00477B31" w:rsidP="00B93F79">
            <w:pPr>
              <w:spacing w:line="360" w:lineRule="auto"/>
              <w:jc w:val="center"/>
              <w:rPr>
                <w:rFonts w:asciiTheme="majorHAnsi" w:hAnsiTheme="majorHAnsi" w:cs="Arial"/>
              </w:rPr>
            </w:pPr>
            <w:r>
              <w:rPr>
                <w:rFonts w:asciiTheme="majorHAnsi" w:hAnsiTheme="majorHAnsi" w:cs="Arial"/>
                <w:sz w:val="22"/>
                <w:szCs w:val="22"/>
              </w:rPr>
              <w:t>27,11</w:t>
            </w:r>
          </w:p>
        </w:tc>
        <w:tc>
          <w:tcPr>
            <w:tcW w:w="709"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8</w:t>
            </w:r>
          </w:p>
        </w:tc>
        <w:tc>
          <w:tcPr>
            <w:tcW w:w="708"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40</w:t>
            </w:r>
          </w:p>
        </w:tc>
        <w:tc>
          <w:tcPr>
            <w:tcW w:w="993" w:type="dxa"/>
            <w:vAlign w:val="center"/>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2.712</w:t>
            </w:r>
          </w:p>
        </w:tc>
        <w:tc>
          <w:tcPr>
            <w:tcW w:w="1134" w:type="dxa"/>
            <w:vAlign w:val="center"/>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2.946</w:t>
            </w:r>
          </w:p>
        </w:tc>
        <w:tc>
          <w:tcPr>
            <w:tcW w:w="1128"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5.658</w:t>
            </w:r>
          </w:p>
        </w:tc>
      </w:tr>
      <w:tr w:rsidR="007A3296" w:rsidRPr="0052681B" w:rsidTr="00102A89">
        <w:trPr>
          <w:jc w:val="center"/>
        </w:trPr>
        <w:tc>
          <w:tcPr>
            <w:tcW w:w="591" w:type="dxa"/>
          </w:tcPr>
          <w:p w:rsidR="007A3296" w:rsidRPr="00102A89" w:rsidRDefault="007A3296" w:rsidP="00B93F79">
            <w:pPr>
              <w:spacing w:line="360" w:lineRule="auto"/>
              <w:jc w:val="center"/>
              <w:rPr>
                <w:rFonts w:asciiTheme="majorHAnsi" w:hAnsiTheme="majorHAnsi" w:cs="Arial"/>
              </w:rPr>
            </w:pPr>
            <w:r w:rsidRPr="00102A89">
              <w:rPr>
                <w:rFonts w:asciiTheme="majorHAnsi" w:hAnsiTheme="majorHAnsi" w:cs="Arial"/>
                <w:sz w:val="22"/>
                <w:szCs w:val="22"/>
              </w:rPr>
              <w:t>4.</w:t>
            </w:r>
          </w:p>
        </w:tc>
        <w:tc>
          <w:tcPr>
            <w:tcW w:w="1639" w:type="dxa"/>
          </w:tcPr>
          <w:p w:rsidR="007A3296" w:rsidRPr="00102A89" w:rsidRDefault="00102A89" w:rsidP="00B93F79">
            <w:pPr>
              <w:spacing w:line="360" w:lineRule="auto"/>
              <w:rPr>
                <w:rFonts w:asciiTheme="majorHAnsi" w:hAnsiTheme="majorHAnsi" w:cs="Arial"/>
              </w:rPr>
            </w:pPr>
            <w:r w:rsidRPr="00102A89">
              <w:rPr>
                <w:rFonts w:asciiTheme="majorHAnsi" w:hAnsiTheme="majorHAnsi" w:cs="Arial"/>
                <w:sz w:val="22"/>
                <w:szCs w:val="22"/>
              </w:rPr>
              <w:t>Kranggan</w:t>
            </w:r>
          </w:p>
        </w:tc>
        <w:tc>
          <w:tcPr>
            <w:tcW w:w="1134" w:type="dxa"/>
          </w:tcPr>
          <w:p w:rsidR="007A3296" w:rsidRPr="00102A89" w:rsidRDefault="00477B31" w:rsidP="00B93F79">
            <w:pPr>
              <w:spacing w:line="360" w:lineRule="auto"/>
              <w:jc w:val="center"/>
              <w:rPr>
                <w:rFonts w:asciiTheme="majorHAnsi" w:hAnsiTheme="majorHAnsi" w:cs="Arial"/>
              </w:rPr>
            </w:pPr>
            <w:r>
              <w:rPr>
                <w:rFonts w:asciiTheme="majorHAnsi" w:hAnsiTheme="majorHAnsi" w:cs="Arial"/>
                <w:sz w:val="22"/>
                <w:szCs w:val="22"/>
              </w:rPr>
              <w:t>25,25</w:t>
            </w:r>
          </w:p>
        </w:tc>
        <w:tc>
          <w:tcPr>
            <w:tcW w:w="709"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5</w:t>
            </w:r>
          </w:p>
        </w:tc>
        <w:tc>
          <w:tcPr>
            <w:tcW w:w="708"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30</w:t>
            </w:r>
          </w:p>
        </w:tc>
        <w:tc>
          <w:tcPr>
            <w:tcW w:w="993" w:type="dxa"/>
            <w:vAlign w:val="center"/>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1.990</w:t>
            </w:r>
          </w:p>
        </w:tc>
        <w:tc>
          <w:tcPr>
            <w:tcW w:w="1134" w:type="dxa"/>
            <w:vAlign w:val="center"/>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2.195</w:t>
            </w:r>
          </w:p>
        </w:tc>
        <w:tc>
          <w:tcPr>
            <w:tcW w:w="1128"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4.185</w:t>
            </w:r>
          </w:p>
        </w:tc>
      </w:tr>
      <w:tr w:rsidR="007A3296" w:rsidRPr="0052681B" w:rsidTr="00102A89">
        <w:trPr>
          <w:jc w:val="center"/>
        </w:trPr>
        <w:tc>
          <w:tcPr>
            <w:tcW w:w="591" w:type="dxa"/>
          </w:tcPr>
          <w:p w:rsidR="007A3296" w:rsidRPr="00102A89" w:rsidRDefault="007A3296" w:rsidP="00B93F79">
            <w:pPr>
              <w:spacing w:line="360" w:lineRule="auto"/>
              <w:jc w:val="center"/>
              <w:rPr>
                <w:rFonts w:asciiTheme="majorHAnsi" w:hAnsiTheme="majorHAnsi" w:cs="Arial"/>
              </w:rPr>
            </w:pPr>
            <w:r w:rsidRPr="00102A89">
              <w:rPr>
                <w:rFonts w:asciiTheme="majorHAnsi" w:hAnsiTheme="majorHAnsi" w:cs="Arial"/>
                <w:sz w:val="22"/>
                <w:szCs w:val="22"/>
              </w:rPr>
              <w:t>5.</w:t>
            </w:r>
          </w:p>
        </w:tc>
        <w:tc>
          <w:tcPr>
            <w:tcW w:w="1639" w:type="dxa"/>
          </w:tcPr>
          <w:p w:rsidR="007A3296" w:rsidRPr="00102A89" w:rsidRDefault="00102A89" w:rsidP="00B93F79">
            <w:pPr>
              <w:spacing w:line="360" w:lineRule="auto"/>
              <w:rPr>
                <w:rFonts w:asciiTheme="majorHAnsi" w:hAnsiTheme="majorHAnsi" w:cs="Arial"/>
              </w:rPr>
            </w:pPr>
            <w:r w:rsidRPr="00102A89">
              <w:rPr>
                <w:rFonts w:asciiTheme="majorHAnsi" w:hAnsiTheme="majorHAnsi" w:cs="Arial"/>
                <w:sz w:val="22"/>
                <w:szCs w:val="22"/>
              </w:rPr>
              <w:t>Gabahan</w:t>
            </w:r>
          </w:p>
        </w:tc>
        <w:tc>
          <w:tcPr>
            <w:tcW w:w="1134" w:type="dxa"/>
          </w:tcPr>
          <w:p w:rsidR="007A3296" w:rsidRPr="00102A89" w:rsidRDefault="00477B31" w:rsidP="00B93F79">
            <w:pPr>
              <w:spacing w:line="360" w:lineRule="auto"/>
              <w:jc w:val="center"/>
              <w:rPr>
                <w:rFonts w:asciiTheme="majorHAnsi" w:hAnsiTheme="majorHAnsi" w:cs="Arial"/>
              </w:rPr>
            </w:pPr>
            <w:r>
              <w:rPr>
                <w:rFonts w:asciiTheme="majorHAnsi" w:hAnsiTheme="majorHAnsi" w:cs="Arial"/>
                <w:sz w:val="22"/>
                <w:szCs w:val="22"/>
              </w:rPr>
              <w:t>20,23</w:t>
            </w:r>
          </w:p>
        </w:tc>
        <w:tc>
          <w:tcPr>
            <w:tcW w:w="709"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6</w:t>
            </w:r>
          </w:p>
        </w:tc>
        <w:tc>
          <w:tcPr>
            <w:tcW w:w="708"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45</w:t>
            </w:r>
          </w:p>
        </w:tc>
        <w:tc>
          <w:tcPr>
            <w:tcW w:w="993" w:type="dxa"/>
            <w:vAlign w:val="center"/>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3.621</w:t>
            </w:r>
          </w:p>
        </w:tc>
        <w:tc>
          <w:tcPr>
            <w:tcW w:w="1134" w:type="dxa"/>
            <w:vAlign w:val="center"/>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3.911</w:t>
            </w:r>
          </w:p>
        </w:tc>
        <w:tc>
          <w:tcPr>
            <w:tcW w:w="1128"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7.532</w:t>
            </w:r>
          </w:p>
        </w:tc>
      </w:tr>
      <w:tr w:rsidR="007A3296" w:rsidRPr="0052681B" w:rsidTr="00102A89">
        <w:trPr>
          <w:jc w:val="center"/>
        </w:trPr>
        <w:tc>
          <w:tcPr>
            <w:tcW w:w="591" w:type="dxa"/>
          </w:tcPr>
          <w:p w:rsidR="007A3296" w:rsidRPr="00102A89" w:rsidRDefault="007A3296" w:rsidP="00B93F79">
            <w:pPr>
              <w:spacing w:line="360" w:lineRule="auto"/>
              <w:jc w:val="center"/>
              <w:rPr>
                <w:rFonts w:asciiTheme="majorHAnsi" w:hAnsiTheme="majorHAnsi" w:cs="Arial"/>
              </w:rPr>
            </w:pPr>
            <w:r w:rsidRPr="00102A89">
              <w:rPr>
                <w:rFonts w:asciiTheme="majorHAnsi" w:hAnsiTheme="majorHAnsi" w:cs="Arial"/>
                <w:sz w:val="22"/>
                <w:szCs w:val="22"/>
              </w:rPr>
              <w:t>6.</w:t>
            </w:r>
          </w:p>
        </w:tc>
        <w:tc>
          <w:tcPr>
            <w:tcW w:w="1639" w:type="dxa"/>
          </w:tcPr>
          <w:p w:rsidR="007A3296" w:rsidRPr="00102A89" w:rsidRDefault="00102A89" w:rsidP="00B93F79">
            <w:pPr>
              <w:spacing w:line="360" w:lineRule="auto"/>
              <w:rPr>
                <w:rFonts w:asciiTheme="majorHAnsi" w:hAnsiTheme="majorHAnsi" w:cs="Arial"/>
              </w:rPr>
            </w:pPr>
            <w:r w:rsidRPr="00102A89">
              <w:rPr>
                <w:rFonts w:asciiTheme="majorHAnsi" w:hAnsiTheme="majorHAnsi" w:cs="Arial"/>
                <w:sz w:val="22"/>
                <w:szCs w:val="22"/>
              </w:rPr>
              <w:t>Kbsari</w:t>
            </w:r>
          </w:p>
        </w:tc>
        <w:tc>
          <w:tcPr>
            <w:tcW w:w="1134" w:type="dxa"/>
          </w:tcPr>
          <w:p w:rsidR="007A3296" w:rsidRPr="00102A89" w:rsidRDefault="00477B31" w:rsidP="00B93F79">
            <w:pPr>
              <w:spacing w:line="360" w:lineRule="auto"/>
              <w:jc w:val="center"/>
              <w:rPr>
                <w:rFonts w:asciiTheme="majorHAnsi" w:hAnsiTheme="majorHAnsi" w:cs="Arial"/>
              </w:rPr>
            </w:pPr>
            <w:r>
              <w:rPr>
                <w:rFonts w:asciiTheme="majorHAnsi" w:hAnsiTheme="majorHAnsi" w:cs="Arial"/>
                <w:sz w:val="22"/>
                <w:szCs w:val="22"/>
              </w:rPr>
              <w:t>29,75</w:t>
            </w:r>
          </w:p>
        </w:tc>
        <w:tc>
          <w:tcPr>
            <w:tcW w:w="709" w:type="dxa"/>
          </w:tcPr>
          <w:p w:rsidR="007A3296" w:rsidRPr="00102A89" w:rsidRDefault="007A3296" w:rsidP="00B93F79">
            <w:pPr>
              <w:spacing w:line="360" w:lineRule="auto"/>
              <w:jc w:val="center"/>
              <w:rPr>
                <w:rFonts w:asciiTheme="majorHAnsi" w:hAnsiTheme="majorHAnsi" w:cs="Arial"/>
              </w:rPr>
            </w:pPr>
            <w:r w:rsidRPr="00102A89">
              <w:rPr>
                <w:rFonts w:asciiTheme="majorHAnsi" w:hAnsiTheme="majorHAnsi" w:cs="Arial"/>
                <w:sz w:val="22"/>
                <w:szCs w:val="22"/>
              </w:rPr>
              <w:t>5</w:t>
            </w:r>
          </w:p>
        </w:tc>
        <w:tc>
          <w:tcPr>
            <w:tcW w:w="708"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33</w:t>
            </w:r>
          </w:p>
        </w:tc>
        <w:tc>
          <w:tcPr>
            <w:tcW w:w="993" w:type="dxa"/>
            <w:vAlign w:val="center"/>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1.965</w:t>
            </w:r>
          </w:p>
        </w:tc>
        <w:tc>
          <w:tcPr>
            <w:tcW w:w="1134" w:type="dxa"/>
            <w:vAlign w:val="center"/>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2.005</w:t>
            </w:r>
          </w:p>
        </w:tc>
        <w:tc>
          <w:tcPr>
            <w:tcW w:w="1128"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3.970</w:t>
            </w:r>
          </w:p>
        </w:tc>
      </w:tr>
      <w:tr w:rsidR="007A3296" w:rsidRPr="0052681B" w:rsidTr="00102A89">
        <w:trPr>
          <w:jc w:val="center"/>
        </w:trPr>
        <w:tc>
          <w:tcPr>
            <w:tcW w:w="591" w:type="dxa"/>
          </w:tcPr>
          <w:p w:rsidR="007A3296" w:rsidRPr="00102A89" w:rsidRDefault="007A3296" w:rsidP="00B93F79">
            <w:pPr>
              <w:spacing w:line="360" w:lineRule="auto"/>
              <w:jc w:val="center"/>
              <w:rPr>
                <w:rFonts w:asciiTheme="majorHAnsi" w:hAnsiTheme="majorHAnsi" w:cs="Arial"/>
              </w:rPr>
            </w:pPr>
            <w:r w:rsidRPr="00102A89">
              <w:rPr>
                <w:rFonts w:asciiTheme="majorHAnsi" w:hAnsiTheme="majorHAnsi" w:cs="Arial"/>
                <w:sz w:val="22"/>
                <w:szCs w:val="22"/>
              </w:rPr>
              <w:t>7.</w:t>
            </w:r>
          </w:p>
        </w:tc>
        <w:tc>
          <w:tcPr>
            <w:tcW w:w="1639" w:type="dxa"/>
          </w:tcPr>
          <w:p w:rsidR="007A3296" w:rsidRPr="00102A89" w:rsidRDefault="00102A89" w:rsidP="00B93F79">
            <w:pPr>
              <w:spacing w:line="360" w:lineRule="auto"/>
              <w:rPr>
                <w:rFonts w:asciiTheme="majorHAnsi" w:hAnsiTheme="majorHAnsi" w:cs="Arial"/>
              </w:rPr>
            </w:pPr>
            <w:r w:rsidRPr="00102A89">
              <w:rPr>
                <w:rFonts w:asciiTheme="majorHAnsi" w:hAnsiTheme="majorHAnsi" w:cs="Arial"/>
                <w:sz w:val="22"/>
                <w:szCs w:val="22"/>
              </w:rPr>
              <w:t>Sekayu</w:t>
            </w:r>
          </w:p>
        </w:tc>
        <w:tc>
          <w:tcPr>
            <w:tcW w:w="1134" w:type="dxa"/>
          </w:tcPr>
          <w:p w:rsidR="007A3296" w:rsidRPr="00102A89" w:rsidRDefault="00477B31" w:rsidP="00B93F79">
            <w:pPr>
              <w:spacing w:line="360" w:lineRule="auto"/>
              <w:jc w:val="center"/>
              <w:rPr>
                <w:rFonts w:asciiTheme="majorHAnsi" w:hAnsiTheme="majorHAnsi" w:cs="Arial"/>
              </w:rPr>
            </w:pPr>
            <w:r>
              <w:rPr>
                <w:rFonts w:asciiTheme="majorHAnsi" w:hAnsiTheme="majorHAnsi" w:cs="Arial"/>
                <w:sz w:val="22"/>
                <w:szCs w:val="22"/>
              </w:rPr>
              <w:t>56,88</w:t>
            </w:r>
          </w:p>
        </w:tc>
        <w:tc>
          <w:tcPr>
            <w:tcW w:w="709"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3</w:t>
            </w:r>
          </w:p>
        </w:tc>
        <w:tc>
          <w:tcPr>
            <w:tcW w:w="708"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20</w:t>
            </w:r>
          </w:p>
        </w:tc>
        <w:tc>
          <w:tcPr>
            <w:tcW w:w="993" w:type="dxa"/>
            <w:vAlign w:val="center"/>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1.552</w:t>
            </w:r>
          </w:p>
        </w:tc>
        <w:tc>
          <w:tcPr>
            <w:tcW w:w="1134" w:type="dxa"/>
            <w:vAlign w:val="center"/>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1.687</w:t>
            </w:r>
          </w:p>
        </w:tc>
        <w:tc>
          <w:tcPr>
            <w:tcW w:w="1128"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3.239</w:t>
            </w:r>
          </w:p>
        </w:tc>
      </w:tr>
      <w:tr w:rsidR="007A3296" w:rsidRPr="0052681B" w:rsidTr="00102A89">
        <w:trPr>
          <w:jc w:val="center"/>
        </w:trPr>
        <w:tc>
          <w:tcPr>
            <w:tcW w:w="591" w:type="dxa"/>
          </w:tcPr>
          <w:p w:rsidR="007A3296" w:rsidRPr="00102A89" w:rsidRDefault="007A3296" w:rsidP="00B93F79">
            <w:pPr>
              <w:spacing w:line="360" w:lineRule="auto"/>
              <w:jc w:val="center"/>
              <w:rPr>
                <w:rFonts w:asciiTheme="majorHAnsi" w:hAnsiTheme="majorHAnsi" w:cs="Arial"/>
              </w:rPr>
            </w:pPr>
            <w:r w:rsidRPr="00102A89">
              <w:rPr>
                <w:rFonts w:asciiTheme="majorHAnsi" w:hAnsiTheme="majorHAnsi" w:cs="Arial"/>
                <w:sz w:val="22"/>
                <w:szCs w:val="22"/>
              </w:rPr>
              <w:t>8.</w:t>
            </w:r>
          </w:p>
        </w:tc>
        <w:tc>
          <w:tcPr>
            <w:tcW w:w="1639" w:type="dxa"/>
          </w:tcPr>
          <w:p w:rsidR="007A3296" w:rsidRPr="00102A89" w:rsidRDefault="00102A89" w:rsidP="00B93F79">
            <w:pPr>
              <w:spacing w:line="360" w:lineRule="auto"/>
              <w:rPr>
                <w:rFonts w:asciiTheme="majorHAnsi" w:hAnsiTheme="majorHAnsi" w:cs="Arial"/>
              </w:rPr>
            </w:pPr>
            <w:r w:rsidRPr="00102A89">
              <w:rPr>
                <w:rFonts w:asciiTheme="majorHAnsi" w:hAnsiTheme="majorHAnsi" w:cs="Arial"/>
                <w:sz w:val="22"/>
                <w:szCs w:val="22"/>
              </w:rPr>
              <w:t>Pandansari</w:t>
            </w:r>
          </w:p>
        </w:tc>
        <w:tc>
          <w:tcPr>
            <w:tcW w:w="1134" w:type="dxa"/>
          </w:tcPr>
          <w:p w:rsidR="007A3296" w:rsidRPr="00102A89" w:rsidRDefault="00477B31" w:rsidP="00B93F79">
            <w:pPr>
              <w:spacing w:line="360" w:lineRule="auto"/>
              <w:jc w:val="center"/>
              <w:rPr>
                <w:rFonts w:asciiTheme="majorHAnsi" w:hAnsiTheme="majorHAnsi" w:cs="Arial"/>
              </w:rPr>
            </w:pPr>
            <w:r>
              <w:rPr>
                <w:rFonts w:asciiTheme="majorHAnsi" w:hAnsiTheme="majorHAnsi" w:cs="Arial"/>
                <w:sz w:val="22"/>
                <w:szCs w:val="22"/>
              </w:rPr>
              <w:t>46,6</w:t>
            </w:r>
          </w:p>
        </w:tc>
        <w:tc>
          <w:tcPr>
            <w:tcW w:w="709"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3</w:t>
            </w:r>
          </w:p>
        </w:tc>
        <w:tc>
          <w:tcPr>
            <w:tcW w:w="708"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23</w:t>
            </w:r>
          </w:p>
        </w:tc>
        <w:tc>
          <w:tcPr>
            <w:tcW w:w="993" w:type="dxa"/>
            <w:vAlign w:val="center"/>
          </w:tcPr>
          <w:p w:rsidR="007A3296" w:rsidRPr="00102A89" w:rsidRDefault="007A3296" w:rsidP="00B93F79">
            <w:pPr>
              <w:spacing w:line="360" w:lineRule="auto"/>
              <w:jc w:val="center"/>
              <w:rPr>
                <w:rFonts w:asciiTheme="majorHAnsi" w:hAnsiTheme="majorHAnsi" w:cs="Arial"/>
              </w:rPr>
            </w:pPr>
            <w:r w:rsidRPr="00102A89">
              <w:rPr>
                <w:rFonts w:asciiTheme="majorHAnsi" w:hAnsiTheme="majorHAnsi" w:cs="Arial"/>
                <w:sz w:val="22"/>
                <w:szCs w:val="22"/>
              </w:rPr>
              <w:t>1</w:t>
            </w:r>
            <w:r w:rsidR="0048024D">
              <w:rPr>
                <w:rFonts w:asciiTheme="majorHAnsi" w:hAnsiTheme="majorHAnsi" w:cs="Arial"/>
                <w:sz w:val="22"/>
                <w:szCs w:val="22"/>
              </w:rPr>
              <w:t>.242</w:t>
            </w:r>
          </w:p>
        </w:tc>
        <w:tc>
          <w:tcPr>
            <w:tcW w:w="1134" w:type="dxa"/>
            <w:vAlign w:val="center"/>
          </w:tcPr>
          <w:p w:rsidR="007A3296" w:rsidRPr="00102A89" w:rsidRDefault="007A3296" w:rsidP="00B93F79">
            <w:pPr>
              <w:spacing w:line="360" w:lineRule="auto"/>
              <w:jc w:val="center"/>
              <w:rPr>
                <w:rFonts w:asciiTheme="majorHAnsi" w:hAnsiTheme="majorHAnsi" w:cs="Arial"/>
              </w:rPr>
            </w:pPr>
            <w:r w:rsidRPr="00102A89">
              <w:rPr>
                <w:rFonts w:asciiTheme="majorHAnsi" w:hAnsiTheme="majorHAnsi" w:cs="Arial"/>
                <w:sz w:val="22"/>
                <w:szCs w:val="22"/>
              </w:rPr>
              <w:t>1</w:t>
            </w:r>
            <w:r w:rsidR="0048024D">
              <w:rPr>
                <w:rFonts w:asciiTheme="majorHAnsi" w:hAnsiTheme="majorHAnsi" w:cs="Arial"/>
                <w:sz w:val="22"/>
                <w:szCs w:val="22"/>
              </w:rPr>
              <w:t>.323</w:t>
            </w:r>
          </w:p>
        </w:tc>
        <w:tc>
          <w:tcPr>
            <w:tcW w:w="1128" w:type="dxa"/>
          </w:tcPr>
          <w:p w:rsidR="007A3296" w:rsidRPr="00102A89" w:rsidRDefault="007A3296" w:rsidP="00B93F79">
            <w:pPr>
              <w:spacing w:line="360" w:lineRule="auto"/>
              <w:jc w:val="center"/>
              <w:rPr>
                <w:rFonts w:asciiTheme="majorHAnsi" w:hAnsiTheme="majorHAnsi" w:cs="Arial"/>
              </w:rPr>
            </w:pPr>
            <w:r w:rsidRPr="00102A89">
              <w:rPr>
                <w:rFonts w:asciiTheme="majorHAnsi" w:hAnsiTheme="majorHAnsi" w:cs="Arial"/>
                <w:sz w:val="22"/>
                <w:szCs w:val="22"/>
              </w:rPr>
              <w:t>2</w:t>
            </w:r>
            <w:r w:rsidR="0048024D">
              <w:rPr>
                <w:rFonts w:asciiTheme="majorHAnsi" w:hAnsiTheme="majorHAnsi" w:cs="Arial"/>
                <w:sz w:val="22"/>
                <w:szCs w:val="22"/>
              </w:rPr>
              <w:t>.565</w:t>
            </w:r>
          </w:p>
        </w:tc>
      </w:tr>
      <w:tr w:rsidR="007A3296" w:rsidRPr="0052681B" w:rsidTr="00102A89">
        <w:trPr>
          <w:jc w:val="center"/>
        </w:trPr>
        <w:tc>
          <w:tcPr>
            <w:tcW w:w="591" w:type="dxa"/>
          </w:tcPr>
          <w:p w:rsidR="007A3296" w:rsidRPr="00102A89" w:rsidRDefault="007A3296" w:rsidP="00B93F79">
            <w:pPr>
              <w:spacing w:line="360" w:lineRule="auto"/>
              <w:jc w:val="center"/>
              <w:rPr>
                <w:rFonts w:asciiTheme="majorHAnsi" w:hAnsiTheme="majorHAnsi" w:cs="Arial"/>
              </w:rPr>
            </w:pPr>
            <w:r w:rsidRPr="00102A89">
              <w:rPr>
                <w:rFonts w:asciiTheme="majorHAnsi" w:hAnsiTheme="majorHAnsi" w:cs="Arial"/>
                <w:sz w:val="22"/>
                <w:szCs w:val="22"/>
              </w:rPr>
              <w:t>9.</w:t>
            </w:r>
          </w:p>
        </w:tc>
        <w:tc>
          <w:tcPr>
            <w:tcW w:w="1639" w:type="dxa"/>
          </w:tcPr>
          <w:p w:rsidR="007A3296" w:rsidRPr="00102A89" w:rsidRDefault="00102A89" w:rsidP="00B93F79">
            <w:pPr>
              <w:spacing w:line="360" w:lineRule="auto"/>
              <w:rPr>
                <w:rFonts w:asciiTheme="majorHAnsi" w:hAnsiTheme="majorHAnsi" w:cs="Arial"/>
              </w:rPr>
            </w:pPr>
            <w:r>
              <w:rPr>
                <w:rFonts w:asciiTheme="majorHAnsi" w:hAnsiTheme="majorHAnsi" w:cs="Arial"/>
                <w:sz w:val="22"/>
                <w:szCs w:val="22"/>
              </w:rPr>
              <w:t>Bangunharjo</w:t>
            </w:r>
          </w:p>
        </w:tc>
        <w:tc>
          <w:tcPr>
            <w:tcW w:w="1134" w:type="dxa"/>
          </w:tcPr>
          <w:p w:rsidR="007A3296" w:rsidRPr="00102A89" w:rsidRDefault="00477B31" w:rsidP="00B93F79">
            <w:pPr>
              <w:spacing w:line="360" w:lineRule="auto"/>
              <w:jc w:val="center"/>
              <w:rPr>
                <w:rFonts w:asciiTheme="majorHAnsi" w:hAnsiTheme="majorHAnsi" w:cs="Arial"/>
              </w:rPr>
            </w:pPr>
            <w:r>
              <w:rPr>
                <w:rFonts w:asciiTheme="majorHAnsi" w:hAnsiTheme="majorHAnsi" w:cs="Arial"/>
                <w:sz w:val="22"/>
                <w:szCs w:val="22"/>
              </w:rPr>
              <w:t>16,1</w:t>
            </w:r>
          </w:p>
        </w:tc>
        <w:tc>
          <w:tcPr>
            <w:tcW w:w="709"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4</w:t>
            </w:r>
          </w:p>
        </w:tc>
        <w:tc>
          <w:tcPr>
            <w:tcW w:w="708" w:type="dxa"/>
          </w:tcPr>
          <w:p w:rsidR="007A3296" w:rsidRPr="00102A89" w:rsidRDefault="0048024D" w:rsidP="00B93F79">
            <w:pPr>
              <w:spacing w:line="360" w:lineRule="auto"/>
              <w:jc w:val="center"/>
              <w:rPr>
                <w:rFonts w:asciiTheme="majorHAnsi" w:hAnsiTheme="majorHAnsi" w:cs="Arial"/>
              </w:rPr>
            </w:pPr>
            <w:r>
              <w:rPr>
                <w:rFonts w:asciiTheme="majorHAnsi" w:hAnsiTheme="majorHAnsi" w:cs="Arial"/>
                <w:sz w:val="22"/>
                <w:szCs w:val="22"/>
              </w:rPr>
              <w:t>24</w:t>
            </w:r>
          </w:p>
        </w:tc>
        <w:tc>
          <w:tcPr>
            <w:tcW w:w="993" w:type="dxa"/>
            <w:vAlign w:val="center"/>
          </w:tcPr>
          <w:p w:rsidR="007A3296" w:rsidRPr="00102A89" w:rsidRDefault="007A3296" w:rsidP="00B93F79">
            <w:pPr>
              <w:spacing w:line="360" w:lineRule="auto"/>
              <w:jc w:val="center"/>
              <w:rPr>
                <w:rFonts w:asciiTheme="majorHAnsi" w:hAnsiTheme="majorHAnsi" w:cs="Arial"/>
                <w:color w:val="000000" w:themeColor="text1"/>
              </w:rPr>
            </w:pPr>
            <w:r w:rsidRPr="00102A89">
              <w:rPr>
                <w:rFonts w:asciiTheme="majorHAnsi" w:hAnsiTheme="majorHAnsi" w:cs="Arial"/>
                <w:color w:val="000000" w:themeColor="text1"/>
                <w:sz w:val="22"/>
                <w:szCs w:val="22"/>
              </w:rPr>
              <w:t>1</w:t>
            </w:r>
            <w:r w:rsidR="0048024D">
              <w:rPr>
                <w:rFonts w:asciiTheme="majorHAnsi" w:hAnsiTheme="majorHAnsi" w:cs="Arial"/>
                <w:color w:val="000000" w:themeColor="text1"/>
                <w:sz w:val="22"/>
                <w:szCs w:val="22"/>
              </w:rPr>
              <w:t>.228</w:t>
            </w:r>
          </w:p>
        </w:tc>
        <w:tc>
          <w:tcPr>
            <w:tcW w:w="1134" w:type="dxa"/>
            <w:vAlign w:val="center"/>
          </w:tcPr>
          <w:p w:rsidR="007A3296" w:rsidRPr="00102A89" w:rsidRDefault="007A3296" w:rsidP="00B93F79">
            <w:pPr>
              <w:spacing w:line="360" w:lineRule="auto"/>
              <w:jc w:val="center"/>
              <w:rPr>
                <w:rFonts w:asciiTheme="majorHAnsi" w:hAnsiTheme="majorHAnsi" w:cs="Arial"/>
                <w:color w:val="000000" w:themeColor="text1"/>
              </w:rPr>
            </w:pPr>
            <w:r w:rsidRPr="00102A89">
              <w:rPr>
                <w:rFonts w:asciiTheme="majorHAnsi" w:hAnsiTheme="majorHAnsi" w:cs="Arial"/>
                <w:color w:val="000000" w:themeColor="text1"/>
                <w:sz w:val="22"/>
                <w:szCs w:val="22"/>
              </w:rPr>
              <w:t>1</w:t>
            </w:r>
            <w:r w:rsidR="0048024D">
              <w:rPr>
                <w:rFonts w:asciiTheme="majorHAnsi" w:hAnsiTheme="majorHAnsi" w:cs="Arial"/>
                <w:color w:val="000000" w:themeColor="text1"/>
                <w:sz w:val="22"/>
                <w:szCs w:val="22"/>
              </w:rPr>
              <w:t>.297</w:t>
            </w:r>
          </w:p>
        </w:tc>
        <w:tc>
          <w:tcPr>
            <w:tcW w:w="1128" w:type="dxa"/>
          </w:tcPr>
          <w:p w:rsidR="007A3296" w:rsidRPr="00102A89" w:rsidRDefault="007A3296" w:rsidP="00B93F79">
            <w:pPr>
              <w:spacing w:line="360" w:lineRule="auto"/>
              <w:jc w:val="center"/>
              <w:rPr>
                <w:rFonts w:asciiTheme="majorHAnsi" w:hAnsiTheme="majorHAnsi" w:cs="Arial"/>
                <w:color w:val="000000" w:themeColor="text1"/>
              </w:rPr>
            </w:pPr>
            <w:r w:rsidRPr="00102A89">
              <w:rPr>
                <w:rFonts w:asciiTheme="majorHAnsi" w:hAnsiTheme="majorHAnsi" w:cs="Arial"/>
                <w:color w:val="000000" w:themeColor="text1"/>
                <w:sz w:val="22"/>
                <w:szCs w:val="22"/>
              </w:rPr>
              <w:t>2</w:t>
            </w:r>
            <w:r w:rsidR="0048024D">
              <w:rPr>
                <w:rFonts w:asciiTheme="majorHAnsi" w:hAnsiTheme="majorHAnsi" w:cs="Arial"/>
                <w:color w:val="000000" w:themeColor="text1"/>
                <w:sz w:val="22"/>
                <w:szCs w:val="22"/>
              </w:rPr>
              <w:t>.525</w:t>
            </w:r>
          </w:p>
        </w:tc>
      </w:tr>
      <w:tr w:rsidR="00102A89" w:rsidRPr="0052681B" w:rsidTr="00102A89">
        <w:trPr>
          <w:jc w:val="center"/>
        </w:trPr>
        <w:tc>
          <w:tcPr>
            <w:tcW w:w="591" w:type="dxa"/>
          </w:tcPr>
          <w:p w:rsidR="00102A89" w:rsidRPr="00102A89" w:rsidRDefault="00102A89" w:rsidP="00B93F79">
            <w:pPr>
              <w:spacing w:line="360" w:lineRule="auto"/>
              <w:jc w:val="center"/>
              <w:rPr>
                <w:rFonts w:asciiTheme="majorHAnsi" w:hAnsiTheme="majorHAnsi" w:cs="Arial"/>
              </w:rPr>
            </w:pPr>
            <w:r>
              <w:rPr>
                <w:rFonts w:asciiTheme="majorHAnsi" w:hAnsiTheme="majorHAnsi" w:cs="Arial"/>
                <w:sz w:val="22"/>
                <w:szCs w:val="22"/>
              </w:rPr>
              <w:t>10.</w:t>
            </w:r>
          </w:p>
        </w:tc>
        <w:tc>
          <w:tcPr>
            <w:tcW w:w="1639" w:type="dxa"/>
          </w:tcPr>
          <w:p w:rsidR="00102A89" w:rsidRDefault="00102A89" w:rsidP="00B93F79">
            <w:pPr>
              <w:spacing w:line="360" w:lineRule="auto"/>
              <w:rPr>
                <w:rFonts w:asciiTheme="majorHAnsi" w:hAnsiTheme="majorHAnsi" w:cs="Arial"/>
              </w:rPr>
            </w:pPr>
            <w:r>
              <w:rPr>
                <w:rFonts w:asciiTheme="majorHAnsi" w:hAnsiTheme="majorHAnsi" w:cs="Arial"/>
                <w:sz w:val="22"/>
                <w:szCs w:val="22"/>
              </w:rPr>
              <w:t>Kauman</w:t>
            </w:r>
          </w:p>
        </w:tc>
        <w:tc>
          <w:tcPr>
            <w:tcW w:w="1134" w:type="dxa"/>
          </w:tcPr>
          <w:p w:rsidR="00102A89" w:rsidRPr="00477B31" w:rsidRDefault="00477B31" w:rsidP="00B93F79">
            <w:pPr>
              <w:spacing w:line="360" w:lineRule="auto"/>
              <w:jc w:val="center"/>
              <w:rPr>
                <w:rFonts w:asciiTheme="majorHAnsi" w:hAnsiTheme="majorHAnsi" w:cs="Arial"/>
              </w:rPr>
            </w:pPr>
            <w:r w:rsidRPr="00477B31">
              <w:rPr>
                <w:rFonts w:asciiTheme="majorHAnsi" w:hAnsiTheme="majorHAnsi" w:cs="Arial"/>
                <w:sz w:val="22"/>
                <w:szCs w:val="22"/>
              </w:rPr>
              <w:t>28,67</w:t>
            </w:r>
          </w:p>
        </w:tc>
        <w:tc>
          <w:tcPr>
            <w:tcW w:w="709" w:type="dxa"/>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5</w:t>
            </w:r>
          </w:p>
        </w:tc>
        <w:tc>
          <w:tcPr>
            <w:tcW w:w="708" w:type="dxa"/>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17</w:t>
            </w:r>
          </w:p>
        </w:tc>
        <w:tc>
          <w:tcPr>
            <w:tcW w:w="993" w:type="dxa"/>
            <w:vAlign w:val="center"/>
          </w:tcPr>
          <w:p w:rsidR="00102A89" w:rsidRPr="00477B31" w:rsidRDefault="0048024D" w:rsidP="00B93F79">
            <w:pPr>
              <w:spacing w:line="360" w:lineRule="auto"/>
              <w:jc w:val="center"/>
              <w:rPr>
                <w:rFonts w:asciiTheme="majorHAnsi" w:hAnsiTheme="majorHAnsi" w:cs="Arial"/>
                <w:color w:val="000000" w:themeColor="text1"/>
              </w:rPr>
            </w:pPr>
            <w:r>
              <w:rPr>
                <w:rFonts w:asciiTheme="majorHAnsi" w:hAnsiTheme="majorHAnsi" w:cs="Arial"/>
                <w:color w:val="000000" w:themeColor="text1"/>
              </w:rPr>
              <w:t>1.847</w:t>
            </w:r>
          </w:p>
        </w:tc>
        <w:tc>
          <w:tcPr>
            <w:tcW w:w="1134" w:type="dxa"/>
            <w:vAlign w:val="center"/>
          </w:tcPr>
          <w:p w:rsidR="00102A89" w:rsidRPr="00477B31" w:rsidRDefault="0048024D" w:rsidP="00B93F79">
            <w:pPr>
              <w:spacing w:line="360" w:lineRule="auto"/>
              <w:jc w:val="center"/>
              <w:rPr>
                <w:rFonts w:asciiTheme="majorHAnsi" w:hAnsiTheme="majorHAnsi" w:cs="Arial"/>
                <w:color w:val="000000" w:themeColor="text1"/>
              </w:rPr>
            </w:pPr>
            <w:r>
              <w:rPr>
                <w:rFonts w:asciiTheme="majorHAnsi" w:hAnsiTheme="majorHAnsi" w:cs="Arial"/>
                <w:color w:val="000000" w:themeColor="text1"/>
              </w:rPr>
              <w:t>1.331</w:t>
            </w:r>
          </w:p>
        </w:tc>
        <w:tc>
          <w:tcPr>
            <w:tcW w:w="1128" w:type="dxa"/>
          </w:tcPr>
          <w:p w:rsidR="00102A89" w:rsidRPr="00477B31" w:rsidRDefault="0048024D" w:rsidP="00B93F79">
            <w:pPr>
              <w:spacing w:line="360" w:lineRule="auto"/>
              <w:jc w:val="center"/>
              <w:rPr>
                <w:rFonts w:asciiTheme="majorHAnsi" w:hAnsiTheme="majorHAnsi" w:cs="Arial"/>
                <w:color w:val="000000" w:themeColor="text1"/>
              </w:rPr>
            </w:pPr>
            <w:r>
              <w:rPr>
                <w:rFonts w:asciiTheme="majorHAnsi" w:hAnsiTheme="majorHAnsi" w:cs="Arial"/>
                <w:color w:val="000000" w:themeColor="text1"/>
              </w:rPr>
              <w:t>3.178</w:t>
            </w:r>
          </w:p>
        </w:tc>
      </w:tr>
      <w:tr w:rsidR="007A3296" w:rsidRPr="0052681B" w:rsidTr="00102A89">
        <w:trPr>
          <w:jc w:val="center"/>
        </w:trPr>
        <w:tc>
          <w:tcPr>
            <w:tcW w:w="591" w:type="dxa"/>
          </w:tcPr>
          <w:p w:rsidR="007A3296" w:rsidRPr="00102A89" w:rsidRDefault="00102A89" w:rsidP="00B93F79">
            <w:pPr>
              <w:spacing w:line="360" w:lineRule="auto"/>
              <w:jc w:val="center"/>
              <w:rPr>
                <w:rFonts w:asciiTheme="majorHAnsi" w:hAnsiTheme="majorHAnsi" w:cs="Arial"/>
              </w:rPr>
            </w:pPr>
            <w:r>
              <w:rPr>
                <w:rFonts w:asciiTheme="majorHAnsi" w:hAnsiTheme="majorHAnsi" w:cs="Arial"/>
                <w:sz w:val="22"/>
                <w:szCs w:val="22"/>
              </w:rPr>
              <w:t>11.</w:t>
            </w:r>
          </w:p>
        </w:tc>
        <w:tc>
          <w:tcPr>
            <w:tcW w:w="1639" w:type="dxa"/>
          </w:tcPr>
          <w:p w:rsidR="007A3296" w:rsidRPr="00102A89" w:rsidRDefault="00102A89" w:rsidP="00B93F79">
            <w:pPr>
              <w:spacing w:line="360" w:lineRule="auto"/>
              <w:rPr>
                <w:rFonts w:asciiTheme="majorHAnsi" w:hAnsiTheme="majorHAnsi" w:cs="Arial"/>
              </w:rPr>
            </w:pPr>
            <w:r>
              <w:rPr>
                <w:rFonts w:asciiTheme="majorHAnsi" w:hAnsiTheme="majorHAnsi" w:cs="Arial"/>
                <w:sz w:val="22"/>
                <w:szCs w:val="22"/>
              </w:rPr>
              <w:t>Purwodinatan</w:t>
            </w:r>
          </w:p>
        </w:tc>
        <w:tc>
          <w:tcPr>
            <w:tcW w:w="1134" w:type="dxa"/>
          </w:tcPr>
          <w:p w:rsidR="007A3296" w:rsidRPr="00477B31" w:rsidRDefault="00477B31" w:rsidP="00B93F79">
            <w:pPr>
              <w:spacing w:line="360" w:lineRule="auto"/>
              <w:jc w:val="center"/>
              <w:rPr>
                <w:rFonts w:asciiTheme="majorHAnsi" w:hAnsiTheme="majorHAnsi" w:cs="Arial"/>
              </w:rPr>
            </w:pPr>
            <w:r>
              <w:rPr>
                <w:rFonts w:asciiTheme="majorHAnsi" w:hAnsiTheme="majorHAnsi" w:cs="Arial"/>
                <w:sz w:val="22"/>
                <w:szCs w:val="22"/>
              </w:rPr>
              <w:t>49,2</w:t>
            </w:r>
          </w:p>
        </w:tc>
        <w:tc>
          <w:tcPr>
            <w:tcW w:w="709" w:type="dxa"/>
          </w:tcPr>
          <w:p w:rsidR="007A3296" w:rsidRPr="00477B31" w:rsidRDefault="0048024D" w:rsidP="00B93F79">
            <w:pPr>
              <w:spacing w:line="360" w:lineRule="auto"/>
              <w:jc w:val="center"/>
              <w:rPr>
                <w:rFonts w:asciiTheme="majorHAnsi" w:hAnsiTheme="majorHAnsi" w:cs="Arial"/>
              </w:rPr>
            </w:pPr>
            <w:r>
              <w:rPr>
                <w:rFonts w:asciiTheme="majorHAnsi" w:hAnsiTheme="majorHAnsi" w:cs="Arial"/>
                <w:sz w:val="22"/>
                <w:szCs w:val="22"/>
              </w:rPr>
              <w:t>6</w:t>
            </w:r>
          </w:p>
        </w:tc>
        <w:tc>
          <w:tcPr>
            <w:tcW w:w="708" w:type="dxa"/>
          </w:tcPr>
          <w:p w:rsidR="007A3296" w:rsidRPr="00477B31" w:rsidRDefault="0048024D" w:rsidP="00B93F79">
            <w:pPr>
              <w:spacing w:line="360" w:lineRule="auto"/>
              <w:jc w:val="center"/>
              <w:rPr>
                <w:rFonts w:asciiTheme="majorHAnsi" w:hAnsiTheme="majorHAnsi" w:cs="Arial"/>
              </w:rPr>
            </w:pPr>
            <w:r>
              <w:rPr>
                <w:rFonts w:asciiTheme="majorHAnsi" w:hAnsiTheme="majorHAnsi" w:cs="Arial"/>
                <w:sz w:val="22"/>
                <w:szCs w:val="22"/>
              </w:rPr>
              <w:t>35</w:t>
            </w:r>
          </w:p>
        </w:tc>
        <w:tc>
          <w:tcPr>
            <w:tcW w:w="993" w:type="dxa"/>
            <w:vAlign w:val="center"/>
          </w:tcPr>
          <w:p w:rsidR="007A3296" w:rsidRPr="00477B31" w:rsidRDefault="007A3296" w:rsidP="00B93F79">
            <w:pPr>
              <w:spacing w:line="360" w:lineRule="auto"/>
              <w:jc w:val="center"/>
              <w:rPr>
                <w:rFonts w:asciiTheme="majorHAnsi" w:hAnsiTheme="majorHAnsi" w:cs="Arial"/>
              </w:rPr>
            </w:pPr>
            <w:r w:rsidRPr="00477B31">
              <w:rPr>
                <w:rFonts w:asciiTheme="majorHAnsi" w:hAnsiTheme="majorHAnsi" w:cs="Arial"/>
                <w:sz w:val="22"/>
                <w:szCs w:val="22"/>
              </w:rPr>
              <w:t>2.</w:t>
            </w:r>
            <w:r w:rsidR="0048024D">
              <w:rPr>
                <w:rFonts w:asciiTheme="majorHAnsi" w:hAnsiTheme="majorHAnsi" w:cs="Arial"/>
                <w:sz w:val="22"/>
                <w:szCs w:val="22"/>
              </w:rPr>
              <w:t>180</w:t>
            </w:r>
          </w:p>
        </w:tc>
        <w:tc>
          <w:tcPr>
            <w:tcW w:w="1134" w:type="dxa"/>
            <w:vAlign w:val="center"/>
          </w:tcPr>
          <w:p w:rsidR="007A3296" w:rsidRPr="00477B31" w:rsidRDefault="007A3296" w:rsidP="00B93F79">
            <w:pPr>
              <w:spacing w:line="360" w:lineRule="auto"/>
              <w:jc w:val="center"/>
              <w:rPr>
                <w:rFonts w:asciiTheme="majorHAnsi" w:hAnsiTheme="majorHAnsi" w:cs="Arial"/>
              </w:rPr>
            </w:pPr>
            <w:r w:rsidRPr="00477B31">
              <w:rPr>
                <w:rFonts w:asciiTheme="majorHAnsi" w:hAnsiTheme="majorHAnsi" w:cs="Arial"/>
                <w:sz w:val="22"/>
                <w:szCs w:val="22"/>
              </w:rPr>
              <w:t>2.</w:t>
            </w:r>
            <w:r w:rsidR="0048024D">
              <w:rPr>
                <w:rFonts w:asciiTheme="majorHAnsi" w:hAnsiTheme="majorHAnsi" w:cs="Arial"/>
                <w:sz w:val="22"/>
                <w:szCs w:val="22"/>
              </w:rPr>
              <w:t>275</w:t>
            </w:r>
          </w:p>
        </w:tc>
        <w:tc>
          <w:tcPr>
            <w:tcW w:w="1128" w:type="dxa"/>
          </w:tcPr>
          <w:p w:rsidR="007A3296" w:rsidRPr="00477B31" w:rsidRDefault="007A3296" w:rsidP="00B93F79">
            <w:pPr>
              <w:spacing w:line="360" w:lineRule="auto"/>
              <w:jc w:val="center"/>
              <w:rPr>
                <w:rFonts w:asciiTheme="majorHAnsi" w:hAnsiTheme="majorHAnsi" w:cs="Arial"/>
              </w:rPr>
            </w:pPr>
            <w:r w:rsidRPr="00477B31">
              <w:rPr>
                <w:rFonts w:asciiTheme="majorHAnsi" w:hAnsiTheme="majorHAnsi" w:cs="Arial"/>
                <w:sz w:val="22"/>
                <w:szCs w:val="22"/>
              </w:rPr>
              <w:t>4.</w:t>
            </w:r>
            <w:r w:rsidR="0048024D">
              <w:rPr>
                <w:rFonts w:asciiTheme="majorHAnsi" w:hAnsiTheme="majorHAnsi" w:cs="Arial"/>
                <w:sz w:val="22"/>
                <w:szCs w:val="22"/>
              </w:rPr>
              <w:t>455</w:t>
            </w:r>
          </w:p>
        </w:tc>
      </w:tr>
      <w:tr w:rsidR="00102A89" w:rsidRPr="0052681B" w:rsidTr="00102A89">
        <w:trPr>
          <w:jc w:val="center"/>
        </w:trPr>
        <w:tc>
          <w:tcPr>
            <w:tcW w:w="591" w:type="dxa"/>
          </w:tcPr>
          <w:p w:rsidR="00102A89" w:rsidRPr="00102A89" w:rsidRDefault="00102A89" w:rsidP="00B93F79">
            <w:pPr>
              <w:spacing w:line="360" w:lineRule="auto"/>
              <w:jc w:val="center"/>
              <w:rPr>
                <w:rFonts w:asciiTheme="majorHAnsi" w:hAnsiTheme="majorHAnsi" w:cs="Arial"/>
              </w:rPr>
            </w:pPr>
            <w:r>
              <w:rPr>
                <w:rFonts w:asciiTheme="majorHAnsi" w:hAnsiTheme="majorHAnsi" w:cs="Arial"/>
                <w:sz w:val="22"/>
                <w:szCs w:val="22"/>
              </w:rPr>
              <w:t>12.</w:t>
            </w:r>
          </w:p>
        </w:tc>
        <w:tc>
          <w:tcPr>
            <w:tcW w:w="1639" w:type="dxa"/>
          </w:tcPr>
          <w:p w:rsidR="00102A89" w:rsidRPr="00102A89" w:rsidRDefault="00102A89" w:rsidP="00B93F79">
            <w:pPr>
              <w:spacing w:line="360" w:lineRule="auto"/>
              <w:rPr>
                <w:rFonts w:asciiTheme="majorHAnsi" w:hAnsiTheme="majorHAnsi" w:cs="Arial"/>
              </w:rPr>
            </w:pPr>
            <w:r>
              <w:rPr>
                <w:rFonts w:asciiTheme="majorHAnsi" w:hAnsiTheme="majorHAnsi" w:cs="Arial"/>
                <w:sz w:val="22"/>
                <w:szCs w:val="22"/>
              </w:rPr>
              <w:t>Kr.Kidul</w:t>
            </w:r>
          </w:p>
        </w:tc>
        <w:tc>
          <w:tcPr>
            <w:tcW w:w="1134" w:type="dxa"/>
          </w:tcPr>
          <w:p w:rsidR="00102A89" w:rsidRPr="00477B31" w:rsidRDefault="00477B31" w:rsidP="00B93F79">
            <w:pPr>
              <w:spacing w:line="360" w:lineRule="auto"/>
              <w:jc w:val="center"/>
              <w:rPr>
                <w:rFonts w:asciiTheme="majorHAnsi" w:hAnsiTheme="majorHAnsi" w:cs="Arial"/>
              </w:rPr>
            </w:pPr>
            <w:r>
              <w:rPr>
                <w:rFonts w:asciiTheme="majorHAnsi" w:hAnsiTheme="majorHAnsi" w:cs="Arial"/>
                <w:sz w:val="22"/>
                <w:szCs w:val="22"/>
              </w:rPr>
              <w:t>84,4</w:t>
            </w:r>
          </w:p>
        </w:tc>
        <w:tc>
          <w:tcPr>
            <w:tcW w:w="709" w:type="dxa"/>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4</w:t>
            </w:r>
          </w:p>
        </w:tc>
        <w:tc>
          <w:tcPr>
            <w:tcW w:w="708" w:type="dxa"/>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28</w:t>
            </w:r>
          </w:p>
        </w:tc>
        <w:tc>
          <w:tcPr>
            <w:tcW w:w="993" w:type="dxa"/>
            <w:vAlign w:val="center"/>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2.285</w:t>
            </w:r>
          </w:p>
        </w:tc>
        <w:tc>
          <w:tcPr>
            <w:tcW w:w="1134" w:type="dxa"/>
            <w:vAlign w:val="center"/>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2.104</w:t>
            </w:r>
          </w:p>
        </w:tc>
        <w:tc>
          <w:tcPr>
            <w:tcW w:w="1128" w:type="dxa"/>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4.389</w:t>
            </w:r>
          </w:p>
        </w:tc>
      </w:tr>
      <w:tr w:rsidR="00102A89" w:rsidRPr="0052681B" w:rsidTr="00102A89">
        <w:trPr>
          <w:jc w:val="center"/>
        </w:trPr>
        <w:tc>
          <w:tcPr>
            <w:tcW w:w="591" w:type="dxa"/>
          </w:tcPr>
          <w:p w:rsidR="00102A89" w:rsidRPr="00102A89" w:rsidRDefault="00102A89" w:rsidP="00B93F79">
            <w:pPr>
              <w:spacing w:line="360" w:lineRule="auto"/>
              <w:jc w:val="center"/>
              <w:rPr>
                <w:rFonts w:asciiTheme="majorHAnsi" w:hAnsiTheme="majorHAnsi" w:cs="Arial"/>
              </w:rPr>
            </w:pPr>
            <w:r>
              <w:rPr>
                <w:rFonts w:asciiTheme="majorHAnsi" w:hAnsiTheme="majorHAnsi" w:cs="Arial"/>
                <w:sz w:val="22"/>
                <w:szCs w:val="22"/>
              </w:rPr>
              <w:t>13.</w:t>
            </w:r>
          </w:p>
        </w:tc>
        <w:tc>
          <w:tcPr>
            <w:tcW w:w="1639" w:type="dxa"/>
          </w:tcPr>
          <w:p w:rsidR="00102A89" w:rsidRDefault="00102A89" w:rsidP="00B93F79">
            <w:pPr>
              <w:spacing w:line="360" w:lineRule="auto"/>
              <w:rPr>
                <w:rFonts w:asciiTheme="majorHAnsi" w:hAnsiTheme="majorHAnsi" w:cs="Arial"/>
              </w:rPr>
            </w:pPr>
            <w:r>
              <w:rPr>
                <w:rFonts w:asciiTheme="majorHAnsi" w:hAnsiTheme="majorHAnsi" w:cs="Arial"/>
                <w:sz w:val="22"/>
                <w:szCs w:val="22"/>
              </w:rPr>
              <w:t>Pekunden</w:t>
            </w:r>
          </w:p>
        </w:tc>
        <w:tc>
          <w:tcPr>
            <w:tcW w:w="1134" w:type="dxa"/>
          </w:tcPr>
          <w:p w:rsidR="00102A89" w:rsidRPr="00477B31" w:rsidRDefault="00477B31" w:rsidP="00B93F79">
            <w:pPr>
              <w:spacing w:line="360" w:lineRule="auto"/>
              <w:jc w:val="center"/>
              <w:rPr>
                <w:rFonts w:asciiTheme="majorHAnsi" w:hAnsiTheme="majorHAnsi" w:cs="Arial"/>
              </w:rPr>
            </w:pPr>
            <w:r>
              <w:rPr>
                <w:rFonts w:asciiTheme="majorHAnsi" w:hAnsiTheme="majorHAnsi" w:cs="Arial"/>
                <w:sz w:val="22"/>
                <w:szCs w:val="22"/>
              </w:rPr>
              <w:t>79,9</w:t>
            </w:r>
          </w:p>
        </w:tc>
        <w:tc>
          <w:tcPr>
            <w:tcW w:w="709" w:type="dxa"/>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5</w:t>
            </w:r>
          </w:p>
        </w:tc>
        <w:tc>
          <w:tcPr>
            <w:tcW w:w="708" w:type="dxa"/>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33</w:t>
            </w:r>
          </w:p>
        </w:tc>
        <w:tc>
          <w:tcPr>
            <w:tcW w:w="993" w:type="dxa"/>
            <w:vAlign w:val="center"/>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1,717</w:t>
            </w:r>
          </w:p>
        </w:tc>
        <w:tc>
          <w:tcPr>
            <w:tcW w:w="1134" w:type="dxa"/>
            <w:vAlign w:val="center"/>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1.848</w:t>
            </w:r>
          </w:p>
        </w:tc>
        <w:tc>
          <w:tcPr>
            <w:tcW w:w="1128" w:type="dxa"/>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3.565</w:t>
            </w:r>
          </w:p>
        </w:tc>
      </w:tr>
      <w:tr w:rsidR="00102A89" w:rsidRPr="0052681B" w:rsidTr="00102A89">
        <w:trPr>
          <w:jc w:val="center"/>
        </w:trPr>
        <w:tc>
          <w:tcPr>
            <w:tcW w:w="591" w:type="dxa"/>
          </w:tcPr>
          <w:p w:rsidR="00102A89" w:rsidRPr="00102A89" w:rsidRDefault="00102A89" w:rsidP="00B93F79">
            <w:pPr>
              <w:spacing w:line="360" w:lineRule="auto"/>
              <w:jc w:val="center"/>
              <w:rPr>
                <w:rFonts w:asciiTheme="majorHAnsi" w:hAnsiTheme="majorHAnsi" w:cs="Arial"/>
              </w:rPr>
            </w:pPr>
            <w:r>
              <w:rPr>
                <w:rFonts w:asciiTheme="majorHAnsi" w:hAnsiTheme="majorHAnsi" w:cs="Arial"/>
                <w:sz w:val="22"/>
                <w:szCs w:val="22"/>
              </w:rPr>
              <w:t>14.</w:t>
            </w:r>
          </w:p>
        </w:tc>
        <w:tc>
          <w:tcPr>
            <w:tcW w:w="1639" w:type="dxa"/>
          </w:tcPr>
          <w:p w:rsidR="00102A89" w:rsidRPr="00102A89" w:rsidRDefault="00102A89" w:rsidP="00B93F79">
            <w:pPr>
              <w:spacing w:line="360" w:lineRule="auto"/>
              <w:rPr>
                <w:rFonts w:asciiTheme="majorHAnsi" w:hAnsiTheme="majorHAnsi" w:cs="Arial"/>
              </w:rPr>
            </w:pPr>
            <w:r>
              <w:rPr>
                <w:rFonts w:asciiTheme="majorHAnsi" w:hAnsiTheme="majorHAnsi" w:cs="Arial"/>
                <w:sz w:val="22"/>
                <w:szCs w:val="22"/>
              </w:rPr>
              <w:t>P. Kidul</w:t>
            </w:r>
          </w:p>
        </w:tc>
        <w:tc>
          <w:tcPr>
            <w:tcW w:w="1134" w:type="dxa"/>
          </w:tcPr>
          <w:p w:rsidR="00102A89" w:rsidRPr="00477B31" w:rsidRDefault="00477B31" w:rsidP="00B93F79">
            <w:pPr>
              <w:spacing w:line="360" w:lineRule="auto"/>
              <w:jc w:val="center"/>
              <w:rPr>
                <w:rFonts w:asciiTheme="majorHAnsi" w:hAnsiTheme="majorHAnsi" w:cs="Arial"/>
              </w:rPr>
            </w:pPr>
            <w:r>
              <w:rPr>
                <w:rFonts w:asciiTheme="majorHAnsi" w:hAnsiTheme="majorHAnsi" w:cs="Arial"/>
                <w:sz w:val="22"/>
                <w:szCs w:val="22"/>
              </w:rPr>
              <w:t>30,32</w:t>
            </w:r>
          </w:p>
        </w:tc>
        <w:tc>
          <w:tcPr>
            <w:tcW w:w="709" w:type="dxa"/>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5</w:t>
            </w:r>
          </w:p>
        </w:tc>
        <w:tc>
          <w:tcPr>
            <w:tcW w:w="708" w:type="dxa"/>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34</w:t>
            </w:r>
          </w:p>
        </w:tc>
        <w:tc>
          <w:tcPr>
            <w:tcW w:w="993" w:type="dxa"/>
            <w:vAlign w:val="center"/>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1.251</w:t>
            </w:r>
          </w:p>
        </w:tc>
        <w:tc>
          <w:tcPr>
            <w:tcW w:w="1134" w:type="dxa"/>
            <w:vAlign w:val="center"/>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1.410</w:t>
            </w:r>
          </w:p>
        </w:tc>
        <w:tc>
          <w:tcPr>
            <w:tcW w:w="1128" w:type="dxa"/>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2.661</w:t>
            </w:r>
          </w:p>
        </w:tc>
      </w:tr>
      <w:tr w:rsidR="00102A89" w:rsidRPr="0052681B" w:rsidTr="00102A89">
        <w:trPr>
          <w:jc w:val="center"/>
        </w:trPr>
        <w:tc>
          <w:tcPr>
            <w:tcW w:w="591" w:type="dxa"/>
          </w:tcPr>
          <w:p w:rsidR="00102A89" w:rsidRPr="00102A89" w:rsidRDefault="00102A89" w:rsidP="00B93F79">
            <w:pPr>
              <w:spacing w:line="360" w:lineRule="auto"/>
              <w:jc w:val="center"/>
              <w:rPr>
                <w:rFonts w:asciiTheme="majorHAnsi" w:hAnsiTheme="majorHAnsi" w:cs="Arial"/>
              </w:rPr>
            </w:pPr>
            <w:r>
              <w:rPr>
                <w:rFonts w:asciiTheme="majorHAnsi" w:hAnsiTheme="majorHAnsi" w:cs="Arial"/>
                <w:sz w:val="22"/>
                <w:szCs w:val="22"/>
              </w:rPr>
              <w:t>15.</w:t>
            </w:r>
          </w:p>
        </w:tc>
        <w:tc>
          <w:tcPr>
            <w:tcW w:w="1639" w:type="dxa"/>
          </w:tcPr>
          <w:p w:rsidR="00102A89" w:rsidRPr="00102A89" w:rsidRDefault="00102A89" w:rsidP="00B93F79">
            <w:pPr>
              <w:spacing w:line="360" w:lineRule="auto"/>
              <w:rPr>
                <w:rFonts w:asciiTheme="majorHAnsi" w:hAnsiTheme="majorHAnsi" w:cs="Arial"/>
              </w:rPr>
            </w:pPr>
            <w:r>
              <w:rPr>
                <w:rFonts w:asciiTheme="majorHAnsi" w:hAnsiTheme="majorHAnsi" w:cs="Arial"/>
                <w:sz w:val="22"/>
                <w:szCs w:val="22"/>
              </w:rPr>
              <w:t>P. Lor</w:t>
            </w:r>
          </w:p>
        </w:tc>
        <w:tc>
          <w:tcPr>
            <w:tcW w:w="1134" w:type="dxa"/>
          </w:tcPr>
          <w:p w:rsidR="00102A89" w:rsidRPr="00477B31" w:rsidRDefault="00477B31" w:rsidP="00B93F79">
            <w:pPr>
              <w:spacing w:line="360" w:lineRule="auto"/>
              <w:jc w:val="center"/>
              <w:rPr>
                <w:rFonts w:asciiTheme="majorHAnsi" w:hAnsiTheme="majorHAnsi" w:cs="Arial"/>
              </w:rPr>
            </w:pPr>
            <w:r>
              <w:rPr>
                <w:rFonts w:asciiTheme="majorHAnsi" w:hAnsiTheme="majorHAnsi" w:cs="Arial"/>
                <w:sz w:val="22"/>
                <w:szCs w:val="22"/>
              </w:rPr>
              <w:t>36,79</w:t>
            </w:r>
          </w:p>
        </w:tc>
        <w:tc>
          <w:tcPr>
            <w:tcW w:w="709" w:type="dxa"/>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6</w:t>
            </w:r>
          </w:p>
        </w:tc>
        <w:tc>
          <w:tcPr>
            <w:tcW w:w="708" w:type="dxa"/>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43</w:t>
            </w:r>
          </w:p>
        </w:tc>
        <w:tc>
          <w:tcPr>
            <w:tcW w:w="993" w:type="dxa"/>
            <w:vAlign w:val="center"/>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2.605</w:t>
            </w:r>
          </w:p>
        </w:tc>
        <w:tc>
          <w:tcPr>
            <w:tcW w:w="1134" w:type="dxa"/>
            <w:vAlign w:val="center"/>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2.821</w:t>
            </w:r>
          </w:p>
        </w:tc>
        <w:tc>
          <w:tcPr>
            <w:tcW w:w="1128" w:type="dxa"/>
          </w:tcPr>
          <w:p w:rsidR="00102A89" w:rsidRPr="00477B31" w:rsidRDefault="0048024D" w:rsidP="00B93F79">
            <w:pPr>
              <w:spacing w:line="360" w:lineRule="auto"/>
              <w:jc w:val="center"/>
              <w:rPr>
                <w:rFonts w:asciiTheme="majorHAnsi" w:hAnsiTheme="majorHAnsi" w:cs="Arial"/>
              </w:rPr>
            </w:pPr>
            <w:r>
              <w:rPr>
                <w:rFonts w:asciiTheme="majorHAnsi" w:hAnsiTheme="majorHAnsi" w:cs="Arial"/>
              </w:rPr>
              <w:t>5.426</w:t>
            </w:r>
          </w:p>
        </w:tc>
      </w:tr>
      <w:tr w:rsidR="007A3296" w:rsidRPr="0052681B" w:rsidTr="00102A89">
        <w:trPr>
          <w:jc w:val="center"/>
        </w:trPr>
        <w:tc>
          <w:tcPr>
            <w:tcW w:w="591" w:type="dxa"/>
          </w:tcPr>
          <w:p w:rsidR="007A3296" w:rsidRPr="00102A89" w:rsidRDefault="007A3296" w:rsidP="00B93F79">
            <w:pPr>
              <w:spacing w:line="360" w:lineRule="auto"/>
              <w:jc w:val="center"/>
              <w:rPr>
                <w:rFonts w:asciiTheme="majorHAnsi" w:hAnsiTheme="majorHAnsi" w:cs="Arial"/>
              </w:rPr>
            </w:pPr>
          </w:p>
        </w:tc>
        <w:tc>
          <w:tcPr>
            <w:tcW w:w="1639" w:type="dxa"/>
          </w:tcPr>
          <w:p w:rsidR="007A3296" w:rsidRPr="00102A89" w:rsidRDefault="007A3296" w:rsidP="00B93F79">
            <w:pPr>
              <w:spacing w:line="360" w:lineRule="auto"/>
              <w:rPr>
                <w:rFonts w:asciiTheme="majorHAnsi" w:hAnsiTheme="majorHAnsi" w:cs="Arial"/>
                <w:b/>
              </w:rPr>
            </w:pPr>
            <w:r w:rsidRPr="00102A89">
              <w:rPr>
                <w:rFonts w:asciiTheme="majorHAnsi" w:hAnsiTheme="majorHAnsi" w:cs="Arial"/>
                <w:b/>
                <w:sz w:val="22"/>
                <w:szCs w:val="22"/>
              </w:rPr>
              <w:t xml:space="preserve">Jumlah </w:t>
            </w:r>
          </w:p>
        </w:tc>
        <w:tc>
          <w:tcPr>
            <w:tcW w:w="1134" w:type="dxa"/>
          </w:tcPr>
          <w:p w:rsidR="007A3296" w:rsidRPr="00477B31" w:rsidRDefault="00F167D2" w:rsidP="00B93F79">
            <w:pPr>
              <w:spacing w:line="360" w:lineRule="auto"/>
              <w:jc w:val="center"/>
              <w:rPr>
                <w:rFonts w:asciiTheme="majorHAnsi" w:hAnsiTheme="majorHAnsi" w:cs="Arial"/>
                <w:b/>
              </w:rPr>
            </w:pPr>
            <w:r>
              <w:rPr>
                <w:rFonts w:asciiTheme="majorHAnsi" w:hAnsiTheme="majorHAnsi" w:cs="Arial"/>
                <w:b/>
                <w:sz w:val="22"/>
                <w:szCs w:val="22"/>
              </w:rPr>
              <w:t>596,61</w:t>
            </w:r>
          </w:p>
        </w:tc>
        <w:tc>
          <w:tcPr>
            <w:tcW w:w="709" w:type="dxa"/>
          </w:tcPr>
          <w:p w:rsidR="007A3296" w:rsidRPr="00477B31" w:rsidRDefault="0048024D" w:rsidP="00B93F79">
            <w:pPr>
              <w:spacing w:line="360" w:lineRule="auto"/>
              <w:jc w:val="center"/>
              <w:rPr>
                <w:rFonts w:asciiTheme="majorHAnsi" w:hAnsiTheme="majorHAnsi" w:cs="Arial"/>
                <w:b/>
              </w:rPr>
            </w:pPr>
            <w:r>
              <w:rPr>
                <w:rFonts w:asciiTheme="majorHAnsi" w:hAnsiTheme="majorHAnsi" w:cs="Arial"/>
                <w:b/>
                <w:sz w:val="22"/>
                <w:szCs w:val="22"/>
              </w:rPr>
              <w:t>75</w:t>
            </w:r>
          </w:p>
        </w:tc>
        <w:tc>
          <w:tcPr>
            <w:tcW w:w="708" w:type="dxa"/>
          </w:tcPr>
          <w:p w:rsidR="007A3296" w:rsidRPr="00477B31" w:rsidRDefault="0048024D" w:rsidP="00B93F79">
            <w:pPr>
              <w:spacing w:line="360" w:lineRule="auto"/>
              <w:jc w:val="center"/>
              <w:rPr>
                <w:rFonts w:asciiTheme="majorHAnsi" w:hAnsiTheme="majorHAnsi" w:cs="Arial"/>
                <w:b/>
              </w:rPr>
            </w:pPr>
            <w:r>
              <w:rPr>
                <w:rFonts w:asciiTheme="majorHAnsi" w:hAnsiTheme="majorHAnsi" w:cs="Arial"/>
                <w:b/>
                <w:sz w:val="22"/>
                <w:szCs w:val="22"/>
              </w:rPr>
              <w:t>482</w:t>
            </w:r>
          </w:p>
        </w:tc>
        <w:tc>
          <w:tcPr>
            <w:tcW w:w="993" w:type="dxa"/>
            <w:vAlign w:val="center"/>
          </w:tcPr>
          <w:p w:rsidR="007A3296" w:rsidRPr="00477B31" w:rsidRDefault="0048024D" w:rsidP="00B93F79">
            <w:pPr>
              <w:spacing w:line="360" w:lineRule="auto"/>
              <w:jc w:val="center"/>
              <w:rPr>
                <w:rFonts w:asciiTheme="majorHAnsi" w:hAnsiTheme="majorHAnsi" w:cs="Arial"/>
                <w:b/>
                <w:color w:val="000000" w:themeColor="text1"/>
              </w:rPr>
            </w:pPr>
            <w:r>
              <w:rPr>
                <w:rFonts w:asciiTheme="majorHAnsi" w:hAnsiTheme="majorHAnsi" w:cs="Arial"/>
                <w:b/>
                <w:color w:val="000000" w:themeColor="text1"/>
                <w:sz w:val="22"/>
                <w:szCs w:val="22"/>
              </w:rPr>
              <w:t>30.319</w:t>
            </w:r>
          </w:p>
        </w:tc>
        <w:tc>
          <w:tcPr>
            <w:tcW w:w="1134" w:type="dxa"/>
            <w:vAlign w:val="center"/>
          </w:tcPr>
          <w:p w:rsidR="007A3296" w:rsidRPr="00477B31" w:rsidRDefault="0048024D" w:rsidP="00B93F79">
            <w:pPr>
              <w:spacing w:line="360" w:lineRule="auto"/>
              <w:jc w:val="center"/>
              <w:rPr>
                <w:rFonts w:asciiTheme="majorHAnsi" w:hAnsiTheme="majorHAnsi" w:cs="Arial"/>
                <w:b/>
                <w:color w:val="000000" w:themeColor="text1"/>
              </w:rPr>
            </w:pPr>
            <w:r>
              <w:rPr>
                <w:rFonts w:asciiTheme="majorHAnsi" w:hAnsiTheme="majorHAnsi" w:cs="Arial"/>
                <w:b/>
                <w:color w:val="000000" w:themeColor="text1"/>
                <w:sz w:val="22"/>
                <w:szCs w:val="22"/>
              </w:rPr>
              <w:t>31.738</w:t>
            </w:r>
          </w:p>
        </w:tc>
        <w:tc>
          <w:tcPr>
            <w:tcW w:w="1128" w:type="dxa"/>
          </w:tcPr>
          <w:p w:rsidR="007A3296" w:rsidRPr="00477B31" w:rsidRDefault="0048024D" w:rsidP="00B93F79">
            <w:pPr>
              <w:spacing w:line="360" w:lineRule="auto"/>
              <w:jc w:val="center"/>
              <w:rPr>
                <w:rFonts w:asciiTheme="majorHAnsi" w:hAnsiTheme="majorHAnsi" w:cs="Arial"/>
                <w:b/>
                <w:color w:val="000000" w:themeColor="text1"/>
              </w:rPr>
            </w:pPr>
            <w:r>
              <w:rPr>
                <w:rFonts w:asciiTheme="majorHAnsi" w:hAnsiTheme="majorHAnsi" w:cs="Arial"/>
                <w:b/>
                <w:color w:val="000000" w:themeColor="text1"/>
                <w:sz w:val="22"/>
                <w:szCs w:val="22"/>
              </w:rPr>
              <w:t>62.057</w:t>
            </w:r>
          </w:p>
        </w:tc>
      </w:tr>
    </w:tbl>
    <w:p w:rsidR="007A3296" w:rsidRPr="0052681B" w:rsidRDefault="00A455AE" w:rsidP="00D63ACD">
      <w:pPr>
        <w:spacing w:line="360" w:lineRule="auto"/>
        <w:jc w:val="both"/>
        <w:rPr>
          <w:rFonts w:ascii="Cambria" w:hAnsi="Cambria" w:cs="Arial"/>
          <w:b/>
          <w:i/>
        </w:rPr>
      </w:pPr>
      <w:r>
        <w:rPr>
          <w:rFonts w:ascii="Cambria" w:hAnsi="Cambria" w:cs="Arial"/>
          <w:b/>
          <w:i/>
        </w:rPr>
        <w:t>Sumberdata : Laporan Bulanan Kependudukan</w:t>
      </w:r>
      <w:r w:rsidR="007A3296" w:rsidRPr="0052681B">
        <w:rPr>
          <w:rFonts w:ascii="Cambria" w:hAnsi="Cambria" w:cs="Arial"/>
          <w:b/>
          <w:i/>
        </w:rPr>
        <w:t xml:space="preserve"> Kec.</w:t>
      </w:r>
      <w:r w:rsidR="0052681B" w:rsidRPr="0052681B">
        <w:rPr>
          <w:rFonts w:ascii="Cambria" w:hAnsi="Cambria" w:cs="Arial"/>
          <w:b/>
          <w:i/>
        </w:rPr>
        <w:t>Semarang Tengah</w:t>
      </w:r>
    </w:p>
    <w:p w:rsidR="00DC7610" w:rsidRDefault="00DC7610" w:rsidP="00B8658D">
      <w:pPr>
        <w:ind w:left="567"/>
        <w:jc w:val="center"/>
        <w:rPr>
          <w:rFonts w:ascii="Cambria" w:hAnsi="Cambria" w:cs="Arial"/>
          <w:b/>
        </w:rPr>
      </w:pPr>
    </w:p>
    <w:p w:rsidR="00D63ACD" w:rsidRPr="0052681B" w:rsidRDefault="003C324E" w:rsidP="00552D19">
      <w:pPr>
        <w:ind w:left="567"/>
        <w:jc w:val="center"/>
        <w:rPr>
          <w:rFonts w:ascii="Cambria" w:hAnsi="Cambria" w:cs="Arial"/>
          <w:b/>
        </w:rPr>
      </w:pPr>
      <w:r>
        <w:rPr>
          <w:rFonts w:ascii="Cambria" w:hAnsi="Cambria" w:cs="Arial"/>
          <w:b/>
        </w:rPr>
        <w:t>Gambar 2.3</w:t>
      </w:r>
    </w:p>
    <w:p w:rsidR="00D63ACD" w:rsidRDefault="00D63ACD" w:rsidP="00552D19">
      <w:pPr>
        <w:ind w:left="567"/>
        <w:jc w:val="center"/>
        <w:rPr>
          <w:rFonts w:ascii="Cambria" w:hAnsi="Cambria" w:cs="Arial"/>
          <w:b/>
        </w:rPr>
      </w:pPr>
      <w:r w:rsidRPr="0052681B">
        <w:rPr>
          <w:rFonts w:ascii="Cambria" w:hAnsi="Cambria" w:cs="Arial"/>
          <w:b/>
          <w:lang w:val="en-US"/>
        </w:rPr>
        <w:t>Keadaan Penduduk Berdasarkan Struktur Umur</w:t>
      </w:r>
    </w:p>
    <w:p w:rsidR="003C324E" w:rsidRDefault="003C324E" w:rsidP="00B8658D">
      <w:pPr>
        <w:ind w:left="567"/>
        <w:jc w:val="center"/>
        <w:rPr>
          <w:rFonts w:ascii="Cambria" w:hAnsi="Cambria" w:cs="Arial"/>
          <w:b/>
        </w:rPr>
      </w:pPr>
    </w:p>
    <w:p w:rsidR="003C324E" w:rsidRPr="003C324E" w:rsidRDefault="003C324E" w:rsidP="003C324E">
      <w:pPr>
        <w:ind w:left="567"/>
        <w:rPr>
          <w:rFonts w:ascii="Cambria" w:hAnsi="Cambria" w:cs="Arial"/>
          <w:b/>
        </w:rPr>
      </w:pPr>
      <w:r>
        <w:rPr>
          <w:noProof/>
          <w:lang w:val="en-US"/>
        </w:rPr>
        <w:drawing>
          <wp:inline distT="0" distB="0" distL="0" distR="0" wp14:anchorId="556F6F19" wp14:editId="2F05E361">
            <wp:extent cx="4448175" cy="2333625"/>
            <wp:effectExtent l="0" t="0" r="9525"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52D19" w:rsidRDefault="00552D19" w:rsidP="00B8658D">
      <w:pPr>
        <w:ind w:left="567"/>
        <w:rPr>
          <w:rFonts w:ascii="Cambria" w:hAnsi="Cambria" w:cs="Arial"/>
          <w:b/>
          <w:i/>
        </w:rPr>
      </w:pPr>
    </w:p>
    <w:p w:rsidR="00D63ACD" w:rsidRPr="0052681B" w:rsidRDefault="00B8658D" w:rsidP="00B8658D">
      <w:pPr>
        <w:ind w:left="567"/>
        <w:rPr>
          <w:rFonts w:ascii="Cambria" w:hAnsi="Cambria" w:cs="Arial"/>
          <w:b/>
        </w:rPr>
      </w:pPr>
      <w:r w:rsidRPr="0052681B">
        <w:rPr>
          <w:rFonts w:ascii="Cambria" w:hAnsi="Cambria" w:cs="Arial"/>
          <w:b/>
          <w:i/>
        </w:rPr>
        <w:t>Sumberdata : Monografi Kec.</w:t>
      </w:r>
      <w:r w:rsidR="0052681B" w:rsidRPr="0052681B">
        <w:rPr>
          <w:rFonts w:ascii="Cambria" w:hAnsi="Cambria" w:cs="Arial"/>
          <w:b/>
          <w:i/>
        </w:rPr>
        <w:t>Semarang Tengah</w:t>
      </w:r>
    </w:p>
    <w:p w:rsidR="00D63ACD" w:rsidRPr="0052681B" w:rsidRDefault="00552D19" w:rsidP="00B8658D">
      <w:pPr>
        <w:pStyle w:val="Default"/>
        <w:ind w:left="567"/>
        <w:jc w:val="center"/>
        <w:rPr>
          <w:rFonts w:ascii="Cambria" w:hAnsi="Cambria" w:cs="Arial"/>
          <w:b/>
          <w:bCs/>
          <w:lang w:val="id-ID"/>
        </w:rPr>
      </w:pPr>
      <w:r>
        <w:rPr>
          <w:rFonts w:ascii="Cambria" w:hAnsi="Cambria" w:cs="Arial"/>
          <w:b/>
          <w:bCs/>
          <w:lang w:val="id-ID"/>
        </w:rPr>
        <w:t>Gambar 2.4</w:t>
      </w:r>
    </w:p>
    <w:p w:rsidR="00D63ACD" w:rsidRDefault="00D63ACD" w:rsidP="00B8658D">
      <w:pPr>
        <w:pStyle w:val="Default"/>
        <w:ind w:left="567"/>
        <w:jc w:val="center"/>
        <w:rPr>
          <w:rFonts w:ascii="Cambria" w:hAnsi="Cambria" w:cs="Arial"/>
          <w:b/>
          <w:bCs/>
          <w:lang w:val="id-ID"/>
        </w:rPr>
      </w:pPr>
      <w:r w:rsidRPr="0052681B">
        <w:rPr>
          <w:rFonts w:ascii="Cambria" w:hAnsi="Cambria" w:cs="Arial"/>
          <w:b/>
          <w:bCs/>
        </w:rPr>
        <w:lastRenderedPageBreak/>
        <w:t>Jumlah Penduduk Berdasarkan Tingkat Pendidikan</w:t>
      </w:r>
    </w:p>
    <w:p w:rsidR="003C324E" w:rsidRDefault="003C324E" w:rsidP="00B8658D">
      <w:pPr>
        <w:pStyle w:val="Default"/>
        <w:ind w:left="567"/>
        <w:jc w:val="center"/>
        <w:rPr>
          <w:rFonts w:ascii="Cambria" w:hAnsi="Cambria" w:cs="Arial"/>
          <w:b/>
          <w:bCs/>
          <w:lang w:val="id-ID"/>
        </w:rPr>
      </w:pPr>
    </w:p>
    <w:p w:rsidR="003C324E" w:rsidRPr="003C324E" w:rsidRDefault="003C324E" w:rsidP="00552D19">
      <w:pPr>
        <w:pStyle w:val="Default"/>
        <w:ind w:left="567"/>
        <w:rPr>
          <w:rFonts w:ascii="Cambria" w:hAnsi="Cambria" w:cs="Arial"/>
          <w:b/>
          <w:bCs/>
          <w:lang w:val="id-ID"/>
        </w:rPr>
      </w:pPr>
      <w:r>
        <w:rPr>
          <w:noProof/>
          <w:lang w:val="en-US" w:eastAsia="en-US"/>
        </w:rPr>
        <w:drawing>
          <wp:inline distT="0" distB="0" distL="0" distR="0" wp14:anchorId="52C739F1" wp14:editId="4006BE26">
            <wp:extent cx="4743450" cy="2581275"/>
            <wp:effectExtent l="0" t="0" r="1905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63ACD" w:rsidRPr="0052681B" w:rsidRDefault="00552D19" w:rsidP="00552D19">
      <w:pPr>
        <w:rPr>
          <w:rFonts w:ascii="Cambria" w:hAnsi="Cambria" w:cs="Arial"/>
          <w:b/>
        </w:rPr>
      </w:pPr>
      <w:r>
        <w:rPr>
          <w:rFonts w:ascii="Cambria" w:hAnsi="Cambria" w:cs="Arial"/>
          <w:color w:val="000000"/>
          <w:lang w:eastAsia="en-GB"/>
        </w:rPr>
        <w:t xml:space="preserve">                   </w:t>
      </w:r>
      <w:r w:rsidR="00B8658D" w:rsidRPr="0052681B">
        <w:rPr>
          <w:rFonts w:ascii="Cambria" w:hAnsi="Cambria" w:cs="Arial"/>
          <w:b/>
          <w:i/>
        </w:rPr>
        <w:t>Sumberdata : Monografi Kec.</w:t>
      </w:r>
      <w:r w:rsidR="0052681B" w:rsidRPr="0052681B">
        <w:rPr>
          <w:rFonts w:ascii="Cambria" w:hAnsi="Cambria" w:cs="Arial"/>
          <w:b/>
          <w:i/>
        </w:rPr>
        <w:t>Semarang Tengah</w:t>
      </w:r>
    </w:p>
    <w:p w:rsidR="008679B6" w:rsidRDefault="008679B6" w:rsidP="00B8658D">
      <w:pPr>
        <w:pStyle w:val="Default"/>
        <w:ind w:left="567"/>
        <w:jc w:val="center"/>
        <w:rPr>
          <w:rFonts w:ascii="Cambria" w:hAnsi="Cambria" w:cs="Arial"/>
          <w:b/>
          <w:bCs/>
          <w:lang w:val="id-ID"/>
        </w:rPr>
      </w:pPr>
    </w:p>
    <w:p w:rsidR="00552D19" w:rsidRDefault="00552D19" w:rsidP="00B8658D">
      <w:pPr>
        <w:pStyle w:val="Default"/>
        <w:ind w:left="567"/>
        <w:jc w:val="center"/>
        <w:rPr>
          <w:rFonts w:ascii="Cambria" w:hAnsi="Cambria" w:cs="Arial"/>
          <w:b/>
          <w:bCs/>
          <w:lang w:val="id-ID"/>
        </w:rPr>
      </w:pPr>
    </w:p>
    <w:p w:rsidR="00B8658D" w:rsidRPr="0052681B" w:rsidRDefault="00552D19" w:rsidP="00B8658D">
      <w:pPr>
        <w:pStyle w:val="Default"/>
        <w:ind w:left="567"/>
        <w:jc w:val="center"/>
        <w:rPr>
          <w:rFonts w:ascii="Cambria" w:hAnsi="Cambria" w:cs="Arial"/>
          <w:b/>
          <w:bCs/>
          <w:lang w:val="id-ID"/>
        </w:rPr>
      </w:pPr>
      <w:r>
        <w:rPr>
          <w:rFonts w:ascii="Cambria" w:hAnsi="Cambria" w:cs="Arial"/>
          <w:b/>
          <w:bCs/>
          <w:lang w:val="id-ID"/>
        </w:rPr>
        <w:t>Gambar 2.5</w:t>
      </w:r>
    </w:p>
    <w:p w:rsidR="00D63ACD" w:rsidRDefault="00D63ACD" w:rsidP="00B8658D">
      <w:pPr>
        <w:pStyle w:val="Default"/>
        <w:ind w:left="567"/>
        <w:jc w:val="center"/>
        <w:rPr>
          <w:rFonts w:ascii="Cambria" w:hAnsi="Cambria" w:cs="Arial"/>
          <w:b/>
          <w:bCs/>
          <w:lang w:val="id-ID"/>
        </w:rPr>
      </w:pPr>
      <w:r w:rsidRPr="0052681B">
        <w:rPr>
          <w:rFonts w:ascii="Cambria" w:hAnsi="Cambria" w:cs="Arial"/>
          <w:b/>
          <w:bCs/>
        </w:rPr>
        <w:t xml:space="preserve">Jumlah Penduduk Berdasarkan Agama </w:t>
      </w:r>
    </w:p>
    <w:p w:rsidR="00262A5C" w:rsidRDefault="00262A5C" w:rsidP="00B8658D">
      <w:pPr>
        <w:pStyle w:val="Default"/>
        <w:ind w:left="567"/>
        <w:jc w:val="center"/>
        <w:rPr>
          <w:rFonts w:ascii="Cambria" w:hAnsi="Cambria" w:cs="Arial"/>
          <w:b/>
          <w:color w:val="auto"/>
          <w:lang w:val="id-ID"/>
        </w:rPr>
      </w:pPr>
    </w:p>
    <w:p w:rsidR="00262A5C" w:rsidRPr="00262A5C" w:rsidRDefault="00262A5C" w:rsidP="00552D19">
      <w:pPr>
        <w:pStyle w:val="Default"/>
        <w:ind w:left="567"/>
        <w:rPr>
          <w:rFonts w:ascii="Cambria" w:hAnsi="Cambria" w:cs="Arial"/>
          <w:b/>
          <w:color w:val="auto"/>
          <w:lang w:val="id-ID"/>
        </w:rPr>
      </w:pPr>
      <w:r>
        <w:rPr>
          <w:noProof/>
          <w:lang w:val="en-US" w:eastAsia="en-US"/>
        </w:rPr>
        <w:drawing>
          <wp:inline distT="0" distB="0" distL="0" distR="0" wp14:anchorId="5286E987" wp14:editId="1D7E74DE">
            <wp:extent cx="4629150" cy="2390775"/>
            <wp:effectExtent l="0" t="0" r="1905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A3296" w:rsidRPr="0052681B" w:rsidRDefault="00262A5C" w:rsidP="00B8658D">
      <w:pPr>
        <w:pStyle w:val="ListParagraph"/>
        <w:spacing w:line="360" w:lineRule="auto"/>
        <w:ind w:left="567"/>
        <w:jc w:val="both"/>
        <w:rPr>
          <w:rFonts w:ascii="Cambria" w:hAnsi="Cambria" w:cs="Arial"/>
          <w:b/>
        </w:rPr>
      </w:pPr>
      <w:r>
        <w:rPr>
          <w:rFonts w:ascii="Cambria" w:hAnsi="Cambria" w:cs="Arial"/>
          <w:b/>
          <w:i/>
        </w:rPr>
        <w:t xml:space="preserve">          </w:t>
      </w:r>
      <w:r w:rsidR="00B8658D" w:rsidRPr="0052681B">
        <w:rPr>
          <w:rFonts w:ascii="Cambria" w:hAnsi="Cambria" w:cs="Arial"/>
          <w:b/>
          <w:i/>
        </w:rPr>
        <w:t>Sumberdata : Monografi Kec.</w:t>
      </w:r>
      <w:r w:rsidR="0052681B" w:rsidRPr="0052681B">
        <w:rPr>
          <w:rFonts w:ascii="Cambria" w:hAnsi="Cambria" w:cs="Arial"/>
          <w:b/>
          <w:i/>
        </w:rPr>
        <w:t>Semarang Tengah</w:t>
      </w:r>
    </w:p>
    <w:p w:rsidR="006F34FC" w:rsidRPr="0052681B" w:rsidRDefault="006F34FC" w:rsidP="001442B8">
      <w:pPr>
        <w:jc w:val="center"/>
        <w:rPr>
          <w:rFonts w:ascii="Cambria" w:hAnsi="Cambria" w:cs="Arial"/>
        </w:rPr>
      </w:pPr>
    </w:p>
    <w:p w:rsidR="008B000C" w:rsidRDefault="00A317CD" w:rsidP="00477B31">
      <w:pPr>
        <w:spacing w:line="360" w:lineRule="auto"/>
        <w:ind w:left="567" w:firstLine="567"/>
        <w:jc w:val="both"/>
        <w:rPr>
          <w:rFonts w:ascii="Cambria" w:hAnsi="Cambria" w:cs="Arial"/>
        </w:rPr>
      </w:pPr>
      <w:r w:rsidRPr="0052681B">
        <w:rPr>
          <w:rFonts w:ascii="Cambria" w:hAnsi="Cambria" w:cs="Arial"/>
        </w:rPr>
        <w:t xml:space="preserve">Kecamatan </w:t>
      </w:r>
      <w:r w:rsidR="0052681B" w:rsidRPr="0052681B">
        <w:rPr>
          <w:rFonts w:ascii="Cambria" w:hAnsi="Cambria" w:cs="Arial"/>
        </w:rPr>
        <w:t>Semarang Tengah</w:t>
      </w:r>
      <w:r w:rsidRPr="0052681B">
        <w:rPr>
          <w:rFonts w:ascii="Cambria" w:hAnsi="Cambria" w:cs="Arial"/>
        </w:rPr>
        <w:t xml:space="preserve"> memiliki </w:t>
      </w:r>
      <w:r w:rsidR="00477B31">
        <w:rPr>
          <w:rFonts w:ascii="Cambria" w:hAnsi="Cambria" w:cs="Arial"/>
        </w:rPr>
        <w:t xml:space="preserve">letak yang strategis dimana berada di pusat perdagangan dan jasa kota Semarang. </w:t>
      </w:r>
      <w:r w:rsidR="008B000C">
        <w:rPr>
          <w:rFonts w:ascii="Cambria" w:hAnsi="Cambria" w:cs="Arial"/>
        </w:rPr>
        <w:t xml:space="preserve">Kondisi ini  disamping memberikan keuntungan secara ekonomi namun juga menimbulkan permasalahan dibidang yang lain antara lain sosial budaya, lingkungan, ketentraman dan ketertiban umum. Di bidang sosial budaya, letak strategis Kecamatan Semarang Tengah memicu banyaknya pendatang  dari berbagai daerah  untuk menetap sementara (penduduk boro), sehingga berpengaruh terhadap tingkat kepadatan penduduk dan </w:t>
      </w:r>
      <w:r w:rsidR="008B000C">
        <w:rPr>
          <w:rFonts w:ascii="Cambria" w:hAnsi="Cambria" w:cs="Arial"/>
        </w:rPr>
        <w:lastRenderedPageBreak/>
        <w:t>karakteristik penduduknya dimana cenderung individualistis  dan kurang peduli terhadap lingkungan.</w:t>
      </w:r>
    </w:p>
    <w:p w:rsidR="00477B31" w:rsidRDefault="008B000C" w:rsidP="00477B31">
      <w:pPr>
        <w:spacing w:line="360" w:lineRule="auto"/>
        <w:ind w:left="567" w:firstLine="567"/>
        <w:jc w:val="both"/>
        <w:rPr>
          <w:rFonts w:ascii="Cambria" w:hAnsi="Cambria" w:cs="Arial"/>
        </w:rPr>
      </w:pPr>
      <w:r>
        <w:rPr>
          <w:rFonts w:ascii="Cambria" w:hAnsi="Cambria" w:cs="Arial"/>
        </w:rPr>
        <w:t>Dibidang ketentraman dan ketertiban</w:t>
      </w:r>
      <w:r w:rsidR="00DD143F">
        <w:rPr>
          <w:rFonts w:ascii="Cambria" w:hAnsi="Cambria" w:cs="Arial"/>
        </w:rPr>
        <w:t xml:space="preserve">, </w:t>
      </w:r>
      <w:r>
        <w:rPr>
          <w:rFonts w:ascii="Cambria" w:hAnsi="Cambria" w:cs="Arial"/>
        </w:rPr>
        <w:t xml:space="preserve"> </w:t>
      </w:r>
      <w:r w:rsidR="00DD143F">
        <w:rPr>
          <w:rFonts w:ascii="Cambria" w:hAnsi="Cambria" w:cs="Arial"/>
        </w:rPr>
        <w:t xml:space="preserve">dengan tingkat kepadatan yang cukup tinggi </w:t>
      </w:r>
      <w:r w:rsidR="00E615F4">
        <w:rPr>
          <w:rFonts w:ascii="Cambria" w:hAnsi="Cambria" w:cs="Arial"/>
        </w:rPr>
        <w:t>dan sebagai pusat perdagangan dan jasa menimbulkan rawan pelanggaran ketertiban umum khususnya pelanggaran PKL.</w:t>
      </w:r>
    </w:p>
    <w:p w:rsidR="00A455AE" w:rsidRPr="0052681B" w:rsidRDefault="00A455AE" w:rsidP="00477B31">
      <w:pPr>
        <w:spacing w:line="360" w:lineRule="auto"/>
        <w:ind w:left="567" w:firstLine="567"/>
        <w:jc w:val="both"/>
        <w:rPr>
          <w:rFonts w:ascii="Cambria" w:hAnsi="Cambria" w:cs="Arial"/>
        </w:rPr>
      </w:pPr>
    </w:p>
    <w:p w:rsidR="001442B8" w:rsidRPr="0052681B" w:rsidRDefault="001442B8" w:rsidP="00265383">
      <w:pPr>
        <w:pStyle w:val="ListParagraph"/>
        <w:numPr>
          <w:ilvl w:val="0"/>
          <w:numId w:val="20"/>
        </w:numPr>
        <w:spacing w:line="360" w:lineRule="auto"/>
        <w:ind w:left="993"/>
        <w:jc w:val="both"/>
        <w:rPr>
          <w:rFonts w:ascii="Cambria" w:hAnsi="Cambria" w:cs="Arial"/>
          <w:b/>
        </w:rPr>
      </w:pPr>
      <w:r w:rsidRPr="0052681B">
        <w:rPr>
          <w:rFonts w:ascii="Cambria" w:hAnsi="Cambria" w:cs="Arial"/>
          <w:b/>
        </w:rPr>
        <w:t>Sarana dan Prasarana</w:t>
      </w:r>
    </w:p>
    <w:p w:rsidR="001442B8" w:rsidRDefault="00082E3C" w:rsidP="006D07E4">
      <w:pPr>
        <w:spacing w:line="360" w:lineRule="auto"/>
        <w:ind w:left="567" w:firstLine="567"/>
        <w:jc w:val="both"/>
        <w:rPr>
          <w:rFonts w:ascii="Cambria" w:hAnsi="Cambria" w:cs="Arial"/>
        </w:rPr>
      </w:pPr>
      <w:r w:rsidRPr="0052681B">
        <w:rPr>
          <w:rFonts w:ascii="Cambria" w:hAnsi="Cambria" w:cs="Arial"/>
        </w:rPr>
        <w:tab/>
      </w:r>
      <w:r w:rsidR="001442B8" w:rsidRPr="0052681B">
        <w:rPr>
          <w:rFonts w:ascii="Cambria" w:hAnsi="Cambria" w:cs="Arial"/>
        </w:rPr>
        <w:t xml:space="preserve">Untuk menunjang pelaksanaan tugas dan pokok dan fungsinya, Kecamatan </w:t>
      </w:r>
      <w:r w:rsidR="0052681B" w:rsidRPr="0052681B">
        <w:rPr>
          <w:rFonts w:ascii="Cambria" w:hAnsi="Cambria" w:cs="Arial"/>
        </w:rPr>
        <w:t>Semarang Tengah</w:t>
      </w:r>
      <w:r w:rsidR="00FB21A0" w:rsidRPr="0052681B">
        <w:rPr>
          <w:rFonts w:ascii="Cambria" w:hAnsi="Cambria" w:cs="Arial"/>
        </w:rPr>
        <w:t xml:space="preserve"> </w:t>
      </w:r>
      <w:r w:rsidR="001442B8" w:rsidRPr="0052681B">
        <w:rPr>
          <w:rFonts w:ascii="Cambria" w:hAnsi="Cambria" w:cs="Arial"/>
        </w:rPr>
        <w:t xml:space="preserve"> dilengkapi dengan sa</w:t>
      </w:r>
      <w:r w:rsidR="003A0FDC">
        <w:rPr>
          <w:rFonts w:ascii="Cambria" w:hAnsi="Cambria" w:cs="Arial"/>
        </w:rPr>
        <w:t>rana dan prasarana berupa</w:t>
      </w:r>
      <w:r w:rsidR="001442B8" w:rsidRPr="0052681B">
        <w:rPr>
          <w:rFonts w:ascii="Cambria" w:hAnsi="Cambria" w:cs="Arial"/>
        </w:rPr>
        <w:t xml:space="preserve"> tanah dan bangunan, inventaris, kendaraan dinas dan fasilitas lainnya. Sarana dan </w:t>
      </w:r>
      <w:r w:rsidR="007730A9" w:rsidRPr="0052681B">
        <w:rPr>
          <w:rFonts w:ascii="Cambria" w:hAnsi="Cambria" w:cs="Arial"/>
        </w:rPr>
        <w:t>p</w:t>
      </w:r>
      <w:r w:rsidR="00882B0B">
        <w:rPr>
          <w:rFonts w:ascii="Cambria" w:hAnsi="Cambria" w:cs="Arial"/>
        </w:rPr>
        <w:t xml:space="preserve">rasarana tersebut sebagian </w:t>
      </w:r>
      <w:r w:rsidR="001442B8" w:rsidRPr="0052681B">
        <w:rPr>
          <w:rFonts w:ascii="Cambria" w:hAnsi="Cambria" w:cs="Arial"/>
        </w:rPr>
        <w:t>dalam kondisi baik</w:t>
      </w:r>
      <w:r w:rsidR="00882B0B">
        <w:rPr>
          <w:rFonts w:ascii="Cambria" w:hAnsi="Cambria" w:cs="Arial"/>
        </w:rPr>
        <w:t>, kurang baik bahkan ada yang sudah rusak tapi belum dihapuskan dari data aset.</w:t>
      </w:r>
    </w:p>
    <w:p w:rsidR="00F94E73" w:rsidRPr="004B6C9B" w:rsidRDefault="00F94E73" w:rsidP="00265383">
      <w:pPr>
        <w:pStyle w:val="ListParagraph"/>
        <w:numPr>
          <w:ilvl w:val="3"/>
          <w:numId w:val="47"/>
        </w:numPr>
        <w:tabs>
          <w:tab w:val="clear" w:pos="2880"/>
        </w:tabs>
        <w:spacing w:after="100" w:line="360" w:lineRule="auto"/>
        <w:ind w:left="993" w:hanging="426"/>
        <w:contextualSpacing/>
        <w:jc w:val="both"/>
        <w:rPr>
          <w:b/>
          <w:bCs/>
          <w:color w:val="000000"/>
        </w:rPr>
      </w:pPr>
      <w:r w:rsidRPr="004B6C9B">
        <w:rPr>
          <w:b/>
          <w:bCs/>
          <w:color w:val="000000"/>
        </w:rPr>
        <w:t>Bangunan Kantor</w:t>
      </w:r>
    </w:p>
    <w:p w:rsidR="008679B6" w:rsidRDefault="008679B6" w:rsidP="00F94E73">
      <w:pPr>
        <w:pStyle w:val="ListParagraph"/>
        <w:ind w:left="1418"/>
        <w:jc w:val="center"/>
        <w:rPr>
          <w:rFonts w:asciiTheme="majorHAnsi" w:hAnsiTheme="majorHAnsi"/>
          <w:color w:val="000000"/>
          <w:sz w:val="22"/>
          <w:szCs w:val="22"/>
        </w:rPr>
      </w:pPr>
    </w:p>
    <w:p w:rsidR="00F94E73" w:rsidRPr="00DC7610" w:rsidRDefault="006B1B44" w:rsidP="00552D19">
      <w:pPr>
        <w:pStyle w:val="ListParagraph"/>
        <w:ind w:left="1418"/>
        <w:jc w:val="center"/>
        <w:rPr>
          <w:rFonts w:asciiTheme="majorHAnsi" w:hAnsiTheme="majorHAnsi"/>
          <w:color w:val="000000"/>
          <w:sz w:val="22"/>
          <w:szCs w:val="22"/>
        </w:rPr>
      </w:pPr>
      <w:r>
        <w:rPr>
          <w:rFonts w:asciiTheme="majorHAnsi" w:hAnsiTheme="majorHAnsi"/>
          <w:color w:val="000000"/>
          <w:sz w:val="22"/>
          <w:szCs w:val="22"/>
          <w:lang w:val="en-US"/>
        </w:rPr>
        <w:t>T</w:t>
      </w:r>
      <w:r w:rsidR="00552D19">
        <w:rPr>
          <w:rFonts w:asciiTheme="majorHAnsi" w:hAnsiTheme="majorHAnsi"/>
          <w:color w:val="000000"/>
          <w:sz w:val="22"/>
          <w:szCs w:val="22"/>
        </w:rPr>
        <w:t>abel 2.6</w:t>
      </w:r>
    </w:p>
    <w:p w:rsidR="00F94E73" w:rsidRPr="00DC7610" w:rsidRDefault="00F94E73" w:rsidP="00552D19">
      <w:pPr>
        <w:pStyle w:val="ListParagraph"/>
        <w:spacing w:line="360" w:lineRule="auto"/>
        <w:ind w:left="1418"/>
        <w:jc w:val="center"/>
        <w:rPr>
          <w:rFonts w:asciiTheme="majorHAnsi" w:hAnsiTheme="majorHAnsi"/>
          <w:color w:val="000000"/>
          <w:sz w:val="22"/>
          <w:szCs w:val="22"/>
        </w:rPr>
      </w:pPr>
      <w:r w:rsidRPr="00DC7610">
        <w:rPr>
          <w:rFonts w:asciiTheme="majorHAnsi" w:hAnsiTheme="majorHAnsi"/>
          <w:color w:val="000000"/>
          <w:sz w:val="22"/>
          <w:szCs w:val="22"/>
          <w:lang w:val="en-US"/>
        </w:rPr>
        <w:t>Data Bangunan Kantor Kec.</w:t>
      </w:r>
      <w:r w:rsidRPr="00DC7610">
        <w:rPr>
          <w:rFonts w:asciiTheme="majorHAnsi" w:hAnsiTheme="majorHAnsi"/>
          <w:color w:val="000000"/>
          <w:sz w:val="22"/>
          <w:szCs w:val="22"/>
        </w:rPr>
        <w:t>Semarang Tengah</w:t>
      </w:r>
    </w:p>
    <w:tbl>
      <w:tblPr>
        <w:tblW w:w="7087"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401"/>
        <w:gridCol w:w="1276"/>
        <w:gridCol w:w="1701"/>
      </w:tblGrid>
      <w:tr w:rsidR="003A0FDC" w:rsidRPr="00DC7610" w:rsidTr="00552D19">
        <w:trPr>
          <w:trHeight w:val="493"/>
        </w:trPr>
        <w:tc>
          <w:tcPr>
            <w:tcW w:w="709" w:type="dxa"/>
            <w:tcBorders>
              <w:bottom w:val="double" w:sz="4" w:space="0" w:color="auto"/>
            </w:tcBorders>
            <w:shd w:val="clear" w:color="auto" w:fill="F2DBDB" w:themeFill="accent2" w:themeFillTint="33"/>
            <w:vAlign w:val="center"/>
          </w:tcPr>
          <w:p w:rsidR="003A0FDC" w:rsidRPr="00DC7610" w:rsidRDefault="003A0FDC" w:rsidP="003A0FDC">
            <w:pPr>
              <w:pStyle w:val="ListParagraph"/>
              <w:ind w:left="0"/>
              <w:jc w:val="center"/>
              <w:rPr>
                <w:rFonts w:asciiTheme="majorHAnsi" w:hAnsiTheme="majorHAnsi"/>
                <w:color w:val="000000"/>
                <w:lang w:val="en-US"/>
              </w:rPr>
            </w:pPr>
            <w:r w:rsidRPr="00DC7610">
              <w:rPr>
                <w:rFonts w:asciiTheme="majorHAnsi" w:hAnsiTheme="majorHAnsi"/>
                <w:color w:val="000000"/>
                <w:sz w:val="22"/>
                <w:szCs w:val="22"/>
                <w:lang w:val="en-US"/>
              </w:rPr>
              <w:t>No</w:t>
            </w:r>
          </w:p>
        </w:tc>
        <w:tc>
          <w:tcPr>
            <w:tcW w:w="3401" w:type="dxa"/>
            <w:tcBorders>
              <w:bottom w:val="double" w:sz="4" w:space="0" w:color="auto"/>
            </w:tcBorders>
            <w:shd w:val="clear" w:color="auto" w:fill="F2DBDB" w:themeFill="accent2" w:themeFillTint="33"/>
            <w:vAlign w:val="center"/>
          </w:tcPr>
          <w:p w:rsidR="003A0FDC" w:rsidRPr="00DC7610" w:rsidRDefault="003A0FDC" w:rsidP="003A0FDC">
            <w:pPr>
              <w:pStyle w:val="ListParagraph"/>
              <w:ind w:left="0"/>
              <w:jc w:val="center"/>
              <w:rPr>
                <w:rFonts w:asciiTheme="majorHAnsi" w:hAnsiTheme="majorHAnsi"/>
                <w:color w:val="000000"/>
                <w:lang w:val="en-US"/>
              </w:rPr>
            </w:pPr>
            <w:r w:rsidRPr="00DC7610">
              <w:rPr>
                <w:rFonts w:asciiTheme="majorHAnsi" w:hAnsiTheme="majorHAnsi"/>
                <w:color w:val="000000"/>
                <w:sz w:val="22"/>
                <w:szCs w:val="22"/>
                <w:lang w:val="en-US"/>
              </w:rPr>
              <w:t>Gedung Kantor</w:t>
            </w:r>
          </w:p>
        </w:tc>
        <w:tc>
          <w:tcPr>
            <w:tcW w:w="1276" w:type="dxa"/>
            <w:tcBorders>
              <w:bottom w:val="double" w:sz="4" w:space="0" w:color="auto"/>
            </w:tcBorders>
            <w:shd w:val="clear" w:color="auto" w:fill="F2DBDB" w:themeFill="accent2" w:themeFillTint="33"/>
          </w:tcPr>
          <w:p w:rsidR="003A0FDC" w:rsidRPr="00DC7610" w:rsidRDefault="003A0FDC" w:rsidP="003A0FDC">
            <w:pPr>
              <w:pStyle w:val="ListParagraph"/>
              <w:ind w:left="0"/>
              <w:jc w:val="center"/>
              <w:rPr>
                <w:rFonts w:asciiTheme="majorHAnsi" w:hAnsiTheme="majorHAnsi"/>
                <w:color w:val="000000"/>
              </w:rPr>
            </w:pPr>
            <w:r w:rsidRPr="00DC7610">
              <w:rPr>
                <w:rFonts w:asciiTheme="majorHAnsi" w:hAnsiTheme="majorHAnsi"/>
                <w:color w:val="000000"/>
                <w:sz w:val="22"/>
                <w:szCs w:val="22"/>
              </w:rPr>
              <w:t>Jumlah (Buah)</w:t>
            </w:r>
          </w:p>
        </w:tc>
        <w:tc>
          <w:tcPr>
            <w:tcW w:w="1701" w:type="dxa"/>
            <w:tcBorders>
              <w:bottom w:val="double" w:sz="4" w:space="0" w:color="auto"/>
            </w:tcBorders>
            <w:shd w:val="clear" w:color="auto" w:fill="F2DBDB" w:themeFill="accent2" w:themeFillTint="33"/>
            <w:vAlign w:val="center"/>
          </w:tcPr>
          <w:p w:rsidR="003A0FDC" w:rsidRPr="00DC7610" w:rsidRDefault="003A0FDC" w:rsidP="003A0FDC">
            <w:pPr>
              <w:pStyle w:val="ListParagraph"/>
              <w:ind w:left="0" w:right="601"/>
              <w:jc w:val="center"/>
              <w:rPr>
                <w:rFonts w:asciiTheme="majorHAnsi" w:hAnsiTheme="majorHAnsi"/>
                <w:color w:val="000000"/>
              </w:rPr>
            </w:pPr>
            <w:r w:rsidRPr="00DC7610">
              <w:rPr>
                <w:rFonts w:asciiTheme="majorHAnsi" w:hAnsiTheme="majorHAnsi"/>
                <w:color w:val="000000"/>
                <w:sz w:val="22"/>
                <w:szCs w:val="22"/>
              </w:rPr>
              <w:t>Kondi</w:t>
            </w:r>
            <w:r w:rsidR="007E02E7" w:rsidRPr="00DC7610">
              <w:rPr>
                <w:rFonts w:asciiTheme="majorHAnsi" w:hAnsiTheme="majorHAnsi"/>
                <w:color w:val="000000"/>
                <w:sz w:val="22"/>
                <w:szCs w:val="22"/>
              </w:rPr>
              <w:t>si</w:t>
            </w:r>
          </w:p>
        </w:tc>
      </w:tr>
      <w:tr w:rsidR="003A0FDC" w:rsidRPr="00DC7610" w:rsidTr="00552D19">
        <w:tc>
          <w:tcPr>
            <w:tcW w:w="709" w:type="dxa"/>
            <w:tcBorders>
              <w:top w:val="double" w:sz="4" w:space="0" w:color="auto"/>
            </w:tcBorders>
          </w:tcPr>
          <w:p w:rsidR="003A0FDC" w:rsidRPr="00DC7610" w:rsidRDefault="003A0FDC" w:rsidP="003A0FDC">
            <w:pPr>
              <w:jc w:val="center"/>
              <w:rPr>
                <w:rFonts w:asciiTheme="majorHAnsi" w:hAnsiTheme="majorHAnsi"/>
                <w:color w:val="000000"/>
                <w:lang w:val="en-US"/>
              </w:rPr>
            </w:pPr>
            <w:r w:rsidRPr="00DC7610">
              <w:rPr>
                <w:rFonts w:asciiTheme="majorHAnsi" w:hAnsiTheme="majorHAnsi"/>
                <w:color w:val="000000"/>
                <w:sz w:val="22"/>
                <w:szCs w:val="22"/>
                <w:lang w:val="en-US"/>
              </w:rPr>
              <w:t>1</w:t>
            </w:r>
          </w:p>
        </w:tc>
        <w:tc>
          <w:tcPr>
            <w:tcW w:w="3401" w:type="dxa"/>
            <w:tcBorders>
              <w:top w:val="double" w:sz="4" w:space="0" w:color="auto"/>
            </w:tcBorders>
            <w:shd w:val="clear" w:color="auto" w:fill="auto"/>
          </w:tcPr>
          <w:p w:rsidR="003A0FDC" w:rsidRPr="00DC7610" w:rsidRDefault="003A0FDC" w:rsidP="003A0FDC">
            <w:pPr>
              <w:pStyle w:val="ListParagraph"/>
              <w:spacing w:line="360" w:lineRule="auto"/>
              <w:ind w:left="0"/>
              <w:jc w:val="both"/>
              <w:rPr>
                <w:rFonts w:asciiTheme="majorHAnsi" w:hAnsiTheme="majorHAnsi"/>
                <w:bCs/>
                <w:color w:val="000000"/>
                <w:lang w:val="en-US"/>
              </w:rPr>
            </w:pPr>
            <w:r w:rsidRPr="00DC7610">
              <w:rPr>
                <w:rFonts w:asciiTheme="majorHAnsi" w:hAnsiTheme="majorHAnsi"/>
                <w:bCs/>
                <w:color w:val="000000"/>
                <w:sz w:val="22"/>
                <w:szCs w:val="22"/>
                <w:lang w:val="en-US"/>
              </w:rPr>
              <w:t>Gedung  Kecamatan</w:t>
            </w:r>
          </w:p>
        </w:tc>
        <w:tc>
          <w:tcPr>
            <w:tcW w:w="1276" w:type="dxa"/>
            <w:tcBorders>
              <w:top w:val="double" w:sz="4" w:space="0" w:color="auto"/>
            </w:tcBorders>
          </w:tcPr>
          <w:p w:rsidR="003A0FDC" w:rsidRPr="00DC7610" w:rsidRDefault="007E02E7" w:rsidP="003A0FDC">
            <w:pPr>
              <w:ind w:right="176"/>
              <w:jc w:val="center"/>
              <w:rPr>
                <w:rFonts w:asciiTheme="majorHAnsi" w:hAnsiTheme="majorHAnsi"/>
                <w:color w:val="000000"/>
              </w:rPr>
            </w:pPr>
            <w:r w:rsidRPr="00DC7610">
              <w:rPr>
                <w:rFonts w:asciiTheme="majorHAnsi" w:hAnsiTheme="majorHAnsi"/>
                <w:color w:val="000000"/>
                <w:sz w:val="22"/>
                <w:szCs w:val="22"/>
              </w:rPr>
              <w:t>1</w:t>
            </w:r>
          </w:p>
        </w:tc>
        <w:tc>
          <w:tcPr>
            <w:tcW w:w="1701" w:type="dxa"/>
            <w:tcBorders>
              <w:top w:val="double" w:sz="4" w:space="0" w:color="auto"/>
            </w:tcBorders>
            <w:shd w:val="clear" w:color="auto" w:fill="auto"/>
            <w:vAlign w:val="center"/>
          </w:tcPr>
          <w:p w:rsidR="003A0FDC" w:rsidRPr="00DC7610" w:rsidRDefault="007E02E7" w:rsidP="003A0FDC">
            <w:pPr>
              <w:ind w:right="176"/>
              <w:jc w:val="center"/>
              <w:rPr>
                <w:rFonts w:asciiTheme="majorHAnsi" w:hAnsiTheme="majorHAnsi"/>
                <w:color w:val="000000"/>
              </w:rPr>
            </w:pPr>
            <w:r w:rsidRPr="00DC7610">
              <w:rPr>
                <w:rFonts w:asciiTheme="majorHAnsi" w:hAnsiTheme="majorHAnsi"/>
                <w:color w:val="000000"/>
                <w:sz w:val="22"/>
                <w:szCs w:val="22"/>
              </w:rPr>
              <w:t>Baik</w:t>
            </w:r>
          </w:p>
        </w:tc>
      </w:tr>
      <w:tr w:rsidR="003A0FDC" w:rsidRPr="00DC7610" w:rsidTr="00552D19">
        <w:tc>
          <w:tcPr>
            <w:tcW w:w="709" w:type="dxa"/>
          </w:tcPr>
          <w:p w:rsidR="003A0FDC" w:rsidRPr="00DC7610" w:rsidRDefault="003A0FDC" w:rsidP="003A0FDC">
            <w:pPr>
              <w:jc w:val="center"/>
              <w:rPr>
                <w:rFonts w:asciiTheme="majorHAnsi" w:hAnsiTheme="majorHAnsi"/>
                <w:color w:val="000000"/>
              </w:rPr>
            </w:pPr>
            <w:r w:rsidRPr="00DC7610">
              <w:rPr>
                <w:rFonts w:asciiTheme="majorHAnsi" w:hAnsiTheme="majorHAnsi"/>
                <w:color w:val="000000"/>
                <w:sz w:val="22"/>
                <w:szCs w:val="22"/>
              </w:rPr>
              <w:t>2</w:t>
            </w:r>
          </w:p>
        </w:tc>
        <w:tc>
          <w:tcPr>
            <w:tcW w:w="3401" w:type="dxa"/>
            <w:shd w:val="clear" w:color="auto" w:fill="auto"/>
          </w:tcPr>
          <w:p w:rsidR="003A0FDC" w:rsidRPr="00DC7610" w:rsidRDefault="003A0FDC" w:rsidP="003A0FDC">
            <w:pPr>
              <w:pStyle w:val="ListParagraph"/>
              <w:spacing w:line="360" w:lineRule="auto"/>
              <w:ind w:left="0"/>
              <w:jc w:val="both"/>
              <w:rPr>
                <w:rFonts w:asciiTheme="majorHAnsi" w:hAnsiTheme="majorHAnsi"/>
                <w:bCs/>
                <w:color w:val="000000"/>
                <w:lang w:val="en-US"/>
              </w:rPr>
            </w:pPr>
            <w:r w:rsidRPr="00DC7610">
              <w:rPr>
                <w:rFonts w:asciiTheme="majorHAnsi" w:hAnsiTheme="majorHAnsi"/>
                <w:bCs/>
                <w:color w:val="000000"/>
                <w:sz w:val="22"/>
                <w:szCs w:val="22"/>
              </w:rPr>
              <w:t>Gedung Pertemuan</w:t>
            </w:r>
          </w:p>
        </w:tc>
        <w:tc>
          <w:tcPr>
            <w:tcW w:w="1276" w:type="dxa"/>
          </w:tcPr>
          <w:p w:rsidR="003A0FDC" w:rsidRPr="00DC7610" w:rsidRDefault="007E02E7" w:rsidP="003A0FDC">
            <w:pPr>
              <w:ind w:right="176"/>
              <w:jc w:val="center"/>
              <w:rPr>
                <w:rFonts w:asciiTheme="majorHAnsi" w:hAnsiTheme="majorHAnsi"/>
                <w:color w:val="000000"/>
              </w:rPr>
            </w:pPr>
            <w:r w:rsidRPr="00DC7610">
              <w:rPr>
                <w:rFonts w:asciiTheme="majorHAnsi" w:hAnsiTheme="majorHAnsi"/>
                <w:color w:val="000000"/>
                <w:sz w:val="22"/>
                <w:szCs w:val="22"/>
              </w:rPr>
              <w:t>1</w:t>
            </w:r>
          </w:p>
        </w:tc>
        <w:tc>
          <w:tcPr>
            <w:tcW w:w="1701" w:type="dxa"/>
            <w:shd w:val="clear" w:color="auto" w:fill="auto"/>
            <w:vAlign w:val="center"/>
          </w:tcPr>
          <w:p w:rsidR="003A0FDC" w:rsidRPr="00DC7610" w:rsidRDefault="007E02E7" w:rsidP="003A0FDC">
            <w:pPr>
              <w:ind w:right="176"/>
              <w:jc w:val="center"/>
              <w:rPr>
                <w:rFonts w:asciiTheme="majorHAnsi" w:hAnsiTheme="majorHAnsi"/>
                <w:color w:val="000000"/>
              </w:rPr>
            </w:pPr>
            <w:r w:rsidRPr="00DC7610">
              <w:rPr>
                <w:rFonts w:asciiTheme="majorHAnsi" w:hAnsiTheme="majorHAnsi"/>
                <w:color w:val="000000"/>
                <w:sz w:val="22"/>
                <w:szCs w:val="22"/>
              </w:rPr>
              <w:t>Baik</w:t>
            </w:r>
          </w:p>
        </w:tc>
      </w:tr>
      <w:tr w:rsidR="003A0FDC" w:rsidRPr="00DC7610" w:rsidTr="00552D19">
        <w:tc>
          <w:tcPr>
            <w:tcW w:w="709" w:type="dxa"/>
          </w:tcPr>
          <w:p w:rsidR="003A0FDC" w:rsidRPr="00DC7610" w:rsidRDefault="003A0FDC" w:rsidP="003A0FDC">
            <w:pPr>
              <w:jc w:val="center"/>
              <w:rPr>
                <w:rFonts w:asciiTheme="majorHAnsi" w:hAnsiTheme="majorHAnsi"/>
                <w:color w:val="000000"/>
              </w:rPr>
            </w:pPr>
            <w:r w:rsidRPr="00DC7610">
              <w:rPr>
                <w:rFonts w:asciiTheme="majorHAnsi" w:hAnsiTheme="majorHAnsi"/>
                <w:color w:val="000000"/>
                <w:sz w:val="22"/>
                <w:szCs w:val="22"/>
              </w:rPr>
              <w:t>3</w:t>
            </w:r>
          </w:p>
        </w:tc>
        <w:tc>
          <w:tcPr>
            <w:tcW w:w="3401" w:type="dxa"/>
            <w:shd w:val="clear" w:color="auto" w:fill="auto"/>
          </w:tcPr>
          <w:p w:rsidR="003A0FDC" w:rsidRPr="00DC7610" w:rsidRDefault="003A0FDC" w:rsidP="003A0FDC">
            <w:pPr>
              <w:pStyle w:val="ListParagraph"/>
              <w:spacing w:line="360" w:lineRule="auto"/>
              <w:ind w:left="0"/>
              <w:jc w:val="both"/>
              <w:rPr>
                <w:rFonts w:asciiTheme="majorHAnsi" w:hAnsiTheme="majorHAnsi"/>
                <w:bCs/>
                <w:color w:val="000000"/>
                <w:lang w:val="en-US"/>
              </w:rPr>
            </w:pPr>
            <w:r w:rsidRPr="00DC7610">
              <w:rPr>
                <w:rFonts w:asciiTheme="majorHAnsi" w:hAnsiTheme="majorHAnsi"/>
                <w:bCs/>
                <w:color w:val="000000"/>
                <w:sz w:val="22"/>
                <w:szCs w:val="22"/>
              </w:rPr>
              <w:t>Gedung Rumah Dinas Camat</w:t>
            </w:r>
          </w:p>
        </w:tc>
        <w:tc>
          <w:tcPr>
            <w:tcW w:w="1276" w:type="dxa"/>
          </w:tcPr>
          <w:p w:rsidR="003A0FDC" w:rsidRPr="00DC7610" w:rsidRDefault="007E02E7" w:rsidP="003A0FDC">
            <w:pPr>
              <w:ind w:right="176"/>
              <w:jc w:val="center"/>
              <w:rPr>
                <w:rFonts w:asciiTheme="majorHAnsi" w:hAnsiTheme="majorHAnsi"/>
                <w:color w:val="000000"/>
              </w:rPr>
            </w:pPr>
            <w:r w:rsidRPr="00DC7610">
              <w:rPr>
                <w:rFonts w:asciiTheme="majorHAnsi" w:hAnsiTheme="majorHAnsi"/>
                <w:color w:val="000000"/>
                <w:sz w:val="22"/>
                <w:szCs w:val="22"/>
              </w:rPr>
              <w:t>1</w:t>
            </w:r>
          </w:p>
        </w:tc>
        <w:tc>
          <w:tcPr>
            <w:tcW w:w="1701" w:type="dxa"/>
            <w:shd w:val="clear" w:color="auto" w:fill="auto"/>
            <w:vAlign w:val="center"/>
          </w:tcPr>
          <w:p w:rsidR="003A0FDC" w:rsidRPr="00DC7610" w:rsidRDefault="007E02E7" w:rsidP="003A0FDC">
            <w:pPr>
              <w:ind w:right="176"/>
              <w:jc w:val="center"/>
              <w:rPr>
                <w:rFonts w:asciiTheme="majorHAnsi" w:hAnsiTheme="majorHAnsi"/>
                <w:color w:val="000000"/>
              </w:rPr>
            </w:pPr>
            <w:r w:rsidRPr="00DC7610">
              <w:rPr>
                <w:rFonts w:asciiTheme="majorHAnsi" w:hAnsiTheme="majorHAnsi"/>
                <w:color w:val="000000"/>
                <w:sz w:val="22"/>
                <w:szCs w:val="22"/>
              </w:rPr>
              <w:t>Baik</w:t>
            </w:r>
          </w:p>
        </w:tc>
      </w:tr>
      <w:tr w:rsidR="003A0FDC" w:rsidRPr="00DC7610" w:rsidTr="00552D19">
        <w:tc>
          <w:tcPr>
            <w:tcW w:w="709" w:type="dxa"/>
          </w:tcPr>
          <w:p w:rsidR="003A0FDC" w:rsidRPr="00DC7610" w:rsidRDefault="003A0FDC" w:rsidP="003A0FDC">
            <w:pPr>
              <w:jc w:val="center"/>
              <w:rPr>
                <w:rFonts w:asciiTheme="majorHAnsi" w:hAnsiTheme="majorHAnsi"/>
                <w:color w:val="000000"/>
              </w:rPr>
            </w:pPr>
            <w:r w:rsidRPr="00DC7610">
              <w:rPr>
                <w:rFonts w:asciiTheme="majorHAnsi" w:hAnsiTheme="majorHAnsi"/>
                <w:color w:val="000000"/>
                <w:sz w:val="22"/>
                <w:szCs w:val="22"/>
              </w:rPr>
              <w:t>4</w:t>
            </w:r>
          </w:p>
        </w:tc>
        <w:tc>
          <w:tcPr>
            <w:tcW w:w="3401" w:type="dxa"/>
            <w:shd w:val="clear" w:color="auto" w:fill="auto"/>
          </w:tcPr>
          <w:p w:rsidR="003A0FDC" w:rsidRPr="00DC7610" w:rsidRDefault="003A0FDC" w:rsidP="003A0FDC">
            <w:pPr>
              <w:pStyle w:val="ListParagraph"/>
              <w:spacing w:line="360" w:lineRule="auto"/>
              <w:ind w:left="0"/>
              <w:rPr>
                <w:rFonts w:asciiTheme="majorHAnsi" w:hAnsiTheme="majorHAnsi"/>
                <w:bCs/>
                <w:color w:val="000000"/>
                <w:lang w:val="en-US"/>
              </w:rPr>
            </w:pPr>
            <w:r w:rsidRPr="00DC7610">
              <w:rPr>
                <w:rFonts w:asciiTheme="majorHAnsi" w:hAnsiTheme="majorHAnsi"/>
                <w:bCs/>
                <w:color w:val="000000"/>
                <w:sz w:val="22"/>
                <w:szCs w:val="22"/>
              </w:rPr>
              <w:t>Gedung Pelayanan Kependudukan</w:t>
            </w:r>
          </w:p>
        </w:tc>
        <w:tc>
          <w:tcPr>
            <w:tcW w:w="1276" w:type="dxa"/>
          </w:tcPr>
          <w:p w:rsidR="003A0FDC" w:rsidRPr="00DC7610" w:rsidRDefault="007E02E7" w:rsidP="003A0FDC">
            <w:pPr>
              <w:ind w:right="176"/>
              <w:jc w:val="center"/>
              <w:rPr>
                <w:rFonts w:asciiTheme="majorHAnsi" w:hAnsiTheme="majorHAnsi"/>
                <w:color w:val="000000"/>
              </w:rPr>
            </w:pPr>
            <w:r w:rsidRPr="00DC7610">
              <w:rPr>
                <w:rFonts w:asciiTheme="majorHAnsi" w:hAnsiTheme="majorHAnsi"/>
                <w:color w:val="000000"/>
                <w:sz w:val="22"/>
                <w:szCs w:val="22"/>
              </w:rPr>
              <w:t>1</w:t>
            </w:r>
          </w:p>
        </w:tc>
        <w:tc>
          <w:tcPr>
            <w:tcW w:w="1701" w:type="dxa"/>
            <w:shd w:val="clear" w:color="auto" w:fill="auto"/>
            <w:vAlign w:val="center"/>
          </w:tcPr>
          <w:p w:rsidR="003A0FDC" w:rsidRPr="00DC7610" w:rsidRDefault="007E02E7" w:rsidP="003A0FDC">
            <w:pPr>
              <w:ind w:right="176"/>
              <w:jc w:val="center"/>
              <w:rPr>
                <w:rFonts w:asciiTheme="majorHAnsi" w:hAnsiTheme="majorHAnsi"/>
                <w:color w:val="000000"/>
              </w:rPr>
            </w:pPr>
            <w:r w:rsidRPr="00DC7610">
              <w:rPr>
                <w:rFonts w:asciiTheme="majorHAnsi" w:hAnsiTheme="majorHAnsi"/>
                <w:color w:val="000000"/>
                <w:sz w:val="22"/>
                <w:szCs w:val="22"/>
              </w:rPr>
              <w:t>Baik</w:t>
            </w:r>
          </w:p>
        </w:tc>
      </w:tr>
      <w:tr w:rsidR="003A0FDC" w:rsidRPr="00DC7610" w:rsidTr="00552D19">
        <w:tc>
          <w:tcPr>
            <w:tcW w:w="709" w:type="dxa"/>
          </w:tcPr>
          <w:p w:rsidR="003A0FDC" w:rsidRPr="00DC7610" w:rsidRDefault="003A0FDC" w:rsidP="003A0FDC">
            <w:pPr>
              <w:jc w:val="center"/>
              <w:rPr>
                <w:rFonts w:asciiTheme="majorHAnsi" w:hAnsiTheme="majorHAnsi"/>
                <w:color w:val="000000"/>
              </w:rPr>
            </w:pPr>
            <w:r w:rsidRPr="00DC7610">
              <w:rPr>
                <w:rFonts w:asciiTheme="majorHAnsi" w:hAnsiTheme="majorHAnsi"/>
                <w:color w:val="000000"/>
                <w:sz w:val="22"/>
                <w:szCs w:val="22"/>
              </w:rPr>
              <w:t>5</w:t>
            </w:r>
          </w:p>
        </w:tc>
        <w:tc>
          <w:tcPr>
            <w:tcW w:w="3401" w:type="dxa"/>
            <w:shd w:val="clear" w:color="auto" w:fill="auto"/>
          </w:tcPr>
          <w:p w:rsidR="003A0FDC" w:rsidRPr="00DC7610" w:rsidRDefault="003A0FDC" w:rsidP="003A0FDC">
            <w:pPr>
              <w:pStyle w:val="ListParagraph"/>
              <w:spacing w:line="360" w:lineRule="auto"/>
              <w:ind w:left="0"/>
              <w:jc w:val="both"/>
              <w:rPr>
                <w:rFonts w:asciiTheme="majorHAnsi" w:hAnsiTheme="majorHAnsi"/>
                <w:bCs/>
                <w:color w:val="000000"/>
                <w:lang w:val="en-US"/>
              </w:rPr>
            </w:pPr>
            <w:r w:rsidRPr="00DC7610">
              <w:rPr>
                <w:rFonts w:asciiTheme="majorHAnsi" w:hAnsiTheme="majorHAnsi"/>
                <w:bCs/>
                <w:color w:val="000000"/>
                <w:sz w:val="22"/>
                <w:szCs w:val="22"/>
              </w:rPr>
              <w:t>Gedung UPT Bapermasper</w:t>
            </w:r>
          </w:p>
        </w:tc>
        <w:tc>
          <w:tcPr>
            <w:tcW w:w="1276" w:type="dxa"/>
          </w:tcPr>
          <w:p w:rsidR="003A0FDC" w:rsidRPr="00DC7610" w:rsidRDefault="007E02E7" w:rsidP="003A0FDC">
            <w:pPr>
              <w:ind w:right="176"/>
              <w:jc w:val="center"/>
              <w:rPr>
                <w:rFonts w:asciiTheme="majorHAnsi" w:hAnsiTheme="majorHAnsi"/>
                <w:color w:val="000000"/>
              </w:rPr>
            </w:pPr>
            <w:r w:rsidRPr="00DC7610">
              <w:rPr>
                <w:rFonts w:asciiTheme="majorHAnsi" w:hAnsiTheme="majorHAnsi"/>
                <w:color w:val="000000"/>
                <w:sz w:val="22"/>
                <w:szCs w:val="22"/>
              </w:rPr>
              <w:t>1</w:t>
            </w:r>
          </w:p>
        </w:tc>
        <w:tc>
          <w:tcPr>
            <w:tcW w:w="1701" w:type="dxa"/>
            <w:shd w:val="clear" w:color="auto" w:fill="auto"/>
            <w:vAlign w:val="center"/>
          </w:tcPr>
          <w:p w:rsidR="003A0FDC" w:rsidRPr="00DC7610" w:rsidRDefault="007E02E7" w:rsidP="003A0FDC">
            <w:pPr>
              <w:ind w:right="176"/>
              <w:jc w:val="center"/>
              <w:rPr>
                <w:rFonts w:asciiTheme="majorHAnsi" w:hAnsiTheme="majorHAnsi"/>
                <w:color w:val="000000"/>
              </w:rPr>
            </w:pPr>
            <w:r w:rsidRPr="00DC7610">
              <w:rPr>
                <w:rFonts w:asciiTheme="majorHAnsi" w:hAnsiTheme="majorHAnsi"/>
                <w:color w:val="000000"/>
                <w:sz w:val="22"/>
                <w:szCs w:val="22"/>
              </w:rPr>
              <w:t>Baik</w:t>
            </w:r>
          </w:p>
        </w:tc>
      </w:tr>
    </w:tbl>
    <w:p w:rsidR="00F94E73" w:rsidRPr="00DC7610" w:rsidRDefault="00552D19" w:rsidP="00552D19">
      <w:pPr>
        <w:spacing w:after="240" w:line="360" w:lineRule="auto"/>
        <w:jc w:val="both"/>
        <w:rPr>
          <w:rFonts w:asciiTheme="majorHAnsi" w:hAnsiTheme="majorHAnsi"/>
          <w:bCs/>
          <w:i/>
          <w:iCs/>
          <w:color w:val="000000"/>
          <w:sz w:val="22"/>
          <w:szCs w:val="22"/>
          <w:lang w:val="en-US"/>
        </w:rPr>
      </w:pPr>
      <w:r>
        <w:rPr>
          <w:rFonts w:asciiTheme="majorHAnsi" w:hAnsiTheme="majorHAnsi"/>
          <w:bCs/>
          <w:i/>
          <w:iCs/>
          <w:color w:val="000000"/>
          <w:sz w:val="22"/>
          <w:szCs w:val="22"/>
          <w:lang w:val="en-US"/>
        </w:rPr>
        <w:tab/>
        <w:t xml:space="preserve">           </w:t>
      </w:r>
      <w:r w:rsidR="00F94E73" w:rsidRPr="00DC7610">
        <w:rPr>
          <w:rFonts w:asciiTheme="majorHAnsi" w:hAnsiTheme="majorHAnsi"/>
          <w:bCs/>
          <w:i/>
          <w:iCs/>
          <w:color w:val="000000"/>
          <w:sz w:val="22"/>
          <w:szCs w:val="22"/>
          <w:lang w:val="en-US"/>
        </w:rPr>
        <w:t xml:space="preserve">Sumber : Monografi Kec </w:t>
      </w:r>
      <w:r w:rsidR="00F94E73" w:rsidRPr="00DC7610">
        <w:rPr>
          <w:rFonts w:asciiTheme="majorHAnsi" w:hAnsiTheme="majorHAnsi"/>
          <w:bCs/>
          <w:i/>
          <w:iCs/>
          <w:color w:val="000000"/>
          <w:sz w:val="22"/>
          <w:szCs w:val="22"/>
        </w:rPr>
        <w:t xml:space="preserve">Semarang Tengah </w:t>
      </w:r>
      <w:r w:rsidR="00F94E73" w:rsidRPr="00DC7610">
        <w:rPr>
          <w:rFonts w:asciiTheme="majorHAnsi" w:hAnsiTheme="majorHAnsi"/>
          <w:bCs/>
          <w:i/>
          <w:iCs/>
          <w:color w:val="000000"/>
          <w:sz w:val="22"/>
          <w:szCs w:val="22"/>
          <w:lang w:val="en-US"/>
        </w:rPr>
        <w:t>Semester I Tahun 2017</w:t>
      </w:r>
    </w:p>
    <w:p w:rsidR="00DC7610" w:rsidRDefault="00F14FDB" w:rsidP="00F77E7F">
      <w:pPr>
        <w:pStyle w:val="ListParagraph"/>
        <w:tabs>
          <w:tab w:val="left" w:pos="426"/>
        </w:tabs>
        <w:spacing w:after="240" w:line="360" w:lineRule="auto"/>
        <w:ind w:left="993" w:firstLine="567"/>
        <w:jc w:val="both"/>
        <w:rPr>
          <w:rFonts w:asciiTheme="majorHAnsi" w:hAnsiTheme="majorHAnsi"/>
          <w:bCs/>
          <w:color w:val="000000"/>
        </w:rPr>
      </w:pPr>
      <w:r w:rsidRPr="00DC7610">
        <w:rPr>
          <w:rFonts w:asciiTheme="majorHAnsi" w:hAnsiTheme="majorHAnsi"/>
          <w:bCs/>
          <w:color w:val="000000"/>
        </w:rPr>
        <w:t>S</w:t>
      </w:r>
      <w:r w:rsidR="00F94E73" w:rsidRPr="00DC7610">
        <w:rPr>
          <w:rFonts w:asciiTheme="majorHAnsi" w:hAnsiTheme="majorHAnsi"/>
          <w:bCs/>
          <w:color w:val="000000"/>
        </w:rPr>
        <w:t>arana pemerintahan</w:t>
      </w:r>
      <w:r w:rsidR="00AC6EA1" w:rsidRPr="00DC7610">
        <w:rPr>
          <w:rFonts w:asciiTheme="majorHAnsi" w:hAnsiTheme="majorHAnsi"/>
          <w:bCs/>
          <w:color w:val="000000"/>
        </w:rPr>
        <w:t xml:space="preserve"> di kelurahan se Kecamatan Semarang Tengah</w:t>
      </w:r>
      <w:r w:rsidR="00F94E73" w:rsidRPr="00DC7610">
        <w:rPr>
          <w:rFonts w:asciiTheme="majorHAnsi" w:hAnsiTheme="majorHAnsi"/>
          <w:bCs/>
          <w:color w:val="000000"/>
        </w:rPr>
        <w:t xml:space="preserve"> untuk </w:t>
      </w:r>
      <w:r w:rsidR="007E02E7" w:rsidRPr="00DC7610">
        <w:rPr>
          <w:rFonts w:asciiTheme="majorHAnsi" w:hAnsiTheme="majorHAnsi"/>
          <w:bCs/>
          <w:color w:val="000000"/>
        </w:rPr>
        <w:t>pelayanan masyarakat adalah seba</w:t>
      </w:r>
      <w:r w:rsidR="00F94E73" w:rsidRPr="00DC7610">
        <w:rPr>
          <w:rFonts w:asciiTheme="majorHAnsi" w:hAnsiTheme="majorHAnsi"/>
          <w:bCs/>
          <w:color w:val="000000"/>
        </w:rPr>
        <w:t>gai berikut :</w:t>
      </w:r>
    </w:p>
    <w:p w:rsidR="00552D19" w:rsidRDefault="00552D19" w:rsidP="00552D19">
      <w:pPr>
        <w:pStyle w:val="ListParagraph"/>
        <w:tabs>
          <w:tab w:val="left" w:pos="426"/>
        </w:tabs>
        <w:spacing w:after="240" w:line="312" w:lineRule="auto"/>
        <w:ind w:left="993" w:firstLine="567"/>
        <w:jc w:val="both"/>
        <w:rPr>
          <w:rFonts w:asciiTheme="majorHAnsi" w:hAnsiTheme="majorHAnsi"/>
          <w:bCs/>
          <w:color w:val="000000"/>
        </w:rPr>
      </w:pPr>
    </w:p>
    <w:p w:rsidR="00552D19" w:rsidRDefault="00552D19" w:rsidP="00552D19">
      <w:pPr>
        <w:pStyle w:val="ListParagraph"/>
        <w:tabs>
          <w:tab w:val="left" w:pos="426"/>
        </w:tabs>
        <w:spacing w:after="240" w:line="312" w:lineRule="auto"/>
        <w:ind w:left="993" w:firstLine="567"/>
        <w:jc w:val="both"/>
        <w:rPr>
          <w:rFonts w:asciiTheme="majorHAnsi" w:hAnsiTheme="majorHAnsi"/>
          <w:bCs/>
          <w:color w:val="000000"/>
        </w:rPr>
      </w:pPr>
    </w:p>
    <w:p w:rsidR="00552D19" w:rsidRDefault="00552D19" w:rsidP="00552D19">
      <w:pPr>
        <w:pStyle w:val="ListParagraph"/>
        <w:tabs>
          <w:tab w:val="left" w:pos="426"/>
        </w:tabs>
        <w:spacing w:after="240" w:line="312" w:lineRule="auto"/>
        <w:ind w:left="993" w:firstLine="567"/>
        <w:jc w:val="both"/>
        <w:rPr>
          <w:rFonts w:asciiTheme="majorHAnsi" w:hAnsiTheme="majorHAnsi"/>
          <w:bCs/>
          <w:color w:val="000000"/>
        </w:rPr>
      </w:pPr>
    </w:p>
    <w:p w:rsidR="00552D19" w:rsidRDefault="00552D19" w:rsidP="00552D19">
      <w:pPr>
        <w:pStyle w:val="ListParagraph"/>
        <w:tabs>
          <w:tab w:val="left" w:pos="426"/>
        </w:tabs>
        <w:spacing w:after="240" w:line="312" w:lineRule="auto"/>
        <w:ind w:left="993" w:firstLine="567"/>
        <w:jc w:val="both"/>
        <w:rPr>
          <w:rFonts w:asciiTheme="majorHAnsi" w:hAnsiTheme="majorHAnsi"/>
          <w:bCs/>
          <w:color w:val="000000"/>
        </w:rPr>
      </w:pPr>
    </w:p>
    <w:p w:rsidR="00F94E73" w:rsidRPr="006B1B44" w:rsidRDefault="00F94E73" w:rsidP="00552D19">
      <w:pPr>
        <w:pStyle w:val="ListParagraph"/>
        <w:tabs>
          <w:tab w:val="left" w:pos="426"/>
        </w:tabs>
        <w:spacing w:line="276" w:lineRule="auto"/>
        <w:ind w:left="1701" w:firstLine="2552"/>
        <w:rPr>
          <w:rFonts w:asciiTheme="majorHAnsi" w:hAnsiTheme="majorHAnsi"/>
          <w:bCs/>
          <w:color w:val="000000"/>
          <w:sz w:val="22"/>
          <w:szCs w:val="22"/>
        </w:rPr>
      </w:pPr>
      <w:r w:rsidRPr="006B1B44">
        <w:rPr>
          <w:rFonts w:asciiTheme="majorHAnsi" w:hAnsiTheme="majorHAnsi"/>
          <w:bCs/>
          <w:color w:val="000000"/>
          <w:sz w:val="22"/>
          <w:szCs w:val="22"/>
          <w:lang w:val="en-US"/>
        </w:rPr>
        <w:t xml:space="preserve">Tabel </w:t>
      </w:r>
      <w:r w:rsidR="00552D19">
        <w:rPr>
          <w:rFonts w:asciiTheme="majorHAnsi" w:hAnsiTheme="majorHAnsi"/>
          <w:bCs/>
          <w:color w:val="000000"/>
          <w:sz w:val="22"/>
          <w:szCs w:val="22"/>
        </w:rPr>
        <w:t>2.7</w:t>
      </w:r>
    </w:p>
    <w:p w:rsidR="00F94E73" w:rsidRDefault="00BE04DF" w:rsidP="00F77E7F">
      <w:pPr>
        <w:pStyle w:val="ListParagraph"/>
        <w:tabs>
          <w:tab w:val="left" w:pos="426"/>
        </w:tabs>
        <w:spacing w:after="120" w:line="360" w:lineRule="auto"/>
        <w:ind w:left="992"/>
        <w:jc w:val="center"/>
        <w:rPr>
          <w:rFonts w:asciiTheme="majorHAnsi" w:hAnsiTheme="majorHAnsi"/>
          <w:bCs/>
          <w:color w:val="000000"/>
          <w:sz w:val="22"/>
          <w:szCs w:val="22"/>
        </w:rPr>
      </w:pPr>
      <w:r>
        <w:rPr>
          <w:rFonts w:asciiTheme="majorHAnsi" w:hAnsiTheme="majorHAnsi"/>
          <w:bCs/>
          <w:color w:val="000000"/>
          <w:sz w:val="22"/>
          <w:szCs w:val="22"/>
        </w:rPr>
        <w:lastRenderedPageBreak/>
        <w:t xml:space="preserve">           </w:t>
      </w:r>
      <w:r w:rsidR="001F7FA3" w:rsidRPr="006B1B44">
        <w:rPr>
          <w:rFonts w:asciiTheme="majorHAnsi" w:hAnsiTheme="majorHAnsi"/>
          <w:bCs/>
          <w:color w:val="000000"/>
          <w:sz w:val="22"/>
          <w:szCs w:val="22"/>
          <w:lang w:val="en-US"/>
        </w:rPr>
        <w:t xml:space="preserve">Sarana Pelayanan Masyarakat Se </w:t>
      </w:r>
      <w:r w:rsidR="001F7FA3" w:rsidRPr="006B1B44">
        <w:rPr>
          <w:rFonts w:asciiTheme="majorHAnsi" w:hAnsiTheme="majorHAnsi"/>
          <w:bCs/>
          <w:color w:val="000000"/>
          <w:sz w:val="22"/>
          <w:szCs w:val="22"/>
        </w:rPr>
        <w:t>-</w:t>
      </w:r>
      <w:r w:rsidR="00F14FDB" w:rsidRPr="006B1B44">
        <w:rPr>
          <w:rFonts w:asciiTheme="majorHAnsi" w:hAnsiTheme="majorHAnsi"/>
          <w:bCs/>
          <w:color w:val="000000"/>
          <w:sz w:val="22"/>
          <w:szCs w:val="22"/>
          <w:lang w:val="en-US"/>
        </w:rPr>
        <w:t>K</w:t>
      </w:r>
      <w:r w:rsidR="001F7FA3" w:rsidRPr="006B1B44">
        <w:rPr>
          <w:rFonts w:asciiTheme="majorHAnsi" w:hAnsiTheme="majorHAnsi"/>
          <w:bCs/>
          <w:color w:val="000000"/>
          <w:sz w:val="22"/>
          <w:szCs w:val="22"/>
        </w:rPr>
        <w:t>ec. Semarang Tengah</w:t>
      </w:r>
    </w:p>
    <w:tbl>
      <w:tblPr>
        <w:tblW w:w="7281" w:type="dxa"/>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8"/>
        <w:gridCol w:w="1630"/>
        <w:gridCol w:w="992"/>
        <w:gridCol w:w="1276"/>
        <w:gridCol w:w="1134"/>
        <w:gridCol w:w="1701"/>
      </w:tblGrid>
      <w:tr w:rsidR="007E02E7" w:rsidRPr="00DC7610" w:rsidTr="00F77E7F">
        <w:trPr>
          <w:trHeight w:val="416"/>
        </w:trPr>
        <w:tc>
          <w:tcPr>
            <w:tcW w:w="548" w:type="dxa"/>
            <w:vMerge w:val="restart"/>
            <w:shd w:val="clear" w:color="auto" w:fill="F2DBDB" w:themeFill="accent2" w:themeFillTint="33"/>
            <w:vAlign w:val="center"/>
          </w:tcPr>
          <w:p w:rsidR="007E02E7" w:rsidRPr="00DC7610" w:rsidRDefault="007E02E7"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No</w:t>
            </w:r>
          </w:p>
        </w:tc>
        <w:tc>
          <w:tcPr>
            <w:tcW w:w="1630" w:type="dxa"/>
            <w:vMerge w:val="restart"/>
            <w:shd w:val="clear" w:color="auto" w:fill="F2DBDB" w:themeFill="accent2" w:themeFillTint="33"/>
            <w:vAlign w:val="center"/>
          </w:tcPr>
          <w:p w:rsidR="007E02E7" w:rsidRPr="00DC7610" w:rsidRDefault="007E02E7"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Kelurahan</w:t>
            </w:r>
          </w:p>
        </w:tc>
        <w:tc>
          <w:tcPr>
            <w:tcW w:w="3402" w:type="dxa"/>
            <w:gridSpan w:val="3"/>
            <w:tcBorders>
              <w:bottom w:val="single" w:sz="4" w:space="0" w:color="auto"/>
            </w:tcBorders>
            <w:shd w:val="clear" w:color="auto" w:fill="F2DBDB" w:themeFill="accent2" w:themeFillTint="33"/>
            <w:vAlign w:val="center"/>
          </w:tcPr>
          <w:p w:rsidR="007E02E7" w:rsidRPr="00DC7610" w:rsidRDefault="007E02E7"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Sarana Pelayanan Masyarakat</w:t>
            </w:r>
          </w:p>
        </w:tc>
        <w:tc>
          <w:tcPr>
            <w:tcW w:w="1701" w:type="dxa"/>
            <w:vMerge w:val="restart"/>
            <w:shd w:val="clear" w:color="auto" w:fill="F2DBDB" w:themeFill="accent2" w:themeFillTint="33"/>
          </w:tcPr>
          <w:p w:rsidR="001F7FA3" w:rsidRPr="00DC7610" w:rsidRDefault="001F7FA3" w:rsidP="001F7FA3">
            <w:pPr>
              <w:tabs>
                <w:tab w:val="left" w:pos="360"/>
                <w:tab w:val="left" w:pos="5580"/>
                <w:tab w:val="left" w:pos="5760"/>
              </w:tabs>
              <w:jc w:val="center"/>
              <w:rPr>
                <w:rFonts w:asciiTheme="majorHAnsi" w:hAnsiTheme="majorHAnsi"/>
                <w:color w:val="000000"/>
                <w:sz w:val="20"/>
                <w:szCs w:val="20"/>
              </w:rPr>
            </w:pPr>
          </w:p>
          <w:p w:rsidR="007E02E7" w:rsidRPr="00DC7610" w:rsidRDefault="007E02E7" w:rsidP="001F7FA3">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Keterangan/</w:t>
            </w:r>
          </w:p>
          <w:p w:rsidR="007E02E7" w:rsidRPr="00DC7610" w:rsidRDefault="007E02E7" w:rsidP="001F7FA3">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Kondisi</w:t>
            </w:r>
          </w:p>
        </w:tc>
      </w:tr>
      <w:tr w:rsidR="003C73D5" w:rsidRPr="00DC7610" w:rsidTr="00F77E7F">
        <w:tc>
          <w:tcPr>
            <w:tcW w:w="548" w:type="dxa"/>
            <w:vMerge/>
            <w:tcBorders>
              <w:bottom w:val="double" w:sz="4" w:space="0" w:color="auto"/>
            </w:tcBorders>
            <w:vAlign w:val="center"/>
          </w:tcPr>
          <w:p w:rsidR="003C73D5" w:rsidRPr="00DC7610" w:rsidRDefault="003C73D5" w:rsidP="003A0FDC">
            <w:pPr>
              <w:tabs>
                <w:tab w:val="left" w:pos="360"/>
                <w:tab w:val="left" w:pos="5580"/>
                <w:tab w:val="left" w:pos="5760"/>
              </w:tabs>
              <w:spacing w:line="360" w:lineRule="auto"/>
              <w:jc w:val="center"/>
              <w:rPr>
                <w:rFonts w:asciiTheme="majorHAnsi" w:hAnsiTheme="majorHAnsi"/>
                <w:color w:val="000000"/>
                <w:sz w:val="20"/>
                <w:szCs w:val="20"/>
              </w:rPr>
            </w:pPr>
          </w:p>
        </w:tc>
        <w:tc>
          <w:tcPr>
            <w:tcW w:w="1630" w:type="dxa"/>
            <w:vMerge/>
            <w:tcBorders>
              <w:bottom w:val="double" w:sz="4" w:space="0" w:color="auto"/>
            </w:tcBorders>
            <w:vAlign w:val="center"/>
          </w:tcPr>
          <w:p w:rsidR="003C73D5" w:rsidRPr="00DC7610" w:rsidRDefault="003C73D5" w:rsidP="003A0FDC">
            <w:pPr>
              <w:tabs>
                <w:tab w:val="left" w:pos="360"/>
                <w:tab w:val="left" w:pos="5580"/>
                <w:tab w:val="left" w:pos="5760"/>
              </w:tabs>
              <w:spacing w:line="360" w:lineRule="auto"/>
              <w:jc w:val="center"/>
              <w:rPr>
                <w:rFonts w:asciiTheme="majorHAnsi" w:hAnsiTheme="majorHAnsi"/>
                <w:color w:val="000000"/>
                <w:sz w:val="20"/>
                <w:szCs w:val="20"/>
              </w:rPr>
            </w:pPr>
          </w:p>
        </w:tc>
        <w:tc>
          <w:tcPr>
            <w:tcW w:w="992" w:type="dxa"/>
            <w:tcBorders>
              <w:bottom w:val="double" w:sz="4" w:space="0" w:color="auto"/>
            </w:tcBorders>
            <w:shd w:val="clear" w:color="auto" w:fill="F2DBDB" w:themeFill="accent2" w:themeFillTint="33"/>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Kantor</w:t>
            </w:r>
          </w:p>
        </w:tc>
        <w:tc>
          <w:tcPr>
            <w:tcW w:w="1276" w:type="dxa"/>
            <w:tcBorders>
              <w:bottom w:val="double" w:sz="4" w:space="0" w:color="auto"/>
            </w:tcBorders>
            <w:shd w:val="clear" w:color="auto" w:fill="F2DBDB" w:themeFill="accent2" w:themeFillTint="33"/>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Balai Kel.</w:t>
            </w:r>
          </w:p>
        </w:tc>
        <w:tc>
          <w:tcPr>
            <w:tcW w:w="1134" w:type="dxa"/>
            <w:tcBorders>
              <w:bottom w:val="double" w:sz="4" w:space="0" w:color="auto"/>
            </w:tcBorders>
            <w:shd w:val="clear" w:color="auto" w:fill="F2DBDB" w:themeFill="accent2" w:themeFillTint="33"/>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Lap OR</w:t>
            </w:r>
          </w:p>
        </w:tc>
        <w:tc>
          <w:tcPr>
            <w:tcW w:w="1701" w:type="dxa"/>
            <w:vMerge/>
            <w:tcBorders>
              <w:bottom w:val="double" w:sz="4" w:space="0" w:color="auto"/>
            </w:tcBorders>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p>
        </w:tc>
      </w:tr>
      <w:tr w:rsidR="003C73D5" w:rsidRPr="00DC7610" w:rsidTr="00552D19">
        <w:trPr>
          <w:trHeight w:val="418"/>
        </w:trPr>
        <w:tc>
          <w:tcPr>
            <w:tcW w:w="548" w:type="dxa"/>
            <w:tcBorders>
              <w:top w:val="double" w:sz="4" w:space="0" w:color="auto"/>
            </w:tcBorders>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630" w:type="dxa"/>
            <w:tcBorders>
              <w:top w:val="double" w:sz="4" w:space="0" w:color="auto"/>
            </w:tcBorders>
            <w:vAlign w:val="center"/>
          </w:tcPr>
          <w:p w:rsidR="003C73D5" w:rsidRPr="00DC7610" w:rsidRDefault="003C73D5" w:rsidP="008679B6">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Miroto</w:t>
            </w:r>
          </w:p>
        </w:tc>
        <w:tc>
          <w:tcPr>
            <w:tcW w:w="992" w:type="dxa"/>
            <w:tcBorders>
              <w:top w:val="double" w:sz="4" w:space="0" w:color="auto"/>
            </w:tcBorders>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276" w:type="dxa"/>
            <w:tcBorders>
              <w:top w:val="double" w:sz="4" w:space="0" w:color="auto"/>
            </w:tcBorders>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134" w:type="dxa"/>
            <w:tcBorders>
              <w:top w:val="double" w:sz="4" w:space="0" w:color="auto"/>
            </w:tcBorders>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softHyphen/>
              <w:t>1</w:t>
            </w:r>
          </w:p>
        </w:tc>
        <w:tc>
          <w:tcPr>
            <w:tcW w:w="1701" w:type="dxa"/>
            <w:tcBorders>
              <w:top w:val="double" w:sz="4" w:space="0" w:color="auto"/>
            </w:tcBorders>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softHyphen/>
              <w:t>Baik</w:t>
            </w:r>
          </w:p>
        </w:tc>
      </w:tr>
      <w:tr w:rsidR="003C73D5" w:rsidRPr="00DC7610" w:rsidTr="00552D19">
        <w:trPr>
          <w:trHeight w:val="424"/>
        </w:trPr>
        <w:tc>
          <w:tcPr>
            <w:tcW w:w="548" w:type="dxa"/>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2</w:t>
            </w:r>
          </w:p>
        </w:tc>
        <w:tc>
          <w:tcPr>
            <w:tcW w:w="1630" w:type="dxa"/>
            <w:vAlign w:val="center"/>
          </w:tcPr>
          <w:p w:rsidR="003C73D5" w:rsidRPr="00DC7610" w:rsidRDefault="003C73D5" w:rsidP="008679B6">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Brumbungan</w:t>
            </w:r>
          </w:p>
        </w:tc>
        <w:tc>
          <w:tcPr>
            <w:tcW w:w="992"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276"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134"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701"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softHyphen/>
              <w:t>Kantor Blm berstandar paten</w:t>
            </w:r>
          </w:p>
        </w:tc>
      </w:tr>
      <w:tr w:rsidR="003C73D5" w:rsidRPr="00DC7610" w:rsidTr="00552D19">
        <w:trPr>
          <w:trHeight w:val="415"/>
        </w:trPr>
        <w:tc>
          <w:tcPr>
            <w:tcW w:w="548" w:type="dxa"/>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3</w:t>
            </w:r>
          </w:p>
        </w:tc>
        <w:tc>
          <w:tcPr>
            <w:tcW w:w="1630" w:type="dxa"/>
            <w:vAlign w:val="center"/>
          </w:tcPr>
          <w:p w:rsidR="003C73D5" w:rsidRPr="00DC7610" w:rsidRDefault="003C73D5" w:rsidP="008679B6">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Jagalan</w:t>
            </w:r>
          </w:p>
        </w:tc>
        <w:tc>
          <w:tcPr>
            <w:tcW w:w="992"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276"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134"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w:t>
            </w:r>
          </w:p>
        </w:tc>
        <w:tc>
          <w:tcPr>
            <w:tcW w:w="1701"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softHyphen/>
              <w:t xml:space="preserve"> Kantor Blm berstandar paten</w:t>
            </w:r>
          </w:p>
        </w:tc>
      </w:tr>
      <w:tr w:rsidR="003C73D5" w:rsidRPr="00DC7610" w:rsidTr="00552D19">
        <w:trPr>
          <w:trHeight w:val="421"/>
        </w:trPr>
        <w:tc>
          <w:tcPr>
            <w:tcW w:w="548" w:type="dxa"/>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4</w:t>
            </w:r>
          </w:p>
        </w:tc>
        <w:tc>
          <w:tcPr>
            <w:tcW w:w="1630" w:type="dxa"/>
            <w:vAlign w:val="center"/>
          </w:tcPr>
          <w:p w:rsidR="003C73D5" w:rsidRPr="00DC7610" w:rsidRDefault="003C73D5" w:rsidP="008679B6">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Kranggan</w:t>
            </w:r>
          </w:p>
        </w:tc>
        <w:tc>
          <w:tcPr>
            <w:tcW w:w="992"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276"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134"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w:t>
            </w:r>
          </w:p>
        </w:tc>
        <w:tc>
          <w:tcPr>
            <w:tcW w:w="1701"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Kantor Blm berstandar paten</w:t>
            </w:r>
          </w:p>
        </w:tc>
      </w:tr>
      <w:tr w:rsidR="003C73D5" w:rsidRPr="00DC7610" w:rsidTr="00552D19">
        <w:trPr>
          <w:trHeight w:val="413"/>
        </w:trPr>
        <w:tc>
          <w:tcPr>
            <w:tcW w:w="548" w:type="dxa"/>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5</w:t>
            </w:r>
          </w:p>
        </w:tc>
        <w:tc>
          <w:tcPr>
            <w:tcW w:w="1630" w:type="dxa"/>
            <w:vAlign w:val="center"/>
          </w:tcPr>
          <w:p w:rsidR="003C73D5" w:rsidRPr="00DC7610" w:rsidRDefault="003C73D5" w:rsidP="008679B6">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Gabahan</w:t>
            </w:r>
          </w:p>
        </w:tc>
        <w:tc>
          <w:tcPr>
            <w:tcW w:w="992"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276"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134"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p>
        </w:tc>
        <w:tc>
          <w:tcPr>
            <w:tcW w:w="1701"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Kantor Blm berstandar paten</w:t>
            </w:r>
          </w:p>
        </w:tc>
      </w:tr>
      <w:tr w:rsidR="003C73D5" w:rsidRPr="00DC7610" w:rsidTr="00552D19">
        <w:trPr>
          <w:trHeight w:val="405"/>
        </w:trPr>
        <w:tc>
          <w:tcPr>
            <w:tcW w:w="548" w:type="dxa"/>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6</w:t>
            </w:r>
          </w:p>
        </w:tc>
        <w:tc>
          <w:tcPr>
            <w:tcW w:w="1630" w:type="dxa"/>
            <w:vAlign w:val="center"/>
          </w:tcPr>
          <w:p w:rsidR="003C73D5" w:rsidRPr="00DC7610" w:rsidRDefault="003C73D5" w:rsidP="008679B6">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Kembangsari</w:t>
            </w:r>
          </w:p>
        </w:tc>
        <w:tc>
          <w:tcPr>
            <w:tcW w:w="992"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276"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134"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w:t>
            </w:r>
          </w:p>
        </w:tc>
        <w:tc>
          <w:tcPr>
            <w:tcW w:w="1701"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Kantor Blm berstandar paten</w:t>
            </w:r>
          </w:p>
        </w:tc>
      </w:tr>
      <w:tr w:rsidR="003C73D5" w:rsidRPr="00DC7610" w:rsidTr="00552D19">
        <w:trPr>
          <w:trHeight w:val="424"/>
        </w:trPr>
        <w:tc>
          <w:tcPr>
            <w:tcW w:w="548" w:type="dxa"/>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7</w:t>
            </w:r>
          </w:p>
        </w:tc>
        <w:tc>
          <w:tcPr>
            <w:tcW w:w="1630" w:type="dxa"/>
            <w:vAlign w:val="center"/>
          </w:tcPr>
          <w:p w:rsidR="003C73D5" w:rsidRPr="00DC7610" w:rsidRDefault="003C73D5" w:rsidP="008679B6">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Sekayu</w:t>
            </w:r>
          </w:p>
        </w:tc>
        <w:tc>
          <w:tcPr>
            <w:tcW w:w="992"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276"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134"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w:t>
            </w:r>
          </w:p>
        </w:tc>
        <w:tc>
          <w:tcPr>
            <w:tcW w:w="1701"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Kantor Blm berstandar paten</w:t>
            </w:r>
          </w:p>
        </w:tc>
      </w:tr>
      <w:tr w:rsidR="003C73D5" w:rsidRPr="00DC7610" w:rsidTr="00552D19">
        <w:trPr>
          <w:trHeight w:val="403"/>
        </w:trPr>
        <w:tc>
          <w:tcPr>
            <w:tcW w:w="548" w:type="dxa"/>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8</w:t>
            </w:r>
          </w:p>
        </w:tc>
        <w:tc>
          <w:tcPr>
            <w:tcW w:w="1630" w:type="dxa"/>
            <w:vAlign w:val="center"/>
          </w:tcPr>
          <w:p w:rsidR="003C73D5" w:rsidRPr="00DC7610" w:rsidRDefault="003C73D5" w:rsidP="008679B6">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Pandansari</w:t>
            </w:r>
          </w:p>
        </w:tc>
        <w:tc>
          <w:tcPr>
            <w:tcW w:w="992"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276"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134"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w:t>
            </w:r>
          </w:p>
        </w:tc>
        <w:tc>
          <w:tcPr>
            <w:tcW w:w="1701"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Kantor Blm berstandar paten</w:t>
            </w:r>
          </w:p>
        </w:tc>
      </w:tr>
      <w:tr w:rsidR="003C73D5" w:rsidRPr="00DC7610" w:rsidTr="00552D19">
        <w:trPr>
          <w:trHeight w:val="423"/>
        </w:trPr>
        <w:tc>
          <w:tcPr>
            <w:tcW w:w="548" w:type="dxa"/>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9</w:t>
            </w:r>
          </w:p>
        </w:tc>
        <w:tc>
          <w:tcPr>
            <w:tcW w:w="1630" w:type="dxa"/>
            <w:vAlign w:val="center"/>
          </w:tcPr>
          <w:p w:rsidR="003C73D5" w:rsidRPr="00DC7610" w:rsidRDefault="003C73D5" w:rsidP="008679B6">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Bangunharjo</w:t>
            </w:r>
          </w:p>
        </w:tc>
        <w:tc>
          <w:tcPr>
            <w:tcW w:w="992"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276"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134"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w:t>
            </w:r>
          </w:p>
        </w:tc>
        <w:tc>
          <w:tcPr>
            <w:tcW w:w="1701"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Kantor Blm berstandar paten</w:t>
            </w:r>
          </w:p>
        </w:tc>
      </w:tr>
      <w:tr w:rsidR="003C73D5" w:rsidRPr="00DC7610" w:rsidTr="00552D19">
        <w:trPr>
          <w:trHeight w:val="415"/>
        </w:trPr>
        <w:tc>
          <w:tcPr>
            <w:tcW w:w="548" w:type="dxa"/>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10</w:t>
            </w:r>
          </w:p>
        </w:tc>
        <w:tc>
          <w:tcPr>
            <w:tcW w:w="1630" w:type="dxa"/>
            <w:vAlign w:val="center"/>
          </w:tcPr>
          <w:p w:rsidR="003C73D5" w:rsidRPr="00DC7610" w:rsidRDefault="003C73D5" w:rsidP="008679B6">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Kauman</w:t>
            </w:r>
          </w:p>
        </w:tc>
        <w:tc>
          <w:tcPr>
            <w:tcW w:w="992"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276"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134"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w:t>
            </w:r>
          </w:p>
        </w:tc>
        <w:tc>
          <w:tcPr>
            <w:tcW w:w="1701"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Kantor Blm berstandar paten</w:t>
            </w:r>
          </w:p>
        </w:tc>
      </w:tr>
      <w:tr w:rsidR="003C73D5" w:rsidRPr="00DC7610" w:rsidTr="00552D19">
        <w:trPr>
          <w:trHeight w:val="420"/>
        </w:trPr>
        <w:tc>
          <w:tcPr>
            <w:tcW w:w="548" w:type="dxa"/>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11</w:t>
            </w:r>
          </w:p>
        </w:tc>
        <w:tc>
          <w:tcPr>
            <w:tcW w:w="1630" w:type="dxa"/>
            <w:vAlign w:val="center"/>
          </w:tcPr>
          <w:p w:rsidR="003C73D5" w:rsidRPr="00DC7610" w:rsidRDefault="003C73D5" w:rsidP="008679B6">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Purwodinatan</w:t>
            </w:r>
          </w:p>
        </w:tc>
        <w:tc>
          <w:tcPr>
            <w:tcW w:w="992"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276"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134"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w:t>
            </w:r>
          </w:p>
        </w:tc>
        <w:tc>
          <w:tcPr>
            <w:tcW w:w="1701"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Kantor Blm berstandar paten</w:t>
            </w:r>
          </w:p>
        </w:tc>
      </w:tr>
      <w:tr w:rsidR="003C73D5" w:rsidRPr="00DC7610" w:rsidTr="00552D19">
        <w:trPr>
          <w:trHeight w:val="413"/>
        </w:trPr>
        <w:tc>
          <w:tcPr>
            <w:tcW w:w="548" w:type="dxa"/>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12</w:t>
            </w:r>
          </w:p>
        </w:tc>
        <w:tc>
          <w:tcPr>
            <w:tcW w:w="1630" w:type="dxa"/>
            <w:vAlign w:val="center"/>
          </w:tcPr>
          <w:p w:rsidR="003C73D5" w:rsidRPr="00DC7610" w:rsidRDefault="003C73D5" w:rsidP="008679B6">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Karangkidul</w:t>
            </w:r>
          </w:p>
        </w:tc>
        <w:tc>
          <w:tcPr>
            <w:tcW w:w="992"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276"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134"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w:t>
            </w:r>
          </w:p>
        </w:tc>
        <w:tc>
          <w:tcPr>
            <w:tcW w:w="1701"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Kantor Blm berstandar paten</w:t>
            </w:r>
          </w:p>
        </w:tc>
      </w:tr>
      <w:tr w:rsidR="003C73D5" w:rsidRPr="00DC7610" w:rsidTr="00552D19">
        <w:trPr>
          <w:trHeight w:val="413"/>
        </w:trPr>
        <w:tc>
          <w:tcPr>
            <w:tcW w:w="548" w:type="dxa"/>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13</w:t>
            </w:r>
          </w:p>
        </w:tc>
        <w:tc>
          <w:tcPr>
            <w:tcW w:w="1630" w:type="dxa"/>
            <w:vAlign w:val="center"/>
          </w:tcPr>
          <w:p w:rsidR="003C73D5" w:rsidRPr="00DC7610" w:rsidRDefault="003C73D5" w:rsidP="008679B6">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Pekunden</w:t>
            </w:r>
          </w:p>
        </w:tc>
        <w:tc>
          <w:tcPr>
            <w:tcW w:w="992"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276"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134"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w:t>
            </w:r>
          </w:p>
        </w:tc>
        <w:tc>
          <w:tcPr>
            <w:tcW w:w="1701"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Kantor Blm berstandar paten</w:t>
            </w:r>
          </w:p>
        </w:tc>
      </w:tr>
      <w:tr w:rsidR="003C73D5" w:rsidRPr="00DC7610" w:rsidTr="00552D19">
        <w:trPr>
          <w:trHeight w:val="413"/>
        </w:trPr>
        <w:tc>
          <w:tcPr>
            <w:tcW w:w="548" w:type="dxa"/>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14</w:t>
            </w:r>
          </w:p>
        </w:tc>
        <w:tc>
          <w:tcPr>
            <w:tcW w:w="1630" w:type="dxa"/>
            <w:vAlign w:val="center"/>
          </w:tcPr>
          <w:p w:rsidR="003C73D5" w:rsidRPr="00DC7610" w:rsidRDefault="003C73D5" w:rsidP="008679B6">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Pendrikan Kidul</w:t>
            </w:r>
          </w:p>
        </w:tc>
        <w:tc>
          <w:tcPr>
            <w:tcW w:w="992"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276"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134"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w:t>
            </w:r>
          </w:p>
        </w:tc>
        <w:tc>
          <w:tcPr>
            <w:tcW w:w="1701" w:type="dxa"/>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Kantor Blm berstandar paten</w:t>
            </w:r>
          </w:p>
        </w:tc>
      </w:tr>
      <w:tr w:rsidR="003C73D5" w:rsidRPr="00DC7610" w:rsidTr="00552D19">
        <w:trPr>
          <w:trHeight w:val="419"/>
        </w:trPr>
        <w:tc>
          <w:tcPr>
            <w:tcW w:w="548" w:type="dxa"/>
            <w:tcBorders>
              <w:bottom w:val="double" w:sz="4" w:space="0" w:color="auto"/>
            </w:tcBorders>
            <w:vAlign w:val="center"/>
          </w:tcPr>
          <w:p w:rsidR="003C73D5" w:rsidRPr="00DC7610" w:rsidRDefault="003C73D5"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15</w:t>
            </w:r>
          </w:p>
        </w:tc>
        <w:tc>
          <w:tcPr>
            <w:tcW w:w="1630" w:type="dxa"/>
            <w:tcBorders>
              <w:bottom w:val="double" w:sz="4" w:space="0" w:color="auto"/>
            </w:tcBorders>
            <w:vAlign w:val="center"/>
          </w:tcPr>
          <w:p w:rsidR="003C73D5" w:rsidRPr="00DC7610" w:rsidRDefault="003C73D5" w:rsidP="008679B6">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Pendrikan Lor</w:t>
            </w:r>
          </w:p>
        </w:tc>
        <w:tc>
          <w:tcPr>
            <w:tcW w:w="992" w:type="dxa"/>
            <w:tcBorders>
              <w:bottom w:val="double" w:sz="4" w:space="0" w:color="auto"/>
            </w:tcBorders>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276" w:type="dxa"/>
            <w:tcBorders>
              <w:bottom w:val="double" w:sz="4" w:space="0" w:color="auto"/>
            </w:tcBorders>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134" w:type="dxa"/>
            <w:tcBorders>
              <w:bottom w:val="double" w:sz="4" w:space="0" w:color="auto"/>
            </w:tcBorders>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w:t>
            </w:r>
          </w:p>
        </w:tc>
        <w:tc>
          <w:tcPr>
            <w:tcW w:w="1701" w:type="dxa"/>
            <w:tcBorders>
              <w:bottom w:val="double" w:sz="4" w:space="0" w:color="auto"/>
            </w:tcBorders>
            <w:vAlign w:val="center"/>
          </w:tcPr>
          <w:p w:rsidR="003C73D5" w:rsidRPr="00DC7610" w:rsidRDefault="003C73D5" w:rsidP="008679B6">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Kantor Blm berstandar paten</w:t>
            </w:r>
          </w:p>
        </w:tc>
      </w:tr>
      <w:tr w:rsidR="003C73D5" w:rsidRPr="00DC7610" w:rsidTr="00552D19">
        <w:trPr>
          <w:trHeight w:val="399"/>
        </w:trPr>
        <w:tc>
          <w:tcPr>
            <w:tcW w:w="548" w:type="dxa"/>
            <w:tcBorders>
              <w:top w:val="double" w:sz="4" w:space="0" w:color="auto"/>
            </w:tcBorders>
            <w:vAlign w:val="center"/>
          </w:tcPr>
          <w:p w:rsidR="003C73D5" w:rsidRPr="00DC7610" w:rsidRDefault="003C73D5" w:rsidP="003A0FDC">
            <w:pPr>
              <w:tabs>
                <w:tab w:val="left" w:pos="360"/>
                <w:tab w:val="left" w:pos="5580"/>
                <w:tab w:val="left" w:pos="5760"/>
              </w:tabs>
              <w:spacing w:line="360" w:lineRule="auto"/>
              <w:jc w:val="center"/>
              <w:rPr>
                <w:rFonts w:asciiTheme="majorHAnsi" w:hAnsiTheme="majorHAnsi"/>
                <w:color w:val="000000"/>
                <w:sz w:val="20"/>
                <w:szCs w:val="20"/>
              </w:rPr>
            </w:pPr>
          </w:p>
        </w:tc>
        <w:tc>
          <w:tcPr>
            <w:tcW w:w="1630" w:type="dxa"/>
            <w:tcBorders>
              <w:top w:val="double" w:sz="4" w:space="0" w:color="auto"/>
            </w:tcBorders>
            <w:vAlign w:val="center"/>
          </w:tcPr>
          <w:p w:rsidR="003C73D5" w:rsidRPr="00DC7610" w:rsidRDefault="003C73D5" w:rsidP="008679B6">
            <w:pPr>
              <w:tabs>
                <w:tab w:val="left" w:pos="360"/>
                <w:tab w:val="left" w:pos="5580"/>
                <w:tab w:val="left" w:pos="5760"/>
              </w:tabs>
              <w:jc w:val="center"/>
              <w:rPr>
                <w:rFonts w:asciiTheme="majorHAnsi" w:hAnsiTheme="majorHAnsi"/>
                <w:b/>
                <w:bCs/>
                <w:color w:val="000000"/>
                <w:sz w:val="20"/>
                <w:szCs w:val="20"/>
              </w:rPr>
            </w:pPr>
            <w:r w:rsidRPr="00DC7610">
              <w:rPr>
                <w:rFonts w:asciiTheme="majorHAnsi" w:hAnsiTheme="majorHAnsi"/>
                <w:b/>
                <w:bCs/>
                <w:color w:val="000000"/>
                <w:sz w:val="20"/>
                <w:szCs w:val="20"/>
              </w:rPr>
              <w:t>JUMLAH</w:t>
            </w:r>
          </w:p>
        </w:tc>
        <w:tc>
          <w:tcPr>
            <w:tcW w:w="992" w:type="dxa"/>
            <w:tcBorders>
              <w:top w:val="double" w:sz="4" w:space="0" w:color="auto"/>
            </w:tcBorders>
            <w:vAlign w:val="center"/>
          </w:tcPr>
          <w:p w:rsidR="003C73D5" w:rsidRPr="00DC7610" w:rsidRDefault="003C73D5" w:rsidP="008679B6">
            <w:pPr>
              <w:tabs>
                <w:tab w:val="left" w:pos="360"/>
                <w:tab w:val="left" w:pos="5580"/>
                <w:tab w:val="left" w:pos="5760"/>
              </w:tabs>
              <w:jc w:val="center"/>
              <w:rPr>
                <w:rFonts w:asciiTheme="majorHAnsi" w:hAnsiTheme="majorHAnsi"/>
                <w:b/>
                <w:bCs/>
                <w:color w:val="000000"/>
                <w:sz w:val="20"/>
                <w:szCs w:val="20"/>
              </w:rPr>
            </w:pPr>
            <w:r w:rsidRPr="00DC7610">
              <w:rPr>
                <w:rFonts w:asciiTheme="majorHAnsi" w:hAnsiTheme="majorHAnsi"/>
                <w:b/>
                <w:bCs/>
                <w:color w:val="000000"/>
                <w:sz w:val="20"/>
                <w:szCs w:val="20"/>
              </w:rPr>
              <w:t>15</w:t>
            </w:r>
          </w:p>
        </w:tc>
        <w:tc>
          <w:tcPr>
            <w:tcW w:w="1276" w:type="dxa"/>
            <w:tcBorders>
              <w:top w:val="double" w:sz="4" w:space="0" w:color="auto"/>
            </w:tcBorders>
            <w:vAlign w:val="center"/>
          </w:tcPr>
          <w:p w:rsidR="003C73D5" w:rsidRPr="00DC7610" w:rsidRDefault="003C73D5" w:rsidP="008679B6">
            <w:pPr>
              <w:tabs>
                <w:tab w:val="left" w:pos="360"/>
                <w:tab w:val="left" w:pos="5580"/>
                <w:tab w:val="left" w:pos="5760"/>
              </w:tabs>
              <w:jc w:val="center"/>
              <w:rPr>
                <w:rFonts w:asciiTheme="majorHAnsi" w:hAnsiTheme="majorHAnsi"/>
                <w:b/>
                <w:bCs/>
                <w:color w:val="000000"/>
                <w:sz w:val="20"/>
                <w:szCs w:val="20"/>
              </w:rPr>
            </w:pPr>
            <w:r w:rsidRPr="00DC7610">
              <w:rPr>
                <w:rFonts w:asciiTheme="majorHAnsi" w:hAnsiTheme="majorHAnsi"/>
                <w:b/>
                <w:bCs/>
                <w:color w:val="000000"/>
                <w:sz w:val="20"/>
                <w:szCs w:val="20"/>
              </w:rPr>
              <w:t>15</w:t>
            </w:r>
          </w:p>
        </w:tc>
        <w:tc>
          <w:tcPr>
            <w:tcW w:w="1134" w:type="dxa"/>
            <w:tcBorders>
              <w:top w:val="double" w:sz="4" w:space="0" w:color="auto"/>
            </w:tcBorders>
            <w:vAlign w:val="center"/>
          </w:tcPr>
          <w:p w:rsidR="003C73D5" w:rsidRPr="00DC7610" w:rsidRDefault="003C73D5" w:rsidP="008679B6">
            <w:pPr>
              <w:tabs>
                <w:tab w:val="left" w:pos="360"/>
                <w:tab w:val="left" w:pos="5580"/>
                <w:tab w:val="left" w:pos="5760"/>
              </w:tabs>
              <w:jc w:val="center"/>
              <w:rPr>
                <w:rFonts w:asciiTheme="majorHAnsi" w:hAnsiTheme="majorHAnsi"/>
                <w:b/>
                <w:bCs/>
                <w:color w:val="000000"/>
                <w:sz w:val="20"/>
                <w:szCs w:val="20"/>
              </w:rPr>
            </w:pPr>
            <w:r w:rsidRPr="00DC7610">
              <w:rPr>
                <w:rFonts w:asciiTheme="majorHAnsi" w:hAnsiTheme="majorHAnsi"/>
                <w:b/>
                <w:bCs/>
                <w:color w:val="000000"/>
                <w:sz w:val="20"/>
                <w:szCs w:val="20"/>
              </w:rPr>
              <w:t>2</w:t>
            </w:r>
          </w:p>
        </w:tc>
        <w:tc>
          <w:tcPr>
            <w:tcW w:w="1701" w:type="dxa"/>
            <w:tcBorders>
              <w:top w:val="double" w:sz="4" w:space="0" w:color="auto"/>
            </w:tcBorders>
          </w:tcPr>
          <w:p w:rsidR="003C73D5" w:rsidRPr="00DC7610" w:rsidRDefault="003C73D5" w:rsidP="008679B6">
            <w:pPr>
              <w:tabs>
                <w:tab w:val="left" w:pos="360"/>
                <w:tab w:val="left" w:pos="5580"/>
                <w:tab w:val="left" w:pos="5760"/>
              </w:tabs>
              <w:jc w:val="center"/>
              <w:rPr>
                <w:rFonts w:asciiTheme="majorHAnsi" w:hAnsiTheme="majorHAnsi"/>
                <w:b/>
                <w:bCs/>
                <w:color w:val="000000"/>
                <w:sz w:val="20"/>
                <w:szCs w:val="20"/>
              </w:rPr>
            </w:pPr>
          </w:p>
        </w:tc>
      </w:tr>
    </w:tbl>
    <w:p w:rsidR="00F94E73" w:rsidRPr="003C73D5" w:rsidRDefault="00F94E73" w:rsidP="00552D19">
      <w:pPr>
        <w:spacing w:after="240" w:line="360" w:lineRule="auto"/>
        <w:ind w:left="851" w:firstLine="850"/>
        <w:jc w:val="both"/>
        <w:rPr>
          <w:rFonts w:asciiTheme="majorHAnsi" w:hAnsiTheme="majorHAnsi"/>
          <w:i/>
          <w:iCs/>
          <w:color w:val="000000"/>
          <w:sz w:val="20"/>
          <w:szCs w:val="20"/>
        </w:rPr>
      </w:pPr>
      <w:r w:rsidRPr="00DC7610">
        <w:rPr>
          <w:rFonts w:asciiTheme="majorHAnsi" w:hAnsiTheme="majorHAnsi"/>
          <w:i/>
          <w:iCs/>
          <w:color w:val="000000"/>
          <w:sz w:val="20"/>
          <w:szCs w:val="20"/>
          <w:lang w:val="en-US"/>
        </w:rPr>
        <w:t xml:space="preserve"> </w:t>
      </w:r>
      <w:r w:rsidRPr="00AC6EA1">
        <w:rPr>
          <w:rFonts w:asciiTheme="majorHAnsi" w:hAnsiTheme="majorHAnsi"/>
          <w:i/>
          <w:iCs/>
          <w:color w:val="000000"/>
          <w:sz w:val="20"/>
          <w:szCs w:val="20"/>
          <w:lang w:val="en-US"/>
        </w:rPr>
        <w:t xml:space="preserve">      Sumber :</w:t>
      </w:r>
      <w:r w:rsidR="003C73D5">
        <w:rPr>
          <w:rFonts w:asciiTheme="majorHAnsi" w:hAnsiTheme="majorHAnsi"/>
          <w:i/>
          <w:iCs/>
          <w:color w:val="000000"/>
          <w:sz w:val="20"/>
          <w:szCs w:val="20"/>
          <w:lang w:val="en-US"/>
        </w:rPr>
        <w:t xml:space="preserve"> </w:t>
      </w:r>
      <w:r w:rsidR="003C73D5">
        <w:rPr>
          <w:rFonts w:asciiTheme="majorHAnsi" w:hAnsiTheme="majorHAnsi"/>
          <w:i/>
          <w:iCs/>
          <w:color w:val="000000"/>
          <w:sz w:val="20"/>
          <w:szCs w:val="20"/>
        </w:rPr>
        <w:t xml:space="preserve">Data sarana </w:t>
      </w:r>
      <w:r w:rsidR="003C73D5">
        <w:rPr>
          <w:rFonts w:asciiTheme="majorHAnsi" w:hAnsiTheme="majorHAnsi"/>
          <w:i/>
          <w:iCs/>
          <w:color w:val="000000"/>
          <w:sz w:val="20"/>
          <w:szCs w:val="20"/>
          <w:lang w:val="en-US"/>
        </w:rPr>
        <w:t xml:space="preserve"> Kec </w:t>
      </w:r>
      <w:r w:rsidR="003C73D5">
        <w:rPr>
          <w:rFonts w:asciiTheme="majorHAnsi" w:hAnsiTheme="majorHAnsi"/>
          <w:i/>
          <w:iCs/>
          <w:color w:val="000000"/>
          <w:sz w:val="20"/>
          <w:szCs w:val="20"/>
        </w:rPr>
        <w:t>Semarang Tengah</w:t>
      </w:r>
      <w:r w:rsidR="003C73D5">
        <w:rPr>
          <w:rFonts w:asciiTheme="majorHAnsi" w:hAnsiTheme="majorHAnsi"/>
          <w:i/>
          <w:iCs/>
          <w:color w:val="000000"/>
          <w:sz w:val="20"/>
          <w:szCs w:val="20"/>
          <w:lang w:val="en-US"/>
        </w:rPr>
        <w:t xml:space="preserve"> Tahun 201</w:t>
      </w:r>
      <w:r w:rsidR="003C73D5">
        <w:rPr>
          <w:rFonts w:asciiTheme="majorHAnsi" w:hAnsiTheme="majorHAnsi"/>
          <w:i/>
          <w:iCs/>
          <w:color w:val="000000"/>
          <w:sz w:val="20"/>
          <w:szCs w:val="20"/>
        </w:rPr>
        <w:t>7</w:t>
      </w:r>
    </w:p>
    <w:p w:rsidR="00F94E73" w:rsidRPr="00FA037D" w:rsidRDefault="00F94E73" w:rsidP="00265383">
      <w:pPr>
        <w:pStyle w:val="ListParagraph"/>
        <w:numPr>
          <w:ilvl w:val="3"/>
          <w:numId w:val="47"/>
        </w:numPr>
        <w:tabs>
          <w:tab w:val="clear" w:pos="2880"/>
        </w:tabs>
        <w:spacing w:after="100" w:line="360" w:lineRule="auto"/>
        <w:ind w:left="1560" w:hanging="426"/>
        <w:contextualSpacing/>
        <w:jc w:val="both"/>
        <w:rPr>
          <w:rFonts w:asciiTheme="majorHAnsi" w:hAnsiTheme="majorHAnsi"/>
          <w:b/>
          <w:bCs/>
          <w:color w:val="000000"/>
        </w:rPr>
      </w:pPr>
      <w:r w:rsidRPr="00FA037D">
        <w:rPr>
          <w:rFonts w:asciiTheme="majorHAnsi" w:hAnsiTheme="majorHAnsi"/>
          <w:b/>
          <w:bCs/>
          <w:color w:val="000000"/>
        </w:rPr>
        <w:t xml:space="preserve">Sarana Prasarana Kerja </w:t>
      </w:r>
    </w:p>
    <w:p w:rsidR="00F94E73" w:rsidRPr="00FA037D" w:rsidRDefault="00F94E73" w:rsidP="00F94E73">
      <w:pPr>
        <w:spacing w:line="360" w:lineRule="auto"/>
        <w:ind w:left="1701" w:firstLine="567"/>
        <w:jc w:val="both"/>
        <w:rPr>
          <w:rFonts w:asciiTheme="majorHAnsi" w:hAnsiTheme="majorHAnsi"/>
          <w:color w:val="000000"/>
        </w:rPr>
      </w:pPr>
      <w:r w:rsidRPr="00FA037D">
        <w:rPr>
          <w:rFonts w:asciiTheme="majorHAnsi" w:hAnsiTheme="majorHAnsi"/>
          <w:color w:val="000000"/>
        </w:rPr>
        <w:t>Guna menunjang kelancaran dalam pelaksanaa</w:t>
      </w:r>
      <w:r w:rsidR="003C73D5" w:rsidRPr="00FA037D">
        <w:rPr>
          <w:rFonts w:asciiTheme="majorHAnsi" w:hAnsiTheme="majorHAnsi"/>
          <w:color w:val="000000"/>
        </w:rPr>
        <w:t>n tugas-tugas di Kecamatan Semarang Tengah</w:t>
      </w:r>
      <w:r w:rsidRPr="00FA037D">
        <w:rPr>
          <w:rFonts w:asciiTheme="majorHAnsi" w:hAnsiTheme="majorHAnsi"/>
          <w:color w:val="000000"/>
        </w:rPr>
        <w:t xml:space="preserve"> didukung dengan sarana dan prasarana sebagai berikut :</w:t>
      </w:r>
    </w:p>
    <w:p w:rsidR="00F94E73" w:rsidRPr="00FA037D" w:rsidRDefault="00F94E73" w:rsidP="00265383">
      <w:pPr>
        <w:pStyle w:val="ListParagraph"/>
        <w:numPr>
          <w:ilvl w:val="4"/>
          <w:numId w:val="47"/>
        </w:numPr>
        <w:tabs>
          <w:tab w:val="clear" w:pos="3600"/>
        </w:tabs>
        <w:spacing w:after="160" w:line="360" w:lineRule="auto"/>
        <w:ind w:left="1985"/>
        <w:contextualSpacing/>
        <w:jc w:val="both"/>
        <w:rPr>
          <w:rFonts w:asciiTheme="majorHAnsi" w:hAnsiTheme="majorHAnsi"/>
          <w:color w:val="000000"/>
        </w:rPr>
      </w:pPr>
      <w:r w:rsidRPr="00FA037D">
        <w:rPr>
          <w:rFonts w:asciiTheme="majorHAnsi" w:hAnsiTheme="majorHAnsi"/>
          <w:color w:val="000000"/>
        </w:rPr>
        <w:t>Kantor Kecamatan</w:t>
      </w:r>
    </w:p>
    <w:p w:rsidR="00F94E73" w:rsidRPr="00FA037D" w:rsidRDefault="00F94E73" w:rsidP="00F94E73">
      <w:pPr>
        <w:pStyle w:val="ListParagraph"/>
        <w:spacing w:after="240" w:line="360" w:lineRule="auto"/>
        <w:ind w:left="1985"/>
        <w:jc w:val="both"/>
        <w:rPr>
          <w:rFonts w:asciiTheme="majorHAnsi" w:hAnsiTheme="majorHAnsi"/>
          <w:color w:val="000000"/>
          <w:lang w:val="en-US"/>
        </w:rPr>
      </w:pPr>
      <w:r w:rsidRPr="00FA037D">
        <w:rPr>
          <w:rFonts w:asciiTheme="majorHAnsi" w:hAnsiTheme="majorHAnsi"/>
          <w:color w:val="000000"/>
          <w:lang w:val="en-US"/>
        </w:rPr>
        <w:t>Sarana penunjang</w:t>
      </w:r>
      <w:r w:rsidR="00597B71" w:rsidRPr="00FA037D">
        <w:rPr>
          <w:rFonts w:asciiTheme="majorHAnsi" w:hAnsiTheme="majorHAnsi"/>
          <w:color w:val="000000"/>
          <w:lang w:val="en-US"/>
        </w:rPr>
        <w:t xml:space="preserve"> kerja di Kantor Kecamatan </w:t>
      </w:r>
      <w:r w:rsidR="00597B71" w:rsidRPr="00FA037D">
        <w:rPr>
          <w:rFonts w:asciiTheme="majorHAnsi" w:hAnsiTheme="majorHAnsi"/>
          <w:color w:val="000000"/>
        </w:rPr>
        <w:t>Semarang Tengah</w:t>
      </w:r>
      <w:r w:rsidRPr="00FA037D">
        <w:rPr>
          <w:rFonts w:asciiTheme="majorHAnsi" w:hAnsiTheme="majorHAnsi"/>
          <w:color w:val="000000"/>
          <w:lang w:val="en-US"/>
        </w:rPr>
        <w:t xml:space="preserve"> adalah sebagai berikut :</w:t>
      </w:r>
    </w:p>
    <w:p w:rsidR="00F77E7F" w:rsidRDefault="00F77E7F" w:rsidP="00F94E73">
      <w:pPr>
        <w:pStyle w:val="ListParagraph"/>
        <w:ind w:left="1508"/>
        <w:jc w:val="center"/>
        <w:rPr>
          <w:rFonts w:asciiTheme="majorHAnsi" w:hAnsiTheme="majorHAnsi"/>
          <w:color w:val="000000"/>
          <w:sz w:val="22"/>
          <w:szCs w:val="22"/>
        </w:rPr>
      </w:pPr>
    </w:p>
    <w:p w:rsidR="00F77E7F" w:rsidRDefault="00F77E7F" w:rsidP="00F94E73">
      <w:pPr>
        <w:pStyle w:val="ListParagraph"/>
        <w:ind w:left="1508"/>
        <w:jc w:val="center"/>
        <w:rPr>
          <w:rFonts w:asciiTheme="majorHAnsi" w:hAnsiTheme="majorHAnsi"/>
          <w:color w:val="000000"/>
          <w:sz w:val="22"/>
          <w:szCs w:val="22"/>
        </w:rPr>
      </w:pPr>
    </w:p>
    <w:p w:rsidR="00F77E7F" w:rsidRDefault="00F77E7F" w:rsidP="00F94E73">
      <w:pPr>
        <w:pStyle w:val="ListParagraph"/>
        <w:ind w:left="1508"/>
        <w:jc w:val="center"/>
        <w:rPr>
          <w:rFonts w:asciiTheme="majorHAnsi" w:hAnsiTheme="majorHAnsi"/>
          <w:color w:val="000000"/>
          <w:sz w:val="22"/>
          <w:szCs w:val="22"/>
        </w:rPr>
      </w:pPr>
    </w:p>
    <w:p w:rsidR="00F77E7F" w:rsidRDefault="00F77E7F" w:rsidP="00F94E73">
      <w:pPr>
        <w:pStyle w:val="ListParagraph"/>
        <w:ind w:left="1508"/>
        <w:jc w:val="center"/>
        <w:rPr>
          <w:rFonts w:asciiTheme="majorHAnsi" w:hAnsiTheme="majorHAnsi"/>
          <w:color w:val="000000"/>
          <w:sz w:val="22"/>
          <w:szCs w:val="22"/>
        </w:rPr>
      </w:pPr>
    </w:p>
    <w:p w:rsidR="00F94E73" w:rsidRPr="00BE04DF" w:rsidRDefault="00F94E73" w:rsidP="00F94E73">
      <w:pPr>
        <w:pStyle w:val="ListParagraph"/>
        <w:ind w:left="1508"/>
        <w:jc w:val="center"/>
        <w:rPr>
          <w:rFonts w:asciiTheme="majorHAnsi" w:hAnsiTheme="majorHAnsi"/>
          <w:color w:val="000000"/>
          <w:sz w:val="22"/>
          <w:szCs w:val="22"/>
        </w:rPr>
      </w:pPr>
      <w:r w:rsidRPr="00BE04DF">
        <w:rPr>
          <w:rFonts w:asciiTheme="majorHAnsi" w:hAnsiTheme="majorHAnsi"/>
          <w:color w:val="000000"/>
          <w:sz w:val="22"/>
          <w:szCs w:val="22"/>
        </w:rPr>
        <w:t>T</w:t>
      </w:r>
      <w:r w:rsidR="00BE04DF" w:rsidRPr="00BE04DF">
        <w:rPr>
          <w:rFonts w:asciiTheme="majorHAnsi" w:hAnsiTheme="majorHAnsi"/>
          <w:color w:val="000000"/>
          <w:sz w:val="22"/>
          <w:szCs w:val="22"/>
        </w:rPr>
        <w:t>abel</w:t>
      </w:r>
      <w:r w:rsidRPr="00BE04DF">
        <w:rPr>
          <w:rFonts w:asciiTheme="majorHAnsi" w:hAnsiTheme="majorHAnsi"/>
          <w:color w:val="000000"/>
          <w:sz w:val="22"/>
          <w:szCs w:val="22"/>
          <w:lang w:val="en-US"/>
        </w:rPr>
        <w:t xml:space="preserve"> </w:t>
      </w:r>
      <w:r w:rsidR="00F77E7F">
        <w:rPr>
          <w:rFonts w:asciiTheme="majorHAnsi" w:hAnsiTheme="majorHAnsi"/>
          <w:color w:val="000000"/>
          <w:sz w:val="22"/>
          <w:szCs w:val="22"/>
        </w:rPr>
        <w:t>2.8</w:t>
      </w:r>
    </w:p>
    <w:p w:rsidR="00F94E73" w:rsidRPr="00BE04DF" w:rsidRDefault="00FC6C53" w:rsidP="00F77E7F">
      <w:pPr>
        <w:pStyle w:val="ListParagraph"/>
        <w:spacing w:after="120" w:line="360" w:lineRule="auto"/>
        <w:ind w:left="1276"/>
        <w:jc w:val="center"/>
        <w:rPr>
          <w:rFonts w:asciiTheme="majorHAnsi" w:hAnsiTheme="majorHAnsi"/>
          <w:color w:val="000000"/>
          <w:sz w:val="22"/>
          <w:szCs w:val="22"/>
        </w:rPr>
      </w:pPr>
      <w:r w:rsidRPr="00BE04DF">
        <w:rPr>
          <w:rFonts w:asciiTheme="majorHAnsi" w:hAnsiTheme="majorHAnsi"/>
          <w:color w:val="000000"/>
          <w:sz w:val="22"/>
          <w:szCs w:val="22"/>
          <w:lang w:val="en-US"/>
        </w:rPr>
        <w:lastRenderedPageBreak/>
        <w:t>Data Sara</w:t>
      </w:r>
      <w:r w:rsidR="00DC7610" w:rsidRPr="00BE04DF">
        <w:rPr>
          <w:rFonts w:asciiTheme="majorHAnsi" w:hAnsiTheme="majorHAnsi"/>
          <w:color w:val="000000"/>
          <w:sz w:val="22"/>
          <w:szCs w:val="22"/>
          <w:lang w:val="en-US"/>
        </w:rPr>
        <w:t xml:space="preserve">na Kerja Kantor </w:t>
      </w:r>
      <w:r w:rsidRPr="00BE04DF">
        <w:rPr>
          <w:rFonts w:asciiTheme="majorHAnsi" w:hAnsiTheme="majorHAnsi"/>
          <w:color w:val="000000"/>
          <w:sz w:val="22"/>
          <w:szCs w:val="22"/>
          <w:lang w:val="en-US"/>
        </w:rPr>
        <w:t xml:space="preserve">Kecamatan </w:t>
      </w:r>
      <w:r w:rsidRPr="00BE04DF">
        <w:rPr>
          <w:rFonts w:asciiTheme="majorHAnsi" w:hAnsiTheme="majorHAnsi"/>
          <w:color w:val="000000"/>
          <w:sz w:val="22"/>
          <w:szCs w:val="22"/>
        </w:rPr>
        <w:t>Semarang Tengah</w:t>
      </w:r>
    </w:p>
    <w:tbl>
      <w:tblPr>
        <w:tblW w:w="6804"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2268"/>
        <w:gridCol w:w="1276"/>
        <w:gridCol w:w="2410"/>
      </w:tblGrid>
      <w:tr w:rsidR="00B962D0" w:rsidRPr="00DC7610" w:rsidTr="00F77E7F">
        <w:trPr>
          <w:trHeight w:val="493"/>
        </w:trPr>
        <w:tc>
          <w:tcPr>
            <w:tcW w:w="850" w:type="dxa"/>
            <w:tcBorders>
              <w:bottom w:val="double" w:sz="4" w:space="0" w:color="auto"/>
            </w:tcBorders>
            <w:shd w:val="clear" w:color="auto" w:fill="F2DBDB" w:themeFill="accent2" w:themeFillTint="33"/>
            <w:vAlign w:val="center"/>
          </w:tcPr>
          <w:p w:rsidR="00B962D0" w:rsidRPr="00DC7610" w:rsidRDefault="00B962D0" w:rsidP="003A0FDC">
            <w:pPr>
              <w:pStyle w:val="ListParagraph"/>
              <w:ind w:left="0"/>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No</w:t>
            </w:r>
          </w:p>
        </w:tc>
        <w:tc>
          <w:tcPr>
            <w:tcW w:w="2268" w:type="dxa"/>
            <w:tcBorders>
              <w:bottom w:val="double" w:sz="4" w:space="0" w:color="auto"/>
            </w:tcBorders>
            <w:shd w:val="clear" w:color="auto" w:fill="F2DBDB" w:themeFill="accent2" w:themeFillTint="33"/>
            <w:vAlign w:val="center"/>
          </w:tcPr>
          <w:p w:rsidR="00B962D0" w:rsidRPr="00DC7610" w:rsidRDefault="00B962D0" w:rsidP="003A0FDC">
            <w:pPr>
              <w:pStyle w:val="ListParagraph"/>
              <w:ind w:left="0"/>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 xml:space="preserve">Jenis </w:t>
            </w:r>
          </w:p>
        </w:tc>
        <w:tc>
          <w:tcPr>
            <w:tcW w:w="1276" w:type="dxa"/>
            <w:tcBorders>
              <w:bottom w:val="double" w:sz="4" w:space="0" w:color="auto"/>
            </w:tcBorders>
            <w:shd w:val="clear" w:color="auto" w:fill="F2DBDB" w:themeFill="accent2" w:themeFillTint="33"/>
            <w:vAlign w:val="center"/>
          </w:tcPr>
          <w:p w:rsidR="00B962D0" w:rsidRPr="00DC7610" w:rsidRDefault="00B962D0" w:rsidP="003A0FDC">
            <w:pPr>
              <w:pStyle w:val="ListParagraph"/>
              <w:ind w:left="0"/>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Jumlah (buah)</w:t>
            </w:r>
          </w:p>
        </w:tc>
        <w:tc>
          <w:tcPr>
            <w:tcW w:w="2410" w:type="dxa"/>
            <w:tcBorders>
              <w:bottom w:val="double" w:sz="4" w:space="0" w:color="auto"/>
            </w:tcBorders>
            <w:shd w:val="clear" w:color="auto" w:fill="F2DBDB" w:themeFill="accent2" w:themeFillTint="33"/>
          </w:tcPr>
          <w:p w:rsidR="00B962D0" w:rsidRPr="00DC7610" w:rsidRDefault="00B962D0" w:rsidP="003A0FDC">
            <w:pPr>
              <w:pStyle w:val="ListParagraph"/>
              <w:ind w:left="0"/>
              <w:jc w:val="center"/>
              <w:rPr>
                <w:rFonts w:asciiTheme="majorHAnsi" w:hAnsiTheme="majorHAnsi"/>
                <w:color w:val="000000"/>
                <w:sz w:val="20"/>
                <w:szCs w:val="20"/>
              </w:rPr>
            </w:pPr>
            <w:r w:rsidRPr="00DC7610">
              <w:rPr>
                <w:rFonts w:asciiTheme="majorHAnsi" w:hAnsiTheme="majorHAnsi"/>
                <w:color w:val="000000"/>
                <w:sz w:val="20"/>
                <w:szCs w:val="20"/>
              </w:rPr>
              <w:t>Kondisi</w:t>
            </w:r>
          </w:p>
        </w:tc>
      </w:tr>
      <w:tr w:rsidR="00B962D0" w:rsidRPr="00DC7610" w:rsidTr="00F77E7F">
        <w:tc>
          <w:tcPr>
            <w:tcW w:w="850" w:type="dxa"/>
            <w:tcBorders>
              <w:top w:val="double" w:sz="4" w:space="0" w:color="auto"/>
            </w:tcBorders>
          </w:tcPr>
          <w:p w:rsidR="00B962D0" w:rsidRPr="00DC7610" w:rsidRDefault="00B962D0" w:rsidP="003A0FDC">
            <w:pPr>
              <w:spacing w:line="360" w:lineRule="auto"/>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2268" w:type="dxa"/>
            <w:tcBorders>
              <w:top w:val="double" w:sz="4" w:space="0" w:color="auto"/>
            </w:tcBorders>
            <w:shd w:val="clear" w:color="auto" w:fill="auto"/>
          </w:tcPr>
          <w:p w:rsidR="00B962D0" w:rsidRPr="00DC7610" w:rsidRDefault="00B962D0" w:rsidP="003A0FDC">
            <w:pPr>
              <w:pStyle w:val="ListParagraph"/>
              <w:spacing w:line="360" w:lineRule="auto"/>
              <w:ind w:left="0"/>
              <w:contextualSpacing/>
              <w:jc w:val="both"/>
              <w:rPr>
                <w:rFonts w:asciiTheme="majorHAnsi" w:hAnsiTheme="majorHAnsi"/>
                <w:bCs/>
                <w:color w:val="000000"/>
                <w:sz w:val="20"/>
                <w:szCs w:val="20"/>
                <w:lang w:val="en-US"/>
              </w:rPr>
            </w:pPr>
            <w:r w:rsidRPr="00DC7610">
              <w:rPr>
                <w:rFonts w:asciiTheme="majorHAnsi" w:hAnsiTheme="majorHAnsi"/>
                <w:bCs/>
                <w:color w:val="000000"/>
                <w:sz w:val="20"/>
                <w:szCs w:val="20"/>
                <w:lang w:val="en-US"/>
              </w:rPr>
              <w:t>Komputer</w:t>
            </w:r>
          </w:p>
        </w:tc>
        <w:tc>
          <w:tcPr>
            <w:tcW w:w="1276" w:type="dxa"/>
            <w:tcBorders>
              <w:top w:val="double" w:sz="4" w:space="0" w:color="auto"/>
            </w:tcBorders>
            <w:shd w:val="clear" w:color="auto" w:fill="auto"/>
            <w:vAlign w:val="center"/>
          </w:tcPr>
          <w:p w:rsidR="00B962D0" w:rsidRPr="00DC7610" w:rsidRDefault="009013E6"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4</w:t>
            </w:r>
          </w:p>
        </w:tc>
        <w:tc>
          <w:tcPr>
            <w:tcW w:w="2410" w:type="dxa"/>
            <w:tcBorders>
              <w:top w:val="double" w:sz="4" w:space="0" w:color="auto"/>
            </w:tcBorders>
          </w:tcPr>
          <w:p w:rsidR="00B962D0" w:rsidRPr="00DC7610" w:rsidRDefault="009013E6"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2 baik 2 rusak</w:t>
            </w:r>
          </w:p>
        </w:tc>
      </w:tr>
      <w:tr w:rsidR="00B962D0" w:rsidRPr="00DC7610" w:rsidTr="00F77E7F">
        <w:tc>
          <w:tcPr>
            <w:tcW w:w="850" w:type="dxa"/>
          </w:tcPr>
          <w:p w:rsidR="00B962D0" w:rsidRPr="00DC7610" w:rsidRDefault="00B962D0" w:rsidP="003A0FDC">
            <w:pPr>
              <w:spacing w:line="360" w:lineRule="auto"/>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2268" w:type="dxa"/>
            <w:shd w:val="clear" w:color="auto" w:fill="auto"/>
          </w:tcPr>
          <w:p w:rsidR="00B962D0" w:rsidRPr="00DC7610" w:rsidRDefault="00B962D0" w:rsidP="003A0FDC">
            <w:pPr>
              <w:pStyle w:val="ListParagraph"/>
              <w:spacing w:line="360" w:lineRule="auto"/>
              <w:ind w:left="0"/>
              <w:contextualSpacing/>
              <w:jc w:val="both"/>
              <w:rPr>
                <w:rFonts w:asciiTheme="majorHAnsi" w:hAnsiTheme="majorHAnsi"/>
                <w:bCs/>
                <w:color w:val="000000"/>
                <w:sz w:val="20"/>
                <w:szCs w:val="20"/>
                <w:lang w:val="en-US"/>
              </w:rPr>
            </w:pPr>
            <w:r w:rsidRPr="00DC7610">
              <w:rPr>
                <w:rFonts w:asciiTheme="majorHAnsi" w:hAnsiTheme="majorHAnsi"/>
                <w:bCs/>
                <w:color w:val="000000"/>
                <w:sz w:val="20"/>
                <w:szCs w:val="20"/>
                <w:lang w:val="en-US"/>
              </w:rPr>
              <w:t>Laptop</w:t>
            </w:r>
          </w:p>
        </w:tc>
        <w:tc>
          <w:tcPr>
            <w:tcW w:w="1276" w:type="dxa"/>
            <w:shd w:val="clear" w:color="auto" w:fill="auto"/>
            <w:vAlign w:val="center"/>
          </w:tcPr>
          <w:p w:rsidR="00B962D0" w:rsidRPr="00DC7610" w:rsidRDefault="00B962D0"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8</w:t>
            </w:r>
          </w:p>
        </w:tc>
        <w:tc>
          <w:tcPr>
            <w:tcW w:w="2410" w:type="dxa"/>
          </w:tcPr>
          <w:p w:rsidR="00B962D0" w:rsidRPr="00DC7610" w:rsidRDefault="00B962D0"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5 baik 3 rusak</w:t>
            </w:r>
          </w:p>
        </w:tc>
      </w:tr>
      <w:tr w:rsidR="00B962D0" w:rsidRPr="00DC7610" w:rsidTr="00F77E7F">
        <w:tc>
          <w:tcPr>
            <w:tcW w:w="850" w:type="dxa"/>
          </w:tcPr>
          <w:p w:rsidR="00B962D0" w:rsidRPr="00DC7610" w:rsidRDefault="00B962D0" w:rsidP="003A0FDC">
            <w:pPr>
              <w:spacing w:line="360" w:lineRule="auto"/>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3</w:t>
            </w:r>
          </w:p>
        </w:tc>
        <w:tc>
          <w:tcPr>
            <w:tcW w:w="2268" w:type="dxa"/>
            <w:shd w:val="clear" w:color="auto" w:fill="auto"/>
          </w:tcPr>
          <w:p w:rsidR="00B962D0" w:rsidRPr="00DC7610" w:rsidRDefault="00B962D0" w:rsidP="003A0FDC">
            <w:pPr>
              <w:pStyle w:val="ListParagraph"/>
              <w:spacing w:line="360" w:lineRule="auto"/>
              <w:ind w:left="0"/>
              <w:contextualSpacing/>
              <w:jc w:val="both"/>
              <w:rPr>
                <w:rFonts w:asciiTheme="majorHAnsi" w:hAnsiTheme="majorHAnsi"/>
                <w:bCs/>
                <w:color w:val="000000"/>
                <w:sz w:val="20"/>
                <w:szCs w:val="20"/>
                <w:lang w:val="en-US"/>
              </w:rPr>
            </w:pPr>
            <w:r w:rsidRPr="00DC7610">
              <w:rPr>
                <w:rFonts w:asciiTheme="majorHAnsi" w:hAnsiTheme="majorHAnsi"/>
                <w:bCs/>
                <w:color w:val="000000"/>
                <w:sz w:val="20"/>
                <w:szCs w:val="20"/>
                <w:lang w:val="en-US"/>
              </w:rPr>
              <w:t>Mesin Tik</w:t>
            </w:r>
          </w:p>
        </w:tc>
        <w:tc>
          <w:tcPr>
            <w:tcW w:w="1276" w:type="dxa"/>
            <w:shd w:val="clear" w:color="auto" w:fill="auto"/>
            <w:vAlign w:val="center"/>
          </w:tcPr>
          <w:p w:rsidR="00B962D0" w:rsidRPr="00DC7610" w:rsidRDefault="00B962D0"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2410" w:type="dxa"/>
          </w:tcPr>
          <w:p w:rsidR="00B962D0" w:rsidRPr="00DC7610" w:rsidRDefault="00BE04DF"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B</w:t>
            </w:r>
            <w:r w:rsidR="00B962D0" w:rsidRPr="00DC7610">
              <w:rPr>
                <w:rFonts w:asciiTheme="majorHAnsi" w:hAnsiTheme="majorHAnsi"/>
                <w:color w:val="000000"/>
                <w:sz w:val="20"/>
                <w:szCs w:val="20"/>
              </w:rPr>
              <w:t>aik</w:t>
            </w:r>
          </w:p>
        </w:tc>
      </w:tr>
      <w:tr w:rsidR="00B962D0" w:rsidRPr="00DC7610" w:rsidTr="00F77E7F">
        <w:tc>
          <w:tcPr>
            <w:tcW w:w="850" w:type="dxa"/>
          </w:tcPr>
          <w:p w:rsidR="00B962D0" w:rsidRPr="00DC7610" w:rsidRDefault="00B962D0" w:rsidP="003A0FDC">
            <w:pPr>
              <w:spacing w:line="360" w:lineRule="auto"/>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4</w:t>
            </w:r>
          </w:p>
        </w:tc>
        <w:tc>
          <w:tcPr>
            <w:tcW w:w="2268" w:type="dxa"/>
            <w:shd w:val="clear" w:color="auto" w:fill="auto"/>
          </w:tcPr>
          <w:p w:rsidR="00B962D0" w:rsidRPr="00DC7610" w:rsidRDefault="00B962D0" w:rsidP="003A0FDC">
            <w:pPr>
              <w:pStyle w:val="ListParagraph"/>
              <w:spacing w:line="360" w:lineRule="auto"/>
              <w:ind w:left="0"/>
              <w:contextualSpacing/>
              <w:jc w:val="both"/>
              <w:rPr>
                <w:rFonts w:asciiTheme="majorHAnsi" w:hAnsiTheme="majorHAnsi"/>
                <w:bCs/>
                <w:color w:val="000000"/>
                <w:sz w:val="20"/>
                <w:szCs w:val="20"/>
                <w:lang w:val="en-US"/>
              </w:rPr>
            </w:pPr>
            <w:r w:rsidRPr="00DC7610">
              <w:rPr>
                <w:rFonts w:asciiTheme="majorHAnsi" w:hAnsiTheme="majorHAnsi"/>
                <w:color w:val="000000"/>
                <w:sz w:val="20"/>
                <w:szCs w:val="20"/>
                <w:lang w:val="en-US"/>
              </w:rPr>
              <w:t>Mesin Faximile</w:t>
            </w:r>
          </w:p>
        </w:tc>
        <w:tc>
          <w:tcPr>
            <w:tcW w:w="1276" w:type="dxa"/>
            <w:shd w:val="clear" w:color="auto" w:fill="auto"/>
            <w:vAlign w:val="center"/>
          </w:tcPr>
          <w:p w:rsidR="00B962D0" w:rsidRPr="00DC7610" w:rsidRDefault="00B962D0"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2410" w:type="dxa"/>
          </w:tcPr>
          <w:p w:rsidR="00B962D0" w:rsidRPr="00DC7610" w:rsidRDefault="00BE04DF"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B</w:t>
            </w:r>
            <w:r w:rsidR="00B962D0" w:rsidRPr="00DC7610">
              <w:rPr>
                <w:rFonts w:asciiTheme="majorHAnsi" w:hAnsiTheme="majorHAnsi"/>
                <w:color w:val="000000"/>
                <w:sz w:val="20"/>
                <w:szCs w:val="20"/>
              </w:rPr>
              <w:t>aik</w:t>
            </w:r>
          </w:p>
        </w:tc>
      </w:tr>
      <w:tr w:rsidR="00B962D0" w:rsidRPr="00DC7610" w:rsidTr="00F77E7F">
        <w:tc>
          <w:tcPr>
            <w:tcW w:w="850" w:type="dxa"/>
          </w:tcPr>
          <w:p w:rsidR="00B962D0" w:rsidRPr="00DC7610" w:rsidRDefault="00B962D0" w:rsidP="003A0FDC">
            <w:pPr>
              <w:spacing w:line="360" w:lineRule="auto"/>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5</w:t>
            </w:r>
          </w:p>
        </w:tc>
        <w:tc>
          <w:tcPr>
            <w:tcW w:w="2268" w:type="dxa"/>
            <w:shd w:val="clear" w:color="auto" w:fill="auto"/>
          </w:tcPr>
          <w:p w:rsidR="00B962D0" w:rsidRPr="00DC7610" w:rsidRDefault="00B962D0" w:rsidP="003A0FDC">
            <w:pPr>
              <w:pStyle w:val="ListParagraph"/>
              <w:spacing w:line="360" w:lineRule="auto"/>
              <w:ind w:left="0"/>
              <w:contextualSpacing/>
              <w:jc w:val="both"/>
              <w:rPr>
                <w:rFonts w:asciiTheme="majorHAnsi" w:hAnsiTheme="majorHAnsi"/>
                <w:bCs/>
                <w:color w:val="000000"/>
                <w:sz w:val="20"/>
                <w:szCs w:val="20"/>
                <w:lang w:val="en-US"/>
              </w:rPr>
            </w:pPr>
            <w:r w:rsidRPr="00DC7610">
              <w:rPr>
                <w:rFonts w:asciiTheme="majorHAnsi" w:hAnsiTheme="majorHAnsi"/>
                <w:bCs/>
                <w:color w:val="000000"/>
                <w:sz w:val="20"/>
                <w:szCs w:val="20"/>
                <w:lang w:val="en-US"/>
              </w:rPr>
              <w:t>Printer</w:t>
            </w:r>
          </w:p>
        </w:tc>
        <w:tc>
          <w:tcPr>
            <w:tcW w:w="1276" w:type="dxa"/>
            <w:shd w:val="clear" w:color="auto" w:fill="auto"/>
            <w:vAlign w:val="center"/>
          </w:tcPr>
          <w:p w:rsidR="00B962D0" w:rsidRPr="00DC7610" w:rsidRDefault="009013E6"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8</w:t>
            </w:r>
          </w:p>
        </w:tc>
        <w:tc>
          <w:tcPr>
            <w:tcW w:w="2410" w:type="dxa"/>
          </w:tcPr>
          <w:p w:rsidR="00B962D0" w:rsidRPr="00DC7610" w:rsidRDefault="009013E6"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5 baik 3 rusak</w:t>
            </w:r>
          </w:p>
        </w:tc>
      </w:tr>
      <w:tr w:rsidR="00B962D0" w:rsidRPr="00DC7610" w:rsidTr="00F77E7F">
        <w:tc>
          <w:tcPr>
            <w:tcW w:w="850" w:type="dxa"/>
          </w:tcPr>
          <w:p w:rsidR="00B962D0" w:rsidRPr="00DC7610" w:rsidRDefault="00B962D0" w:rsidP="003A0FDC">
            <w:pPr>
              <w:spacing w:line="360" w:lineRule="auto"/>
              <w:jc w:val="center"/>
              <w:rPr>
                <w:rFonts w:asciiTheme="majorHAnsi" w:hAnsiTheme="majorHAnsi"/>
                <w:color w:val="000000"/>
                <w:sz w:val="20"/>
                <w:szCs w:val="20"/>
              </w:rPr>
            </w:pPr>
            <w:r w:rsidRPr="00DC7610">
              <w:rPr>
                <w:rFonts w:asciiTheme="majorHAnsi" w:hAnsiTheme="majorHAnsi"/>
                <w:color w:val="000000"/>
                <w:sz w:val="20"/>
                <w:szCs w:val="20"/>
              </w:rPr>
              <w:t>6</w:t>
            </w:r>
          </w:p>
        </w:tc>
        <w:tc>
          <w:tcPr>
            <w:tcW w:w="2268" w:type="dxa"/>
            <w:shd w:val="clear" w:color="auto" w:fill="auto"/>
          </w:tcPr>
          <w:p w:rsidR="00B962D0" w:rsidRPr="00DC7610" w:rsidRDefault="00B962D0" w:rsidP="003A0FDC">
            <w:pPr>
              <w:pStyle w:val="ListParagraph"/>
              <w:spacing w:line="360" w:lineRule="auto"/>
              <w:ind w:left="0"/>
              <w:contextualSpacing/>
              <w:jc w:val="both"/>
              <w:rPr>
                <w:rFonts w:asciiTheme="majorHAnsi" w:hAnsiTheme="majorHAnsi"/>
                <w:bCs/>
                <w:color w:val="000000"/>
                <w:sz w:val="20"/>
                <w:szCs w:val="20"/>
              </w:rPr>
            </w:pPr>
            <w:r w:rsidRPr="00DC7610">
              <w:rPr>
                <w:rFonts w:asciiTheme="majorHAnsi" w:hAnsiTheme="majorHAnsi"/>
                <w:bCs/>
                <w:color w:val="000000"/>
                <w:sz w:val="20"/>
                <w:szCs w:val="20"/>
              </w:rPr>
              <w:t>Kursi tunggu</w:t>
            </w:r>
          </w:p>
        </w:tc>
        <w:tc>
          <w:tcPr>
            <w:tcW w:w="1276" w:type="dxa"/>
            <w:shd w:val="clear" w:color="auto" w:fill="auto"/>
            <w:vAlign w:val="center"/>
          </w:tcPr>
          <w:p w:rsidR="00B962D0" w:rsidRPr="00DC7610" w:rsidRDefault="00B962D0"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4</w:t>
            </w:r>
          </w:p>
        </w:tc>
        <w:tc>
          <w:tcPr>
            <w:tcW w:w="2410" w:type="dxa"/>
          </w:tcPr>
          <w:p w:rsidR="00B962D0" w:rsidRPr="00DC7610" w:rsidRDefault="00BE04DF"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B</w:t>
            </w:r>
            <w:r w:rsidR="00B962D0" w:rsidRPr="00DC7610">
              <w:rPr>
                <w:rFonts w:asciiTheme="majorHAnsi" w:hAnsiTheme="majorHAnsi"/>
                <w:color w:val="000000"/>
                <w:sz w:val="20"/>
                <w:szCs w:val="20"/>
              </w:rPr>
              <w:t>aik</w:t>
            </w:r>
          </w:p>
        </w:tc>
      </w:tr>
      <w:tr w:rsidR="00B962D0" w:rsidRPr="00DC7610" w:rsidTr="00F77E7F">
        <w:tc>
          <w:tcPr>
            <w:tcW w:w="850" w:type="dxa"/>
          </w:tcPr>
          <w:p w:rsidR="00B962D0" w:rsidRPr="00DC7610" w:rsidRDefault="00B962D0" w:rsidP="003A0FDC">
            <w:pPr>
              <w:spacing w:line="360" w:lineRule="auto"/>
              <w:jc w:val="center"/>
              <w:rPr>
                <w:rFonts w:asciiTheme="majorHAnsi" w:hAnsiTheme="majorHAnsi"/>
                <w:color w:val="000000"/>
                <w:sz w:val="20"/>
                <w:szCs w:val="20"/>
              </w:rPr>
            </w:pPr>
            <w:r w:rsidRPr="00DC7610">
              <w:rPr>
                <w:rFonts w:asciiTheme="majorHAnsi" w:hAnsiTheme="majorHAnsi"/>
                <w:color w:val="000000"/>
                <w:sz w:val="20"/>
                <w:szCs w:val="20"/>
              </w:rPr>
              <w:t>7</w:t>
            </w:r>
          </w:p>
        </w:tc>
        <w:tc>
          <w:tcPr>
            <w:tcW w:w="2268" w:type="dxa"/>
            <w:shd w:val="clear" w:color="auto" w:fill="auto"/>
          </w:tcPr>
          <w:p w:rsidR="00B962D0" w:rsidRPr="00DC7610" w:rsidRDefault="00B962D0" w:rsidP="003A0FDC">
            <w:pPr>
              <w:pStyle w:val="ListParagraph"/>
              <w:spacing w:line="360" w:lineRule="auto"/>
              <w:ind w:left="0"/>
              <w:contextualSpacing/>
              <w:jc w:val="both"/>
              <w:rPr>
                <w:rFonts w:asciiTheme="majorHAnsi" w:hAnsiTheme="majorHAnsi"/>
                <w:bCs/>
                <w:color w:val="000000"/>
                <w:sz w:val="20"/>
                <w:szCs w:val="20"/>
              </w:rPr>
            </w:pPr>
            <w:r w:rsidRPr="00DC7610">
              <w:rPr>
                <w:rFonts w:asciiTheme="majorHAnsi" w:hAnsiTheme="majorHAnsi"/>
                <w:bCs/>
                <w:color w:val="000000"/>
                <w:sz w:val="20"/>
                <w:szCs w:val="20"/>
              </w:rPr>
              <w:t>Kursi lipat</w:t>
            </w:r>
          </w:p>
        </w:tc>
        <w:tc>
          <w:tcPr>
            <w:tcW w:w="1276" w:type="dxa"/>
            <w:shd w:val="clear" w:color="auto" w:fill="auto"/>
            <w:vAlign w:val="center"/>
          </w:tcPr>
          <w:p w:rsidR="00B962D0" w:rsidRPr="00DC7610" w:rsidRDefault="00FC6C53"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75</w:t>
            </w:r>
          </w:p>
        </w:tc>
        <w:tc>
          <w:tcPr>
            <w:tcW w:w="2410" w:type="dxa"/>
          </w:tcPr>
          <w:p w:rsidR="00B962D0" w:rsidRPr="00DC7610" w:rsidRDefault="00BE04DF"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B</w:t>
            </w:r>
            <w:r w:rsidR="00FC6C53" w:rsidRPr="00DC7610">
              <w:rPr>
                <w:rFonts w:asciiTheme="majorHAnsi" w:hAnsiTheme="majorHAnsi"/>
                <w:color w:val="000000"/>
                <w:sz w:val="20"/>
                <w:szCs w:val="20"/>
              </w:rPr>
              <w:t>aik</w:t>
            </w:r>
          </w:p>
        </w:tc>
      </w:tr>
      <w:tr w:rsidR="00B962D0" w:rsidRPr="00DC7610" w:rsidTr="00F77E7F">
        <w:tc>
          <w:tcPr>
            <w:tcW w:w="850" w:type="dxa"/>
          </w:tcPr>
          <w:p w:rsidR="00B962D0" w:rsidRPr="00DC7610" w:rsidRDefault="00B962D0" w:rsidP="003A0FDC">
            <w:pPr>
              <w:spacing w:line="360" w:lineRule="auto"/>
              <w:jc w:val="center"/>
              <w:rPr>
                <w:rFonts w:asciiTheme="majorHAnsi" w:hAnsiTheme="majorHAnsi"/>
                <w:color w:val="000000"/>
                <w:sz w:val="20"/>
                <w:szCs w:val="20"/>
              </w:rPr>
            </w:pPr>
            <w:r w:rsidRPr="00DC7610">
              <w:rPr>
                <w:rFonts w:asciiTheme="majorHAnsi" w:hAnsiTheme="majorHAnsi"/>
                <w:color w:val="000000"/>
                <w:sz w:val="20"/>
                <w:szCs w:val="20"/>
              </w:rPr>
              <w:t>8</w:t>
            </w:r>
          </w:p>
        </w:tc>
        <w:tc>
          <w:tcPr>
            <w:tcW w:w="2268" w:type="dxa"/>
            <w:shd w:val="clear" w:color="auto" w:fill="auto"/>
          </w:tcPr>
          <w:p w:rsidR="00B962D0" w:rsidRPr="00DC7610" w:rsidRDefault="00B962D0" w:rsidP="003A0FDC">
            <w:pPr>
              <w:pStyle w:val="ListParagraph"/>
              <w:spacing w:line="360" w:lineRule="auto"/>
              <w:ind w:left="0"/>
              <w:contextualSpacing/>
              <w:jc w:val="both"/>
              <w:rPr>
                <w:rFonts w:asciiTheme="majorHAnsi" w:hAnsiTheme="majorHAnsi"/>
                <w:bCs/>
                <w:color w:val="000000"/>
                <w:sz w:val="20"/>
                <w:szCs w:val="20"/>
              </w:rPr>
            </w:pPr>
            <w:r w:rsidRPr="00DC7610">
              <w:rPr>
                <w:rFonts w:asciiTheme="majorHAnsi" w:hAnsiTheme="majorHAnsi"/>
                <w:bCs/>
                <w:color w:val="000000"/>
                <w:sz w:val="20"/>
                <w:szCs w:val="20"/>
              </w:rPr>
              <w:t>Soundsystem</w:t>
            </w:r>
          </w:p>
        </w:tc>
        <w:tc>
          <w:tcPr>
            <w:tcW w:w="1276" w:type="dxa"/>
            <w:shd w:val="clear" w:color="auto" w:fill="auto"/>
            <w:vAlign w:val="center"/>
          </w:tcPr>
          <w:p w:rsidR="00B962D0" w:rsidRPr="00DC7610" w:rsidRDefault="00B962D0"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2410" w:type="dxa"/>
          </w:tcPr>
          <w:p w:rsidR="00B962D0" w:rsidRPr="00DC7610" w:rsidRDefault="00BE04DF"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B</w:t>
            </w:r>
            <w:r w:rsidR="00B962D0" w:rsidRPr="00DC7610">
              <w:rPr>
                <w:rFonts w:asciiTheme="majorHAnsi" w:hAnsiTheme="majorHAnsi"/>
                <w:color w:val="000000"/>
                <w:sz w:val="20"/>
                <w:szCs w:val="20"/>
              </w:rPr>
              <w:t>aik</w:t>
            </w:r>
          </w:p>
        </w:tc>
      </w:tr>
      <w:tr w:rsidR="00B962D0" w:rsidRPr="00DC7610" w:rsidTr="00F77E7F">
        <w:tc>
          <w:tcPr>
            <w:tcW w:w="850" w:type="dxa"/>
          </w:tcPr>
          <w:p w:rsidR="00B962D0" w:rsidRPr="00DC7610" w:rsidRDefault="00B962D0" w:rsidP="003A0FDC">
            <w:pPr>
              <w:spacing w:line="360" w:lineRule="auto"/>
              <w:jc w:val="center"/>
              <w:rPr>
                <w:rFonts w:asciiTheme="majorHAnsi" w:hAnsiTheme="majorHAnsi"/>
                <w:color w:val="000000"/>
                <w:sz w:val="20"/>
                <w:szCs w:val="20"/>
              </w:rPr>
            </w:pPr>
            <w:r w:rsidRPr="00DC7610">
              <w:rPr>
                <w:rFonts w:asciiTheme="majorHAnsi" w:hAnsiTheme="majorHAnsi"/>
                <w:color w:val="000000"/>
                <w:sz w:val="20"/>
                <w:szCs w:val="20"/>
              </w:rPr>
              <w:t>9</w:t>
            </w:r>
          </w:p>
        </w:tc>
        <w:tc>
          <w:tcPr>
            <w:tcW w:w="2268" w:type="dxa"/>
            <w:shd w:val="clear" w:color="auto" w:fill="auto"/>
          </w:tcPr>
          <w:p w:rsidR="00B962D0" w:rsidRPr="00DC7610" w:rsidRDefault="00B962D0" w:rsidP="003A0FDC">
            <w:pPr>
              <w:pStyle w:val="ListParagraph"/>
              <w:spacing w:line="360" w:lineRule="auto"/>
              <w:ind w:left="0"/>
              <w:contextualSpacing/>
              <w:jc w:val="both"/>
              <w:rPr>
                <w:rFonts w:asciiTheme="majorHAnsi" w:hAnsiTheme="majorHAnsi"/>
                <w:bCs/>
                <w:color w:val="000000"/>
                <w:sz w:val="20"/>
                <w:szCs w:val="20"/>
              </w:rPr>
            </w:pPr>
            <w:r w:rsidRPr="00DC7610">
              <w:rPr>
                <w:rFonts w:asciiTheme="majorHAnsi" w:hAnsiTheme="majorHAnsi"/>
                <w:bCs/>
                <w:color w:val="000000"/>
                <w:sz w:val="20"/>
                <w:szCs w:val="20"/>
              </w:rPr>
              <w:t>Podium</w:t>
            </w:r>
          </w:p>
        </w:tc>
        <w:tc>
          <w:tcPr>
            <w:tcW w:w="1276" w:type="dxa"/>
            <w:shd w:val="clear" w:color="auto" w:fill="auto"/>
            <w:vAlign w:val="center"/>
          </w:tcPr>
          <w:p w:rsidR="00B962D0" w:rsidRPr="00DC7610" w:rsidRDefault="00B962D0"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2410" w:type="dxa"/>
          </w:tcPr>
          <w:p w:rsidR="00B962D0" w:rsidRPr="00DC7610" w:rsidRDefault="00BE04DF"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B</w:t>
            </w:r>
            <w:r w:rsidR="00B962D0" w:rsidRPr="00DC7610">
              <w:rPr>
                <w:rFonts w:asciiTheme="majorHAnsi" w:hAnsiTheme="majorHAnsi"/>
                <w:color w:val="000000"/>
                <w:sz w:val="20"/>
                <w:szCs w:val="20"/>
              </w:rPr>
              <w:t>aik</w:t>
            </w:r>
          </w:p>
        </w:tc>
      </w:tr>
      <w:tr w:rsidR="00B962D0" w:rsidRPr="00DC7610" w:rsidTr="00F77E7F">
        <w:tc>
          <w:tcPr>
            <w:tcW w:w="850" w:type="dxa"/>
          </w:tcPr>
          <w:p w:rsidR="00B962D0" w:rsidRPr="00DC7610" w:rsidRDefault="00B962D0" w:rsidP="003A0FDC">
            <w:pPr>
              <w:spacing w:line="360" w:lineRule="auto"/>
              <w:jc w:val="center"/>
              <w:rPr>
                <w:rFonts w:asciiTheme="majorHAnsi" w:hAnsiTheme="majorHAnsi"/>
                <w:color w:val="000000"/>
                <w:sz w:val="20"/>
                <w:szCs w:val="20"/>
              </w:rPr>
            </w:pPr>
            <w:r w:rsidRPr="00DC7610">
              <w:rPr>
                <w:rFonts w:asciiTheme="majorHAnsi" w:hAnsiTheme="majorHAnsi"/>
                <w:color w:val="000000"/>
                <w:sz w:val="20"/>
                <w:szCs w:val="20"/>
              </w:rPr>
              <w:t>10</w:t>
            </w:r>
          </w:p>
        </w:tc>
        <w:tc>
          <w:tcPr>
            <w:tcW w:w="2268" w:type="dxa"/>
            <w:shd w:val="clear" w:color="auto" w:fill="auto"/>
          </w:tcPr>
          <w:p w:rsidR="00B962D0" w:rsidRPr="00DC7610" w:rsidRDefault="00B962D0" w:rsidP="003A0FDC">
            <w:pPr>
              <w:pStyle w:val="ListParagraph"/>
              <w:spacing w:line="360" w:lineRule="auto"/>
              <w:ind w:left="0"/>
              <w:contextualSpacing/>
              <w:jc w:val="both"/>
              <w:rPr>
                <w:rFonts w:asciiTheme="majorHAnsi" w:hAnsiTheme="majorHAnsi"/>
                <w:bCs/>
                <w:color w:val="000000"/>
                <w:sz w:val="20"/>
                <w:szCs w:val="20"/>
              </w:rPr>
            </w:pPr>
            <w:r w:rsidRPr="00DC7610">
              <w:rPr>
                <w:rFonts w:asciiTheme="majorHAnsi" w:hAnsiTheme="majorHAnsi"/>
                <w:bCs/>
                <w:color w:val="000000"/>
                <w:sz w:val="20"/>
                <w:szCs w:val="20"/>
              </w:rPr>
              <w:t>Meja rapat</w:t>
            </w:r>
          </w:p>
        </w:tc>
        <w:tc>
          <w:tcPr>
            <w:tcW w:w="1276" w:type="dxa"/>
            <w:shd w:val="clear" w:color="auto" w:fill="auto"/>
            <w:vAlign w:val="center"/>
          </w:tcPr>
          <w:p w:rsidR="00B962D0" w:rsidRPr="00DC7610" w:rsidRDefault="00B962D0"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5</w:t>
            </w:r>
          </w:p>
        </w:tc>
        <w:tc>
          <w:tcPr>
            <w:tcW w:w="2410" w:type="dxa"/>
          </w:tcPr>
          <w:p w:rsidR="00B962D0" w:rsidRPr="00DC7610" w:rsidRDefault="00BE04DF" w:rsidP="003A0FDC">
            <w:pPr>
              <w:spacing w:line="360" w:lineRule="auto"/>
              <w:ind w:right="176"/>
              <w:jc w:val="center"/>
              <w:rPr>
                <w:rFonts w:asciiTheme="majorHAnsi" w:hAnsiTheme="majorHAnsi"/>
                <w:color w:val="000000"/>
                <w:sz w:val="20"/>
                <w:szCs w:val="20"/>
              </w:rPr>
            </w:pPr>
            <w:r w:rsidRPr="00DC7610">
              <w:rPr>
                <w:rFonts w:asciiTheme="majorHAnsi" w:hAnsiTheme="majorHAnsi"/>
                <w:color w:val="000000"/>
                <w:sz w:val="20"/>
                <w:szCs w:val="20"/>
              </w:rPr>
              <w:t>B</w:t>
            </w:r>
            <w:r w:rsidR="00B962D0" w:rsidRPr="00DC7610">
              <w:rPr>
                <w:rFonts w:asciiTheme="majorHAnsi" w:hAnsiTheme="majorHAnsi"/>
                <w:color w:val="000000"/>
                <w:sz w:val="20"/>
                <w:szCs w:val="20"/>
              </w:rPr>
              <w:t>aik</w:t>
            </w:r>
          </w:p>
        </w:tc>
      </w:tr>
    </w:tbl>
    <w:p w:rsidR="00F94E73" w:rsidRPr="00DC7610" w:rsidRDefault="00F94E73" w:rsidP="00F94E73">
      <w:pPr>
        <w:ind w:left="1508"/>
        <w:jc w:val="both"/>
        <w:rPr>
          <w:rFonts w:asciiTheme="majorHAnsi" w:hAnsiTheme="majorHAnsi"/>
          <w:bCs/>
          <w:i/>
          <w:iCs/>
          <w:color w:val="000000"/>
          <w:sz w:val="20"/>
          <w:szCs w:val="20"/>
        </w:rPr>
      </w:pPr>
      <w:r w:rsidRPr="00DC7610">
        <w:rPr>
          <w:rFonts w:asciiTheme="majorHAnsi" w:hAnsiTheme="majorHAnsi"/>
          <w:bCs/>
          <w:i/>
          <w:iCs/>
          <w:color w:val="000000"/>
          <w:sz w:val="20"/>
          <w:szCs w:val="20"/>
          <w:lang w:val="en-US"/>
        </w:rPr>
        <w:t xml:space="preserve">           </w:t>
      </w:r>
      <w:r w:rsidR="005009D4" w:rsidRPr="00DC7610">
        <w:rPr>
          <w:rFonts w:asciiTheme="majorHAnsi" w:hAnsiTheme="majorHAnsi"/>
          <w:bCs/>
          <w:i/>
          <w:iCs/>
          <w:color w:val="000000"/>
          <w:sz w:val="20"/>
          <w:szCs w:val="20"/>
          <w:lang w:val="en-US"/>
        </w:rPr>
        <w:t xml:space="preserve">     Sumber : Simbada Kec </w:t>
      </w:r>
      <w:r w:rsidR="005009D4" w:rsidRPr="00DC7610">
        <w:rPr>
          <w:rFonts w:asciiTheme="majorHAnsi" w:hAnsiTheme="majorHAnsi"/>
          <w:bCs/>
          <w:i/>
          <w:iCs/>
          <w:color w:val="000000"/>
          <w:sz w:val="20"/>
          <w:szCs w:val="20"/>
        </w:rPr>
        <w:t xml:space="preserve">Semarang Tengah </w:t>
      </w:r>
      <w:r w:rsidR="00597B71" w:rsidRPr="00DC7610">
        <w:rPr>
          <w:rFonts w:asciiTheme="majorHAnsi" w:hAnsiTheme="majorHAnsi"/>
          <w:bCs/>
          <w:i/>
          <w:iCs/>
          <w:color w:val="000000"/>
          <w:sz w:val="20"/>
          <w:szCs w:val="20"/>
          <w:lang w:val="en-US"/>
        </w:rPr>
        <w:t xml:space="preserve">Semester </w:t>
      </w:r>
      <w:r w:rsidR="00597B71" w:rsidRPr="00DC7610">
        <w:rPr>
          <w:rFonts w:asciiTheme="majorHAnsi" w:hAnsiTheme="majorHAnsi"/>
          <w:bCs/>
          <w:i/>
          <w:iCs/>
          <w:color w:val="000000"/>
          <w:sz w:val="20"/>
          <w:szCs w:val="20"/>
        </w:rPr>
        <w:t xml:space="preserve">II </w:t>
      </w:r>
      <w:r w:rsidR="00597B71" w:rsidRPr="00DC7610">
        <w:rPr>
          <w:rFonts w:asciiTheme="majorHAnsi" w:hAnsiTheme="majorHAnsi"/>
          <w:bCs/>
          <w:i/>
          <w:iCs/>
          <w:color w:val="000000"/>
          <w:sz w:val="20"/>
          <w:szCs w:val="20"/>
          <w:lang w:val="en-US"/>
        </w:rPr>
        <w:t>Tahun 201</w:t>
      </w:r>
      <w:r w:rsidR="00597B71" w:rsidRPr="00DC7610">
        <w:rPr>
          <w:rFonts w:asciiTheme="majorHAnsi" w:hAnsiTheme="majorHAnsi"/>
          <w:bCs/>
          <w:i/>
          <w:iCs/>
          <w:color w:val="000000"/>
          <w:sz w:val="20"/>
          <w:szCs w:val="20"/>
        </w:rPr>
        <w:t>6</w:t>
      </w:r>
    </w:p>
    <w:p w:rsidR="00F94E73" w:rsidRPr="00DC7610" w:rsidRDefault="00F94E73" w:rsidP="00F94E73">
      <w:pPr>
        <w:pStyle w:val="ListParagraph"/>
        <w:tabs>
          <w:tab w:val="left" w:pos="426"/>
          <w:tab w:val="left" w:pos="1843"/>
          <w:tab w:val="left" w:pos="6804"/>
          <w:tab w:val="left" w:pos="7513"/>
        </w:tabs>
        <w:spacing w:line="360" w:lineRule="auto"/>
        <w:ind w:left="2127"/>
        <w:jc w:val="both"/>
        <w:rPr>
          <w:rFonts w:asciiTheme="majorHAnsi" w:hAnsiTheme="majorHAnsi"/>
          <w:bCs/>
          <w:color w:val="000000"/>
          <w:sz w:val="20"/>
          <w:szCs w:val="20"/>
        </w:rPr>
      </w:pPr>
    </w:p>
    <w:p w:rsidR="00F94E73" w:rsidRPr="00BE04DF" w:rsidRDefault="00F94E73" w:rsidP="00265383">
      <w:pPr>
        <w:pStyle w:val="ListParagraph"/>
        <w:numPr>
          <w:ilvl w:val="1"/>
          <w:numId w:val="47"/>
        </w:numPr>
        <w:tabs>
          <w:tab w:val="clear" w:pos="1440"/>
        </w:tabs>
        <w:spacing w:after="160" w:line="360" w:lineRule="auto"/>
        <w:ind w:left="1985"/>
        <w:contextualSpacing/>
        <w:jc w:val="both"/>
        <w:rPr>
          <w:rFonts w:asciiTheme="majorHAnsi" w:hAnsiTheme="majorHAnsi"/>
          <w:color w:val="000000"/>
        </w:rPr>
      </w:pPr>
      <w:r w:rsidRPr="00BE04DF">
        <w:rPr>
          <w:rFonts w:asciiTheme="majorHAnsi" w:hAnsiTheme="majorHAnsi"/>
          <w:color w:val="000000"/>
        </w:rPr>
        <w:t>Kelurahan</w:t>
      </w:r>
    </w:p>
    <w:p w:rsidR="00F94E73" w:rsidRPr="00BE04DF" w:rsidRDefault="000667EB" w:rsidP="00BE04DF">
      <w:pPr>
        <w:pStyle w:val="ListParagraph"/>
        <w:spacing w:line="360" w:lineRule="auto"/>
        <w:ind w:left="1985"/>
        <w:contextualSpacing/>
        <w:jc w:val="both"/>
        <w:rPr>
          <w:rFonts w:asciiTheme="majorHAnsi" w:hAnsiTheme="majorHAnsi"/>
          <w:color w:val="000000"/>
          <w:lang w:val="en-US"/>
        </w:rPr>
      </w:pPr>
      <w:r w:rsidRPr="00BE04DF">
        <w:rPr>
          <w:rFonts w:asciiTheme="majorHAnsi" w:hAnsiTheme="majorHAnsi"/>
          <w:color w:val="000000"/>
          <w:lang w:val="en-US"/>
        </w:rPr>
        <w:t>Sarana</w:t>
      </w:r>
      <w:r w:rsidRPr="00BE04DF">
        <w:rPr>
          <w:rFonts w:asciiTheme="majorHAnsi" w:hAnsiTheme="majorHAnsi"/>
          <w:color w:val="000000"/>
        </w:rPr>
        <w:t xml:space="preserve"> </w:t>
      </w:r>
      <w:r w:rsidR="00F94E73" w:rsidRPr="00BE04DF">
        <w:rPr>
          <w:rFonts w:asciiTheme="majorHAnsi" w:hAnsiTheme="majorHAnsi"/>
          <w:color w:val="000000"/>
          <w:lang w:val="en-US"/>
        </w:rPr>
        <w:t xml:space="preserve"> kerja di Kan</w:t>
      </w:r>
      <w:r w:rsidR="009013E6" w:rsidRPr="00BE04DF">
        <w:rPr>
          <w:rFonts w:asciiTheme="majorHAnsi" w:hAnsiTheme="majorHAnsi"/>
          <w:color w:val="000000"/>
          <w:lang w:val="en-US"/>
        </w:rPr>
        <w:t>tor Kelurahan se Kecamatan</w:t>
      </w:r>
      <w:r w:rsidR="009013E6" w:rsidRPr="00BE04DF">
        <w:rPr>
          <w:rFonts w:asciiTheme="majorHAnsi" w:hAnsiTheme="majorHAnsi"/>
          <w:color w:val="000000"/>
        </w:rPr>
        <w:t xml:space="preserve"> Semarang Tengah</w:t>
      </w:r>
      <w:r w:rsidR="00F94E73" w:rsidRPr="00BE04DF">
        <w:rPr>
          <w:rFonts w:asciiTheme="majorHAnsi" w:hAnsiTheme="majorHAnsi"/>
          <w:color w:val="000000"/>
          <w:lang w:val="en-US"/>
        </w:rPr>
        <w:t xml:space="preserve"> adalah sebagai berikut :</w:t>
      </w:r>
    </w:p>
    <w:p w:rsidR="00F94E73" w:rsidRPr="00BE04DF" w:rsidRDefault="00BE04DF" w:rsidP="00F94E73">
      <w:pPr>
        <w:pStyle w:val="ListParagraph"/>
        <w:ind w:left="2699" w:hanging="1191"/>
        <w:jc w:val="center"/>
        <w:rPr>
          <w:rFonts w:asciiTheme="majorHAnsi" w:hAnsiTheme="majorHAnsi"/>
          <w:color w:val="000000"/>
        </w:rPr>
      </w:pPr>
      <w:r w:rsidRPr="00BE04DF">
        <w:rPr>
          <w:rFonts w:asciiTheme="majorHAnsi" w:hAnsiTheme="majorHAnsi"/>
          <w:color w:val="000000"/>
          <w:lang w:val="en-US"/>
        </w:rPr>
        <w:t>T</w:t>
      </w:r>
      <w:r w:rsidRPr="00BE04DF">
        <w:rPr>
          <w:rFonts w:asciiTheme="majorHAnsi" w:hAnsiTheme="majorHAnsi"/>
          <w:color w:val="000000"/>
        </w:rPr>
        <w:t>abel</w:t>
      </w:r>
      <w:r w:rsidR="00F94E73" w:rsidRPr="00BE04DF">
        <w:rPr>
          <w:rFonts w:asciiTheme="majorHAnsi" w:hAnsiTheme="majorHAnsi"/>
          <w:color w:val="000000"/>
          <w:lang w:val="en-US"/>
        </w:rPr>
        <w:t xml:space="preserve"> </w:t>
      </w:r>
      <w:r w:rsidR="00F77E7F">
        <w:rPr>
          <w:rFonts w:asciiTheme="majorHAnsi" w:hAnsiTheme="majorHAnsi"/>
          <w:color w:val="000000"/>
        </w:rPr>
        <w:t>2.9</w:t>
      </w:r>
    </w:p>
    <w:p w:rsidR="00BE04DF" w:rsidRDefault="009013E6" w:rsidP="00BE04DF">
      <w:pPr>
        <w:pStyle w:val="ListParagraph"/>
        <w:ind w:left="2694" w:hanging="1188"/>
        <w:jc w:val="center"/>
        <w:rPr>
          <w:rFonts w:asciiTheme="majorHAnsi" w:hAnsiTheme="majorHAnsi"/>
          <w:color w:val="000000"/>
        </w:rPr>
      </w:pPr>
      <w:r w:rsidRPr="00BE04DF">
        <w:rPr>
          <w:rFonts w:asciiTheme="majorHAnsi" w:hAnsiTheme="majorHAnsi"/>
          <w:color w:val="000000"/>
          <w:lang w:val="en-US"/>
        </w:rPr>
        <w:t>Data Sarana Kerja Kantor  Kelurahan</w:t>
      </w:r>
    </w:p>
    <w:p w:rsidR="00F94E73" w:rsidRPr="00BE04DF" w:rsidRDefault="00DC7610" w:rsidP="00F77E7F">
      <w:pPr>
        <w:pStyle w:val="ListParagraph"/>
        <w:spacing w:after="120" w:line="360" w:lineRule="auto"/>
        <w:ind w:left="2694" w:hanging="1188"/>
        <w:jc w:val="center"/>
        <w:rPr>
          <w:rFonts w:asciiTheme="majorHAnsi" w:hAnsiTheme="majorHAnsi"/>
          <w:color w:val="000000"/>
        </w:rPr>
      </w:pPr>
      <w:r w:rsidRPr="00BE04DF">
        <w:rPr>
          <w:rFonts w:asciiTheme="majorHAnsi" w:hAnsiTheme="majorHAnsi"/>
          <w:color w:val="000000"/>
        </w:rPr>
        <w:t xml:space="preserve"> Se- Kec. Semarang Tengah</w:t>
      </w:r>
      <w:r w:rsidR="00CB107C" w:rsidRPr="00BE04DF">
        <w:rPr>
          <w:rFonts w:asciiTheme="majorHAnsi" w:hAnsiTheme="majorHAnsi"/>
          <w:color w:val="000000"/>
        </w:rPr>
        <w:t xml:space="preserve"> dengan kondisi baik</w:t>
      </w:r>
    </w:p>
    <w:tbl>
      <w:tblPr>
        <w:tblW w:w="708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
        <w:gridCol w:w="1438"/>
        <w:gridCol w:w="850"/>
        <w:gridCol w:w="709"/>
        <w:gridCol w:w="709"/>
        <w:gridCol w:w="709"/>
        <w:gridCol w:w="708"/>
        <w:gridCol w:w="708"/>
        <w:gridCol w:w="710"/>
      </w:tblGrid>
      <w:tr w:rsidR="00F94E73" w:rsidRPr="00DC7610" w:rsidTr="00F77E7F">
        <w:trPr>
          <w:trHeight w:val="416"/>
        </w:trPr>
        <w:tc>
          <w:tcPr>
            <w:tcW w:w="547" w:type="dxa"/>
            <w:vMerge w:val="restart"/>
            <w:shd w:val="clear" w:color="auto" w:fill="F2DBDB" w:themeFill="accent2" w:themeFillTint="33"/>
            <w:vAlign w:val="center"/>
          </w:tcPr>
          <w:p w:rsidR="00F94E73" w:rsidRPr="00DC7610" w:rsidRDefault="00F94E73"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No</w:t>
            </w:r>
          </w:p>
        </w:tc>
        <w:tc>
          <w:tcPr>
            <w:tcW w:w="1438" w:type="dxa"/>
            <w:vMerge w:val="restart"/>
            <w:shd w:val="clear" w:color="auto" w:fill="F2DBDB" w:themeFill="accent2" w:themeFillTint="33"/>
            <w:vAlign w:val="center"/>
          </w:tcPr>
          <w:p w:rsidR="00F94E73" w:rsidRPr="00DC7610" w:rsidRDefault="00F94E73"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Kelurahan</w:t>
            </w:r>
          </w:p>
        </w:tc>
        <w:tc>
          <w:tcPr>
            <w:tcW w:w="5103" w:type="dxa"/>
            <w:gridSpan w:val="7"/>
            <w:shd w:val="clear" w:color="auto" w:fill="F2DBDB" w:themeFill="accent2" w:themeFillTint="33"/>
            <w:vAlign w:val="center"/>
          </w:tcPr>
          <w:p w:rsidR="00F94E73" w:rsidRPr="00DC7610" w:rsidRDefault="00F94E73"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 xml:space="preserve">Sarana </w:t>
            </w:r>
            <w:r w:rsidRPr="00DC7610">
              <w:rPr>
                <w:rFonts w:asciiTheme="majorHAnsi" w:hAnsiTheme="majorHAnsi"/>
                <w:color w:val="000000"/>
                <w:sz w:val="20"/>
                <w:szCs w:val="20"/>
                <w:lang w:val="en-US"/>
              </w:rPr>
              <w:t>Kerja Aparatur</w:t>
            </w:r>
          </w:p>
        </w:tc>
      </w:tr>
      <w:tr w:rsidR="00F94E73" w:rsidRPr="00DC7610" w:rsidTr="00F77E7F">
        <w:tc>
          <w:tcPr>
            <w:tcW w:w="547" w:type="dxa"/>
            <w:vMerge/>
            <w:tcBorders>
              <w:bottom w:val="double" w:sz="4" w:space="0" w:color="auto"/>
            </w:tcBorders>
            <w:shd w:val="clear" w:color="auto" w:fill="F2DBDB" w:themeFill="accent2" w:themeFillTint="33"/>
            <w:vAlign w:val="center"/>
          </w:tcPr>
          <w:p w:rsidR="00F94E73" w:rsidRPr="00DC7610" w:rsidRDefault="00F94E73" w:rsidP="003A0FDC">
            <w:pPr>
              <w:tabs>
                <w:tab w:val="left" w:pos="360"/>
                <w:tab w:val="left" w:pos="5580"/>
                <w:tab w:val="left" w:pos="5760"/>
              </w:tabs>
              <w:spacing w:line="360" w:lineRule="auto"/>
              <w:jc w:val="center"/>
              <w:rPr>
                <w:rFonts w:asciiTheme="majorHAnsi" w:hAnsiTheme="majorHAnsi"/>
                <w:color w:val="000000"/>
                <w:sz w:val="20"/>
                <w:szCs w:val="20"/>
              </w:rPr>
            </w:pPr>
          </w:p>
        </w:tc>
        <w:tc>
          <w:tcPr>
            <w:tcW w:w="1438" w:type="dxa"/>
            <w:vMerge/>
            <w:tcBorders>
              <w:bottom w:val="double" w:sz="4" w:space="0" w:color="auto"/>
            </w:tcBorders>
            <w:shd w:val="clear" w:color="auto" w:fill="F2DBDB" w:themeFill="accent2" w:themeFillTint="33"/>
            <w:vAlign w:val="center"/>
          </w:tcPr>
          <w:p w:rsidR="00F94E73" w:rsidRPr="00DC7610" w:rsidRDefault="00F94E73" w:rsidP="003A0FDC">
            <w:pPr>
              <w:tabs>
                <w:tab w:val="left" w:pos="360"/>
                <w:tab w:val="left" w:pos="5580"/>
                <w:tab w:val="left" w:pos="5760"/>
              </w:tabs>
              <w:spacing w:line="360" w:lineRule="auto"/>
              <w:jc w:val="center"/>
              <w:rPr>
                <w:rFonts w:asciiTheme="majorHAnsi" w:hAnsiTheme="majorHAnsi"/>
                <w:color w:val="000000"/>
                <w:sz w:val="20"/>
                <w:szCs w:val="20"/>
              </w:rPr>
            </w:pPr>
          </w:p>
        </w:tc>
        <w:tc>
          <w:tcPr>
            <w:tcW w:w="850" w:type="dxa"/>
            <w:tcBorders>
              <w:bottom w:val="double" w:sz="4" w:space="0" w:color="auto"/>
            </w:tcBorders>
            <w:shd w:val="clear" w:color="auto" w:fill="F2DBDB" w:themeFill="accent2" w:themeFillTint="33"/>
            <w:vAlign w:val="center"/>
          </w:tcPr>
          <w:p w:rsidR="00F94E73" w:rsidRPr="00DC7610" w:rsidRDefault="00F94E73"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Lap top</w:t>
            </w:r>
          </w:p>
        </w:tc>
        <w:tc>
          <w:tcPr>
            <w:tcW w:w="709" w:type="dxa"/>
            <w:tcBorders>
              <w:bottom w:val="double" w:sz="4" w:space="0" w:color="auto"/>
            </w:tcBorders>
            <w:shd w:val="clear" w:color="auto" w:fill="F2DBDB" w:themeFill="accent2" w:themeFillTint="33"/>
            <w:vAlign w:val="center"/>
          </w:tcPr>
          <w:p w:rsidR="00F94E73" w:rsidRPr="00FA037D" w:rsidRDefault="00F94E73"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lang w:val="en-US"/>
              </w:rPr>
              <w:t>Ko</w:t>
            </w:r>
            <w:r w:rsidR="00FA037D">
              <w:rPr>
                <w:rFonts w:asciiTheme="majorHAnsi" w:hAnsiTheme="majorHAnsi"/>
                <w:color w:val="000000"/>
                <w:sz w:val="20"/>
                <w:szCs w:val="20"/>
                <w:lang w:val="en-US"/>
              </w:rPr>
              <w:t>mp</w:t>
            </w:r>
            <w:r w:rsidR="00FA037D">
              <w:rPr>
                <w:rFonts w:asciiTheme="majorHAnsi" w:hAnsiTheme="majorHAnsi"/>
                <w:color w:val="000000"/>
                <w:sz w:val="20"/>
                <w:szCs w:val="20"/>
              </w:rPr>
              <w:t>uter</w:t>
            </w:r>
          </w:p>
        </w:tc>
        <w:tc>
          <w:tcPr>
            <w:tcW w:w="709" w:type="dxa"/>
            <w:tcBorders>
              <w:bottom w:val="double" w:sz="4" w:space="0" w:color="auto"/>
            </w:tcBorders>
            <w:shd w:val="clear" w:color="auto" w:fill="F2DBDB" w:themeFill="accent2" w:themeFillTint="33"/>
            <w:vAlign w:val="center"/>
          </w:tcPr>
          <w:p w:rsidR="00F94E73" w:rsidRPr="00DC7610" w:rsidRDefault="00F94E73"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Prin ter</w:t>
            </w:r>
          </w:p>
        </w:tc>
        <w:tc>
          <w:tcPr>
            <w:tcW w:w="709" w:type="dxa"/>
            <w:tcBorders>
              <w:bottom w:val="double" w:sz="4" w:space="0" w:color="auto"/>
            </w:tcBorders>
            <w:shd w:val="clear" w:color="auto" w:fill="F2DBDB" w:themeFill="accent2" w:themeFillTint="33"/>
          </w:tcPr>
          <w:p w:rsidR="00F94E73" w:rsidRPr="00DC7610" w:rsidRDefault="00F94E73"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Msn ketik</w:t>
            </w:r>
          </w:p>
        </w:tc>
        <w:tc>
          <w:tcPr>
            <w:tcW w:w="708" w:type="dxa"/>
            <w:tcBorders>
              <w:bottom w:val="double" w:sz="4" w:space="0" w:color="auto"/>
            </w:tcBorders>
            <w:shd w:val="clear" w:color="auto" w:fill="F2DBDB" w:themeFill="accent2" w:themeFillTint="33"/>
            <w:vAlign w:val="center"/>
          </w:tcPr>
          <w:p w:rsidR="00F94E73" w:rsidRPr="00DC7610" w:rsidRDefault="00F94E73"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LCD</w:t>
            </w:r>
          </w:p>
        </w:tc>
        <w:tc>
          <w:tcPr>
            <w:tcW w:w="708" w:type="dxa"/>
            <w:tcBorders>
              <w:bottom w:val="double" w:sz="4" w:space="0" w:color="auto"/>
            </w:tcBorders>
            <w:shd w:val="clear" w:color="auto" w:fill="F2DBDB" w:themeFill="accent2" w:themeFillTint="33"/>
          </w:tcPr>
          <w:p w:rsidR="00F94E73" w:rsidRPr="00DC7610" w:rsidRDefault="00597B71"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Kursi Lipat</w:t>
            </w:r>
          </w:p>
        </w:tc>
        <w:tc>
          <w:tcPr>
            <w:tcW w:w="710" w:type="dxa"/>
            <w:tcBorders>
              <w:bottom w:val="double" w:sz="4" w:space="0" w:color="auto"/>
            </w:tcBorders>
            <w:shd w:val="clear" w:color="auto" w:fill="F2DBDB" w:themeFill="accent2" w:themeFillTint="33"/>
            <w:vAlign w:val="center"/>
          </w:tcPr>
          <w:p w:rsidR="00F94E73" w:rsidRPr="00DC7610" w:rsidRDefault="00F94E73"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AC</w:t>
            </w:r>
          </w:p>
        </w:tc>
      </w:tr>
      <w:tr w:rsidR="00FA037D" w:rsidRPr="00DC7610" w:rsidTr="00F77E7F">
        <w:trPr>
          <w:trHeight w:val="418"/>
        </w:trPr>
        <w:tc>
          <w:tcPr>
            <w:tcW w:w="547" w:type="dxa"/>
            <w:tcBorders>
              <w:top w:val="double" w:sz="4" w:space="0" w:color="auto"/>
            </w:tcBorders>
            <w:vAlign w:val="center"/>
          </w:tcPr>
          <w:p w:rsidR="00FA037D" w:rsidRPr="00DC7610" w:rsidRDefault="00FA037D"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1438" w:type="dxa"/>
            <w:tcBorders>
              <w:top w:val="double" w:sz="4" w:space="0" w:color="auto"/>
            </w:tcBorders>
            <w:vAlign w:val="center"/>
          </w:tcPr>
          <w:p w:rsidR="00FA037D" w:rsidRPr="00DC7610" w:rsidRDefault="00FA037D" w:rsidP="00CB107C">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Miroto</w:t>
            </w:r>
          </w:p>
        </w:tc>
        <w:tc>
          <w:tcPr>
            <w:tcW w:w="850" w:type="dxa"/>
            <w:tcBorders>
              <w:top w:val="double" w:sz="4" w:space="0" w:color="auto"/>
            </w:tcBorders>
            <w:vAlign w:val="center"/>
          </w:tcPr>
          <w:p w:rsidR="00FA037D" w:rsidRPr="00CB107C" w:rsidRDefault="00C73253"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tcBorders>
              <w:top w:val="double" w:sz="4" w:space="0" w:color="auto"/>
            </w:tcBorders>
            <w:vAlign w:val="center"/>
          </w:tcPr>
          <w:p w:rsidR="00FA037D" w:rsidRPr="00DC7610" w:rsidRDefault="00FA037D"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709" w:type="dxa"/>
            <w:tcBorders>
              <w:top w:val="double" w:sz="4" w:space="0" w:color="auto"/>
            </w:tcBorders>
            <w:vAlign w:val="center"/>
          </w:tcPr>
          <w:p w:rsidR="00FA037D" w:rsidRPr="00CB107C" w:rsidRDefault="00C73253"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tcBorders>
              <w:top w:val="double" w:sz="4" w:space="0" w:color="auto"/>
            </w:tcBorders>
            <w:vAlign w:val="center"/>
          </w:tcPr>
          <w:p w:rsidR="00FA037D" w:rsidRPr="00C73253" w:rsidRDefault="00C73253"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8" w:type="dxa"/>
            <w:tcBorders>
              <w:top w:val="double" w:sz="4" w:space="0" w:color="auto"/>
            </w:tcBorders>
            <w:vAlign w:val="center"/>
          </w:tcPr>
          <w:p w:rsidR="00FA037D" w:rsidRPr="00DC7610" w:rsidRDefault="00FA037D"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708" w:type="dxa"/>
            <w:tcBorders>
              <w:top w:val="double" w:sz="4" w:space="0" w:color="auto"/>
            </w:tcBorders>
            <w:vAlign w:val="center"/>
          </w:tcPr>
          <w:p w:rsidR="00FA037D" w:rsidRPr="00C73253" w:rsidRDefault="00C73253"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40</w:t>
            </w:r>
          </w:p>
        </w:tc>
        <w:tc>
          <w:tcPr>
            <w:tcW w:w="710" w:type="dxa"/>
            <w:tcBorders>
              <w:top w:val="double" w:sz="4" w:space="0" w:color="auto"/>
            </w:tcBorders>
            <w:vAlign w:val="center"/>
          </w:tcPr>
          <w:p w:rsidR="00FA037D" w:rsidRPr="00C73253" w:rsidRDefault="00C73253"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r>
      <w:tr w:rsidR="00FA037D" w:rsidRPr="00DC7610" w:rsidTr="00F77E7F">
        <w:trPr>
          <w:trHeight w:val="424"/>
        </w:trPr>
        <w:tc>
          <w:tcPr>
            <w:tcW w:w="547" w:type="dxa"/>
            <w:vAlign w:val="center"/>
          </w:tcPr>
          <w:p w:rsidR="00FA037D" w:rsidRPr="00DC7610" w:rsidRDefault="00FA037D"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2</w:t>
            </w:r>
          </w:p>
        </w:tc>
        <w:tc>
          <w:tcPr>
            <w:tcW w:w="1438" w:type="dxa"/>
            <w:vAlign w:val="center"/>
          </w:tcPr>
          <w:p w:rsidR="00FA037D" w:rsidRPr="00DC7610" w:rsidRDefault="00FA037D" w:rsidP="00CB107C">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Brumbungan</w:t>
            </w:r>
          </w:p>
        </w:tc>
        <w:tc>
          <w:tcPr>
            <w:tcW w:w="850" w:type="dxa"/>
            <w:vAlign w:val="center"/>
          </w:tcPr>
          <w:p w:rsidR="00FA037D" w:rsidRPr="00CB107C" w:rsidRDefault="00CB107C"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w:t>
            </w:r>
          </w:p>
        </w:tc>
        <w:tc>
          <w:tcPr>
            <w:tcW w:w="709" w:type="dxa"/>
            <w:vAlign w:val="center"/>
          </w:tcPr>
          <w:p w:rsidR="00FA037D" w:rsidRPr="00DC7610" w:rsidRDefault="00FA037D"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709" w:type="dxa"/>
            <w:vAlign w:val="center"/>
          </w:tcPr>
          <w:p w:rsidR="00FA037D" w:rsidRPr="00CB107C" w:rsidRDefault="00C73253"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vAlign w:val="center"/>
          </w:tcPr>
          <w:p w:rsidR="00FA037D" w:rsidRPr="00C73253" w:rsidRDefault="00C73253"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8" w:type="dxa"/>
            <w:vAlign w:val="center"/>
          </w:tcPr>
          <w:p w:rsidR="00FA037D" w:rsidRPr="00DC7610" w:rsidRDefault="00FA037D"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708" w:type="dxa"/>
            <w:vAlign w:val="center"/>
          </w:tcPr>
          <w:p w:rsidR="00FA037D" w:rsidRPr="00C73253" w:rsidRDefault="00C73253"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25</w:t>
            </w:r>
          </w:p>
        </w:tc>
        <w:tc>
          <w:tcPr>
            <w:tcW w:w="710" w:type="dxa"/>
            <w:vAlign w:val="center"/>
          </w:tcPr>
          <w:p w:rsidR="00FA037D" w:rsidRPr="00DC7610" w:rsidRDefault="00FA037D" w:rsidP="003A0FDC">
            <w:pPr>
              <w:tabs>
                <w:tab w:val="left" w:pos="360"/>
                <w:tab w:val="left" w:pos="5580"/>
                <w:tab w:val="left" w:pos="5760"/>
              </w:tabs>
              <w:jc w:val="center"/>
              <w:rPr>
                <w:rFonts w:asciiTheme="majorHAnsi" w:hAnsiTheme="majorHAnsi"/>
                <w:color w:val="000000"/>
                <w:sz w:val="20"/>
                <w:szCs w:val="20"/>
                <w:lang w:val="en-US"/>
              </w:rPr>
            </w:pPr>
          </w:p>
        </w:tc>
      </w:tr>
      <w:tr w:rsidR="00326EF1" w:rsidRPr="00DC7610" w:rsidTr="00F77E7F">
        <w:trPr>
          <w:trHeight w:val="415"/>
        </w:trPr>
        <w:tc>
          <w:tcPr>
            <w:tcW w:w="547"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3</w:t>
            </w:r>
          </w:p>
        </w:tc>
        <w:tc>
          <w:tcPr>
            <w:tcW w:w="1438" w:type="dxa"/>
            <w:vAlign w:val="center"/>
          </w:tcPr>
          <w:p w:rsidR="00326EF1" w:rsidRPr="00DC7610" w:rsidRDefault="00326EF1" w:rsidP="00CB107C">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Jagalan</w:t>
            </w:r>
          </w:p>
        </w:tc>
        <w:tc>
          <w:tcPr>
            <w:tcW w:w="850"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w:t>
            </w:r>
          </w:p>
        </w:tc>
        <w:tc>
          <w:tcPr>
            <w:tcW w:w="709"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709"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8"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708"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25</w:t>
            </w:r>
          </w:p>
        </w:tc>
        <w:tc>
          <w:tcPr>
            <w:tcW w:w="710"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lang w:val="en-US"/>
              </w:rPr>
            </w:pPr>
          </w:p>
        </w:tc>
      </w:tr>
      <w:tr w:rsidR="00326EF1" w:rsidRPr="00DC7610" w:rsidTr="00F77E7F">
        <w:trPr>
          <w:trHeight w:val="421"/>
        </w:trPr>
        <w:tc>
          <w:tcPr>
            <w:tcW w:w="547"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4</w:t>
            </w:r>
          </w:p>
        </w:tc>
        <w:tc>
          <w:tcPr>
            <w:tcW w:w="1438" w:type="dxa"/>
            <w:vAlign w:val="center"/>
          </w:tcPr>
          <w:p w:rsidR="00326EF1" w:rsidRPr="00DC7610" w:rsidRDefault="00326EF1" w:rsidP="00CB107C">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Kranggan</w:t>
            </w:r>
          </w:p>
        </w:tc>
        <w:tc>
          <w:tcPr>
            <w:tcW w:w="850"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w:t>
            </w:r>
          </w:p>
        </w:tc>
        <w:tc>
          <w:tcPr>
            <w:tcW w:w="709"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709"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8"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708"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25</w:t>
            </w:r>
          </w:p>
        </w:tc>
        <w:tc>
          <w:tcPr>
            <w:tcW w:w="710" w:type="dxa"/>
            <w:vAlign w:val="center"/>
          </w:tcPr>
          <w:p w:rsidR="00326EF1" w:rsidRPr="0094416E" w:rsidRDefault="00326EF1" w:rsidP="003A0FDC">
            <w:pPr>
              <w:tabs>
                <w:tab w:val="left" w:pos="360"/>
                <w:tab w:val="left" w:pos="5580"/>
                <w:tab w:val="left" w:pos="5760"/>
              </w:tabs>
              <w:jc w:val="center"/>
              <w:rPr>
                <w:rFonts w:asciiTheme="majorHAnsi" w:hAnsiTheme="majorHAnsi"/>
                <w:color w:val="000000"/>
                <w:sz w:val="20"/>
                <w:szCs w:val="20"/>
              </w:rPr>
            </w:pPr>
          </w:p>
        </w:tc>
      </w:tr>
      <w:tr w:rsidR="00326EF1" w:rsidRPr="00DC7610" w:rsidTr="00F77E7F">
        <w:trPr>
          <w:trHeight w:val="413"/>
        </w:trPr>
        <w:tc>
          <w:tcPr>
            <w:tcW w:w="547"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5</w:t>
            </w:r>
          </w:p>
        </w:tc>
        <w:tc>
          <w:tcPr>
            <w:tcW w:w="1438" w:type="dxa"/>
            <w:vAlign w:val="center"/>
          </w:tcPr>
          <w:p w:rsidR="00326EF1" w:rsidRPr="00DC7610" w:rsidRDefault="00326EF1" w:rsidP="00CB107C">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Gabahan</w:t>
            </w:r>
          </w:p>
        </w:tc>
        <w:tc>
          <w:tcPr>
            <w:tcW w:w="850"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w:t>
            </w:r>
          </w:p>
        </w:tc>
        <w:tc>
          <w:tcPr>
            <w:tcW w:w="709"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709"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8"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708"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25</w:t>
            </w:r>
          </w:p>
        </w:tc>
        <w:tc>
          <w:tcPr>
            <w:tcW w:w="710"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lang w:val="en-US"/>
              </w:rPr>
            </w:pPr>
          </w:p>
        </w:tc>
      </w:tr>
      <w:tr w:rsidR="00326EF1" w:rsidRPr="00DC7610" w:rsidTr="00F77E7F">
        <w:trPr>
          <w:trHeight w:val="405"/>
        </w:trPr>
        <w:tc>
          <w:tcPr>
            <w:tcW w:w="547"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6</w:t>
            </w:r>
          </w:p>
        </w:tc>
        <w:tc>
          <w:tcPr>
            <w:tcW w:w="1438" w:type="dxa"/>
            <w:vAlign w:val="center"/>
          </w:tcPr>
          <w:p w:rsidR="00326EF1" w:rsidRPr="00DC7610" w:rsidRDefault="00326EF1" w:rsidP="00CB107C">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Kembangsari</w:t>
            </w:r>
          </w:p>
        </w:tc>
        <w:tc>
          <w:tcPr>
            <w:tcW w:w="850"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w:t>
            </w:r>
          </w:p>
        </w:tc>
        <w:tc>
          <w:tcPr>
            <w:tcW w:w="709"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709"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8"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708"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25</w:t>
            </w:r>
          </w:p>
        </w:tc>
        <w:tc>
          <w:tcPr>
            <w:tcW w:w="710"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lang w:val="en-US"/>
              </w:rPr>
            </w:pPr>
          </w:p>
        </w:tc>
      </w:tr>
      <w:tr w:rsidR="00326EF1" w:rsidRPr="00DC7610" w:rsidTr="00F77E7F">
        <w:trPr>
          <w:trHeight w:val="424"/>
        </w:trPr>
        <w:tc>
          <w:tcPr>
            <w:tcW w:w="547"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7</w:t>
            </w:r>
          </w:p>
        </w:tc>
        <w:tc>
          <w:tcPr>
            <w:tcW w:w="1438" w:type="dxa"/>
            <w:vAlign w:val="center"/>
          </w:tcPr>
          <w:p w:rsidR="00326EF1" w:rsidRPr="00DC7610" w:rsidRDefault="00326EF1" w:rsidP="00CB107C">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Sekayu</w:t>
            </w:r>
          </w:p>
        </w:tc>
        <w:tc>
          <w:tcPr>
            <w:tcW w:w="850"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709"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8"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708"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25</w:t>
            </w:r>
          </w:p>
        </w:tc>
        <w:tc>
          <w:tcPr>
            <w:tcW w:w="710"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lang w:val="en-US"/>
              </w:rPr>
            </w:pPr>
          </w:p>
        </w:tc>
      </w:tr>
      <w:tr w:rsidR="00326EF1" w:rsidRPr="00DC7610" w:rsidTr="00F77E7F">
        <w:trPr>
          <w:trHeight w:val="403"/>
        </w:trPr>
        <w:tc>
          <w:tcPr>
            <w:tcW w:w="547"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8</w:t>
            </w:r>
          </w:p>
        </w:tc>
        <w:tc>
          <w:tcPr>
            <w:tcW w:w="1438" w:type="dxa"/>
            <w:vAlign w:val="center"/>
          </w:tcPr>
          <w:p w:rsidR="00326EF1" w:rsidRPr="00DC7610" w:rsidRDefault="00326EF1" w:rsidP="00CB107C">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Pandansari</w:t>
            </w:r>
          </w:p>
        </w:tc>
        <w:tc>
          <w:tcPr>
            <w:tcW w:w="850"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w:t>
            </w:r>
          </w:p>
        </w:tc>
        <w:tc>
          <w:tcPr>
            <w:tcW w:w="709"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709"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8"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708"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25</w:t>
            </w:r>
          </w:p>
        </w:tc>
        <w:tc>
          <w:tcPr>
            <w:tcW w:w="710" w:type="dxa"/>
            <w:vAlign w:val="center"/>
          </w:tcPr>
          <w:p w:rsidR="00326EF1" w:rsidRPr="0094416E" w:rsidRDefault="00326EF1" w:rsidP="003A0FDC">
            <w:pPr>
              <w:tabs>
                <w:tab w:val="left" w:pos="360"/>
                <w:tab w:val="left" w:pos="5580"/>
                <w:tab w:val="left" w:pos="5760"/>
              </w:tabs>
              <w:jc w:val="center"/>
              <w:rPr>
                <w:rFonts w:asciiTheme="majorHAnsi" w:hAnsiTheme="majorHAnsi"/>
                <w:color w:val="000000"/>
                <w:sz w:val="20"/>
                <w:szCs w:val="20"/>
              </w:rPr>
            </w:pPr>
          </w:p>
        </w:tc>
      </w:tr>
      <w:tr w:rsidR="00326EF1" w:rsidRPr="00DC7610" w:rsidTr="00F77E7F">
        <w:trPr>
          <w:trHeight w:val="423"/>
        </w:trPr>
        <w:tc>
          <w:tcPr>
            <w:tcW w:w="547"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9</w:t>
            </w:r>
          </w:p>
        </w:tc>
        <w:tc>
          <w:tcPr>
            <w:tcW w:w="1438" w:type="dxa"/>
            <w:vAlign w:val="center"/>
          </w:tcPr>
          <w:p w:rsidR="00326EF1" w:rsidRPr="00DC7610" w:rsidRDefault="00326EF1" w:rsidP="00CB107C">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Bangunharjo</w:t>
            </w:r>
          </w:p>
        </w:tc>
        <w:tc>
          <w:tcPr>
            <w:tcW w:w="850"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w:t>
            </w:r>
          </w:p>
        </w:tc>
        <w:tc>
          <w:tcPr>
            <w:tcW w:w="709"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709"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8"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708"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25</w:t>
            </w:r>
          </w:p>
        </w:tc>
        <w:tc>
          <w:tcPr>
            <w:tcW w:w="710" w:type="dxa"/>
            <w:vAlign w:val="center"/>
          </w:tcPr>
          <w:p w:rsidR="00326EF1" w:rsidRPr="0094416E" w:rsidRDefault="00326EF1" w:rsidP="003A0FDC">
            <w:pPr>
              <w:tabs>
                <w:tab w:val="left" w:pos="360"/>
                <w:tab w:val="left" w:pos="5580"/>
                <w:tab w:val="left" w:pos="5760"/>
              </w:tabs>
              <w:jc w:val="center"/>
              <w:rPr>
                <w:rFonts w:asciiTheme="majorHAnsi" w:hAnsiTheme="majorHAnsi"/>
                <w:color w:val="000000"/>
                <w:sz w:val="20"/>
                <w:szCs w:val="20"/>
              </w:rPr>
            </w:pPr>
          </w:p>
        </w:tc>
      </w:tr>
      <w:tr w:rsidR="00326EF1" w:rsidRPr="00DC7610" w:rsidTr="00F77E7F">
        <w:trPr>
          <w:trHeight w:val="415"/>
        </w:trPr>
        <w:tc>
          <w:tcPr>
            <w:tcW w:w="547"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10</w:t>
            </w:r>
          </w:p>
        </w:tc>
        <w:tc>
          <w:tcPr>
            <w:tcW w:w="1438" w:type="dxa"/>
            <w:vAlign w:val="center"/>
          </w:tcPr>
          <w:p w:rsidR="00326EF1" w:rsidRPr="00DC7610" w:rsidRDefault="00326EF1" w:rsidP="00CB107C">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Kauman</w:t>
            </w:r>
          </w:p>
        </w:tc>
        <w:tc>
          <w:tcPr>
            <w:tcW w:w="850"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w:t>
            </w:r>
          </w:p>
        </w:tc>
        <w:tc>
          <w:tcPr>
            <w:tcW w:w="709"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709"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8"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708"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25</w:t>
            </w:r>
          </w:p>
        </w:tc>
        <w:tc>
          <w:tcPr>
            <w:tcW w:w="710" w:type="dxa"/>
            <w:vAlign w:val="center"/>
          </w:tcPr>
          <w:p w:rsidR="00326EF1" w:rsidRPr="0094416E" w:rsidRDefault="00326EF1" w:rsidP="003A0FDC">
            <w:pPr>
              <w:tabs>
                <w:tab w:val="left" w:pos="360"/>
                <w:tab w:val="left" w:pos="5580"/>
                <w:tab w:val="left" w:pos="5760"/>
              </w:tabs>
              <w:jc w:val="center"/>
              <w:rPr>
                <w:rFonts w:asciiTheme="majorHAnsi" w:hAnsiTheme="majorHAnsi"/>
                <w:color w:val="000000"/>
                <w:sz w:val="20"/>
                <w:szCs w:val="20"/>
              </w:rPr>
            </w:pPr>
          </w:p>
        </w:tc>
      </w:tr>
      <w:tr w:rsidR="00326EF1" w:rsidRPr="00DC7610" w:rsidTr="00F77E7F">
        <w:trPr>
          <w:trHeight w:val="420"/>
        </w:trPr>
        <w:tc>
          <w:tcPr>
            <w:tcW w:w="547"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11</w:t>
            </w:r>
          </w:p>
        </w:tc>
        <w:tc>
          <w:tcPr>
            <w:tcW w:w="1438" w:type="dxa"/>
            <w:vAlign w:val="center"/>
          </w:tcPr>
          <w:p w:rsidR="00326EF1" w:rsidRPr="00DC7610" w:rsidRDefault="00326EF1" w:rsidP="00CB107C">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Purwodinatan</w:t>
            </w:r>
          </w:p>
        </w:tc>
        <w:tc>
          <w:tcPr>
            <w:tcW w:w="850"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w:t>
            </w:r>
          </w:p>
        </w:tc>
        <w:tc>
          <w:tcPr>
            <w:tcW w:w="709"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709"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8"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708"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25</w:t>
            </w:r>
          </w:p>
        </w:tc>
        <w:tc>
          <w:tcPr>
            <w:tcW w:w="710"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lang w:val="en-US"/>
              </w:rPr>
            </w:pPr>
          </w:p>
        </w:tc>
      </w:tr>
      <w:tr w:rsidR="00326EF1" w:rsidRPr="00DC7610" w:rsidTr="00F77E7F">
        <w:trPr>
          <w:trHeight w:val="420"/>
        </w:trPr>
        <w:tc>
          <w:tcPr>
            <w:tcW w:w="547"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12</w:t>
            </w:r>
          </w:p>
        </w:tc>
        <w:tc>
          <w:tcPr>
            <w:tcW w:w="1438" w:type="dxa"/>
            <w:vAlign w:val="center"/>
          </w:tcPr>
          <w:p w:rsidR="00326EF1" w:rsidRPr="00DC7610" w:rsidRDefault="00326EF1" w:rsidP="00CB107C">
            <w:pPr>
              <w:tabs>
                <w:tab w:val="left" w:pos="360"/>
                <w:tab w:val="left" w:pos="5580"/>
                <w:tab w:val="left" w:pos="5760"/>
              </w:tabs>
              <w:rPr>
                <w:rFonts w:asciiTheme="majorHAnsi" w:hAnsiTheme="majorHAnsi"/>
                <w:color w:val="000000"/>
                <w:sz w:val="20"/>
                <w:szCs w:val="20"/>
              </w:rPr>
            </w:pPr>
            <w:r>
              <w:rPr>
                <w:rFonts w:asciiTheme="majorHAnsi" w:hAnsiTheme="majorHAnsi"/>
                <w:color w:val="000000"/>
                <w:sz w:val="20"/>
                <w:szCs w:val="20"/>
              </w:rPr>
              <w:t>Karangkidul</w:t>
            </w:r>
          </w:p>
        </w:tc>
        <w:tc>
          <w:tcPr>
            <w:tcW w:w="850"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w:t>
            </w:r>
          </w:p>
        </w:tc>
        <w:tc>
          <w:tcPr>
            <w:tcW w:w="709"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709"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8"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708"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25</w:t>
            </w:r>
          </w:p>
        </w:tc>
        <w:tc>
          <w:tcPr>
            <w:tcW w:w="710"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lang w:val="en-US"/>
              </w:rPr>
            </w:pPr>
          </w:p>
        </w:tc>
      </w:tr>
      <w:tr w:rsidR="00326EF1" w:rsidRPr="00DC7610" w:rsidTr="00F77E7F">
        <w:trPr>
          <w:trHeight w:val="420"/>
        </w:trPr>
        <w:tc>
          <w:tcPr>
            <w:tcW w:w="547" w:type="dxa"/>
            <w:vAlign w:val="center"/>
          </w:tcPr>
          <w:p w:rsidR="00326EF1" w:rsidRDefault="00326EF1"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13</w:t>
            </w:r>
          </w:p>
        </w:tc>
        <w:tc>
          <w:tcPr>
            <w:tcW w:w="1438" w:type="dxa"/>
            <w:vAlign w:val="center"/>
          </w:tcPr>
          <w:p w:rsidR="00326EF1" w:rsidRPr="00DC7610" w:rsidRDefault="00326EF1" w:rsidP="00CB107C">
            <w:pPr>
              <w:tabs>
                <w:tab w:val="left" w:pos="360"/>
                <w:tab w:val="left" w:pos="5580"/>
                <w:tab w:val="left" w:pos="5760"/>
              </w:tabs>
              <w:rPr>
                <w:rFonts w:asciiTheme="majorHAnsi" w:hAnsiTheme="majorHAnsi"/>
                <w:color w:val="000000"/>
                <w:sz w:val="20"/>
                <w:szCs w:val="20"/>
              </w:rPr>
            </w:pPr>
            <w:r>
              <w:rPr>
                <w:rFonts w:asciiTheme="majorHAnsi" w:hAnsiTheme="majorHAnsi"/>
                <w:color w:val="000000"/>
                <w:sz w:val="20"/>
                <w:szCs w:val="20"/>
              </w:rPr>
              <w:t>Pekunden</w:t>
            </w:r>
          </w:p>
        </w:tc>
        <w:tc>
          <w:tcPr>
            <w:tcW w:w="850"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709"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8"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708"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50</w:t>
            </w:r>
          </w:p>
        </w:tc>
        <w:tc>
          <w:tcPr>
            <w:tcW w:w="710"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lang w:val="en-US"/>
              </w:rPr>
            </w:pPr>
          </w:p>
        </w:tc>
      </w:tr>
      <w:tr w:rsidR="00326EF1" w:rsidRPr="00DC7610" w:rsidTr="00F77E7F">
        <w:trPr>
          <w:trHeight w:val="413"/>
        </w:trPr>
        <w:tc>
          <w:tcPr>
            <w:tcW w:w="547"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lastRenderedPageBreak/>
              <w:t>14</w:t>
            </w:r>
          </w:p>
        </w:tc>
        <w:tc>
          <w:tcPr>
            <w:tcW w:w="1438" w:type="dxa"/>
            <w:vAlign w:val="center"/>
          </w:tcPr>
          <w:p w:rsidR="00326EF1" w:rsidRPr="00DC7610" w:rsidRDefault="00326EF1" w:rsidP="003A0FDC">
            <w:pPr>
              <w:tabs>
                <w:tab w:val="left" w:pos="360"/>
                <w:tab w:val="left" w:pos="5580"/>
                <w:tab w:val="left" w:pos="5760"/>
              </w:tabs>
              <w:rPr>
                <w:rFonts w:asciiTheme="majorHAnsi" w:hAnsiTheme="majorHAnsi"/>
                <w:color w:val="000000"/>
                <w:sz w:val="20"/>
                <w:szCs w:val="20"/>
              </w:rPr>
            </w:pPr>
            <w:r>
              <w:rPr>
                <w:rFonts w:asciiTheme="majorHAnsi" w:hAnsiTheme="majorHAnsi"/>
                <w:color w:val="000000"/>
                <w:sz w:val="20"/>
                <w:szCs w:val="20"/>
              </w:rPr>
              <w:t>Pendrikan Kidul</w:t>
            </w:r>
          </w:p>
        </w:tc>
        <w:tc>
          <w:tcPr>
            <w:tcW w:w="850"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w:t>
            </w:r>
          </w:p>
        </w:tc>
        <w:tc>
          <w:tcPr>
            <w:tcW w:w="709"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709" w:type="dxa"/>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8" w:type="dxa"/>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708" w:type="dxa"/>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25</w:t>
            </w:r>
          </w:p>
        </w:tc>
        <w:tc>
          <w:tcPr>
            <w:tcW w:w="710" w:type="dxa"/>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lang w:val="en-US"/>
              </w:rPr>
            </w:pPr>
          </w:p>
        </w:tc>
      </w:tr>
      <w:tr w:rsidR="00326EF1" w:rsidRPr="00DC7610" w:rsidTr="00F77E7F">
        <w:trPr>
          <w:trHeight w:val="419"/>
        </w:trPr>
        <w:tc>
          <w:tcPr>
            <w:tcW w:w="547" w:type="dxa"/>
            <w:tcBorders>
              <w:bottom w:val="double" w:sz="4" w:space="0" w:color="auto"/>
            </w:tcBorders>
            <w:vAlign w:val="center"/>
          </w:tcPr>
          <w:p w:rsidR="00326EF1" w:rsidRPr="00DC7610" w:rsidRDefault="00326EF1"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15</w:t>
            </w:r>
          </w:p>
        </w:tc>
        <w:tc>
          <w:tcPr>
            <w:tcW w:w="1438" w:type="dxa"/>
            <w:tcBorders>
              <w:bottom w:val="double" w:sz="4" w:space="0" w:color="auto"/>
            </w:tcBorders>
            <w:vAlign w:val="center"/>
          </w:tcPr>
          <w:p w:rsidR="00326EF1" w:rsidRPr="00DC7610" w:rsidRDefault="00326EF1" w:rsidP="003A0FDC">
            <w:pPr>
              <w:tabs>
                <w:tab w:val="left" w:pos="360"/>
                <w:tab w:val="left" w:pos="5580"/>
                <w:tab w:val="left" w:pos="5760"/>
              </w:tabs>
              <w:rPr>
                <w:rFonts w:asciiTheme="majorHAnsi" w:hAnsiTheme="majorHAnsi"/>
                <w:color w:val="000000"/>
                <w:sz w:val="20"/>
                <w:szCs w:val="20"/>
              </w:rPr>
            </w:pPr>
            <w:r>
              <w:rPr>
                <w:rFonts w:asciiTheme="majorHAnsi" w:hAnsiTheme="majorHAnsi"/>
                <w:color w:val="000000"/>
                <w:sz w:val="20"/>
                <w:szCs w:val="20"/>
              </w:rPr>
              <w:t>Pendrikan lor</w:t>
            </w:r>
          </w:p>
        </w:tc>
        <w:tc>
          <w:tcPr>
            <w:tcW w:w="850" w:type="dxa"/>
            <w:tcBorders>
              <w:bottom w:val="double" w:sz="4" w:space="0" w:color="auto"/>
            </w:tcBorders>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w:t>
            </w:r>
          </w:p>
        </w:tc>
        <w:tc>
          <w:tcPr>
            <w:tcW w:w="709" w:type="dxa"/>
            <w:tcBorders>
              <w:bottom w:val="double" w:sz="4" w:space="0" w:color="auto"/>
            </w:tcBorders>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709" w:type="dxa"/>
            <w:tcBorders>
              <w:bottom w:val="double" w:sz="4" w:space="0" w:color="auto"/>
            </w:tcBorders>
            <w:vAlign w:val="center"/>
          </w:tcPr>
          <w:p w:rsidR="00326EF1" w:rsidRPr="00CB107C"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9" w:type="dxa"/>
            <w:tcBorders>
              <w:bottom w:val="double" w:sz="4" w:space="0" w:color="auto"/>
            </w:tcBorders>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708" w:type="dxa"/>
            <w:tcBorders>
              <w:bottom w:val="double" w:sz="4" w:space="0" w:color="auto"/>
            </w:tcBorders>
            <w:vAlign w:val="center"/>
          </w:tcPr>
          <w:p w:rsidR="00326EF1" w:rsidRPr="00DC7610" w:rsidRDefault="00326EF1"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708" w:type="dxa"/>
            <w:tcBorders>
              <w:bottom w:val="double" w:sz="4" w:space="0" w:color="auto"/>
            </w:tcBorders>
            <w:vAlign w:val="center"/>
          </w:tcPr>
          <w:p w:rsidR="00326EF1" w:rsidRPr="00C73253" w:rsidRDefault="00326EF1"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25</w:t>
            </w:r>
          </w:p>
        </w:tc>
        <w:tc>
          <w:tcPr>
            <w:tcW w:w="710" w:type="dxa"/>
            <w:tcBorders>
              <w:bottom w:val="double" w:sz="4" w:space="0" w:color="auto"/>
            </w:tcBorders>
            <w:vAlign w:val="center"/>
          </w:tcPr>
          <w:p w:rsidR="00326EF1" w:rsidRPr="0094416E" w:rsidRDefault="00326EF1" w:rsidP="003A0FDC">
            <w:pPr>
              <w:tabs>
                <w:tab w:val="left" w:pos="360"/>
                <w:tab w:val="left" w:pos="5580"/>
                <w:tab w:val="left" w:pos="5760"/>
              </w:tabs>
              <w:jc w:val="center"/>
              <w:rPr>
                <w:rFonts w:asciiTheme="majorHAnsi" w:hAnsiTheme="majorHAnsi"/>
                <w:color w:val="000000"/>
                <w:sz w:val="20"/>
                <w:szCs w:val="20"/>
              </w:rPr>
            </w:pPr>
          </w:p>
        </w:tc>
      </w:tr>
      <w:tr w:rsidR="00326EF1" w:rsidRPr="00DC7610" w:rsidTr="00F77E7F">
        <w:trPr>
          <w:trHeight w:val="399"/>
        </w:trPr>
        <w:tc>
          <w:tcPr>
            <w:tcW w:w="547" w:type="dxa"/>
            <w:tcBorders>
              <w:top w:val="double" w:sz="4" w:space="0" w:color="auto"/>
            </w:tcBorders>
            <w:vAlign w:val="center"/>
          </w:tcPr>
          <w:p w:rsidR="00326EF1" w:rsidRPr="00DC7610" w:rsidRDefault="00326EF1" w:rsidP="003A0FDC">
            <w:pPr>
              <w:tabs>
                <w:tab w:val="left" w:pos="360"/>
                <w:tab w:val="left" w:pos="5580"/>
                <w:tab w:val="left" w:pos="5760"/>
              </w:tabs>
              <w:spacing w:line="360" w:lineRule="auto"/>
              <w:jc w:val="center"/>
              <w:rPr>
                <w:rFonts w:asciiTheme="majorHAnsi" w:hAnsiTheme="majorHAnsi"/>
                <w:color w:val="000000"/>
                <w:sz w:val="20"/>
                <w:szCs w:val="20"/>
              </w:rPr>
            </w:pPr>
          </w:p>
        </w:tc>
        <w:tc>
          <w:tcPr>
            <w:tcW w:w="1438" w:type="dxa"/>
            <w:tcBorders>
              <w:top w:val="double" w:sz="4" w:space="0" w:color="auto"/>
            </w:tcBorders>
            <w:vAlign w:val="center"/>
          </w:tcPr>
          <w:p w:rsidR="00326EF1" w:rsidRPr="00DC7610" w:rsidRDefault="00326EF1" w:rsidP="003A0FDC">
            <w:pPr>
              <w:tabs>
                <w:tab w:val="left" w:pos="360"/>
                <w:tab w:val="left" w:pos="5580"/>
                <w:tab w:val="left" w:pos="5760"/>
              </w:tabs>
              <w:jc w:val="center"/>
              <w:rPr>
                <w:rFonts w:asciiTheme="majorHAnsi" w:hAnsiTheme="majorHAnsi"/>
                <w:b/>
                <w:bCs/>
                <w:color w:val="000000"/>
                <w:sz w:val="20"/>
                <w:szCs w:val="20"/>
              </w:rPr>
            </w:pPr>
            <w:r w:rsidRPr="00DC7610">
              <w:rPr>
                <w:rFonts w:asciiTheme="majorHAnsi" w:hAnsiTheme="majorHAnsi"/>
                <w:b/>
                <w:bCs/>
                <w:color w:val="000000"/>
                <w:sz w:val="20"/>
                <w:szCs w:val="20"/>
              </w:rPr>
              <w:t>JUMLAH</w:t>
            </w:r>
          </w:p>
        </w:tc>
        <w:tc>
          <w:tcPr>
            <w:tcW w:w="850" w:type="dxa"/>
            <w:tcBorders>
              <w:top w:val="double" w:sz="4" w:space="0" w:color="auto"/>
            </w:tcBorders>
            <w:vAlign w:val="center"/>
          </w:tcPr>
          <w:p w:rsidR="00326EF1" w:rsidRPr="00CB107C" w:rsidRDefault="00326EF1" w:rsidP="003A0FDC">
            <w:pPr>
              <w:tabs>
                <w:tab w:val="left" w:pos="360"/>
                <w:tab w:val="left" w:pos="5580"/>
                <w:tab w:val="left" w:pos="5760"/>
              </w:tabs>
              <w:jc w:val="center"/>
              <w:rPr>
                <w:rFonts w:asciiTheme="majorHAnsi" w:hAnsiTheme="majorHAnsi"/>
                <w:b/>
                <w:bCs/>
                <w:color w:val="000000"/>
                <w:sz w:val="20"/>
                <w:szCs w:val="20"/>
              </w:rPr>
            </w:pPr>
            <w:r>
              <w:rPr>
                <w:rFonts w:asciiTheme="majorHAnsi" w:hAnsiTheme="majorHAnsi"/>
                <w:b/>
                <w:bCs/>
                <w:color w:val="000000"/>
                <w:sz w:val="20"/>
                <w:szCs w:val="20"/>
              </w:rPr>
              <w:t>18</w:t>
            </w:r>
          </w:p>
        </w:tc>
        <w:tc>
          <w:tcPr>
            <w:tcW w:w="709" w:type="dxa"/>
            <w:tcBorders>
              <w:top w:val="double" w:sz="4" w:space="0" w:color="auto"/>
            </w:tcBorders>
            <w:vAlign w:val="center"/>
          </w:tcPr>
          <w:p w:rsidR="00326EF1" w:rsidRPr="00DC7610" w:rsidRDefault="00326EF1" w:rsidP="003A0FDC">
            <w:pPr>
              <w:tabs>
                <w:tab w:val="left" w:pos="360"/>
                <w:tab w:val="left" w:pos="5580"/>
                <w:tab w:val="left" w:pos="5760"/>
              </w:tabs>
              <w:jc w:val="center"/>
              <w:rPr>
                <w:rFonts w:asciiTheme="majorHAnsi" w:hAnsiTheme="majorHAnsi"/>
                <w:b/>
                <w:bCs/>
                <w:color w:val="000000"/>
                <w:sz w:val="20"/>
                <w:szCs w:val="20"/>
                <w:lang w:val="en-US"/>
              </w:rPr>
            </w:pPr>
            <w:r w:rsidRPr="00DC7610">
              <w:rPr>
                <w:rFonts w:asciiTheme="majorHAnsi" w:hAnsiTheme="majorHAnsi"/>
                <w:b/>
                <w:bCs/>
                <w:color w:val="000000"/>
                <w:sz w:val="20"/>
                <w:szCs w:val="20"/>
                <w:lang w:val="en-US"/>
              </w:rPr>
              <w:t>30</w:t>
            </w:r>
          </w:p>
        </w:tc>
        <w:tc>
          <w:tcPr>
            <w:tcW w:w="709" w:type="dxa"/>
            <w:tcBorders>
              <w:top w:val="double" w:sz="4" w:space="0" w:color="auto"/>
            </w:tcBorders>
            <w:vAlign w:val="center"/>
          </w:tcPr>
          <w:p w:rsidR="00326EF1" w:rsidRPr="00326EF1" w:rsidRDefault="00326EF1" w:rsidP="003A0FDC">
            <w:pPr>
              <w:tabs>
                <w:tab w:val="left" w:pos="360"/>
                <w:tab w:val="left" w:pos="5580"/>
                <w:tab w:val="left" w:pos="5760"/>
              </w:tabs>
              <w:jc w:val="center"/>
              <w:rPr>
                <w:rFonts w:asciiTheme="majorHAnsi" w:hAnsiTheme="majorHAnsi"/>
                <w:b/>
                <w:bCs/>
                <w:color w:val="000000"/>
                <w:sz w:val="20"/>
                <w:szCs w:val="20"/>
              </w:rPr>
            </w:pPr>
            <w:r>
              <w:rPr>
                <w:rFonts w:asciiTheme="majorHAnsi" w:hAnsiTheme="majorHAnsi"/>
                <w:b/>
                <w:bCs/>
                <w:color w:val="000000"/>
                <w:sz w:val="20"/>
                <w:szCs w:val="20"/>
              </w:rPr>
              <w:t>30</w:t>
            </w:r>
          </w:p>
        </w:tc>
        <w:tc>
          <w:tcPr>
            <w:tcW w:w="709" w:type="dxa"/>
            <w:tcBorders>
              <w:top w:val="double" w:sz="4" w:space="0" w:color="auto"/>
            </w:tcBorders>
            <w:vAlign w:val="center"/>
          </w:tcPr>
          <w:p w:rsidR="00326EF1" w:rsidRPr="00326EF1" w:rsidRDefault="00326EF1" w:rsidP="003A0FDC">
            <w:pPr>
              <w:tabs>
                <w:tab w:val="left" w:pos="360"/>
                <w:tab w:val="left" w:pos="5580"/>
                <w:tab w:val="left" w:pos="5760"/>
              </w:tabs>
              <w:jc w:val="center"/>
              <w:rPr>
                <w:rFonts w:asciiTheme="majorHAnsi" w:hAnsiTheme="majorHAnsi"/>
                <w:b/>
                <w:bCs/>
                <w:color w:val="000000"/>
                <w:sz w:val="20"/>
                <w:szCs w:val="20"/>
              </w:rPr>
            </w:pPr>
            <w:r>
              <w:rPr>
                <w:rFonts w:asciiTheme="majorHAnsi" w:hAnsiTheme="majorHAnsi"/>
                <w:b/>
                <w:bCs/>
                <w:color w:val="000000"/>
                <w:sz w:val="20"/>
                <w:szCs w:val="20"/>
              </w:rPr>
              <w:t>30</w:t>
            </w:r>
          </w:p>
        </w:tc>
        <w:tc>
          <w:tcPr>
            <w:tcW w:w="708" w:type="dxa"/>
            <w:tcBorders>
              <w:top w:val="double" w:sz="4" w:space="0" w:color="auto"/>
            </w:tcBorders>
            <w:vAlign w:val="center"/>
          </w:tcPr>
          <w:p w:rsidR="00326EF1" w:rsidRPr="00326EF1" w:rsidRDefault="00326EF1" w:rsidP="00326EF1">
            <w:pPr>
              <w:tabs>
                <w:tab w:val="left" w:pos="360"/>
                <w:tab w:val="left" w:pos="5580"/>
                <w:tab w:val="left" w:pos="5760"/>
              </w:tabs>
              <w:jc w:val="center"/>
              <w:rPr>
                <w:rFonts w:asciiTheme="majorHAnsi" w:hAnsiTheme="majorHAnsi"/>
                <w:b/>
                <w:bCs/>
                <w:color w:val="000000"/>
                <w:sz w:val="20"/>
                <w:szCs w:val="20"/>
              </w:rPr>
            </w:pPr>
            <w:r w:rsidRPr="00DC7610">
              <w:rPr>
                <w:rFonts w:asciiTheme="majorHAnsi" w:hAnsiTheme="majorHAnsi"/>
                <w:b/>
                <w:bCs/>
                <w:color w:val="000000"/>
                <w:sz w:val="20"/>
                <w:szCs w:val="20"/>
                <w:lang w:val="en-US"/>
              </w:rPr>
              <w:t>1</w:t>
            </w:r>
            <w:r>
              <w:rPr>
                <w:rFonts w:asciiTheme="majorHAnsi" w:hAnsiTheme="majorHAnsi"/>
                <w:b/>
                <w:bCs/>
                <w:color w:val="000000"/>
                <w:sz w:val="20"/>
                <w:szCs w:val="20"/>
              </w:rPr>
              <w:t>5</w:t>
            </w:r>
          </w:p>
        </w:tc>
        <w:tc>
          <w:tcPr>
            <w:tcW w:w="708" w:type="dxa"/>
            <w:tcBorders>
              <w:top w:val="double" w:sz="4" w:space="0" w:color="auto"/>
            </w:tcBorders>
            <w:vAlign w:val="center"/>
          </w:tcPr>
          <w:p w:rsidR="00326EF1" w:rsidRPr="0094416E" w:rsidRDefault="0094416E" w:rsidP="0094416E">
            <w:pPr>
              <w:tabs>
                <w:tab w:val="left" w:pos="360"/>
                <w:tab w:val="left" w:pos="5580"/>
                <w:tab w:val="left" w:pos="5760"/>
              </w:tabs>
              <w:rPr>
                <w:rFonts w:asciiTheme="majorHAnsi" w:hAnsiTheme="majorHAnsi"/>
                <w:b/>
                <w:bCs/>
                <w:color w:val="000000"/>
                <w:sz w:val="20"/>
                <w:szCs w:val="20"/>
              </w:rPr>
            </w:pPr>
            <w:r>
              <w:rPr>
                <w:rFonts w:asciiTheme="majorHAnsi" w:hAnsiTheme="majorHAnsi"/>
                <w:b/>
                <w:bCs/>
                <w:color w:val="000000"/>
                <w:sz w:val="20"/>
                <w:szCs w:val="20"/>
              </w:rPr>
              <w:t>4155</w:t>
            </w:r>
          </w:p>
        </w:tc>
        <w:tc>
          <w:tcPr>
            <w:tcW w:w="710" w:type="dxa"/>
            <w:tcBorders>
              <w:top w:val="double" w:sz="4" w:space="0" w:color="auto"/>
            </w:tcBorders>
            <w:vAlign w:val="center"/>
          </w:tcPr>
          <w:p w:rsidR="00326EF1" w:rsidRPr="0094416E" w:rsidRDefault="0094416E" w:rsidP="003A0FDC">
            <w:pPr>
              <w:tabs>
                <w:tab w:val="left" w:pos="360"/>
                <w:tab w:val="left" w:pos="5580"/>
                <w:tab w:val="left" w:pos="5760"/>
              </w:tabs>
              <w:jc w:val="center"/>
              <w:rPr>
                <w:rFonts w:asciiTheme="majorHAnsi" w:hAnsiTheme="majorHAnsi"/>
                <w:b/>
                <w:bCs/>
                <w:color w:val="000000"/>
                <w:sz w:val="20"/>
                <w:szCs w:val="20"/>
              </w:rPr>
            </w:pPr>
            <w:r>
              <w:rPr>
                <w:rFonts w:asciiTheme="majorHAnsi" w:hAnsiTheme="majorHAnsi"/>
                <w:b/>
                <w:bCs/>
                <w:color w:val="000000"/>
                <w:sz w:val="20"/>
                <w:szCs w:val="20"/>
              </w:rPr>
              <w:t>2</w:t>
            </w:r>
          </w:p>
        </w:tc>
      </w:tr>
    </w:tbl>
    <w:p w:rsidR="00F94E73" w:rsidRPr="00FA037D" w:rsidRDefault="00F94E73" w:rsidP="00F94E73">
      <w:pPr>
        <w:spacing w:line="360" w:lineRule="auto"/>
        <w:ind w:left="1418"/>
        <w:jc w:val="both"/>
        <w:rPr>
          <w:rFonts w:asciiTheme="majorHAnsi" w:hAnsiTheme="majorHAnsi"/>
          <w:bCs/>
          <w:i/>
          <w:iCs/>
          <w:color w:val="000000"/>
          <w:sz w:val="20"/>
          <w:szCs w:val="20"/>
        </w:rPr>
      </w:pPr>
      <w:r w:rsidRPr="00DC7610">
        <w:rPr>
          <w:rFonts w:asciiTheme="majorHAnsi" w:hAnsiTheme="majorHAnsi"/>
          <w:bCs/>
          <w:i/>
          <w:iCs/>
          <w:color w:val="000000"/>
          <w:sz w:val="20"/>
          <w:szCs w:val="20"/>
          <w:lang w:val="en-US"/>
        </w:rPr>
        <w:t xml:space="preserve">                   </w:t>
      </w:r>
      <w:r w:rsidR="00FA037D">
        <w:rPr>
          <w:rFonts w:asciiTheme="majorHAnsi" w:hAnsiTheme="majorHAnsi"/>
          <w:bCs/>
          <w:i/>
          <w:iCs/>
          <w:color w:val="000000"/>
          <w:sz w:val="20"/>
          <w:szCs w:val="20"/>
          <w:lang w:val="en-US"/>
        </w:rPr>
        <w:t xml:space="preserve">   Sumber : Simbada Kec.</w:t>
      </w:r>
      <w:r w:rsidR="00FA037D">
        <w:rPr>
          <w:rFonts w:asciiTheme="majorHAnsi" w:hAnsiTheme="majorHAnsi"/>
          <w:bCs/>
          <w:i/>
          <w:iCs/>
          <w:color w:val="000000"/>
          <w:sz w:val="20"/>
          <w:szCs w:val="20"/>
        </w:rPr>
        <w:t xml:space="preserve"> Semarang Tengah </w:t>
      </w:r>
      <w:r w:rsidRPr="00DC7610">
        <w:rPr>
          <w:rFonts w:asciiTheme="majorHAnsi" w:hAnsiTheme="majorHAnsi"/>
          <w:bCs/>
          <w:i/>
          <w:iCs/>
          <w:color w:val="000000"/>
          <w:sz w:val="20"/>
          <w:szCs w:val="20"/>
          <w:lang w:val="en-US"/>
        </w:rPr>
        <w:t>Semester I</w:t>
      </w:r>
      <w:r w:rsidR="00FA037D">
        <w:rPr>
          <w:rFonts w:asciiTheme="majorHAnsi" w:hAnsiTheme="majorHAnsi"/>
          <w:bCs/>
          <w:i/>
          <w:iCs/>
          <w:color w:val="000000"/>
          <w:sz w:val="20"/>
          <w:szCs w:val="20"/>
        </w:rPr>
        <w:t>I</w:t>
      </w:r>
      <w:r w:rsidR="00FA037D">
        <w:rPr>
          <w:rFonts w:asciiTheme="majorHAnsi" w:hAnsiTheme="majorHAnsi"/>
          <w:bCs/>
          <w:i/>
          <w:iCs/>
          <w:color w:val="000000"/>
          <w:sz w:val="20"/>
          <w:szCs w:val="20"/>
          <w:lang w:val="en-US"/>
        </w:rPr>
        <w:t xml:space="preserve"> Tahun 201</w:t>
      </w:r>
      <w:r w:rsidR="00FA037D">
        <w:rPr>
          <w:rFonts w:asciiTheme="majorHAnsi" w:hAnsiTheme="majorHAnsi"/>
          <w:bCs/>
          <w:i/>
          <w:iCs/>
          <w:color w:val="000000"/>
          <w:sz w:val="20"/>
          <w:szCs w:val="20"/>
        </w:rPr>
        <w:t>6</w:t>
      </w:r>
    </w:p>
    <w:p w:rsidR="00F94E73" w:rsidRPr="00DC7610" w:rsidRDefault="00F94E73" w:rsidP="00F94E73">
      <w:pPr>
        <w:spacing w:line="360" w:lineRule="auto"/>
        <w:ind w:left="1418"/>
        <w:jc w:val="both"/>
        <w:rPr>
          <w:rFonts w:asciiTheme="majorHAnsi" w:hAnsiTheme="majorHAnsi"/>
          <w:bCs/>
          <w:i/>
          <w:iCs/>
          <w:color w:val="000000"/>
          <w:sz w:val="20"/>
          <w:szCs w:val="20"/>
          <w:lang w:val="en-US"/>
        </w:rPr>
      </w:pPr>
    </w:p>
    <w:p w:rsidR="00F94E73" w:rsidRPr="000667EB" w:rsidRDefault="00F94E73" w:rsidP="00F94E73">
      <w:pPr>
        <w:pStyle w:val="ListParagraph"/>
        <w:spacing w:after="100" w:line="360" w:lineRule="auto"/>
        <w:ind w:left="1276"/>
        <w:contextualSpacing/>
        <w:jc w:val="both"/>
        <w:rPr>
          <w:rFonts w:asciiTheme="majorHAnsi" w:hAnsiTheme="majorHAnsi"/>
          <w:color w:val="000000"/>
        </w:rPr>
      </w:pPr>
      <w:r w:rsidRPr="00DC7610">
        <w:rPr>
          <w:rFonts w:asciiTheme="majorHAnsi" w:hAnsiTheme="majorHAnsi"/>
          <w:color w:val="000000"/>
          <w:sz w:val="20"/>
          <w:szCs w:val="20"/>
          <w:lang w:val="en-US"/>
        </w:rPr>
        <w:t xml:space="preserve">3. </w:t>
      </w:r>
      <w:r w:rsidRPr="000667EB">
        <w:rPr>
          <w:rFonts w:asciiTheme="majorHAnsi" w:hAnsiTheme="majorHAnsi"/>
          <w:color w:val="000000"/>
        </w:rPr>
        <w:t>Sarana Prasarana Penunjang</w:t>
      </w:r>
    </w:p>
    <w:p w:rsidR="00F94E73" w:rsidRPr="000667EB" w:rsidRDefault="00F94E73" w:rsidP="00265383">
      <w:pPr>
        <w:pStyle w:val="ListParagraph"/>
        <w:numPr>
          <w:ilvl w:val="7"/>
          <w:numId w:val="48"/>
        </w:numPr>
        <w:tabs>
          <w:tab w:val="clear" w:pos="6048"/>
        </w:tabs>
        <w:spacing w:after="160" w:line="360" w:lineRule="auto"/>
        <w:ind w:left="1843"/>
        <w:contextualSpacing/>
        <w:jc w:val="both"/>
        <w:rPr>
          <w:rFonts w:asciiTheme="majorHAnsi" w:hAnsiTheme="majorHAnsi"/>
          <w:color w:val="000000"/>
        </w:rPr>
      </w:pPr>
      <w:r w:rsidRPr="000667EB">
        <w:rPr>
          <w:rFonts w:asciiTheme="majorHAnsi" w:hAnsiTheme="majorHAnsi"/>
          <w:color w:val="000000"/>
        </w:rPr>
        <w:t>Kantor Kecamatan</w:t>
      </w:r>
    </w:p>
    <w:p w:rsidR="00F94E73" w:rsidRPr="000667EB" w:rsidRDefault="00F94E73" w:rsidP="00F94E73">
      <w:pPr>
        <w:pStyle w:val="ListParagraph"/>
        <w:tabs>
          <w:tab w:val="left" w:pos="1985"/>
          <w:tab w:val="left" w:pos="6096"/>
          <w:tab w:val="left" w:pos="7088"/>
        </w:tabs>
        <w:spacing w:after="240" w:line="360" w:lineRule="auto"/>
        <w:ind w:left="1843"/>
        <w:jc w:val="both"/>
        <w:rPr>
          <w:rFonts w:asciiTheme="majorHAnsi" w:hAnsiTheme="majorHAnsi"/>
          <w:color w:val="000000"/>
          <w:lang w:val="pt-BR"/>
        </w:rPr>
      </w:pPr>
      <w:r w:rsidRPr="000667EB">
        <w:rPr>
          <w:rFonts w:asciiTheme="majorHAnsi" w:hAnsiTheme="majorHAnsi"/>
          <w:color w:val="000000"/>
          <w:lang w:val="pt-BR"/>
        </w:rPr>
        <w:t>Data Sarana Prasarana Penunjang Kerja Kantor</w:t>
      </w:r>
      <w:r w:rsidR="000667EB">
        <w:rPr>
          <w:rFonts w:asciiTheme="majorHAnsi" w:hAnsiTheme="majorHAnsi"/>
          <w:color w:val="000000"/>
          <w:lang w:val="pt-BR"/>
        </w:rPr>
        <w:t xml:space="preserve"> Kecamatan </w:t>
      </w:r>
      <w:r w:rsidR="000667EB">
        <w:rPr>
          <w:rFonts w:asciiTheme="majorHAnsi" w:hAnsiTheme="majorHAnsi"/>
          <w:color w:val="000000"/>
        </w:rPr>
        <w:t>Semarang Tengah</w:t>
      </w:r>
      <w:r w:rsidRPr="000667EB">
        <w:rPr>
          <w:rFonts w:asciiTheme="majorHAnsi" w:hAnsiTheme="majorHAnsi"/>
          <w:color w:val="000000"/>
          <w:lang w:val="pt-BR"/>
        </w:rPr>
        <w:t xml:space="preserve"> sebagai berikut :</w:t>
      </w:r>
    </w:p>
    <w:p w:rsidR="00F94E73" w:rsidRPr="00F77E7F" w:rsidRDefault="00BE04DF" w:rsidP="00F94E73">
      <w:pPr>
        <w:pStyle w:val="ListParagraph"/>
        <w:ind w:left="2699" w:hanging="1191"/>
        <w:jc w:val="center"/>
        <w:rPr>
          <w:rFonts w:asciiTheme="majorHAnsi" w:hAnsiTheme="majorHAnsi"/>
          <w:color w:val="000000"/>
        </w:rPr>
      </w:pPr>
      <w:r w:rsidRPr="00F77E7F">
        <w:rPr>
          <w:rFonts w:asciiTheme="majorHAnsi" w:hAnsiTheme="majorHAnsi"/>
          <w:color w:val="000000"/>
          <w:lang w:val="en-US"/>
        </w:rPr>
        <w:t xml:space="preserve">Tabel </w:t>
      </w:r>
      <w:r w:rsidR="00F77E7F" w:rsidRPr="00F77E7F">
        <w:rPr>
          <w:rFonts w:asciiTheme="majorHAnsi" w:hAnsiTheme="majorHAnsi"/>
          <w:color w:val="000000"/>
        </w:rPr>
        <w:t>2.10</w:t>
      </w:r>
    </w:p>
    <w:p w:rsidR="00F94E73" w:rsidRPr="00F77E7F" w:rsidRDefault="00BE04DF" w:rsidP="00F77E7F">
      <w:pPr>
        <w:pStyle w:val="ListParagraph"/>
        <w:spacing w:after="120" w:line="360" w:lineRule="auto"/>
        <w:ind w:left="2694" w:hanging="1188"/>
        <w:jc w:val="center"/>
        <w:rPr>
          <w:rFonts w:asciiTheme="majorHAnsi" w:hAnsiTheme="majorHAnsi"/>
          <w:color w:val="000000"/>
          <w:lang w:val="en-US"/>
        </w:rPr>
      </w:pPr>
      <w:r w:rsidRPr="00F77E7F">
        <w:rPr>
          <w:rFonts w:asciiTheme="majorHAnsi" w:hAnsiTheme="majorHAnsi"/>
          <w:color w:val="000000"/>
          <w:lang w:val="en-US"/>
        </w:rPr>
        <w:t>Data Sarana Penunjang Kerja Kantor  Kecamatan</w:t>
      </w:r>
    </w:p>
    <w:tbl>
      <w:tblPr>
        <w:tblW w:w="6265"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998"/>
        <w:gridCol w:w="1558"/>
      </w:tblGrid>
      <w:tr w:rsidR="00F94E73" w:rsidRPr="00DC7610" w:rsidTr="00F77E7F">
        <w:trPr>
          <w:trHeight w:val="493"/>
        </w:trPr>
        <w:tc>
          <w:tcPr>
            <w:tcW w:w="709" w:type="dxa"/>
            <w:tcBorders>
              <w:bottom w:val="double" w:sz="4" w:space="0" w:color="auto"/>
            </w:tcBorders>
            <w:shd w:val="clear" w:color="auto" w:fill="F2DBDB" w:themeFill="accent2" w:themeFillTint="33"/>
            <w:vAlign w:val="center"/>
          </w:tcPr>
          <w:p w:rsidR="00F94E73" w:rsidRPr="00DC7610" w:rsidRDefault="00F94E73" w:rsidP="003A0FDC">
            <w:pPr>
              <w:pStyle w:val="ListParagraph"/>
              <w:ind w:left="0"/>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No</w:t>
            </w:r>
          </w:p>
        </w:tc>
        <w:tc>
          <w:tcPr>
            <w:tcW w:w="3998" w:type="dxa"/>
            <w:tcBorders>
              <w:bottom w:val="double" w:sz="4" w:space="0" w:color="auto"/>
            </w:tcBorders>
            <w:shd w:val="clear" w:color="auto" w:fill="F2DBDB" w:themeFill="accent2" w:themeFillTint="33"/>
            <w:vAlign w:val="center"/>
          </w:tcPr>
          <w:p w:rsidR="00F94E73" w:rsidRPr="00DC7610" w:rsidRDefault="00F94E73" w:rsidP="003A0FDC">
            <w:pPr>
              <w:pStyle w:val="ListParagraph"/>
              <w:ind w:left="0"/>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 xml:space="preserve">Jenis </w:t>
            </w:r>
          </w:p>
        </w:tc>
        <w:tc>
          <w:tcPr>
            <w:tcW w:w="1558" w:type="dxa"/>
            <w:tcBorders>
              <w:bottom w:val="double" w:sz="4" w:space="0" w:color="auto"/>
            </w:tcBorders>
            <w:shd w:val="clear" w:color="auto" w:fill="F2DBDB" w:themeFill="accent2" w:themeFillTint="33"/>
            <w:vAlign w:val="center"/>
          </w:tcPr>
          <w:p w:rsidR="00F94E73" w:rsidRPr="00DC7610" w:rsidRDefault="00F94E73" w:rsidP="003A0FDC">
            <w:pPr>
              <w:pStyle w:val="ListParagraph"/>
              <w:ind w:left="0"/>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Jumlah (buah)</w:t>
            </w:r>
          </w:p>
        </w:tc>
      </w:tr>
      <w:tr w:rsidR="00F94E73" w:rsidRPr="00DC7610" w:rsidTr="003A0FDC">
        <w:tc>
          <w:tcPr>
            <w:tcW w:w="709" w:type="dxa"/>
            <w:tcBorders>
              <w:top w:val="double" w:sz="4" w:space="0" w:color="auto"/>
            </w:tcBorders>
          </w:tcPr>
          <w:p w:rsidR="00F94E73" w:rsidRPr="00DC7610" w:rsidRDefault="00F94E73" w:rsidP="003A0FDC">
            <w:pPr>
              <w:spacing w:line="360" w:lineRule="auto"/>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3998" w:type="dxa"/>
            <w:tcBorders>
              <w:top w:val="double" w:sz="4" w:space="0" w:color="auto"/>
            </w:tcBorders>
            <w:shd w:val="clear" w:color="auto" w:fill="auto"/>
          </w:tcPr>
          <w:p w:rsidR="00F94E73" w:rsidRPr="00DC7610" w:rsidRDefault="000667EB" w:rsidP="003A0FDC">
            <w:pPr>
              <w:pStyle w:val="ListParagraph"/>
              <w:spacing w:line="360" w:lineRule="auto"/>
              <w:ind w:left="0"/>
              <w:contextualSpacing/>
              <w:jc w:val="both"/>
              <w:rPr>
                <w:rFonts w:asciiTheme="majorHAnsi" w:hAnsiTheme="majorHAnsi"/>
                <w:bCs/>
                <w:color w:val="000000"/>
                <w:sz w:val="20"/>
                <w:szCs w:val="20"/>
                <w:lang w:val="en-US"/>
              </w:rPr>
            </w:pPr>
            <w:r>
              <w:rPr>
                <w:rFonts w:asciiTheme="majorHAnsi" w:hAnsiTheme="majorHAnsi"/>
                <w:color w:val="000000"/>
                <w:sz w:val="20"/>
                <w:szCs w:val="20"/>
                <w:lang w:val="pt-BR"/>
              </w:rPr>
              <w:t xml:space="preserve">Kendaraan Dinas </w:t>
            </w:r>
            <w:r w:rsidR="00F94E73" w:rsidRPr="00DC7610">
              <w:rPr>
                <w:rFonts w:asciiTheme="majorHAnsi" w:hAnsiTheme="majorHAnsi"/>
                <w:color w:val="000000"/>
                <w:sz w:val="20"/>
                <w:szCs w:val="20"/>
                <w:lang w:val="pt-BR"/>
              </w:rPr>
              <w:t xml:space="preserve"> roda 4</w:t>
            </w:r>
          </w:p>
        </w:tc>
        <w:tc>
          <w:tcPr>
            <w:tcW w:w="1558" w:type="dxa"/>
            <w:tcBorders>
              <w:top w:val="double" w:sz="4" w:space="0" w:color="auto"/>
            </w:tcBorders>
            <w:shd w:val="clear" w:color="auto" w:fill="auto"/>
            <w:vAlign w:val="center"/>
          </w:tcPr>
          <w:p w:rsidR="00F94E73" w:rsidRPr="000667EB" w:rsidRDefault="00BE04DF" w:rsidP="003A0FDC">
            <w:pPr>
              <w:spacing w:line="360" w:lineRule="auto"/>
              <w:ind w:right="176"/>
              <w:jc w:val="center"/>
              <w:rPr>
                <w:rFonts w:asciiTheme="majorHAnsi" w:hAnsiTheme="majorHAnsi"/>
                <w:color w:val="000000"/>
                <w:sz w:val="20"/>
                <w:szCs w:val="20"/>
              </w:rPr>
            </w:pPr>
            <w:r>
              <w:rPr>
                <w:rFonts w:asciiTheme="majorHAnsi" w:hAnsiTheme="majorHAnsi"/>
                <w:color w:val="000000"/>
                <w:sz w:val="20"/>
                <w:szCs w:val="20"/>
              </w:rPr>
              <w:t>2</w:t>
            </w:r>
          </w:p>
        </w:tc>
      </w:tr>
      <w:tr w:rsidR="00F94E73" w:rsidRPr="00DC7610" w:rsidTr="003A0FDC">
        <w:tc>
          <w:tcPr>
            <w:tcW w:w="709" w:type="dxa"/>
          </w:tcPr>
          <w:p w:rsidR="00F94E73" w:rsidRPr="00DC7610" w:rsidRDefault="00F94E73" w:rsidP="003A0FDC">
            <w:pPr>
              <w:spacing w:line="360" w:lineRule="auto"/>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3998" w:type="dxa"/>
            <w:shd w:val="clear" w:color="auto" w:fill="auto"/>
          </w:tcPr>
          <w:p w:rsidR="00F94E73" w:rsidRPr="00DC7610" w:rsidRDefault="00F94E73" w:rsidP="003A0FDC">
            <w:pPr>
              <w:pStyle w:val="ListParagraph"/>
              <w:spacing w:line="360" w:lineRule="auto"/>
              <w:ind w:left="0"/>
              <w:contextualSpacing/>
              <w:jc w:val="both"/>
              <w:rPr>
                <w:rFonts w:asciiTheme="majorHAnsi" w:hAnsiTheme="majorHAnsi"/>
                <w:bCs/>
                <w:color w:val="000000"/>
                <w:sz w:val="20"/>
                <w:szCs w:val="20"/>
                <w:lang w:val="en-US"/>
              </w:rPr>
            </w:pPr>
            <w:r w:rsidRPr="00DC7610">
              <w:rPr>
                <w:rFonts w:asciiTheme="majorHAnsi" w:hAnsiTheme="majorHAnsi"/>
                <w:color w:val="000000"/>
                <w:sz w:val="20"/>
                <w:szCs w:val="20"/>
              </w:rPr>
              <w:t>Kendaraan roda 3, operasional K3</w:t>
            </w:r>
          </w:p>
        </w:tc>
        <w:tc>
          <w:tcPr>
            <w:tcW w:w="1558" w:type="dxa"/>
            <w:shd w:val="clear" w:color="auto" w:fill="auto"/>
            <w:vAlign w:val="center"/>
          </w:tcPr>
          <w:p w:rsidR="00F94E73" w:rsidRPr="000667EB" w:rsidRDefault="00BE04DF" w:rsidP="003A0FDC">
            <w:pPr>
              <w:spacing w:line="360" w:lineRule="auto"/>
              <w:ind w:right="176"/>
              <w:jc w:val="center"/>
              <w:rPr>
                <w:rFonts w:asciiTheme="majorHAnsi" w:hAnsiTheme="majorHAnsi"/>
                <w:color w:val="000000"/>
                <w:sz w:val="20"/>
                <w:szCs w:val="20"/>
              </w:rPr>
            </w:pPr>
            <w:r>
              <w:rPr>
                <w:rFonts w:asciiTheme="majorHAnsi" w:hAnsiTheme="majorHAnsi"/>
                <w:color w:val="000000"/>
                <w:sz w:val="20"/>
                <w:szCs w:val="20"/>
              </w:rPr>
              <w:t>4</w:t>
            </w:r>
          </w:p>
        </w:tc>
      </w:tr>
      <w:tr w:rsidR="00F94E73" w:rsidRPr="00DC7610" w:rsidTr="003A0FDC">
        <w:tc>
          <w:tcPr>
            <w:tcW w:w="709" w:type="dxa"/>
          </w:tcPr>
          <w:p w:rsidR="00F94E73" w:rsidRPr="00DC7610" w:rsidRDefault="00F94E73" w:rsidP="003A0FDC">
            <w:pPr>
              <w:spacing w:line="360" w:lineRule="auto"/>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3</w:t>
            </w:r>
          </w:p>
        </w:tc>
        <w:tc>
          <w:tcPr>
            <w:tcW w:w="3998" w:type="dxa"/>
            <w:shd w:val="clear" w:color="auto" w:fill="auto"/>
          </w:tcPr>
          <w:p w:rsidR="00F94E73" w:rsidRPr="00DC7610" w:rsidRDefault="00F94E73" w:rsidP="003A0FDC">
            <w:pPr>
              <w:pStyle w:val="ListParagraph"/>
              <w:spacing w:line="360" w:lineRule="auto"/>
              <w:ind w:left="0"/>
              <w:contextualSpacing/>
              <w:jc w:val="both"/>
              <w:rPr>
                <w:rFonts w:asciiTheme="majorHAnsi" w:hAnsiTheme="majorHAnsi"/>
                <w:bCs/>
                <w:color w:val="000000"/>
                <w:sz w:val="20"/>
                <w:szCs w:val="20"/>
                <w:lang w:val="en-US"/>
              </w:rPr>
            </w:pPr>
            <w:r w:rsidRPr="00DC7610">
              <w:rPr>
                <w:rFonts w:asciiTheme="majorHAnsi" w:hAnsiTheme="majorHAnsi"/>
                <w:color w:val="000000"/>
                <w:sz w:val="20"/>
                <w:szCs w:val="20"/>
                <w:lang w:val="pt-BR"/>
              </w:rPr>
              <w:t xml:space="preserve">Kendaraan Operasional roda 2 </w:t>
            </w:r>
          </w:p>
        </w:tc>
        <w:tc>
          <w:tcPr>
            <w:tcW w:w="1558" w:type="dxa"/>
            <w:shd w:val="clear" w:color="auto" w:fill="auto"/>
            <w:vAlign w:val="center"/>
          </w:tcPr>
          <w:p w:rsidR="00F94E73" w:rsidRPr="00DC7610" w:rsidRDefault="00F94E73" w:rsidP="003A0FDC">
            <w:pPr>
              <w:spacing w:line="360" w:lineRule="auto"/>
              <w:ind w:right="176"/>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6</w:t>
            </w:r>
          </w:p>
        </w:tc>
      </w:tr>
      <w:tr w:rsidR="00F94E73" w:rsidRPr="00DC7610" w:rsidTr="003A0FDC">
        <w:tc>
          <w:tcPr>
            <w:tcW w:w="709" w:type="dxa"/>
          </w:tcPr>
          <w:p w:rsidR="00F94E73" w:rsidRPr="000667EB" w:rsidRDefault="000667EB" w:rsidP="003A0FDC">
            <w:pPr>
              <w:spacing w:line="360" w:lineRule="auto"/>
              <w:jc w:val="center"/>
              <w:rPr>
                <w:rFonts w:asciiTheme="majorHAnsi" w:hAnsiTheme="majorHAnsi"/>
                <w:color w:val="000000"/>
                <w:sz w:val="20"/>
                <w:szCs w:val="20"/>
              </w:rPr>
            </w:pPr>
            <w:r>
              <w:rPr>
                <w:rFonts w:asciiTheme="majorHAnsi" w:hAnsiTheme="majorHAnsi"/>
                <w:color w:val="000000"/>
                <w:sz w:val="20"/>
                <w:szCs w:val="20"/>
              </w:rPr>
              <w:t>4</w:t>
            </w:r>
          </w:p>
        </w:tc>
        <w:tc>
          <w:tcPr>
            <w:tcW w:w="3998" w:type="dxa"/>
            <w:shd w:val="clear" w:color="auto" w:fill="auto"/>
          </w:tcPr>
          <w:p w:rsidR="00F94E73" w:rsidRPr="00DC7610" w:rsidRDefault="00F94E73" w:rsidP="003A0FDC">
            <w:pPr>
              <w:pStyle w:val="ListParagraph"/>
              <w:spacing w:line="360" w:lineRule="auto"/>
              <w:ind w:left="0"/>
              <w:contextualSpacing/>
              <w:jc w:val="both"/>
              <w:rPr>
                <w:rFonts w:asciiTheme="majorHAnsi" w:hAnsiTheme="majorHAnsi"/>
                <w:bCs/>
                <w:color w:val="000000"/>
                <w:sz w:val="20"/>
                <w:szCs w:val="20"/>
                <w:lang w:val="en-US"/>
              </w:rPr>
            </w:pPr>
            <w:r w:rsidRPr="00DC7610">
              <w:rPr>
                <w:rFonts w:asciiTheme="majorHAnsi" w:hAnsiTheme="majorHAnsi"/>
                <w:bCs/>
                <w:color w:val="000000"/>
                <w:sz w:val="20"/>
                <w:szCs w:val="20"/>
              </w:rPr>
              <w:t>Mesin Potong Rumput</w:t>
            </w:r>
          </w:p>
        </w:tc>
        <w:tc>
          <w:tcPr>
            <w:tcW w:w="1558" w:type="dxa"/>
            <w:shd w:val="clear" w:color="auto" w:fill="auto"/>
            <w:vAlign w:val="center"/>
          </w:tcPr>
          <w:p w:rsidR="00F94E73" w:rsidRPr="000667EB" w:rsidRDefault="000667EB" w:rsidP="003A0FDC">
            <w:pPr>
              <w:spacing w:line="360" w:lineRule="auto"/>
              <w:ind w:right="176"/>
              <w:jc w:val="center"/>
              <w:rPr>
                <w:rFonts w:asciiTheme="majorHAnsi" w:hAnsiTheme="majorHAnsi"/>
                <w:color w:val="000000"/>
                <w:sz w:val="20"/>
                <w:szCs w:val="20"/>
              </w:rPr>
            </w:pPr>
            <w:r>
              <w:rPr>
                <w:rFonts w:asciiTheme="majorHAnsi" w:hAnsiTheme="majorHAnsi"/>
                <w:color w:val="000000"/>
                <w:sz w:val="20"/>
                <w:szCs w:val="20"/>
              </w:rPr>
              <w:t>1</w:t>
            </w:r>
          </w:p>
        </w:tc>
      </w:tr>
      <w:tr w:rsidR="00F94E73" w:rsidRPr="00DC7610" w:rsidTr="003A0FDC">
        <w:tc>
          <w:tcPr>
            <w:tcW w:w="709" w:type="dxa"/>
          </w:tcPr>
          <w:p w:rsidR="00F94E73" w:rsidRPr="000667EB" w:rsidRDefault="000667EB" w:rsidP="003A0FDC">
            <w:pPr>
              <w:spacing w:line="360" w:lineRule="auto"/>
              <w:jc w:val="center"/>
              <w:rPr>
                <w:rFonts w:asciiTheme="majorHAnsi" w:hAnsiTheme="majorHAnsi"/>
                <w:color w:val="000000"/>
                <w:sz w:val="20"/>
                <w:szCs w:val="20"/>
              </w:rPr>
            </w:pPr>
            <w:r>
              <w:rPr>
                <w:rFonts w:asciiTheme="majorHAnsi" w:hAnsiTheme="majorHAnsi"/>
                <w:color w:val="000000"/>
                <w:sz w:val="20"/>
                <w:szCs w:val="20"/>
              </w:rPr>
              <w:t>5</w:t>
            </w:r>
          </w:p>
        </w:tc>
        <w:tc>
          <w:tcPr>
            <w:tcW w:w="3998" w:type="dxa"/>
            <w:shd w:val="clear" w:color="auto" w:fill="auto"/>
          </w:tcPr>
          <w:p w:rsidR="00F94E73" w:rsidRPr="00DC7610" w:rsidRDefault="00F94E73" w:rsidP="003A0FDC">
            <w:pPr>
              <w:pStyle w:val="ListParagraph"/>
              <w:spacing w:line="360" w:lineRule="auto"/>
              <w:ind w:left="0"/>
              <w:contextualSpacing/>
              <w:jc w:val="both"/>
              <w:rPr>
                <w:rFonts w:asciiTheme="majorHAnsi" w:hAnsiTheme="majorHAnsi"/>
                <w:bCs/>
                <w:color w:val="000000"/>
                <w:sz w:val="20"/>
                <w:szCs w:val="20"/>
                <w:lang w:val="en-US"/>
              </w:rPr>
            </w:pPr>
            <w:r w:rsidRPr="00DC7610">
              <w:rPr>
                <w:rFonts w:asciiTheme="majorHAnsi" w:hAnsiTheme="majorHAnsi"/>
                <w:bCs/>
                <w:color w:val="000000"/>
                <w:sz w:val="20"/>
                <w:szCs w:val="20"/>
              </w:rPr>
              <w:t>Gergaji mesin</w:t>
            </w:r>
          </w:p>
        </w:tc>
        <w:tc>
          <w:tcPr>
            <w:tcW w:w="1558" w:type="dxa"/>
            <w:shd w:val="clear" w:color="auto" w:fill="auto"/>
            <w:vAlign w:val="center"/>
          </w:tcPr>
          <w:p w:rsidR="00F94E73" w:rsidRPr="00DC7610" w:rsidRDefault="00F94E73" w:rsidP="003A0FDC">
            <w:pPr>
              <w:spacing w:line="360" w:lineRule="auto"/>
              <w:ind w:right="176"/>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r>
    </w:tbl>
    <w:p w:rsidR="00F94E73" w:rsidRPr="0094416E" w:rsidRDefault="00F94E73" w:rsidP="00F94E73">
      <w:pPr>
        <w:ind w:left="1508"/>
        <w:jc w:val="both"/>
        <w:rPr>
          <w:rFonts w:asciiTheme="majorHAnsi" w:hAnsiTheme="majorHAnsi"/>
          <w:bCs/>
          <w:i/>
          <w:iCs/>
          <w:color w:val="000000"/>
          <w:sz w:val="20"/>
          <w:szCs w:val="20"/>
        </w:rPr>
      </w:pPr>
      <w:r w:rsidRPr="00DC7610">
        <w:rPr>
          <w:rFonts w:asciiTheme="majorHAnsi" w:hAnsiTheme="majorHAnsi"/>
          <w:bCs/>
          <w:i/>
          <w:iCs/>
          <w:color w:val="000000"/>
          <w:sz w:val="20"/>
          <w:szCs w:val="20"/>
          <w:lang w:val="en-US"/>
        </w:rPr>
        <w:t xml:space="preserve">     </w:t>
      </w:r>
      <w:r w:rsidR="0094416E">
        <w:rPr>
          <w:rFonts w:asciiTheme="majorHAnsi" w:hAnsiTheme="majorHAnsi"/>
          <w:bCs/>
          <w:i/>
          <w:iCs/>
          <w:color w:val="000000"/>
          <w:sz w:val="20"/>
          <w:szCs w:val="20"/>
          <w:lang w:val="en-US"/>
        </w:rPr>
        <w:t xml:space="preserve">      Sumber : Simbada Kec </w:t>
      </w:r>
      <w:r w:rsidR="0094416E">
        <w:rPr>
          <w:rFonts w:asciiTheme="majorHAnsi" w:hAnsiTheme="majorHAnsi"/>
          <w:bCs/>
          <w:i/>
          <w:iCs/>
          <w:color w:val="000000"/>
          <w:sz w:val="20"/>
          <w:szCs w:val="20"/>
        </w:rPr>
        <w:t>Semarang Tengah</w:t>
      </w:r>
      <w:r w:rsidRPr="00DC7610">
        <w:rPr>
          <w:rFonts w:asciiTheme="majorHAnsi" w:hAnsiTheme="majorHAnsi"/>
          <w:bCs/>
          <w:i/>
          <w:iCs/>
          <w:color w:val="000000"/>
          <w:sz w:val="20"/>
          <w:szCs w:val="20"/>
          <w:lang w:val="en-US"/>
        </w:rPr>
        <w:t xml:space="preserve"> Semester I</w:t>
      </w:r>
      <w:r w:rsidR="0094416E">
        <w:rPr>
          <w:rFonts w:asciiTheme="majorHAnsi" w:hAnsiTheme="majorHAnsi"/>
          <w:bCs/>
          <w:i/>
          <w:iCs/>
          <w:color w:val="000000"/>
          <w:sz w:val="20"/>
          <w:szCs w:val="20"/>
        </w:rPr>
        <w:t>I</w:t>
      </w:r>
      <w:r w:rsidR="0094416E">
        <w:rPr>
          <w:rFonts w:asciiTheme="majorHAnsi" w:hAnsiTheme="majorHAnsi"/>
          <w:bCs/>
          <w:i/>
          <w:iCs/>
          <w:color w:val="000000"/>
          <w:sz w:val="20"/>
          <w:szCs w:val="20"/>
          <w:lang w:val="en-US"/>
        </w:rPr>
        <w:t xml:space="preserve"> Tahun 201</w:t>
      </w:r>
      <w:r w:rsidR="0094416E">
        <w:rPr>
          <w:rFonts w:asciiTheme="majorHAnsi" w:hAnsiTheme="majorHAnsi"/>
          <w:bCs/>
          <w:i/>
          <w:iCs/>
          <w:color w:val="000000"/>
          <w:sz w:val="20"/>
          <w:szCs w:val="20"/>
        </w:rPr>
        <w:t>6</w:t>
      </w:r>
    </w:p>
    <w:p w:rsidR="00F94E73" w:rsidRPr="00DC7610" w:rsidRDefault="00F94E73" w:rsidP="00F94E73">
      <w:pPr>
        <w:pStyle w:val="ListParagraph"/>
        <w:tabs>
          <w:tab w:val="left" w:pos="1985"/>
          <w:tab w:val="left" w:pos="6096"/>
          <w:tab w:val="left" w:pos="7088"/>
        </w:tabs>
        <w:spacing w:line="360" w:lineRule="auto"/>
        <w:ind w:left="1418"/>
        <w:contextualSpacing/>
        <w:jc w:val="both"/>
        <w:rPr>
          <w:rFonts w:asciiTheme="majorHAnsi" w:hAnsiTheme="majorHAnsi"/>
          <w:color w:val="000000"/>
          <w:sz w:val="20"/>
          <w:szCs w:val="20"/>
          <w:lang w:val="en-US"/>
        </w:rPr>
      </w:pPr>
    </w:p>
    <w:p w:rsidR="00F94E73" w:rsidRPr="000667EB" w:rsidRDefault="00F94E73" w:rsidP="00265383">
      <w:pPr>
        <w:pStyle w:val="ListParagraph"/>
        <w:numPr>
          <w:ilvl w:val="0"/>
          <w:numId w:val="48"/>
        </w:numPr>
        <w:tabs>
          <w:tab w:val="clear" w:pos="5326"/>
        </w:tabs>
        <w:spacing w:after="160" w:line="360" w:lineRule="auto"/>
        <w:ind w:left="1843"/>
        <w:contextualSpacing/>
        <w:jc w:val="both"/>
        <w:rPr>
          <w:rFonts w:asciiTheme="majorHAnsi" w:hAnsiTheme="majorHAnsi"/>
          <w:color w:val="000000"/>
        </w:rPr>
      </w:pPr>
      <w:r w:rsidRPr="000667EB">
        <w:rPr>
          <w:rFonts w:asciiTheme="majorHAnsi" w:hAnsiTheme="majorHAnsi"/>
          <w:color w:val="000000"/>
        </w:rPr>
        <w:t>Kelurahan</w:t>
      </w:r>
    </w:p>
    <w:p w:rsidR="00F94E73" w:rsidRPr="000667EB" w:rsidRDefault="00F94E73" w:rsidP="00F94E73">
      <w:pPr>
        <w:pStyle w:val="ListParagraph"/>
        <w:tabs>
          <w:tab w:val="left" w:pos="1985"/>
          <w:tab w:val="left" w:pos="6096"/>
          <w:tab w:val="left" w:pos="7088"/>
        </w:tabs>
        <w:spacing w:line="360" w:lineRule="auto"/>
        <w:ind w:left="1843"/>
        <w:contextualSpacing/>
        <w:jc w:val="both"/>
        <w:rPr>
          <w:rFonts w:asciiTheme="majorHAnsi" w:hAnsiTheme="majorHAnsi"/>
          <w:color w:val="000000"/>
          <w:lang w:val="pt-BR"/>
        </w:rPr>
      </w:pPr>
      <w:r w:rsidRPr="000667EB">
        <w:rPr>
          <w:rFonts w:asciiTheme="majorHAnsi" w:hAnsiTheme="majorHAnsi"/>
          <w:color w:val="000000"/>
          <w:lang w:val="pt-BR"/>
        </w:rPr>
        <w:t>Data Sarana Prasarana Penunj</w:t>
      </w:r>
      <w:r w:rsidR="000667EB" w:rsidRPr="000667EB">
        <w:rPr>
          <w:rFonts w:asciiTheme="majorHAnsi" w:hAnsiTheme="majorHAnsi"/>
          <w:color w:val="000000"/>
          <w:lang w:val="pt-BR"/>
        </w:rPr>
        <w:t xml:space="preserve">ang Kerja Kantor </w:t>
      </w:r>
      <w:r w:rsidR="000667EB" w:rsidRPr="000667EB">
        <w:rPr>
          <w:rFonts w:asciiTheme="majorHAnsi" w:hAnsiTheme="majorHAnsi"/>
          <w:color w:val="000000"/>
        </w:rPr>
        <w:t xml:space="preserve">Kelurahan se- </w:t>
      </w:r>
      <w:r w:rsidR="000667EB" w:rsidRPr="000667EB">
        <w:rPr>
          <w:rFonts w:asciiTheme="majorHAnsi" w:hAnsiTheme="majorHAnsi"/>
          <w:color w:val="000000"/>
          <w:lang w:val="pt-BR"/>
        </w:rPr>
        <w:t xml:space="preserve">Kecamatan </w:t>
      </w:r>
      <w:r w:rsidR="000667EB" w:rsidRPr="000667EB">
        <w:rPr>
          <w:rFonts w:asciiTheme="majorHAnsi" w:hAnsiTheme="majorHAnsi"/>
          <w:color w:val="000000"/>
        </w:rPr>
        <w:t>Semarang</w:t>
      </w:r>
      <w:r w:rsidRPr="000667EB">
        <w:rPr>
          <w:rFonts w:asciiTheme="majorHAnsi" w:hAnsiTheme="majorHAnsi"/>
          <w:color w:val="000000"/>
          <w:lang w:val="pt-BR"/>
        </w:rPr>
        <w:t xml:space="preserve"> </w:t>
      </w:r>
      <w:r w:rsidR="000667EB" w:rsidRPr="000667EB">
        <w:rPr>
          <w:rFonts w:asciiTheme="majorHAnsi" w:hAnsiTheme="majorHAnsi"/>
          <w:color w:val="000000"/>
        </w:rPr>
        <w:t xml:space="preserve">Tengah </w:t>
      </w:r>
      <w:r w:rsidRPr="000667EB">
        <w:rPr>
          <w:rFonts w:asciiTheme="majorHAnsi" w:hAnsiTheme="majorHAnsi"/>
          <w:color w:val="000000"/>
          <w:lang w:val="pt-BR"/>
        </w:rPr>
        <w:t>sebagai berikut :</w:t>
      </w:r>
    </w:p>
    <w:p w:rsidR="00F94E73" w:rsidRPr="00F77E7F" w:rsidRDefault="00BE04DF" w:rsidP="00F94E73">
      <w:pPr>
        <w:pStyle w:val="ListParagraph"/>
        <w:ind w:left="2552" w:hanging="1134"/>
        <w:jc w:val="center"/>
        <w:rPr>
          <w:rFonts w:asciiTheme="majorHAnsi" w:hAnsiTheme="majorHAnsi"/>
          <w:color w:val="000000"/>
        </w:rPr>
      </w:pPr>
      <w:r w:rsidRPr="00F77E7F">
        <w:rPr>
          <w:rFonts w:asciiTheme="majorHAnsi" w:hAnsiTheme="majorHAnsi"/>
          <w:color w:val="000000"/>
          <w:lang w:val="en-US"/>
        </w:rPr>
        <w:t>T</w:t>
      </w:r>
      <w:r w:rsidRPr="00F77E7F">
        <w:rPr>
          <w:rFonts w:asciiTheme="majorHAnsi" w:hAnsiTheme="majorHAnsi"/>
          <w:color w:val="000000"/>
        </w:rPr>
        <w:t>abel</w:t>
      </w:r>
      <w:r w:rsidR="00F94E73" w:rsidRPr="00F77E7F">
        <w:rPr>
          <w:rFonts w:asciiTheme="majorHAnsi" w:hAnsiTheme="majorHAnsi"/>
          <w:color w:val="000000"/>
          <w:lang w:val="en-US"/>
        </w:rPr>
        <w:t xml:space="preserve"> </w:t>
      </w:r>
      <w:r w:rsidR="00F77E7F" w:rsidRPr="00F77E7F">
        <w:rPr>
          <w:rFonts w:asciiTheme="majorHAnsi" w:hAnsiTheme="majorHAnsi"/>
          <w:color w:val="000000"/>
        </w:rPr>
        <w:t>2.11</w:t>
      </w:r>
    </w:p>
    <w:p w:rsidR="000667EB" w:rsidRPr="00F77E7F" w:rsidRDefault="000667EB" w:rsidP="00F77E7F">
      <w:pPr>
        <w:pStyle w:val="ListParagraph"/>
        <w:ind w:left="1418"/>
        <w:jc w:val="center"/>
        <w:rPr>
          <w:rFonts w:asciiTheme="majorHAnsi" w:hAnsiTheme="majorHAnsi"/>
          <w:color w:val="000000"/>
        </w:rPr>
      </w:pPr>
      <w:r w:rsidRPr="00F77E7F">
        <w:rPr>
          <w:rFonts w:asciiTheme="majorHAnsi" w:hAnsiTheme="majorHAnsi"/>
          <w:color w:val="000000"/>
          <w:lang w:val="en-US"/>
        </w:rPr>
        <w:t>Data Sarana Penunjang Kerja Kantor Kelurahan</w:t>
      </w:r>
    </w:p>
    <w:p w:rsidR="00F94E73" w:rsidRPr="00F77E7F" w:rsidRDefault="000667EB" w:rsidP="00F77E7F">
      <w:pPr>
        <w:pStyle w:val="ListParagraph"/>
        <w:spacing w:after="120" w:line="360" w:lineRule="auto"/>
        <w:ind w:left="1418"/>
        <w:jc w:val="center"/>
        <w:rPr>
          <w:rFonts w:asciiTheme="majorHAnsi" w:hAnsiTheme="majorHAnsi"/>
          <w:color w:val="000000"/>
        </w:rPr>
      </w:pPr>
      <w:r w:rsidRPr="00F77E7F">
        <w:rPr>
          <w:rFonts w:asciiTheme="majorHAnsi" w:hAnsiTheme="majorHAnsi"/>
          <w:color w:val="000000"/>
          <w:lang w:val="en-US"/>
        </w:rPr>
        <w:t xml:space="preserve"> Se Kecamatan </w:t>
      </w:r>
      <w:r w:rsidRPr="00F77E7F">
        <w:rPr>
          <w:rFonts w:asciiTheme="majorHAnsi" w:hAnsiTheme="majorHAnsi"/>
          <w:color w:val="000000"/>
        </w:rPr>
        <w:t xml:space="preserve"> Semarang Tengah</w:t>
      </w:r>
    </w:p>
    <w:tbl>
      <w:tblPr>
        <w:tblW w:w="6096"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8"/>
        <w:gridCol w:w="2287"/>
        <w:gridCol w:w="993"/>
        <w:gridCol w:w="992"/>
        <w:gridCol w:w="1276"/>
      </w:tblGrid>
      <w:tr w:rsidR="00F94E73" w:rsidRPr="00DC7610" w:rsidTr="00F77E7F">
        <w:trPr>
          <w:trHeight w:val="416"/>
        </w:trPr>
        <w:tc>
          <w:tcPr>
            <w:tcW w:w="548" w:type="dxa"/>
            <w:vMerge w:val="restart"/>
            <w:shd w:val="clear" w:color="auto" w:fill="F2DBDB" w:themeFill="accent2" w:themeFillTint="33"/>
            <w:vAlign w:val="center"/>
          </w:tcPr>
          <w:p w:rsidR="00F94E73" w:rsidRPr="00DC7610" w:rsidRDefault="00F94E73"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No</w:t>
            </w:r>
          </w:p>
        </w:tc>
        <w:tc>
          <w:tcPr>
            <w:tcW w:w="2287" w:type="dxa"/>
            <w:vMerge w:val="restart"/>
            <w:shd w:val="clear" w:color="auto" w:fill="F2DBDB" w:themeFill="accent2" w:themeFillTint="33"/>
            <w:vAlign w:val="center"/>
          </w:tcPr>
          <w:p w:rsidR="00F94E73" w:rsidRPr="00DC7610" w:rsidRDefault="00F94E73"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Kelurahan</w:t>
            </w:r>
          </w:p>
        </w:tc>
        <w:tc>
          <w:tcPr>
            <w:tcW w:w="3261" w:type="dxa"/>
            <w:gridSpan w:val="3"/>
            <w:shd w:val="clear" w:color="auto" w:fill="F2DBDB" w:themeFill="accent2" w:themeFillTint="33"/>
          </w:tcPr>
          <w:p w:rsidR="00F94E73" w:rsidRPr="00DC7610" w:rsidRDefault="00F94E73"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rPr>
              <w:t xml:space="preserve">Sarana </w:t>
            </w:r>
            <w:r w:rsidRPr="00DC7610">
              <w:rPr>
                <w:rFonts w:asciiTheme="majorHAnsi" w:hAnsiTheme="majorHAnsi"/>
                <w:color w:val="000000"/>
                <w:sz w:val="20"/>
                <w:szCs w:val="20"/>
                <w:lang w:val="en-US"/>
              </w:rPr>
              <w:t xml:space="preserve">Penunjang Kerja </w:t>
            </w:r>
          </w:p>
        </w:tc>
      </w:tr>
      <w:tr w:rsidR="00F94E73" w:rsidRPr="00DC7610" w:rsidTr="00F77E7F">
        <w:tc>
          <w:tcPr>
            <w:tcW w:w="548" w:type="dxa"/>
            <w:vMerge/>
            <w:tcBorders>
              <w:bottom w:val="double" w:sz="4" w:space="0" w:color="auto"/>
            </w:tcBorders>
            <w:shd w:val="clear" w:color="auto" w:fill="F2DBDB" w:themeFill="accent2" w:themeFillTint="33"/>
            <w:vAlign w:val="center"/>
          </w:tcPr>
          <w:p w:rsidR="00F94E73" w:rsidRPr="00DC7610" w:rsidRDefault="00F94E73" w:rsidP="003A0FDC">
            <w:pPr>
              <w:tabs>
                <w:tab w:val="left" w:pos="360"/>
                <w:tab w:val="left" w:pos="5580"/>
                <w:tab w:val="left" w:pos="5760"/>
              </w:tabs>
              <w:spacing w:line="360" w:lineRule="auto"/>
              <w:jc w:val="center"/>
              <w:rPr>
                <w:rFonts w:asciiTheme="majorHAnsi" w:hAnsiTheme="majorHAnsi"/>
                <w:color w:val="000000"/>
                <w:sz w:val="20"/>
                <w:szCs w:val="20"/>
              </w:rPr>
            </w:pPr>
          </w:p>
        </w:tc>
        <w:tc>
          <w:tcPr>
            <w:tcW w:w="2287" w:type="dxa"/>
            <w:vMerge/>
            <w:tcBorders>
              <w:bottom w:val="double" w:sz="4" w:space="0" w:color="auto"/>
            </w:tcBorders>
            <w:shd w:val="clear" w:color="auto" w:fill="F2DBDB" w:themeFill="accent2" w:themeFillTint="33"/>
            <w:vAlign w:val="center"/>
          </w:tcPr>
          <w:p w:rsidR="00F94E73" w:rsidRPr="00DC7610" w:rsidRDefault="00F94E73" w:rsidP="003A0FDC">
            <w:pPr>
              <w:tabs>
                <w:tab w:val="left" w:pos="360"/>
                <w:tab w:val="left" w:pos="5580"/>
                <w:tab w:val="left" w:pos="5760"/>
              </w:tabs>
              <w:spacing w:line="360" w:lineRule="auto"/>
              <w:jc w:val="center"/>
              <w:rPr>
                <w:rFonts w:asciiTheme="majorHAnsi" w:hAnsiTheme="majorHAnsi"/>
                <w:color w:val="000000"/>
                <w:sz w:val="20"/>
                <w:szCs w:val="20"/>
              </w:rPr>
            </w:pPr>
          </w:p>
        </w:tc>
        <w:tc>
          <w:tcPr>
            <w:tcW w:w="993" w:type="dxa"/>
            <w:tcBorders>
              <w:bottom w:val="double" w:sz="4" w:space="0" w:color="auto"/>
            </w:tcBorders>
            <w:shd w:val="clear" w:color="auto" w:fill="F2DBDB" w:themeFill="accent2" w:themeFillTint="33"/>
            <w:vAlign w:val="center"/>
          </w:tcPr>
          <w:p w:rsidR="00F94E73" w:rsidRPr="00DC7610" w:rsidRDefault="00F94E73"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Roda 2</w:t>
            </w:r>
          </w:p>
        </w:tc>
        <w:tc>
          <w:tcPr>
            <w:tcW w:w="992" w:type="dxa"/>
            <w:tcBorders>
              <w:bottom w:val="double" w:sz="4" w:space="0" w:color="auto"/>
            </w:tcBorders>
            <w:shd w:val="clear" w:color="auto" w:fill="F2DBDB" w:themeFill="accent2" w:themeFillTint="33"/>
            <w:vAlign w:val="center"/>
          </w:tcPr>
          <w:p w:rsidR="00F94E73" w:rsidRPr="00DC7610" w:rsidRDefault="00F94E73"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Roda 3</w:t>
            </w:r>
          </w:p>
        </w:tc>
        <w:tc>
          <w:tcPr>
            <w:tcW w:w="1276" w:type="dxa"/>
            <w:tcBorders>
              <w:bottom w:val="double" w:sz="4" w:space="0" w:color="auto"/>
            </w:tcBorders>
            <w:shd w:val="clear" w:color="auto" w:fill="F2DBDB" w:themeFill="accent2" w:themeFillTint="33"/>
            <w:vAlign w:val="center"/>
          </w:tcPr>
          <w:p w:rsidR="00F94E73" w:rsidRPr="00DC7610" w:rsidRDefault="00F94E73"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Potong Rumput</w:t>
            </w:r>
          </w:p>
        </w:tc>
      </w:tr>
      <w:tr w:rsidR="000667EB" w:rsidRPr="00DC7610" w:rsidTr="003A0FDC">
        <w:trPr>
          <w:trHeight w:val="418"/>
        </w:trPr>
        <w:tc>
          <w:tcPr>
            <w:tcW w:w="548" w:type="dxa"/>
            <w:tcBorders>
              <w:top w:val="double" w:sz="4" w:space="0" w:color="auto"/>
            </w:tcBorders>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w:t>
            </w:r>
          </w:p>
        </w:tc>
        <w:tc>
          <w:tcPr>
            <w:tcW w:w="2287" w:type="dxa"/>
            <w:tcBorders>
              <w:top w:val="double" w:sz="4" w:space="0" w:color="auto"/>
            </w:tcBorders>
            <w:vAlign w:val="center"/>
          </w:tcPr>
          <w:p w:rsidR="000667EB" w:rsidRPr="00DC7610" w:rsidRDefault="000667EB" w:rsidP="00D05DE8">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Miroto</w:t>
            </w:r>
          </w:p>
        </w:tc>
        <w:tc>
          <w:tcPr>
            <w:tcW w:w="993" w:type="dxa"/>
            <w:tcBorders>
              <w:top w:val="double" w:sz="4" w:space="0" w:color="auto"/>
            </w:tcBorders>
            <w:vAlign w:val="center"/>
          </w:tcPr>
          <w:p w:rsidR="000667EB" w:rsidRPr="000667EB" w:rsidRDefault="000667EB"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992" w:type="dxa"/>
            <w:tcBorders>
              <w:top w:val="double" w:sz="4" w:space="0" w:color="auto"/>
            </w:tcBorders>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1276" w:type="dxa"/>
            <w:tcBorders>
              <w:top w:val="double" w:sz="4" w:space="0" w:color="auto"/>
            </w:tcBorders>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r>
      <w:tr w:rsidR="000667EB" w:rsidRPr="00DC7610" w:rsidTr="003A0FDC">
        <w:trPr>
          <w:trHeight w:val="424"/>
        </w:trPr>
        <w:tc>
          <w:tcPr>
            <w:tcW w:w="548" w:type="dxa"/>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2</w:t>
            </w:r>
          </w:p>
        </w:tc>
        <w:tc>
          <w:tcPr>
            <w:tcW w:w="2287" w:type="dxa"/>
            <w:vAlign w:val="center"/>
          </w:tcPr>
          <w:p w:rsidR="000667EB" w:rsidRPr="00DC7610" w:rsidRDefault="000667EB" w:rsidP="00D05DE8">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Brumbungan</w:t>
            </w:r>
          </w:p>
        </w:tc>
        <w:tc>
          <w:tcPr>
            <w:tcW w:w="993" w:type="dxa"/>
            <w:vAlign w:val="center"/>
          </w:tcPr>
          <w:p w:rsidR="000667EB" w:rsidRPr="000667EB" w:rsidRDefault="000667EB"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992"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1276"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r>
      <w:tr w:rsidR="000667EB" w:rsidRPr="00DC7610" w:rsidTr="003A0FDC">
        <w:trPr>
          <w:trHeight w:val="415"/>
        </w:trPr>
        <w:tc>
          <w:tcPr>
            <w:tcW w:w="548" w:type="dxa"/>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3</w:t>
            </w:r>
          </w:p>
        </w:tc>
        <w:tc>
          <w:tcPr>
            <w:tcW w:w="2287" w:type="dxa"/>
            <w:vAlign w:val="center"/>
          </w:tcPr>
          <w:p w:rsidR="000667EB" w:rsidRPr="00DC7610" w:rsidRDefault="000667EB" w:rsidP="00D05DE8">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Jagalan</w:t>
            </w:r>
          </w:p>
        </w:tc>
        <w:tc>
          <w:tcPr>
            <w:tcW w:w="993" w:type="dxa"/>
            <w:vAlign w:val="center"/>
          </w:tcPr>
          <w:p w:rsidR="000667EB" w:rsidRPr="000667EB" w:rsidRDefault="000667EB"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992"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1276"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r>
      <w:tr w:rsidR="000667EB" w:rsidRPr="00DC7610" w:rsidTr="003A0FDC">
        <w:trPr>
          <w:trHeight w:val="421"/>
        </w:trPr>
        <w:tc>
          <w:tcPr>
            <w:tcW w:w="548" w:type="dxa"/>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4</w:t>
            </w:r>
          </w:p>
        </w:tc>
        <w:tc>
          <w:tcPr>
            <w:tcW w:w="2287" w:type="dxa"/>
            <w:vAlign w:val="center"/>
          </w:tcPr>
          <w:p w:rsidR="000667EB" w:rsidRPr="00DC7610" w:rsidRDefault="000667EB" w:rsidP="00D05DE8">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Kranggan</w:t>
            </w:r>
          </w:p>
        </w:tc>
        <w:tc>
          <w:tcPr>
            <w:tcW w:w="993" w:type="dxa"/>
            <w:vAlign w:val="center"/>
          </w:tcPr>
          <w:p w:rsidR="000667EB" w:rsidRPr="000667EB" w:rsidRDefault="000667EB"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992"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1276"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r>
      <w:tr w:rsidR="000667EB" w:rsidRPr="00DC7610" w:rsidTr="003A0FDC">
        <w:trPr>
          <w:trHeight w:val="413"/>
        </w:trPr>
        <w:tc>
          <w:tcPr>
            <w:tcW w:w="548" w:type="dxa"/>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5</w:t>
            </w:r>
          </w:p>
        </w:tc>
        <w:tc>
          <w:tcPr>
            <w:tcW w:w="2287" w:type="dxa"/>
            <w:vAlign w:val="center"/>
          </w:tcPr>
          <w:p w:rsidR="000667EB" w:rsidRPr="00DC7610" w:rsidRDefault="000667EB" w:rsidP="00D05DE8">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Gabahan</w:t>
            </w:r>
          </w:p>
        </w:tc>
        <w:tc>
          <w:tcPr>
            <w:tcW w:w="993" w:type="dxa"/>
            <w:vAlign w:val="center"/>
          </w:tcPr>
          <w:p w:rsidR="000667EB" w:rsidRPr="000667EB" w:rsidRDefault="000667EB"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992"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1276"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r>
      <w:tr w:rsidR="000667EB" w:rsidRPr="00DC7610" w:rsidTr="003A0FDC">
        <w:trPr>
          <w:trHeight w:val="405"/>
        </w:trPr>
        <w:tc>
          <w:tcPr>
            <w:tcW w:w="548" w:type="dxa"/>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6</w:t>
            </w:r>
          </w:p>
        </w:tc>
        <w:tc>
          <w:tcPr>
            <w:tcW w:w="2287" w:type="dxa"/>
            <w:vAlign w:val="center"/>
          </w:tcPr>
          <w:p w:rsidR="000667EB" w:rsidRPr="00DC7610" w:rsidRDefault="000667EB" w:rsidP="00D05DE8">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Kembangsari</w:t>
            </w:r>
          </w:p>
        </w:tc>
        <w:tc>
          <w:tcPr>
            <w:tcW w:w="993" w:type="dxa"/>
            <w:vAlign w:val="center"/>
          </w:tcPr>
          <w:p w:rsidR="000667EB" w:rsidRPr="000667EB" w:rsidRDefault="000667EB"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992"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1276"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r>
      <w:tr w:rsidR="000667EB" w:rsidRPr="00DC7610" w:rsidTr="003A0FDC">
        <w:trPr>
          <w:trHeight w:val="424"/>
        </w:trPr>
        <w:tc>
          <w:tcPr>
            <w:tcW w:w="548" w:type="dxa"/>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7</w:t>
            </w:r>
          </w:p>
        </w:tc>
        <w:tc>
          <w:tcPr>
            <w:tcW w:w="2287" w:type="dxa"/>
            <w:vAlign w:val="center"/>
          </w:tcPr>
          <w:p w:rsidR="000667EB" w:rsidRPr="00DC7610" w:rsidRDefault="000667EB" w:rsidP="00D05DE8">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Sekayu</w:t>
            </w:r>
          </w:p>
        </w:tc>
        <w:tc>
          <w:tcPr>
            <w:tcW w:w="993" w:type="dxa"/>
            <w:vAlign w:val="center"/>
          </w:tcPr>
          <w:p w:rsidR="000667EB" w:rsidRPr="000667EB" w:rsidRDefault="000667EB"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992"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1276"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r>
      <w:tr w:rsidR="000667EB" w:rsidRPr="00DC7610" w:rsidTr="003A0FDC">
        <w:trPr>
          <w:trHeight w:val="403"/>
        </w:trPr>
        <w:tc>
          <w:tcPr>
            <w:tcW w:w="548" w:type="dxa"/>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lastRenderedPageBreak/>
              <w:t>8</w:t>
            </w:r>
          </w:p>
        </w:tc>
        <w:tc>
          <w:tcPr>
            <w:tcW w:w="2287" w:type="dxa"/>
            <w:vAlign w:val="center"/>
          </w:tcPr>
          <w:p w:rsidR="000667EB" w:rsidRPr="00DC7610" w:rsidRDefault="000667EB" w:rsidP="00D05DE8">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Pandansari</w:t>
            </w:r>
          </w:p>
        </w:tc>
        <w:tc>
          <w:tcPr>
            <w:tcW w:w="993" w:type="dxa"/>
            <w:vAlign w:val="center"/>
          </w:tcPr>
          <w:p w:rsidR="000667EB" w:rsidRPr="000667EB" w:rsidRDefault="000667EB"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992"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1276"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r>
      <w:tr w:rsidR="000667EB" w:rsidRPr="00DC7610" w:rsidTr="003A0FDC">
        <w:trPr>
          <w:trHeight w:val="423"/>
        </w:trPr>
        <w:tc>
          <w:tcPr>
            <w:tcW w:w="548" w:type="dxa"/>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9</w:t>
            </w:r>
          </w:p>
        </w:tc>
        <w:tc>
          <w:tcPr>
            <w:tcW w:w="2287" w:type="dxa"/>
            <w:vAlign w:val="center"/>
          </w:tcPr>
          <w:p w:rsidR="000667EB" w:rsidRPr="00DC7610" w:rsidRDefault="000667EB" w:rsidP="00D05DE8">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Bangunharjo</w:t>
            </w:r>
          </w:p>
        </w:tc>
        <w:tc>
          <w:tcPr>
            <w:tcW w:w="993" w:type="dxa"/>
            <w:vAlign w:val="center"/>
          </w:tcPr>
          <w:p w:rsidR="000667EB" w:rsidRPr="000667EB" w:rsidRDefault="000667EB"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992"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1276"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r>
      <w:tr w:rsidR="000667EB" w:rsidRPr="00DC7610" w:rsidTr="003A0FDC">
        <w:trPr>
          <w:trHeight w:val="415"/>
        </w:trPr>
        <w:tc>
          <w:tcPr>
            <w:tcW w:w="548" w:type="dxa"/>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10</w:t>
            </w:r>
          </w:p>
        </w:tc>
        <w:tc>
          <w:tcPr>
            <w:tcW w:w="2287" w:type="dxa"/>
            <w:vAlign w:val="center"/>
          </w:tcPr>
          <w:p w:rsidR="000667EB" w:rsidRPr="00DC7610" w:rsidRDefault="000667EB" w:rsidP="00D05DE8">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Kauman</w:t>
            </w:r>
          </w:p>
        </w:tc>
        <w:tc>
          <w:tcPr>
            <w:tcW w:w="993" w:type="dxa"/>
            <w:vAlign w:val="center"/>
          </w:tcPr>
          <w:p w:rsidR="000667EB" w:rsidRPr="000667EB" w:rsidRDefault="000667EB"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992"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1276"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r>
      <w:tr w:rsidR="000667EB" w:rsidRPr="00DC7610" w:rsidTr="003A0FDC">
        <w:trPr>
          <w:trHeight w:val="420"/>
        </w:trPr>
        <w:tc>
          <w:tcPr>
            <w:tcW w:w="548" w:type="dxa"/>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rPr>
            </w:pPr>
            <w:r w:rsidRPr="00DC7610">
              <w:rPr>
                <w:rFonts w:asciiTheme="majorHAnsi" w:hAnsiTheme="majorHAnsi"/>
                <w:color w:val="000000"/>
                <w:sz w:val="20"/>
                <w:szCs w:val="20"/>
              </w:rPr>
              <w:t>11</w:t>
            </w:r>
          </w:p>
        </w:tc>
        <w:tc>
          <w:tcPr>
            <w:tcW w:w="2287" w:type="dxa"/>
            <w:vAlign w:val="center"/>
          </w:tcPr>
          <w:p w:rsidR="000667EB" w:rsidRPr="00DC7610" w:rsidRDefault="000667EB" w:rsidP="00D05DE8">
            <w:pPr>
              <w:tabs>
                <w:tab w:val="left" w:pos="360"/>
                <w:tab w:val="left" w:pos="5580"/>
                <w:tab w:val="left" w:pos="5760"/>
              </w:tabs>
              <w:rPr>
                <w:rFonts w:asciiTheme="majorHAnsi" w:hAnsiTheme="majorHAnsi"/>
                <w:color w:val="000000"/>
                <w:sz w:val="20"/>
                <w:szCs w:val="20"/>
              </w:rPr>
            </w:pPr>
            <w:r w:rsidRPr="00DC7610">
              <w:rPr>
                <w:rFonts w:asciiTheme="majorHAnsi" w:hAnsiTheme="majorHAnsi"/>
                <w:color w:val="000000"/>
                <w:sz w:val="20"/>
                <w:szCs w:val="20"/>
              </w:rPr>
              <w:t>Purwodinatan</w:t>
            </w:r>
          </w:p>
        </w:tc>
        <w:tc>
          <w:tcPr>
            <w:tcW w:w="993" w:type="dxa"/>
            <w:vAlign w:val="center"/>
          </w:tcPr>
          <w:p w:rsidR="000667EB" w:rsidRPr="000667EB" w:rsidRDefault="000667EB"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992"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1276"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r>
      <w:tr w:rsidR="000667EB" w:rsidRPr="00DC7610" w:rsidTr="003A0FDC">
        <w:trPr>
          <w:trHeight w:val="420"/>
        </w:trPr>
        <w:tc>
          <w:tcPr>
            <w:tcW w:w="548" w:type="dxa"/>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12</w:t>
            </w:r>
          </w:p>
        </w:tc>
        <w:tc>
          <w:tcPr>
            <w:tcW w:w="2287" w:type="dxa"/>
            <w:vAlign w:val="center"/>
          </w:tcPr>
          <w:p w:rsidR="000667EB" w:rsidRPr="00DC7610" w:rsidRDefault="000667EB" w:rsidP="00D05DE8">
            <w:pPr>
              <w:tabs>
                <w:tab w:val="left" w:pos="360"/>
                <w:tab w:val="left" w:pos="5580"/>
                <w:tab w:val="left" w:pos="5760"/>
              </w:tabs>
              <w:rPr>
                <w:rFonts w:asciiTheme="majorHAnsi" w:hAnsiTheme="majorHAnsi"/>
                <w:color w:val="000000"/>
                <w:sz w:val="20"/>
                <w:szCs w:val="20"/>
              </w:rPr>
            </w:pPr>
            <w:r>
              <w:rPr>
                <w:rFonts w:asciiTheme="majorHAnsi" w:hAnsiTheme="majorHAnsi"/>
                <w:color w:val="000000"/>
                <w:sz w:val="20"/>
                <w:szCs w:val="20"/>
              </w:rPr>
              <w:t>Karangkidul</w:t>
            </w:r>
          </w:p>
        </w:tc>
        <w:tc>
          <w:tcPr>
            <w:tcW w:w="993" w:type="dxa"/>
            <w:vAlign w:val="center"/>
          </w:tcPr>
          <w:p w:rsidR="000667EB" w:rsidRPr="000667EB" w:rsidRDefault="000667EB"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992"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1276"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r>
      <w:tr w:rsidR="000667EB" w:rsidRPr="00DC7610" w:rsidTr="003A0FDC">
        <w:trPr>
          <w:trHeight w:val="420"/>
        </w:trPr>
        <w:tc>
          <w:tcPr>
            <w:tcW w:w="548" w:type="dxa"/>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13</w:t>
            </w:r>
          </w:p>
        </w:tc>
        <w:tc>
          <w:tcPr>
            <w:tcW w:w="2287" w:type="dxa"/>
            <w:vAlign w:val="center"/>
          </w:tcPr>
          <w:p w:rsidR="000667EB" w:rsidRPr="00DC7610" w:rsidRDefault="000667EB" w:rsidP="00D05DE8">
            <w:pPr>
              <w:tabs>
                <w:tab w:val="left" w:pos="360"/>
                <w:tab w:val="left" w:pos="5580"/>
                <w:tab w:val="left" w:pos="5760"/>
              </w:tabs>
              <w:rPr>
                <w:rFonts w:asciiTheme="majorHAnsi" w:hAnsiTheme="majorHAnsi"/>
                <w:color w:val="000000"/>
                <w:sz w:val="20"/>
                <w:szCs w:val="20"/>
              </w:rPr>
            </w:pPr>
            <w:r>
              <w:rPr>
                <w:rFonts w:asciiTheme="majorHAnsi" w:hAnsiTheme="majorHAnsi"/>
                <w:color w:val="000000"/>
                <w:sz w:val="20"/>
                <w:szCs w:val="20"/>
              </w:rPr>
              <w:t>Pekunden</w:t>
            </w:r>
          </w:p>
        </w:tc>
        <w:tc>
          <w:tcPr>
            <w:tcW w:w="993" w:type="dxa"/>
            <w:vAlign w:val="center"/>
          </w:tcPr>
          <w:p w:rsidR="000667EB" w:rsidRPr="000667EB" w:rsidRDefault="000667EB"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992"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1276" w:type="dxa"/>
            <w:vAlign w:val="center"/>
          </w:tcPr>
          <w:p w:rsidR="000667EB" w:rsidRPr="00DC7610" w:rsidRDefault="000667EB"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r>
      <w:tr w:rsidR="000667EB" w:rsidRPr="00DC7610" w:rsidTr="003A0FDC">
        <w:trPr>
          <w:trHeight w:val="413"/>
        </w:trPr>
        <w:tc>
          <w:tcPr>
            <w:tcW w:w="548" w:type="dxa"/>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14</w:t>
            </w:r>
          </w:p>
        </w:tc>
        <w:tc>
          <w:tcPr>
            <w:tcW w:w="2287" w:type="dxa"/>
            <w:vAlign w:val="center"/>
          </w:tcPr>
          <w:p w:rsidR="000667EB" w:rsidRPr="00DC7610" w:rsidRDefault="000667EB" w:rsidP="00D05DE8">
            <w:pPr>
              <w:tabs>
                <w:tab w:val="left" w:pos="360"/>
                <w:tab w:val="left" w:pos="5580"/>
                <w:tab w:val="left" w:pos="5760"/>
              </w:tabs>
              <w:rPr>
                <w:rFonts w:asciiTheme="majorHAnsi" w:hAnsiTheme="majorHAnsi"/>
                <w:color w:val="000000"/>
                <w:sz w:val="20"/>
                <w:szCs w:val="20"/>
              </w:rPr>
            </w:pPr>
            <w:r>
              <w:rPr>
                <w:rFonts w:asciiTheme="majorHAnsi" w:hAnsiTheme="majorHAnsi"/>
                <w:color w:val="000000"/>
                <w:sz w:val="20"/>
                <w:szCs w:val="20"/>
              </w:rPr>
              <w:t>Pendrikan Kidul</w:t>
            </w:r>
          </w:p>
        </w:tc>
        <w:tc>
          <w:tcPr>
            <w:tcW w:w="993" w:type="dxa"/>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2</w:t>
            </w:r>
          </w:p>
        </w:tc>
        <w:tc>
          <w:tcPr>
            <w:tcW w:w="992" w:type="dxa"/>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1276" w:type="dxa"/>
            <w:vAlign w:val="center"/>
          </w:tcPr>
          <w:p w:rsidR="000667EB" w:rsidRPr="00DC7610" w:rsidRDefault="000667EB" w:rsidP="003A0FDC">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r>
      <w:tr w:rsidR="00A24B77" w:rsidRPr="00DC7610" w:rsidTr="003A0FDC">
        <w:trPr>
          <w:trHeight w:val="419"/>
        </w:trPr>
        <w:tc>
          <w:tcPr>
            <w:tcW w:w="548" w:type="dxa"/>
            <w:tcBorders>
              <w:bottom w:val="double" w:sz="4" w:space="0" w:color="auto"/>
            </w:tcBorders>
            <w:vAlign w:val="center"/>
          </w:tcPr>
          <w:p w:rsidR="00A24B77" w:rsidRPr="00DC7610" w:rsidRDefault="00A24B77" w:rsidP="003A0FDC">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15</w:t>
            </w:r>
          </w:p>
        </w:tc>
        <w:tc>
          <w:tcPr>
            <w:tcW w:w="2287" w:type="dxa"/>
            <w:tcBorders>
              <w:bottom w:val="double" w:sz="4" w:space="0" w:color="auto"/>
            </w:tcBorders>
            <w:vAlign w:val="center"/>
          </w:tcPr>
          <w:p w:rsidR="00A24B77" w:rsidRPr="00DC7610" w:rsidRDefault="00A24B77" w:rsidP="00D05DE8">
            <w:pPr>
              <w:tabs>
                <w:tab w:val="left" w:pos="360"/>
                <w:tab w:val="left" w:pos="5580"/>
                <w:tab w:val="left" w:pos="5760"/>
              </w:tabs>
              <w:rPr>
                <w:rFonts w:asciiTheme="majorHAnsi" w:hAnsiTheme="majorHAnsi"/>
                <w:color w:val="000000"/>
                <w:sz w:val="20"/>
                <w:szCs w:val="20"/>
              </w:rPr>
            </w:pPr>
            <w:r>
              <w:rPr>
                <w:rFonts w:asciiTheme="majorHAnsi" w:hAnsiTheme="majorHAnsi"/>
                <w:color w:val="000000"/>
                <w:sz w:val="20"/>
                <w:szCs w:val="20"/>
              </w:rPr>
              <w:t>Pendrikan lor</w:t>
            </w:r>
          </w:p>
        </w:tc>
        <w:tc>
          <w:tcPr>
            <w:tcW w:w="993" w:type="dxa"/>
            <w:tcBorders>
              <w:bottom w:val="double" w:sz="4" w:space="0" w:color="auto"/>
            </w:tcBorders>
            <w:vAlign w:val="center"/>
          </w:tcPr>
          <w:p w:rsidR="00A24B77" w:rsidRPr="000667EB" w:rsidRDefault="00A24B77" w:rsidP="00D05DE8">
            <w:pPr>
              <w:tabs>
                <w:tab w:val="left" w:pos="360"/>
                <w:tab w:val="left" w:pos="5580"/>
                <w:tab w:val="left" w:pos="5760"/>
              </w:tabs>
              <w:jc w:val="center"/>
              <w:rPr>
                <w:rFonts w:asciiTheme="majorHAnsi" w:hAnsiTheme="majorHAnsi"/>
                <w:color w:val="000000"/>
                <w:sz w:val="20"/>
                <w:szCs w:val="20"/>
              </w:rPr>
            </w:pPr>
            <w:r>
              <w:rPr>
                <w:rFonts w:asciiTheme="majorHAnsi" w:hAnsiTheme="majorHAnsi"/>
                <w:color w:val="000000"/>
                <w:sz w:val="20"/>
                <w:szCs w:val="20"/>
              </w:rPr>
              <w:t>2</w:t>
            </w:r>
          </w:p>
        </w:tc>
        <w:tc>
          <w:tcPr>
            <w:tcW w:w="992" w:type="dxa"/>
            <w:tcBorders>
              <w:bottom w:val="double" w:sz="4" w:space="0" w:color="auto"/>
            </w:tcBorders>
            <w:vAlign w:val="center"/>
          </w:tcPr>
          <w:p w:rsidR="00A24B77" w:rsidRPr="00DC7610" w:rsidRDefault="00A24B77"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c>
          <w:tcPr>
            <w:tcW w:w="1276" w:type="dxa"/>
            <w:tcBorders>
              <w:bottom w:val="double" w:sz="4" w:space="0" w:color="auto"/>
            </w:tcBorders>
            <w:vAlign w:val="center"/>
          </w:tcPr>
          <w:p w:rsidR="00A24B77" w:rsidRPr="00DC7610" w:rsidRDefault="00A24B77" w:rsidP="00D05DE8">
            <w:pPr>
              <w:tabs>
                <w:tab w:val="left" w:pos="360"/>
                <w:tab w:val="left" w:pos="5580"/>
                <w:tab w:val="left" w:pos="5760"/>
              </w:tabs>
              <w:jc w:val="center"/>
              <w:rPr>
                <w:rFonts w:asciiTheme="majorHAnsi" w:hAnsiTheme="majorHAnsi"/>
                <w:color w:val="000000"/>
                <w:sz w:val="20"/>
                <w:szCs w:val="20"/>
                <w:lang w:val="en-US"/>
              </w:rPr>
            </w:pPr>
            <w:r w:rsidRPr="00DC7610">
              <w:rPr>
                <w:rFonts w:asciiTheme="majorHAnsi" w:hAnsiTheme="majorHAnsi"/>
                <w:color w:val="000000"/>
                <w:sz w:val="20"/>
                <w:szCs w:val="20"/>
                <w:lang w:val="en-US"/>
              </w:rPr>
              <w:t>1</w:t>
            </w:r>
          </w:p>
        </w:tc>
      </w:tr>
      <w:tr w:rsidR="00A24B77" w:rsidRPr="00DC7610" w:rsidTr="003A0FDC">
        <w:trPr>
          <w:trHeight w:val="399"/>
        </w:trPr>
        <w:tc>
          <w:tcPr>
            <w:tcW w:w="548" w:type="dxa"/>
            <w:tcBorders>
              <w:top w:val="double" w:sz="4" w:space="0" w:color="auto"/>
            </w:tcBorders>
            <w:vAlign w:val="center"/>
          </w:tcPr>
          <w:p w:rsidR="00A24B77" w:rsidRPr="00DC7610" w:rsidRDefault="00A24B77" w:rsidP="003A0FDC">
            <w:pPr>
              <w:tabs>
                <w:tab w:val="left" w:pos="360"/>
                <w:tab w:val="left" w:pos="5580"/>
                <w:tab w:val="left" w:pos="5760"/>
              </w:tabs>
              <w:spacing w:line="360" w:lineRule="auto"/>
              <w:jc w:val="center"/>
              <w:rPr>
                <w:rFonts w:asciiTheme="majorHAnsi" w:hAnsiTheme="majorHAnsi"/>
                <w:color w:val="000000"/>
                <w:sz w:val="20"/>
                <w:szCs w:val="20"/>
              </w:rPr>
            </w:pPr>
          </w:p>
        </w:tc>
        <w:tc>
          <w:tcPr>
            <w:tcW w:w="2287" w:type="dxa"/>
            <w:tcBorders>
              <w:top w:val="double" w:sz="4" w:space="0" w:color="auto"/>
            </w:tcBorders>
            <w:vAlign w:val="center"/>
          </w:tcPr>
          <w:p w:rsidR="00A24B77" w:rsidRPr="00DC7610" w:rsidRDefault="00A24B77" w:rsidP="003A0FDC">
            <w:pPr>
              <w:tabs>
                <w:tab w:val="left" w:pos="360"/>
                <w:tab w:val="left" w:pos="5580"/>
                <w:tab w:val="left" w:pos="5760"/>
              </w:tabs>
              <w:jc w:val="center"/>
              <w:rPr>
                <w:rFonts w:asciiTheme="majorHAnsi" w:hAnsiTheme="majorHAnsi"/>
                <w:b/>
                <w:bCs/>
                <w:color w:val="000000"/>
                <w:sz w:val="20"/>
                <w:szCs w:val="20"/>
              </w:rPr>
            </w:pPr>
            <w:r w:rsidRPr="00DC7610">
              <w:rPr>
                <w:rFonts w:asciiTheme="majorHAnsi" w:hAnsiTheme="majorHAnsi"/>
                <w:b/>
                <w:bCs/>
                <w:color w:val="000000"/>
                <w:sz w:val="20"/>
                <w:szCs w:val="20"/>
              </w:rPr>
              <w:t>JUMLAH</w:t>
            </w:r>
          </w:p>
        </w:tc>
        <w:tc>
          <w:tcPr>
            <w:tcW w:w="993" w:type="dxa"/>
            <w:tcBorders>
              <w:top w:val="double" w:sz="4" w:space="0" w:color="auto"/>
            </w:tcBorders>
            <w:vAlign w:val="center"/>
          </w:tcPr>
          <w:p w:rsidR="00A24B77" w:rsidRPr="00A24B77" w:rsidRDefault="00A24B77" w:rsidP="003A0FDC">
            <w:pPr>
              <w:tabs>
                <w:tab w:val="left" w:pos="360"/>
                <w:tab w:val="left" w:pos="5580"/>
                <w:tab w:val="left" w:pos="5760"/>
              </w:tabs>
              <w:jc w:val="center"/>
              <w:rPr>
                <w:rFonts w:asciiTheme="majorHAnsi" w:hAnsiTheme="majorHAnsi"/>
                <w:b/>
                <w:bCs/>
                <w:color w:val="000000"/>
                <w:sz w:val="20"/>
                <w:szCs w:val="20"/>
              </w:rPr>
            </w:pPr>
            <w:r>
              <w:rPr>
                <w:rFonts w:asciiTheme="majorHAnsi" w:hAnsiTheme="majorHAnsi"/>
                <w:b/>
                <w:bCs/>
                <w:color w:val="000000"/>
                <w:sz w:val="20"/>
                <w:szCs w:val="20"/>
              </w:rPr>
              <w:t>30</w:t>
            </w:r>
          </w:p>
        </w:tc>
        <w:tc>
          <w:tcPr>
            <w:tcW w:w="992" w:type="dxa"/>
            <w:tcBorders>
              <w:top w:val="double" w:sz="4" w:space="0" w:color="auto"/>
            </w:tcBorders>
            <w:vAlign w:val="center"/>
          </w:tcPr>
          <w:p w:rsidR="00A24B77" w:rsidRPr="00A24B77" w:rsidRDefault="00A24B77" w:rsidP="003A0FDC">
            <w:pPr>
              <w:tabs>
                <w:tab w:val="left" w:pos="360"/>
                <w:tab w:val="left" w:pos="5580"/>
                <w:tab w:val="left" w:pos="5760"/>
              </w:tabs>
              <w:jc w:val="center"/>
              <w:rPr>
                <w:rFonts w:asciiTheme="majorHAnsi" w:hAnsiTheme="majorHAnsi"/>
                <w:b/>
                <w:bCs/>
                <w:color w:val="000000"/>
                <w:sz w:val="20"/>
                <w:szCs w:val="20"/>
              </w:rPr>
            </w:pPr>
            <w:r>
              <w:rPr>
                <w:rFonts w:asciiTheme="majorHAnsi" w:hAnsiTheme="majorHAnsi"/>
                <w:b/>
                <w:bCs/>
                <w:color w:val="000000"/>
                <w:sz w:val="20"/>
                <w:szCs w:val="20"/>
                <w:lang w:val="en-US"/>
              </w:rPr>
              <w:t>1</w:t>
            </w:r>
            <w:r>
              <w:rPr>
                <w:rFonts w:asciiTheme="majorHAnsi" w:hAnsiTheme="majorHAnsi"/>
                <w:b/>
                <w:bCs/>
                <w:color w:val="000000"/>
                <w:sz w:val="20"/>
                <w:szCs w:val="20"/>
              </w:rPr>
              <w:t>5</w:t>
            </w:r>
          </w:p>
        </w:tc>
        <w:tc>
          <w:tcPr>
            <w:tcW w:w="1276" w:type="dxa"/>
            <w:tcBorders>
              <w:top w:val="double" w:sz="4" w:space="0" w:color="auto"/>
            </w:tcBorders>
            <w:vAlign w:val="center"/>
          </w:tcPr>
          <w:p w:rsidR="00A24B77" w:rsidRPr="00A24B77" w:rsidRDefault="00A24B77" w:rsidP="003A0FDC">
            <w:pPr>
              <w:tabs>
                <w:tab w:val="left" w:pos="360"/>
                <w:tab w:val="left" w:pos="5580"/>
                <w:tab w:val="left" w:pos="5760"/>
              </w:tabs>
              <w:jc w:val="center"/>
              <w:rPr>
                <w:rFonts w:asciiTheme="majorHAnsi" w:hAnsiTheme="majorHAnsi"/>
                <w:b/>
                <w:bCs/>
                <w:color w:val="000000"/>
                <w:sz w:val="20"/>
                <w:szCs w:val="20"/>
              </w:rPr>
            </w:pPr>
            <w:r>
              <w:rPr>
                <w:rFonts w:asciiTheme="majorHAnsi" w:hAnsiTheme="majorHAnsi"/>
                <w:b/>
                <w:bCs/>
                <w:color w:val="000000"/>
                <w:sz w:val="20"/>
                <w:szCs w:val="20"/>
                <w:lang w:val="en-US"/>
              </w:rPr>
              <w:t>1</w:t>
            </w:r>
            <w:r>
              <w:rPr>
                <w:rFonts w:asciiTheme="majorHAnsi" w:hAnsiTheme="majorHAnsi"/>
                <w:b/>
                <w:bCs/>
                <w:color w:val="000000"/>
                <w:sz w:val="20"/>
                <w:szCs w:val="20"/>
              </w:rPr>
              <w:t>5</w:t>
            </w:r>
          </w:p>
        </w:tc>
      </w:tr>
    </w:tbl>
    <w:p w:rsidR="00F94E73" w:rsidRPr="00BE04DF" w:rsidRDefault="00BE04DF" w:rsidP="00F94E73">
      <w:pPr>
        <w:ind w:left="720"/>
        <w:jc w:val="center"/>
        <w:rPr>
          <w:rFonts w:asciiTheme="majorHAnsi" w:hAnsiTheme="majorHAnsi"/>
          <w:bCs/>
          <w:i/>
          <w:iCs/>
          <w:color w:val="000000"/>
          <w:sz w:val="20"/>
          <w:szCs w:val="20"/>
        </w:rPr>
      </w:pPr>
      <w:r>
        <w:rPr>
          <w:rFonts w:asciiTheme="majorHAnsi" w:hAnsiTheme="majorHAnsi"/>
          <w:bCs/>
          <w:i/>
          <w:iCs/>
          <w:color w:val="000000"/>
          <w:sz w:val="20"/>
          <w:szCs w:val="20"/>
          <w:lang w:val="en-US"/>
        </w:rPr>
        <w:t xml:space="preserve">Sumber : Simbada Kec </w:t>
      </w:r>
      <w:r>
        <w:rPr>
          <w:rFonts w:asciiTheme="majorHAnsi" w:hAnsiTheme="majorHAnsi"/>
          <w:bCs/>
          <w:i/>
          <w:iCs/>
          <w:color w:val="000000"/>
          <w:sz w:val="20"/>
          <w:szCs w:val="20"/>
        </w:rPr>
        <w:t>Semarang Tengah</w:t>
      </w:r>
      <w:r>
        <w:rPr>
          <w:rFonts w:asciiTheme="majorHAnsi" w:hAnsiTheme="majorHAnsi"/>
          <w:bCs/>
          <w:i/>
          <w:iCs/>
          <w:color w:val="000000"/>
          <w:sz w:val="20"/>
          <w:szCs w:val="20"/>
          <w:lang w:val="en-US"/>
        </w:rPr>
        <w:t xml:space="preserve"> Semester I</w:t>
      </w:r>
      <w:r>
        <w:rPr>
          <w:rFonts w:asciiTheme="majorHAnsi" w:hAnsiTheme="majorHAnsi"/>
          <w:bCs/>
          <w:i/>
          <w:iCs/>
          <w:color w:val="000000"/>
          <w:sz w:val="20"/>
          <w:szCs w:val="20"/>
        </w:rPr>
        <w:t>I</w:t>
      </w:r>
      <w:r>
        <w:rPr>
          <w:rFonts w:asciiTheme="majorHAnsi" w:hAnsiTheme="majorHAnsi"/>
          <w:bCs/>
          <w:i/>
          <w:iCs/>
          <w:color w:val="000000"/>
          <w:sz w:val="20"/>
          <w:szCs w:val="20"/>
          <w:lang w:val="en-US"/>
        </w:rPr>
        <w:t xml:space="preserve"> Tahun 201</w:t>
      </w:r>
      <w:r>
        <w:rPr>
          <w:rFonts w:asciiTheme="majorHAnsi" w:hAnsiTheme="majorHAnsi"/>
          <w:bCs/>
          <w:i/>
          <w:iCs/>
          <w:color w:val="000000"/>
          <w:sz w:val="20"/>
          <w:szCs w:val="20"/>
        </w:rPr>
        <w:t>6</w:t>
      </w:r>
    </w:p>
    <w:p w:rsidR="009C618B" w:rsidRPr="0052681B" w:rsidRDefault="009C618B" w:rsidP="009C618B">
      <w:pPr>
        <w:pStyle w:val="ListParagraph"/>
        <w:spacing w:line="360" w:lineRule="auto"/>
        <w:ind w:left="142"/>
        <w:jc w:val="both"/>
        <w:rPr>
          <w:rFonts w:ascii="Cambria" w:hAnsi="Cambria" w:cs="Arial"/>
          <w:b/>
          <w:i/>
        </w:rPr>
      </w:pPr>
    </w:p>
    <w:p w:rsidR="001442B8" w:rsidRPr="0052681B" w:rsidRDefault="001442B8" w:rsidP="00A976B3">
      <w:pPr>
        <w:numPr>
          <w:ilvl w:val="1"/>
          <w:numId w:val="3"/>
        </w:numPr>
        <w:spacing w:line="360" w:lineRule="auto"/>
        <w:ind w:left="567" w:hanging="567"/>
        <w:jc w:val="both"/>
        <w:rPr>
          <w:rFonts w:ascii="Cambria" w:hAnsi="Cambria" w:cs="Arial"/>
          <w:b/>
          <w:lang w:val="en-US"/>
        </w:rPr>
      </w:pPr>
      <w:r w:rsidRPr="0052681B">
        <w:rPr>
          <w:rFonts w:ascii="Cambria" w:hAnsi="Cambria" w:cs="Arial"/>
          <w:b/>
          <w:lang w:val="en-US"/>
        </w:rPr>
        <w:t>K</w:t>
      </w:r>
      <w:r w:rsidR="00EF7B8D" w:rsidRPr="0052681B">
        <w:rPr>
          <w:rFonts w:ascii="Cambria" w:hAnsi="Cambria" w:cs="Arial"/>
          <w:b/>
        </w:rPr>
        <w:t>inerja</w:t>
      </w:r>
      <w:r w:rsidRPr="0052681B">
        <w:rPr>
          <w:rFonts w:ascii="Cambria" w:hAnsi="Cambria" w:cs="Arial"/>
          <w:b/>
          <w:lang w:val="en-US"/>
        </w:rPr>
        <w:t xml:space="preserve"> P</w:t>
      </w:r>
      <w:r w:rsidR="00EF7B8D" w:rsidRPr="0052681B">
        <w:rPr>
          <w:rFonts w:ascii="Cambria" w:hAnsi="Cambria" w:cs="Arial"/>
          <w:b/>
        </w:rPr>
        <w:t>elayanan</w:t>
      </w:r>
      <w:r w:rsidRPr="0052681B">
        <w:rPr>
          <w:rFonts w:ascii="Cambria" w:hAnsi="Cambria" w:cs="Arial"/>
          <w:b/>
          <w:lang w:val="en-US"/>
        </w:rPr>
        <w:t xml:space="preserve"> K</w:t>
      </w:r>
      <w:r w:rsidR="00EF7B8D" w:rsidRPr="0052681B">
        <w:rPr>
          <w:rFonts w:ascii="Cambria" w:hAnsi="Cambria" w:cs="Arial"/>
          <w:b/>
        </w:rPr>
        <w:t>ecamatan</w:t>
      </w:r>
      <w:r w:rsidR="00954761">
        <w:rPr>
          <w:rFonts w:ascii="Cambria" w:hAnsi="Cambria" w:cs="Arial"/>
          <w:b/>
        </w:rPr>
        <w:t xml:space="preserve"> </w:t>
      </w:r>
      <w:r w:rsidR="0052681B" w:rsidRPr="0052681B">
        <w:rPr>
          <w:rFonts w:ascii="Cambria" w:hAnsi="Cambria" w:cs="Arial"/>
          <w:b/>
        </w:rPr>
        <w:t>Semarang Tengah</w:t>
      </w:r>
    </w:p>
    <w:p w:rsidR="001442B8" w:rsidRPr="0052681B" w:rsidRDefault="001442B8" w:rsidP="00BC616A">
      <w:pPr>
        <w:spacing w:line="336" w:lineRule="auto"/>
        <w:ind w:left="709" w:firstLine="425"/>
        <w:jc w:val="both"/>
        <w:rPr>
          <w:rFonts w:ascii="Cambria" w:hAnsi="Cambria" w:cs="Arial"/>
          <w:lang w:val="en-US"/>
        </w:rPr>
      </w:pPr>
      <w:r w:rsidRPr="0052681B">
        <w:rPr>
          <w:rFonts w:ascii="Cambria" w:hAnsi="Cambria" w:cs="Arial"/>
          <w:lang w:val="en-US"/>
        </w:rPr>
        <w:t xml:space="preserve">Dalam melaksanakan </w:t>
      </w:r>
      <w:r w:rsidRPr="0052681B">
        <w:rPr>
          <w:rFonts w:ascii="Cambria" w:hAnsi="Cambria" w:cs="Arial"/>
        </w:rPr>
        <w:t>tugasnya</w:t>
      </w:r>
      <w:r w:rsidR="00954761">
        <w:rPr>
          <w:rFonts w:ascii="Cambria" w:hAnsi="Cambria" w:cs="Arial"/>
        </w:rPr>
        <w:t xml:space="preserve"> </w:t>
      </w:r>
      <w:r w:rsidRPr="0052681B">
        <w:rPr>
          <w:rFonts w:ascii="Cambria" w:hAnsi="Cambria" w:cs="Arial"/>
          <w:lang w:val="en-US"/>
        </w:rPr>
        <w:t xml:space="preserve">Kecamatan </w:t>
      </w:r>
      <w:r w:rsidR="0052681B" w:rsidRPr="0052681B">
        <w:rPr>
          <w:rFonts w:ascii="Cambria" w:hAnsi="Cambria" w:cs="Arial"/>
        </w:rPr>
        <w:t>Semarang Tengah</w:t>
      </w:r>
      <w:r w:rsidR="00A202C6" w:rsidRPr="0052681B">
        <w:rPr>
          <w:rFonts w:ascii="Cambria" w:hAnsi="Cambria" w:cs="Arial"/>
        </w:rPr>
        <w:t xml:space="preserve"> </w:t>
      </w:r>
      <w:r w:rsidRPr="0052681B">
        <w:rPr>
          <w:rFonts w:ascii="Cambria" w:hAnsi="Cambria" w:cs="Arial"/>
          <w:lang w:val="en-US"/>
        </w:rPr>
        <w:t xml:space="preserve"> mengacu pada tugas dan fungsi yang telah ditetapkan. Dimana pelaksanaan tugas dan fungsi tersebut dilaksanakan menurut kedudukannya didalam struktur organisasi yang ada.</w:t>
      </w:r>
    </w:p>
    <w:p w:rsidR="00E84DD3" w:rsidRPr="00954761" w:rsidRDefault="001442B8" w:rsidP="00BC616A">
      <w:pPr>
        <w:spacing w:line="336" w:lineRule="auto"/>
        <w:ind w:left="709" w:firstLine="425"/>
        <w:jc w:val="both"/>
        <w:rPr>
          <w:rFonts w:ascii="Cambria" w:hAnsi="Cambria" w:cs="Arial"/>
          <w:bCs/>
        </w:rPr>
      </w:pPr>
      <w:r w:rsidRPr="0052681B">
        <w:rPr>
          <w:rFonts w:ascii="Cambria" w:hAnsi="Cambria" w:cs="Arial"/>
          <w:lang w:val="en-US"/>
        </w:rPr>
        <w:t xml:space="preserve">Dalam pelaksanaan kinerja, para aparatur kecamatan selalu memperhatikan </w:t>
      </w:r>
      <w:r w:rsidR="00954761">
        <w:rPr>
          <w:rFonts w:ascii="Cambria" w:hAnsi="Cambria" w:cs="Arial"/>
        </w:rPr>
        <w:t xml:space="preserve">peraturan pelaksanaan yang telah ditentukan dan </w:t>
      </w:r>
      <w:r w:rsidRPr="0052681B">
        <w:rPr>
          <w:rFonts w:ascii="Cambria" w:hAnsi="Cambria" w:cs="Arial"/>
          <w:lang w:val="en-US"/>
        </w:rPr>
        <w:t xml:space="preserve"> </w:t>
      </w:r>
      <w:r w:rsidR="00954761">
        <w:rPr>
          <w:rFonts w:ascii="Cambria" w:hAnsi="Cambria" w:cs="Arial"/>
        </w:rPr>
        <w:t xml:space="preserve">meningkatka </w:t>
      </w:r>
      <w:r w:rsidR="00E84DD3" w:rsidRPr="0052681B">
        <w:rPr>
          <w:rFonts w:ascii="Cambria" w:hAnsi="Cambria" w:cs="Arial"/>
        </w:rPr>
        <w:t xml:space="preserve"> koordinasi </w:t>
      </w:r>
      <w:r w:rsidR="00954761">
        <w:rPr>
          <w:rFonts w:ascii="Cambria" w:hAnsi="Cambria" w:cs="Arial"/>
        </w:rPr>
        <w:t xml:space="preserve">dibidang </w:t>
      </w:r>
      <w:r w:rsidR="00E84DD3" w:rsidRPr="0052681B">
        <w:rPr>
          <w:rFonts w:ascii="Cambria" w:hAnsi="Cambria" w:cs="Arial"/>
        </w:rPr>
        <w:t xml:space="preserve"> penyelenggaraan</w:t>
      </w:r>
      <w:r w:rsidR="00954761">
        <w:rPr>
          <w:rFonts w:ascii="Cambria" w:hAnsi="Cambria" w:cs="Arial"/>
        </w:rPr>
        <w:t xml:space="preserve"> </w:t>
      </w:r>
      <w:r w:rsidR="00E84DD3" w:rsidRPr="0052681B">
        <w:rPr>
          <w:rFonts w:ascii="Cambria" w:hAnsi="Cambria" w:cs="Arial"/>
          <w:bCs/>
        </w:rPr>
        <w:t>pemerintahan umum</w:t>
      </w:r>
      <w:r w:rsidR="00E84DD3" w:rsidRPr="0052681B">
        <w:rPr>
          <w:rFonts w:ascii="Cambria" w:hAnsi="Cambria" w:cs="Arial"/>
          <w:b/>
          <w:bCs/>
        </w:rPr>
        <w:t xml:space="preserve">, </w:t>
      </w:r>
      <w:r w:rsidR="00E84DD3" w:rsidRPr="0052681B">
        <w:rPr>
          <w:rFonts w:ascii="Cambria" w:hAnsi="Cambria" w:cs="Arial"/>
          <w:bCs/>
        </w:rPr>
        <w:t>pelayanan publik dan  p</w:t>
      </w:r>
      <w:r w:rsidR="00954761">
        <w:rPr>
          <w:rFonts w:ascii="Cambria" w:hAnsi="Cambria" w:cs="Arial"/>
          <w:bCs/>
        </w:rPr>
        <w:t>emberdayaan masyarakat pedesaan dalam rangka</w:t>
      </w:r>
      <w:r w:rsidR="00954761" w:rsidRPr="00954761">
        <w:rPr>
          <w:rFonts w:ascii="Cambria" w:hAnsi="Cambria" w:cs="Arial"/>
          <w:lang w:val="en-US"/>
        </w:rPr>
        <w:t xml:space="preserve"> </w:t>
      </w:r>
      <w:r w:rsidR="00954761">
        <w:rPr>
          <w:rFonts w:ascii="Cambria" w:hAnsi="Cambria" w:cs="Arial"/>
        </w:rPr>
        <w:t>mencapai</w:t>
      </w:r>
      <w:r w:rsidR="00954761" w:rsidRPr="0052681B">
        <w:rPr>
          <w:rFonts w:ascii="Cambria" w:hAnsi="Cambria" w:cs="Arial"/>
          <w:lang w:val="en-US"/>
        </w:rPr>
        <w:t xml:space="preserve"> tujuan organisasi yang telah ditetapkan bersama</w:t>
      </w:r>
      <w:r w:rsidR="00954761">
        <w:rPr>
          <w:rFonts w:ascii="Cambria" w:hAnsi="Cambria" w:cs="Arial"/>
        </w:rPr>
        <w:t>.</w:t>
      </w:r>
    </w:p>
    <w:p w:rsidR="0037202D" w:rsidRDefault="0037202D" w:rsidP="00E84DD3">
      <w:pPr>
        <w:spacing w:line="360" w:lineRule="auto"/>
        <w:ind w:left="709" w:firstLine="425"/>
        <w:jc w:val="both"/>
        <w:rPr>
          <w:rFonts w:ascii="Cambria" w:hAnsi="Cambria" w:cs="Arial"/>
          <w:bCs/>
        </w:rPr>
      </w:pPr>
      <w:r w:rsidRPr="0052681B">
        <w:rPr>
          <w:rFonts w:ascii="Cambria" w:hAnsi="Cambria" w:cs="Arial"/>
          <w:bCs/>
        </w:rPr>
        <w:t xml:space="preserve">Berikut kami sampaikan gambaran pelayanan kinerja di Kecamatan </w:t>
      </w:r>
      <w:r w:rsidR="0052681B" w:rsidRPr="0052681B">
        <w:rPr>
          <w:rFonts w:ascii="Cambria" w:hAnsi="Cambria" w:cs="Arial"/>
          <w:bCs/>
        </w:rPr>
        <w:t>Semarang Tengah</w:t>
      </w:r>
      <w:r w:rsidR="00F12459">
        <w:rPr>
          <w:rFonts w:ascii="Cambria" w:hAnsi="Cambria" w:cs="Arial"/>
          <w:bCs/>
        </w:rPr>
        <w:t xml:space="preserve"> selama tahun 201</w:t>
      </w:r>
      <w:r w:rsidR="008F4957">
        <w:rPr>
          <w:rFonts w:ascii="Cambria" w:hAnsi="Cambria" w:cs="Arial"/>
          <w:bCs/>
        </w:rPr>
        <w:t>2</w:t>
      </w:r>
      <w:r w:rsidR="00F12459">
        <w:rPr>
          <w:rFonts w:ascii="Cambria" w:hAnsi="Cambria" w:cs="Arial"/>
          <w:bCs/>
        </w:rPr>
        <w:t xml:space="preserve"> – 2016</w:t>
      </w:r>
      <w:r w:rsidRPr="0052681B">
        <w:rPr>
          <w:rFonts w:ascii="Cambria" w:hAnsi="Cambria" w:cs="Arial"/>
          <w:bCs/>
        </w:rPr>
        <w:t xml:space="preserve"> adalah sebagai berikut :</w:t>
      </w:r>
    </w:p>
    <w:p w:rsidR="001808C3" w:rsidRDefault="001808C3" w:rsidP="00E84DD3">
      <w:pPr>
        <w:spacing w:line="360" w:lineRule="auto"/>
        <w:ind w:left="709" w:firstLine="425"/>
        <w:jc w:val="both"/>
        <w:rPr>
          <w:rFonts w:ascii="Cambria" w:hAnsi="Cambria" w:cs="Arial"/>
          <w:bCs/>
        </w:rPr>
        <w:sectPr w:rsidR="001808C3" w:rsidSect="00262A5C">
          <w:headerReference w:type="default" r:id="rId13"/>
          <w:footerReference w:type="even" r:id="rId14"/>
          <w:footerReference w:type="default" r:id="rId15"/>
          <w:headerReference w:type="first" r:id="rId16"/>
          <w:footerReference w:type="first" r:id="rId17"/>
          <w:pgSz w:w="12242" w:h="18711" w:code="5"/>
          <w:pgMar w:top="1701" w:right="1701" w:bottom="1701" w:left="2268" w:header="720" w:footer="2213" w:gutter="0"/>
          <w:pgNumType w:chapStyle="1"/>
          <w:cols w:space="720"/>
          <w:docGrid w:linePitch="360"/>
        </w:sectPr>
      </w:pPr>
    </w:p>
    <w:p w:rsidR="00BC616A" w:rsidRPr="0052681B" w:rsidRDefault="00BC616A" w:rsidP="00E84DD3">
      <w:pPr>
        <w:spacing w:line="360" w:lineRule="auto"/>
        <w:ind w:left="709" w:firstLine="425"/>
        <w:jc w:val="both"/>
        <w:rPr>
          <w:rFonts w:ascii="Cambria" w:hAnsi="Cambria" w:cs="Arial"/>
          <w:bCs/>
        </w:rPr>
      </w:pPr>
    </w:p>
    <w:tbl>
      <w:tblPr>
        <w:tblW w:w="15689" w:type="dxa"/>
        <w:tblInd w:w="392" w:type="dxa"/>
        <w:tblLook w:val="04A0" w:firstRow="1" w:lastRow="0" w:firstColumn="1" w:lastColumn="0" w:noHBand="0" w:noVBand="1"/>
      </w:tblPr>
      <w:tblGrid>
        <w:gridCol w:w="413"/>
        <w:gridCol w:w="1660"/>
        <w:gridCol w:w="900"/>
        <w:gridCol w:w="1120"/>
        <w:gridCol w:w="799"/>
        <w:gridCol w:w="799"/>
        <w:gridCol w:w="799"/>
        <w:gridCol w:w="799"/>
        <w:gridCol w:w="799"/>
        <w:gridCol w:w="799"/>
        <w:gridCol w:w="717"/>
        <w:gridCol w:w="799"/>
        <w:gridCol w:w="799"/>
        <w:gridCol w:w="799"/>
        <w:gridCol w:w="820"/>
        <w:gridCol w:w="717"/>
        <w:gridCol w:w="717"/>
        <w:gridCol w:w="717"/>
        <w:gridCol w:w="717"/>
      </w:tblGrid>
      <w:tr w:rsidR="00227062" w:rsidRPr="00227062" w:rsidTr="00994980">
        <w:trPr>
          <w:trHeight w:val="300"/>
        </w:trPr>
        <w:tc>
          <w:tcPr>
            <w:tcW w:w="15689" w:type="dxa"/>
            <w:gridSpan w:val="19"/>
            <w:tcBorders>
              <w:top w:val="nil"/>
              <w:left w:val="nil"/>
              <w:bottom w:val="nil"/>
              <w:right w:val="nil"/>
            </w:tcBorders>
            <w:shd w:val="clear" w:color="auto" w:fill="F2DBDB" w:themeFill="accent2" w:themeFillTint="33"/>
            <w:noWrap/>
            <w:vAlign w:val="bottom"/>
            <w:hideMark/>
          </w:tcPr>
          <w:p w:rsidR="00227062" w:rsidRPr="00227062" w:rsidRDefault="00F77E7F" w:rsidP="00227062">
            <w:pPr>
              <w:jc w:val="center"/>
              <w:rPr>
                <w:rFonts w:ascii="Cambria" w:hAnsi="Cambria" w:cs="Calibri"/>
                <w:color w:val="000000"/>
                <w:lang w:eastAsia="id-ID"/>
              </w:rPr>
            </w:pPr>
            <w:r>
              <w:rPr>
                <w:rFonts w:ascii="Cambria" w:hAnsi="Cambria" w:cs="Calibri"/>
                <w:color w:val="000000"/>
                <w:sz w:val="22"/>
                <w:szCs w:val="22"/>
                <w:lang w:eastAsia="id-ID"/>
              </w:rPr>
              <w:t>Tabel 2. 12</w:t>
            </w:r>
          </w:p>
        </w:tc>
      </w:tr>
      <w:tr w:rsidR="00227062" w:rsidRPr="00227062" w:rsidTr="00994980">
        <w:trPr>
          <w:trHeight w:val="300"/>
        </w:trPr>
        <w:tc>
          <w:tcPr>
            <w:tcW w:w="15689" w:type="dxa"/>
            <w:gridSpan w:val="19"/>
            <w:tcBorders>
              <w:top w:val="nil"/>
              <w:left w:val="nil"/>
              <w:bottom w:val="nil"/>
              <w:right w:val="nil"/>
            </w:tcBorders>
            <w:shd w:val="clear" w:color="auto" w:fill="F2DBDB" w:themeFill="accent2" w:themeFillTint="33"/>
            <w:noWrap/>
            <w:vAlign w:val="bottom"/>
            <w:hideMark/>
          </w:tcPr>
          <w:p w:rsidR="00227062" w:rsidRPr="00227062" w:rsidRDefault="00227062" w:rsidP="00227062">
            <w:pPr>
              <w:jc w:val="center"/>
              <w:rPr>
                <w:rFonts w:ascii="Cambria" w:hAnsi="Cambria" w:cs="Calibri"/>
                <w:color w:val="000000"/>
                <w:lang w:eastAsia="id-ID"/>
              </w:rPr>
            </w:pPr>
            <w:r w:rsidRPr="00227062">
              <w:rPr>
                <w:rFonts w:ascii="Cambria" w:hAnsi="Cambria" w:cs="Calibri"/>
                <w:color w:val="000000"/>
                <w:sz w:val="22"/>
                <w:szCs w:val="22"/>
                <w:lang w:eastAsia="id-ID"/>
              </w:rPr>
              <w:t>Pencapaian Kinerja Pelayanan Kecamatan Semarang Tengah Tahun 2012-2016</w:t>
            </w:r>
          </w:p>
        </w:tc>
      </w:tr>
      <w:tr w:rsidR="00227062" w:rsidRPr="00227062" w:rsidTr="00994980">
        <w:trPr>
          <w:trHeight w:val="300"/>
        </w:trPr>
        <w:tc>
          <w:tcPr>
            <w:tcW w:w="15689" w:type="dxa"/>
            <w:gridSpan w:val="19"/>
            <w:tcBorders>
              <w:top w:val="nil"/>
              <w:left w:val="nil"/>
              <w:bottom w:val="nil"/>
              <w:right w:val="nil"/>
            </w:tcBorders>
            <w:shd w:val="clear" w:color="auto" w:fill="F2DBDB" w:themeFill="accent2" w:themeFillTint="33"/>
            <w:noWrap/>
            <w:vAlign w:val="bottom"/>
            <w:hideMark/>
          </w:tcPr>
          <w:p w:rsidR="00227062" w:rsidRPr="00227062" w:rsidRDefault="00227062" w:rsidP="00227062">
            <w:pPr>
              <w:jc w:val="center"/>
              <w:rPr>
                <w:rFonts w:ascii="Cambria" w:hAnsi="Cambria" w:cs="Calibri"/>
                <w:color w:val="000000"/>
                <w:lang w:eastAsia="id-ID"/>
              </w:rPr>
            </w:pPr>
            <w:r w:rsidRPr="00227062">
              <w:rPr>
                <w:rFonts w:ascii="Cambria" w:hAnsi="Cambria" w:cs="Calibri"/>
                <w:color w:val="000000"/>
                <w:sz w:val="22"/>
                <w:szCs w:val="22"/>
                <w:lang w:eastAsia="id-ID"/>
              </w:rPr>
              <w:t>Kota Semarang</w:t>
            </w:r>
          </w:p>
        </w:tc>
      </w:tr>
      <w:tr w:rsidR="00227062" w:rsidRPr="00227062" w:rsidTr="00994980">
        <w:trPr>
          <w:trHeight w:val="315"/>
        </w:trPr>
        <w:tc>
          <w:tcPr>
            <w:tcW w:w="413"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1660"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900"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1120"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799"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799"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799"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799"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799"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799"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717"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799"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799"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799"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820"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717"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717"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717"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c>
          <w:tcPr>
            <w:tcW w:w="717" w:type="dxa"/>
            <w:tcBorders>
              <w:top w:val="nil"/>
              <w:left w:val="nil"/>
              <w:bottom w:val="nil"/>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p>
        </w:tc>
      </w:tr>
      <w:tr w:rsidR="00227062" w:rsidRPr="00227062" w:rsidTr="00994980">
        <w:trPr>
          <w:trHeight w:val="300"/>
        </w:trPr>
        <w:tc>
          <w:tcPr>
            <w:tcW w:w="41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No</w:t>
            </w:r>
          </w:p>
        </w:tc>
        <w:tc>
          <w:tcPr>
            <w:tcW w:w="166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Indikator Kinerja Sesuai Urusan/Program</w:t>
            </w:r>
          </w:p>
        </w:tc>
        <w:tc>
          <w:tcPr>
            <w:tcW w:w="90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xml:space="preserve"> Target IKK </w:t>
            </w:r>
          </w:p>
        </w:tc>
        <w:tc>
          <w:tcPr>
            <w:tcW w:w="112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xml:space="preserve"> Target Indikator Lainnya </w:t>
            </w:r>
          </w:p>
        </w:tc>
        <w:tc>
          <w:tcPr>
            <w:tcW w:w="3995" w:type="dxa"/>
            <w:gridSpan w:val="5"/>
            <w:vMerge w:val="restart"/>
            <w:tcBorders>
              <w:top w:val="single" w:sz="8" w:space="0" w:color="auto"/>
              <w:left w:val="single" w:sz="4" w:space="0" w:color="auto"/>
              <w:bottom w:val="single" w:sz="4" w:space="0" w:color="000000"/>
              <w:right w:val="single" w:sz="8" w:space="0" w:color="000000"/>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Target Renstra Tahun ke</w:t>
            </w:r>
          </w:p>
        </w:tc>
        <w:tc>
          <w:tcPr>
            <w:tcW w:w="3913" w:type="dxa"/>
            <w:gridSpan w:val="5"/>
            <w:vMerge w:val="restart"/>
            <w:tcBorders>
              <w:top w:val="single" w:sz="8" w:space="0" w:color="auto"/>
              <w:left w:val="single" w:sz="8" w:space="0" w:color="auto"/>
              <w:bottom w:val="single" w:sz="4" w:space="0" w:color="000000"/>
              <w:right w:val="single" w:sz="8" w:space="0" w:color="000000"/>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Realisasi Capaian Tahun ke-</w:t>
            </w:r>
          </w:p>
        </w:tc>
        <w:tc>
          <w:tcPr>
            <w:tcW w:w="3688" w:type="dxa"/>
            <w:gridSpan w:val="5"/>
            <w:vMerge w:val="restart"/>
            <w:tcBorders>
              <w:top w:val="single" w:sz="8" w:space="0" w:color="auto"/>
              <w:left w:val="nil"/>
              <w:bottom w:val="single" w:sz="4" w:space="0" w:color="000000"/>
              <w:right w:val="single" w:sz="8" w:space="0" w:color="000000"/>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Rasio Capaian pada tahun ke</w:t>
            </w:r>
          </w:p>
        </w:tc>
      </w:tr>
      <w:tr w:rsidR="00227062" w:rsidRPr="00227062" w:rsidTr="00994980">
        <w:trPr>
          <w:trHeight w:val="300"/>
        </w:trPr>
        <w:tc>
          <w:tcPr>
            <w:tcW w:w="413" w:type="dxa"/>
            <w:vMerge/>
            <w:tcBorders>
              <w:top w:val="single" w:sz="8" w:space="0" w:color="auto"/>
              <w:left w:val="single" w:sz="8" w:space="0" w:color="auto"/>
              <w:bottom w:val="single" w:sz="8" w:space="0" w:color="000000"/>
              <w:right w:val="single" w:sz="4" w:space="0" w:color="auto"/>
            </w:tcBorders>
            <w:vAlign w:val="center"/>
            <w:hideMark/>
          </w:tcPr>
          <w:p w:rsidR="00227062" w:rsidRPr="00227062" w:rsidRDefault="00227062" w:rsidP="00227062">
            <w:pPr>
              <w:rPr>
                <w:rFonts w:ascii="Arial Narrow" w:hAnsi="Arial Narrow" w:cs="Calibri"/>
                <w:b/>
                <w:bCs/>
                <w:color w:val="000000"/>
                <w:sz w:val="18"/>
                <w:szCs w:val="18"/>
                <w:lang w:eastAsia="id-ID"/>
              </w:rPr>
            </w:pPr>
          </w:p>
        </w:tc>
        <w:tc>
          <w:tcPr>
            <w:tcW w:w="1660" w:type="dxa"/>
            <w:vMerge/>
            <w:tcBorders>
              <w:top w:val="single" w:sz="8" w:space="0" w:color="auto"/>
              <w:left w:val="single" w:sz="4" w:space="0" w:color="auto"/>
              <w:bottom w:val="single" w:sz="8" w:space="0" w:color="000000"/>
              <w:right w:val="single" w:sz="4" w:space="0" w:color="auto"/>
            </w:tcBorders>
            <w:vAlign w:val="center"/>
            <w:hideMark/>
          </w:tcPr>
          <w:p w:rsidR="00227062" w:rsidRPr="00227062" w:rsidRDefault="00227062" w:rsidP="00227062">
            <w:pPr>
              <w:rPr>
                <w:rFonts w:ascii="Arial Narrow" w:hAnsi="Arial Narrow" w:cs="Calibri"/>
                <w:b/>
                <w:bCs/>
                <w:color w:val="000000"/>
                <w:sz w:val="18"/>
                <w:szCs w:val="18"/>
                <w:lang w:eastAsia="id-ID"/>
              </w:rPr>
            </w:pPr>
          </w:p>
        </w:tc>
        <w:tc>
          <w:tcPr>
            <w:tcW w:w="900" w:type="dxa"/>
            <w:vMerge/>
            <w:tcBorders>
              <w:top w:val="single" w:sz="8" w:space="0" w:color="auto"/>
              <w:left w:val="single" w:sz="4" w:space="0" w:color="auto"/>
              <w:bottom w:val="single" w:sz="8" w:space="0" w:color="000000"/>
              <w:right w:val="single" w:sz="4" w:space="0" w:color="auto"/>
            </w:tcBorders>
            <w:vAlign w:val="center"/>
            <w:hideMark/>
          </w:tcPr>
          <w:p w:rsidR="00227062" w:rsidRPr="00227062" w:rsidRDefault="00227062" w:rsidP="00227062">
            <w:pPr>
              <w:rPr>
                <w:rFonts w:ascii="Arial Narrow" w:hAnsi="Arial Narrow" w:cs="Calibri"/>
                <w:b/>
                <w:bCs/>
                <w:color w:val="000000"/>
                <w:sz w:val="18"/>
                <w:szCs w:val="18"/>
                <w:lang w:eastAsia="id-ID"/>
              </w:rPr>
            </w:pPr>
          </w:p>
        </w:tc>
        <w:tc>
          <w:tcPr>
            <w:tcW w:w="1120" w:type="dxa"/>
            <w:vMerge/>
            <w:tcBorders>
              <w:top w:val="single" w:sz="8" w:space="0" w:color="auto"/>
              <w:left w:val="single" w:sz="4" w:space="0" w:color="auto"/>
              <w:bottom w:val="single" w:sz="8" w:space="0" w:color="000000"/>
              <w:right w:val="single" w:sz="4" w:space="0" w:color="auto"/>
            </w:tcBorders>
            <w:vAlign w:val="center"/>
            <w:hideMark/>
          </w:tcPr>
          <w:p w:rsidR="00227062" w:rsidRPr="00227062" w:rsidRDefault="00227062" w:rsidP="00227062">
            <w:pPr>
              <w:rPr>
                <w:rFonts w:ascii="Arial Narrow" w:hAnsi="Arial Narrow" w:cs="Calibri"/>
                <w:b/>
                <w:bCs/>
                <w:color w:val="000000"/>
                <w:sz w:val="18"/>
                <w:szCs w:val="18"/>
                <w:lang w:eastAsia="id-ID"/>
              </w:rPr>
            </w:pPr>
          </w:p>
        </w:tc>
        <w:tc>
          <w:tcPr>
            <w:tcW w:w="3995" w:type="dxa"/>
            <w:gridSpan w:val="5"/>
            <w:vMerge/>
            <w:tcBorders>
              <w:top w:val="single" w:sz="8" w:space="0" w:color="auto"/>
              <w:left w:val="single" w:sz="4" w:space="0" w:color="auto"/>
              <w:bottom w:val="single" w:sz="4" w:space="0" w:color="000000"/>
              <w:right w:val="single" w:sz="8" w:space="0" w:color="000000"/>
            </w:tcBorders>
            <w:vAlign w:val="center"/>
            <w:hideMark/>
          </w:tcPr>
          <w:p w:rsidR="00227062" w:rsidRPr="00227062" w:rsidRDefault="00227062" w:rsidP="00227062">
            <w:pPr>
              <w:rPr>
                <w:rFonts w:ascii="Arial Narrow" w:hAnsi="Arial Narrow" w:cs="Calibri"/>
                <w:b/>
                <w:bCs/>
                <w:color w:val="000000"/>
                <w:sz w:val="18"/>
                <w:szCs w:val="18"/>
                <w:lang w:eastAsia="id-ID"/>
              </w:rPr>
            </w:pPr>
          </w:p>
        </w:tc>
        <w:tc>
          <w:tcPr>
            <w:tcW w:w="3913" w:type="dxa"/>
            <w:gridSpan w:val="5"/>
            <w:vMerge/>
            <w:tcBorders>
              <w:top w:val="single" w:sz="8" w:space="0" w:color="auto"/>
              <w:left w:val="single" w:sz="8" w:space="0" w:color="auto"/>
              <w:bottom w:val="single" w:sz="4" w:space="0" w:color="000000"/>
              <w:right w:val="single" w:sz="8" w:space="0" w:color="000000"/>
            </w:tcBorders>
            <w:vAlign w:val="center"/>
            <w:hideMark/>
          </w:tcPr>
          <w:p w:rsidR="00227062" w:rsidRPr="00227062" w:rsidRDefault="00227062" w:rsidP="00227062">
            <w:pPr>
              <w:rPr>
                <w:rFonts w:ascii="Arial Narrow" w:hAnsi="Arial Narrow" w:cs="Calibri"/>
                <w:b/>
                <w:bCs/>
                <w:color w:val="000000"/>
                <w:sz w:val="18"/>
                <w:szCs w:val="18"/>
                <w:lang w:eastAsia="id-ID"/>
              </w:rPr>
            </w:pPr>
          </w:p>
        </w:tc>
        <w:tc>
          <w:tcPr>
            <w:tcW w:w="3688" w:type="dxa"/>
            <w:gridSpan w:val="5"/>
            <w:vMerge/>
            <w:tcBorders>
              <w:top w:val="single" w:sz="8" w:space="0" w:color="auto"/>
              <w:left w:val="nil"/>
              <w:bottom w:val="single" w:sz="4" w:space="0" w:color="000000"/>
              <w:right w:val="single" w:sz="8" w:space="0" w:color="000000"/>
            </w:tcBorders>
            <w:vAlign w:val="center"/>
            <w:hideMark/>
          </w:tcPr>
          <w:p w:rsidR="00227062" w:rsidRPr="00227062" w:rsidRDefault="00227062" w:rsidP="00227062">
            <w:pPr>
              <w:rPr>
                <w:rFonts w:ascii="Arial Narrow" w:hAnsi="Arial Narrow" w:cs="Calibri"/>
                <w:b/>
                <w:bCs/>
                <w:color w:val="000000"/>
                <w:sz w:val="18"/>
                <w:szCs w:val="18"/>
                <w:lang w:eastAsia="id-ID"/>
              </w:rPr>
            </w:pPr>
          </w:p>
        </w:tc>
      </w:tr>
      <w:tr w:rsidR="00227062" w:rsidRPr="00227062" w:rsidTr="00994980">
        <w:trPr>
          <w:trHeight w:val="315"/>
        </w:trPr>
        <w:tc>
          <w:tcPr>
            <w:tcW w:w="413" w:type="dxa"/>
            <w:vMerge/>
            <w:tcBorders>
              <w:top w:val="single" w:sz="8" w:space="0" w:color="auto"/>
              <w:left w:val="single" w:sz="8" w:space="0" w:color="auto"/>
              <w:bottom w:val="single" w:sz="8" w:space="0" w:color="000000"/>
              <w:right w:val="single" w:sz="4" w:space="0" w:color="auto"/>
            </w:tcBorders>
            <w:vAlign w:val="center"/>
            <w:hideMark/>
          </w:tcPr>
          <w:p w:rsidR="00227062" w:rsidRPr="00227062" w:rsidRDefault="00227062" w:rsidP="00227062">
            <w:pPr>
              <w:rPr>
                <w:rFonts w:ascii="Arial Narrow" w:hAnsi="Arial Narrow" w:cs="Calibri"/>
                <w:b/>
                <w:bCs/>
                <w:color w:val="000000"/>
                <w:sz w:val="18"/>
                <w:szCs w:val="18"/>
                <w:lang w:eastAsia="id-ID"/>
              </w:rPr>
            </w:pPr>
          </w:p>
        </w:tc>
        <w:tc>
          <w:tcPr>
            <w:tcW w:w="1660" w:type="dxa"/>
            <w:vMerge/>
            <w:tcBorders>
              <w:top w:val="single" w:sz="8" w:space="0" w:color="auto"/>
              <w:left w:val="single" w:sz="4" w:space="0" w:color="auto"/>
              <w:bottom w:val="single" w:sz="8" w:space="0" w:color="000000"/>
              <w:right w:val="single" w:sz="4" w:space="0" w:color="auto"/>
            </w:tcBorders>
            <w:vAlign w:val="center"/>
            <w:hideMark/>
          </w:tcPr>
          <w:p w:rsidR="00227062" w:rsidRPr="00227062" w:rsidRDefault="00227062" w:rsidP="00227062">
            <w:pPr>
              <w:rPr>
                <w:rFonts w:ascii="Arial Narrow" w:hAnsi="Arial Narrow" w:cs="Calibri"/>
                <w:b/>
                <w:bCs/>
                <w:color w:val="000000"/>
                <w:sz w:val="18"/>
                <w:szCs w:val="18"/>
                <w:lang w:eastAsia="id-ID"/>
              </w:rPr>
            </w:pPr>
          </w:p>
        </w:tc>
        <w:tc>
          <w:tcPr>
            <w:tcW w:w="900" w:type="dxa"/>
            <w:vMerge/>
            <w:tcBorders>
              <w:top w:val="single" w:sz="8" w:space="0" w:color="auto"/>
              <w:left w:val="single" w:sz="4" w:space="0" w:color="auto"/>
              <w:bottom w:val="single" w:sz="8" w:space="0" w:color="000000"/>
              <w:right w:val="single" w:sz="4" w:space="0" w:color="auto"/>
            </w:tcBorders>
            <w:vAlign w:val="center"/>
            <w:hideMark/>
          </w:tcPr>
          <w:p w:rsidR="00227062" w:rsidRPr="00227062" w:rsidRDefault="00227062" w:rsidP="00227062">
            <w:pPr>
              <w:rPr>
                <w:rFonts w:ascii="Arial Narrow" w:hAnsi="Arial Narrow" w:cs="Calibri"/>
                <w:b/>
                <w:bCs/>
                <w:color w:val="000000"/>
                <w:sz w:val="18"/>
                <w:szCs w:val="18"/>
                <w:lang w:eastAsia="id-ID"/>
              </w:rPr>
            </w:pPr>
          </w:p>
        </w:tc>
        <w:tc>
          <w:tcPr>
            <w:tcW w:w="1120" w:type="dxa"/>
            <w:vMerge/>
            <w:tcBorders>
              <w:top w:val="single" w:sz="8" w:space="0" w:color="auto"/>
              <w:left w:val="single" w:sz="4" w:space="0" w:color="auto"/>
              <w:bottom w:val="single" w:sz="8" w:space="0" w:color="000000"/>
              <w:right w:val="single" w:sz="4" w:space="0" w:color="auto"/>
            </w:tcBorders>
            <w:vAlign w:val="center"/>
            <w:hideMark/>
          </w:tcPr>
          <w:p w:rsidR="00227062" w:rsidRPr="00227062" w:rsidRDefault="00227062" w:rsidP="00227062">
            <w:pPr>
              <w:rPr>
                <w:rFonts w:ascii="Arial Narrow" w:hAnsi="Arial Narrow" w:cs="Calibri"/>
                <w:b/>
                <w:bCs/>
                <w:color w:val="000000"/>
                <w:sz w:val="18"/>
                <w:szCs w:val="18"/>
                <w:lang w:eastAsia="id-ID"/>
              </w:rPr>
            </w:pPr>
          </w:p>
        </w:tc>
        <w:tc>
          <w:tcPr>
            <w:tcW w:w="799" w:type="dxa"/>
            <w:tcBorders>
              <w:top w:val="nil"/>
              <w:left w:val="nil"/>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sz w:val="18"/>
                <w:szCs w:val="18"/>
                <w:lang w:eastAsia="id-ID"/>
              </w:rPr>
            </w:pPr>
            <w:r w:rsidRPr="00227062">
              <w:rPr>
                <w:rFonts w:ascii="Arial Narrow" w:hAnsi="Arial Narrow" w:cs="Calibri"/>
                <w:b/>
                <w:bCs/>
                <w:sz w:val="18"/>
                <w:szCs w:val="18"/>
                <w:lang w:eastAsia="id-ID"/>
              </w:rPr>
              <w:t>1</w:t>
            </w:r>
          </w:p>
        </w:tc>
        <w:tc>
          <w:tcPr>
            <w:tcW w:w="799" w:type="dxa"/>
            <w:tcBorders>
              <w:top w:val="nil"/>
              <w:left w:val="nil"/>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2</w:t>
            </w:r>
          </w:p>
        </w:tc>
        <w:tc>
          <w:tcPr>
            <w:tcW w:w="799" w:type="dxa"/>
            <w:tcBorders>
              <w:top w:val="nil"/>
              <w:left w:val="nil"/>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sz w:val="18"/>
                <w:szCs w:val="18"/>
                <w:lang w:eastAsia="id-ID"/>
              </w:rPr>
            </w:pPr>
            <w:r w:rsidRPr="00227062">
              <w:rPr>
                <w:rFonts w:ascii="Arial Narrow" w:hAnsi="Arial Narrow" w:cs="Calibri"/>
                <w:b/>
                <w:bCs/>
                <w:sz w:val="18"/>
                <w:szCs w:val="18"/>
                <w:lang w:eastAsia="id-ID"/>
              </w:rPr>
              <w:t>3</w:t>
            </w:r>
          </w:p>
        </w:tc>
        <w:tc>
          <w:tcPr>
            <w:tcW w:w="799" w:type="dxa"/>
            <w:tcBorders>
              <w:top w:val="nil"/>
              <w:left w:val="nil"/>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4</w:t>
            </w:r>
          </w:p>
        </w:tc>
        <w:tc>
          <w:tcPr>
            <w:tcW w:w="799" w:type="dxa"/>
            <w:tcBorders>
              <w:top w:val="nil"/>
              <w:left w:val="nil"/>
              <w:bottom w:val="single" w:sz="8" w:space="0" w:color="auto"/>
              <w:right w:val="single" w:sz="8" w:space="0" w:color="auto"/>
            </w:tcBorders>
            <w:shd w:val="clear" w:color="auto" w:fill="auto"/>
            <w:vAlign w:val="center"/>
            <w:hideMark/>
          </w:tcPr>
          <w:p w:rsidR="00227062" w:rsidRPr="00227062" w:rsidRDefault="00227062" w:rsidP="00227062">
            <w:pPr>
              <w:jc w:val="center"/>
              <w:rPr>
                <w:rFonts w:ascii="Arial Narrow" w:hAnsi="Arial Narrow" w:cs="Calibri"/>
                <w:b/>
                <w:bCs/>
                <w:sz w:val="18"/>
                <w:szCs w:val="18"/>
                <w:lang w:eastAsia="id-ID"/>
              </w:rPr>
            </w:pPr>
            <w:r w:rsidRPr="00227062">
              <w:rPr>
                <w:rFonts w:ascii="Arial Narrow" w:hAnsi="Arial Narrow" w:cs="Calibri"/>
                <w:b/>
                <w:bCs/>
                <w:sz w:val="18"/>
                <w:szCs w:val="18"/>
                <w:lang w:eastAsia="id-ID"/>
              </w:rPr>
              <w:t>5</w:t>
            </w:r>
          </w:p>
        </w:tc>
        <w:tc>
          <w:tcPr>
            <w:tcW w:w="799" w:type="dxa"/>
            <w:tcBorders>
              <w:top w:val="nil"/>
              <w:left w:val="nil"/>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sz w:val="18"/>
                <w:szCs w:val="18"/>
                <w:lang w:eastAsia="id-ID"/>
              </w:rPr>
            </w:pPr>
            <w:r w:rsidRPr="00227062">
              <w:rPr>
                <w:rFonts w:ascii="Arial Narrow" w:hAnsi="Arial Narrow" w:cs="Calibri"/>
                <w:b/>
                <w:bCs/>
                <w:sz w:val="18"/>
                <w:szCs w:val="18"/>
                <w:lang w:eastAsia="id-ID"/>
              </w:rPr>
              <w:t>1</w:t>
            </w:r>
          </w:p>
        </w:tc>
        <w:tc>
          <w:tcPr>
            <w:tcW w:w="717" w:type="dxa"/>
            <w:tcBorders>
              <w:top w:val="nil"/>
              <w:left w:val="nil"/>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sz w:val="18"/>
                <w:szCs w:val="18"/>
                <w:lang w:eastAsia="id-ID"/>
              </w:rPr>
            </w:pPr>
            <w:r w:rsidRPr="00227062">
              <w:rPr>
                <w:rFonts w:ascii="Arial Narrow" w:hAnsi="Arial Narrow" w:cs="Calibri"/>
                <w:b/>
                <w:bCs/>
                <w:sz w:val="18"/>
                <w:szCs w:val="18"/>
                <w:lang w:eastAsia="id-ID"/>
              </w:rPr>
              <w:t>2</w:t>
            </w:r>
          </w:p>
        </w:tc>
        <w:tc>
          <w:tcPr>
            <w:tcW w:w="799" w:type="dxa"/>
            <w:tcBorders>
              <w:top w:val="nil"/>
              <w:left w:val="nil"/>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sz w:val="18"/>
                <w:szCs w:val="18"/>
                <w:lang w:eastAsia="id-ID"/>
              </w:rPr>
            </w:pPr>
            <w:r w:rsidRPr="00227062">
              <w:rPr>
                <w:rFonts w:ascii="Arial Narrow" w:hAnsi="Arial Narrow" w:cs="Calibri"/>
                <w:b/>
                <w:bCs/>
                <w:sz w:val="18"/>
                <w:szCs w:val="18"/>
                <w:lang w:eastAsia="id-ID"/>
              </w:rPr>
              <w:t>3</w:t>
            </w:r>
          </w:p>
        </w:tc>
        <w:tc>
          <w:tcPr>
            <w:tcW w:w="799" w:type="dxa"/>
            <w:tcBorders>
              <w:top w:val="nil"/>
              <w:left w:val="nil"/>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sz w:val="18"/>
                <w:szCs w:val="18"/>
                <w:lang w:eastAsia="id-ID"/>
              </w:rPr>
            </w:pPr>
            <w:r w:rsidRPr="00227062">
              <w:rPr>
                <w:rFonts w:ascii="Arial Narrow" w:hAnsi="Arial Narrow" w:cs="Calibri"/>
                <w:b/>
                <w:bCs/>
                <w:sz w:val="18"/>
                <w:szCs w:val="18"/>
                <w:lang w:eastAsia="id-ID"/>
              </w:rPr>
              <w:t>4</w:t>
            </w:r>
          </w:p>
        </w:tc>
        <w:tc>
          <w:tcPr>
            <w:tcW w:w="799" w:type="dxa"/>
            <w:tcBorders>
              <w:top w:val="nil"/>
              <w:left w:val="nil"/>
              <w:bottom w:val="single" w:sz="8" w:space="0" w:color="auto"/>
              <w:right w:val="single" w:sz="8" w:space="0" w:color="auto"/>
            </w:tcBorders>
            <w:shd w:val="clear" w:color="auto" w:fill="auto"/>
            <w:vAlign w:val="center"/>
            <w:hideMark/>
          </w:tcPr>
          <w:p w:rsidR="00227062" w:rsidRPr="00227062" w:rsidRDefault="00227062" w:rsidP="00227062">
            <w:pPr>
              <w:jc w:val="center"/>
              <w:rPr>
                <w:rFonts w:ascii="Arial Narrow" w:hAnsi="Arial Narrow" w:cs="Calibri"/>
                <w:b/>
                <w:bCs/>
                <w:sz w:val="18"/>
                <w:szCs w:val="18"/>
                <w:lang w:eastAsia="id-ID"/>
              </w:rPr>
            </w:pPr>
            <w:r w:rsidRPr="00227062">
              <w:rPr>
                <w:rFonts w:ascii="Arial Narrow" w:hAnsi="Arial Narrow" w:cs="Calibri"/>
                <w:b/>
                <w:bCs/>
                <w:sz w:val="18"/>
                <w:szCs w:val="18"/>
                <w:lang w:eastAsia="id-ID"/>
              </w:rPr>
              <w:t>5</w:t>
            </w:r>
          </w:p>
        </w:tc>
        <w:tc>
          <w:tcPr>
            <w:tcW w:w="820" w:type="dxa"/>
            <w:tcBorders>
              <w:top w:val="nil"/>
              <w:left w:val="nil"/>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w:t>
            </w:r>
          </w:p>
        </w:tc>
        <w:tc>
          <w:tcPr>
            <w:tcW w:w="717" w:type="dxa"/>
            <w:tcBorders>
              <w:top w:val="nil"/>
              <w:left w:val="nil"/>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sz w:val="18"/>
                <w:szCs w:val="18"/>
                <w:lang w:eastAsia="id-ID"/>
              </w:rPr>
            </w:pPr>
            <w:r w:rsidRPr="00227062">
              <w:rPr>
                <w:rFonts w:ascii="Arial Narrow" w:hAnsi="Arial Narrow" w:cs="Calibri"/>
                <w:b/>
                <w:bCs/>
                <w:sz w:val="18"/>
                <w:szCs w:val="18"/>
                <w:lang w:eastAsia="id-ID"/>
              </w:rPr>
              <w:t>2</w:t>
            </w:r>
          </w:p>
        </w:tc>
        <w:tc>
          <w:tcPr>
            <w:tcW w:w="717" w:type="dxa"/>
            <w:tcBorders>
              <w:top w:val="nil"/>
              <w:left w:val="nil"/>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3</w:t>
            </w:r>
          </w:p>
        </w:tc>
        <w:tc>
          <w:tcPr>
            <w:tcW w:w="717" w:type="dxa"/>
            <w:tcBorders>
              <w:top w:val="nil"/>
              <w:left w:val="nil"/>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sz w:val="18"/>
                <w:szCs w:val="18"/>
                <w:lang w:eastAsia="id-ID"/>
              </w:rPr>
            </w:pPr>
            <w:r w:rsidRPr="00227062">
              <w:rPr>
                <w:rFonts w:ascii="Arial Narrow" w:hAnsi="Arial Narrow" w:cs="Calibri"/>
                <w:b/>
                <w:bCs/>
                <w:sz w:val="18"/>
                <w:szCs w:val="18"/>
                <w:lang w:eastAsia="id-ID"/>
              </w:rPr>
              <w:t>4</w:t>
            </w:r>
          </w:p>
        </w:tc>
        <w:tc>
          <w:tcPr>
            <w:tcW w:w="717" w:type="dxa"/>
            <w:tcBorders>
              <w:top w:val="nil"/>
              <w:left w:val="nil"/>
              <w:bottom w:val="single" w:sz="8" w:space="0" w:color="auto"/>
              <w:right w:val="single" w:sz="8"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5</w:t>
            </w:r>
          </w:p>
        </w:tc>
      </w:tr>
      <w:tr w:rsidR="00227062" w:rsidRPr="00227062" w:rsidTr="00994980">
        <w:trPr>
          <w:trHeight w:val="315"/>
        </w:trPr>
        <w:tc>
          <w:tcPr>
            <w:tcW w:w="413" w:type="dxa"/>
            <w:tcBorders>
              <w:top w:val="nil"/>
              <w:left w:val="single" w:sz="8" w:space="0" w:color="auto"/>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w:t>
            </w:r>
          </w:p>
        </w:tc>
        <w:tc>
          <w:tcPr>
            <w:tcW w:w="1660" w:type="dxa"/>
            <w:tcBorders>
              <w:top w:val="nil"/>
              <w:left w:val="nil"/>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2</w:t>
            </w:r>
          </w:p>
        </w:tc>
        <w:tc>
          <w:tcPr>
            <w:tcW w:w="900" w:type="dxa"/>
            <w:tcBorders>
              <w:top w:val="nil"/>
              <w:left w:val="nil"/>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3</w:t>
            </w:r>
          </w:p>
        </w:tc>
        <w:tc>
          <w:tcPr>
            <w:tcW w:w="1120" w:type="dxa"/>
            <w:tcBorders>
              <w:top w:val="nil"/>
              <w:left w:val="nil"/>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4</w:t>
            </w:r>
          </w:p>
        </w:tc>
        <w:tc>
          <w:tcPr>
            <w:tcW w:w="799" w:type="dxa"/>
            <w:tcBorders>
              <w:top w:val="nil"/>
              <w:left w:val="nil"/>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5</w:t>
            </w:r>
          </w:p>
        </w:tc>
        <w:tc>
          <w:tcPr>
            <w:tcW w:w="799" w:type="dxa"/>
            <w:tcBorders>
              <w:top w:val="nil"/>
              <w:left w:val="nil"/>
              <w:bottom w:val="single" w:sz="8"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6</w:t>
            </w:r>
          </w:p>
        </w:tc>
        <w:tc>
          <w:tcPr>
            <w:tcW w:w="799" w:type="dxa"/>
            <w:tcBorders>
              <w:top w:val="nil"/>
              <w:left w:val="nil"/>
              <w:bottom w:val="single" w:sz="8" w:space="0" w:color="auto"/>
              <w:right w:val="nil"/>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7</w:t>
            </w:r>
          </w:p>
        </w:tc>
        <w:tc>
          <w:tcPr>
            <w:tcW w:w="799" w:type="dxa"/>
            <w:tcBorders>
              <w:top w:val="nil"/>
              <w:left w:val="single" w:sz="4" w:space="0" w:color="auto"/>
              <w:bottom w:val="single" w:sz="8" w:space="0" w:color="auto"/>
              <w:right w:val="nil"/>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w:t>
            </w:r>
          </w:p>
        </w:tc>
        <w:tc>
          <w:tcPr>
            <w:tcW w:w="799" w:type="dxa"/>
            <w:tcBorders>
              <w:top w:val="nil"/>
              <w:left w:val="single" w:sz="4" w:space="0" w:color="auto"/>
              <w:bottom w:val="single" w:sz="8" w:space="0" w:color="auto"/>
              <w:right w:val="single" w:sz="8"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w:t>
            </w:r>
          </w:p>
        </w:tc>
        <w:tc>
          <w:tcPr>
            <w:tcW w:w="799" w:type="dxa"/>
            <w:tcBorders>
              <w:top w:val="nil"/>
              <w:left w:val="nil"/>
              <w:bottom w:val="single" w:sz="8" w:space="0" w:color="auto"/>
              <w:right w:val="nil"/>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w:t>
            </w:r>
          </w:p>
        </w:tc>
        <w:tc>
          <w:tcPr>
            <w:tcW w:w="717" w:type="dxa"/>
            <w:tcBorders>
              <w:top w:val="nil"/>
              <w:left w:val="single" w:sz="4" w:space="0" w:color="auto"/>
              <w:bottom w:val="single" w:sz="8" w:space="0" w:color="auto"/>
              <w:right w:val="nil"/>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11</w:t>
            </w:r>
          </w:p>
        </w:tc>
        <w:tc>
          <w:tcPr>
            <w:tcW w:w="799" w:type="dxa"/>
            <w:tcBorders>
              <w:top w:val="nil"/>
              <w:left w:val="single" w:sz="4" w:space="0" w:color="auto"/>
              <w:bottom w:val="single" w:sz="8" w:space="0" w:color="auto"/>
              <w:right w:val="nil"/>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12</w:t>
            </w:r>
          </w:p>
        </w:tc>
        <w:tc>
          <w:tcPr>
            <w:tcW w:w="799" w:type="dxa"/>
            <w:tcBorders>
              <w:top w:val="nil"/>
              <w:left w:val="single" w:sz="4" w:space="0" w:color="auto"/>
              <w:bottom w:val="single" w:sz="8" w:space="0" w:color="auto"/>
              <w:right w:val="nil"/>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13</w:t>
            </w:r>
          </w:p>
        </w:tc>
        <w:tc>
          <w:tcPr>
            <w:tcW w:w="799" w:type="dxa"/>
            <w:tcBorders>
              <w:top w:val="nil"/>
              <w:left w:val="single" w:sz="4" w:space="0" w:color="auto"/>
              <w:bottom w:val="single" w:sz="8" w:space="0" w:color="auto"/>
              <w:right w:val="single" w:sz="8"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14</w:t>
            </w:r>
          </w:p>
        </w:tc>
        <w:tc>
          <w:tcPr>
            <w:tcW w:w="820" w:type="dxa"/>
            <w:tcBorders>
              <w:top w:val="nil"/>
              <w:left w:val="nil"/>
              <w:bottom w:val="single" w:sz="8" w:space="0" w:color="auto"/>
              <w:right w:val="nil"/>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15</w:t>
            </w:r>
          </w:p>
        </w:tc>
        <w:tc>
          <w:tcPr>
            <w:tcW w:w="717" w:type="dxa"/>
            <w:tcBorders>
              <w:top w:val="nil"/>
              <w:left w:val="single" w:sz="4" w:space="0" w:color="auto"/>
              <w:bottom w:val="single" w:sz="8" w:space="0" w:color="auto"/>
              <w:right w:val="nil"/>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16</w:t>
            </w:r>
          </w:p>
        </w:tc>
        <w:tc>
          <w:tcPr>
            <w:tcW w:w="717" w:type="dxa"/>
            <w:tcBorders>
              <w:top w:val="nil"/>
              <w:left w:val="single" w:sz="4" w:space="0" w:color="auto"/>
              <w:bottom w:val="single" w:sz="8" w:space="0" w:color="auto"/>
              <w:right w:val="nil"/>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17</w:t>
            </w:r>
          </w:p>
        </w:tc>
        <w:tc>
          <w:tcPr>
            <w:tcW w:w="717" w:type="dxa"/>
            <w:tcBorders>
              <w:top w:val="nil"/>
              <w:left w:val="single" w:sz="4" w:space="0" w:color="auto"/>
              <w:bottom w:val="single" w:sz="8" w:space="0" w:color="auto"/>
              <w:right w:val="nil"/>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18</w:t>
            </w:r>
          </w:p>
        </w:tc>
        <w:tc>
          <w:tcPr>
            <w:tcW w:w="717" w:type="dxa"/>
            <w:tcBorders>
              <w:top w:val="nil"/>
              <w:left w:val="single" w:sz="4" w:space="0" w:color="auto"/>
              <w:bottom w:val="single" w:sz="8" w:space="0" w:color="auto"/>
              <w:right w:val="single" w:sz="8"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19</w:t>
            </w:r>
          </w:p>
        </w:tc>
      </w:tr>
      <w:tr w:rsidR="00227062" w:rsidRPr="00227062" w:rsidTr="00994980">
        <w:trPr>
          <w:trHeight w:val="540"/>
        </w:trPr>
        <w:tc>
          <w:tcPr>
            <w:tcW w:w="413"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1</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kelancaran Pelayanan administrasi SKPD </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78,60%</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82,54%</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87,02%</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93,06%</w:t>
            </w:r>
          </w:p>
        </w:tc>
        <w:tc>
          <w:tcPr>
            <w:tcW w:w="799" w:type="dxa"/>
            <w:tcBorders>
              <w:top w:val="single" w:sz="4" w:space="0" w:color="auto"/>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70,40%</w:t>
            </w:r>
          </w:p>
        </w:tc>
        <w:tc>
          <w:tcPr>
            <w:tcW w:w="717"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74,10%</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78,30%</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83,20%</w:t>
            </w:r>
          </w:p>
        </w:tc>
        <w:tc>
          <w:tcPr>
            <w:tcW w:w="799" w:type="dxa"/>
            <w:tcBorders>
              <w:top w:val="single" w:sz="4" w:space="0" w:color="auto"/>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88,70%</w:t>
            </w:r>
          </w:p>
        </w:tc>
        <w:tc>
          <w:tcPr>
            <w:tcW w:w="8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89,56%</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89,77%</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89,98%</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89,40%</w:t>
            </w:r>
          </w:p>
        </w:tc>
        <w:tc>
          <w:tcPr>
            <w:tcW w:w="717"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88,70%</w:t>
            </w:r>
          </w:p>
        </w:tc>
      </w:tr>
      <w:tr w:rsidR="00227062" w:rsidRPr="00227062" w:rsidTr="00994980">
        <w:trPr>
          <w:trHeight w:val="540"/>
        </w:trPr>
        <w:tc>
          <w:tcPr>
            <w:tcW w:w="413" w:type="dxa"/>
            <w:tcBorders>
              <w:top w:val="nil"/>
              <w:left w:val="single" w:sz="8" w:space="0" w:color="auto"/>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2</w:t>
            </w:r>
          </w:p>
        </w:tc>
        <w:tc>
          <w:tcPr>
            <w:tcW w:w="166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kelancaran Pelayanan administrasi SKPD </w:t>
            </w:r>
          </w:p>
        </w:tc>
        <w:tc>
          <w:tcPr>
            <w:tcW w:w="90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11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98,30%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98,78%</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99,22%</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99,61%</w:t>
            </w:r>
          </w:p>
        </w:tc>
        <w:tc>
          <w:tcPr>
            <w:tcW w:w="799"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93,40%</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94,61%</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98,20%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73,84%</w:t>
            </w:r>
          </w:p>
        </w:tc>
        <w:tc>
          <w:tcPr>
            <w:tcW w:w="799"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93,86%</w:t>
            </w:r>
          </w:p>
        </w:tc>
        <w:tc>
          <w:tcPr>
            <w:tcW w:w="8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95,02</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95,78</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98,97</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74,13</w:t>
            </w:r>
          </w:p>
        </w:tc>
        <w:tc>
          <w:tcPr>
            <w:tcW w:w="717"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93,86</w:t>
            </w:r>
          </w:p>
        </w:tc>
      </w:tr>
      <w:tr w:rsidR="00227062" w:rsidRPr="00227062" w:rsidTr="00994980">
        <w:trPr>
          <w:trHeight w:val="540"/>
        </w:trPr>
        <w:tc>
          <w:tcPr>
            <w:tcW w:w="413" w:type="dxa"/>
            <w:tcBorders>
              <w:top w:val="nil"/>
              <w:left w:val="single" w:sz="8" w:space="0" w:color="auto"/>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3</w:t>
            </w:r>
          </w:p>
        </w:tc>
        <w:tc>
          <w:tcPr>
            <w:tcW w:w="166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kelancaran Pelayanan administrasi SKPD </w:t>
            </w:r>
          </w:p>
        </w:tc>
        <w:tc>
          <w:tcPr>
            <w:tcW w:w="90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11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98,50%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99,00%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99,50%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99,75%</w:t>
            </w:r>
          </w:p>
        </w:tc>
        <w:tc>
          <w:tcPr>
            <w:tcW w:w="799"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97,50%</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97,75%</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98,50%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98,70%</w:t>
            </w:r>
          </w:p>
        </w:tc>
        <w:tc>
          <w:tcPr>
            <w:tcW w:w="799"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98,90%</w:t>
            </w:r>
          </w:p>
        </w:tc>
        <w:tc>
          <w:tcPr>
            <w:tcW w:w="8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98,98</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98,74</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98,99</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98,95</w:t>
            </w:r>
          </w:p>
        </w:tc>
        <w:tc>
          <w:tcPr>
            <w:tcW w:w="717"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98,90</w:t>
            </w:r>
          </w:p>
        </w:tc>
      </w:tr>
      <w:tr w:rsidR="00227062" w:rsidRPr="00227062" w:rsidTr="00994980">
        <w:trPr>
          <w:trHeight w:val="300"/>
        </w:trPr>
        <w:tc>
          <w:tcPr>
            <w:tcW w:w="413" w:type="dxa"/>
            <w:tcBorders>
              <w:top w:val="nil"/>
              <w:left w:val="single" w:sz="8" w:space="0" w:color="auto"/>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166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90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11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99" w:type="dxa"/>
            <w:tcBorders>
              <w:top w:val="nil"/>
              <w:left w:val="nil"/>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sz w:val="18"/>
                <w:szCs w:val="18"/>
                <w:lang w:eastAsia="id-ID"/>
              </w:rPr>
            </w:pPr>
            <w:r w:rsidRPr="00227062">
              <w:rPr>
                <w:rFonts w:ascii="Arial Narrow" w:hAnsi="Arial Narrow" w:cs="Calibri"/>
                <w:sz w:val="18"/>
                <w:szCs w:val="18"/>
                <w:lang w:eastAsia="id-ID"/>
              </w:rPr>
              <w:t> </w:t>
            </w:r>
          </w:p>
        </w:tc>
        <w:tc>
          <w:tcPr>
            <w:tcW w:w="799"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nil"/>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8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nil"/>
              <w:bottom w:val="single" w:sz="4" w:space="0" w:color="auto"/>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r w:rsidRPr="00227062">
              <w:rPr>
                <w:rFonts w:ascii="Calibri" w:hAnsi="Calibri" w:cs="Calibri"/>
                <w:color w:val="000000"/>
                <w:sz w:val="22"/>
                <w:szCs w:val="22"/>
                <w:lang w:eastAsia="id-ID"/>
              </w:rPr>
              <w:t> </w:t>
            </w:r>
          </w:p>
        </w:tc>
        <w:tc>
          <w:tcPr>
            <w:tcW w:w="717" w:type="dxa"/>
            <w:tcBorders>
              <w:top w:val="nil"/>
              <w:left w:val="single" w:sz="4" w:space="0" w:color="auto"/>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nil"/>
              <w:bottom w:val="single" w:sz="4" w:space="0" w:color="auto"/>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r w:rsidRPr="00227062">
              <w:rPr>
                <w:rFonts w:ascii="Calibri" w:hAnsi="Calibri" w:cs="Calibri"/>
                <w:color w:val="000000"/>
                <w:sz w:val="22"/>
                <w:szCs w:val="22"/>
                <w:lang w:eastAsia="id-ID"/>
              </w:rPr>
              <w:t> </w:t>
            </w:r>
          </w:p>
        </w:tc>
        <w:tc>
          <w:tcPr>
            <w:tcW w:w="717"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r>
      <w:tr w:rsidR="00227062" w:rsidRPr="00227062" w:rsidTr="00994980">
        <w:trPr>
          <w:trHeight w:val="810"/>
        </w:trPr>
        <w:tc>
          <w:tcPr>
            <w:tcW w:w="413" w:type="dxa"/>
            <w:tcBorders>
              <w:top w:val="nil"/>
              <w:left w:val="single" w:sz="8" w:space="0" w:color="auto"/>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4</w:t>
            </w:r>
          </w:p>
        </w:tc>
        <w:tc>
          <w:tcPr>
            <w:tcW w:w="166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Cakupan pelayanan kebersihan di wilayah kecamatan </w:t>
            </w:r>
          </w:p>
        </w:tc>
        <w:tc>
          <w:tcPr>
            <w:tcW w:w="90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11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91,00%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93,50%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96,00%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98,50%</w:t>
            </w:r>
          </w:p>
        </w:tc>
        <w:tc>
          <w:tcPr>
            <w:tcW w:w="799"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85,30%</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87,80%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88,90%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90,10%</w:t>
            </w:r>
          </w:p>
        </w:tc>
        <w:tc>
          <w:tcPr>
            <w:tcW w:w="799"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90,30%</w:t>
            </w:r>
          </w:p>
        </w:tc>
        <w:tc>
          <w:tcPr>
            <w:tcW w:w="8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93,74</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93,90</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92,60</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91,47</w:t>
            </w:r>
          </w:p>
        </w:tc>
        <w:tc>
          <w:tcPr>
            <w:tcW w:w="717"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90,30</w:t>
            </w:r>
          </w:p>
        </w:tc>
      </w:tr>
      <w:tr w:rsidR="00227062" w:rsidRPr="00227062" w:rsidTr="00994980">
        <w:trPr>
          <w:trHeight w:val="810"/>
        </w:trPr>
        <w:tc>
          <w:tcPr>
            <w:tcW w:w="413" w:type="dxa"/>
            <w:tcBorders>
              <w:top w:val="nil"/>
              <w:left w:val="single" w:sz="8" w:space="0" w:color="auto"/>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5</w:t>
            </w:r>
          </w:p>
        </w:tc>
        <w:tc>
          <w:tcPr>
            <w:tcW w:w="166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Cakupan pelayanan k-3 diwilayah titik pantau adipura </w:t>
            </w:r>
          </w:p>
        </w:tc>
        <w:tc>
          <w:tcPr>
            <w:tcW w:w="90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11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99,62%</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8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99,62</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17"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r>
      <w:tr w:rsidR="00227062" w:rsidRPr="00227062" w:rsidTr="00994980">
        <w:trPr>
          <w:trHeight w:val="300"/>
        </w:trPr>
        <w:tc>
          <w:tcPr>
            <w:tcW w:w="413" w:type="dxa"/>
            <w:tcBorders>
              <w:top w:val="nil"/>
              <w:left w:val="single" w:sz="8" w:space="0" w:color="auto"/>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166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90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11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99" w:type="dxa"/>
            <w:tcBorders>
              <w:top w:val="nil"/>
              <w:left w:val="nil"/>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sz w:val="18"/>
                <w:szCs w:val="18"/>
                <w:lang w:eastAsia="id-ID"/>
              </w:rPr>
            </w:pPr>
            <w:r w:rsidRPr="00227062">
              <w:rPr>
                <w:rFonts w:ascii="Arial Narrow" w:hAnsi="Arial Narrow" w:cs="Calibri"/>
                <w:sz w:val="18"/>
                <w:szCs w:val="18"/>
                <w:lang w:eastAsia="id-ID"/>
              </w:rPr>
              <w:t> </w:t>
            </w:r>
          </w:p>
        </w:tc>
        <w:tc>
          <w:tcPr>
            <w:tcW w:w="799"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nil"/>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8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nil"/>
              <w:bottom w:val="single" w:sz="4" w:space="0" w:color="auto"/>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r w:rsidRPr="00227062">
              <w:rPr>
                <w:rFonts w:ascii="Calibri" w:hAnsi="Calibri" w:cs="Calibri"/>
                <w:color w:val="000000"/>
                <w:sz w:val="22"/>
                <w:szCs w:val="22"/>
                <w:lang w:eastAsia="id-ID"/>
              </w:rPr>
              <w:t> </w:t>
            </w:r>
          </w:p>
        </w:tc>
        <w:tc>
          <w:tcPr>
            <w:tcW w:w="717" w:type="dxa"/>
            <w:tcBorders>
              <w:top w:val="nil"/>
              <w:left w:val="single" w:sz="4" w:space="0" w:color="auto"/>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nil"/>
              <w:bottom w:val="single" w:sz="4" w:space="0" w:color="auto"/>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r w:rsidRPr="00227062">
              <w:rPr>
                <w:rFonts w:ascii="Calibri" w:hAnsi="Calibri" w:cs="Calibri"/>
                <w:color w:val="000000"/>
                <w:sz w:val="22"/>
                <w:szCs w:val="22"/>
                <w:lang w:eastAsia="id-ID"/>
              </w:rPr>
              <w:t> </w:t>
            </w:r>
          </w:p>
        </w:tc>
        <w:tc>
          <w:tcPr>
            <w:tcW w:w="717"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r>
      <w:tr w:rsidR="00227062" w:rsidRPr="00227062" w:rsidTr="00994980">
        <w:trPr>
          <w:trHeight w:val="540"/>
        </w:trPr>
        <w:tc>
          <w:tcPr>
            <w:tcW w:w="413" w:type="dxa"/>
            <w:tcBorders>
              <w:top w:val="nil"/>
              <w:left w:val="single" w:sz="8" w:space="0" w:color="auto"/>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6</w:t>
            </w:r>
          </w:p>
        </w:tc>
        <w:tc>
          <w:tcPr>
            <w:tcW w:w="166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Jumlah Wajib Pajak yang  Membayar PBB </w:t>
            </w:r>
          </w:p>
        </w:tc>
        <w:tc>
          <w:tcPr>
            <w:tcW w:w="90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11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99" w:type="dxa"/>
            <w:tcBorders>
              <w:top w:val="nil"/>
              <w:left w:val="nil"/>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17.034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16.842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sz w:val="18"/>
                <w:szCs w:val="18"/>
                <w:lang w:eastAsia="id-ID"/>
              </w:rPr>
            </w:pPr>
            <w:r w:rsidRPr="00227062">
              <w:rPr>
                <w:rFonts w:ascii="Arial Narrow" w:hAnsi="Arial Narrow" w:cs="Calibri"/>
                <w:sz w:val="18"/>
                <w:szCs w:val="18"/>
                <w:lang w:eastAsia="id-ID"/>
              </w:rPr>
              <w:t xml:space="preserve">  16.908 </w:t>
            </w:r>
          </w:p>
        </w:tc>
        <w:tc>
          <w:tcPr>
            <w:tcW w:w="799"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16.908 </w:t>
            </w:r>
          </w:p>
        </w:tc>
        <w:tc>
          <w:tcPr>
            <w:tcW w:w="799" w:type="dxa"/>
            <w:tcBorders>
              <w:top w:val="nil"/>
              <w:left w:val="nil"/>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13.883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13.827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13.952 </w:t>
            </w:r>
          </w:p>
        </w:tc>
        <w:tc>
          <w:tcPr>
            <w:tcW w:w="799"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14.009 </w:t>
            </w:r>
          </w:p>
        </w:tc>
        <w:tc>
          <w:tcPr>
            <w:tcW w:w="8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81,50</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82,10</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82,52</w:t>
            </w:r>
          </w:p>
        </w:tc>
        <w:tc>
          <w:tcPr>
            <w:tcW w:w="717"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82,85</w:t>
            </w:r>
          </w:p>
        </w:tc>
      </w:tr>
      <w:tr w:rsidR="00227062" w:rsidRPr="00227062" w:rsidTr="00994980">
        <w:trPr>
          <w:trHeight w:val="300"/>
        </w:trPr>
        <w:tc>
          <w:tcPr>
            <w:tcW w:w="413" w:type="dxa"/>
            <w:tcBorders>
              <w:top w:val="nil"/>
              <w:left w:val="single" w:sz="8" w:space="0" w:color="auto"/>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166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90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11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99" w:type="dxa"/>
            <w:tcBorders>
              <w:top w:val="nil"/>
              <w:left w:val="nil"/>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sz w:val="18"/>
                <w:szCs w:val="18"/>
                <w:lang w:eastAsia="id-ID"/>
              </w:rPr>
            </w:pPr>
            <w:r w:rsidRPr="00227062">
              <w:rPr>
                <w:rFonts w:ascii="Arial Narrow" w:hAnsi="Arial Narrow" w:cs="Calibri"/>
                <w:sz w:val="18"/>
                <w:szCs w:val="18"/>
                <w:lang w:eastAsia="id-ID"/>
              </w:rPr>
              <w:t> </w:t>
            </w:r>
          </w:p>
        </w:tc>
        <w:tc>
          <w:tcPr>
            <w:tcW w:w="799"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nil"/>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8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nil"/>
              <w:bottom w:val="single" w:sz="4" w:space="0" w:color="auto"/>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r w:rsidRPr="00227062">
              <w:rPr>
                <w:rFonts w:ascii="Calibri" w:hAnsi="Calibri" w:cs="Calibri"/>
                <w:color w:val="000000"/>
                <w:sz w:val="22"/>
                <w:szCs w:val="22"/>
                <w:lang w:eastAsia="id-ID"/>
              </w:rPr>
              <w:t> </w:t>
            </w:r>
          </w:p>
        </w:tc>
        <w:tc>
          <w:tcPr>
            <w:tcW w:w="717" w:type="dxa"/>
            <w:tcBorders>
              <w:top w:val="nil"/>
              <w:left w:val="single" w:sz="4" w:space="0" w:color="auto"/>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nil"/>
              <w:bottom w:val="single" w:sz="4" w:space="0" w:color="auto"/>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r w:rsidRPr="00227062">
              <w:rPr>
                <w:rFonts w:ascii="Calibri" w:hAnsi="Calibri" w:cs="Calibri"/>
                <w:color w:val="000000"/>
                <w:sz w:val="22"/>
                <w:szCs w:val="22"/>
                <w:lang w:eastAsia="id-ID"/>
              </w:rPr>
              <w:t> </w:t>
            </w:r>
          </w:p>
        </w:tc>
        <w:tc>
          <w:tcPr>
            <w:tcW w:w="717"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r>
      <w:tr w:rsidR="00227062" w:rsidRPr="00227062" w:rsidTr="00994980">
        <w:trPr>
          <w:trHeight w:val="810"/>
        </w:trPr>
        <w:tc>
          <w:tcPr>
            <w:tcW w:w="413" w:type="dxa"/>
            <w:tcBorders>
              <w:top w:val="nil"/>
              <w:left w:val="single" w:sz="8" w:space="0" w:color="auto"/>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lastRenderedPageBreak/>
              <w:t>7</w:t>
            </w:r>
          </w:p>
        </w:tc>
        <w:tc>
          <w:tcPr>
            <w:tcW w:w="166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Jumlah kantor kecamat an dan kelurahan yang berstandar Paten </w:t>
            </w:r>
          </w:p>
        </w:tc>
        <w:tc>
          <w:tcPr>
            <w:tcW w:w="90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11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99" w:type="dxa"/>
            <w:tcBorders>
              <w:top w:val="nil"/>
              <w:left w:val="nil"/>
              <w:bottom w:val="single" w:sz="4" w:space="0" w:color="auto"/>
              <w:right w:val="nil"/>
            </w:tcBorders>
            <w:shd w:val="clear" w:color="auto" w:fill="auto"/>
            <w:vAlign w:val="center"/>
            <w:hideMark/>
          </w:tcPr>
          <w:p w:rsidR="00227062" w:rsidRPr="00227062" w:rsidRDefault="001C2D20" w:rsidP="00227062">
            <w:pPr>
              <w:jc w:val="center"/>
              <w:rPr>
                <w:rFonts w:ascii="Arial Narrow" w:hAnsi="Arial Narrow" w:cs="Calibri"/>
                <w:color w:val="000000"/>
                <w:sz w:val="18"/>
                <w:szCs w:val="18"/>
                <w:lang w:eastAsia="id-ID"/>
              </w:rPr>
            </w:pPr>
            <w:r>
              <w:rPr>
                <w:rFonts w:ascii="Arial Narrow" w:hAnsi="Arial Narrow" w:cs="Calibri"/>
                <w:color w:val="000000"/>
                <w:sz w:val="18"/>
                <w:szCs w:val="18"/>
                <w:lang w:eastAsia="id-ID"/>
              </w:rPr>
              <w:t>16</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center"/>
              <w:rPr>
                <w:rFonts w:ascii="Arial Narrow" w:hAnsi="Arial Narrow" w:cs="Calibri"/>
                <w:sz w:val="18"/>
                <w:szCs w:val="18"/>
                <w:lang w:eastAsia="id-ID"/>
              </w:rPr>
            </w:pPr>
            <w:r w:rsidRPr="00227062">
              <w:rPr>
                <w:rFonts w:ascii="Arial Narrow" w:hAnsi="Arial Narrow" w:cs="Calibri"/>
                <w:sz w:val="18"/>
                <w:szCs w:val="18"/>
                <w:lang w:eastAsia="id-ID"/>
              </w:rPr>
              <w:t>1</w:t>
            </w:r>
            <w:r w:rsidR="001C2D20">
              <w:rPr>
                <w:rFonts w:ascii="Arial Narrow" w:hAnsi="Arial Narrow" w:cs="Calibri"/>
                <w:sz w:val="18"/>
                <w:szCs w:val="18"/>
                <w:lang w:eastAsia="id-ID"/>
              </w:rPr>
              <w:t>6</w:t>
            </w:r>
          </w:p>
        </w:tc>
        <w:tc>
          <w:tcPr>
            <w:tcW w:w="799"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1</w:t>
            </w:r>
            <w:r w:rsidR="001C2D20">
              <w:rPr>
                <w:rFonts w:ascii="Arial Narrow" w:hAnsi="Arial Narrow" w:cs="Calibri"/>
                <w:color w:val="000000"/>
                <w:sz w:val="18"/>
                <w:szCs w:val="18"/>
                <w:lang w:eastAsia="id-ID"/>
              </w:rPr>
              <w:t>6</w:t>
            </w:r>
          </w:p>
        </w:tc>
        <w:tc>
          <w:tcPr>
            <w:tcW w:w="799" w:type="dxa"/>
            <w:tcBorders>
              <w:top w:val="nil"/>
              <w:left w:val="nil"/>
              <w:bottom w:val="single" w:sz="4" w:space="0" w:color="auto"/>
              <w:right w:val="nil"/>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1</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1</w:t>
            </w:r>
          </w:p>
        </w:tc>
        <w:tc>
          <w:tcPr>
            <w:tcW w:w="799"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1</w:t>
            </w:r>
          </w:p>
        </w:tc>
        <w:tc>
          <w:tcPr>
            <w:tcW w:w="8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17" w:type="dxa"/>
            <w:tcBorders>
              <w:top w:val="nil"/>
              <w:left w:val="nil"/>
              <w:bottom w:val="single" w:sz="4" w:space="0" w:color="auto"/>
              <w:right w:val="single" w:sz="4" w:space="0" w:color="auto"/>
            </w:tcBorders>
            <w:shd w:val="clear" w:color="auto" w:fill="auto"/>
            <w:vAlign w:val="center"/>
            <w:hideMark/>
          </w:tcPr>
          <w:p w:rsidR="00227062" w:rsidRDefault="001C2D20" w:rsidP="00227062">
            <w:pPr>
              <w:jc w:val="right"/>
              <w:rPr>
                <w:rFonts w:ascii="Arial Narrow" w:hAnsi="Arial Narrow" w:cs="Calibri"/>
                <w:b/>
                <w:bCs/>
                <w:color w:val="000000"/>
                <w:sz w:val="18"/>
                <w:szCs w:val="18"/>
                <w:lang w:eastAsia="id-ID"/>
              </w:rPr>
            </w:pPr>
            <w:r>
              <w:rPr>
                <w:rFonts w:ascii="Arial Narrow" w:hAnsi="Arial Narrow" w:cs="Calibri"/>
                <w:b/>
                <w:bCs/>
                <w:color w:val="000000"/>
                <w:sz w:val="18"/>
                <w:szCs w:val="18"/>
                <w:lang w:eastAsia="id-ID"/>
              </w:rPr>
              <w:t>6,25</w:t>
            </w:r>
          </w:p>
          <w:p w:rsidR="001C2D20" w:rsidRPr="00227062" w:rsidRDefault="001C2D20" w:rsidP="00227062">
            <w:pPr>
              <w:jc w:val="right"/>
              <w:rPr>
                <w:rFonts w:ascii="Arial Narrow" w:hAnsi="Arial Narrow" w:cs="Calibri"/>
                <w:b/>
                <w:bCs/>
                <w:color w:val="000000"/>
                <w:sz w:val="18"/>
                <w:szCs w:val="18"/>
                <w:lang w:eastAsia="id-ID"/>
              </w:rPr>
            </w:pP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17" w:type="dxa"/>
            <w:tcBorders>
              <w:top w:val="nil"/>
              <w:left w:val="nil"/>
              <w:bottom w:val="single" w:sz="4" w:space="0" w:color="auto"/>
              <w:right w:val="single" w:sz="4" w:space="0" w:color="auto"/>
            </w:tcBorders>
            <w:shd w:val="clear" w:color="auto" w:fill="auto"/>
            <w:vAlign w:val="center"/>
            <w:hideMark/>
          </w:tcPr>
          <w:p w:rsidR="00227062" w:rsidRDefault="001C2D20" w:rsidP="00227062">
            <w:pPr>
              <w:jc w:val="right"/>
              <w:rPr>
                <w:rFonts w:ascii="Arial Narrow" w:hAnsi="Arial Narrow" w:cs="Calibri"/>
                <w:b/>
                <w:bCs/>
                <w:color w:val="000000"/>
                <w:sz w:val="18"/>
                <w:szCs w:val="18"/>
                <w:lang w:eastAsia="id-ID"/>
              </w:rPr>
            </w:pPr>
            <w:r>
              <w:rPr>
                <w:rFonts w:ascii="Arial Narrow" w:hAnsi="Arial Narrow" w:cs="Calibri"/>
                <w:b/>
                <w:bCs/>
                <w:color w:val="000000"/>
                <w:sz w:val="18"/>
                <w:szCs w:val="18"/>
                <w:lang w:eastAsia="id-ID"/>
              </w:rPr>
              <w:t>6,25</w:t>
            </w:r>
          </w:p>
          <w:p w:rsidR="001C2D20" w:rsidRPr="00227062" w:rsidRDefault="001C2D20" w:rsidP="00227062">
            <w:pPr>
              <w:jc w:val="right"/>
              <w:rPr>
                <w:rFonts w:ascii="Arial Narrow" w:hAnsi="Arial Narrow" w:cs="Calibri"/>
                <w:b/>
                <w:bCs/>
                <w:color w:val="000000"/>
                <w:sz w:val="18"/>
                <w:szCs w:val="18"/>
                <w:lang w:eastAsia="id-ID"/>
              </w:rPr>
            </w:pPr>
          </w:p>
        </w:tc>
        <w:tc>
          <w:tcPr>
            <w:tcW w:w="717" w:type="dxa"/>
            <w:tcBorders>
              <w:top w:val="nil"/>
              <w:left w:val="nil"/>
              <w:bottom w:val="single" w:sz="4" w:space="0" w:color="auto"/>
              <w:right w:val="single" w:sz="8" w:space="0" w:color="auto"/>
            </w:tcBorders>
            <w:shd w:val="clear" w:color="auto" w:fill="auto"/>
            <w:vAlign w:val="center"/>
            <w:hideMark/>
          </w:tcPr>
          <w:p w:rsidR="00227062" w:rsidRDefault="001C2D20" w:rsidP="00227062">
            <w:pPr>
              <w:jc w:val="right"/>
              <w:rPr>
                <w:rFonts w:ascii="Arial Narrow" w:hAnsi="Arial Narrow" w:cs="Calibri"/>
                <w:b/>
                <w:bCs/>
                <w:color w:val="000000"/>
                <w:sz w:val="18"/>
                <w:szCs w:val="18"/>
                <w:lang w:eastAsia="id-ID"/>
              </w:rPr>
            </w:pPr>
            <w:r>
              <w:rPr>
                <w:rFonts w:ascii="Arial Narrow" w:hAnsi="Arial Narrow" w:cs="Calibri"/>
                <w:b/>
                <w:bCs/>
                <w:color w:val="000000"/>
                <w:sz w:val="18"/>
                <w:szCs w:val="18"/>
                <w:lang w:eastAsia="id-ID"/>
              </w:rPr>
              <w:t>6,25</w:t>
            </w:r>
          </w:p>
          <w:p w:rsidR="001C2D20" w:rsidRPr="00227062" w:rsidRDefault="001C2D20" w:rsidP="00227062">
            <w:pPr>
              <w:jc w:val="right"/>
              <w:rPr>
                <w:rFonts w:ascii="Arial Narrow" w:hAnsi="Arial Narrow" w:cs="Calibri"/>
                <w:b/>
                <w:bCs/>
                <w:color w:val="000000"/>
                <w:sz w:val="18"/>
                <w:szCs w:val="18"/>
                <w:lang w:eastAsia="id-ID"/>
              </w:rPr>
            </w:pPr>
          </w:p>
        </w:tc>
      </w:tr>
      <w:tr w:rsidR="00227062" w:rsidRPr="00227062" w:rsidTr="00994980">
        <w:trPr>
          <w:trHeight w:val="540"/>
        </w:trPr>
        <w:tc>
          <w:tcPr>
            <w:tcW w:w="413" w:type="dxa"/>
            <w:tcBorders>
              <w:top w:val="nil"/>
              <w:left w:val="single" w:sz="8" w:space="0" w:color="auto"/>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8</w:t>
            </w:r>
          </w:p>
        </w:tc>
        <w:tc>
          <w:tcPr>
            <w:tcW w:w="166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Jumlah Pembinaan Kelurahan </w:t>
            </w:r>
          </w:p>
        </w:tc>
        <w:tc>
          <w:tcPr>
            <w:tcW w:w="90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11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99" w:type="dxa"/>
            <w:tcBorders>
              <w:top w:val="nil"/>
              <w:left w:val="nil"/>
              <w:bottom w:val="single" w:sz="4" w:space="0" w:color="auto"/>
              <w:right w:val="nil"/>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4</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center"/>
              <w:rPr>
                <w:rFonts w:ascii="Arial Narrow" w:hAnsi="Arial Narrow" w:cs="Calibri"/>
                <w:sz w:val="18"/>
                <w:szCs w:val="18"/>
                <w:lang w:eastAsia="id-ID"/>
              </w:rPr>
            </w:pPr>
            <w:r w:rsidRPr="00227062">
              <w:rPr>
                <w:rFonts w:ascii="Arial Narrow" w:hAnsi="Arial Narrow" w:cs="Calibri"/>
                <w:sz w:val="18"/>
                <w:szCs w:val="18"/>
                <w:lang w:eastAsia="id-ID"/>
              </w:rPr>
              <w:t>4</w:t>
            </w:r>
          </w:p>
        </w:tc>
        <w:tc>
          <w:tcPr>
            <w:tcW w:w="799"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4</w:t>
            </w:r>
          </w:p>
        </w:tc>
        <w:tc>
          <w:tcPr>
            <w:tcW w:w="799" w:type="dxa"/>
            <w:tcBorders>
              <w:top w:val="nil"/>
              <w:left w:val="nil"/>
              <w:bottom w:val="single" w:sz="4" w:space="0" w:color="auto"/>
              <w:right w:val="nil"/>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4</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4</w:t>
            </w:r>
          </w:p>
        </w:tc>
        <w:tc>
          <w:tcPr>
            <w:tcW w:w="799"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4</w:t>
            </w:r>
          </w:p>
        </w:tc>
        <w:tc>
          <w:tcPr>
            <w:tcW w:w="8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17"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r>
      <w:tr w:rsidR="00227062" w:rsidRPr="00227062" w:rsidTr="00994980">
        <w:trPr>
          <w:trHeight w:val="300"/>
        </w:trPr>
        <w:tc>
          <w:tcPr>
            <w:tcW w:w="413" w:type="dxa"/>
            <w:tcBorders>
              <w:top w:val="nil"/>
              <w:left w:val="single" w:sz="8" w:space="0" w:color="auto"/>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166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90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11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c>
          <w:tcPr>
            <w:tcW w:w="799" w:type="dxa"/>
            <w:tcBorders>
              <w:top w:val="nil"/>
              <w:left w:val="nil"/>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sz w:val="18"/>
                <w:szCs w:val="18"/>
                <w:lang w:eastAsia="id-ID"/>
              </w:rPr>
            </w:pPr>
            <w:r w:rsidRPr="00227062">
              <w:rPr>
                <w:rFonts w:ascii="Arial Narrow" w:hAnsi="Arial Narrow" w:cs="Calibri"/>
                <w:sz w:val="18"/>
                <w:szCs w:val="18"/>
                <w:lang w:eastAsia="id-ID"/>
              </w:rPr>
              <w:t> </w:t>
            </w:r>
          </w:p>
        </w:tc>
        <w:tc>
          <w:tcPr>
            <w:tcW w:w="799"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nil"/>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8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nil"/>
              <w:bottom w:val="single" w:sz="4" w:space="0" w:color="auto"/>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r w:rsidRPr="00227062">
              <w:rPr>
                <w:rFonts w:ascii="Calibri" w:hAnsi="Calibri" w:cs="Calibri"/>
                <w:color w:val="000000"/>
                <w:sz w:val="22"/>
                <w:szCs w:val="22"/>
                <w:lang w:eastAsia="id-ID"/>
              </w:rPr>
              <w:t> </w:t>
            </w:r>
          </w:p>
        </w:tc>
        <w:tc>
          <w:tcPr>
            <w:tcW w:w="717" w:type="dxa"/>
            <w:tcBorders>
              <w:top w:val="nil"/>
              <w:left w:val="single" w:sz="4" w:space="0" w:color="auto"/>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nil"/>
              <w:bottom w:val="single" w:sz="4" w:space="0" w:color="auto"/>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r w:rsidRPr="00227062">
              <w:rPr>
                <w:rFonts w:ascii="Calibri" w:hAnsi="Calibri" w:cs="Calibri"/>
                <w:color w:val="000000"/>
                <w:sz w:val="22"/>
                <w:szCs w:val="22"/>
                <w:lang w:eastAsia="id-ID"/>
              </w:rPr>
              <w:t> </w:t>
            </w:r>
          </w:p>
        </w:tc>
        <w:tc>
          <w:tcPr>
            <w:tcW w:w="717" w:type="dxa"/>
            <w:tcBorders>
              <w:top w:val="nil"/>
              <w:left w:val="single" w:sz="4" w:space="0" w:color="auto"/>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r>
      <w:tr w:rsidR="00227062" w:rsidRPr="00227062" w:rsidTr="00994980">
        <w:trPr>
          <w:trHeight w:val="1080"/>
        </w:trPr>
        <w:tc>
          <w:tcPr>
            <w:tcW w:w="413" w:type="dxa"/>
            <w:tcBorders>
              <w:top w:val="nil"/>
              <w:left w:val="single" w:sz="8" w:space="0" w:color="auto"/>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9</w:t>
            </w:r>
          </w:p>
        </w:tc>
        <w:tc>
          <w:tcPr>
            <w:tcW w:w="166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Persentase partisipasi  lembaga masyarakat  dalam pembangunan wilayah </w:t>
            </w:r>
          </w:p>
        </w:tc>
        <w:tc>
          <w:tcPr>
            <w:tcW w:w="90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11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60,30%</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65,80%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72,50%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82,30%</w:t>
            </w:r>
          </w:p>
        </w:tc>
        <w:tc>
          <w:tcPr>
            <w:tcW w:w="799"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85,40%</w:t>
            </w:r>
          </w:p>
        </w:tc>
        <w:tc>
          <w:tcPr>
            <w:tcW w:w="8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60,30</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65,80</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72,50</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82,30</w:t>
            </w:r>
          </w:p>
        </w:tc>
        <w:tc>
          <w:tcPr>
            <w:tcW w:w="717"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85,40</w:t>
            </w:r>
          </w:p>
        </w:tc>
      </w:tr>
      <w:tr w:rsidR="00227062" w:rsidRPr="00227062" w:rsidTr="00994980">
        <w:trPr>
          <w:trHeight w:val="1350"/>
        </w:trPr>
        <w:tc>
          <w:tcPr>
            <w:tcW w:w="413" w:type="dxa"/>
            <w:tcBorders>
              <w:top w:val="nil"/>
              <w:left w:val="single" w:sz="8" w:space="0" w:color="auto"/>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10</w:t>
            </w:r>
          </w:p>
        </w:tc>
        <w:tc>
          <w:tcPr>
            <w:tcW w:w="166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Tingkat partisipasi masyarakat dalam perencanaan dan pelaksanaan pembangunan wilayah </w:t>
            </w:r>
          </w:p>
        </w:tc>
        <w:tc>
          <w:tcPr>
            <w:tcW w:w="90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11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61,37%</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70,96%</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80,54%</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90,13%</w:t>
            </w:r>
          </w:p>
        </w:tc>
        <w:tc>
          <w:tcPr>
            <w:tcW w:w="799"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60,30%</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65,80%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72,50%</w:t>
            </w:r>
          </w:p>
        </w:tc>
        <w:tc>
          <w:tcPr>
            <w:tcW w:w="799"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82,30%</w:t>
            </w:r>
          </w:p>
        </w:tc>
        <w:tc>
          <w:tcPr>
            <w:tcW w:w="799"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85,40%</w:t>
            </w:r>
          </w:p>
        </w:tc>
        <w:tc>
          <w:tcPr>
            <w:tcW w:w="8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98,25</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92,73</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90,01</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91,31</w:t>
            </w:r>
          </w:p>
        </w:tc>
        <w:tc>
          <w:tcPr>
            <w:tcW w:w="717"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85,40</w:t>
            </w:r>
          </w:p>
        </w:tc>
      </w:tr>
      <w:tr w:rsidR="00227062" w:rsidRPr="00227062" w:rsidTr="00994980">
        <w:trPr>
          <w:trHeight w:val="810"/>
        </w:trPr>
        <w:tc>
          <w:tcPr>
            <w:tcW w:w="413" w:type="dxa"/>
            <w:tcBorders>
              <w:top w:val="nil"/>
              <w:left w:val="single" w:sz="8" w:space="0" w:color="auto"/>
              <w:bottom w:val="nil"/>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11</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xml:space="preserve"> Persentase  usulan yang diakomodir dalam musrenbang </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80,00%</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85,00%</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90,00%</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95,00%</w:t>
            </w:r>
          </w:p>
        </w:tc>
        <w:tc>
          <w:tcPr>
            <w:tcW w:w="799" w:type="dxa"/>
            <w:tcBorders>
              <w:top w:val="single" w:sz="4" w:space="0" w:color="auto"/>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73,20%</w:t>
            </w:r>
          </w:p>
        </w:tc>
        <w:tc>
          <w:tcPr>
            <w:tcW w:w="717"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76,20%</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71,30%</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89,90%</w:t>
            </w:r>
          </w:p>
        </w:tc>
        <w:tc>
          <w:tcPr>
            <w:tcW w:w="799" w:type="dxa"/>
            <w:tcBorders>
              <w:top w:val="single" w:sz="4" w:space="0" w:color="auto"/>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c>
          <w:tcPr>
            <w:tcW w:w="820"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91,50</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89,65</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79,22</w:t>
            </w:r>
          </w:p>
        </w:tc>
        <w:tc>
          <w:tcPr>
            <w:tcW w:w="717" w:type="dxa"/>
            <w:tcBorders>
              <w:top w:val="nil"/>
              <w:left w:val="nil"/>
              <w:bottom w:val="single" w:sz="4"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94,63</w:t>
            </w:r>
          </w:p>
        </w:tc>
        <w:tc>
          <w:tcPr>
            <w:tcW w:w="717" w:type="dxa"/>
            <w:tcBorders>
              <w:top w:val="nil"/>
              <w:left w:val="nil"/>
              <w:bottom w:val="single" w:sz="4"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100,00</w:t>
            </w:r>
          </w:p>
        </w:tc>
      </w:tr>
      <w:tr w:rsidR="00227062" w:rsidRPr="00227062" w:rsidTr="00994980">
        <w:trPr>
          <w:trHeight w:val="315"/>
        </w:trPr>
        <w:tc>
          <w:tcPr>
            <w:tcW w:w="413" w:type="dxa"/>
            <w:tcBorders>
              <w:top w:val="single" w:sz="4" w:space="0" w:color="auto"/>
              <w:left w:val="single" w:sz="8" w:space="0" w:color="auto"/>
              <w:bottom w:val="double" w:sz="6" w:space="0" w:color="auto"/>
              <w:right w:val="single" w:sz="4" w:space="0" w:color="auto"/>
            </w:tcBorders>
            <w:shd w:val="clear" w:color="auto" w:fill="auto"/>
            <w:vAlign w:val="center"/>
            <w:hideMark/>
          </w:tcPr>
          <w:p w:rsidR="00227062" w:rsidRPr="00227062" w:rsidRDefault="00227062" w:rsidP="00227062">
            <w:pPr>
              <w:jc w:val="cente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1660" w:type="dxa"/>
            <w:tcBorders>
              <w:top w:val="nil"/>
              <w:left w:val="nil"/>
              <w:bottom w:val="double" w:sz="6" w:space="0" w:color="auto"/>
              <w:right w:val="single" w:sz="4" w:space="0" w:color="auto"/>
            </w:tcBorders>
            <w:shd w:val="clear" w:color="auto" w:fill="auto"/>
            <w:vAlign w:val="center"/>
            <w:hideMark/>
          </w:tcPr>
          <w:p w:rsidR="00227062" w:rsidRPr="00227062" w:rsidRDefault="00227062" w:rsidP="00227062">
            <w:pPr>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900" w:type="dxa"/>
            <w:tcBorders>
              <w:top w:val="nil"/>
              <w:left w:val="nil"/>
              <w:bottom w:val="double" w:sz="6"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1120" w:type="dxa"/>
            <w:tcBorders>
              <w:top w:val="nil"/>
              <w:left w:val="nil"/>
              <w:bottom w:val="double" w:sz="6"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nil"/>
              <w:bottom w:val="double" w:sz="6"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nil"/>
              <w:bottom w:val="double" w:sz="6" w:space="0" w:color="auto"/>
              <w:right w:val="single" w:sz="4" w:space="0" w:color="auto"/>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nil"/>
              <w:bottom w:val="double" w:sz="6"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single" w:sz="4" w:space="0" w:color="auto"/>
              <w:bottom w:val="double" w:sz="6"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99" w:type="dxa"/>
            <w:tcBorders>
              <w:top w:val="nil"/>
              <w:left w:val="nil"/>
              <w:bottom w:val="double" w:sz="6" w:space="0" w:color="auto"/>
              <w:right w:val="single" w:sz="4" w:space="0" w:color="auto"/>
            </w:tcBorders>
            <w:shd w:val="clear" w:color="auto" w:fill="auto"/>
            <w:noWrap/>
            <w:vAlign w:val="bottom"/>
            <w:hideMark/>
          </w:tcPr>
          <w:p w:rsidR="00227062" w:rsidRPr="00227062" w:rsidRDefault="00227062" w:rsidP="00227062">
            <w:pPr>
              <w:rPr>
                <w:rFonts w:ascii="Calibri" w:hAnsi="Calibri" w:cs="Calibri"/>
                <w:color w:val="000000"/>
                <w:lang w:eastAsia="id-ID"/>
              </w:rPr>
            </w:pPr>
            <w:r w:rsidRPr="00227062">
              <w:rPr>
                <w:rFonts w:ascii="Calibri" w:hAnsi="Calibri" w:cs="Calibri"/>
                <w:color w:val="000000"/>
                <w:sz w:val="22"/>
                <w:szCs w:val="22"/>
                <w:lang w:eastAsia="id-ID"/>
              </w:rPr>
              <w:t> </w:t>
            </w:r>
          </w:p>
        </w:tc>
        <w:tc>
          <w:tcPr>
            <w:tcW w:w="799" w:type="dxa"/>
            <w:tcBorders>
              <w:top w:val="nil"/>
              <w:left w:val="nil"/>
              <w:bottom w:val="double" w:sz="6" w:space="0" w:color="auto"/>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r w:rsidRPr="00227062">
              <w:rPr>
                <w:rFonts w:ascii="Calibri" w:hAnsi="Calibri" w:cs="Calibri"/>
                <w:color w:val="000000"/>
                <w:sz w:val="22"/>
                <w:szCs w:val="22"/>
                <w:lang w:eastAsia="id-ID"/>
              </w:rPr>
              <w:t> </w:t>
            </w:r>
          </w:p>
        </w:tc>
        <w:tc>
          <w:tcPr>
            <w:tcW w:w="717" w:type="dxa"/>
            <w:tcBorders>
              <w:top w:val="nil"/>
              <w:left w:val="nil"/>
              <w:bottom w:val="double" w:sz="6" w:space="0" w:color="auto"/>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r w:rsidRPr="00227062">
              <w:rPr>
                <w:rFonts w:ascii="Calibri" w:hAnsi="Calibri" w:cs="Calibri"/>
                <w:color w:val="000000"/>
                <w:sz w:val="22"/>
                <w:szCs w:val="22"/>
                <w:lang w:eastAsia="id-ID"/>
              </w:rPr>
              <w:t> </w:t>
            </w:r>
          </w:p>
        </w:tc>
        <w:tc>
          <w:tcPr>
            <w:tcW w:w="799" w:type="dxa"/>
            <w:tcBorders>
              <w:top w:val="nil"/>
              <w:left w:val="nil"/>
              <w:bottom w:val="double" w:sz="6" w:space="0" w:color="auto"/>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r w:rsidRPr="00227062">
              <w:rPr>
                <w:rFonts w:ascii="Calibri" w:hAnsi="Calibri" w:cs="Calibri"/>
                <w:color w:val="000000"/>
                <w:sz w:val="22"/>
                <w:szCs w:val="22"/>
                <w:lang w:eastAsia="id-ID"/>
              </w:rPr>
              <w:t> </w:t>
            </w:r>
          </w:p>
        </w:tc>
        <w:tc>
          <w:tcPr>
            <w:tcW w:w="799" w:type="dxa"/>
            <w:tcBorders>
              <w:top w:val="nil"/>
              <w:left w:val="nil"/>
              <w:bottom w:val="double" w:sz="6" w:space="0" w:color="auto"/>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r w:rsidRPr="00227062">
              <w:rPr>
                <w:rFonts w:ascii="Calibri" w:hAnsi="Calibri" w:cs="Calibri"/>
                <w:color w:val="000000"/>
                <w:sz w:val="22"/>
                <w:szCs w:val="22"/>
                <w:lang w:eastAsia="id-ID"/>
              </w:rPr>
              <w:t> </w:t>
            </w:r>
          </w:p>
        </w:tc>
        <w:tc>
          <w:tcPr>
            <w:tcW w:w="799" w:type="dxa"/>
            <w:tcBorders>
              <w:top w:val="nil"/>
              <w:left w:val="nil"/>
              <w:bottom w:val="double" w:sz="6" w:space="0" w:color="auto"/>
              <w:right w:val="nil"/>
            </w:tcBorders>
            <w:shd w:val="clear" w:color="auto" w:fill="auto"/>
            <w:noWrap/>
            <w:vAlign w:val="bottom"/>
            <w:hideMark/>
          </w:tcPr>
          <w:p w:rsidR="00227062" w:rsidRPr="00227062" w:rsidRDefault="00227062" w:rsidP="00227062">
            <w:pPr>
              <w:rPr>
                <w:rFonts w:ascii="Calibri" w:hAnsi="Calibri" w:cs="Calibri"/>
                <w:color w:val="000000"/>
                <w:lang w:eastAsia="id-ID"/>
              </w:rPr>
            </w:pPr>
            <w:r w:rsidRPr="00227062">
              <w:rPr>
                <w:rFonts w:ascii="Calibri" w:hAnsi="Calibri" w:cs="Calibri"/>
                <w:color w:val="000000"/>
                <w:sz w:val="22"/>
                <w:szCs w:val="22"/>
                <w:lang w:eastAsia="id-ID"/>
              </w:rPr>
              <w:t> </w:t>
            </w:r>
          </w:p>
        </w:tc>
        <w:tc>
          <w:tcPr>
            <w:tcW w:w="820" w:type="dxa"/>
            <w:tcBorders>
              <w:top w:val="nil"/>
              <w:left w:val="single" w:sz="4" w:space="0" w:color="auto"/>
              <w:bottom w:val="double" w:sz="6"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single" w:sz="4" w:space="0" w:color="auto"/>
              <w:bottom w:val="double" w:sz="6" w:space="0" w:color="auto"/>
              <w:right w:val="nil"/>
            </w:tcBorders>
            <w:shd w:val="clear" w:color="auto" w:fill="auto"/>
            <w:vAlign w:val="center"/>
            <w:hideMark/>
          </w:tcPr>
          <w:p w:rsidR="00227062" w:rsidRPr="00227062" w:rsidRDefault="00227062" w:rsidP="00227062">
            <w:pPr>
              <w:jc w:val="right"/>
              <w:rPr>
                <w:rFonts w:ascii="Arial Narrow" w:hAnsi="Arial Narrow" w:cs="Calibri"/>
                <w:sz w:val="18"/>
                <w:szCs w:val="18"/>
                <w:lang w:eastAsia="id-ID"/>
              </w:rPr>
            </w:pPr>
            <w:r w:rsidRPr="00227062">
              <w:rPr>
                <w:rFonts w:ascii="Arial Narrow" w:hAnsi="Arial Narrow" w:cs="Calibri"/>
                <w:sz w:val="18"/>
                <w:szCs w:val="18"/>
                <w:lang w:eastAsia="id-ID"/>
              </w:rPr>
              <w:t> </w:t>
            </w:r>
          </w:p>
        </w:tc>
        <w:tc>
          <w:tcPr>
            <w:tcW w:w="717" w:type="dxa"/>
            <w:tcBorders>
              <w:top w:val="nil"/>
              <w:left w:val="single" w:sz="4" w:space="0" w:color="auto"/>
              <w:bottom w:val="double" w:sz="6"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single" w:sz="4" w:space="0" w:color="auto"/>
              <w:bottom w:val="double" w:sz="6" w:space="0" w:color="auto"/>
              <w:right w:val="nil"/>
            </w:tcBorders>
            <w:shd w:val="clear" w:color="auto" w:fill="auto"/>
            <w:vAlign w:val="center"/>
            <w:hideMark/>
          </w:tcPr>
          <w:p w:rsidR="00227062" w:rsidRPr="00227062" w:rsidRDefault="00227062" w:rsidP="00227062">
            <w:pPr>
              <w:jc w:val="right"/>
              <w:rPr>
                <w:rFonts w:ascii="Arial Narrow" w:hAnsi="Arial Narrow" w:cs="Calibri"/>
                <w:color w:val="000000"/>
                <w:sz w:val="18"/>
                <w:szCs w:val="18"/>
                <w:lang w:eastAsia="id-ID"/>
              </w:rPr>
            </w:pPr>
            <w:r w:rsidRPr="00227062">
              <w:rPr>
                <w:rFonts w:ascii="Arial Narrow" w:hAnsi="Arial Narrow" w:cs="Calibri"/>
                <w:color w:val="000000"/>
                <w:sz w:val="18"/>
                <w:szCs w:val="18"/>
                <w:lang w:eastAsia="id-ID"/>
              </w:rPr>
              <w:t> </w:t>
            </w:r>
          </w:p>
        </w:tc>
        <w:tc>
          <w:tcPr>
            <w:tcW w:w="717" w:type="dxa"/>
            <w:tcBorders>
              <w:top w:val="nil"/>
              <w:left w:val="single" w:sz="4" w:space="0" w:color="auto"/>
              <w:bottom w:val="double" w:sz="6" w:space="0" w:color="auto"/>
              <w:right w:val="single" w:sz="8" w:space="0" w:color="auto"/>
            </w:tcBorders>
            <w:shd w:val="clear" w:color="auto" w:fill="auto"/>
            <w:vAlign w:val="center"/>
            <w:hideMark/>
          </w:tcPr>
          <w:p w:rsidR="00227062" w:rsidRPr="00227062" w:rsidRDefault="00227062" w:rsidP="00227062">
            <w:pPr>
              <w:jc w:val="right"/>
              <w:rPr>
                <w:rFonts w:ascii="Arial Narrow" w:hAnsi="Arial Narrow" w:cs="Calibri"/>
                <w:b/>
                <w:bCs/>
                <w:color w:val="000000"/>
                <w:sz w:val="18"/>
                <w:szCs w:val="18"/>
                <w:lang w:eastAsia="id-ID"/>
              </w:rPr>
            </w:pPr>
            <w:r w:rsidRPr="00227062">
              <w:rPr>
                <w:rFonts w:ascii="Arial Narrow" w:hAnsi="Arial Narrow" w:cs="Calibri"/>
                <w:b/>
                <w:bCs/>
                <w:color w:val="000000"/>
                <w:sz w:val="18"/>
                <w:szCs w:val="18"/>
                <w:lang w:eastAsia="id-ID"/>
              </w:rPr>
              <w:t> </w:t>
            </w:r>
          </w:p>
        </w:tc>
      </w:tr>
    </w:tbl>
    <w:p w:rsidR="009A0103" w:rsidRDefault="009A0103" w:rsidP="00265383">
      <w:pPr>
        <w:pStyle w:val="ListParagraph"/>
        <w:numPr>
          <w:ilvl w:val="0"/>
          <w:numId w:val="21"/>
        </w:numPr>
        <w:spacing w:line="360" w:lineRule="auto"/>
        <w:ind w:left="1418" w:hanging="644"/>
        <w:jc w:val="both"/>
        <w:rPr>
          <w:rFonts w:ascii="Cambria" w:hAnsi="Cambria" w:cs="Arial"/>
          <w:b/>
          <w:bCs/>
        </w:rPr>
        <w:sectPr w:rsidR="009A0103" w:rsidSect="00262A5C">
          <w:type w:val="oddPage"/>
          <w:pgSz w:w="18711" w:h="12242" w:orient="landscape" w:code="5"/>
          <w:pgMar w:top="1134" w:right="1134" w:bottom="1134" w:left="1418" w:header="720" w:footer="2211" w:gutter="0"/>
          <w:pgNumType w:chapStyle="1"/>
          <w:cols w:space="720"/>
          <w:docGrid w:linePitch="360"/>
        </w:sectPr>
      </w:pPr>
    </w:p>
    <w:p w:rsidR="001C2D20" w:rsidRDefault="00F77E7F" w:rsidP="002F1FD3">
      <w:pPr>
        <w:spacing w:line="360" w:lineRule="auto"/>
        <w:ind w:left="709" w:firstLine="720"/>
        <w:jc w:val="both"/>
        <w:rPr>
          <w:rFonts w:ascii="Cambria" w:hAnsi="Cambria" w:cs="Arial"/>
          <w:bCs/>
        </w:rPr>
      </w:pPr>
      <w:r>
        <w:rPr>
          <w:rFonts w:ascii="Cambria" w:hAnsi="Cambria" w:cs="Arial"/>
          <w:bCs/>
        </w:rPr>
        <w:lastRenderedPageBreak/>
        <w:t>Dari tabel  2.12</w:t>
      </w:r>
      <w:r w:rsidR="00227062">
        <w:rPr>
          <w:rFonts w:ascii="Cambria" w:hAnsi="Cambria" w:cs="Arial"/>
          <w:bCs/>
        </w:rPr>
        <w:t xml:space="preserve"> Capaian target Indikator kelancaran pelayanan SKPD yang  merupakan indikator dari  3 </w:t>
      </w:r>
      <w:r w:rsidR="006E3869" w:rsidRPr="0052681B">
        <w:rPr>
          <w:rFonts w:ascii="Cambria" w:hAnsi="Cambria" w:cs="Arial"/>
          <w:bCs/>
        </w:rPr>
        <w:t xml:space="preserve">program yaitu </w:t>
      </w:r>
      <w:r w:rsidR="00227062">
        <w:rPr>
          <w:rFonts w:ascii="Cambria" w:hAnsi="Cambria" w:cs="Arial"/>
          <w:bCs/>
        </w:rPr>
        <w:t xml:space="preserve">Pelayanan Administrasi Perkantoran, Peningkatan  sarana dan prasarana aparatur, dan </w:t>
      </w:r>
      <w:r w:rsidR="006E3869" w:rsidRPr="0052681B">
        <w:rPr>
          <w:rFonts w:ascii="Cambria" w:hAnsi="Cambria" w:cs="Arial"/>
          <w:bCs/>
        </w:rPr>
        <w:t xml:space="preserve">program </w:t>
      </w:r>
      <w:r w:rsidR="00227062">
        <w:rPr>
          <w:rFonts w:ascii="Cambria" w:hAnsi="Cambria" w:cs="Arial"/>
          <w:bCs/>
        </w:rPr>
        <w:t>Peningkatan dan Pengembangan Sistem Pelaporan Capaian Kinerja dan Keuangan belum sesuai dengan target yang diharapkan. Hal ini dipengaruhi oleh ketersediaan sarana dan prasarana aparatur   sepe</w:t>
      </w:r>
      <w:r>
        <w:rPr>
          <w:rFonts w:ascii="Cambria" w:hAnsi="Cambria" w:cs="Arial"/>
          <w:bCs/>
        </w:rPr>
        <w:t>rti tampak pada tabel 2.8, tabel 2.9, tabel 2.10</w:t>
      </w:r>
      <w:r w:rsidR="00F85B69">
        <w:rPr>
          <w:rFonts w:ascii="Cambria" w:hAnsi="Cambria" w:cs="Arial"/>
          <w:bCs/>
        </w:rPr>
        <w:t xml:space="preserve"> dan tabel </w:t>
      </w:r>
      <w:r>
        <w:rPr>
          <w:rFonts w:ascii="Cambria" w:hAnsi="Cambria" w:cs="Arial"/>
          <w:bCs/>
        </w:rPr>
        <w:t>2.11</w:t>
      </w:r>
      <w:r w:rsidR="00D23E27">
        <w:rPr>
          <w:rFonts w:ascii="Cambria" w:hAnsi="Cambria" w:cs="Arial"/>
          <w:bCs/>
        </w:rPr>
        <w:t xml:space="preserve"> dan </w:t>
      </w:r>
      <w:r w:rsidR="006B3876">
        <w:rPr>
          <w:rFonts w:ascii="Cambria" w:hAnsi="Cambria" w:cs="Arial"/>
          <w:bCs/>
        </w:rPr>
        <w:t>belum semua seksi/bidang memiliki</w:t>
      </w:r>
      <w:r w:rsidR="00D23E27">
        <w:rPr>
          <w:rFonts w:ascii="Cambria" w:hAnsi="Cambria" w:cs="Arial"/>
          <w:bCs/>
        </w:rPr>
        <w:t xml:space="preserve"> standar pelayanan sebagai ukuran baku dalam penyelenggaraan pelayanan pubik.</w:t>
      </w:r>
      <w:r w:rsidR="006B3876">
        <w:rPr>
          <w:rFonts w:ascii="Cambria" w:hAnsi="Cambria" w:cs="Arial"/>
          <w:bCs/>
        </w:rPr>
        <w:t xml:space="preserve"> Di Kecamatan Semarang Tengah baru memiliki 2 SOP yaitu SOP pelayanan kependudukan, catatan sipil dan perijinan serta SOP Pengajuan SPP SPM dan pertanggung jawaban keuangan.</w:t>
      </w:r>
    </w:p>
    <w:p w:rsidR="00AB5F41" w:rsidRDefault="001C2D20" w:rsidP="002F1FD3">
      <w:pPr>
        <w:spacing w:line="360" w:lineRule="auto"/>
        <w:ind w:left="709" w:firstLine="720"/>
        <w:jc w:val="both"/>
        <w:rPr>
          <w:rFonts w:ascii="Cambria" w:hAnsi="Cambria" w:cs="Arial"/>
          <w:bCs/>
        </w:rPr>
      </w:pPr>
      <w:r>
        <w:rPr>
          <w:rFonts w:ascii="Cambria" w:hAnsi="Cambria" w:cs="Arial"/>
          <w:bCs/>
        </w:rPr>
        <w:t xml:space="preserve">Untuk capaian target indikator </w:t>
      </w:r>
      <w:r w:rsidR="00F77E7F">
        <w:rPr>
          <w:rFonts w:ascii="Cambria" w:hAnsi="Cambria" w:cs="Arial"/>
          <w:bCs/>
        </w:rPr>
        <w:t xml:space="preserve">program peningkatan sistem pengawasan internal dan pengendalian pelaksanaan kebijakan KDH yaitu </w:t>
      </w:r>
      <w:r>
        <w:rPr>
          <w:rFonts w:ascii="Cambria" w:hAnsi="Cambria" w:cs="Arial"/>
          <w:bCs/>
        </w:rPr>
        <w:t xml:space="preserve">jumlah kantor kecamatan dan kelurahan yang berstandar paten dan jumlah Pembinaan Kelurahan </w:t>
      </w:r>
      <w:r w:rsidR="00AB5F41">
        <w:rPr>
          <w:rFonts w:ascii="Cambria" w:hAnsi="Cambria" w:cs="Arial"/>
          <w:bCs/>
        </w:rPr>
        <w:t xml:space="preserve"> </w:t>
      </w:r>
      <w:r w:rsidR="00F85B69">
        <w:rPr>
          <w:rFonts w:ascii="Cambria" w:hAnsi="Cambria" w:cs="Arial"/>
          <w:bCs/>
        </w:rPr>
        <w:t xml:space="preserve">sudah </w:t>
      </w:r>
      <w:r w:rsidR="00DE3ABC">
        <w:rPr>
          <w:rFonts w:ascii="Cambria" w:hAnsi="Cambria" w:cs="Arial"/>
          <w:bCs/>
        </w:rPr>
        <w:t xml:space="preserve">tercapai </w:t>
      </w:r>
      <w:r w:rsidR="00F85B69">
        <w:rPr>
          <w:rFonts w:ascii="Cambria" w:hAnsi="Cambria" w:cs="Arial"/>
          <w:bCs/>
        </w:rPr>
        <w:t>100%. Hal ini karena target yang ditetapkan baru 1 lokasi yaitu kecamatan</w:t>
      </w:r>
      <w:r w:rsidR="00AB5F41">
        <w:rPr>
          <w:rFonts w:ascii="Cambria" w:hAnsi="Cambria" w:cs="Arial"/>
          <w:bCs/>
        </w:rPr>
        <w:t xml:space="preserve"> sedangkan untuk 15 kelurahan y</w:t>
      </w:r>
      <w:r w:rsidR="001F688B">
        <w:rPr>
          <w:rFonts w:ascii="Cambria" w:hAnsi="Cambria" w:cs="Arial"/>
          <w:bCs/>
        </w:rPr>
        <w:t>ang lain belum ad</w:t>
      </w:r>
      <w:r w:rsidR="00F85B69">
        <w:rPr>
          <w:rFonts w:ascii="Cambria" w:hAnsi="Cambria" w:cs="Arial"/>
          <w:bCs/>
        </w:rPr>
        <w:t>a yang berstandar paten, sehingga untuk lima tahun ke depan akan diprioritaskan untuk kelurahan.</w:t>
      </w:r>
    </w:p>
    <w:p w:rsidR="00033544" w:rsidRDefault="008F4957" w:rsidP="001F688B">
      <w:pPr>
        <w:spacing w:line="360" w:lineRule="auto"/>
        <w:ind w:left="709" w:firstLine="720"/>
        <w:jc w:val="both"/>
        <w:rPr>
          <w:rFonts w:asciiTheme="majorHAnsi" w:hAnsiTheme="majorHAnsi" w:cs="Arial"/>
          <w:color w:val="000000"/>
        </w:rPr>
      </w:pPr>
      <w:r w:rsidRPr="008F4957">
        <w:rPr>
          <w:rFonts w:asciiTheme="majorHAnsi" w:hAnsiTheme="majorHAnsi" w:cs="Arial"/>
          <w:color w:val="000000"/>
        </w:rPr>
        <w:t xml:space="preserve">Capaian </w:t>
      </w:r>
      <w:r>
        <w:rPr>
          <w:rFonts w:asciiTheme="majorHAnsi" w:hAnsiTheme="majorHAnsi" w:cs="Arial"/>
          <w:color w:val="000000"/>
        </w:rPr>
        <w:t>target indikator program Peningkatan partisipasi masyarakat dalam membangun kelurahan belum sesuai target</w:t>
      </w:r>
      <w:r w:rsidR="00D23E27">
        <w:rPr>
          <w:rFonts w:asciiTheme="majorHAnsi" w:hAnsiTheme="majorHAnsi" w:cs="Arial"/>
          <w:color w:val="000000"/>
        </w:rPr>
        <w:t xml:space="preserve"> karena belum maksimalnya tingkat partisipasi lembaga dalam perencanaan dan pelaksanaan pemba</w:t>
      </w:r>
      <w:r w:rsidR="006B3876">
        <w:rPr>
          <w:rFonts w:asciiTheme="majorHAnsi" w:hAnsiTheme="majorHAnsi" w:cs="Arial"/>
          <w:color w:val="000000"/>
        </w:rPr>
        <w:t xml:space="preserve">ngunan. </w:t>
      </w:r>
      <w:r w:rsidR="00DE3ABC">
        <w:rPr>
          <w:rFonts w:asciiTheme="majorHAnsi" w:hAnsiTheme="majorHAnsi" w:cs="Arial"/>
          <w:color w:val="000000"/>
        </w:rPr>
        <w:t>Hal ini dapat dilihat pada tabel 2.13</w:t>
      </w:r>
      <w:r w:rsidR="00F85B69">
        <w:rPr>
          <w:rFonts w:asciiTheme="majorHAnsi" w:hAnsiTheme="majorHAnsi" w:cs="Arial"/>
          <w:color w:val="000000"/>
        </w:rPr>
        <w:t xml:space="preserve"> </w:t>
      </w:r>
      <w:r w:rsidR="00DE3ABC">
        <w:rPr>
          <w:rFonts w:asciiTheme="majorHAnsi" w:hAnsiTheme="majorHAnsi" w:cs="Arial"/>
          <w:color w:val="000000"/>
        </w:rPr>
        <w:t>dimana tampak</w:t>
      </w:r>
      <w:r w:rsidR="00F85B69">
        <w:rPr>
          <w:rFonts w:asciiTheme="majorHAnsi" w:hAnsiTheme="majorHAnsi" w:cs="Arial"/>
          <w:color w:val="000000"/>
        </w:rPr>
        <w:t xml:space="preserve"> tingkat kehadiran RT/RW dalam musrenbang 69,66% meskipun dalam rembug warga tingkat kehadiran RT 100%. </w:t>
      </w:r>
      <w:r w:rsidR="009E7ED9">
        <w:rPr>
          <w:rFonts w:asciiTheme="majorHAnsi" w:hAnsiTheme="majorHAnsi" w:cs="Arial"/>
          <w:color w:val="000000"/>
        </w:rPr>
        <w:t xml:space="preserve"> Dari 69,69% yang hadir dalam musrenbang 79,12 %  yang mengajukan usulan. </w:t>
      </w:r>
      <w:r w:rsidR="00DE3ABC">
        <w:rPr>
          <w:rFonts w:asciiTheme="majorHAnsi" w:hAnsiTheme="majorHAnsi" w:cs="Arial"/>
          <w:color w:val="000000"/>
        </w:rPr>
        <w:t xml:space="preserve"> Untuk usulan yang diakomodir 100% karena tidak ada usulan longlist. </w:t>
      </w:r>
      <w:r w:rsidR="009E7ED9">
        <w:rPr>
          <w:rFonts w:asciiTheme="majorHAnsi" w:hAnsiTheme="majorHAnsi" w:cs="Arial"/>
          <w:color w:val="000000"/>
        </w:rPr>
        <w:t xml:space="preserve">Secara rinci dapat dilihat </w:t>
      </w:r>
      <w:r w:rsidR="006B3876">
        <w:rPr>
          <w:rFonts w:asciiTheme="majorHAnsi" w:hAnsiTheme="majorHAnsi" w:cs="Arial"/>
          <w:color w:val="000000"/>
        </w:rPr>
        <w:t xml:space="preserve"> pada tabel 2.16 berikut ini :</w:t>
      </w:r>
    </w:p>
    <w:p w:rsidR="00E32AAD" w:rsidRDefault="00E32AAD" w:rsidP="001F688B">
      <w:pPr>
        <w:spacing w:line="360" w:lineRule="auto"/>
        <w:ind w:left="709" w:firstLine="720"/>
        <w:jc w:val="both"/>
        <w:rPr>
          <w:rFonts w:asciiTheme="majorHAnsi" w:hAnsiTheme="majorHAnsi" w:cs="Arial"/>
          <w:color w:val="000000"/>
        </w:rPr>
      </w:pPr>
    </w:p>
    <w:p w:rsidR="00E32AAD" w:rsidRDefault="00E32AAD" w:rsidP="001F688B">
      <w:pPr>
        <w:spacing w:line="360" w:lineRule="auto"/>
        <w:ind w:left="709" w:firstLine="720"/>
        <w:jc w:val="both"/>
        <w:rPr>
          <w:rFonts w:asciiTheme="majorHAnsi" w:hAnsiTheme="majorHAnsi" w:cs="Arial"/>
          <w:color w:val="000000"/>
        </w:rPr>
      </w:pPr>
    </w:p>
    <w:p w:rsidR="00E32AAD" w:rsidRDefault="00E32AAD" w:rsidP="001F688B">
      <w:pPr>
        <w:spacing w:line="360" w:lineRule="auto"/>
        <w:ind w:left="709" w:firstLine="720"/>
        <w:jc w:val="both"/>
        <w:rPr>
          <w:rFonts w:asciiTheme="majorHAnsi" w:hAnsiTheme="majorHAnsi" w:cs="Arial"/>
          <w:color w:val="000000"/>
        </w:rPr>
      </w:pPr>
    </w:p>
    <w:p w:rsidR="00E32AAD" w:rsidRDefault="00E32AAD" w:rsidP="001F688B">
      <w:pPr>
        <w:spacing w:line="360" w:lineRule="auto"/>
        <w:ind w:left="709" w:firstLine="720"/>
        <w:jc w:val="both"/>
        <w:rPr>
          <w:rFonts w:asciiTheme="majorHAnsi" w:hAnsiTheme="majorHAnsi" w:cs="Arial"/>
          <w:color w:val="000000"/>
        </w:rPr>
      </w:pPr>
    </w:p>
    <w:p w:rsidR="00E32AAD" w:rsidRDefault="00E32AAD" w:rsidP="001F688B">
      <w:pPr>
        <w:spacing w:line="360" w:lineRule="auto"/>
        <w:ind w:left="709" w:firstLine="720"/>
        <w:jc w:val="both"/>
        <w:rPr>
          <w:rFonts w:asciiTheme="majorHAnsi" w:hAnsiTheme="majorHAnsi" w:cs="Arial"/>
          <w:color w:val="000000"/>
        </w:rPr>
      </w:pPr>
    </w:p>
    <w:p w:rsidR="00E32AAD" w:rsidRDefault="00E32AAD" w:rsidP="001F688B">
      <w:pPr>
        <w:spacing w:line="360" w:lineRule="auto"/>
        <w:ind w:left="709" w:firstLine="720"/>
        <w:jc w:val="both"/>
        <w:rPr>
          <w:rFonts w:asciiTheme="majorHAnsi" w:hAnsiTheme="majorHAnsi" w:cs="Arial"/>
          <w:color w:val="000000"/>
        </w:rPr>
      </w:pPr>
    </w:p>
    <w:p w:rsidR="00E32AAD" w:rsidRDefault="00E32AAD" w:rsidP="001F688B">
      <w:pPr>
        <w:spacing w:line="360" w:lineRule="auto"/>
        <w:ind w:left="709" w:firstLine="720"/>
        <w:jc w:val="both"/>
        <w:rPr>
          <w:rFonts w:asciiTheme="majorHAnsi" w:hAnsiTheme="majorHAnsi" w:cs="Arial"/>
          <w:color w:val="000000"/>
        </w:rPr>
      </w:pPr>
    </w:p>
    <w:p w:rsidR="006B3876" w:rsidRPr="00DE3ABC" w:rsidRDefault="00DE3ABC" w:rsidP="00DE3ABC">
      <w:pPr>
        <w:spacing w:line="276" w:lineRule="auto"/>
        <w:ind w:firstLine="4395"/>
        <w:rPr>
          <w:rFonts w:asciiTheme="majorHAnsi" w:hAnsiTheme="majorHAnsi" w:cs="Arial"/>
        </w:rPr>
      </w:pPr>
      <w:r w:rsidRPr="00DE3ABC">
        <w:rPr>
          <w:rFonts w:asciiTheme="majorHAnsi" w:hAnsiTheme="majorHAnsi" w:cs="Arial"/>
        </w:rPr>
        <w:t>Tabel 2.13</w:t>
      </w:r>
    </w:p>
    <w:p w:rsidR="006B3876" w:rsidRPr="00DE3ABC" w:rsidRDefault="006B3876" w:rsidP="00DE3ABC">
      <w:pPr>
        <w:spacing w:line="276" w:lineRule="auto"/>
        <w:ind w:firstLine="1418"/>
        <w:rPr>
          <w:rFonts w:asciiTheme="majorHAnsi" w:hAnsiTheme="majorHAnsi" w:cs="Arial"/>
        </w:rPr>
      </w:pPr>
      <w:r w:rsidRPr="00DE3ABC">
        <w:rPr>
          <w:rFonts w:asciiTheme="majorHAnsi" w:hAnsiTheme="majorHAnsi" w:cs="Arial"/>
        </w:rPr>
        <w:t>Data Partisipasi Masyarakat dalam Musrenbang</w:t>
      </w:r>
      <w:r w:rsidR="00DE3ABC" w:rsidRPr="00DE3ABC">
        <w:rPr>
          <w:rFonts w:asciiTheme="majorHAnsi" w:hAnsiTheme="majorHAnsi" w:cs="Arial"/>
        </w:rPr>
        <w:t xml:space="preserve"> </w:t>
      </w:r>
      <w:r w:rsidRPr="00DE3ABC">
        <w:rPr>
          <w:rFonts w:asciiTheme="majorHAnsi" w:hAnsiTheme="majorHAnsi" w:cs="Arial"/>
        </w:rPr>
        <w:t>Tahun 2016</w:t>
      </w:r>
    </w:p>
    <w:p w:rsidR="00D03690" w:rsidRDefault="00D03690" w:rsidP="006B3876">
      <w:pPr>
        <w:spacing w:line="276" w:lineRule="auto"/>
        <w:jc w:val="center"/>
        <w:rPr>
          <w:rFonts w:asciiTheme="majorHAnsi" w:hAnsiTheme="majorHAnsi" w:cs="Arial"/>
          <w:b/>
        </w:rPr>
      </w:pPr>
    </w:p>
    <w:tbl>
      <w:tblPr>
        <w:tblW w:w="10065" w:type="dxa"/>
        <w:tblInd w:w="-34" w:type="dxa"/>
        <w:tblLayout w:type="fixed"/>
        <w:tblLook w:val="04A0" w:firstRow="1" w:lastRow="0" w:firstColumn="1" w:lastColumn="0" w:noHBand="0" w:noVBand="1"/>
      </w:tblPr>
      <w:tblGrid>
        <w:gridCol w:w="491"/>
        <w:gridCol w:w="1740"/>
        <w:gridCol w:w="747"/>
        <w:gridCol w:w="708"/>
        <w:gridCol w:w="851"/>
        <w:gridCol w:w="850"/>
        <w:gridCol w:w="851"/>
        <w:gridCol w:w="850"/>
        <w:gridCol w:w="1560"/>
        <w:gridCol w:w="708"/>
        <w:gridCol w:w="709"/>
      </w:tblGrid>
      <w:tr w:rsidR="00306BA8" w:rsidRPr="00306BA8" w:rsidTr="00DE3ABC">
        <w:trPr>
          <w:trHeight w:val="480"/>
        </w:trPr>
        <w:tc>
          <w:tcPr>
            <w:tcW w:w="491" w:type="dxa"/>
            <w:vMerge w:val="restart"/>
            <w:tcBorders>
              <w:top w:val="single" w:sz="8" w:space="0" w:color="auto"/>
              <w:left w:val="single" w:sz="8" w:space="0" w:color="auto"/>
              <w:bottom w:val="double" w:sz="6" w:space="0" w:color="000000"/>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NO</w:t>
            </w:r>
          </w:p>
        </w:tc>
        <w:tc>
          <w:tcPr>
            <w:tcW w:w="1740" w:type="dxa"/>
            <w:vMerge w:val="restart"/>
            <w:tcBorders>
              <w:top w:val="single" w:sz="8" w:space="0" w:color="auto"/>
              <w:left w:val="single" w:sz="8" w:space="0" w:color="auto"/>
              <w:bottom w:val="double" w:sz="6" w:space="0" w:color="000000"/>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 xml:space="preserve"> KELURAHAN</w:t>
            </w:r>
          </w:p>
        </w:tc>
        <w:tc>
          <w:tcPr>
            <w:tcW w:w="1455" w:type="dxa"/>
            <w:gridSpan w:val="2"/>
            <w:tcBorders>
              <w:top w:val="single" w:sz="8" w:space="0" w:color="auto"/>
              <w:left w:val="nil"/>
              <w:bottom w:val="single" w:sz="8" w:space="0" w:color="auto"/>
              <w:right w:val="single" w:sz="8" w:space="0" w:color="000000"/>
            </w:tcBorders>
            <w:shd w:val="clear" w:color="auto" w:fill="auto"/>
            <w:noWrap/>
            <w:vAlign w:val="center"/>
            <w:hideMark/>
          </w:tcPr>
          <w:p w:rsidR="00306BA8" w:rsidRPr="00306BA8" w:rsidRDefault="00DE3ABC" w:rsidP="00994980">
            <w:pPr>
              <w:spacing w:line="360" w:lineRule="auto"/>
              <w:jc w:val="center"/>
              <w:rPr>
                <w:rFonts w:ascii="Cambria" w:hAnsi="Cambria" w:cs="Calibri"/>
                <w:b/>
                <w:bCs/>
                <w:color w:val="000000"/>
                <w:sz w:val="20"/>
                <w:szCs w:val="20"/>
                <w:lang w:eastAsia="id-ID"/>
              </w:rPr>
            </w:pPr>
            <w:r>
              <w:rPr>
                <w:rFonts w:ascii="Cambria" w:hAnsi="Cambria" w:cs="Calibri"/>
                <w:b/>
                <w:bCs/>
                <w:color w:val="000000"/>
                <w:sz w:val="20"/>
                <w:szCs w:val="20"/>
                <w:lang w:eastAsia="id-ID"/>
              </w:rPr>
              <w:t>JUMLAH</w:t>
            </w:r>
          </w:p>
        </w:tc>
        <w:tc>
          <w:tcPr>
            <w:tcW w:w="5670" w:type="dxa"/>
            <w:gridSpan w:val="6"/>
            <w:tcBorders>
              <w:top w:val="single" w:sz="8" w:space="0" w:color="auto"/>
              <w:left w:val="nil"/>
              <w:bottom w:val="single" w:sz="8" w:space="0" w:color="auto"/>
              <w:right w:val="single" w:sz="8" w:space="0" w:color="000000"/>
            </w:tcBorders>
            <w:shd w:val="clear" w:color="auto" w:fill="auto"/>
            <w:noWrap/>
            <w:vAlign w:val="center"/>
            <w:hideMark/>
          </w:tcPr>
          <w:p w:rsidR="00306BA8" w:rsidRPr="00306BA8" w:rsidRDefault="00306BA8" w:rsidP="00994980">
            <w:pPr>
              <w:spacing w:line="360" w:lineRule="auto"/>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J U M L A H   R T</w:t>
            </w:r>
          </w:p>
        </w:tc>
        <w:tc>
          <w:tcPr>
            <w:tcW w:w="709" w:type="dxa"/>
            <w:vMerge w:val="restart"/>
            <w:tcBorders>
              <w:top w:val="single" w:sz="8" w:space="0" w:color="auto"/>
              <w:left w:val="nil"/>
              <w:bottom w:val="double" w:sz="6" w:space="0" w:color="000000"/>
              <w:right w:val="single" w:sz="8" w:space="0" w:color="auto"/>
            </w:tcBorders>
            <w:shd w:val="clear" w:color="auto" w:fill="auto"/>
            <w:noWrap/>
            <w:vAlign w:val="center"/>
            <w:hideMark/>
          </w:tcPr>
          <w:p w:rsidR="00306BA8" w:rsidRPr="00306BA8" w:rsidRDefault="00306BA8" w:rsidP="00306BA8">
            <w:pPr>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KET</w:t>
            </w:r>
          </w:p>
        </w:tc>
      </w:tr>
      <w:tr w:rsidR="00DE3ABC" w:rsidRPr="00306BA8" w:rsidTr="00DE3ABC">
        <w:trPr>
          <w:trHeight w:val="480"/>
        </w:trPr>
        <w:tc>
          <w:tcPr>
            <w:tcW w:w="491" w:type="dxa"/>
            <w:vMerge/>
            <w:tcBorders>
              <w:top w:val="single" w:sz="8" w:space="0" w:color="auto"/>
              <w:left w:val="single" w:sz="8" w:space="0" w:color="auto"/>
              <w:bottom w:val="double" w:sz="6" w:space="0" w:color="000000"/>
              <w:right w:val="single" w:sz="8" w:space="0" w:color="auto"/>
            </w:tcBorders>
            <w:vAlign w:val="center"/>
            <w:hideMark/>
          </w:tcPr>
          <w:p w:rsidR="00306BA8" w:rsidRPr="00306BA8" w:rsidRDefault="00306BA8" w:rsidP="00994980">
            <w:pPr>
              <w:spacing w:line="360" w:lineRule="auto"/>
              <w:rPr>
                <w:rFonts w:ascii="Cambria" w:hAnsi="Cambria" w:cs="Calibri"/>
                <w:b/>
                <w:bCs/>
                <w:color w:val="000000"/>
                <w:sz w:val="20"/>
                <w:szCs w:val="20"/>
                <w:lang w:eastAsia="id-ID"/>
              </w:rPr>
            </w:pPr>
          </w:p>
        </w:tc>
        <w:tc>
          <w:tcPr>
            <w:tcW w:w="1740" w:type="dxa"/>
            <w:vMerge/>
            <w:tcBorders>
              <w:top w:val="single" w:sz="8" w:space="0" w:color="auto"/>
              <w:left w:val="single" w:sz="8" w:space="0" w:color="auto"/>
              <w:bottom w:val="double" w:sz="6" w:space="0" w:color="000000"/>
              <w:right w:val="single" w:sz="8" w:space="0" w:color="auto"/>
            </w:tcBorders>
            <w:vAlign w:val="center"/>
            <w:hideMark/>
          </w:tcPr>
          <w:p w:rsidR="00306BA8" w:rsidRPr="00306BA8" w:rsidRDefault="00306BA8" w:rsidP="00994980">
            <w:pPr>
              <w:spacing w:line="360" w:lineRule="auto"/>
              <w:rPr>
                <w:rFonts w:ascii="Cambria" w:hAnsi="Cambria" w:cs="Calibri"/>
                <w:b/>
                <w:bCs/>
                <w:color w:val="000000"/>
                <w:sz w:val="20"/>
                <w:szCs w:val="20"/>
                <w:lang w:eastAsia="id-ID"/>
              </w:rPr>
            </w:pPr>
          </w:p>
        </w:tc>
        <w:tc>
          <w:tcPr>
            <w:tcW w:w="747" w:type="dxa"/>
            <w:tcBorders>
              <w:top w:val="nil"/>
              <w:left w:val="nil"/>
              <w:bottom w:val="double" w:sz="6"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RT</w:t>
            </w:r>
          </w:p>
        </w:tc>
        <w:tc>
          <w:tcPr>
            <w:tcW w:w="708" w:type="dxa"/>
            <w:tcBorders>
              <w:top w:val="nil"/>
              <w:left w:val="nil"/>
              <w:bottom w:val="double" w:sz="6"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RW</w:t>
            </w:r>
          </w:p>
        </w:tc>
        <w:tc>
          <w:tcPr>
            <w:tcW w:w="851" w:type="dxa"/>
            <w:tcBorders>
              <w:top w:val="nil"/>
              <w:left w:val="nil"/>
              <w:bottom w:val="double" w:sz="6" w:space="0" w:color="auto"/>
              <w:right w:val="single" w:sz="8" w:space="0" w:color="auto"/>
            </w:tcBorders>
            <w:shd w:val="clear" w:color="auto" w:fill="auto"/>
            <w:vAlign w:val="center"/>
            <w:hideMark/>
          </w:tcPr>
          <w:p w:rsidR="00306BA8" w:rsidRPr="00306BA8" w:rsidRDefault="00306BA8" w:rsidP="00994980">
            <w:pPr>
              <w:spacing w:line="360" w:lineRule="auto"/>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YANG  HADIR</w:t>
            </w:r>
          </w:p>
        </w:tc>
        <w:tc>
          <w:tcPr>
            <w:tcW w:w="850" w:type="dxa"/>
            <w:tcBorders>
              <w:top w:val="nil"/>
              <w:left w:val="nil"/>
              <w:bottom w:val="double" w:sz="6"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w:t>
            </w:r>
          </w:p>
        </w:tc>
        <w:tc>
          <w:tcPr>
            <w:tcW w:w="851" w:type="dxa"/>
            <w:tcBorders>
              <w:top w:val="nil"/>
              <w:left w:val="nil"/>
              <w:bottom w:val="double" w:sz="6" w:space="0" w:color="auto"/>
              <w:right w:val="single" w:sz="8" w:space="0" w:color="auto"/>
            </w:tcBorders>
            <w:shd w:val="clear" w:color="auto" w:fill="auto"/>
            <w:vAlign w:val="center"/>
            <w:hideMark/>
          </w:tcPr>
          <w:p w:rsidR="00306BA8" w:rsidRPr="00306BA8" w:rsidRDefault="00306BA8" w:rsidP="00994980">
            <w:pPr>
              <w:spacing w:line="360" w:lineRule="auto"/>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YANG  USUL</w:t>
            </w:r>
          </w:p>
        </w:tc>
        <w:tc>
          <w:tcPr>
            <w:tcW w:w="850" w:type="dxa"/>
            <w:tcBorders>
              <w:top w:val="nil"/>
              <w:left w:val="nil"/>
              <w:bottom w:val="double" w:sz="6"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w:t>
            </w:r>
          </w:p>
        </w:tc>
        <w:tc>
          <w:tcPr>
            <w:tcW w:w="1560" w:type="dxa"/>
            <w:tcBorders>
              <w:top w:val="nil"/>
              <w:left w:val="nil"/>
              <w:bottom w:val="double" w:sz="6" w:space="0" w:color="auto"/>
              <w:right w:val="single" w:sz="8" w:space="0" w:color="auto"/>
            </w:tcBorders>
            <w:shd w:val="clear" w:color="auto" w:fill="auto"/>
            <w:vAlign w:val="center"/>
            <w:hideMark/>
          </w:tcPr>
          <w:p w:rsidR="00306BA8" w:rsidRPr="00306BA8" w:rsidRDefault="00306BA8" w:rsidP="00994980">
            <w:pPr>
              <w:spacing w:line="360" w:lineRule="auto"/>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YANG  DIAKOMODIR</w:t>
            </w:r>
          </w:p>
        </w:tc>
        <w:tc>
          <w:tcPr>
            <w:tcW w:w="708" w:type="dxa"/>
            <w:tcBorders>
              <w:top w:val="nil"/>
              <w:left w:val="nil"/>
              <w:bottom w:val="double" w:sz="6"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w:t>
            </w:r>
          </w:p>
        </w:tc>
        <w:tc>
          <w:tcPr>
            <w:tcW w:w="709" w:type="dxa"/>
            <w:vMerge/>
            <w:tcBorders>
              <w:top w:val="single" w:sz="8" w:space="0" w:color="auto"/>
              <w:left w:val="nil"/>
              <w:bottom w:val="double" w:sz="6" w:space="0" w:color="000000"/>
              <w:right w:val="single" w:sz="8" w:space="0" w:color="auto"/>
            </w:tcBorders>
            <w:vAlign w:val="center"/>
            <w:hideMark/>
          </w:tcPr>
          <w:p w:rsidR="00306BA8" w:rsidRPr="00306BA8" w:rsidRDefault="00306BA8" w:rsidP="00306BA8">
            <w:pPr>
              <w:rPr>
                <w:rFonts w:ascii="Cambria" w:hAnsi="Cambria" w:cs="Calibri"/>
                <w:b/>
                <w:bCs/>
                <w:color w:val="000000"/>
                <w:sz w:val="20"/>
                <w:szCs w:val="20"/>
                <w:lang w:eastAsia="id-ID"/>
              </w:rPr>
            </w:pPr>
          </w:p>
        </w:tc>
      </w:tr>
      <w:tr w:rsidR="00DE3ABC" w:rsidRPr="00306BA8" w:rsidTr="00DE3ABC">
        <w:trPr>
          <w:trHeight w:val="480"/>
        </w:trPr>
        <w:tc>
          <w:tcPr>
            <w:tcW w:w="491" w:type="dxa"/>
            <w:tcBorders>
              <w:top w:val="nil"/>
              <w:left w:val="single" w:sz="8" w:space="0" w:color="auto"/>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w:t>
            </w:r>
          </w:p>
        </w:tc>
        <w:tc>
          <w:tcPr>
            <w:tcW w:w="174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rPr>
                <w:rFonts w:ascii="Cambria" w:hAnsi="Cambria" w:cs="Calibri"/>
                <w:color w:val="000000"/>
                <w:sz w:val="20"/>
                <w:szCs w:val="20"/>
                <w:lang w:eastAsia="id-ID"/>
              </w:rPr>
            </w:pPr>
            <w:r w:rsidRPr="00306BA8">
              <w:rPr>
                <w:rFonts w:ascii="Cambria" w:hAnsi="Cambria" w:cs="Calibri"/>
                <w:color w:val="000000"/>
                <w:sz w:val="20"/>
                <w:szCs w:val="20"/>
                <w:lang w:eastAsia="id-ID"/>
              </w:rPr>
              <w:t>MIROTO</w:t>
            </w:r>
          </w:p>
        </w:tc>
        <w:tc>
          <w:tcPr>
            <w:tcW w:w="747"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42</w:t>
            </w:r>
          </w:p>
        </w:tc>
        <w:tc>
          <w:tcPr>
            <w:tcW w:w="708"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5</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35</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74,47</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25</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71,43</w:t>
            </w:r>
          </w:p>
        </w:tc>
        <w:tc>
          <w:tcPr>
            <w:tcW w:w="156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25</w:t>
            </w:r>
          </w:p>
        </w:tc>
        <w:tc>
          <w:tcPr>
            <w:tcW w:w="708"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100</w:t>
            </w:r>
          </w:p>
        </w:tc>
        <w:tc>
          <w:tcPr>
            <w:tcW w:w="709"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306BA8">
            <w:pPr>
              <w:rPr>
                <w:rFonts w:ascii="Cambria" w:hAnsi="Cambria" w:cs="Calibri"/>
                <w:color w:val="000000"/>
                <w:sz w:val="20"/>
                <w:szCs w:val="20"/>
                <w:lang w:eastAsia="id-ID"/>
              </w:rPr>
            </w:pPr>
            <w:r w:rsidRPr="00306BA8">
              <w:rPr>
                <w:rFonts w:ascii="Cambria" w:hAnsi="Cambria" w:cs="Calibri"/>
                <w:color w:val="000000"/>
                <w:sz w:val="20"/>
                <w:szCs w:val="20"/>
                <w:lang w:eastAsia="id-ID"/>
              </w:rPr>
              <w:t> </w:t>
            </w:r>
          </w:p>
        </w:tc>
      </w:tr>
      <w:tr w:rsidR="00DE3ABC" w:rsidRPr="00306BA8" w:rsidTr="00DE3ABC">
        <w:trPr>
          <w:trHeight w:val="480"/>
        </w:trPr>
        <w:tc>
          <w:tcPr>
            <w:tcW w:w="491" w:type="dxa"/>
            <w:tcBorders>
              <w:top w:val="nil"/>
              <w:left w:val="single" w:sz="8" w:space="0" w:color="auto"/>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w:t>
            </w:r>
          </w:p>
        </w:tc>
        <w:tc>
          <w:tcPr>
            <w:tcW w:w="174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rPr>
                <w:rFonts w:ascii="Cambria" w:hAnsi="Cambria" w:cs="Calibri"/>
                <w:color w:val="000000"/>
                <w:sz w:val="20"/>
                <w:szCs w:val="20"/>
                <w:lang w:eastAsia="id-ID"/>
              </w:rPr>
            </w:pPr>
            <w:r w:rsidRPr="00306BA8">
              <w:rPr>
                <w:rFonts w:ascii="Cambria" w:hAnsi="Cambria" w:cs="Calibri"/>
                <w:color w:val="000000"/>
                <w:sz w:val="20"/>
                <w:szCs w:val="20"/>
                <w:lang w:eastAsia="id-ID"/>
              </w:rPr>
              <w:t>BRUMBUNGAN</w:t>
            </w:r>
          </w:p>
        </w:tc>
        <w:tc>
          <w:tcPr>
            <w:tcW w:w="747"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35</w:t>
            </w:r>
          </w:p>
        </w:tc>
        <w:tc>
          <w:tcPr>
            <w:tcW w:w="708"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5</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28</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70,00</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20</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71,43</w:t>
            </w:r>
          </w:p>
        </w:tc>
        <w:tc>
          <w:tcPr>
            <w:tcW w:w="156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20</w:t>
            </w:r>
          </w:p>
        </w:tc>
        <w:tc>
          <w:tcPr>
            <w:tcW w:w="708"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100</w:t>
            </w:r>
          </w:p>
        </w:tc>
        <w:tc>
          <w:tcPr>
            <w:tcW w:w="709"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306BA8">
            <w:pPr>
              <w:rPr>
                <w:rFonts w:ascii="Cambria" w:hAnsi="Cambria" w:cs="Calibri"/>
                <w:color w:val="000000"/>
                <w:sz w:val="20"/>
                <w:szCs w:val="20"/>
                <w:lang w:eastAsia="id-ID"/>
              </w:rPr>
            </w:pPr>
            <w:r w:rsidRPr="00306BA8">
              <w:rPr>
                <w:rFonts w:ascii="Cambria" w:hAnsi="Cambria" w:cs="Calibri"/>
                <w:color w:val="000000"/>
                <w:sz w:val="20"/>
                <w:szCs w:val="20"/>
                <w:lang w:eastAsia="id-ID"/>
              </w:rPr>
              <w:t> </w:t>
            </w:r>
          </w:p>
        </w:tc>
      </w:tr>
      <w:tr w:rsidR="00DE3ABC" w:rsidRPr="00306BA8" w:rsidTr="00DE3ABC">
        <w:trPr>
          <w:trHeight w:val="480"/>
        </w:trPr>
        <w:tc>
          <w:tcPr>
            <w:tcW w:w="491" w:type="dxa"/>
            <w:tcBorders>
              <w:top w:val="nil"/>
              <w:left w:val="single" w:sz="8" w:space="0" w:color="auto"/>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3</w:t>
            </w:r>
          </w:p>
        </w:tc>
        <w:tc>
          <w:tcPr>
            <w:tcW w:w="174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rPr>
                <w:rFonts w:ascii="Cambria" w:hAnsi="Cambria" w:cs="Calibri"/>
                <w:color w:val="000000"/>
                <w:sz w:val="20"/>
                <w:szCs w:val="20"/>
                <w:lang w:eastAsia="id-ID"/>
              </w:rPr>
            </w:pPr>
            <w:r w:rsidRPr="00306BA8">
              <w:rPr>
                <w:rFonts w:ascii="Cambria" w:hAnsi="Cambria" w:cs="Calibri"/>
                <w:color w:val="000000"/>
                <w:sz w:val="20"/>
                <w:szCs w:val="20"/>
                <w:lang w:eastAsia="id-ID"/>
              </w:rPr>
              <w:t>JAGALAN</w:t>
            </w:r>
          </w:p>
        </w:tc>
        <w:tc>
          <w:tcPr>
            <w:tcW w:w="747" w:type="dxa"/>
            <w:tcBorders>
              <w:top w:val="nil"/>
              <w:left w:val="nil"/>
              <w:bottom w:val="single" w:sz="4" w:space="0" w:color="auto"/>
              <w:right w:val="single" w:sz="8" w:space="0" w:color="auto"/>
            </w:tcBorders>
            <w:shd w:val="clear" w:color="000000" w:fill="FFFFFF"/>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40</w:t>
            </w:r>
          </w:p>
        </w:tc>
        <w:tc>
          <w:tcPr>
            <w:tcW w:w="708" w:type="dxa"/>
            <w:tcBorders>
              <w:top w:val="nil"/>
              <w:left w:val="nil"/>
              <w:bottom w:val="single" w:sz="4" w:space="0" w:color="auto"/>
              <w:right w:val="single" w:sz="8" w:space="0" w:color="auto"/>
            </w:tcBorders>
            <w:shd w:val="clear" w:color="000000" w:fill="FFFFFF"/>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8</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30</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62,50</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20</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66,67</w:t>
            </w:r>
          </w:p>
        </w:tc>
        <w:tc>
          <w:tcPr>
            <w:tcW w:w="156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20</w:t>
            </w:r>
          </w:p>
        </w:tc>
        <w:tc>
          <w:tcPr>
            <w:tcW w:w="708"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100</w:t>
            </w:r>
          </w:p>
        </w:tc>
        <w:tc>
          <w:tcPr>
            <w:tcW w:w="709"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306BA8">
            <w:pPr>
              <w:rPr>
                <w:rFonts w:ascii="Cambria" w:hAnsi="Cambria" w:cs="Calibri"/>
                <w:color w:val="000000"/>
                <w:sz w:val="20"/>
                <w:szCs w:val="20"/>
                <w:lang w:eastAsia="id-ID"/>
              </w:rPr>
            </w:pPr>
            <w:r w:rsidRPr="00306BA8">
              <w:rPr>
                <w:rFonts w:ascii="Cambria" w:hAnsi="Cambria" w:cs="Calibri"/>
                <w:color w:val="000000"/>
                <w:sz w:val="20"/>
                <w:szCs w:val="20"/>
                <w:lang w:eastAsia="id-ID"/>
              </w:rPr>
              <w:t> </w:t>
            </w:r>
          </w:p>
        </w:tc>
      </w:tr>
      <w:tr w:rsidR="00DE3ABC" w:rsidRPr="00306BA8" w:rsidTr="00DE3ABC">
        <w:trPr>
          <w:trHeight w:val="480"/>
        </w:trPr>
        <w:tc>
          <w:tcPr>
            <w:tcW w:w="491" w:type="dxa"/>
            <w:tcBorders>
              <w:top w:val="nil"/>
              <w:left w:val="single" w:sz="8" w:space="0" w:color="auto"/>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4</w:t>
            </w:r>
          </w:p>
        </w:tc>
        <w:tc>
          <w:tcPr>
            <w:tcW w:w="174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rPr>
                <w:rFonts w:ascii="Cambria" w:hAnsi="Cambria" w:cs="Calibri"/>
                <w:color w:val="000000"/>
                <w:sz w:val="20"/>
                <w:szCs w:val="20"/>
                <w:lang w:eastAsia="id-ID"/>
              </w:rPr>
            </w:pPr>
            <w:r w:rsidRPr="00306BA8">
              <w:rPr>
                <w:rFonts w:ascii="Cambria" w:hAnsi="Cambria" w:cs="Calibri"/>
                <w:color w:val="000000"/>
                <w:sz w:val="20"/>
                <w:szCs w:val="20"/>
                <w:lang w:eastAsia="id-ID"/>
              </w:rPr>
              <w:t>KRANGGAN</w:t>
            </w:r>
          </w:p>
        </w:tc>
        <w:tc>
          <w:tcPr>
            <w:tcW w:w="747" w:type="dxa"/>
            <w:tcBorders>
              <w:top w:val="nil"/>
              <w:left w:val="nil"/>
              <w:bottom w:val="single" w:sz="4" w:space="0" w:color="auto"/>
              <w:right w:val="single" w:sz="8" w:space="0" w:color="auto"/>
            </w:tcBorders>
            <w:shd w:val="clear" w:color="000000" w:fill="FFFFFF"/>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30</w:t>
            </w:r>
          </w:p>
        </w:tc>
        <w:tc>
          <w:tcPr>
            <w:tcW w:w="708" w:type="dxa"/>
            <w:tcBorders>
              <w:top w:val="nil"/>
              <w:left w:val="nil"/>
              <w:bottom w:val="single" w:sz="4" w:space="0" w:color="auto"/>
              <w:right w:val="single" w:sz="8" w:space="0" w:color="auto"/>
            </w:tcBorders>
            <w:shd w:val="clear" w:color="000000" w:fill="FFFFFF"/>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5</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24</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68,57</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20</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83,33</w:t>
            </w:r>
          </w:p>
        </w:tc>
        <w:tc>
          <w:tcPr>
            <w:tcW w:w="156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20</w:t>
            </w:r>
          </w:p>
        </w:tc>
        <w:tc>
          <w:tcPr>
            <w:tcW w:w="708"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100</w:t>
            </w:r>
          </w:p>
        </w:tc>
        <w:tc>
          <w:tcPr>
            <w:tcW w:w="709"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306BA8">
            <w:pPr>
              <w:rPr>
                <w:rFonts w:ascii="Cambria" w:hAnsi="Cambria" w:cs="Calibri"/>
                <w:color w:val="000000"/>
                <w:sz w:val="20"/>
                <w:szCs w:val="20"/>
                <w:lang w:eastAsia="id-ID"/>
              </w:rPr>
            </w:pPr>
            <w:r w:rsidRPr="00306BA8">
              <w:rPr>
                <w:rFonts w:ascii="Cambria" w:hAnsi="Cambria" w:cs="Calibri"/>
                <w:color w:val="000000"/>
                <w:sz w:val="20"/>
                <w:szCs w:val="20"/>
                <w:lang w:eastAsia="id-ID"/>
              </w:rPr>
              <w:t> </w:t>
            </w:r>
          </w:p>
        </w:tc>
      </w:tr>
      <w:tr w:rsidR="00DE3ABC" w:rsidRPr="00306BA8" w:rsidTr="00DE3ABC">
        <w:trPr>
          <w:trHeight w:val="480"/>
        </w:trPr>
        <w:tc>
          <w:tcPr>
            <w:tcW w:w="491" w:type="dxa"/>
            <w:tcBorders>
              <w:top w:val="nil"/>
              <w:left w:val="single" w:sz="8" w:space="0" w:color="auto"/>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5</w:t>
            </w:r>
          </w:p>
        </w:tc>
        <w:tc>
          <w:tcPr>
            <w:tcW w:w="174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rPr>
                <w:rFonts w:ascii="Cambria" w:hAnsi="Cambria" w:cs="Calibri"/>
                <w:color w:val="000000"/>
                <w:sz w:val="20"/>
                <w:szCs w:val="20"/>
                <w:lang w:eastAsia="id-ID"/>
              </w:rPr>
            </w:pPr>
            <w:r w:rsidRPr="00306BA8">
              <w:rPr>
                <w:rFonts w:ascii="Cambria" w:hAnsi="Cambria" w:cs="Calibri"/>
                <w:color w:val="000000"/>
                <w:sz w:val="20"/>
                <w:szCs w:val="20"/>
                <w:lang w:eastAsia="id-ID"/>
              </w:rPr>
              <w:t>GABAHAN</w:t>
            </w:r>
          </w:p>
        </w:tc>
        <w:tc>
          <w:tcPr>
            <w:tcW w:w="747" w:type="dxa"/>
            <w:tcBorders>
              <w:top w:val="nil"/>
              <w:left w:val="nil"/>
              <w:bottom w:val="single" w:sz="4" w:space="0" w:color="auto"/>
              <w:right w:val="single" w:sz="8" w:space="0" w:color="auto"/>
            </w:tcBorders>
            <w:shd w:val="clear" w:color="000000" w:fill="FFFFFF"/>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45</w:t>
            </w:r>
          </w:p>
        </w:tc>
        <w:tc>
          <w:tcPr>
            <w:tcW w:w="708" w:type="dxa"/>
            <w:tcBorders>
              <w:top w:val="nil"/>
              <w:left w:val="nil"/>
              <w:bottom w:val="single" w:sz="4" w:space="0" w:color="auto"/>
              <w:right w:val="single" w:sz="8" w:space="0" w:color="auto"/>
            </w:tcBorders>
            <w:shd w:val="clear" w:color="000000" w:fill="FFFFFF"/>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6</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35</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68,63</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25</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71,43</w:t>
            </w:r>
          </w:p>
        </w:tc>
        <w:tc>
          <w:tcPr>
            <w:tcW w:w="156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25</w:t>
            </w:r>
          </w:p>
        </w:tc>
        <w:tc>
          <w:tcPr>
            <w:tcW w:w="708"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100</w:t>
            </w:r>
          </w:p>
        </w:tc>
        <w:tc>
          <w:tcPr>
            <w:tcW w:w="709"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306BA8">
            <w:pPr>
              <w:rPr>
                <w:rFonts w:ascii="Cambria" w:hAnsi="Cambria" w:cs="Calibri"/>
                <w:color w:val="000000"/>
                <w:sz w:val="20"/>
                <w:szCs w:val="20"/>
                <w:lang w:eastAsia="id-ID"/>
              </w:rPr>
            </w:pPr>
            <w:r w:rsidRPr="00306BA8">
              <w:rPr>
                <w:rFonts w:ascii="Cambria" w:hAnsi="Cambria" w:cs="Calibri"/>
                <w:color w:val="000000"/>
                <w:sz w:val="20"/>
                <w:szCs w:val="20"/>
                <w:lang w:eastAsia="id-ID"/>
              </w:rPr>
              <w:t> </w:t>
            </w:r>
          </w:p>
        </w:tc>
      </w:tr>
      <w:tr w:rsidR="00DE3ABC" w:rsidRPr="00306BA8" w:rsidTr="00DE3ABC">
        <w:trPr>
          <w:trHeight w:val="480"/>
        </w:trPr>
        <w:tc>
          <w:tcPr>
            <w:tcW w:w="491" w:type="dxa"/>
            <w:tcBorders>
              <w:top w:val="nil"/>
              <w:left w:val="single" w:sz="8" w:space="0" w:color="auto"/>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6</w:t>
            </w:r>
          </w:p>
        </w:tc>
        <w:tc>
          <w:tcPr>
            <w:tcW w:w="174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rPr>
                <w:rFonts w:ascii="Cambria" w:hAnsi="Cambria" w:cs="Calibri"/>
                <w:color w:val="000000"/>
                <w:sz w:val="20"/>
                <w:szCs w:val="20"/>
                <w:lang w:eastAsia="id-ID"/>
              </w:rPr>
            </w:pPr>
            <w:r w:rsidRPr="00306BA8">
              <w:rPr>
                <w:rFonts w:ascii="Cambria" w:hAnsi="Cambria" w:cs="Calibri"/>
                <w:color w:val="000000"/>
                <w:sz w:val="20"/>
                <w:szCs w:val="20"/>
                <w:lang w:eastAsia="id-ID"/>
              </w:rPr>
              <w:t>KEMBANGSARI</w:t>
            </w:r>
          </w:p>
        </w:tc>
        <w:tc>
          <w:tcPr>
            <w:tcW w:w="747"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33</w:t>
            </w:r>
          </w:p>
        </w:tc>
        <w:tc>
          <w:tcPr>
            <w:tcW w:w="708"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5</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25</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65,79</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16</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64,00</w:t>
            </w:r>
          </w:p>
        </w:tc>
        <w:tc>
          <w:tcPr>
            <w:tcW w:w="156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16</w:t>
            </w:r>
          </w:p>
        </w:tc>
        <w:tc>
          <w:tcPr>
            <w:tcW w:w="708"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100</w:t>
            </w:r>
          </w:p>
        </w:tc>
        <w:tc>
          <w:tcPr>
            <w:tcW w:w="709"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306BA8">
            <w:pPr>
              <w:rPr>
                <w:rFonts w:ascii="Cambria" w:hAnsi="Cambria" w:cs="Calibri"/>
                <w:color w:val="000000"/>
                <w:sz w:val="20"/>
                <w:szCs w:val="20"/>
                <w:lang w:eastAsia="id-ID"/>
              </w:rPr>
            </w:pPr>
            <w:r w:rsidRPr="00306BA8">
              <w:rPr>
                <w:rFonts w:ascii="Cambria" w:hAnsi="Cambria" w:cs="Calibri"/>
                <w:color w:val="000000"/>
                <w:sz w:val="20"/>
                <w:szCs w:val="20"/>
                <w:lang w:eastAsia="id-ID"/>
              </w:rPr>
              <w:t> </w:t>
            </w:r>
          </w:p>
        </w:tc>
      </w:tr>
      <w:tr w:rsidR="00DE3ABC" w:rsidRPr="00306BA8" w:rsidTr="00DE3ABC">
        <w:trPr>
          <w:trHeight w:val="480"/>
        </w:trPr>
        <w:tc>
          <w:tcPr>
            <w:tcW w:w="491" w:type="dxa"/>
            <w:tcBorders>
              <w:top w:val="nil"/>
              <w:left w:val="single" w:sz="8" w:space="0" w:color="auto"/>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7</w:t>
            </w:r>
          </w:p>
        </w:tc>
        <w:tc>
          <w:tcPr>
            <w:tcW w:w="174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rPr>
                <w:rFonts w:ascii="Cambria" w:hAnsi="Cambria" w:cs="Calibri"/>
                <w:color w:val="000000"/>
                <w:sz w:val="20"/>
                <w:szCs w:val="20"/>
                <w:lang w:eastAsia="id-ID"/>
              </w:rPr>
            </w:pPr>
            <w:r w:rsidRPr="00306BA8">
              <w:rPr>
                <w:rFonts w:ascii="Cambria" w:hAnsi="Cambria" w:cs="Calibri"/>
                <w:color w:val="000000"/>
                <w:sz w:val="20"/>
                <w:szCs w:val="20"/>
                <w:lang w:eastAsia="id-ID"/>
              </w:rPr>
              <w:t>SEKAYU</w:t>
            </w:r>
          </w:p>
        </w:tc>
        <w:tc>
          <w:tcPr>
            <w:tcW w:w="747"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20</w:t>
            </w:r>
          </w:p>
        </w:tc>
        <w:tc>
          <w:tcPr>
            <w:tcW w:w="708"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3</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17</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73,91</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13</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76,47</w:t>
            </w:r>
          </w:p>
        </w:tc>
        <w:tc>
          <w:tcPr>
            <w:tcW w:w="156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13</w:t>
            </w:r>
          </w:p>
        </w:tc>
        <w:tc>
          <w:tcPr>
            <w:tcW w:w="708"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100</w:t>
            </w:r>
          </w:p>
        </w:tc>
        <w:tc>
          <w:tcPr>
            <w:tcW w:w="709"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306BA8">
            <w:pPr>
              <w:rPr>
                <w:rFonts w:ascii="Cambria" w:hAnsi="Cambria" w:cs="Calibri"/>
                <w:color w:val="000000"/>
                <w:sz w:val="20"/>
                <w:szCs w:val="20"/>
                <w:lang w:eastAsia="id-ID"/>
              </w:rPr>
            </w:pPr>
            <w:r w:rsidRPr="00306BA8">
              <w:rPr>
                <w:rFonts w:ascii="Cambria" w:hAnsi="Cambria" w:cs="Calibri"/>
                <w:color w:val="000000"/>
                <w:sz w:val="20"/>
                <w:szCs w:val="20"/>
                <w:lang w:eastAsia="id-ID"/>
              </w:rPr>
              <w:t> </w:t>
            </w:r>
          </w:p>
        </w:tc>
      </w:tr>
      <w:tr w:rsidR="00DE3ABC" w:rsidRPr="00306BA8" w:rsidTr="00DE3ABC">
        <w:trPr>
          <w:trHeight w:val="480"/>
        </w:trPr>
        <w:tc>
          <w:tcPr>
            <w:tcW w:w="491" w:type="dxa"/>
            <w:tcBorders>
              <w:top w:val="nil"/>
              <w:left w:val="single" w:sz="8" w:space="0" w:color="auto"/>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8</w:t>
            </w:r>
          </w:p>
        </w:tc>
        <w:tc>
          <w:tcPr>
            <w:tcW w:w="174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rPr>
                <w:rFonts w:ascii="Cambria" w:hAnsi="Cambria" w:cs="Calibri"/>
                <w:color w:val="000000"/>
                <w:sz w:val="20"/>
                <w:szCs w:val="20"/>
                <w:lang w:eastAsia="id-ID"/>
              </w:rPr>
            </w:pPr>
            <w:r w:rsidRPr="00306BA8">
              <w:rPr>
                <w:rFonts w:ascii="Cambria" w:hAnsi="Cambria" w:cs="Calibri"/>
                <w:color w:val="000000"/>
                <w:sz w:val="20"/>
                <w:szCs w:val="20"/>
                <w:lang w:eastAsia="id-ID"/>
              </w:rPr>
              <w:t>PANDANSARI</w:t>
            </w:r>
          </w:p>
        </w:tc>
        <w:tc>
          <w:tcPr>
            <w:tcW w:w="747"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24</w:t>
            </w:r>
          </w:p>
        </w:tc>
        <w:tc>
          <w:tcPr>
            <w:tcW w:w="708"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3</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19</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70,37</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16</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84,21</w:t>
            </w:r>
          </w:p>
        </w:tc>
        <w:tc>
          <w:tcPr>
            <w:tcW w:w="156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16</w:t>
            </w:r>
          </w:p>
        </w:tc>
        <w:tc>
          <w:tcPr>
            <w:tcW w:w="708"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100</w:t>
            </w:r>
          </w:p>
        </w:tc>
        <w:tc>
          <w:tcPr>
            <w:tcW w:w="709"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306BA8">
            <w:pPr>
              <w:rPr>
                <w:rFonts w:ascii="Cambria" w:hAnsi="Cambria" w:cs="Calibri"/>
                <w:color w:val="000000"/>
                <w:sz w:val="20"/>
                <w:szCs w:val="20"/>
                <w:lang w:eastAsia="id-ID"/>
              </w:rPr>
            </w:pPr>
            <w:r w:rsidRPr="00306BA8">
              <w:rPr>
                <w:rFonts w:ascii="Cambria" w:hAnsi="Cambria" w:cs="Calibri"/>
                <w:color w:val="000000"/>
                <w:sz w:val="20"/>
                <w:szCs w:val="20"/>
                <w:lang w:eastAsia="id-ID"/>
              </w:rPr>
              <w:t> </w:t>
            </w:r>
          </w:p>
        </w:tc>
      </w:tr>
      <w:tr w:rsidR="00DE3ABC" w:rsidRPr="00306BA8" w:rsidTr="00DE3ABC">
        <w:trPr>
          <w:trHeight w:val="480"/>
        </w:trPr>
        <w:tc>
          <w:tcPr>
            <w:tcW w:w="491" w:type="dxa"/>
            <w:tcBorders>
              <w:top w:val="nil"/>
              <w:left w:val="single" w:sz="8" w:space="0" w:color="auto"/>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9</w:t>
            </w:r>
          </w:p>
        </w:tc>
        <w:tc>
          <w:tcPr>
            <w:tcW w:w="174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rPr>
                <w:rFonts w:ascii="Cambria" w:hAnsi="Cambria" w:cs="Calibri"/>
                <w:color w:val="000000"/>
                <w:sz w:val="20"/>
                <w:szCs w:val="20"/>
                <w:lang w:eastAsia="id-ID"/>
              </w:rPr>
            </w:pPr>
            <w:r w:rsidRPr="00306BA8">
              <w:rPr>
                <w:rFonts w:ascii="Cambria" w:hAnsi="Cambria" w:cs="Calibri"/>
                <w:color w:val="000000"/>
                <w:sz w:val="20"/>
                <w:szCs w:val="20"/>
                <w:lang w:eastAsia="id-ID"/>
              </w:rPr>
              <w:t>BANGUNHARJO</w:t>
            </w:r>
          </w:p>
        </w:tc>
        <w:tc>
          <w:tcPr>
            <w:tcW w:w="747"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24</w:t>
            </w:r>
          </w:p>
        </w:tc>
        <w:tc>
          <w:tcPr>
            <w:tcW w:w="708"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4</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19</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67,86</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12</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63,16</w:t>
            </w:r>
          </w:p>
        </w:tc>
        <w:tc>
          <w:tcPr>
            <w:tcW w:w="156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12</w:t>
            </w:r>
          </w:p>
        </w:tc>
        <w:tc>
          <w:tcPr>
            <w:tcW w:w="708"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100</w:t>
            </w:r>
          </w:p>
        </w:tc>
        <w:tc>
          <w:tcPr>
            <w:tcW w:w="709"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306BA8">
            <w:pPr>
              <w:rPr>
                <w:rFonts w:ascii="Cambria" w:hAnsi="Cambria" w:cs="Calibri"/>
                <w:color w:val="000000"/>
                <w:sz w:val="20"/>
                <w:szCs w:val="20"/>
                <w:lang w:eastAsia="id-ID"/>
              </w:rPr>
            </w:pPr>
            <w:r w:rsidRPr="00306BA8">
              <w:rPr>
                <w:rFonts w:ascii="Cambria" w:hAnsi="Cambria" w:cs="Calibri"/>
                <w:color w:val="000000"/>
                <w:sz w:val="20"/>
                <w:szCs w:val="20"/>
                <w:lang w:eastAsia="id-ID"/>
              </w:rPr>
              <w:t> </w:t>
            </w:r>
          </w:p>
        </w:tc>
      </w:tr>
      <w:tr w:rsidR="00DE3ABC" w:rsidRPr="00306BA8" w:rsidTr="00DE3ABC">
        <w:trPr>
          <w:trHeight w:val="480"/>
        </w:trPr>
        <w:tc>
          <w:tcPr>
            <w:tcW w:w="491" w:type="dxa"/>
            <w:tcBorders>
              <w:top w:val="nil"/>
              <w:left w:val="single" w:sz="8" w:space="0" w:color="auto"/>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w:t>
            </w:r>
          </w:p>
        </w:tc>
        <w:tc>
          <w:tcPr>
            <w:tcW w:w="174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rPr>
                <w:rFonts w:ascii="Cambria" w:hAnsi="Cambria" w:cs="Calibri"/>
                <w:color w:val="000000"/>
                <w:sz w:val="20"/>
                <w:szCs w:val="20"/>
                <w:lang w:eastAsia="id-ID"/>
              </w:rPr>
            </w:pPr>
            <w:r w:rsidRPr="00306BA8">
              <w:rPr>
                <w:rFonts w:ascii="Cambria" w:hAnsi="Cambria" w:cs="Calibri"/>
                <w:color w:val="000000"/>
                <w:sz w:val="20"/>
                <w:szCs w:val="20"/>
                <w:lang w:eastAsia="id-ID"/>
              </w:rPr>
              <w:t>KAUMAN</w:t>
            </w:r>
          </w:p>
        </w:tc>
        <w:tc>
          <w:tcPr>
            <w:tcW w:w="747" w:type="dxa"/>
            <w:tcBorders>
              <w:top w:val="single" w:sz="4" w:space="0" w:color="auto"/>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17</w:t>
            </w:r>
          </w:p>
        </w:tc>
        <w:tc>
          <w:tcPr>
            <w:tcW w:w="708" w:type="dxa"/>
            <w:tcBorders>
              <w:top w:val="single" w:sz="4" w:space="0" w:color="auto"/>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5</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17</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77,27</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25</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147,06</w:t>
            </w:r>
          </w:p>
        </w:tc>
        <w:tc>
          <w:tcPr>
            <w:tcW w:w="156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25</w:t>
            </w:r>
          </w:p>
        </w:tc>
        <w:tc>
          <w:tcPr>
            <w:tcW w:w="708"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100</w:t>
            </w:r>
          </w:p>
        </w:tc>
        <w:tc>
          <w:tcPr>
            <w:tcW w:w="709"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306BA8">
            <w:pPr>
              <w:rPr>
                <w:rFonts w:ascii="Cambria" w:hAnsi="Cambria" w:cs="Calibri"/>
                <w:color w:val="000000"/>
                <w:sz w:val="20"/>
                <w:szCs w:val="20"/>
                <w:lang w:eastAsia="id-ID"/>
              </w:rPr>
            </w:pPr>
            <w:r w:rsidRPr="00306BA8">
              <w:rPr>
                <w:rFonts w:ascii="Cambria" w:hAnsi="Cambria" w:cs="Calibri"/>
                <w:color w:val="000000"/>
                <w:sz w:val="20"/>
                <w:szCs w:val="20"/>
                <w:lang w:eastAsia="id-ID"/>
              </w:rPr>
              <w:t> </w:t>
            </w:r>
          </w:p>
        </w:tc>
      </w:tr>
      <w:tr w:rsidR="00DE3ABC" w:rsidRPr="00306BA8" w:rsidTr="00DE3ABC">
        <w:trPr>
          <w:trHeight w:val="330"/>
        </w:trPr>
        <w:tc>
          <w:tcPr>
            <w:tcW w:w="491" w:type="dxa"/>
            <w:tcBorders>
              <w:top w:val="nil"/>
              <w:left w:val="single" w:sz="8" w:space="0" w:color="auto"/>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11</w:t>
            </w:r>
          </w:p>
        </w:tc>
        <w:tc>
          <w:tcPr>
            <w:tcW w:w="174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rPr>
                <w:rFonts w:ascii="Cambria" w:hAnsi="Cambria" w:cs="Calibri"/>
                <w:color w:val="000000"/>
                <w:sz w:val="20"/>
                <w:szCs w:val="20"/>
                <w:lang w:eastAsia="id-ID"/>
              </w:rPr>
            </w:pPr>
            <w:r w:rsidRPr="00306BA8">
              <w:rPr>
                <w:rFonts w:ascii="Cambria" w:hAnsi="Cambria" w:cs="Calibri"/>
                <w:color w:val="000000"/>
                <w:sz w:val="20"/>
                <w:szCs w:val="20"/>
                <w:lang w:eastAsia="id-ID"/>
              </w:rPr>
              <w:t>PURWODINATAN</w:t>
            </w:r>
          </w:p>
        </w:tc>
        <w:tc>
          <w:tcPr>
            <w:tcW w:w="747"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34</w:t>
            </w:r>
          </w:p>
        </w:tc>
        <w:tc>
          <w:tcPr>
            <w:tcW w:w="708"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6</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27</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67,50</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25</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92,59</w:t>
            </w:r>
          </w:p>
        </w:tc>
        <w:tc>
          <w:tcPr>
            <w:tcW w:w="156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25</w:t>
            </w:r>
          </w:p>
        </w:tc>
        <w:tc>
          <w:tcPr>
            <w:tcW w:w="708"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100</w:t>
            </w:r>
          </w:p>
        </w:tc>
        <w:tc>
          <w:tcPr>
            <w:tcW w:w="709"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306BA8">
            <w:pPr>
              <w:rPr>
                <w:rFonts w:ascii="Cambria" w:hAnsi="Cambria" w:cs="Calibri"/>
                <w:color w:val="000000"/>
                <w:sz w:val="20"/>
                <w:szCs w:val="20"/>
                <w:lang w:eastAsia="id-ID"/>
              </w:rPr>
            </w:pPr>
            <w:r w:rsidRPr="00306BA8">
              <w:rPr>
                <w:rFonts w:ascii="Cambria" w:hAnsi="Cambria" w:cs="Calibri"/>
                <w:color w:val="000000"/>
                <w:sz w:val="20"/>
                <w:szCs w:val="20"/>
                <w:lang w:eastAsia="id-ID"/>
              </w:rPr>
              <w:t> </w:t>
            </w:r>
          </w:p>
        </w:tc>
      </w:tr>
      <w:tr w:rsidR="00DE3ABC" w:rsidRPr="00306BA8" w:rsidTr="00DE3ABC">
        <w:trPr>
          <w:trHeight w:val="330"/>
        </w:trPr>
        <w:tc>
          <w:tcPr>
            <w:tcW w:w="491" w:type="dxa"/>
            <w:tcBorders>
              <w:top w:val="nil"/>
              <w:left w:val="single" w:sz="8" w:space="0" w:color="auto"/>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12</w:t>
            </w:r>
          </w:p>
        </w:tc>
        <w:tc>
          <w:tcPr>
            <w:tcW w:w="174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rPr>
                <w:rFonts w:ascii="Cambria" w:hAnsi="Cambria" w:cs="Calibri"/>
                <w:color w:val="000000"/>
                <w:sz w:val="20"/>
                <w:szCs w:val="20"/>
                <w:lang w:eastAsia="id-ID"/>
              </w:rPr>
            </w:pPr>
            <w:r w:rsidRPr="00306BA8">
              <w:rPr>
                <w:rFonts w:ascii="Cambria" w:hAnsi="Cambria" w:cs="Calibri"/>
                <w:color w:val="000000"/>
                <w:sz w:val="20"/>
                <w:szCs w:val="20"/>
                <w:lang w:eastAsia="id-ID"/>
              </w:rPr>
              <w:t>KARANGKIDUL</w:t>
            </w:r>
          </w:p>
        </w:tc>
        <w:tc>
          <w:tcPr>
            <w:tcW w:w="747"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28</w:t>
            </w:r>
          </w:p>
        </w:tc>
        <w:tc>
          <w:tcPr>
            <w:tcW w:w="708"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4</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25</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78,13</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25</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100,00</w:t>
            </w:r>
          </w:p>
        </w:tc>
        <w:tc>
          <w:tcPr>
            <w:tcW w:w="156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25</w:t>
            </w:r>
          </w:p>
        </w:tc>
        <w:tc>
          <w:tcPr>
            <w:tcW w:w="708"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100</w:t>
            </w:r>
          </w:p>
        </w:tc>
        <w:tc>
          <w:tcPr>
            <w:tcW w:w="709"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306BA8">
            <w:pPr>
              <w:rPr>
                <w:rFonts w:ascii="Cambria" w:hAnsi="Cambria" w:cs="Calibri"/>
                <w:color w:val="000000"/>
                <w:sz w:val="20"/>
                <w:szCs w:val="20"/>
                <w:lang w:eastAsia="id-ID"/>
              </w:rPr>
            </w:pPr>
            <w:r w:rsidRPr="00306BA8">
              <w:rPr>
                <w:rFonts w:ascii="Cambria" w:hAnsi="Cambria" w:cs="Calibri"/>
                <w:color w:val="000000"/>
                <w:sz w:val="20"/>
                <w:szCs w:val="20"/>
                <w:lang w:eastAsia="id-ID"/>
              </w:rPr>
              <w:t> </w:t>
            </w:r>
          </w:p>
        </w:tc>
      </w:tr>
      <w:tr w:rsidR="00DE3ABC" w:rsidRPr="00306BA8" w:rsidTr="00DE3ABC">
        <w:trPr>
          <w:trHeight w:val="330"/>
        </w:trPr>
        <w:tc>
          <w:tcPr>
            <w:tcW w:w="491" w:type="dxa"/>
            <w:tcBorders>
              <w:top w:val="nil"/>
              <w:left w:val="single" w:sz="8" w:space="0" w:color="auto"/>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13</w:t>
            </w:r>
          </w:p>
        </w:tc>
        <w:tc>
          <w:tcPr>
            <w:tcW w:w="174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rPr>
                <w:rFonts w:ascii="Cambria" w:hAnsi="Cambria" w:cs="Calibri"/>
                <w:color w:val="000000"/>
                <w:sz w:val="20"/>
                <w:szCs w:val="20"/>
                <w:lang w:eastAsia="id-ID"/>
              </w:rPr>
            </w:pPr>
            <w:r w:rsidRPr="00306BA8">
              <w:rPr>
                <w:rFonts w:ascii="Cambria" w:hAnsi="Cambria" w:cs="Calibri"/>
                <w:color w:val="000000"/>
                <w:sz w:val="20"/>
                <w:szCs w:val="20"/>
                <w:lang w:eastAsia="id-ID"/>
              </w:rPr>
              <w:t>PEKUNDEN</w:t>
            </w:r>
          </w:p>
        </w:tc>
        <w:tc>
          <w:tcPr>
            <w:tcW w:w="747"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33</w:t>
            </w:r>
          </w:p>
        </w:tc>
        <w:tc>
          <w:tcPr>
            <w:tcW w:w="708"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5</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28</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73,68</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20</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71,43</w:t>
            </w:r>
          </w:p>
        </w:tc>
        <w:tc>
          <w:tcPr>
            <w:tcW w:w="156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20</w:t>
            </w:r>
          </w:p>
        </w:tc>
        <w:tc>
          <w:tcPr>
            <w:tcW w:w="708"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100</w:t>
            </w:r>
          </w:p>
        </w:tc>
        <w:tc>
          <w:tcPr>
            <w:tcW w:w="709"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306BA8">
            <w:pPr>
              <w:rPr>
                <w:rFonts w:ascii="Cambria" w:hAnsi="Cambria" w:cs="Calibri"/>
                <w:color w:val="000000"/>
                <w:sz w:val="20"/>
                <w:szCs w:val="20"/>
                <w:lang w:eastAsia="id-ID"/>
              </w:rPr>
            </w:pPr>
            <w:r w:rsidRPr="00306BA8">
              <w:rPr>
                <w:rFonts w:ascii="Cambria" w:hAnsi="Cambria" w:cs="Calibri"/>
                <w:color w:val="000000"/>
                <w:sz w:val="20"/>
                <w:szCs w:val="20"/>
                <w:lang w:eastAsia="id-ID"/>
              </w:rPr>
              <w:t> </w:t>
            </w:r>
          </w:p>
        </w:tc>
      </w:tr>
      <w:tr w:rsidR="00DE3ABC" w:rsidRPr="00306BA8" w:rsidTr="00DE3ABC">
        <w:trPr>
          <w:trHeight w:val="330"/>
        </w:trPr>
        <w:tc>
          <w:tcPr>
            <w:tcW w:w="491" w:type="dxa"/>
            <w:tcBorders>
              <w:top w:val="nil"/>
              <w:left w:val="single" w:sz="8" w:space="0" w:color="auto"/>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14</w:t>
            </w:r>
          </w:p>
        </w:tc>
        <w:tc>
          <w:tcPr>
            <w:tcW w:w="174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rPr>
                <w:rFonts w:ascii="Cambria" w:hAnsi="Cambria" w:cs="Calibri"/>
                <w:color w:val="000000"/>
                <w:sz w:val="20"/>
                <w:szCs w:val="20"/>
                <w:lang w:eastAsia="id-ID"/>
              </w:rPr>
            </w:pPr>
            <w:r w:rsidRPr="00306BA8">
              <w:rPr>
                <w:rFonts w:ascii="Cambria" w:hAnsi="Cambria" w:cs="Calibri"/>
                <w:color w:val="000000"/>
                <w:sz w:val="20"/>
                <w:szCs w:val="20"/>
                <w:lang w:eastAsia="id-ID"/>
              </w:rPr>
              <w:t>PENDRIKAN KIDUL</w:t>
            </w:r>
          </w:p>
        </w:tc>
        <w:tc>
          <w:tcPr>
            <w:tcW w:w="747"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34</w:t>
            </w:r>
          </w:p>
        </w:tc>
        <w:tc>
          <w:tcPr>
            <w:tcW w:w="708"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5</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24</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61,54</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20</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83,33</w:t>
            </w:r>
          </w:p>
        </w:tc>
        <w:tc>
          <w:tcPr>
            <w:tcW w:w="156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20</w:t>
            </w:r>
          </w:p>
        </w:tc>
        <w:tc>
          <w:tcPr>
            <w:tcW w:w="708"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100</w:t>
            </w:r>
          </w:p>
        </w:tc>
        <w:tc>
          <w:tcPr>
            <w:tcW w:w="709"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306BA8">
            <w:pPr>
              <w:rPr>
                <w:rFonts w:ascii="Cambria" w:hAnsi="Cambria" w:cs="Calibri"/>
                <w:color w:val="000000"/>
                <w:sz w:val="20"/>
                <w:szCs w:val="20"/>
                <w:lang w:eastAsia="id-ID"/>
              </w:rPr>
            </w:pPr>
            <w:r w:rsidRPr="00306BA8">
              <w:rPr>
                <w:rFonts w:ascii="Cambria" w:hAnsi="Cambria" w:cs="Calibri"/>
                <w:color w:val="000000"/>
                <w:sz w:val="20"/>
                <w:szCs w:val="20"/>
                <w:lang w:eastAsia="id-ID"/>
              </w:rPr>
              <w:t> </w:t>
            </w:r>
          </w:p>
        </w:tc>
      </w:tr>
      <w:tr w:rsidR="00DE3ABC" w:rsidRPr="00306BA8" w:rsidTr="00DE3ABC">
        <w:trPr>
          <w:trHeight w:val="330"/>
        </w:trPr>
        <w:tc>
          <w:tcPr>
            <w:tcW w:w="491" w:type="dxa"/>
            <w:tcBorders>
              <w:top w:val="nil"/>
              <w:left w:val="single" w:sz="8" w:space="0" w:color="auto"/>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15</w:t>
            </w:r>
          </w:p>
        </w:tc>
        <w:tc>
          <w:tcPr>
            <w:tcW w:w="174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rPr>
                <w:rFonts w:ascii="Cambria" w:hAnsi="Cambria" w:cs="Calibri"/>
                <w:color w:val="000000"/>
                <w:sz w:val="20"/>
                <w:szCs w:val="20"/>
                <w:lang w:eastAsia="id-ID"/>
              </w:rPr>
            </w:pPr>
            <w:r w:rsidRPr="00306BA8">
              <w:rPr>
                <w:rFonts w:ascii="Cambria" w:hAnsi="Cambria" w:cs="Calibri"/>
                <w:color w:val="000000"/>
                <w:sz w:val="20"/>
                <w:szCs w:val="20"/>
                <w:lang w:eastAsia="id-ID"/>
              </w:rPr>
              <w:t>PENDRIKAN LOR</w:t>
            </w:r>
          </w:p>
        </w:tc>
        <w:tc>
          <w:tcPr>
            <w:tcW w:w="747"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43</w:t>
            </w:r>
          </w:p>
        </w:tc>
        <w:tc>
          <w:tcPr>
            <w:tcW w:w="708" w:type="dxa"/>
            <w:tcBorders>
              <w:top w:val="nil"/>
              <w:left w:val="nil"/>
              <w:bottom w:val="single" w:sz="4"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libri" w:hAnsi="Calibri" w:cs="Calibri"/>
                <w:color w:val="000000"/>
                <w:lang w:eastAsia="id-ID"/>
              </w:rPr>
            </w:pPr>
            <w:r w:rsidRPr="00306BA8">
              <w:rPr>
                <w:rFonts w:ascii="Calibri" w:hAnsi="Calibri" w:cs="Calibri"/>
                <w:color w:val="000000"/>
                <w:lang w:eastAsia="id-ID"/>
              </w:rPr>
              <w:t>6</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35</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71,43</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25</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71,43</w:t>
            </w:r>
          </w:p>
        </w:tc>
        <w:tc>
          <w:tcPr>
            <w:tcW w:w="156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25</w:t>
            </w:r>
          </w:p>
        </w:tc>
        <w:tc>
          <w:tcPr>
            <w:tcW w:w="708"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100</w:t>
            </w:r>
          </w:p>
        </w:tc>
        <w:tc>
          <w:tcPr>
            <w:tcW w:w="709"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306BA8">
            <w:pPr>
              <w:rPr>
                <w:rFonts w:ascii="Cambria" w:hAnsi="Cambria" w:cs="Calibri"/>
                <w:color w:val="000000"/>
                <w:sz w:val="20"/>
                <w:szCs w:val="20"/>
                <w:lang w:eastAsia="id-ID"/>
              </w:rPr>
            </w:pPr>
            <w:r w:rsidRPr="00306BA8">
              <w:rPr>
                <w:rFonts w:ascii="Cambria" w:hAnsi="Cambria" w:cs="Calibri"/>
                <w:color w:val="000000"/>
                <w:sz w:val="20"/>
                <w:szCs w:val="20"/>
                <w:lang w:eastAsia="id-ID"/>
              </w:rPr>
              <w:t> </w:t>
            </w:r>
          </w:p>
        </w:tc>
      </w:tr>
      <w:tr w:rsidR="00DE3ABC" w:rsidRPr="00306BA8" w:rsidTr="00DE3ABC">
        <w:trPr>
          <w:trHeight w:val="315"/>
        </w:trPr>
        <w:tc>
          <w:tcPr>
            <w:tcW w:w="491" w:type="dxa"/>
            <w:tcBorders>
              <w:top w:val="nil"/>
              <w:left w:val="single" w:sz="8" w:space="0" w:color="auto"/>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 </w:t>
            </w:r>
          </w:p>
        </w:tc>
        <w:tc>
          <w:tcPr>
            <w:tcW w:w="174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JUMLAH</w:t>
            </w:r>
          </w:p>
        </w:tc>
        <w:tc>
          <w:tcPr>
            <w:tcW w:w="747"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482</w:t>
            </w:r>
          </w:p>
        </w:tc>
        <w:tc>
          <w:tcPr>
            <w:tcW w:w="708"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75</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388</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69,66</w:t>
            </w:r>
          </w:p>
        </w:tc>
        <w:tc>
          <w:tcPr>
            <w:tcW w:w="851"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307</w:t>
            </w:r>
          </w:p>
        </w:tc>
        <w:tc>
          <w:tcPr>
            <w:tcW w:w="85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79,12</w:t>
            </w:r>
          </w:p>
        </w:tc>
        <w:tc>
          <w:tcPr>
            <w:tcW w:w="1560"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307</w:t>
            </w:r>
          </w:p>
        </w:tc>
        <w:tc>
          <w:tcPr>
            <w:tcW w:w="708"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994980">
            <w:pPr>
              <w:spacing w:line="360" w:lineRule="auto"/>
              <w:jc w:val="center"/>
              <w:rPr>
                <w:rFonts w:ascii="Cambria" w:hAnsi="Cambria" w:cs="Calibri"/>
                <w:color w:val="000000"/>
                <w:sz w:val="20"/>
                <w:szCs w:val="20"/>
                <w:lang w:eastAsia="id-ID"/>
              </w:rPr>
            </w:pPr>
            <w:r w:rsidRPr="00306BA8">
              <w:rPr>
                <w:rFonts w:ascii="Cambria" w:hAnsi="Cambria" w:cs="Calibri"/>
                <w:color w:val="000000"/>
                <w:sz w:val="20"/>
                <w:szCs w:val="20"/>
                <w:lang w:eastAsia="id-ID"/>
              </w:rPr>
              <w:t>100</w:t>
            </w:r>
          </w:p>
        </w:tc>
        <w:tc>
          <w:tcPr>
            <w:tcW w:w="709" w:type="dxa"/>
            <w:tcBorders>
              <w:top w:val="nil"/>
              <w:left w:val="nil"/>
              <w:bottom w:val="single" w:sz="8" w:space="0" w:color="auto"/>
              <w:right w:val="single" w:sz="8" w:space="0" w:color="auto"/>
            </w:tcBorders>
            <w:shd w:val="clear" w:color="auto" w:fill="auto"/>
            <w:noWrap/>
            <w:vAlign w:val="center"/>
            <w:hideMark/>
          </w:tcPr>
          <w:p w:rsidR="00306BA8" w:rsidRPr="00306BA8" w:rsidRDefault="00306BA8" w:rsidP="00306BA8">
            <w:pPr>
              <w:rPr>
                <w:rFonts w:ascii="Cambria" w:hAnsi="Cambria" w:cs="Calibri"/>
                <w:b/>
                <w:bCs/>
                <w:color w:val="000000"/>
                <w:sz w:val="20"/>
                <w:szCs w:val="20"/>
                <w:lang w:eastAsia="id-ID"/>
              </w:rPr>
            </w:pPr>
            <w:r w:rsidRPr="00306BA8">
              <w:rPr>
                <w:rFonts w:ascii="Cambria" w:hAnsi="Cambria" w:cs="Calibri"/>
                <w:b/>
                <w:bCs/>
                <w:color w:val="000000"/>
                <w:sz w:val="20"/>
                <w:szCs w:val="20"/>
                <w:lang w:eastAsia="id-ID"/>
              </w:rPr>
              <w:t> </w:t>
            </w:r>
          </w:p>
        </w:tc>
      </w:tr>
    </w:tbl>
    <w:p w:rsidR="006B3876" w:rsidRPr="006B3876" w:rsidRDefault="006B3876" w:rsidP="00DE3ABC">
      <w:pPr>
        <w:spacing w:line="360" w:lineRule="auto"/>
        <w:rPr>
          <w:rFonts w:asciiTheme="majorHAnsi" w:hAnsiTheme="majorHAnsi" w:cstheme="minorHAnsi"/>
          <w:b/>
          <w:i/>
          <w:sz w:val="20"/>
          <w:szCs w:val="20"/>
        </w:rPr>
      </w:pPr>
      <w:r w:rsidRPr="006B3876">
        <w:rPr>
          <w:rFonts w:asciiTheme="majorHAnsi" w:hAnsiTheme="majorHAnsi" w:cstheme="minorHAnsi"/>
          <w:b/>
          <w:i/>
          <w:sz w:val="20"/>
          <w:szCs w:val="20"/>
        </w:rPr>
        <w:t>Sumber: Data Musrenbang Kecamatan</w:t>
      </w:r>
    </w:p>
    <w:p w:rsidR="006B3876" w:rsidRDefault="006B3876" w:rsidP="001F688B">
      <w:pPr>
        <w:spacing w:line="360" w:lineRule="auto"/>
        <w:ind w:left="709" w:firstLine="720"/>
        <w:jc w:val="both"/>
        <w:rPr>
          <w:rFonts w:asciiTheme="majorHAnsi" w:hAnsiTheme="majorHAnsi" w:cs="Arial"/>
          <w:color w:val="000000"/>
        </w:rPr>
      </w:pPr>
    </w:p>
    <w:p w:rsidR="00F125DF" w:rsidRDefault="00F125DF" w:rsidP="001F688B">
      <w:pPr>
        <w:spacing w:line="360" w:lineRule="auto"/>
        <w:ind w:left="709" w:firstLine="720"/>
        <w:jc w:val="both"/>
        <w:rPr>
          <w:rFonts w:asciiTheme="majorHAnsi" w:hAnsiTheme="majorHAnsi" w:cs="Arial"/>
          <w:color w:val="000000"/>
        </w:rPr>
        <w:sectPr w:rsidR="00F125DF" w:rsidSect="00262A5C">
          <w:type w:val="oddPage"/>
          <w:pgSz w:w="12242" w:h="18711" w:code="5"/>
          <w:pgMar w:top="1701" w:right="2268" w:bottom="1701" w:left="1701" w:header="720" w:footer="2213" w:gutter="0"/>
          <w:pgNumType w:chapStyle="1"/>
          <w:cols w:space="720"/>
          <w:docGrid w:linePitch="360"/>
        </w:sectPr>
      </w:pPr>
    </w:p>
    <w:tbl>
      <w:tblPr>
        <w:tblW w:w="17316" w:type="dxa"/>
        <w:tblInd w:w="-743" w:type="dxa"/>
        <w:tblLook w:val="04A0" w:firstRow="1" w:lastRow="0" w:firstColumn="1" w:lastColumn="0" w:noHBand="0" w:noVBand="1"/>
      </w:tblPr>
      <w:tblGrid>
        <w:gridCol w:w="1660"/>
        <w:gridCol w:w="955"/>
        <w:gridCol w:w="1037"/>
        <w:gridCol w:w="1078"/>
        <w:gridCol w:w="1161"/>
        <w:gridCol w:w="1161"/>
        <w:gridCol w:w="955"/>
        <w:gridCol w:w="1037"/>
        <w:gridCol w:w="1078"/>
        <w:gridCol w:w="1161"/>
        <w:gridCol w:w="1161"/>
        <w:gridCol w:w="586"/>
        <w:gridCol w:w="586"/>
        <w:gridCol w:w="586"/>
        <w:gridCol w:w="586"/>
        <w:gridCol w:w="586"/>
        <w:gridCol w:w="971"/>
        <w:gridCol w:w="971"/>
      </w:tblGrid>
      <w:tr w:rsidR="00F125DF" w:rsidRPr="00F125DF" w:rsidTr="00F125DF">
        <w:trPr>
          <w:trHeight w:val="300"/>
        </w:trPr>
        <w:tc>
          <w:tcPr>
            <w:tcW w:w="17316" w:type="dxa"/>
            <w:gridSpan w:val="18"/>
            <w:tcBorders>
              <w:top w:val="nil"/>
              <w:left w:val="nil"/>
              <w:bottom w:val="nil"/>
              <w:right w:val="nil"/>
            </w:tcBorders>
            <w:shd w:val="clear" w:color="auto" w:fill="auto"/>
            <w:noWrap/>
            <w:vAlign w:val="bottom"/>
            <w:hideMark/>
          </w:tcPr>
          <w:p w:rsidR="00F125DF" w:rsidRPr="00F125DF" w:rsidRDefault="00DE3ABC" w:rsidP="00F125DF">
            <w:pPr>
              <w:jc w:val="center"/>
              <w:rPr>
                <w:rFonts w:ascii="Cambria" w:hAnsi="Cambria" w:cs="Calibri"/>
                <w:color w:val="000000"/>
                <w:lang w:eastAsia="id-ID"/>
              </w:rPr>
            </w:pPr>
            <w:r>
              <w:rPr>
                <w:rFonts w:ascii="Cambria" w:hAnsi="Cambria" w:cs="Calibri"/>
                <w:color w:val="000000"/>
                <w:lang w:eastAsia="id-ID"/>
              </w:rPr>
              <w:lastRenderedPageBreak/>
              <w:t>Tabel 2.14</w:t>
            </w:r>
          </w:p>
        </w:tc>
      </w:tr>
      <w:tr w:rsidR="00F125DF" w:rsidRPr="00F125DF" w:rsidTr="00F125DF">
        <w:trPr>
          <w:trHeight w:val="300"/>
        </w:trPr>
        <w:tc>
          <w:tcPr>
            <w:tcW w:w="17316" w:type="dxa"/>
            <w:gridSpan w:val="18"/>
            <w:tcBorders>
              <w:top w:val="nil"/>
              <w:left w:val="nil"/>
              <w:bottom w:val="nil"/>
              <w:right w:val="nil"/>
            </w:tcBorders>
            <w:shd w:val="clear" w:color="auto" w:fill="auto"/>
            <w:noWrap/>
            <w:vAlign w:val="bottom"/>
            <w:hideMark/>
          </w:tcPr>
          <w:p w:rsidR="00F125DF" w:rsidRPr="00F125DF" w:rsidRDefault="00F125DF" w:rsidP="00F125DF">
            <w:pPr>
              <w:jc w:val="center"/>
              <w:rPr>
                <w:rFonts w:ascii="Calibri" w:hAnsi="Calibri" w:cs="Calibri"/>
                <w:b/>
                <w:bCs/>
                <w:color w:val="000000"/>
                <w:lang w:eastAsia="id-ID"/>
              </w:rPr>
            </w:pPr>
            <w:r w:rsidRPr="00F125DF">
              <w:rPr>
                <w:rFonts w:ascii="Calibri" w:hAnsi="Calibri" w:cs="Calibri"/>
                <w:b/>
                <w:bCs/>
                <w:color w:val="000000"/>
                <w:lang w:eastAsia="id-ID"/>
              </w:rPr>
              <w:t>ANGGARAN DAN REALISASI PENDANAAN PELAYANAN KECAMATAN SEMARANG TENGAH TAHUN 2012-2016</w:t>
            </w:r>
          </w:p>
        </w:tc>
      </w:tr>
      <w:tr w:rsidR="00F125DF" w:rsidRPr="00F125DF" w:rsidTr="00F125DF">
        <w:trPr>
          <w:trHeight w:val="300"/>
        </w:trPr>
        <w:tc>
          <w:tcPr>
            <w:tcW w:w="17316" w:type="dxa"/>
            <w:gridSpan w:val="18"/>
            <w:tcBorders>
              <w:top w:val="nil"/>
              <w:left w:val="nil"/>
              <w:bottom w:val="nil"/>
              <w:right w:val="nil"/>
            </w:tcBorders>
            <w:shd w:val="clear" w:color="auto" w:fill="auto"/>
            <w:noWrap/>
            <w:vAlign w:val="bottom"/>
            <w:hideMark/>
          </w:tcPr>
          <w:p w:rsidR="00F125DF" w:rsidRPr="00F125DF" w:rsidRDefault="00F125DF" w:rsidP="00F125DF">
            <w:pPr>
              <w:jc w:val="center"/>
              <w:rPr>
                <w:rFonts w:ascii="Calibri" w:hAnsi="Calibri" w:cs="Calibri"/>
                <w:b/>
                <w:bCs/>
                <w:color w:val="000000"/>
                <w:lang w:eastAsia="id-ID"/>
              </w:rPr>
            </w:pPr>
            <w:r w:rsidRPr="00F125DF">
              <w:rPr>
                <w:rFonts w:ascii="Calibri" w:hAnsi="Calibri" w:cs="Calibri"/>
                <w:b/>
                <w:bCs/>
                <w:color w:val="000000"/>
                <w:lang w:eastAsia="id-ID"/>
              </w:rPr>
              <w:t>KOTA SEMARANG</w:t>
            </w:r>
          </w:p>
        </w:tc>
      </w:tr>
      <w:tr w:rsidR="00F125DF" w:rsidRPr="00F125DF" w:rsidTr="00F125DF">
        <w:trPr>
          <w:trHeight w:val="315"/>
        </w:trPr>
        <w:tc>
          <w:tcPr>
            <w:tcW w:w="1660"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c>
          <w:tcPr>
            <w:tcW w:w="955"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c>
          <w:tcPr>
            <w:tcW w:w="1037"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c>
          <w:tcPr>
            <w:tcW w:w="1078"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c>
          <w:tcPr>
            <w:tcW w:w="1161"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c>
          <w:tcPr>
            <w:tcW w:w="1161"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c>
          <w:tcPr>
            <w:tcW w:w="955"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c>
          <w:tcPr>
            <w:tcW w:w="1037"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c>
          <w:tcPr>
            <w:tcW w:w="1078"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c>
          <w:tcPr>
            <w:tcW w:w="1161"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c>
          <w:tcPr>
            <w:tcW w:w="1161"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c>
          <w:tcPr>
            <w:tcW w:w="586"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c>
          <w:tcPr>
            <w:tcW w:w="586"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c>
          <w:tcPr>
            <w:tcW w:w="586"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c>
          <w:tcPr>
            <w:tcW w:w="586"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c>
          <w:tcPr>
            <w:tcW w:w="586"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c>
          <w:tcPr>
            <w:tcW w:w="971"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c>
          <w:tcPr>
            <w:tcW w:w="971" w:type="dxa"/>
            <w:tcBorders>
              <w:top w:val="nil"/>
              <w:left w:val="nil"/>
              <w:bottom w:val="nil"/>
              <w:right w:val="nil"/>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p>
        </w:tc>
      </w:tr>
      <w:tr w:rsidR="00F125DF" w:rsidRPr="00F125DF" w:rsidTr="00F125DF">
        <w:trPr>
          <w:trHeight w:val="300"/>
        </w:trPr>
        <w:tc>
          <w:tcPr>
            <w:tcW w:w="166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Program /</w:t>
            </w:r>
            <w:r w:rsidRPr="00F125DF">
              <w:rPr>
                <w:rFonts w:ascii="Arial Narrow" w:hAnsi="Arial Narrow" w:cs="Calibri"/>
                <w:b/>
                <w:bCs/>
                <w:color w:val="000000"/>
                <w:sz w:val="18"/>
                <w:szCs w:val="18"/>
                <w:lang w:eastAsia="id-ID"/>
              </w:rPr>
              <w:br/>
              <w:t>Kegiatan</w:t>
            </w:r>
          </w:p>
        </w:tc>
        <w:tc>
          <w:tcPr>
            <w:tcW w:w="4231" w:type="dxa"/>
            <w:gridSpan w:val="4"/>
            <w:vMerge w:val="restart"/>
            <w:tcBorders>
              <w:top w:val="single" w:sz="8" w:space="0" w:color="auto"/>
              <w:left w:val="single" w:sz="4" w:space="0" w:color="auto"/>
              <w:bottom w:val="single" w:sz="4" w:space="0" w:color="000000"/>
              <w:right w:val="nil"/>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Anggaran pada Tahun ke-</w:t>
            </w:r>
          </w:p>
        </w:tc>
        <w:tc>
          <w:tcPr>
            <w:tcW w:w="1161" w:type="dxa"/>
            <w:vMerge w:val="restart"/>
            <w:tcBorders>
              <w:top w:val="single" w:sz="8" w:space="0" w:color="auto"/>
              <w:left w:val="nil"/>
              <w:bottom w:val="single" w:sz="4" w:space="0" w:color="000000"/>
              <w:right w:val="single" w:sz="8" w:space="0" w:color="auto"/>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w:t>
            </w:r>
          </w:p>
        </w:tc>
        <w:tc>
          <w:tcPr>
            <w:tcW w:w="5392" w:type="dxa"/>
            <w:gridSpan w:val="5"/>
            <w:vMerge w:val="restart"/>
            <w:tcBorders>
              <w:top w:val="single" w:sz="8" w:space="0" w:color="auto"/>
              <w:left w:val="single" w:sz="8" w:space="0" w:color="auto"/>
              <w:bottom w:val="single" w:sz="4" w:space="0" w:color="000000"/>
              <w:right w:val="single" w:sz="8" w:space="0" w:color="000000"/>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Realisasi Anggaran pada Tahun ke-</w:t>
            </w:r>
          </w:p>
        </w:tc>
        <w:tc>
          <w:tcPr>
            <w:tcW w:w="2930" w:type="dxa"/>
            <w:gridSpan w:val="5"/>
            <w:vMerge w:val="restart"/>
            <w:tcBorders>
              <w:top w:val="single" w:sz="8" w:space="0" w:color="auto"/>
              <w:left w:val="single" w:sz="8" w:space="0" w:color="auto"/>
              <w:bottom w:val="single" w:sz="4" w:space="0" w:color="000000"/>
              <w:right w:val="single" w:sz="8" w:space="0" w:color="000000"/>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Rasio antara Realisasi dan Anggaran pada tahun ke</w:t>
            </w:r>
          </w:p>
        </w:tc>
        <w:tc>
          <w:tcPr>
            <w:tcW w:w="1942" w:type="dxa"/>
            <w:gridSpan w:val="2"/>
            <w:vMerge w:val="restart"/>
            <w:tcBorders>
              <w:top w:val="single" w:sz="8" w:space="0" w:color="auto"/>
              <w:left w:val="nil"/>
              <w:bottom w:val="nil"/>
              <w:right w:val="single" w:sz="8" w:space="0" w:color="000000"/>
            </w:tcBorders>
            <w:shd w:val="clear" w:color="auto" w:fill="auto"/>
            <w:hideMark/>
          </w:tcPr>
          <w:p w:rsidR="00F125DF" w:rsidRPr="00F125DF" w:rsidRDefault="00F125DF" w:rsidP="00F125DF">
            <w:pPr>
              <w:jc w:val="cente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Rata-rata Pertumbuhan</w:t>
            </w:r>
          </w:p>
        </w:tc>
      </w:tr>
      <w:tr w:rsidR="00F125DF" w:rsidRPr="00F125DF" w:rsidTr="00F125DF">
        <w:trPr>
          <w:trHeight w:val="300"/>
        </w:trPr>
        <w:tc>
          <w:tcPr>
            <w:tcW w:w="1660" w:type="dxa"/>
            <w:vMerge/>
            <w:tcBorders>
              <w:top w:val="single" w:sz="8" w:space="0" w:color="auto"/>
              <w:left w:val="single" w:sz="4" w:space="0" w:color="auto"/>
              <w:bottom w:val="single" w:sz="8" w:space="0" w:color="000000"/>
              <w:right w:val="single" w:sz="4" w:space="0" w:color="auto"/>
            </w:tcBorders>
            <w:vAlign w:val="center"/>
            <w:hideMark/>
          </w:tcPr>
          <w:p w:rsidR="00F125DF" w:rsidRPr="00F125DF" w:rsidRDefault="00F125DF" w:rsidP="00F125DF">
            <w:pPr>
              <w:rPr>
                <w:rFonts w:ascii="Arial Narrow" w:hAnsi="Arial Narrow" w:cs="Calibri"/>
                <w:b/>
                <w:bCs/>
                <w:color w:val="000000"/>
                <w:sz w:val="18"/>
                <w:szCs w:val="18"/>
                <w:lang w:eastAsia="id-ID"/>
              </w:rPr>
            </w:pPr>
          </w:p>
        </w:tc>
        <w:tc>
          <w:tcPr>
            <w:tcW w:w="4231" w:type="dxa"/>
            <w:gridSpan w:val="4"/>
            <w:vMerge/>
            <w:tcBorders>
              <w:top w:val="single" w:sz="8" w:space="0" w:color="auto"/>
              <w:left w:val="single" w:sz="4" w:space="0" w:color="auto"/>
              <w:bottom w:val="single" w:sz="4" w:space="0" w:color="000000"/>
              <w:right w:val="nil"/>
            </w:tcBorders>
            <w:vAlign w:val="center"/>
            <w:hideMark/>
          </w:tcPr>
          <w:p w:rsidR="00F125DF" w:rsidRPr="00F125DF" w:rsidRDefault="00F125DF" w:rsidP="00F125DF">
            <w:pPr>
              <w:rPr>
                <w:rFonts w:ascii="Arial Narrow" w:hAnsi="Arial Narrow" w:cs="Calibri"/>
                <w:b/>
                <w:bCs/>
                <w:color w:val="000000"/>
                <w:sz w:val="18"/>
                <w:szCs w:val="18"/>
                <w:lang w:eastAsia="id-ID"/>
              </w:rPr>
            </w:pPr>
          </w:p>
        </w:tc>
        <w:tc>
          <w:tcPr>
            <w:tcW w:w="1161" w:type="dxa"/>
            <w:vMerge/>
            <w:tcBorders>
              <w:top w:val="single" w:sz="8" w:space="0" w:color="auto"/>
              <w:left w:val="nil"/>
              <w:bottom w:val="single" w:sz="4" w:space="0" w:color="000000"/>
              <w:right w:val="single" w:sz="8" w:space="0" w:color="auto"/>
            </w:tcBorders>
            <w:vAlign w:val="center"/>
            <w:hideMark/>
          </w:tcPr>
          <w:p w:rsidR="00F125DF" w:rsidRPr="00F125DF" w:rsidRDefault="00F125DF" w:rsidP="00F125DF">
            <w:pPr>
              <w:rPr>
                <w:rFonts w:ascii="Arial Narrow" w:hAnsi="Arial Narrow" w:cs="Calibri"/>
                <w:b/>
                <w:bCs/>
                <w:color w:val="000000"/>
                <w:sz w:val="18"/>
                <w:szCs w:val="18"/>
                <w:lang w:eastAsia="id-ID"/>
              </w:rPr>
            </w:pPr>
          </w:p>
        </w:tc>
        <w:tc>
          <w:tcPr>
            <w:tcW w:w="5392" w:type="dxa"/>
            <w:gridSpan w:val="5"/>
            <w:vMerge/>
            <w:tcBorders>
              <w:top w:val="single" w:sz="8" w:space="0" w:color="auto"/>
              <w:left w:val="single" w:sz="8" w:space="0" w:color="auto"/>
              <w:bottom w:val="single" w:sz="4" w:space="0" w:color="000000"/>
              <w:right w:val="single" w:sz="8" w:space="0" w:color="000000"/>
            </w:tcBorders>
            <w:vAlign w:val="center"/>
            <w:hideMark/>
          </w:tcPr>
          <w:p w:rsidR="00F125DF" w:rsidRPr="00F125DF" w:rsidRDefault="00F125DF" w:rsidP="00F125DF">
            <w:pPr>
              <w:rPr>
                <w:rFonts w:ascii="Arial Narrow" w:hAnsi="Arial Narrow" w:cs="Calibri"/>
                <w:b/>
                <w:bCs/>
                <w:color w:val="000000"/>
                <w:sz w:val="18"/>
                <w:szCs w:val="18"/>
                <w:lang w:eastAsia="id-ID"/>
              </w:rPr>
            </w:pPr>
          </w:p>
        </w:tc>
        <w:tc>
          <w:tcPr>
            <w:tcW w:w="2930" w:type="dxa"/>
            <w:gridSpan w:val="5"/>
            <w:vMerge/>
            <w:tcBorders>
              <w:top w:val="single" w:sz="8" w:space="0" w:color="auto"/>
              <w:left w:val="single" w:sz="8" w:space="0" w:color="auto"/>
              <w:bottom w:val="single" w:sz="4" w:space="0" w:color="000000"/>
              <w:right w:val="single" w:sz="8" w:space="0" w:color="000000"/>
            </w:tcBorders>
            <w:vAlign w:val="center"/>
            <w:hideMark/>
          </w:tcPr>
          <w:p w:rsidR="00F125DF" w:rsidRPr="00F125DF" w:rsidRDefault="00F125DF" w:rsidP="00F125DF">
            <w:pPr>
              <w:rPr>
                <w:rFonts w:ascii="Arial Narrow" w:hAnsi="Arial Narrow" w:cs="Calibri"/>
                <w:b/>
                <w:bCs/>
                <w:color w:val="000000"/>
                <w:sz w:val="18"/>
                <w:szCs w:val="18"/>
                <w:lang w:eastAsia="id-ID"/>
              </w:rPr>
            </w:pPr>
          </w:p>
        </w:tc>
        <w:tc>
          <w:tcPr>
            <w:tcW w:w="1942" w:type="dxa"/>
            <w:gridSpan w:val="2"/>
            <w:vMerge/>
            <w:tcBorders>
              <w:top w:val="single" w:sz="8" w:space="0" w:color="auto"/>
              <w:left w:val="nil"/>
              <w:bottom w:val="nil"/>
              <w:right w:val="single" w:sz="8" w:space="0" w:color="000000"/>
            </w:tcBorders>
            <w:vAlign w:val="center"/>
            <w:hideMark/>
          </w:tcPr>
          <w:p w:rsidR="00F125DF" w:rsidRPr="00F125DF" w:rsidRDefault="00F125DF" w:rsidP="00F125DF">
            <w:pPr>
              <w:rPr>
                <w:rFonts w:ascii="Arial Narrow" w:hAnsi="Arial Narrow" w:cs="Calibri"/>
                <w:color w:val="000000"/>
                <w:sz w:val="18"/>
                <w:szCs w:val="18"/>
                <w:lang w:eastAsia="id-ID"/>
              </w:rPr>
            </w:pPr>
          </w:p>
        </w:tc>
      </w:tr>
      <w:tr w:rsidR="00F125DF" w:rsidRPr="00F125DF" w:rsidTr="00DE3ABC">
        <w:trPr>
          <w:trHeight w:val="315"/>
        </w:trPr>
        <w:tc>
          <w:tcPr>
            <w:tcW w:w="1660" w:type="dxa"/>
            <w:vMerge/>
            <w:tcBorders>
              <w:top w:val="single" w:sz="8" w:space="0" w:color="auto"/>
              <w:left w:val="single" w:sz="4" w:space="0" w:color="auto"/>
              <w:bottom w:val="single" w:sz="8" w:space="0" w:color="000000"/>
              <w:right w:val="single" w:sz="4" w:space="0" w:color="auto"/>
            </w:tcBorders>
            <w:vAlign w:val="center"/>
            <w:hideMark/>
          </w:tcPr>
          <w:p w:rsidR="00F125DF" w:rsidRPr="00F125DF" w:rsidRDefault="00F125DF" w:rsidP="00F125DF">
            <w:pPr>
              <w:rPr>
                <w:rFonts w:ascii="Arial Narrow" w:hAnsi="Arial Narrow" w:cs="Calibri"/>
                <w:b/>
                <w:bCs/>
                <w:color w:val="000000"/>
                <w:sz w:val="18"/>
                <w:szCs w:val="18"/>
                <w:lang w:eastAsia="id-ID"/>
              </w:rPr>
            </w:pPr>
          </w:p>
        </w:tc>
        <w:tc>
          <w:tcPr>
            <w:tcW w:w="955" w:type="dxa"/>
            <w:tcBorders>
              <w:top w:val="nil"/>
              <w:left w:val="nil"/>
              <w:bottom w:val="single" w:sz="8" w:space="0" w:color="auto"/>
              <w:right w:val="single" w:sz="4" w:space="0" w:color="auto"/>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1</w:t>
            </w:r>
          </w:p>
        </w:tc>
        <w:tc>
          <w:tcPr>
            <w:tcW w:w="1037" w:type="dxa"/>
            <w:tcBorders>
              <w:top w:val="nil"/>
              <w:left w:val="nil"/>
              <w:bottom w:val="single" w:sz="8" w:space="0" w:color="auto"/>
              <w:right w:val="single" w:sz="4" w:space="0" w:color="auto"/>
            </w:tcBorders>
            <w:shd w:val="clear" w:color="auto" w:fill="auto"/>
            <w:vAlign w:val="center"/>
            <w:hideMark/>
          </w:tcPr>
          <w:p w:rsidR="00F125DF" w:rsidRPr="00F125DF" w:rsidRDefault="00F125DF" w:rsidP="00F125DF">
            <w:pPr>
              <w:jc w:val="center"/>
              <w:rPr>
                <w:rFonts w:ascii="Arial Narrow" w:hAnsi="Arial Narrow" w:cs="Calibri"/>
                <w:b/>
                <w:bCs/>
                <w:sz w:val="18"/>
                <w:szCs w:val="18"/>
                <w:lang w:eastAsia="id-ID"/>
              </w:rPr>
            </w:pPr>
            <w:r w:rsidRPr="00F125DF">
              <w:rPr>
                <w:rFonts w:ascii="Arial Narrow" w:hAnsi="Arial Narrow" w:cs="Calibri"/>
                <w:b/>
                <w:bCs/>
                <w:sz w:val="18"/>
                <w:szCs w:val="18"/>
                <w:lang w:eastAsia="id-ID"/>
              </w:rPr>
              <w:t>2</w:t>
            </w:r>
          </w:p>
        </w:tc>
        <w:tc>
          <w:tcPr>
            <w:tcW w:w="1078" w:type="dxa"/>
            <w:tcBorders>
              <w:top w:val="nil"/>
              <w:left w:val="nil"/>
              <w:bottom w:val="single" w:sz="8" w:space="0" w:color="auto"/>
              <w:right w:val="single" w:sz="4" w:space="0" w:color="auto"/>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3</w:t>
            </w:r>
          </w:p>
        </w:tc>
        <w:tc>
          <w:tcPr>
            <w:tcW w:w="1161" w:type="dxa"/>
            <w:tcBorders>
              <w:top w:val="nil"/>
              <w:left w:val="nil"/>
              <w:bottom w:val="single" w:sz="8" w:space="0" w:color="auto"/>
              <w:right w:val="single" w:sz="4" w:space="0" w:color="auto"/>
            </w:tcBorders>
            <w:shd w:val="clear" w:color="auto" w:fill="auto"/>
            <w:vAlign w:val="center"/>
            <w:hideMark/>
          </w:tcPr>
          <w:p w:rsidR="00F125DF" w:rsidRPr="00F125DF" w:rsidRDefault="00F125DF" w:rsidP="00F125DF">
            <w:pPr>
              <w:jc w:val="center"/>
              <w:rPr>
                <w:rFonts w:ascii="Arial Narrow" w:hAnsi="Arial Narrow" w:cs="Calibri"/>
                <w:b/>
                <w:bCs/>
                <w:sz w:val="18"/>
                <w:szCs w:val="18"/>
                <w:lang w:eastAsia="id-ID"/>
              </w:rPr>
            </w:pPr>
            <w:r w:rsidRPr="00F125DF">
              <w:rPr>
                <w:rFonts w:ascii="Arial Narrow" w:hAnsi="Arial Narrow" w:cs="Calibri"/>
                <w:b/>
                <w:bCs/>
                <w:sz w:val="18"/>
                <w:szCs w:val="18"/>
                <w:lang w:eastAsia="id-ID"/>
              </w:rPr>
              <w:t>4</w:t>
            </w:r>
          </w:p>
        </w:tc>
        <w:tc>
          <w:tcPr>
            <w:tcW w:w="1161" w:type="dxa"/>
            <w:tcBorders>
              <w:top w:val="nil"/>
              <w:left w:val="nil"/>
              <w:bottom w:val="single" w:sz="8" w:space="0" w:color="auto"/>
              <w:right w:val="single" w:sz="8" w:space="0" w:color="auto"/>
            </w:tcBorders>
            <w:shd w:val="clear" w:color="auto" w:fill="auto"/>
            <w:vAlign w:val="center"/>
            <w:hideMark/>
          </w:tcPr>
          <w:p w:rsidR="00F125DF" w:rsidRPr="00F125DF" w:rsidRDefault="00F125DF" w:rsidP="00F125DF">
            <w:pPr>
              <w:jc w:val="center"/>
              <w:rPr>
                <w:rFonts w:ascii="Arial Narrow" w:hAnsi="Arial Narrow" w:cs="Calibri"/>
                <w:b/>
                <w:bCs/>
                <w:sz w:val="18"/>
                <w:szCs w:val="18"/>
                <w:lang w:eastAsia="id-ID"/>
              </w:rPr>
            </w:pPr>
            <w:r w:rsidRPr="00F125DF">
              <w:rPr>
                <w:rFonts w:ascii="Arial Narrow" w:hAnsi="Arial Narrow" w:cs="Calibri"/>
                <w:b/>
                <w:bCs/>
                <w:sz w:val="18"/>
                <w:szCs w:val="18"/>
                <w:lang w:eastAsia="id-ID"/>
              </w:rPr>
              <w:t>5</w:t>
            </w:r>
          </w:p>
        </w:tc>
        <w:tc>
          <w:tcPr>
            <w:tcW w:w="955" w:type="dxa"/>
            <w:tcBorders>
              <w:top w:val="nil"/>
              <w:left w:val="nil"/>
              <w:bottom w:val="single" w:sz="8" w:space="0" w:color="auto"/>
              <w:right w:val="single" w:sz="4" w:space="0" w:color="auto"/>
            </w:tcBorders>
            <w:shd w:val="clear" w:color="auto" w:fill="auto"/>
            <w:vAlign w:val="center"/>
            <w:hideMark/>
          </w:tcPr>
          <w:p w:rsidR="00F125DF" w:rsidRPr="00F125DF" w:rsidRDefault="00F125DF" w:rsidP="00F125DF">
            <w:pPr>
              <w:jc w:val="center"/>
              <w:rPr>
                <w:rFonts w:ascii="Arial Narrow" w:hAnsi="Arial Narrow" w:cs="Calibri"/>
                <w:b/>
                <w:bCs/>
                <w:sz w:val="18"/>
                <w:szCs w:val="18"/>
                <w:lang w:eastAsia="id-ID"/>
              </w:rPr>
            </w:pPr>
            <w:r w:rsidRPr="00F125DF">
              <w:rPr>
                <w:rFonts w:ascii="Arial Narrow" w:hAnsi="Arial Narrow" w:cs="Calibri"/>
                <w:b/>
                <w:bCs/>
                <w:sz w:val="18"/>
                <w:szCs w:val="18"/>
                <w:lang w:eastAsia="id-ID"/>
              </w:rPr>
              <w:t>1</w:t>
            </w:r>
          </w:p>
        </w:tc>
        <w:tc>
          <w:tcPr>
            <w:tcW w:w="1037" w:type="dxa"/>
            <w:tcBorders>
              <w:top w:val="nil"/>
              <w:left w:val="nil"/>
              <w:bottom w:val="single" w:sz="8" w:space="0" w:color="auto"/>
              <w:right w:val="single" w:sz="4" w:space="0" w:color="auto"/>
            </w:tcBorders>
            <w:shd w:val="clear" w:color="auto" w:fill="auto"/>
            <w:vAlign w:val="center"/>
            <w:hideMark/>
          </w:tcPr>
          <w:p w:rsidR="00F125DF" w:rsidRPr="00F125DF" w:rsidRDefault="00F125DF" w:rsidP="00F125DF">
            <w:pPr>
              <w:jc w:val="center"/>
              <w:rPr>
                <w:rFonts w:ascii="Arial Narrow" w:hAnsi="Arial Narrow" w:cs="Calibri"/>
                <w:b/>
                <w:bCs/>
                <w:sz w:val="18"/>
                <w:szCs w:val="18"/>
                <w:lang w:eastAsia="id-ID"/>
              </w:rPr>
            </w:pPr>
            <w:r w:rsidRPr="00F125DF">
              <w:rPr>
                <w:rFonts w:ascii="Arial Narrow" w:hAnsi="Arial Narrow" w:cs="Calibri"/>
                <w:b/>
                <w:bCs/>
                <w:sz w:val="18"/>
                <w:szCs w:val="18"/>
                <w:lang w:eastAsia="id-ID"/>
              </w:rPr>
              <w:t>2</w:t>
            </w:r>
          </w:p>
        </w:tc>
        <w:tc>
          <w:tcPr>
            <w:tcW w:w="1078" w:type="dxa"/>
            <w:tcBorders>
              <w:top w:val="nil"/>
              <w:left w:val="nil"/>
              <w:bottom w:val="single" w:sz="8" w:space="0" w:color="auto"/>
              <w:right w:val="single" w:sz="4" w:space="0" w:color="auto"/>
            </w:tcBorders>
            <w:shd w:val="clear" w:color="auto" w:fill="auto"/>
            <w:vAlign w:val="center"/>
            <w:hideMark/>
          </w:tcPr>
          <w:p w:rsidR="00F125DF" w:rsidRPr="00F125DF" w:rsidRDefault="00F125DF" w:rsidP="00F125DF">
            <w:pPr>
              <w:jc w:val="center"/>
              <w:rPr>
                <w:rFonts w:ascii="Arial Narrow" w:hAnsi="Arial Narrow" w:cs="Calibri"/>
                <w:b/>
                <w:bCs/>
                <w:sz w:val="18"/>
                <w:szCs w:val="18"/>
                <w:lang w:eastAsia="id-ID"/>
              </w:rPr>
            </w:pPr>
            <w:r w:rsidRPr="00F125DF">
              <w:rPr>
                <w:rFonts w:ascii="Arial Narrow" w:hAnsi="Arial Narrow" w:cs="Calibri"/>
                <w:b/>
                <w:bCs/>
                <w:sz w:val="18"/>
                <w:szCs w:val="18"/>
                <w:lang w:eastAsia="id-ID"/>
              </w:rPr>
              <w:t>3</w:t>
            </w:r>
          </w:p>
        </w:tc>
        <w:tc>
          <w:tcPr>
            <w:tcW w:w="1161" w:type="dxa"/>
            <w:tcBorders>
              <w:top w:val="nil"/>
              <w:left w:val="nil"/>
              <w:bottom w:val="single" w:sz="8" w:space="0" w:color="auto"/>
              <w:right w:val="single" w:sz="4" w:space="0" w:color="auto"/>
            </w:tcBorders>
            <w:shd w:val="clear" w:color="auto" w:fill="auto"/>
            <w:vAlign w:val="center"/>
            <w:hideMark/>
          </w:tcPr>
          <w:p w:rsidR="00F125DF" w:rsidRPr="00F125DF" w:rsidRDefault="00F125DF" w:rsidP="00F125DF">
            <w:pPr>
              <w:jc w:val="center"/>
              <w:rPr>
                <w:rFonts w:ascii="Arial Narrow" w:hAnsi="Arial Narrow" w:cs="Calibri"/>
                <w:b/>
                <w:bCs/>
                <w:sz w:val="18"/>
                <w:szCs w:val="18"/>
                <w:lang w:eastAsia="id-ID"/>
              </w:rPr>
            </w:pPr>
            <w:r w:rsidRPr="00F125DF">
              <w:rPr>
                <w:rFonts w:ascii="Arial Narrow" w:hAnsi="Arial Narrow" w:cs="Calibri"/>
                <w:b/>
                <w:bCs/>
                <w:sz w:val="18"/>
                <w:szCs w:val="18"/>
                <w:lang w:eastAsia="id-ID"/>
              </w:rPr>
              <w:t>4</w:t>
            </w:r>
          </w:p>
        </w:tc>
        <w:tc>
          <w:tcPr>
            <w:tcW w:w="1161" w:type="dxa"/>
            <w:tcBorders>
              <w:top w:val="nil"/>
              <w:left w:val="nil"/>
              <w:bottom w:val="single" w:sz="8" w:space="0" w:color="auto"/>
              <w:right w:val="single" w:sz="8" w:space="0" w:color="auto"/>
            </w:tcBorders>
            <w:shd w:val="clear" w:color="auto" w:fill="auto"/>
            <w:vAlign w:val="center"/>
            <w:hideMark/>
          </w:tcPr>
          <w:p w:rsidR="00F125DF" w:rsidRPr="00F125DF" w:rsidRDefault="00F125DF" w:rsidP="00F125DF">
            <w:pPr>
              <w:jc w:val="center"/>
              <w:rPr>
                <w:rFonts w:ascii="Arial Narrow" w:hAnsi="Arial Narrow" w:cs="Calibri"/>
                <w:b/>
                <w:bCs/>
                <w:sz w:val="18"/>
                <w:szCs w:val="18"/>
                <w:lang w:eastAsia="id-ID"/>
              </w:rPr>
            </w:pPr>
            <w:r w:rsidRPr="00F125DF">
              <w:rPr>
                <w:rFonts w:ascii="Arial Narrow" w:hAnsi="Arial Narrow" w:cs="Calibri"/>
                <w:b/>
                <w:bCs/>
                <w:sz w:val="18"/>
                <w:szCs w:val="18"/>
                <w:lang w:eastAsia="id-ID"/>
              </w:rPr>
              <w:t>5</w:t>
            </w:r>
          </w:p>
        </w:tc>
        <w:tc>
          <w:tcPr>
            <w:tcW w:w="586" w:type="dxa"/>
            <w:tcBorders>
              <w:top w:val="nil"/>
              <w:left w:val="nil"/>
              <w:bottom w:val="single" w:sz="8" w:space="0" w:color="auto"/>
              <w:right w:val="single" w:sz="4" w:space="0" w:color="auto"/>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1</w:t>
            </w:r>
          </w:p>
        </w:tc>
        <w:tc>
          <w:tcPr>
            <w:tcW w:w="586" w:type="dxa"/>
            <w:tcBorders>
              <w:top w:val="nil"/>
              <w:left w:val="nil"/>
              <w:bottom w:val="single" w:sz="8" w:space="0" w:color="auto"/>
              <w:right w:val="single" w:sz="4" w:space="0" w:color="auto"/>
            </w:tcBorders>
            <w:shd w:val="clear" w:color="auto" w:fill="auto"/>
            <w:vAlign w:val="center"/>
            <w:hideMark/>
          </w:tcPr>
          <w:p w:rsidR="00F125DF" w:rsidRPr="00F125DF" w:rsidRDefault="00F125DF" w:rsidP="00F125DF">
            <w:pPr>
              <w:jc w:val="center"/>
              <w:rPr>
                <w:rFonts w:ascii="Arial Narrow" w:hAnsi="Arial Narrow" w:cs="Calibri"/>
                <w:b/>
                <w:bCs/>
                <w:sz w:val="18"/>
                <w:szCs w:val="18"/>
                <w:lang w:eastAsia="id-ID"/>
              </w:rPr>
            </w:pPr>
            <w:r w:rsidRPr="00F125DF">
              <w:rPr>
                <w:rFonts w:ascii="Arial Narrow" w:hAnsi="Arial Narrow" w:cs="Calibri"/>
                <w:b/>
                <w:bCs/>
                <w:sz w:val="18"/>
                <w:szCs w:val="18"/>
                <w:lang w:eastAsia="id-ID"/>
              </w:rPr>
              <w:t>2</w:t>
            </w:r>
          </w:p>
        </w:tc>
        <w:tc>
          <w:tcPr>
            <w:tcW w:w="586" w:type="dxa"/>
            <w:tcBorders>
              <w:top w:val="nil"/>
              <w:left w:val="nil"/>
              <w:bottom w:val="single" w:sz="8" w:space="0" w:color="auto"/>
              <w:right w:val="single" w:sz="4" w:space="0" w:color="auto"/>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3</w:t>
            </w:r>
          </w:p>
        </w:tc>
        <w:tc>
          <w:tcPr>
            <w:tcW w:w="586" w:type="dxa"/>
            <w:tcBorders>
              <w:top w:val="nil"/>
              <w:left w:val="nil"/>
              <w:bottom w:val="single" w:sz="8" w:space="0" w:color="auto"/>
              <w:right w:val="single" w:sz="4" w:space="0" w:color="auto"/>
            </w:tcBorders>
            <w:shd w:val="clear" w:color="auto" w:fill="auto"/>
            <w:vAlign w:val="center"/>
            <w:hideMark/>
          </w:tcPr>
          <w:p w:rsidR="00F125DF" w:rsidRPr="00F125DF" w:rsidRDefault="00F125DF" w:rsidP="00F125DF">
            <w:pPr>
              <w:jc w:val="center"/>
              <w:rPr>
                <w:rFonts w:ascii="Arial Narrow" w:hAnsi="Arial Narrow" w:cs="Calibri"/>
                <w:b/>
                <w:bCs/>
                <w:sz w:val="18"/>
                <w:szCs w:val="18"/>
                <w:lang w:eastAsia="id-ID"/>
              </w:rPr>
            </w:pPr>
            <w:r w:rsidRPr="00F125DF">
              <w:rPr>
                <w:rFonts w:ascii="Arial Narrow" w:hAnsi="Arial Narrow" w:cs="Calibri"/>
                <w:b/>
                <w:bCs/>
                <w:sz w:val="18"/>
                <w:szCs w:val="18"/>
                <w:lang w:eastAsia="id-ID"/>
              </w:rPr>
              <w:t>4</w:t>
            </w:r>
          </w:p>
        </w:tc>
        <w:tc>
          <w:tcPr>
            <w:tcW w:w="586" w:type="dxa"/>
            <w:tcBorders>
              <w:top w:val="nil"/>
              <w:left w:val="nil"/>
              <w:bottom w:val="single" w:sz="8" w:space="0" w:color="auto"/>
              <w:right w:val="single" w:sz="8" w:space="0" w:color="auto"/>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5</w:t>
            </w:r>
          </w:p>
        </w:tc>
        <w:tc>
          <w:tcPr>
            <w:tcW w:w="971" w:type="dxa"/>
            <w:tcBorders>
              <w:top w:val="single" w:sz="4" w:space="0" w:color="auto"/>
              <w:left w:val="nil"/>
              <w:bottom w:val="single" w:sz="8" w:space="0" w:color="auto"/>
              <w:right w:val="single" w:sz="4" w:space="0" w:color="auto"/>
            </w:tcBorders>
            <w:shd w:val="clear" w:color="auto" w:fill="auto"/>
            <w:noWrap/>
            <w:hideMark/>
          </w:tcPr>
          <w:p w:rsidR="00F125DF" w:rsidRPr="00F125DF" w:rsidRDefault="00F125DF" w:rsidP="00F125DF">
            <w:pPr>
              <w:jc w:val="cente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Anggaran</w:t>
            </w:r>
          </w:p>
        </w:tc>
        <w:tc>
          <w:tcPr>
            <w:tcW w:w="971" w:type="dxa"/>
            <w:tcBorders>
              <w:top w:val="single" w:sz="4" w:space="0" w:color="auto"/>
              <w:left w:val="nil"/>
              <w:bottom w:val="single" w:sz="8" w:space="0" w:color="auto"/>
              <w:right w:val="single" w:sz="8" w:space="0" w:color="auto"/>
            </w:tcBorders>
            <w:shd w:val="clear" w:color="auto" w:fill="auto"/>
            <w:noWrap/>
            <w:hideMark/>
          </w:tcPr>
          <w:p w:rsidR="00F125DF" w:rsidRPr="00F125DF" w:rsidRDefault="00F125DF" w:rsidP="00F125DF">
            <w:pPr>
              <w:jc w:val="cente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Realisasi</w:t>
            </w:r>
          </w:p>
        </w:tc>
      </w:tr>
      <w:tr w:rsidR="00F125DF" w:rsidRPr="00F125DF" w:rsidTr="00994980">
        <w:trPr>
          <w:trHeight w:val="315"/>
        </w:trPr>
        <w:tc>
          <w:tcPr>
            <w:tcW w:w="1660" w:type="dxa"/>
            <w:tcBorders>
              <w:top w:val="single" w:sz="8" w:space="0" w:color="000000"/>
              <w:left w:val="single" w:sz="4" w:space="0" w:color="auto"/>
              <w:bottom w:val="single" w:sz="8" w:space="0" w:color="auto"/>
              <w:right w:val="single" w:sz="4" w:space="0" w:color="auto"/>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1</w:t>
            </w:r>
          </w:p>
        </w:tc>
        <w:tc>
          <w:tcPr>
            <w:tcW w:w="955" w:type="dxa"/>
            <w:tcBorders>
              <w:top w:val="nil"/>
              <w:left w:val="nil"/>
              <w:bottom w:val="single" w:sz="8" w:space="0" w:color="auto"/>
              <w:right w:val="single" w:sz="4" w:space="0" w:color="auto"/>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2</w:t>
            </w:r>
          </w:p>
        </w:tc>
        <w:tc>
          <w:tcPr>
            <w:tcW w:w="1037" w:type="dxa"/>
            <w:tcBorders>
              <w:top w:val="nil"/>
              <w:left w:val="nil"/>
              <w:bottom w:val="single" w:sz="8" w:space="0" w:color="auto"/>
              <w:right w:val="nil"/>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3</w:t>
            </w:r>
          </w:p>
        </w:tc>
        <w:tc>
          <w:tcPr>
            <w:tcW w:w="1078" w:type="dxa"/>
            <w:tcBorders>
              <w:top w:val="nil"/>
              <w:left w:val="single" w:sz="4" w:space="0" w:color="auto"/>
              <w:bottom w:val="single" w:sz="8" w:space="0" w:color="auto"/>
              <w:right w:val="nil"/>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4</w:t>
            </w:r>
          </w:p>
        </w:tc>
        <w:tc>
          <w:tcPr>
            <w:tcW w:w="1161" w:type="dxa"/>
            <w:tcBorders>
              <w:top w:val="nil"/>
              <w:left w:val="single" w:sz="4" w:space="0" w:color="auto"/>
              <w:bottom w:val="single" w:sz="8" w:space="0" w:color="auto"/>
              <w:right w:val="nil"/>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5</w:t>
            </w:r>
          </w:p>
        </w:tc>
        <w:tc>
          <w:tcPr>
            <w:tcW w:w="1161" w:type="dxa"/>
            <w:tcBorders>
              <w:top w:val="nil"/>
              <w:left w:val="single" w:sz="4" w:space="0" w:color="auto"/>
              <w:bottom w:val="single" w:sz="8" w:space="0" w:color="auto"/>
              <w:right w:val="single" w:sz="8" w:space="0" w:color="auto"/>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6</w:t>
            </w:r>
          </w:p>
        </w:tc>
        <w:tc>
          <w:tcPr>
            <w:tcW w:w="955" w:type="dxa"/>
            <w:tcBorders>
              <w:top w:val="nil"/>
              <w:left w:val="nil"/>
              <w:bottom w:val="single" w:sz="8" w:space="0" w:color="auto"/>
              <w:right w:val="nil"/>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7</w:t>
            </w:r>
          </w:p>
        </w:tc>
        <w:tc>
          <w:tcPr>
            <w:tcW w:w="1037" w:type="dxa"/>
            <w:tcBorders>
              <w:top w:val="nil"/>
              <w:left w:val="single" w:sz="4" w:space="0" w:color="auto"/>
              <w:bottom w:val="single" w:sz="8" w:space="0" w:color="auto"/>
              <w:right w:val="nil"/>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8</w:t>
            </w:r>
          </w:p>
        </w:tc>
        <w:tc>
          <w:tcPr>
            <w:tcW w:w="1078" w:type="dxa"/>
            <w:tcBorders>
              <w:top w:val="nil"/>
              <w:left w:val="single" w:sz="4" w:space="0" w:color="auto"/>
              <w:bottom w:val="single" w:sz="8" w:space="0" w:color="auto"/>
              <w:right w:val="nil"/>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9</w:t>
            </w:r>
          </w:p>
        </w:tc>
        <w:tc>
          <w:tcPr>
            <w:tcW w:w="1161" w:type="dxa"/>
            <w:tcBorders>
              <w:top w:val="nil"/>
              <w:left w:val="single" w:sz="4" w:space="0" w:color="auto"/>
              <w:bottom w:val="single" w:sz="8" w:space="0" w:color="auto"/>
              <w:right w:val="nil"/>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10</w:t>
            </w:r>
          </w:p>
        </w:tc>
        <w:tc>
          <w:tcPr>
            <w:tcW w:w="1161" w:type="dxa"/>
            <w:tcBorders>
              <w:top w:val="nil"/>
              <w:left w:val="single" w:sz="4" w:space="0" w:color="auto"/>
              <w:bottom w:val="single" w:sz="8" w:space="0" w:color="auto"/>
              <w:right w:val="single" w:sz="8" w:space="0" w:color="auto"/>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11</w:t>
            </w:r>
          </w:p>
        </w:tc>
        <w:tc>
          <w:tcPr>
            <w:tcW w:w="586" w:type="dxa"/>
            <w:tcBorders>
              <w:top w:val="nil"/>
              <w:left w:val="nil"/>
              <w:bottom w:val="single" w:sz="8" w:space="0" w:color="auto"/>
              <w:right w:val="nil"/>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12</w:t>
            </w:r>
          </w:p>
        </w:tc>
        <w:tc>
          <w:tcPr>
            <w:tcW w:w="586" w:type="dxa"/>
            <w:tcBorders>
              <w:top w:val="nil"/>
              <w:left w:val="single" w:sz="4" w:space="0" w:color="auto"/>
              <w:bottom w:val="single" w:sz="8" w:space="0" w:color="auto"/>
              <w:right w:val="nil"/>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13</w:t>
            </w:r>
          </w:p>
        </w:tc>
        <w:tc>
          <w:tcPr>
            <w:tcW w:w="586" w:type="dxa"/>
            <w:tcBorders>
              <w:top w:val="nil"/>
              <w:left w:val="single" w:sz="4" w:space="0" w:color="auto"/>
              <w:bottom w:val="single" w:sz="8" w:space="0" w:color="auto"/>
              <w:right w:val="nil"/>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14</w:t>
            </w:r>
          </w:p>
        </w:tc>
        <w:tc>
          <w:tcPr>
            <w:tcW w:w="586" w:type="dxa"/>
            <w:tcBorders>
              <w:top w:val="nil"/>
              <w:left w:val="single" w:sz="4" w:space="0" w:color="auto"/>
              <w:bottom w:val="single" w:sz="8" w:space="0" w:color="auto"/>
              <w:right w:val="nil"/>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15</w:t>
            </w:r>
          </w:p>
        </w:tc>
        <w:tc>
          <w:tcPr>
            <w:tcW w:w="586" w:type="dxa"/>
            <w:tcBorders>
              <w:top w:val="nil"/>
              <w:left w:val="single" w:sz="4" w:space="0" w:color="auto"/>
              <w:bottom w:val="single" w:sz="8" w:space="0" w:color="auto"/>
              <w:right w:val="single" w:sz="8" w:space="0" w:color="auto"/>
            </w:tcBorders>
            <w:shd w:val="clear" w:color="auto" w:fill="auto"/>
            <w:vAlign w:val="center"/>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16</w:t>
            </w:r>
          </w:p>
        </w:tc>
        <w:tc>
          <w:tcPr>
            <w:tcW w:w="971" w:type="dxa"/>
            <w:tcBorders>
              <w:top w:val="nil"/>
              <w:left w:val="nil"/>
              <w:bottom w:val="single" w:sz="8" w:space="0" w:color="auto"/>
              <w:right w:val="single" w:sz="4" w:space="0" w:color="auto"/>
            </w:tcBorders>
            <w:shd w:val="clear" w:color="auto" w:fill="auto"/>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17</w:t>
            </w:r>
          </w:p>
        </w:tc>
        <w:tc>
          <w:tcPr>
            <w:tcW w:w="971" w:type="dxa"/>
            <w:tcBorders>
              <w:top w:val="nil"/>
              <w:left w:val="nil"/>
              <w:bottom w:val="single" w:sz="8" w:space="0" w:color="auto"/>
              <w:right w:val="single" w:sz="8" w:space="0" w:color="auto"/>
            </w:tcBorders>
            <w:shd w:val="clear" w:color="auto" w:fill="auto"/>
            <w:hideMark/>
          </w:tcPr>
          <w:p w:rsidR="00F125DF" w:rsidRPr="00F125DF" w:rsidRDefault="00F125DF" w:rsidP="00F125DF">
            <w:pPr>
              <w:jc w:val="cente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18</w:t>
            </w:r>
          </w:p>
        </w:tc>
      </w:tr>
      <w:tr w:rsidR="00F125DF" w:rsidRPr="00F125DF" w:rsidTr="00994980">
        <w:trPr>
          <w:trHeight w:val="81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F125DF" w:rsidRPr="00F125DF" w:rsidRDefault="00F125DF" w:rsidP="00F125DF">
            <w:pP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Program Pelayanan Administrasi Perkantoran</w:t>
            </w:r>
          </w:p>
        </w:tc>
        <w:tc>
          <w:tcPr>
            <w:tcW w:w="955"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453.864,00 </w:t>
            </w:r>
          </w:p>
        </w:tc>
        <w:tc>
          <w:tcPr>
            <w:tcW w:w="1037"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470.358,00 </w:t>
            </w:r>
          </w:p>
        </w:tc>
        <w:tc>
          <w:tcPr>
            <w:tcW w:w="1078"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416.917,000 </w:t>
            </w:r>
          </w:p>
        </w:tc>
        <w:tc>
          <w:tcPr>
            <w:tcW w:w="1161"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491.949 </w:t>
            </w:r>
          </w:p>
        </w:tc>
        <w:tc>
          <w:tcPr>
            <w:tcW w:w="1161" w:type="dxa"/>
            <w:tcBorders>
              <w:top w:val="nil"/>
              <w:left w:val="nil"/>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532.033 </w:t>
            </w:r>
          </w:p>
        </w:tc>
        <w:tc>
          <w:tcPr>
            <w:tcW w:w="955"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412.547,05 </w:t>
            </w:r>
          </w:p>
        </w:tc>
        <w:tc>
          <w:tcPr>
            <w:tcW w:w="1037"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422.685,17 </w:t>
            </w:r>
          </w:p>
        </w:tc>
        <w:tc>
          <w:tcPr>
            <w:tcW w:w="1078"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379.852,414 </w:t>
            </w:r>
          </w:p>
        </w:tc>
        <w:tc>
          <w:tcPr>
            <w:tcW w:w="1161"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432.074,047 </w:t>
            </w:r>
          </w:p>
        </w:tc>
        <w:tc>
          <w:tcPr>
            <w:tcW w:w="1161" w:type="dxa"/>
            <w:tcBorders>
              <w:top w:val="nil"/>
              <w:left w:val="nil"/>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476.507,590 </w:t>
            </w:r>
          </w:p>
        </w:tc>
        <w:tc>
          <w:tcPr>
            <w:tcW w:w="586"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90,9 </w:t>
            </w:r>
          </w:p>
        </w:tc>
        <w:tc>
          <w:tcPr>
            <w:tcW w:w="586"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93,1 </w:t>
            </w:r>
          </w:p>
        </w:tc>
        <w:tc>
          <w:tcPr>
            <w:tcW w:w="586"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80,8 </w:t>
            </w:r>
          </w:p>
        </w:tc>
        <w:tc>
          <w:tcPr>
            <w:tcW w:w="586"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103,6 </w:t>
            </w:r>
          </w:p>
        </w:tc>
        <w:tc>
          <w:tcPr>
            <w:tcW w:w="586" w:type="dxa"/>
            <w:tcBorders>
              <w:top w:val="nil"/>
              <w:left w:val="nil"/>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96,9 </w:t>
            </w:r>
          </w:p>
        </w:tc>
        <w:tc>
          <w:tcPr>
            <w:tcW w:w="971" w:type="dxa"/>
            <w:tcBorders>
              <w:top w:val="single" w:sz="8" w:space="0" w:color="auto"/>
              <w:left w:val="nil"/>
              <w:bottom w:val="single" w:sz="4" w:space="0" w:color="auto"/>
              <w:right w:val="single" w:sz="4"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19.542,25 </w:t>
            </w:r>
          </w:p>
        </w:tc>
        <w:tc>
          <w:tcPr>
            <w:tcW w:w="971" w:type="dxa"/>
            <w:tcBorders>
              <w:top w:val="single" w:sz="8" w:space="0" w:color="auto"/>
              <w:left w:val="nil"/>
              <w:bottom w:val="single" w:sz="4" w:space="0" w:color="auto"/>
              <w:right w:val="single" w:sz="8"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15.990,14 </w:t>
            </w:r>
          </w:p>
        </w:tc>
      </w:tr>
      <w:tr w:rsidR="00F125DF" w:rsidRPr="00F125DF" w:rsidTr="00994980">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Penyediaan Jasa Surat Menyurat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69.314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60.978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62.289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57.588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89,9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94,4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26.321 </w:t>
            </w:r>
          </w:p>
        </w:tc>
        <w:tc>
          <w:tcPr>
            <w:tcW w:w="971" w:type="dxa"/>
            <w:tcBorders>
              <w:top w:val="single" w:sz="4" w:space="0" w:color="auto"/>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26.444 </w:t>
            </w:r>
          </w:p>
        </w:tc>
      </w:tr>
      <w:tr w:rsidR="00F125DF" w:rsidRPr="00F125DF" w:rsidTr="00DE3ABC">
        <w:trPr>
          <w:trHeight w:val="81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Penyediaan Jasa Komunikasi, Sumber Daya Air dan Listrik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108.720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105.900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138.770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173.850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271.152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82.959,768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93.888,395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116.525,998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139.190,634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219.224,591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76,3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88,7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84,0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80,1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80,8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40.608,00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34.066,21 </w:t>
            </w:r>
          </w:p>
        </w:tc>
      </w:tr>
      <w:tr w:rsidR="00F125DF" w:rsidRPr="00F125DF" w:rsidTr="00DE3ABC">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Penyediaan Alat Tulis Kantor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43.980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38.100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38.100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30.900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42.653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43.974,60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38.100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38.100,00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30.900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42.653,00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(331,75)</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(330,40)</w:t>
            </w:r>
          </w:p>
        </w:tc>
      </w:tr>
      <w:tr w:rsidR="00F125DF" w:rsidRPr="00F125DF" w:rsidTr="00DE3ABC">
        <w:trPr>
          <w:trHeight w:val="81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Penyediaan Barang Cetakan dan Penggandaan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21.000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20.740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18.415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19.069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30.400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20.469,05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20.318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18.413,20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18.554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30.394,90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97,5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97,3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2.350,00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2.481,46 </w:t>
            </w:r>
          </w:p>
        </w:tc>
      </w:tr>
      <w:tr w:rsidR="00F125DF" w:rsidRPr="00F125DF" w:rsidTr="00DE3ABC">
        <w:trPr>
          <w:trHeight w:val="108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Penyediaan Komponen Instalasi Listrik/Penerangan Bangunan Kantor </w:t>
            </w:r>
          </w:p>
        </w:tc>
        <w:tc>
          <w:tcPr>
            <w:tcW w:w="955"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6.300 </w:t>
            </w:r>
          </w:p>
        </w:tc>
        <w:tc>
          <w:tcPr>
            <w:tcW w:w="1037"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4.300 </w:t>
            </w:r>
          </w:p>
        </w:tc>
        <w:tc>
          <w:tcPr>
            <w:tcW w:w="1078"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2.000 </w:t>
            </w:r>
          </w:p>
        </w:tc>
        <w:tc>
          <w:tcPr>
            <w:tcW w:w="1161"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1.500 </w:t>
            </w:r>
          </w:p>
        </w:tc>
        <w:tc>
          <w:tcPr>
            <w:tcW w:w="1161"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1.750 </w:t>
            </w:r>
          </w:p>
        </w:tc>
        <w:tc>
          <w:tcPr>
            <w:tcW w:w="955"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3.731,40 </w:t>
            </w:r>
          </w:p>
        </w:tc>
        <w:tc>
          <w:tcPr>
            <w:tcW w:w="1037"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2.416,725 </w:t>
            </w:r>
          </w:p>
        </w:tc>
        <w:tc>
          <w:tcPr>
            <w:tcW w:w="1078"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1.981,50 </w:t>
            </w:r>
          </w:p>
        </w:tc>
        <w:tc>
          <w:tcPr>
            <w:tcW w:w="1161"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710 </w:t>
            </w:r>
          </w:p>
        </w:tc>
        <w:tc>
          <w:tcPr>
            <w:tcW w:w="1161"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1.672,00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59,2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56,2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99,1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47,3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95,5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(1.137,50)</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(514,85)</w:t>
            </w:r>
          </w:p>
        </w:tc>
      </w:tr>
      <w:tr w:rsidR="00F125DF" w:rsidRPr="00F125DF" w:rsidTr="00DE3ABC">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lastRenderedPageBreak/>
              <w:t xml:space="preserve">Penyediaan Makanan dan Minuman </w:t>
            </w:r>
          </w:p>
        </w:tc>
        <w:tc>
          <w:tcPr>
            <w:tcW w:w="955"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105.050 </w:t>
            </w:r>
          </w:p>
        </w:tc>
        <w:tc>
          <w:tcPr>
            <w:tcW w:w="1037"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110.040 </w:t>
            </w:r>
          </w:p>
        </w:tc>
        <w:tc>
          <w:tcPr>
            <w:tcW w:w="1078"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103.240 </w:t>
            </w:r>
          </w:p>
        </w:tc>
        <w:tc>
          <w:tcPr>
            <w:tcW w:w="1161"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88.900 </w:t>
            </w:r>
          </w:p>
        </w:tc>
        <w:tc>
          <w:tcPr>
            <w:tcW w:w="1161"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110.079 </w:t>
            </w:r>
          </w:p>
        </w:tc>
        <w:tc>
          <w:tcPr>
            <w:tcW w:w="955"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100.673,50 </w:t>
            </w:r>
          </w:p>
        </w:tc>
        <w:tc>
          <w:tcPr>
            <w:tcW w:w="1037"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98.627,50 </w:t>
            </w:r>
          </w:p>
        </w:tc>
        <w:tc>
          <w:tcPr>
            <w:tcW w:w="1078"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103.239,00 </w:t>
            </w:r>
          </w:p>
        </w:tc>
        <w:tc>
          <w:tcPr>
            <w:tcW w:w="1161"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87.400 </w:t>
            </w:r>
          </w:p>
        </w:tc>
        <w:tc>
          <w:tcPr>
            <w:tcW w:w="1161"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106.601,00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95,8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89,6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98,3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96,8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1.257,25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1.481,88 </w:t>
            </w:r>
          </w:p>
        </w:tc>
      </w:tr>
      <w:tr w:rsidR="00F125DF" w:rsidRPr="00F125DF" w:rsidTr="00DE3ABC">
        <w:trPr>
          <w:trHeight w:val="81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Rapat-Rapat Koordinasi dan Konsultasi ke Luar Daerah</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12.500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25.600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15.000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12.500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20.000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12.496,80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12.139,50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9.671,40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9.305,400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19.963,099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47,4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64,5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74,4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99,8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1.875,00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1.866,57 </w:t>
            </w:r>
          </w:p>
        </w:tc>
      </w:tr>
      <w:tr w:rsidR="00F125DF" w:rsidRPr="00F125DF" w:rsidTr="00DE3ABC">
        <w:trPr>
          <w:trHeight w:val="81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Operasional Kelurahan Percontohan Persiapan SKPD</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28.500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23.900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20.100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70.980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28.188,765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23.215,564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18.629,831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60.810,543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98,9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97,1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92,7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85,7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14.160,00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10.873,93 </w:t>
            </w:r>
          </w:p>
        </w:tc>
      </w:tr>
      <w:tr w:rsidR="00F125DF" w:rsidRPr="00F125DF" w:rsidTr="00DE3ABC">
        <w:trPr>
          <w:trHeight w:val="81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Operasional Kelurahan Percontohan Persiapan SKPD</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58.500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23.900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20.100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27.150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57.764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22.428,946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18.461,948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23.984,561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98,7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93,8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91,9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88,3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(10.450,00)</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(11.259,87)</w:t>
            </w:r>
          </w:p>
        </w:tc>
      </w:tr>
      <w:tr w:rsidR="00F125DF" w:rsidRPr="00F125DF" w:rsidTr="00DE3ABC">
        <w:trPr>
          <w:trHeight w:val="81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Operasional Kelurahan Percontohan Persiapan SKPD</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56.900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20.100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32.900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53.992,544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17.616,537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28.380,909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94,9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87,6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86,3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(12.000,00)</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(12.805,82)</w:t>
            </w:r>
          </w:p>
        </w:tc>
      </w:tr>
      <w:tr w:rsidR="00F125DF" w:rsidRPr="00F125DF" w:rsidTr="00994980">
        <w:trPr>
          <w:trHeight w:val="81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Belanja Jasa Penunjag Administrasi Perkantoran</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41.092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34.200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55.999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37.213,000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32.838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55.999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90,6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96,0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13.999,75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13.999,75 </w:t>
            </w:r>
          </w:p>
        </w:tc>
      </w:tr>
      <w:tr w:rsidR="00F125DF" w:rsidRPr="00F125DF" w:rsidTr="00994980">
        <w:trPr>
          <w:trHeight w:val="81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F125DF" w:rsidRPr="00F125DF" w:rsidRDefault="00F125DF" w:rsidP="00F125DF">
            <w:pP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Program Peningkatan Sarana dan Prasarana Aparatur</w:t>
            </w:r>
          </w:p>
        </w:tc>
        <w:tc>
          <w:tcPr>
            <w:tcW w:w="955"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363.500,50 </w:t>
            </w:r>
          </w:p>
        </w:tc>
        <w:tc>
          <w:tcPr>
            <w:tcW w:w="1037"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349.592,62 </w:t>
            </w:r>
          </w:p>
        </w:tc>
        <w:tc>
          <w:tcPr>
            <w:tcW w:w="1078"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1.427.483,50 </w:t>
            </w:r>
          </w:p>
        </w:tc>
        <w:tc>
          <w:tcPr>
            <w:tcW w:w="1161"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2.004.058,600 </w:t>
            </w:r>
          </w:p>
        </w:tc>
        <w:tc>
          <w:tcPr>
            <w:tcW w:w="1161" w:type="dxa"/>
            <w:tcBorders>
              <w:top w:val="nil"/>
              <w:left w:val="nil"/>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1.261.997,000 </w:t>
            </w:r>
          </w:p>
        </w:tc>
        <w:tc>
          <w:tcPr>
            <w:tcW w:w="955"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345.750,03 </w:t>
            </w:r>
          </w:p>
        </w:tc>
        <w:tc>
          <w:tcPr>
            <w:tcW w:w="1037"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330.747,00 </w:t>
            </w:r>
          </w:p>
        </w:tc>
        <w:tc>
          <w:tcPr>
            <w:tcW w:w="1078"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1.401.765,84 </w:t>
            </w:r>
          </w:p>
        </w:tc>
        <w:tc>
          <w:tcPr>
            <w:tcW w:w="1161"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1.479.750,477 </w:t>
            </w:r>
          </w:p>
        </w:tc>
        <w:tc>
          <w:tcPr>
            <w:tcW w:w="1161" w:type="dxa"/>
            <w:tcBorders>
              <w:top w:val="nil"/>
              <w:left w:val="nil"/>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1.184.453,104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95,1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94,6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98,2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73,8 </w:t>
            </w:r>
          </w:p>
        </w:tc>
        <w:tc>
          <w:tcPr>
            <w:tcW w:w="586" w:type="dxa"/>
            <w:tcBorders>
              <w:top w:val="single" w:sz="4" w:space="0" w:color="auto"/>
              <w:left w:val="nil"/>
              <w:bottom w:val="single" w:sz="4" w:space="0" w:color="auto"/>
              <w:right w:val="single" w:sz="8"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93,9 </w:t>
            </w:r>
          </w:p>
        </w:tc>
        <w:tc>
          <w:tcPr>
            <w:tcW w:w="97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224.624,13 </w:t>
            </w:r>
          </w:p>
        </w:tc>
        <w:tc>
          <w:tcPr>
            <w:tcW w:w="971" w:type="dxa"/>
            <w:tcBorders>
              <w:top w:val="single" w:sz="4" w:space="0" w:color="auto"/>
              <w:left w:val="nil"/>
              <w:bottom w:val="single" w:sz="4" w:space="0" w:color="auto"/>
              <w:right w:val="single" w:sz="8"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209.675,77 </w:t>
            </w:r>
          </w:p>
        </w:tc>
      </w:tr>
      <w:tr w:rsidR="00F125DF" w:rsidRPr="00F125DF" w:rsidTr="00994980">
        <w:trPr>
          <w:trHeight w:val="81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Pengadaan Perlengkapan Gedung Kantor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129.717,63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313.125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62.968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127.289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311.268,25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49.758,65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98,1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99,4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79,0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15.742,00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12.439,66 </w:t>
            </w:r>
          </w:p>
        </w:tc>
      </w:tr>
      <w:tr w:rsidR="00F125DF" w:rsidRPr="00F125DF" w:rsidTr="00994980">
        <w:trPr>
          <w:trHeight w:val="54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Pengadaan Peralatan Gedung kantor</w:t>
            </w:r>
          </w:p>
        </w:tc>
        <w:tc>
          <w:tcPr>
            <w:tcW w:w="955"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w:t>
            </w:r>
          </w:p>
        </w:tc>
        <w:tc>
          <w:tcPr>
            <w:tcW w:w="1161"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876.375 </w:t>
            </w:r>
          </w:p>
        </w:tc>
        <w:tc>
          <w:tcPr>
            <w:tcW w:w="116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48.412 </w:t>
            </w:r>
          </w:p>
        </w:tc>
        <w:tc>
          <w:tcPr>
            <w:tcW w:w="955"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402.880,400 </w:t>
            </w:r>
          </w:p>
        </w:tc>
        <w:tc>
          <w:tcPr>
            <w:tcW w:w="116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41.829,50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46,0 </w:t>
            </w:r>
          </w:p>
        </w:tc>
        <w:tc>
          <w:tcPr>
            <w:tcW w:w="586" w:type="dxa"/>
            <w:tcBorders>
              <w:top w:val="single" w:sz="4" w:space="0" w:color="auto"/>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86,4 </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12.103,00 </w:t>
            </w:r>
          </w:p>
        </w:tc>
        <w:tc>
          <w:tcPr>
            <w:tcW w:w="971" w:type="dxa"/>
            <w:tcBorders>
              <w:top w:val="single" w:sz="4" w:space="0" w:color="auto"/>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10.457,38 </w:t>
            </w:r>
          </w:p>
        </w:tc>
      </w:tr>
      <w:tr w:rsidR="00F125DF" w:rsidRPr="00F125DF" w:rsidTr="00994980">
        <w:trPr>
          <w:trHeight w:val="81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lastRenderedPageBreak/>
              <w:t xml:space="preserve">Pemeliharaan rutin/berkala rumah dinas </w:t>
            </w:r>
          </w:p>
        </w:tc>
        <w:tc>
          <w:tcPr>
            <w:tcW w:w="955"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1.800 </w:t>
            </w:r>
          </w:p>
        </w:tc>
        <w:tc>
          <w:tcPr>
            <w:tcW w:w="1078"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1.800 </w:t>
            </w:r>
          </w:p>
        </w:tc>
        <w:tc>
          <w:tcPr>
            <w:tcW w:w="1161"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2.100 </w:t>
            </w:r>
          </w:p>
        </w:tc>
        <w:tc>
          <w:tcPr>
            <w:tcW w:w="116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7.950 </w:t>
            </w:r>
          </w:p>
        </w:tc>
        <w:tc>
          <w:tcPr>
            <w:tcW w:w="955"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1.800 </w:t>
            </w:r>
          </w:p>
        </w:tc>
        <w:tc>
          <w:tcPr>
            <w:tcW w:w="1078"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1.800 </w:t>
            </w:r>
          </w:p>
        </w:tc>
        <w:tc>
          <w:tcPr>
            <w:tcW w:w="1161"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2.100 </w:t>
            </w:r>
          </w:p>
        </w:tc>
        <w:tc>
          <w:tcPr>
            <w:tcW w:w="116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6.200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single" w:sz="4" w:space="0" w:color="auto"/>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78,0 </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1.987,50 </w:t>
            </w:r>
          </w:p>
        </w:tc>
        <w:tc>
          <w:tcPr>
            <w:tcW w:w="971" w:type="dxa"/>
            <w:tcBorders>
              <w:top w:val="single" w:sz="4" w:space="0" w:color="auto"/>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1.550,00 </w:t>
            </w:r>
          </w:p>
        </w:tc>
      </w:tr>
      <w:tr w:rsidR="00F125DF" w:rsidRPr="00F125DF" w:rsidTr="00DE3ABC">
        <w:trPr>
          <w:trHeight w:val="81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Pemeliharaan Rutin/Berkala Gedung Kantor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23.400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31.636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19.500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334.080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23.400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31.234,300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19.500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327.180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98,7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97,9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83.520,00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81.795,00 </w:t>
            </w:r>
          </w:p>
        </w:tc>
      </w:tr>
      <w:tr w:rsidR="00F125DF" w:rsidRPr="00F125DF" w:rsidTr="00DE3ABC">
        <w:trPr>
          <w:trHeight w:val="108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Pemeliharaan Rutin/Berkala Kendaraan Dinas/Operasional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179.815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201.022,50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103.523,600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115.728,000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164.123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183.589,398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69.619,002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79.060,579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91,3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91,3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67,2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68,3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28.932,00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19.765,14 </w:t>
            </w:r>
          </w:p>
        </w:tc>
      </w:tr>
      <w:tr w:rsidR="00F125DF" w:rsidRPr="00F125DF" w:rsidTr="00DE3ABC">
        <w:trPr>
          <w:trHeight w:val="81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Pemeliharaan Rutin/Berkala Peralatan Gedung Kantor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9.200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13.500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14.800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25.350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8.475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9.655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8.768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22.772,50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92,1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71,5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59,2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89,8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6.337,50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5.693,13 </w:t>
            </w:r>
          </w:p>
        </w:tc>
      </w:tr>
      <w:tr w:rsidR="00F125DF" w:rsidRPr="00F125DF" w:rsidTr="00DE3ABC">
        <w:trPr>
          <w:trHeight w:val="108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Pemeliharaan Rutin/Berkala Perlengkapan Gedung Kantor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5.000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4.735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94,7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1.250,00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1.183,75 </w:t>
            </w:r>
          </w:p>
        </w:tc>
      </w:tr>
      <w:tr w:rsidR="00F125DF" w:rsidRPr="00F125DF" w:rsidTr="00994980">
        <w:trPr>
          <w:trHeight w:val="81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Rehabilitasi sedang/besar Gedung Kantor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861.000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982.260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654.509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859.754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972.089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650.634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99,9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99,0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99,4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163.627,25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162.658,50 </w:t>
            </w:r>
          </w:p>
        </w:tc>
      </w:tr>
      <w:tr w:rsidR="00F125DF" w:rsidRPr="00F125DF" w:rsidTr="00994980">
        <w:trPr>
          <w:trHeight w:val="108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Penyediaan jasa pemeliharan &amp; Perijinan kendaraan dinas operasional</w:t>
            </w:r>
          </w:p>
        </w:tc>
        <w:tc>
          <w:tcPr>
            <w:tcW w:w="955"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5.660 </w:t>
            </w:r>
          </w:p>
        </w:tc>
        <w:tc>
          <w:tcPr>
            <w:tcW w:w="1078"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w:t>
            </w:r>
          </w:p>
        </w:tc>
        <w:tc>
          <w:tcPr>
            <w:tcW w:w="1161"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5.500 </w:t>
            </w:r>
          </w:p>
        </w:tc>
        <w:tc>
          <w:tcPr>
            <w:tcW w:w="116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8.000 </w:t>
            </w:r>
          </w:p>
        </w:tc>
        <w:tc>
          <w:tcPr>
            <w:tcW w:w="955"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5.660 </w:t>
            </w:r>
          </w:p>
        </w:tc>
        <w:tc>
          <w:tcPr>
            <w:tcW w:w="1078"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4.794,075 </w:t>
            </w:r>
          </w:p>
        </w:tc>
        <w:tc>
          <w:tcPr>
            <w:tcW w:w="116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2.282,875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87,2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28,5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2.000,00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570,72 </w:t>
            </w:r>
          </w:p>
        </w:tc>
      </w:tr>
      <w:tr w:rsidR="00F125DF" w:rsidRPr="00F125DF" w:rsidTr="00994980">
        <w:trPr>
          <w:trHeight w:val="135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F125DF" w:rsidRPr="00F125DF" w:rsidRDefault="00F125DF" w:rsidP="00F125DF">
            <w:pP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lastRenderedPageBreak/>
              <w:t>Program Peningkatan Pengembangan Sistem Pelaporan Capaian Kinerja dan Keuangan</w:t>
            </w:r>
          </w:p>
        </w:tc>
        <w:tc>
          <w:tcPr>
            <w:tcW w:w="955" w:type="dxa"/>
            <w:tcBorders>
              <w:top w:val="single" w:sz="4" w:space="0" w:color="auto"/>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36.222,50 </w:t>
            </w:r>
          </w:p>
        </w:tc>
        <w:tc>
          <w:tcPr>
            <w:tcW w:w="1037" w:type="dxa"/>
            <w:tcBorders>
              <w:top w:val="single" w:sz="4" w:space="0" w:color="auto"/>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37.448,00 </w:t>
            </w:r>
          </w:p>
        </w:tc>
        <w:tc>
          <w:tcPr>
            <w:tcW w:w="1078" w:type="dxa"/>
            <w:tcBorders>
              <w:top w:val="single" w:sz="4" w:space="0" w:color="auto"/>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84.381,00 </w:t>
            </w:r>
          </w:p>
        </w:tc>
        <w:tc>
          <w:tcPr>
            <w:tcW w:w="1161" w:type="dxa"/>
            <w:tcBorders>
              <w:top w:val="single" w:sz="4" w:space="0" w:color="auto"/>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79.832 </w:t>
            </w:r>
          </w:p>
        </w:tc>
        <w:tc>
          <w:tcPr>
            <w:tcW w:w="1161" w:type="dxa"/>
            <w:tcBorders>
              <w:top w:val="single" w:sz="4" w:space="0" w:color="auto"/>
              <w:left w:val="nil"/>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99.598 </w:t>
            </w:r>
          </w:p>
        </w:tc>
        <w:tc>
          <w:tcPr>
            <w:tcW w:w="955" w:type="dxa"/>
            <w:tcBorders>
              <w:top w:val="single" w:sz="4" w:space="0" w:color="auto"/>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36.102,50 </w:t>
            </w:r>
          </w:p>
        </w:tc>
        <w:tc>
          <w:tcPr>
            <w:tcW w:w="1037" w:type="dxa"/>
            <w:tcBorders>
              <w:top w:val="single" w:sz="4" w:space="0" w:color="auto"/>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37.388,00 </w:t>
            </w:r>
          </w:p>
        </w:tc>
        <w:tc>
          <w:tcPr>
            <w:tcW w:w="1078" w:type="dxa"/>
            <w:tcBorders>
              <w:top w:val="single" w:sz="4" w:space="0" w:color="auto"/>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84.151,00 </w:t>
            </w:r>
          </w:p>
        </w:tc>
        <w:tc>
          <w:tcPr>
            <w:tcW w:w="1161" w:type="dxa"/>
            <w:tcBorders>
              <w:top w:val="single" w:sz="4" w:space="0" w:color="auto"/>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79.757 </w:t>
            </w:r>
          </w:p>
        </w:tc>
        <w:tc>
          <w:tcPr>
            <w:tcW w:w="1161" w:type="dxa"/>
            <w:tcBorders>
              <w:top w:val="single" w:sz="4" w:space="0" w:color="auto"/>
              <w:left w:val="nil"/>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95.003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99,7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99,8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99,7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99,9 </w:t>
            </w:r>
          </w:p>
        </w:tc>
        <w:tc>
          <w:tcPr>
            <w:tcW w:w="586" w:type="dxa"/>
            <w:tcBorders>
              <w:top w:val="single" w:sz="4" w:space="0" w:color="auto"/>
              <w:left w:val="nil"/>
              <w:bottom w:val="single" w:sz="4" w:space="0" w:color="auto"/>
              <w:right w:val="single" w:sz="8"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95,4 </w:t>
            </w:r>
          </w:p>
        </w:tc>
        <w:tc>
          <w:tcPr>
            <w:tcW w:w="97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15.843,88 </w:t>
            </w:r>
          </w:p>
        </w:tc>
        <w:tc>
          <w:tcPr>
            <w:tcW w:w="971" w:type="dxa"/>
            <w:tcBorders>
              <w:top w:val="single" w:sz="4" w:space="0" w:color="auto"/>
              <w:left w:val="nil"/>
              <w:bottom w:val="single" w:sz="4" w:space="0" w:color="auto"/>
              <w:right w:val="single" w:sz="8"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14.725,13 </w:t>
            </w:r>
          </w:p>
        </w:tc>
      </w:tr>
      <w:tr w:rsidR="00F125DF" w:rsidRPr="00F125DF" w:rsidTr="00DE3ABC">
        <w:trPr>
          <w:trHeight w:val="108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Penyusunan Laporan Capaian Kinerja dan Ikhtisar Realisasi Kinerja SKPD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3.196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2.056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5.641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3.156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2.056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5.616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98,7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99,6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1.222,50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1.230,00 </w:t>
            </w:r>
          </w:p>
        </w:tc>
      </w:tr>
      <w:tr w:rsidR="00F125DF" w:rsidRPr="00F125DF" w:rsidTr="00DE3ABC">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Penyusunan Pelaporan Keuangan Akhir Tahun</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3.395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3.708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4.240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3.395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3.708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4.240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1.060,00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1.060,00 </w:t>
            </w:r>
          </w:p>
        </w:tc>
      </w:tr>
      <w:tr w:rsidR="00F125DF" w:rsidRPr="00F125DF" w:rsidTr="00DE3ABC">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Penyusunan rka dan dpa skpd</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8.425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4.897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6.040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8.375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4.847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6.040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99,4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99,0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1.510,00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1.510,00 </w:t>
            </w:r>
          </w:p>
        </w:tc>
      </w:tr>
      <w:tr w:rsidR="00F125DF" w:rsidRPr="00F125DF" w:rsidTr="00DE3ABC">
        <w:trPr>
          <w:trHeight w:val="30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Penyusunan Lakip</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1.120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1.795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2.818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3.650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1.120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1.795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2.818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3.650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912,50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912,50 </w:t>
            </w:r>
          </w:p>
        </w:tc>
      </w:tr>
      <w:tr w:rsidR="00F125DF" w:rsidRPr="00F125DF" w:rsidTr="00DE3ABC">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Penyusunan renstra SKPD</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3.761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9.500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3.761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7.900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83,2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2.375,00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1.975,00 </w:t>
            </w:r>
          </w:p>
        </w:tc>
      </w:tr>
      <w:tr w:rsidR="00F125DF" w:rsidRPr="00F125DF" w:rsidTr="00DE3ABC">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Penyusunan renja SKPD</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2.120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3.360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4.931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3.940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2.120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3.340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4.931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3.940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99,4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985,00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985,00 </w:t>
            </w:r>
          </w:p>
        </w:tc>
      </w:tr>
      <w:tr w:rsidR="00F125DF" w:rsidRPr="00F125DF" w:rsidTr="00B477EC">
        <w:trPr>
          <w:trHeight w:val="81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Penunjang Kinerja PA, PPK, bendahara dan pembantu</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29.892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63.555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51.255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68.475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29.892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63.395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51.255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65.480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99,7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95,6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17.118,75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16.370,00 </w:t>
            </w:r>
          </w:p>
        </w:tc>
      </w:tr>
      <w:tr w:rsidR="00F125DF" w:rsidRPr="00F125DF" w:rsidTr="00B477EC">
        <w:trPr>
          <w:trHeight w:val="54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Penyusunan LKPJ SKPD</w:t>
            </w:r>
          </w:p>
        </w:tc>
        <w:tc>
          <w:tcPr>
            <w:tcW w:w="955"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1.120 </w:t>
            </w:r>
          </w:p>
        </w:tc>
        <w:tc>
          <w:tcPr>
            <w:tcW w:w="1078"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1.795 </w:t>
            </w:r>
          </w:p>
        </w:tc>
        <w:tc>
          <w:tcPr>
            <w:tcW w:w="1161"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2.821 </w:t>
            </w:r>
          </w:p>
        </w:tc>
        <w:tc>
          <w:tcPr>
            <w:tcW w:w="116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3.753 </w:t>
            </w:r>
          </w:p>
        </w:tc>
        <w:tc>
          <w:tcPr>
            <w:tcW w:w="955"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1.120 </w:t>
            </w:r>
          </w:p>
        </w:tc>
        <w:tc>
          <w:tcPr>
            <w:tcW w:w="1078"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1.795 </w:t>
            </w:r>
          </w:p>
        </w:tc>
        <w:tc>
          <w:tcPr>
            <w:tcW w:w="1161"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2.821 </w:t>
            </w:r>
          </w:p>
        </w:tc>
        <w:tc>
          <w:tcPr>
            <w:tcW w:w="116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3.753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938,25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938,25 </w:t>
            </w:r>
          </w:p>
        </w:tc>
      </w:tr>
      <w:tr w:rsidR="00F125DF" w:rsidRPr="00F125DF" w:rsidTr="00B477EC">
        <w:trPr>
          <w:trHeight w:val="108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F125DF" w:rsidRPr="00F125DF" w:rsidRDefault="00F125DF" w:rsidP="00F125DF">
            <w:pP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lastRenderedPageBreak/>
              <w:t>Program Peningkatan dan Pengembangan  Pengelolaan Keuangan daerah</w:t>
            </w:r>
          </w:p>
        </w:tc>
        <w:tc>
          <w:tcPr>
            <w:tcW w:w="955" w:type="dxa"/>
            <w:tcBorders>
              <w:top w:val="single" w:sz="4" w:space="0" w:color="auto"/>
              <w:left w:val="nil"/>
              <w:bottom w:val="single" w:sz="4" w:space="0" w:color="auto"/>
              <w:right w:val="nil"/>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96.862,00 </w:t>
            </w:r>
          </w:p>
        </w:tc>
        <w:tc>
          <w:tcPr>
            <w:tcW w:w="1037" w:type="dxa"/>
            <w:tcBorders>
              <w:top w:val="single" w:sz="4" w:space="0" w:color="auto"/>
              <w:left w:val="single" w:sz="4" w:space="0" w:color="auto"/>
              <w:bottom w:val="single" w:sz="4" w:space="0" w:color="auto"/>
              <w:right w:val="nil"/>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81.000,00 </w:t>
            </w:r>
          </w:p>
        </w:tc>
        <w:tc>
          <w:tcPr>
            <w:tcW w:w="1078" w:type="dxa"/>
            <w:tcBorders>
              <w:top w:val="single" w:sz="4" w:space="0" w:color="auto"/>
              <w:left w:val="single" w:sz="4" w:space="0" w:color="auto"/>
              <w:bottom w:val="single" w:sz="4" w:space="0" w:color="auto"/>
              <w:right w:val="nil"/>
            </w:tcBorders>
            <w:shd w:val="clear" w:color="000000" w:fill="D9D9D9"/>
            <w:vAlign w:val="center"/>
            <w:hideMark/>
          </w:tcPr>
          <w:p w:rsidR="00F125DF" w:rsidRPr="00F125DF" w:rsidRDefault="00F125DF" w:rsidP="00F125DF">
            <w:pPr>
              <w:jc w:val="right"/>
              <w:rPr>
                <w:rFonts w:ascii="Arial Narrow" w:hAnsi="Arial Narrow" w:cs="Calibri"/>
                <w:b/>
                <w:bCs/>
                <w:sz w:val="18"/>
                <w:szCs w:val="18"/>
                <w:lang w:eastAsia="id-ID"/>
              </w:rPr>
            </w:pPr>
            <w:r w:rsidRPr="00F125DF">
              <w:rPr>
                <w:rFonts w:ascii="Arial Narrow" w:hAnsi="Arial Narrow" w:cs="Calibri"/>
                <w:b/>
                <w:bCs/>
                <w:sz w:val="18"/>
                <w:szCs w:val="18"/>
                <w:lang w:eastAsia="id-ID"/>
              </w:rPr>
              <w:t xml:space="preserve">      81.000,00 </w:t>
            </w:r>
          </w:p>
        </w:tc>
        <w:tc>
          <w:tcPr>
            <w:tcW w:w="1161" w:type="dxa"/>
            <w:tcBorders>
              <w:top w:val="single" w:sz="4" w:space="0" w:color="auto"/>
              <w:left w:val="single" w:sz="4" w:space="0" w:color="auto"/>
              <w:bottom w:val="single" w:sz="4" w:space="0" w:color="auto"/>
              <w:right w:val="nil"/>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75.000 </w:t>
            </w:r>
          </w:p>
        </w:tc>
        <w:tc>
          <w:tcPr>
            <w:tcW w:w="1161" w:type="dxa"/>
            <w:tcBorders>
              <w:top w:val="single" w:sz="4" w:space="0" w:color="auto"/>
              <w:left w:val="single" w:sz="4" w:space="0" w:color="auto"/>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81.128 </w:t>
            </w:r>
          </w:p>
        </w:tc>
        <w:tc>
          <w:tcPr>
            <w:tcW w:w="955" w:type="dxa"/>
            <w:tcBorders>
              <w:top w:val="single" w:sz="4" w:space="0" w:color="auto"/>
              <w:left w:val="nil"/>
              <w:bottom w:val="single" w:sz="4" w:space="0" w:color="auto"/>
              <w:right w:val="nil"/>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12.754,50 </w:t>
            </w:r>
          </w:p>
        </w:tc>
        <w:tc>
          <w:tcPr>
            <w:tcW w:w="1037" w:type="dxa"/>
            <w:tcBorders>
              <w:top w:val="single" w:sz="4" w:space="0" w:color="auto"/>
              <w:left w:val="single" w:sz="4" w:space="0" w:color="auto"/>
              <w:bottom w:val="single" w:sz="4" w:space="0" w:color="auto"/>
              <w:right w:val="nil"/>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20.320,75 </w:t>
            </w:r>
          </w:p>
        </w:tc>
        <w:tc>
          <w:tcPr>
            <w:tcW w:w="1078" w:type="dxa"/>
            <w:tcBorders>
              <w:top w:val="single" w:sz="4" w:space="0" w:color="auto"/>
              <w:left w:val="single" w:sz="4" w:space="0" w:color="auto"/>
              <w:bottom w:val="single" w:sz="4" w:space="0" w:color="auto"/>
              <w:right w:val="nil"/>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67.568,50 </w:t>
            </w:r>
          </w:p>
        </w:tc>
        <w:tc>
          <w:tcPr>
            <w:tcW w:w="1161" w:type="dxa"/>
            <w:tcBorders>
              <w:top w:val="single" w:sz="4" w:space="0" w:color="auto"/>
              <w:left w:val="single" w:sz="4" w:space="0" w:color="auto"/>
              <w:bottom w:val="single" w:sz="4" w:space="0" w:color="auto"/>
              <w:right w:val="nil"/>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60.585 </w:t>
            </w:r>
          </w:p>
        </w:tc>
        <w:tc>
          <w:tcPr>
            <w:tcW w:w="1161" w:type="dxa"/>
            <w:tcBorders>
              <w:top w:val="single" w:sz="4" w:space="0" w:color="auto"/>
              <w:left w:val="single" w:sz="4" w:space="0" w:color="auto"/>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68.233,25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13,2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25,1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83,4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80,8 </w:t>
            </w:r>
          </w:p>
        </w:tc>
        <w:tc>
          <w:tcPr>
            <w:tcW w:w="586" w:type="dxa"/>
            <w:tcBorders>
              <w:top w:val="single" w:sz="4" w:space="0" w:color="auto"/>
              <w:left w:val="nil"/>
              <w:bottom w:val="single" w:sz="4" w:space="0" w:color="auto"/>
              <w:right w:val="single" w:sz="8"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84,1 </w:t>
            </w:r>
          </w:p>
        </w:tc>
        <w:tc>
          <w:tcPr>
            <w:tcW w:w="97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(3.933,50)</w:t>
            </w:r>
          </w:p>
        </w:tc>
        <w:tc>
          <w:tcPr>
            <w:tcW w:w="971" w:type="dxa"/>
            <w:tcBorders>
              <w:top w:val="single" w:sz="4" w:space="0" w:color="auto"/>
              <w:left w:val="nil"/>
              <w:bottom w:val="single" w:sz="4" w:space="0" w:color="auto"/>
              <w:right w:val="single" w:sz="8"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13.869,69 </w:t>
            </w:r>
          </w:p>
        </w:tc>
      </w:tr>
      <w:tr w:rsidR="00F125DF" w:rsidRPr="00F125DF" w:rsidTr="00994980">
        <w:trPr>
          <w:trHeight w:val="135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Optimalisasi pemungutan PBB oleh pemerintah kecamatan dan kelurahan</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81.000,00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sz w:val="18"/>
                <w:szCs w:val="18"/>
                <w:lang w:eastAsia="id-ID"/>
              </w:rPr>
            </w:pPr>
            <w:r w:rsidRPr="00F125DF">
              <w:rPr>
                <w:rFonts w:ascii="Arial Narrow" w:hAnsi="Arial Narrow" w:cs="Calibri"/>
                <w:b/>
                <w:bCs/>
                <w:sz w:val="18"/>
                <w:szCs w:val="18"/>
                <w:lang w:eastAsia="id-ID"/>
              </w:rPr>
              <w:t xml:space="preserve">      81.000,00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75.000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81.128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20.320,75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67.568,50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60.585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68.233,25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25,1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83,4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80,8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84,1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20.282,00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17.058,31 </w:t>
            </w:r>
          </w:p>
        </w:tc>
      </w:tr>
      <w:tr w:rsidR="00F125DF" w:rsidRPr="00F125DF" w:rsidTr="00994980">
        <w:trPr>
          <w:trHeight w:val="162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F125DF" w:rsidRPr="00F125DF" w:rsidRDefault="00F125DF" w:rsidP="00F125DF">
            <w:pP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Program Peningkatan Sistem Pengawasan internal dan pengendalian pelaksanaan kebijakan KDH</w:t>
            </w:r>
          </w:p>
        </w:tc>
        <w:tc>
          <w:tcPr>
            <w:tcW w:w="955" w:type="dxa"/>
            <w:tcBorders>
              <w:top w:val="nil"/>
              <w:left w:val="nil"/>
              <w:bottom w:val="single" w:sz="4" w:space="0" w:color="auto"/>
              <w:right w:val="nil"/>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w:t>
            </w:r>
          </w:p>
        </w:tc>
        <w:tc>
          <w:tcPr>
            <w:tcW w:w="1037" w:type="dxa"/>
            <w:tcBorders>
              <w:top w:val="nil"/>
              <w:left w:val="single" w:sz="4" w:space="0" w:color="auto"/>
              <w:bottom w:val="single" w:sz="4" w:space="0" w:color="auto"/>
              <w:right w:val="nil"/>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w:t>
            </w:r>
          </w:p>
        </w:tc>
        <w:tc>
          <w:tcPr>
            <w:tcW w:w="1078" w:type="dxa"/>
            <w:tcBorders>
              <w:top w:val="nil"/>
              <w:left w:val="single" w:sz="4" w:space="0" w:color="auto"/>
              <w:bottom w:val="single" w:sz="4" w:space="0" w:color="auto"/>
              <w:right w:val="nil"/>
            </w:tcBorders>
            <w:shd w:val="clear" w:color="000000" w:fill="D9D9D9"/>
            <w:vAlign w:val="center"/>
            <w:hideMark/>
          </w:tcPr>
          <w:p w:rsidR="00F125DF" w:rsidRPr="00F125DF" w:rsidRDefault="00F125DF" w:rsidP="00F125DF">
            <w:pPr>
              <w:jc w:val="right"/>
              <w:rPr>
                <w:rFonts w:ascii="Arial Narrow" w:hAnsi="Arial Narrow" w:cs="Calibri"/>
                <w:b/>
                <w:bCs/>
                <w:sz w:val="18"/>
                <w:szCs w:val="18"/>
                <w:lang w:eastAsia="id-ID"/>
              </w:rPr>
            </w:pPr>
            <w:r w:rsidRPr="00F125DF">
              <w:rPr>
                <w:rFonts w:ascii="Arial Narrow" w:hAnsi="Arial Narrow" w:cs="Calibri"/>
                <w:b/>
                <w:bCs/>
                <w:sz w:val="18"/>
                <w:szCs w:val="18"/>
                <w:lang w:eastAsia="id-ID"/>
              </w:rPr>
              <w:t xml:space="preserve">      34.400,00 </w:t>
            </w:r>
          </w:p>
        </w:tc>
        <w:tc>
          <w:tcPr>
            <w:tcW w:w="1161" w:type="dxa"/>
            <w:tcBorders>
              <w:top w:val="nil"/>
              <w:left w:val="single" w:sz="4" w:space="0" w:color="auto"/>
              <w:bottom w:val="single" w:sz="4" w:space="0" w:color="auto"/>
              <w:right w:val="nil"/>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62.126 </w:t>
            </w:r>
          </w:p>
        </w:tc>
        <w:tc>
          <w:tcPr>
            <w:tcW w:w="1161" w:type="dxa"/>
            <w:tcBorders>
              <w:top w:val="nil"/>
              <w:left w:val="single" w:sz="4" w:space="0" w:color="auto"/>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206.545 </w:t>
            </w:r>
          </w:p>
        </w:tc>
        <w:tc>
          <w:tcPr>
            <w:tcW w:w="955" w:type="dxa"/>
            <w:tcBorders>
              <w:top w:val="nil"/>
              <w:left w:val="nil"/>
              <w:bottom w:val="single" w:sz="4" w:space="0" w:color="auto"/>
              <w:right w:val="nil"/>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12.754,50 </w:t>
            </w:r>
          </w:p>
        </w:tc>
        <w:tc>
          <w:tcPr>
            <w:tcW w:w="1037" w:type="dxa"/>
            <w:tcBorders>
              <w:top w:val="nil"/>
              <w:left w:val="single" w:sz="4" w:space="0" w:color="auto"/>
              <w:bottom w:val="single" w:sz="4" w:space="0" w:color="auto"/>
              <w:right w:val="nil"/>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20.320,75 </w:t>
            </w:r>
          </w:p>
        </w:tc>
        <w:tc>
          <w:tcPr>
            <w:tcW w:w="1078" w:type="dxa"/>
            <w:tcBorders>
              <w:top w:val="nil"/>
              <w:left w:val="single" w:sz="4" w:space="0" w:color="auto"/>
              <w:bottom w:val="single" w:sz="4" w:space="0" w:color="auto"/>
              <w:right w:val="nil"/>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33.350,00 </w:t>
            </w:r>
          </w:p>
        </w:tc>
        <w:tc>
          <w:tcPr>
            <w:tcW w:w="1161" w:type="dxa"/>
            <w:tcBorders>
              <w:top w:val="nil"/>
              <w:left w:val="single" w:sz="4" w:space="0" w:color="auto"/>
              <w:bottom w:val="single" w:sz="4" w:space="0" w:color="auto"/>
              <w:right w:val="nil"/>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56.865,500 </w:t>
            </w:r>
          </w:p>
        </w:tc>
        <w:tc>
          <w:tcPr>
            <w:tcW w:w="1161" w:type="dxa"/>
            <w:tcBorders>
              <w:top w:val="nil"/>
              <w:left w:val="single" w:sz="4" w:space="0" w:color="auto"/>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205.677,00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96,9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91,5 </w:t>
            </w:r>
          </w:p>
        </w:tc>
        <w:tc>
          <w:tcPr>
            <w:tcW w:w="586" w:type="dxa"/>
            <w:tcBorders>
              <w:top w:val="single" w:sz="4" w:space="0" w:color="auto"/>
              <w:left w:val="nil"/>
              <w:bottom w:val="single" w:sz="4" w:space="0" w:color="auto"/>
              <w:right w:val="single" w:sz="8"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99,6 </w:t>
            </w:r>
          </w:p>
        </w:tc>
        <w:tc>
          <w:tcPr>
            <w:tcW w:w="97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51.636,25 </w:t>
            </w:r>
          </w:p>
        </w:tc>
        <w:tc>
          <w:tcPr>
            <w:tcW w:w="971" w:type="dxa"/>
            <w:tcBorders>
              <w:top w:val="single" w:sz="4" w:space="0" w:color="auto"/>
              <w:left w:val="nil"/>
              <w:bottom w:val="single" w:sz="4" w:space="0" w:color="auto"/>
              <w:right w:val="single" w:sz="8"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48.230,63 </w:t>
            </w:r>
          </w:p>
        </w:tc>
      </w:tr>
      <w:tr w:rsidR="00F125DF" w:rsidRPr="00F125DF" w:rsidTr="00DE3ABC">
        <w:trPr>
          <w:trHeight w:val="108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Monitoring, Evaluasi dan Pelaporan penyelenggaraan tata pemerintahan kec</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sz w:val="18"/>
                <w:szCs w:val="18"/>
                <w:lang w:eastAsia="id-ID"/>
              </w:rPr>
            </w:pPr>
            <w:r w:rsidRPr="00F125DF">
              <w:rPr>
                <w:rFonts w:ascii="Arial Narrow" w:hAnsi="Arial Narrow" w:cs="Calibri"/>
                <w:b/>
                <w:bCs/>
                <w:sz w:val="18"/>
                <w:szCs w:val="18"/>
                <w:lang w:eastAsia="id-ID"/>
              </w:rPr>
              <w:t xml:space="preserve">      34.400,00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62.126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65.675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33.350,00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56.865,500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65.220,00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96,9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91,5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99,3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16.418,75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16.305,00 </w:t>
            </w:r>
          </w:p>
        </w:tc>
      </w:tr>
      <w:tr w:rsidR="00F125DF" w:rsidRPr="00F125DF" w:rsidTr="00DE3ABC">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Implementasi Penyelenggaraan Paten</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43.500,00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sz w:val="18"/>
                <w:szCs w:val="18"/>
                <w:lang w:eastAsia="id-ID"/>
              </w:rPr>
            </w:pPr>
            <w:r w:rsidRPr="00F125DF">
              <w:rPr>
                <w:rFonts w:ascii="Arial Narrow" w:hAnsi="Arial Narrow" w:cs="Calibri"/>
                <w:b/>
                <w:bCs/>
                <w:sz w:val="18"/>
                <w:szCs w:val="18"/>
                <w:lang w:eastAsia="id-ID"/>
              </w:rPr>
              <w:t>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87.800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140.870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41.605,00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84.849,000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140.457,00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95,6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96,6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99,7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35.217,50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35.114,25 </w:t>
            </w:r>
          </w:p>
        </w:tc>
      </w:tr>
      <w:tr w:rsidR="00F125DF" w:rsidRPr="00F125DF" w:rsidTr="00B477EC">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Urusan Wajib Lingkungan Hidup</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 </w:t>
            </w:r>
          </w:p>
        </w:tc>
      </w:tr>
      <w:tr w:rsidR="00F125DF" w:rsidRPr="00F125DF" w:rsidTr="00B477EC">
        <w:trPr>
          <w:trHeight w:val="1080"/>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F125DF" w:rsidRPr="00F125DF" w:rsidRDefault="00F125DF" w:rsidP="00F125DF">
            <w:pP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lastRenderedPageBreak/>
              <w:t>Program Pengembangan Kinerja Pengelolaan Persampahan</w:t>
            </w:r>
          </w:p>
        </w:tc>
        <w:tc>
          <w:tcPr>
            <w:tcW w:w="955" w:type="dxa"/>
            <w:tcBorders>
              <w:top w:val="single" w:sz="4" w:space="0" w:color="auto"/>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279.760,00 </w:t>
            </w:r>
          </w:p>
        </w:tc>
        <w:tc>
          <w:tcPr>
            <w:tcW w:w="1037" w:type="dxa"/>
            <w:tcBorders>
              <w:top w:val="single" w:sz="4" w:space="0" w:color="auto"/>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293.265,00 </w:t>
            </w:r>
          </w:p>
        </w:tc>
        <w:tc>
          <w:tcPr>
            <w:tcW w:w="1078" w:type="dxa"/>
            <w:tcBorders>
              <w:top w:val="single" w:sz="4" w:space="0" w:color="auto"/>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263.324,50 </w:t>
            </w:r>
          </w:p>
        </w:tc>
        <w:tc>
          <w:tcPr>
            <w:tcW w:w="1161" w:type="dxa"/>
            <w:tcBorders>
              <w:top w:val="single" w:sz="4" w:space="0" w:color="auto"/>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286.384,20 </w:t>
            </w:r>
          </w:p>
        </w:tc>
        <w:tc>
          <w:tcPr>
            <w:tcW w:w="1161" w:type="dxa"/>
            <w:tcBorders>
              <w:top w:val="single" w:sz="4" w:space="0" w:color="auto"/>
              <w:left w:val="nil"/>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356.200,00 </w:t>
            </w:r>
          </w:p>
        </w:tc>
        <w:tc>
          <w:tcPr>
            <w:tcW w:w="955" w:type="dxa"/>
            <w:tcBorders>
              <w:top w:val="single" w:sz="4" w:space="0" w:color="auto"/>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272.727,00 </w:t>
            </w:r>
          </w:p>
        </w:tc>
        <w:tc>
          <w:tcPr>
            <w:tcW w:w="1037" w:type="dxa"/>
            <w:tcBorders>
              <w:top w:val="single" w:sz="4" w:space="0" w:color="auto"/>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284.987,00 </w:t>
            </w:r>
          </w:p>
        </w:tc>
        <w:tc>
          <w:tcPr>
            <w:tcW w:w="1078" w:type="dxa"/>
            <w:tcBorders>
              <w:top w:val="single" w:sz="4" w:space="0" w:color="auto"/>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254.928,50 </w:t>
            </w:r>
          </w:p>
        </w:tc>
        <w:tc>
          <w:tcPr>
            <w:tcW w:w="1161" w:type="dxa"/>
            <w:tcBorders>
              <w:top w:val="single" w:sz="4" w:space="0" w:color="auto"/>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267.523,019 </w:t>
            </w:r>
          </w:p>
        </w:tc>
        <w:tc>
          <w:tcPr>
            <w:tcW w:w="1161" w:type="dxa"/>
            <w:tcBorders>
              <w:top w:val="single" w:sz="4" w:space="0" w:color="auto"/>
              <w:left w:val="nil"/>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325.673,825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97,5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97,2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96,8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93,4 </w:t>
            </w:r>
          </w:p>
        </w:tc>
        <w:tc>
          <w:tcPr>
            <w:tcW w:w="586" w:type="dxa"/>
            <w:tcBorders>
              <w:top w:val="single" w:sz="4" w:space="0" w:color="auto"/>
              <w:left w:val="nil"/>
              <w:bottom w:val="single" w:sz="4" w:space="0" w:color="auto"/>
              <w:right w:val="single" w:sz="8"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91,4 </w:t>
            </w:r>
          </w:p>
        </w:tc>
        <w:tc>
          <w:tcPr>
            <w:tcW w:w="97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19.110,00 </w:t>
            </w:r>
          </w:p>
        </w:tc>
        <w:tc>
          <w:tcPr>
            <w:tcW w:w="971" w:type="dxa"/>
            <w:tcBorders>
              <w:top w:val="single" w:sz="4" w:space="0" w:color="auto"/>
              <w:left w:val="nil"/>
              <w:bottom w:val="single" w:sz="4" w:space="0" w:color="auto"/>
              <w:right w:val="single" w:sz="8"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13.236,71 </w:t>
            </w:r>
          </w:p>
        </w:tc>
      </w:tr>
      <w:tr w:rsidR="00F125DF" w:rsidRPr="00F125DF" w:rsidTr="00B477EC">
        <w:trPr>
          <w:trHeight w:val="108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Penyediaan prasarana dan sarana pengelolaan persampahan dan pertamanan </w:t>
            </w:r>
          </w:p>
        </w:tc>
        <w:tc>
          <w:tcPr>
            <w:tcW w:w="955"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115.380 </w:t>
            </w:r>
          </w:p>
        </w:tc>
        <w:tc>
          <w:tcPr>
            <w:tcW w:w="1037"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113.190 </w:t>
            </w:r>
          </w:p>
        </w:tc>
        <w:tc>
          <w:tcPr>
            <w:tcW w:w="1078"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110.239,50 </w:t>
            </w:r>
          </w:p>
        </w:tc>
        <w:tc>
          <w:tcPr>
            <w:tcW w:w="1161"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128.557 </w:t>
            </w:r>
          </w:p>
        </w:tc>
        <w:tc>
          <w:tcPr>
            <w:tcW w:w="116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143.860 </w:t>
            </w:r>
          </w:p>
        </w:tc>
        <w:tc>
          <w:tcPr>
            <w:tcW w:w="955"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112.607 </w:t>
            </w:r>
          </w:p>
        </w:tc>
        <w:tc>
          <w:tcPr>
            <w:tcW w:w="1037"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111.053 </w:t>
            </w:r>
          </w:p>
        </w:tc>
        <w:tc>
          <w:tcPr>
            <w:tcW w:w="1078"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108.663,50 </w:t>
            </w:r>
          </w:p>
        </w:tc>
        <w:tc>
          <w:tcPr>
            <w:tcW w:w="1161"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120.003 </w:t>
            </w:r>
          </w:p>
        </w:tc>
        <w:tc>
          <w:tcPr>
            <w:tcW w:w="116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134.629,000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97,6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98,1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98,6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93,3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93,6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7.120,00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5.505,50 </w:t>
            </w:r>
          </w:p>
        </w:tc>
      </w:tr>
      <w:tr w:rsidR="00F125DF" w:rsidRPr="00F125DF" w:rsidTr="00994980">
        <w:trPr>
          <w:trHeight w:val="108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Peningkatan operasi dan pemeliharaan prasarana dan sarana persampahan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164.380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180.075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153.085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157.827,20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212.340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160.120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173.934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146.265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147.520,019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191.044,825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97,4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96,6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95,5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93,5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90,0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11.990,00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7.731,21 </w:t>
            </w:r>
          </w:p>
        </w:tc>
      </w:tr>
      <w:tr w:rsidR="00F125DF" w:rsidRPr="00F125DF" w:rsidTr="00994980">
        <w:trPr>
          <w:trHeight w:val="135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F125DF" w:rsidRPr="00F125DF" w:rsidRDefault="00F125DF" w:rsidP="00F125DF">
            <w:pP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Program Pengendalian Pencemaran dan Perusakan Lingkungan Hidup</w:t>
            </w:r>
          </w:p>
        </w:tc>
        <w:tc>
          <w:tcPr>
            <w:tcW w:w="955"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32.000,00 </w:t>
            </w:r>
          </w:p>
        </w:tc>
        <w:tc>
          <w:tcPr>
            <w:tcW w:w="1037"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44.600,00 </w:t>
            </w:r>
          </w:p>
        </w:tc>
        <w:tc>
          <w:tcPr>
            <w:tcW w:w="1078"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29.420,00 </w:t>
            </w:r>
          </w:p>
        </w:tc>
        <w:tc>
          <w:tcPr>
            <w:tcW w:w="1161"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47.620 </w:t>
            </w:r>
          </w:p>
        </w:tc>
        <w:tc>
          <w:tcPr>
            <w:tcW w:w="1161" w:type="dxa"/>
            <w:tcBorders>
              <w:top w:val="nil"/>
              <w:left w:val="nil"/>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62.040 </w:t>
            </w:r>
          </w:p>
        </w:tc>
        <w:tc>
          <w:tcPr>
            <w:tcW w:w="955"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32.000,00 </w:t>
            </w:r>
          </w:p>
        </w:tc>
        <w:tc>
          <w:tcPr>
            <w:tcW w:w="1037"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44.429,00 </w:t>
            </w:r>
          </w:p>
        </w:tc>
        <w:tc>
          <w:tcPr>
            <w:tcW w:w="1078"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29.420,00 </w:t>
            </w:r>
          </w:p>
        </w:tc>
        <w:tc>
          <w:tcPr>
            <w:tcW w:w="1161"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47.620 </w:t>
            </w:r>
          </w:p>
        </w:tc>
        <w:tc>
          <w:tcPr>
            <w:tcW w:w="1161" w:type="dxa"/>
            <w:tcBorders>
              <w:top w:val="nil"/>
              <w:left w:val="nil"/>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62.040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99,6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single" w:sz="4" w:space="0" w:color="auto"/>
              <w:left w:val="nil"/>
              <w:bottom w:val="single" w:sz="4" w:space="0" w:color="auto"/>
              <w:right w:val="single" w:sz="8"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97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7.510,00 </w:t>
            </w:r>
          </w:p>
        </w:tc>
        <w:tc>
          <w:tcPr>
            <w:tcW w:w="971" w:type="dxa"/>
            <w:tcBorders>
              <w:top w:val="single" w:sz="4" w:space="0" w:color="auto"/>
              <w:left w:val="nil"/>
              <w:bottom w:val="single" w:sz="4" w:space="0" w:color="auto"/>
              <w:right w:val="single" w:sz="8"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7.510,00 </w:t>
            </w:r>
          </w:p>
        </w:tc>
      </w:tr>
      <w:tr w:rsidR="00F125DF" w:rsidRPr="00F125DF" w:rsidTr="00DE3ABC">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Koordinasi Penilaian Kota Sehat / Adipura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32.000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44.600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29.420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47.620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62.040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32.000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44.429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29.420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47.620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62.040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99,6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7.510,00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7.510,00 </w:t>
            </w:r>
          </w:p>
        </w:tc>
      </w:tr>
      <w:tr w:rsidR="00F125DF" w:rsidRPr="00F125DF" w:rsidTr="00994980">
        <w:trPr>
          <w:trHeight w:val="81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Urusan Wajib Pemberdayaan Masyarakat dan Desa</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55" w:type="dxa"/>
            <w:tcBorders>
              <w:top w:val="nil"/>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nil"/>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nil"/>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 </w:t>
            </w:r>
          </w:p>
        </w:tc>
      </w:tr>
      <w:tr w:rsidR="00F125DF" w:rsidRPr="00F125DF" w:rsidTr="00B477EC">
        <w:trPr>
          <w:trHeight w:val="81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F125DF" w:rsidRPr="00F125DF" w:rsidRDefault="00F125DF" w:rsidP="00F125DF">
            <w:pP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Program Peningkatan Keberdayaan Masyarakat Pedesaan</w:t>
            </w:r>
          </w:p>
        </w:tc>
        <w:tc>
          <w:tcPr>
            <w:tcW w:w="955"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51.120,00 </w:t>
            </w:r>
          </w:p>
        </w:tc>
        <w:tc>
          <w:tcPr>
            <w:tcW w:w="1037"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516.400,00 </w:t>
            </w:r>
          </w:p>
        </w:tc>
        <w:tc>
          <w:tcPr>
            <w:tcW w:w="1078"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1.134.450,00 </w:t>
            </w:r>
          </w:p>
        </w:tc>
        <w:tc>
          <w:tcPr>
            <w:tcW w:w="1161"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1.108.050 </w:t>
            </w:r>
          </w:p>
        </w:tc>
        <w:tc>
          <w:tcPr>
            <w:tcW w:w="1161" w:type="dxa"/>
            <w:tcBorders>
              <w:top w:val="nil"/>
              <w:left w:val="nil"/>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2.833.205 </w:t>
            </w:r>
          </w:p>
        </w:tc>
        <w:tc>
          <w:tcPr>
            <w:tcW w:w="955"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51.120,00 </w:t>
            </w:r>
          </w:p>
        </w:tc>
        <w:tc>
          <w:tcPr>
            <w:tcW w:w="1037"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512.340,00 </w:t>
            </w:r>
          </w:p>
        </w:tc>
        <w:tc>
          <w:tcPr>
            <w:tcW w:w="1078"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1.130.475,00 </w:t>
            </w:r>
          </w:p>
        </w:tc>
        <w:tc>
          <w:tcPr>
            <w:tcW w:w="1161"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1.105.200 </w:t>
            </w:r>
          </w:p>
        </w:tc>
        <w:tc>
          <w:tcPr>
            <w:tcW w:w="1161" w:type="dxa"/>
            <w:tcBorders>
              <w:top w:val="nil"/>
              <w:left w:val="nil"/>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2.791.877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99,21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99,65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99,74 </w:t>
            </w:r>
          </w:p>
        </w:tc>
        <w:tc>
          <w:tcPr>
            <w:tcW w:w="586" w:type="dxa"/>
            <w:tcBorders>
              <w:top w:val="single" w:sz="4" w:space="0" w:color="auto"/>
              <w:left w:val="nil"/>
              <w:bottom w:val="single" w:sz="4" w:space="0" w:color="auto"/>
              <w:right w:val="single" w:sz="8"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98,54 </w:t>
            </w:r>
          </w:p>
        </w:tc>
        <w:tc>
          <w:tcPr>
            <w:tcW w:w="97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695.521,25 </w:t>
            </w:r>
          </w:p>
        </w:tc>
        <w:tc>
          <w:tcPr>
            <w:tcW w:w="971" w:type="dxa"/>
            <w:tcBorders>
              <w:top w:val="single" w:sz="4" w:space="0" w:color="auto"/>
              <w:left w:val="nil"/>
              <w:bottom w:val="single" w:sz="4" w:space="0" w:color="auto"/>
              <w:right w:val="single" w:sz="8"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685.189,25 </w:t>
            </w:r>
          </w:p>
        </w:tc>
      </w:tr>
      <w:tr w:rsidR="00F125DF" w:rsidRPr="00F125DF" w:rsidTr="00B477EC">
        <w:trPr>
          <w:trHeight w:val="108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lastRenderedPageBreak/>
              <w:t xml:space="preserve">Pemberdayaan Lembaga dan Organisasi Masyarakat Pedesaan </w:t>
            </w:r>
          </w:p>
        </w:tc>
        <w:tc>
          <w:tcPr>
            <w:tcW w:w="955"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37.800 </w:t>
            </w:r>
          </w:p>
        </w:tc>
        <w:tc>
          <w:tcPr>
            <w:tcW w:w="1037"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514.600 </w:t>
            </w:r>
          </w:p>
        </w:tc>
        <w:tc>
          <w:tcPr>
            <w:tcW w:w="1078"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1.133.100 </w:t>
            </w:r>
          </w:p>
        </w:tc>
        <w:tc>
          <w:tcPr>
            <w:tcW w:w="1161"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1.106.700 </w:t>
            </w:r>
          </w:p>
        </w:tc>
        <w:tc>
          <w:tcPr>
            <w:tcW w:w="116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2.429.825 </w:t>
            </w:r>
          </w:p>
        </w:tc>
        <w:tc>
          <w:tcPr>
            <w:tcW w:w="955"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37.800 </w:t>
            </w:r>
          </w:p>
        </w:tc>
        <w:tc>
          <w:tcPr>
            <w:tcW w:w="1037"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510.540 </w:t>
            </w:r>
          </w:p>
        </w:tc>
        <w:tc>
          <w:tcPr>
            <w:tcW w:w="1078"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1.129.125 </w:t>
            </w:r>
          </w:p>
        </w:tc>
        <w:tc>
          <w:tcPr>
            <w:tcW w:w="1161"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1.103,850 </w:t>
            </w:r>
          </w:p>
        </w:tc>
        <w:tc>
          <w:tcPr>
            <w:tcW w:w="116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2.390.915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99,21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99,65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0,10 </w:t>
            </w:r>
          </w:p>
        </w:tc>
        <w:tc>
          <w:tcPr>
            <w:tcW w:w="586" w:type="dxa"/>
            <w:tcBorders>
              <w:top w:val="single" w:sz="4" w:space="0" w:color="auto"/>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98,40 </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598.006,25 </w:t>
            </w:r>
          </w:p>
        </w:tc>
        <w:tc>
          <w:tcPr>
            <w:tcW w:w="971" w:type="dxa"/>
            <w:tcBorders>
              <w:top w:val="single" w:sz="4" w:space="0" w:color="auto"/>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588.278,75 </w:t>
            </w:r>
          </w:p>
        </w:tc>
      </w:tr>
      <w:tr w:rsidR="00F125DF" w:rsidRPr="00F125DF" w:rsidTr="00B477EC">
        <w:trPr>
          <w:trHeight w:val="81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Fasilitasi kegiatan penanggulangan kemiskinan</w:t>
            </w:r>
          </w:p>
        </w:tc>
        <w:tc>
          <w:tcPr>
            <w:tcW w:w="955"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13.320 </w:t>
            </w:r>
          </w:p>
        </w:tc>
        <w:tc>
          <w:tcPr>
            <w:tcW w:w="1037"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1.800 </w:t>
            </w:r>
          </w:p>
        </w:tc>
        <w:tc>
          <w:tcPr>
            <w:tcW w:w="1078"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xml:space="preserve">            1.350 </w:t>
            </w:r>
          </w:p>
        </w:tc>
        <w:tc>
          <w:tcPr>
            <w:tcW w:w="1161"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1.350 </w:t>
            </w:r>
          </w:p>
        </w:tc>
        <w:tc>
          <w:tcPr>
            <w:tcW w:w="116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403.380 </w:t>
            </w:r>
          </w:p>
        </w:tc>
        <w:tc>
          <w:tcPr>
            <w:tcW w:w="955"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13.320 </w:t>
            </w:r>
          </w:p>
        </w:tc>
        <w:tc>
          <w:tcPr>
            <w:tcW w:w="1037"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1.800 </w:t>
            </w:r>
          </w:p>
        </w:tc>
        <w:tc>
          <w:tcPr>
            <w:tcW w:w="1078"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1.350 </w:t>
            </w:r>
          </w:p>
        </w:tc>
        <w:tc>
          <w:tcPr>
            <w:tcW w:w="1161" w:type="dxa"/>
            <w:tcBorders>
              <w:top w:val="single" w:sz="4" w:space="0" w:color="auto"/>
              <w:left w:val="single" w:sz="4" w:space="0" w:color="auto"/>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1.350 </w:t>
            </w:r>
          </w:p>
        </w:tc>
        <w:tc>
          <w:tcPr>
            <w:tcW w:w="116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400.962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single" w:sz="4" w:space="0" w:color="auto"/>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99,40 </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97.515,00 </w:t>
            </w:r>
          </w:p>
        </w:tc>
        <w:tc>
          <w:tcPr>
            <w:tcW w:w="971" w:type="dxa"/>
            <w:tcBorders>
              <w:top w:val="single" w:sz="4" w:space="0" w:color="auto"/>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96.910,50 </w:t>
            </w:r>
          </w:p>
        </w:tc>
      </w:tr>
      <w:tr w:rsidR="00F125DF" w:rsidRPr="00F125DF" w:rsidTr="00994980">
        <w:trPr>
          <w:trHeight w:val="1080"/>
        </w:trPr>
        <w:tc>
          <w:tcPr>
            <w:tcW w:w="1660" w:type="dxa"/>
            <w:tcBorders>
              <w:top w:val="nil"/>
              <w:left w:val="single" w:sz="4" w:space="0" w:color="auto"/>
              <w:bottom w:val="single" w:sz="4" w:space="0" w:color="auto"/>
              <w:right w:val="single" w:sz="4" w:space="0" w:color="auto"/>
            </w:tcBorders>
            <w:shd w:val="clear" w:color="000000" w:fill="D9D9D9"/>
            <w:vAlign w:val="center"/>
            <w:hideMark/>
          </w:tcPr>
          <w:p w:rsidR="00F125DF" w:rsidRPr="00F125DF" w:rsidRDefault="00F125DF" w:rsidP="00F125DF">
            <w:pPr>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Program Peningkatan Partisipasi Masyarakat Dalam Membangun  Kelurahan</w:t>
            </w:r>
          </w:p>
        </w:tc>
        <w:tc>
          <w:tcPr>
            <w:tcW w:w="955"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1.839.268 </w:t>
            </w:r>
          </w:p>
        </w:tc>
        <w:tc>
          <w:tcPr>
            <w:tcW w:w="1037"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2.359.399 </w:t>
            </w:r>
          </w:p>
        </w:tc>
        <w:tc>
          <w:tcPr>
            <w:tcW w:w="1078"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6.039.460,00 </w:t>
            </w:r>
          </w:p>
        </w:tc>
        <w:tc>
          <w:tcPr>
            <w:tcW w:w="1161"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7.125.223 </w:t>
            </w:r>
          </w:p>
        </w:tc>
        <w:tc>
          <w:tcPr>
            <w:tcW w:w="1161" w:type="dxa"/>
            <w:tcBorders>
              <w:top w:val="nil"/>
              <w:left w:val="nil"/>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11.727.696 </w:t>
            </w:r>
          </w:p>
        </w:tc>
        <w:tc>
          <w:tcPr>
            <w:tcW w:w="955"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1.819.282 </w:t>
            </w:r>
          </w:p>
        </w:tc>
        <w:tc>
          <w:tcPr>
            <w:tcW w:w="1037"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2.309.656 </w:t>
            </w:r>
          </w:p>
        </w:tc>
        <w:tc>
          <w:tcPr>
            <w:tcW w:w="1078"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5.896.401,80 </w:t>
            </w:r>
          </w:p>
        </w:tc>
        <w:tc>
          <w:tcPr>
            <w:tcW w:w="1161" w:type="dxa"/>
            <w:tcBorders>
              <w:top w:val="nil"/>
              <w:left w:val="nil"/>
              <w:bottom w:val="single" w:sz="4" w:space="0" w:color="auto"/>
              <w:right w:val="single" w:sz="4"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6.843.361,800 </w:t>
            </w:r>
          </w:p>
        </w:tc>
        <w:tc>
          <w:tcPr>
            <w:tcW w:w="1161" w:type="dxa"/>
            <w:tcBorders>
              <w:top w:val="nil"/>
              <w:left w:val="nil"/>
              <w:bottom w:val="single" w:sz="4" w:space="0" w:color="auto"/>
              <w:right w:val="single" w:sz="8" w:space="0" w:color="auto"/>
            </w:tcBorders>
            <w:shd w:val="clear" w:color="000000" w:fill="D9D9D9"/>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xml:space="preserve"> 11.400.633,70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98,91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97,89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97,63 </w:t>
            </w:r>
          </w:p>
        </w:tc>
        <w:tc>
          <w:tcPr>
            <w:tcW w:w="58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96,04 </w:t>
            </w:r>
          </w:p>
        </w:tc>
        <w:tc>
          <w:tcPr>
            <w:tcW w:w="586" w:type="dxa"/>
            <w:tcBorders>
              <w:top w:val="single" w:sz="4" w:space="0" w:color="auto"/>
              <w:left w:val="nil"/>
              <w:bottom w:val="single" w:sz="4" w:space="0" w:color="auto"/>
              <w:right w:val="single" w:sz="8" w:space="0" w:color="auto"/>
            </w:tcBorders>
            <w:shd w:val="clear" w:color="auto" w:fill="D9D9D9" w:themeFill="background1" w:themeFillShade="D9"/>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97,21 </w:t>
            </w:r>
          </w:p>
        </w:tc>
        <w:tc>
          <w:tcPr>
            <w:tcW w:w="97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2.472.107 </w:t>
            </w:r>
          </w:p>
        </w:tc>
        <w:tc>
          <w:tcPr>
            <w:tcW w:w="971" w:type="dxa"/>
            <w:tcBorders>
              <w:top w:val="single" w:sz="4" w:space="0" w:color="auto"/>
              <w:left w:val="nil"/>
              <w:bottom w:val="single" w:sz="4" w:space="0" w:color="auto"/>
              <w:right w:val="single" w:sz="8" w:space="0" w:color="auto"/>
            </w:tcBorders>
            <w:shd w:val="clear" w:color="auto" w:fill="D9D9D9" w:themeFill="background1" w:themeFillShade="D9"/>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2.395.338 </w:t>
            </w:r>
          </w:p>
        </w:tc>
      </w:tr>
      <w:tr w:rsidR="00F125DF" w:rsidRPr="00F125DF" w:rsidTr="00DE3ABC">
        <w:trPr>
          <w:trHeight w:val="810"/>
        </w:trPr>
        <w:tc>
          <w:tcPr>
            <w:tcW w:w="1660" w:type="dxa"/>
            <w:tcBorders>
              <w:top w:val="single" w:sz="4" w:space="0" w:color="auto"/>
              <w:left w:val="single" w:sz="4" w:space="0" w:color="auto"/>
              <w:bottom w:val="nil"/>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Pembinaan Kelompok Masyarakat Pembangunan Desa </w:t>
            </w:r>
          </w:p>
        </w:tc>
        <w:tc>
          <w:tcPr>
            <w:tcW w:w="955"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65.180 </w:t>
            </w:r>
          </w:p>
        </w:tc>
        <w:tc>
          <w:tcPr>
            <w:tcW w:w="1037"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71.554,50 </w:t>
            </w:r>
          </w:p>
        </w:tc>
        <w:tc>
          <w:tcPr>
            <w:tcW w:w="1078"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135.490,50 </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531.524 </w:t>
            </w:r>
          </w:p>
        </w:tc>
        <w:tc>
          <w:tcPr>
            <w:tcW w:w="1161" w:type="dxa"/>
            <w:tcBorders>
              <w:top w:val="single" w:sz="4" w:space="0" w:color="auto"/>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121.757 </w:t>
            </w:r>
          </w:p>
        </w:tc>
        <w:tc>
          <w:tcPr>
            <w:tcW w:w="955"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63.697,50 </w:t>
            </w:r>
          </w:p>
        </w:tc>
        <w:tc>
          <w:tcPr>
            <w:tcW w:w="1037"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62.266,50 </w:t>
            </w:r>
          </w:p>
        </w:tc>
        <w:tc>
          <w:tcPr>
            <w:tcW w:w="1078"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125.379,50 </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508.747,80 </w:t>
            </w:r>
          </w:p>
        </w:tc>
        <w:tc>
          <w:tcPr>
            <w:tcW w:w="1161" w:type="dxa"/>
            <w:tcBorders>
              <w:top w:val="single" w:sz="4" w:space="0" w:color="auto"/>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98.027,00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97,73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87,02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92,54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95,71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80,51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14.144,25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8.582,38 </w:t>
            </w:r>
          </w:p>
        </w:tc>
      </w:tr>
      <w:tr w:rsidR="00F125DF" w:rsidRPr="00F125DF" w:rsidTr="00DE3ABC">
        <w:trPr>
          <w:trHeight w:val="810"/>
        </w:trPr>
        <w:tc>
          <w:tcPr>
            <w:tcW w:w="1660" w:type="dxa"/>
            <w:tcBorders>
              <w:top w:val="single" w:sz="4" w:space="0" w:color="auto"/>
              <w:left w:val="single" w:sz="4" w:space="0" w:color="auto"/>
              <w:bottom w:val="nil"/>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Pelaksanaan Musyawarah Pembangunan Desa </w:t>
            </w:r>
          </w:p>
        </w:tc>
        <w:tc>
          <w:tcPr>
            <w:tcW w:w="955" w:type="dxa"/>
            <w:tcBorders>
              <w:top w:val="nil"/>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20.300 </w:t>
            </w:r>
          </w:p>
        </w:tc>
        <w:tc>
          <w:tcPr>
            <w:tcW w:w="1037" w:type="dxa"/>
            <w:tcBorders>
              <w:top w:val="nil"/>
              <w:left w:val="nil"/>
              <w:bottom w:val="nil"/>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23.784,50 </w:t>
            </w:r>
          </w:p>
        </w:tc>
        <w:tc>
          <w:tcPr>
            <w:tcW w:w="1078" w:type="dxa"/>
            <w:tcBorders>
              <w:top w:val="nil"/>
              <w:left w:val="single" w:sz="4" w:space="0" w:color="auto"/>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19.672,50 </w:t>
            </w:r>
          </w:p>
        </w:tc>
        <w:tc>
          <w:tcPr>
            <w:tcW w:w="1161" w:type="dxa"/>
            <w:tcBorders>
              <w:top w:val="nil"/>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46.660 </w:t>
            </w:r>
          </w:p>
        </w:tc>
        <w:tc>
          <w:tcPr>
            <w:tcW w:w="1161" w:type="dxa"/>
            <w:tcBorders>
              <w:top w:val="nil"/>
              <w:left w:val="nil"/>
              <w:bottom w:val="nil"/>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54.775 </w:t>
            </w:r>
          </w:p>
        </w:tc>
        <w:tc>
          <w:tcPr>
            <w:tcW w:w="955" w:type="dxa"/>
            <w:tcBorders>
              <w:top w:val="nil"/>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20.236 </w:t>
            </w:r>
          </w:p>
        </w:tc>
        <w:tc>
          <w:tcPr>
            <w:tcW w:w="1037" w:type="dxa"/>
            <w:tcBorders>
              <w:top w:val="nil"/>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23.784,50 </w:t>
            </w:r>
          </w:p>
        </w:tc>
        <w:tc>
          <w:tcPr>
            <w:tcW w:w="1078" w:type="dxa"/>
            <w:tcBorders>
              <w:top w:val="nil"/>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19.672,50 </w:t>
            </w:r>
          </w:p>
        </w:tc>
        <w:tc>
          <w:tcPr>
            <w:tcW w:w="1161" w:type="dxa"/>
            <w:tcBorders>
              <w:top w:val="nil"/>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46.660 </w:t>
            </w:r>
          </w:p>
        </w:tc>
        <w:tc>
          <w:tcPr>
            <w:tcW w:w="1161" w:type="dxa"/>
            <w:tcBorders>
              <w:top w:val="nil"/>
              <w:left w:val="nil"/>
              <w:bottom w:val="nil"/>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54.715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99,68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99,89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8.618,75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8.619,75 </w:t>
            </w:r>
          </w:p>
        </w:tc>
      </w:tr>
      <w:tr w:rsidR="00F125DF" w:rsidRPr="00F125DF" w:rsidTr="00B477EC">
        <w:trPr>
          <w:trHeight w:val="54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Monitoring, evaluasi dan pelaporan</w:t>
            </w:r>
          </w:p>
        </w:tc>
        <w:tc>
          <w:tcPr>
            <w:tcW w:w="955"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30.888 </w:t>
            </w:r>
          </w:p>
        </w:tc>
        <w:tc>
          <w:tcPr>
            <w:tcW w:w="1037"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33.520 </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36.285,00 </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42.110 </w:t>
            </w:r>
          </w:p>
        </w:tc>
        <w:tc>
          <w:tcPr>
            <w:tcW w:w="1161" w:type="dxa"/>
            <w:tcBorders>
              <w:top w:val="single" w:sz="4" w:space="0" w:color="auto"/>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31.400 </w:t>
            </w:r>
          </w:p>
        </w:tc>
        <w:tc>
          <w:tcPr>
            <w:tcW w:w="955"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29.525 </w:t>
            </w:r>
          </w:p>
        </w:tc>
        <w:tc>
          <w:tcPr>
            <w:tcW w:w="1037"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32.140 </w:t>
            </w:r>
          </w:p>
        </w:tc>
        <w:tc>
          <w:tcPr>
            <w:tcW w:w="1078"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33.680,00 </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38.210 </w:t>
            </w:r>
          </w:p>
        </w:tc>
        <w:tc>
          <w:tcPr>
            <w:tcW w:w="1161" w:type="dxa"/>
            <w:tcBorders>
              <w:top w:val="single" w:sz="4" w:space="0" w:color="auto"/>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30.270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95,59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95,88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92,82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90,74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96,40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128,00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186,25 </w:t>
            </w:r>
          </w:p>
        </w:tc>
      </w:tr>
      <w:tr w:rsidR="00F125DF" w:rsidRPr="00F125DF" w:rsidTr="00DE3ABC">
        <w:trPr>
          <w:trHeight w:val="810"/>
        </w:trPr>
        <w:tc>
          <w:tcPr>
            <w:tcW w:w="1660" w:type="dxa"/>
            <w:tcBorders>
              <w:top w:val="single" w:sz="4" w:space="0" w:color="auto"/>
              <w:left w:val="single" w:sz="4" w:space="0" w:color="auto"/>
              <w:bottom w:val="nil"/>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Fasilitasi Pelaksanaan Pembangunan Hasil  Musrenbang </w:t>
            </w:r>
          </w:p>
        </w:tc>
        <w:tc>
          <w:tcPr>
            <w:tcW w:w="955"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112.500 </w:t>
            </w:r>
          </w:p>
        </w:tc>
        <w:tc>
          <w:tcPr>
            <w:tcW w:w="1037" w:type="dxa"/>
            <w:tcBorders>
              <w:top w:val="single" w:sz="4" w:space="0" w:color="auto"/>
              <w:left w:val="nil"/>
              <w:bottom w:val="nil"/>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170.056.475 </w:t>
            </w:r>
          </w:p>
        </w:tc>
        <w:tc>
          <w:tcPr>
            <w:tcW w:w="1078" w:type="dxa"/>
            <w:tcBorders>
              <w:top w:val="single" w:sz="4" w:space="0" w:color="auto"/>
              <w:left w:val="single" w:sz="4" w:space="0" w:color="auto"/>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1.000.000,00 </w:t>
            </w:r>
          </w:p>
        </w:tc>
        <w:tc>
          <w:tcPr>
            <w:tcW w:w="1161"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1.003.300 </w:t>
            </w:r>
          </w:p>
        </w:tc>
        <w:tc>
          <w:tcPr>
            <w:tcW w:w="1161" w:type="dxa"/>
            <w:tcBorders>
              <w:top w:val="single" w:sz="4" w:space="0" w:color="auto"/>
              <w:left w:val="nil"/>
              <w:bottom w:val="nil"/>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1.772.587 </w:t>
            </w:r>
          </w:p>
        </w:tc>
        <w:tc>
          <w:tcPr>
            <w:tcW w:w="955"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109.995 </w:t>
            </w:r>
          </w:p>
        </w:tc>
        <w:tc>
          <w:tcPr>
            <w:tcW w:w="1037"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166.909.000 </w:t>
            </w:r>
          </w:p>
        </w:tc>
        <w:tc>
          <w:tcPr>
            <w:tcW w:w="1078"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993.592,80 </w:t>
            </w:r>
          </w:p>
        </w:tc>
        <w:tc>
          <w:tcPr>
            <w:tcW w:w="1161"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1.000.153 </w:t>
            </w:r>
          </w:p>
        </w:tc>
        <w:tc>
          <w:tcPr>
            <w:tcW w:w="1161" w:type="dxa"/>
            <w:tcBorders>
              <w:top w:val="single" w:sz="4" w:space="0" w:color="auto"/>
              <w:left w:val="nil"/>
              <w:bottom w:val="nil"/>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1.748.148,5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97,77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98,15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99,36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99,69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98,62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415.021,75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409.538,38 </w:t>
            </w:r>
          </w:p>
        </w:tc>
      </w:tr>
      <w:tr w:rsidR="00F125DF" w:rsidRPr="00F125DF" w:rsidTr="00DE3ABC">
        <w:trPr>
          <w:trHeight w:val="1080"/>
        </w:trPr>
        <w:tc>
          <w:tcPr>
            <w:tcW w:w="1660" w:type="dxa"/>
            <w:tcBorders>
              <w:top w:val="single" w:sz="4" w:space="0" w:color="auto"/>
              <w:left w:val="single" w:sz="4" w:space="0" w:color="auto"/>
              <w:bottom w:val="nil"/>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lastRenderedPageBreak/>
              <w:t>Penyelenggaraan dan Pengelolaan Pembangunan Sarana dan Prasarana Umum</w:t>
            </w:r>
          </w:p>
        </w:tc>
        <w:tc>
          <w:tcPr>
            <w:tcW w:w="955"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37.500 </w:t>
            </w:r>
          </w:p>
        </w:tc>
        <w:tc>
          <w:tcPr>
            <w:tcW w:w="1037" w:type="dxa"/>
            <w:tcBorders>
              <w:top w:val="single" w:sz="4" w:space="0" w:color="auto"/>
              <w:left w:val="nil"/>
              <w:bottom w:val="nil"/>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56.250 </w:t>
            </w:r>
          </w:p>
        </w:tc>
        <w:tc>
          <w:tcPr>
            <w:tcW w:w="1078" w:type="dxa"/>
            <w:tcBorders>
              <w:top w:val="single" w:sz="4" w:space="0" w:color="auto"/>
              <w:left w:val="single" w:sz="4" w:space="0" w:color="auto"/>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275.000.000 </w:t>
            </w:r>
          </w:p>
        </w:tc>
        <w:tc>
          <w:tcPr>
            <w:tcW w:w="1161"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275.000.000 </w:t>
            </w:r>
          </w:p>
        </w:tc>
        <w:tc>
          <w:tcPr>
            <w:tcW w:w="1161" w:type="dxa"/>
            <w:tcBorders>
              <w:top w:val="single" w:sz="4" w:space="0" w:color="auto"/>
              <w:left w:val="nil"/>
              <w:bottom w:val="nil"/>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519.795 </w:t>
            </w:r>
          </w:p>
        </w:tc>
        <w:tc>
          <w:tcPr>
            <w:tcW w:w="955"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33.445 </w:t>
            </w:r>
          </w:p>
        </w:tc>
        <w:tc>
          <w:tcPr>
            <w:tcW w:w="1037"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54.488,50 </w:t>
            </w:r>
          </w:p>
        </w:tc>
        <w:tc>
          <w:tcPr>
            <w:tcW w:w="1078"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271.153 </w:t>
            </w:r>
          </w:p>
        </w:tc>
        <w:tc>
          <w:tcPr>
            <w:tcW w:w="1161"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229.864 </w:t>
            </w:r>
          </w:p>
        </w:tc>
        <w:tc>
          <w:tcPr>
            <w:tcW w:w="1161" w:type="dxa"/>
            <w:tcBorders>
              <w:top w:val="single" w:sz="4" w:space="0" w:color="auto"/>
              <w:left w:val="nil"/>
              <w:bottom w:val="nil"/>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466.052,20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89,19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96,87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0,10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0,08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89,66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120.573,75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108.151,80 </w:t>
            </w:r>
          </w:p>
        </w:tc>
      </w:tr>
      <w:tr w:rsidR="00F125DF" w:rsidRPr="00F125DF" w:rsidTr="00DE3ABC">
        <w:trPr>
          <w:trHeight w:val="1080"/>
        </w:trPr>
        <w:tc>
          <w:tcPr>
            <w:tcW w:w="1660" w:type="dxa"/>
            <w:tcBorders>
              <w:top w:val="single" w:sz="4" w:space="0" w:color="auto"/>
              <w:left w:val="single" w:sz="4" w:space="0" w:color="auto"/>
              <w:bottom w:val="nil"/>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Pemberdayaan masyarakat dlm peningkatan kualitas jalan dan jembatan</w:t>
            </w:r>
          </w:p>
        </w:tc>
        <w:tc>
          <w:tcPr>
            <w:tcW w:w="955"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657.229,50 </w:t>
            </w:r>
          </w:p>
        </w:tc>
        <w:tc>
          <w:tcPr>
            <w:tcW w:w="1037" w:type="dxa"/>
            <w:tcBorders>
              <w:top w:val="single" w:sz="4" w:space="0" w:color="auto"/>
              <w:left w:val="nil"/>
              <w:bottom w:val="nil"/>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881.526,80 </w:t>
            </w:r>
          </w:p>
        </w:tc>
        <w:tc>
          <w:tcPr>
            <w:tcW w:w="1078" w:type="dxa"/>
            <w:tcBorders>
              <w:top w:val="single" w:sz="4" w:space="0" w:color="auto"/>
              <w:left w:val="single" w:sz="4" w:space="0" w:color="auto"/>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1.243.798,05 </w:t>
            </w:r>
          </w:p>
        </w:tc>
        <w:tc>
          <w:tcPr>
            <w:tcW w:w="1161"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1.699.867 </w:t>
            </w:r>
          </w:p>
        </w:tc>
        <w:tc>
          <w:tcPr>
            <w:tcW w:w="1161" w:type="dxa"/>
            <w:tcBorders>
              <w:top w:val="single" w:sz="4" w:space="0" w:color="auto"/>
              <w:left w:val="nil"/>
              <w:bottom w:val="nil"/>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3.147.650 </w:t>
            </w:r>
          </w:p>
        </w:tc>
        <w:tc>
          <w:tcPr>
            <w:tcW w:w="955"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653.646 </w:t>
            </w:r>
          </w:p>
        </w:tc>
        <w:tc>
          <w:tcPr>
            <w:tcW w:w="1037"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876.663 </w:t>
            </w:r>
          </w:p>
        </w:tc>
        <w:tc>
          <w:tcPr>
            <w:tcW w:w="1078"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1.222.031 </w:t>
            </w:r>
          </w:p>
        </w:tc>
        <w:tc>
          <w:tcPr>
            <w:tcW w:w="1161"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1.665.670 </w:t>
            </w:r>
          </w:p>
        </w:tc>
        <w:tc>
          <w:tcPr>
            <w:tcW w:w="1161" w:type="dxa"/>
            <w:tcBorders>
              <w:top w:val="single" w:sz="4" w:space="0" w:color="auto"/>
              <w:left w:val="nil"/>
              <w:bottom w:val="nil"/>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3.107.053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99,45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99,45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98,25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97,99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98,71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622.605,13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613.351,75 </w:t>
            </w:r>
          </w:p>
        </w:tc>
      </w:tr>
      <w:tr w:rsidR="00F125DF" w:rsidRPr="00F125DF" w:rsidTr="00DE3ABC">
        <w:trPr>
          <w:trHeight w:val="1350"/>
        </w:trPr>
        <w:tc>
          <w:tcPr>
            <w:tcW w:w="1660" w:type="dxa"/>
            <w:tcBorders>
              <w:top w:val="single" w:sz="4" w:space="0" w:color="auto"/>
              <w:left w:val="single" w:sz="4" w:space="0" w:color="auto"/>
              <w:bottom w:val="nil"/>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Pemberdayaan masyarakat dlm peningkatan kualitas saluran lingkungan permukiman</w:t>
            </w:r>
          </w:p>
        </w:tc>
        <w:tc>
          <w:tcPr>
            <w:tcW w:w="955"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561.342 </w:t>
            </w:r>
          </w:p>
        </w:tc>
        <w:tc>
          <w:tcPr>
            <w:tcW w:w="1037" w:type="dxa"/>
            <w:tcBorders>
              <w:top w:val="single" w:sz="4" w:space="0" w:color="auto"/>
              <w:left w:val="nil"/>
              <w:bottom w:val="nil"/>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799.835,10 </w:t>
            </w:r>
          </w:p>
        </w:tc>
        <w:tc>
          <w:tcPr>
            <w:tcW w:w="1078" w:type="dxa"/>
            <w:tcBorders>
              <w:top w:val="single" w:sz="4" w:space="0" w:color="auto"/>
              <w:left w:val="single" w:sz="4" w:space="0" w:color="auto"/>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2.070.706,00 </w:t>
            </w:r>
          </w:p>
        </w:tc>
        <w:tc>
          <w:tcPr>
            <w:tcW w:w="1161"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1.745.336 </w:t>
            </w:r>
          </w:p>
        </w:tc>
        <w:tc>
          <w:tcPr>
            <w:tcW w:w="1161" w:type="dxa"/>
            <w:tcBorders>
              <w:top w:val="single" w:sz="4" w:space="0" w:color="auto"/>
              <w:left w:val="nil"/>
              <w:bottom w:val="nil"/>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3.889.157 </w:t>
            </w:r>
          </w:p>
        </w:tc>
        <w:tc>
          <w:tcPr>
            <w:tcW w:w="955"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557.366 </w:t>
            </w:r>
          </w:p>
        </w:tc>
        <w:tc>
          <w:tcPr>
            <w:tcW w:w="1037"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777.409 </w:t>
            </w:r>
          </w:p>
        </w:tc>
        <w:tc>
          <w:tcPr>
            <w:tcW w:w="1078"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2.004.136 </w:t>
            </w:r>
          </w:p>
        </w:tc>
        <w:tc>
          <w:tcPr>
            <w:tcW w:w="1161"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1.721.292 </w:t>
            </w:r>
          </w:p>
        </w:tc>
        <w:tc>
          <w:tcPr>
            <w:tcW w:w="1161" w:type="dxa"/>
            <w:tcBorders>
              <w:top w:val="single" w:sz="4" w:space="0" w:color="auto"/>
              <w:left w:val="nil"/>
              <w:bottom w:val="nil"/>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3.883.987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99,29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97,20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96,79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98,62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99,87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831.953,75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831.655,25 </w:t>
            </w:r>
          </w:p>
        </w:tc>
      </w:tr>
      <w:tr w:rsidR="00F125DF" w:rsidRPr="00F125DF" w:rsidTr="00DE3ABC">
        <w:trPr>
          <w:trHeight w:val="1080"/>
        </w:trPr>
        <w:tc>
          <w:tcPr>
            <w:tcW w:w="1660" w:type="dxa"/>
            <w:tcBorders>
              <w:top w:val="single" w:sz="4" w:space="0" w:color="auto"/>
              <w:left w:val="single" w:sz="4" w:space="0" w:color="auto"/>
              <w:bottom w:val="nil"/>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Pemberdayaan masyarakat dlm peningkatan kualtias kehidupan</w:t>
            </w:r>
          </w:p>
        </w:tc>
        <w:tc>
          <w:tcPr>
            <w:tcW w:w="955"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281.428,50 </w:t>
            </w:r>
          </w:p>
        </w:tc>
        <w:tc>
          <w:tcPr>
            <w:tcW w:w="1037" w:type="dxa"/>
            <w:tcBorders>
              <w:top w:val="single" w:sz="4" w:space="0" w:color="auto"/>
              <w:left w:val="nil"/>
              <w:bottom w:val="nil"/>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228.072 </w:t>
            </w:r>
          </w:p>
        </w:tc>
        <w:tc>
          <w:tcPr>
            <w:tcW w:w="1078" w:type="dxa"/>
            <w:tcBorders>
              <w:top w:val="single" w:sz="4" w:space="0" w:color="auto"/>
              <w:left w:val="single" w:sz="4" w:space="0" w:color="auto"/>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1.185.495,95 </w:t>
            </w:r>
          </w:p>
        </w:tc>
        <w:tc>
          <w:tcPr>
            <w:tcW w:w="1161"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1.727.096 </w:t>
            </w:r>
          </w:p>
        </w:tc>
        <w:tc>
          <w:tcPr>
            <w:tcW w:w="1161" w:type="dxa"/>
            <w:tcBorders>
              <w:top w:val="single" w:sz="4" w:space="0" w:color="auto"/>
              <w:left w:val="nil"/>
              <w:bottom w:val="nil"/>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2.190.575 </w:t>
            </w:r>
          </w:p>
        </w:tc>
        <w:tc>
          <w:tcPr>
            <w:tcW w:w="955"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279.162 </w:t>
            </w:r>
          </w:p>
        </w:tc>
        <w:tc>
          <w:tcPr>
            <w:tcW w:w="1037"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222.781 </w:t>
            </w:r>
          </w:p>
        </w:tc>
        <w:tc>
          <w:tcPr>
            <w:tcW w:w="1078"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1.174.945 </w:t>
            </w:r>
          </w:p>
        </w:tc>
        <w:tc>
          <w:tcPr>
            <w:tcW w:w="1161"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1.583.695 </w:t>
            </w:r>
          </w:p>
        </w:tc>
        <w:tc>
          <w:tcPr>
            <w:tcW w:w="1161" w:type="dxa"/>
            <w:tcBorders>
              <w:top w:val="single" w:sz="4" w:space="0" w:color="auto"/>
              <w:left w:val="nil"/>
              <w:bottom w:val="nil"/>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2.012.381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99,19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97,68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99,11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91,70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91,87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477.286,63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433.304,75 </w:t>
            </w:r>
          </w:p>
        </w:tc>
      </w:tr>
      <w:tr w:rsidR="00F125DF" w:rsidRPr="00F125DF" w:rsidTr="00DE3ABC">
        <w:trPr>
          <w:trHeight w:val="810"/>
        </w:trPr>
        <w:tc>
          <w:tcPr>
            <w:tcW w:w="1660" w:type="dxa"/>
            <w:tcBorders>
              <w:top w:val="single" w:sz="4" w:space="0" w:color="auto"/>
              <w:left w:val="single" w:sz="4" w:space="0" w:color="auto"/>
              <w:bottom w:val="nil"/>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Pembinaan klp Masy Pemb Kel percontohan skpd</w:t>
            </w:r>
          </w:p>
        </w:tc>
        <w:tc>
          <w:tcPr>
            <w:tcW w:w="955"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21.500 </w:t>
            </w:r>
          </w:p>
        </w:tc>
        <w:tc>
          <w:tcPr>
            <w:tcW w:w="1037" w:type="dxa"/>
            <w:tcBorders>
              <w:top w:val="single" w:sz="4" w:space="0" w:color="auto"/>
              <w:left w:val="nil"/>
              <w:bottom w:val="nil"/>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21.600 </w:t>
            </w:r>
          </w:p>
        </w:tc>
        <w:tc>
          <w:tcPr>
            <w:tcW w:w="1078" w:type="dxa"/>
            <w:tcBorders>
              <w:top w:val="single" w:sz="4" w:space="0" w:color="auto"/>
              <w:left w:val="single" w:sz="4" w:space="0" w:color="auto"/>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17.784,000 </w:t>
            </w:r>
          </w:p>
        </w:tc>
        <w:tc>
          <w:tcPr>
            <w:tcW w:w="1161"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22.250 </w:t>
            </w:r>
          </w:p>
        </w:tc>
        <w:tc>
          <w:tcPr>
            <w:tcW w:w="1161" w:type="dxa"/>
            <w:tcBorders>
              <w:top w:val="single" w:sz="4" w:space="0" w:color="auto"/>
              <w:left w:val="nil"/>
              <w:bottom w:val="nil"/>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55"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21.404,80 </w:t>
            </w:r>
          </w:p>
        </w:tc>
        <w:tc>
          <w:tcPr>
            <w:tcW w:w="1037"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21.050 </w:t>
            </w:r>
          </w:p>
        </w:tc>
        <w:tc>
          <w:tcPr>
            <w:tcW w:w="1078"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17.464 </w:t>
            </w:r>
          </w:p>
        </w:tc>
        <w:tc>
          <w:tcPr>
            <w:tcW w:w="1161"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20.525 </w:t>
            </w:r>
          </w:p>
        </w:tc>
        <w:tc>
          <w:tcPr>
            <w:tcW w:w="1161" w:type="dxa"/>
            <w:tcBorders>
              <w:top w:val="single" w:sz="4" w:space="0" w:color="auto"/>
              <w:left w:val="nil"/>
              <w:bottom w:val="nil"/>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99,56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97,45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98,20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92,25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250,00 </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(293,27)</w:t>
            </w:r>
          </w:p>
        </w:tc>
      </w:tr>
      <w:tr w:rsidR="00F125DF" w:rsidRPr="00F125DF" w:rsidTr="00B477EC">
        <w:trPr>
          <w:trHeight w:val="810"/>
        </w:trPr>
        <w:tc>
          <w:tcPr>
            <w:tcW w:w="1660" w:type="dxa"/>
            <w:tcBorders>
              <w:top w:val="single" w:sz="4" w:space="0" w:color="auto"/>
              <w:left w:val="single" w:sz="4" w:space="0" w:color="auto"/>
              <w:bottom w:val="nil"/>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Pembinaan klp Masy Pemb Kel percontohan skpd</w:t>
            </w:r>
          </w:p>
        </w:tc>
        <w:tc>
          <w:tcPr>
            <w:tcW w:w="955"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21.500 </w:t>
            </w:r>
          </w:p>
        </w:tc>
        <w:tc>
          <w:tcPr>
            <w:tcW w:w="1037"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21.600 </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17.784,000 </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16.665 </w:t>
            </w:r>
          </w:p>
        </w:tc>
        <w:tc>
          <w:tcPr>
            <w:tcW w:w="1161" w:type="dxa"/>
            <w:tcBorders>
              <w:top w:val="single" w:sz="4" w:space="0" w:color="auto"/>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55"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21.500 </w:t>
            </w:r>
          </w:p>
        </w:tc>
        <w:tc>
          <w:tcPr>
            <w:tcW w:w="1037"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21.600 </w:t>
            </w:r>
          </w:p>
        </w:tc>
        <w:tc>
          <w:tcPr>
            <w:tcW w:w="1078"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17.104 </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15.320 </w:t>
            </w:r>
          </w:p>
        </w:tc>
        <w:tc>
          <w:tcPr>
            <w:tcW w:w="1161" w:type="dxa"/>
            <w:tcBorders>
              <w:top w:val="single" w:sz="4" w:space="0" w:color="auto"/>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96,18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91,93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(1.611,67)</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(2.060,00)</w:t>
            </w:r>
          </w:p>
        </w:tc>
      </w:tr>
      <w:tr w:rsidR="00F125DF" w:rsidRPr="00F125DF" w:rsidTr="00B477EC">
        <w:trPr>
          <w:trHeight w:val="81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Pembinaan klp Masy Pemb Kel percontohan skpd</w:t>
            </w:r>
          </w:p>
        </w:tc>
        <w:tc>
          <w:tcPr>
            <w:tcW w:w="955"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21.600 </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17.784,000 </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15.415 </w:t>
            </w:r>
          </w:p>
        </w:tc>
        <w:tc>
          <w:tcPr>
            <w:tcW w:w="1161" w:type="dxa"/>
            <w:tcBorders>
              <w:top w:val="single" w:sz="4" w:space="0" w:color="auto"/>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55"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20.790 </w:t>
            </w:r>
          </w:p>
        </w:tc>
        <w:tc>
          <w:tcPr>
            <w:tcW w:w="1078"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17.244 </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13.225 </w:t>
            </w:r>
          </w:p>
        </w:tc>
        <w:tc>
          <w:tcPr>
            <w:tcW w:w="1161" w:type="dxa"/>
            <w:tcBorders>
              <w:top w:val="single" w:sz="4" w:space="0" w:color="auto"/>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96,25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96,96 </w:t>
            </w:r>
          </w:p>
        </w:tc>
        <w:tc>
          <w:tcPr>
            <w:tcW w:w="586" w:type="dxa"/>
            <w:tcBorders>
              <w:top w:val="nil"/>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85,79 </w:t>
            </w:r>
          </w:p>
        </w:tc>
        <w:tc>
          <w:tcPr>
            <w:tcW w:w="586" w:type="dxa"/>
            <w:tcBorders>
              <w:top w:val="nil"/>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71" w:type="dxa"/>
            <w:tcBorders>
              <w:top w:val="nil"/>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(3.092,50)</w:t>
            </w:r>
          </w:p>
        </w:tc>
        <w:tc>
          <w:tcPr>
            <w:tcW w:w="971" w:type="dxa"/>
            <w:tcBorders>
              <w:top w:val="nil"/>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(3.782,50)</w:t>
            </w:r>
          </w:p>
        </w:tc>
      </w:tr>
      <w:tr w:rsidR="00F125DF" w:rsidRPr="00F125DF" w:rsidTr="00B477EC">
        <w:trPr>
          <w:trHeight w:val="1080"/>
        </w:trPr>
        <w:tc>
          <w:tcPr>
            <w:tcW w:w="1660" w:type="dxa"/>
            <w:tcBorders>
              <w:top w:val="single" w:sz="4" w:space="0" w:color="auto"/>
              <w:left w:val="nil"/>
              <w:bottom w:val="nil"/>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lastRenderedPageBreak/>
              <w:t>Fasilitasi Peningkatan Potensi Wilayah Kelurahan Percontohan SKPD</w:t>
            </w:r>
          </w:p>
        </w:tc>
        <w:tc>
          <w:tcPr>
            <w:tcW w:w="955"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29.900 </w:t>
            </w:r>
          </w:p>
        </w:tc>
        <w:tc>
          <w:tcPr>
            <w:tcW w:w="1037" w:type="dxa"/>
            <w:tcBorders>
              <w:top w:val="single" w:sz="4" w:space="0" w:color="auto"/>
              <w:left w:val="nil"/>
              <w:bottom w:val="single" w:sz="4"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30.000 </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single" w:sz="4" w:space="0" w:color="auto"/>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55"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29.209 </w:t>
            </w:r>
          </w:p>
        </w:tc>
        <w:tc>
          <w:tcPr>
            <w:tcW w:w="1037"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29.775 </w:t>
            </w:r>
          </w:p>
        </w:tc>
        <w:tc>
          <w:tcPr>
            <w:tcW w:w="1078"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 </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single" w:sz="4" w:space="0" w:color="auto"/>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97,69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99,25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single" w:sz="4" w:space="0" w:color="auto"/>
              <w:left w:val="nil"/>
              <w:bottom w:val="single" w:sz="4"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single" w:sz="4" w:space="0" w:color="auto"/>
              <w:left w:val="nil"/>
              <w:bottom w:val="single" w:sz="4"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100,00 </w:t>
            </w:r>
          </w:p>
        </w:tc>
        <w:tc>
          <w:tcPr>
            <w:tcW w:w="971" w:type="dxa"/>
            <w:tcBorders>
              <w:top w:val="single" w:sz="4" w:space="0" w:color="auto"/>
              <w:left w:val="nil"/>
              <w:bottom w:val="single" w:sz="4" w:space="0" w:color="auto"/>
              <w:right w:val="single" w:sz="8" w:space="0" w:color="auto"/>
            </w:tcBorders>
            <w:shd w:val="clear" w:color="auto" w:fill="auto"/>
            <w:noWrap/>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xml:space="preserve">       566,00 </w:t>
            </w:r>
          </w:p>
        </w:tc>
      </w:tr>
      <w:tr w:rsidR="00F125DF" w:rsidRPr="00F125DF" w:rsidTr="00B477EC">
        <w:trPr>
          <w:trHeight w:val="315"/>
        </w:trPr>
        <w:tc>
          <w:tcPr>
            <w:tcW w:w="1660" w:type="dxa"/>
            <w:tcBorders>
              <w:top w:val="single" w:sz="4" w:space="0" w:color="auto"/>
              <w:left w:val="nil"/>
              <w:bottom w:val="double" w:sz="6" w:space="0" w:color="auto"/>
              <w:right w:val="single" w:sz="4" w:space="0" w:color="auto"/>
            </w:tcBorders>
            <w:shd w:val="clear" w:color="auto" w:fill="auto"/>
            <w:vAlign w:val="center"/>
            <w:hideMark/>
          </w:tcPr>
          <w:p w:rsidR="00F125DF" w:rsidRPr="00F125DF" w:rsidRDefault="00F125DF" w:rsidP="00F125DF">
            <w:pPr>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955" w:type="dxa"/>
            <w:tcBorders>
              <w:top w:val="single" w:sz="4" w:space="0" w:color="auto"/>
              <w:left w:val="nil"/>
              <w:bottom w:val="double" w:sz="6"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37" w:type="dxa"/>
            <w:tcBorders>
              <w:top w:val="single" w:sz="4" w:space="0" w:color="auto"/>
              <w:left w:val="nil"/>
              <w:bottom w:val="double" w:sz="6"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078" w:type="dxa"/>
            <w:tcBorders>
              <w:top w:val="single" w:sz="4" w:space="0" w:color="auto"/>
              <w:left w:val="single" w:sz="4" w:space="0" w:color="auto"/>
              <w:bottom w:val="double" w:sz="6" w:space="0" w:color="auto"/>
              <w:right w:val="single" w:sz="4" w:space="0" w:color="auto"/>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1161" w:type="dxa"/>
            <w:tcBorders>
              <w:top w:val="single" w:sz="4" w:space="0" w:color="auto"/>
              <w:left w:val="nil"/>
              <w:bottom w:val="double" w:sz="6" w:space="0" w:color="auto"/>
              <w:right w:val="single" w:sz="4" w:space="0" w:color="auto"/>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r w:rsidRPr="00F125DF">
              <w:rPr>
                <w:rFonts w:ascii="Calibri" w:hAnsi="Calibri" w:cs="Calibri"/>
                <w:color w:val="000000"/>
                <w:sz w:val="18"/>
                <w:szCs w:val="18"/>
                <w:lang w:eastAsia="id-ID"/>
              </w:rPr>
              <w:t> </w:t>
            </w:r>
          </w:p>
        </w:tc>
        <w:tc>
          <w:tcPr>
            <w:tcW w:w="1161" w:type="dxa"/>
            <w:tcBorders>
              <w:top w:val="single" w:sz="4" w:space="0" w:color="auto"/>
              <w:left w:val="nil"/>
              <w:bottom w:val="double" w:sz="6" w:space="0" w:color="auto"/>
              <w:right w:val="single" w:sz="8" w:space="0" w:color="auto"/>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r w:rsidRPr="00F125DF">
              <w:rPr>
                <w:rFonts w:ascii="Calibri" w:hAnsi="Calibri" w:cs="Calibri"/>
                <w:color w:val="000000"/>
                <w:sz w:val="18"/>
                <w:szCs w:val="18"/>
                <w:lang w:eastAsia="id-ID"/>
              </w:rPr>
              <w:t> </w:t>
            </w:r>
          </w:p>
        </w:tc>
        <w:tc>
          <w:tcPr>
            <w:tcW w:w="955" w:type="dxa"/>
            <w:tcBorders>
              <w:top w:val="single" w:sz="4" w:space="0" w:color="auto"/>
              <w:left w:val="nil"/>
              <w:bottom w:val="double" w:sz="6" w:space="0" w:color="auto"/>
              <w:right w:val="single" w:sz="4" w:space="0" w:color="auto"/>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r w:rsidRPr="00F125DF">
              <w:rPr>
                <w:rFonts w:ascii="Calibri" w:hAnsi="Calibri" w:cs="Calibri"/>
                <w:color w:val="000000"/>
                <w:sz w:val="18"/>
                <w:szCs w:val="18"/>
                <w:lang w:eastAsia="id-ID"/>
              </w:rPr>
              <w:t> </w:t>
            </w:r>
          </w:p>
        </w:tc>
        <w:tc>
          <w:tcPr>
            <w:tcW w:w="1037" w:type="dxa"/>
            <w:tcBorders>
              <w:top w:val="single" w:sz="4" w:space="0" w:color="auto"/>
              <w:left w:val="nil"/>
              <w:bottom w:val="double" w:sz="6" w:space="0" w:color="auto"/>
              <w:right w:val="single" w:sz="4" w:space="0" w:color="auto"/>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r w:rsidRPr="00F125DF">
              <w:rPr>
                <w:rFonts w:ascii="Calibri" w:hAnsi="Calibri" w:cs="Calibri"/>
                <w:color w:val="000000"/>
                <w:sz w:val="18"/>
                <w:szCs w:val="18"/>
                <w:lang w:eastAsia="id-ID"/>
              </w:rPr>
              <w:t> </w:t>
            </w:r>
          </w:p>
        </w:tc>
        <w:tc>
          <w:tcPr>
            <w:tcW w:w="1078" w:type="dxa"/>
            <w:tcBorders>
              <w:top w:val="single" w:sz="4" w:space="0" w:color="auto"/>
              <w:left w:val="nil"/>
              <w:bottom w:val="double" w:sz="6" w:space="0" w:color="auto"/>
              <w:right w:val="single" w:sz="4" w:space="0" w:color="auto"/>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r w:rsidRPr="00F125DF">
              <w:rPr>
                <w:rFonts w:ascii="Calibri" w:hAnsi="Calibri" w:cs="Calibri"/>
                <w:color w:val="000000"/>
                <w:sz w:val="18"/>
                <w:szCs w:val="18"/>
                <w:lang w:eastAsia="id-ID"/>
              </w:rPr>
              <w:t> </w:t>
            </w:r>
          </w:p>
        </w:tc>
        <w:tc>
          <w:tcPr>
            <w:tcW w:w="1161" w:type="dxa"/>
            <w:tcBorders>
              <w:top w:val="single" w:sz="4" w:space="0" w:color="auto"/>
              <w:left w:val="nil"/>
              <w:bottom w:val="double" w:sz="6" w:space="0" w:color="auto"/>
              <w:right w:val="single" w:sz="4" w:space="0" w:color="auto"/>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r w:rsidRPr="00F125DF">
              <w:rPr>
                <w:rFonts w:ascii="Calibri" w:hAnsi="Calibri" w:cs="Calibri"/>
                <w:color w:val="000000"/>
                <w:sz w:val="18"/>
                <w:szCs w:val="18"/>
                <w:lang w:eastAsia="id-ID"/>
              </w:rPr>
              <w:t> </w:t>
            </w:r>
          </w:p>
        </w:tc>
        <w:tc>
          <w:tcPr>
            <w:tcW w:w="1161" w:type="dxa"/>
            <w:tcBorders>
              <w:top w:val="single" w:sz="4" w:space="0" w:color="auto"/>
              <w:left w:val="nil"/>
              <w:bottom w:val="double" w:sz="6" w:space="0" w:color="auto"/>
              <w:right w:val="single" w:sz="8" w:space="0" w:color="auto"/>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r w:rsidRPr="00F125DF">
              <w:rPr>
                <w:rFonts w:ascii="Calibri" w:hAnsi="Calibri" w:cs="Calibri"/>
                <w:color w:val="000000"/>
                <w:sz w:val="18"/>
                <w:szCs w:val="18"/>
                <w:lang w:eastAsia="id-ID"/>
              </w:rPr>
              <w:t> </w:t>
            </w:r>
          </w:p>
        </w:tc>
        <w:tc>
          <w:tcPr>
            <w:tcW w:w="586" w:type="dxa"/>
            <w:tcBorders>
              <w:top w:val="single" w:sz="4" w:space="0" w:color="auto"/>
              <w:left w:val="nil"/>
              <w:bottom w:val="double" w:sz="6"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single" w:sz="4" w:space="0" w:color="auto"/>
              <w:left w:val="single" w:sz="4" w:space="0" w:color="auto"/>
              <w:bottom w:val="double" w:sz="6" w:space="0" w:color="auto"/>
              <w:right w:val="nil"/>
            </w:tcBorders>
            <w:shd w:val="clear" w:color="auto" w:fill="auto"/>
            <w:vAlign w:val="center"/>
            <w:hideMark/>
          </w:tcPr>
          <w:p w:rsidR="00F125DF" w:rsidRPr="00F125DF" w:rsidRDefault="00F125DF" w:rsidP="00F125DF">
            <w:pPr>
              <w:jc w:val="right"/>
              <w:rPr>
                <w:rFonts w:ascii="Arial Narrow" w:hAnsi="Arial Narrow" w:cs="Calibri"/>
                <w:sz w:val="18"/>
                <w:szCs w:val="18"/>
                <w:lang w:eastAsia="id-ID"/>
              </w:rPr>
            </w:pPr>
            <w:r w:rsidRPr="00F125DF">
              <w:rPr>
                <w:rFonts w:ascii="Arial Narrow" w:hAnsi="Arial Narrow" w:cs="Calibri"/>
                <w:sz w:val="18"/>
                <w:szCs w:val="18"/>
                <w:lang w:eastAsia="id-ID"/>
              </w:rPr>
              <w:t> </w:t>
            </w:r>
          </w:p>
        </w:tc>
        <w:tc>
          <w:tcPr>
            <w:tcW w:w="586" w:type="dxa"/>
            <w:tcBorders>
              <w:top w:val="single" w:sz="4" w:space="0" w:color="auto"/>
              <w:left w:val="single" w:sz="4" w:space="0" w:color="auto"/>
              <w:bottom w:val="double" w:sz="6"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single" w:sz="4" w:space="0" w:color="auto"/>
              <w:left w:val="single" w:sz="4" w:space="0" w:color="auto"/>
              <w:bottom w:val="double" w:sz="6" w:space="0" w:color="auto"/>
              <w:right w:val="nil"/>
            </w:tcBorders>
            <w:shd w:val="clear" w:color="auto" w:fill="auto"/>
            <w:vAlign w:val="center"/>
            <w:hideMark/>
          </w:tcPr>
          <w:p w:rsidR="00F125DF" w:rsidRPr="00F125DF" w:rsidRDefault="00F125DF" w:rsidP="00F125DF">
            <w:pPr>
              <w:jc w:val="right"/>
              <w:rPr>
                <w:rFonts w:ascii="Arial Narrow" w:hAnsi="Arial Narrow" w:cs="Calibri"/>
                <w:color w:val="000000"/>
                <w:sz w:val="18"/>
                <w:szCs w:val="18"/>
                <w:lang w:eastAsia="id-ID"/>
              </w:rPr>
            </w:pPr>
            <w:r w:rsidRPr="00F125DF">
              <w:rPr>
                <w:rFonts w:ascii="Arial Narrow" w:hAnsi="Arial Narrow" w:cs="Calibri"/>
                <w:color w:val="000000"/>
                <w:sz w:val="18"/>
                <w:szCs w:val="18"/>
                <w:lang w:eastAsia="id-ID"/>
              </w:rPr>
              <w:t> </w:t>
            </w:r>
          </w:p>
        </w:tc>
        <w:tc>
          <w:tcPr>
            <w:tcW w:w="586" w:type="dxa"/>
            <w:tcBorders>
              <w:top w:val="single" w:sz="4" w:space="0" w:color="auto"/>
              <w:left w:val="single" w:sz="4" w:space="0" w:color="auto"/>
              <w:bottom w:val="double" w:sz="6" w:space="0" w:color="auto"/>
              <w:right w:val="single" w:sz="8" w:space="0" w:color="auto"/>
            </w:tcBorders>
            <w:shd w:val="clear" w:color="auto" w:fill="auto"/>
            <w:vAlign w:val="center"/>
            <w:hideMark/>
          </w:tcPr>
          <w:p w:rsidR="00F125DF" w:rsidRPr="00F125DF" w:rsidRDefault="00F125DF" w:rsidP="00F125DF">
            <w:pPr>
              <w:jc w:val="right"/>
              <w:rPr>
                <w:rFonts w:ascii="Arial Narrow" w:hAnsi="Arial Narrow" w:cs="Calibri"/>
                <w:b/>
                <w:bCs/>
                <w:color w:val="000000"/>
                <w:sz w:val="18"/>
                <w:szCs w:val="18"/>
                <w:lang w:eastAsia="id-ID"/>
              </w:rPr>
            </w:pPr>
            <w:r w:rsidRPr="00F125DF">
              <w:rPr>
                <w:rFonts w:ascii="Arial Narrow" w:hAnsi="Arial Narrow" w:cs="Calibri"/>
                <w:b/>
                <w:bCs/>
                <w:color w:val="000000"/>
                <w:sz w:val="18"/>
                <w:szCs w:val="18"/>
                <w:lang w:eastAsia="id-ID"/>
              </w:rPr>
              <w:t> </w:t>
            </w:r>
          </w:p>
        </w:tc>
        <w:tc>
          <w:tcPr>
            <w:tcW w:w="971" w:type="dxa"/>
            <w:tcBorders>
              <w:top w:val="single" w:sz="4" w:space="0" w:color="auto"/>
              <w:left w:val="nil"/>
              <w:bottom w:val="single" w:sz="8" w:space="0" w:color="auto"/>
              <w:right w:val="single" w:sz="4" w:space="0" w:color="auto"/>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r w:rsidRPr="00F125DF">
              <w:rPr>
                <w:rFonts w:ascii="Calibri" w:hAnsi="Calibri" w:cs="Calibri"/>
                <w:color w:val="000000"/>
                <w:sz w:val="18"/>
                <w:szCs w:val="18"/>
                <w:lang w:eastAsia="id-ID"/>
              </w:rPr>
              <w:t> </w:t>
            </w:r>
          </w:p>
        </w:tc>
        <w:tc>
          <w:tcPr>
            <w:tcW w:w="971" w:type="dxa"/>
            <w:tcBorders>
              <w:top w:val="single" w:sz="4" w:space="0" w:color="auto"/>
              <w:left w:val="nil"/>
              <w:bottom w:val="single" w:sz="8" w:space="0" w:color="auto"/>
              <w:right w:val="single" w:sz="8" w:space="0" w:color="auto"/>
            </w:tcBorders>
            <w:shd w:val="clear" w:color="auto" w:fill="auto"/>
            <w:noWrap/>
            <w:vAlign w:val="bottom"/>
            <w:hideMark/>
          </w:tcPr>
          <w:p w:rsidR="00F125DF" w:rsidRPr="00F125DF" w:rsidRDefault="00F125DF" w:rsidP="00F125DF">
            <w:pPr>
              <w:rPr>
                <w:rFonts w:ascii="Calibri" w:hAnsi="Calibri" w:cs="Calibri"/>
                <w:color w:val="000000"/>
                <w:sz w:val="18"/>
                <w:szCs w:val="18"/>
                <w:lang w:eastAsia="id-ID"/>
              </w:rPr>
            </w:pPr>
            <w:r w:rsidRPr="00F125DF">
              <w:rPr>
                <w:rFonts w:ascii="Calibri" w:hAnsi="Calibri" w:cs="Calibri"/>
                <w:color w:val="000000"/>
                <w:sz w:val="18"/>
                <w:szCs w:val="18"/>
                <w:lang w:eastAsia="id-ID"/>
              </w:rPr>
              <w:t> </w:t>
            </w:r>
          </w:p>
        </w:tc>
      </w:tr>
    </w:tbl>
    <w:p w:rsidR="00E32AAD" w:rsidRDefault="00E32AAD" w:rsidP="001F688B">
      <w:pPr>
        <w:spacing w:line="360" w:lineRule="auto"/>
        <w:ind w:left="709" w:firstLine="720"/>
        <w:jc w:val="both"/>
        <w:rPr>
          <w:rFonts w:asciiTheme="majorHAnsi" w:hAnsiTheme="majorHAnsi" w:cs="Arial"/>
          <w:color w:val="000000"/>
        </w:rPr>
        <w:sectPr w:rsidR="00E32AAD" w:rsidSect="00262A5C">
          <w:type w:val="oddPage"/>
          <w:pgSz w:w="18711" w:h="12242" w:orient="landscape" w:code="5"/>
          <w:pgMar w:top="2268" w:right="1701" w:bottom="1701" w:left="1701" w:header="720" w:footer="2213" w:gutter="0"/>
          <w:pgNumType w:chapStyle="1"/>
          <w:cols w:space="720"/>
          <w:docGrid w:linePitch="360"/>
        </w:sectPr>
      </w:pPr>
    </w:p>
    <w:p w:rsidR="00A12CC8" w:rsidRPr="0052681B" w:rsidRDefault="00A12CC8" w:rsidP="00A12CC8">
      <w:pPr>
        <w:numPr>
          <w:ilvl w:val="1"/>
          <w:numId w:val="3"/>
        </w:numPr>
        <w:spacing w:line="360" w:lineRule="auto"/>
        <w:ind w:left="567" w:hanging="567"/>
        <w:jc w:val="both"/>
        <w:rPr>
          <w:rFonts w:ascii="Cambria" w:hAnsi="Cambria" w:cs="Arial"/>
          <w:b/>
        </w:rPr>
      </w:pPr>
      <w:r w:rsidRPr="0052681B">
        <w:rPr>
          <w:rFonts w:ascii="Cambria" w:hAnsi="Cambria" w:cs="Arial"/>
          <w:b/>
        </w:rPr>
        <w:lastRenderedPageBreak/>
        <w:t>Tantangan dan Peluang Pengembangan Pelayanan Kecamatan</w:t>
      </w:r>
      <w:r w:rsidR="00F12459">
        <w:rPr>
          <w:rFonts w:ascii="Cambria" w:hAnsi="Cambria" w:cs="Arial"/>
          <w:b/>
        </w:rPr>
        <w:t xml:space="preserve"> Semarang Tengah</w:t>
      </w:r>
    </w:p>
    <w:p w:rsidR="00D33C8B" w:rsidRDefault="00A12FDE" w:rsidP="00A12FDE">
      <w:pPr>
        <w:spacing w:line="360" w:lineRule="auto"/>
        <w:ind w:left="709" w:firstLine="720"/>
        <w:jc w:val="both"/>
        <w:rPr>
          <w:rFonts w:asciiTheme="majorHAnsi" w:eastAsia="Candara" w:hAnsiTheme="majorHAnsi" w:cs="Arial"/>
        </w:rPr>
      </w:pPr>
      <w:r>
        <w:rPr>
          <w:rFonts w:ascii="Cambria" w:hAnsi="Cambria" w:cs="Arial"/>
        </w:rPr>
        <w:t>Berdasarkan analisis capaian kinerja dan telaah RTRW Kecamatan Semarang Tengah, dimana  b</w:t>
      </w:r>
      <w:r>
        <w:rPr>
          <w:rFonts w:asciiTheme="majorHAnsi" w:hAnsiTheme="majorHAnsi" w:cs="Arial"/>
        </w:rPr>
        <w:t xml:space="preserve">erdasarkan </w:t>
      </w:r>
      <w:r w:rsidRPr="00476FD3">
        <w:rPr>
          <w:rFonts w:asciiTheme="majorHAnsi" w:hAnsiTheme="majorHAnsi" w:cs="Arial"/>
        </w:rPr>
        <w:t>Perda Nomor 14 Tahun 2011 tentang Rencana Tata Ruang Wilayah (RTRW) Kota Semarang Tahun 2011 - 2031</w:t>
      </w:r>
      <w:r w:rsidRPr="00476FD3">
        <w:rPr>
          <w:rFonts w:asciiTheme="majorHAnsi" w:hAnsiTheme="majorHAnsi" w:cs="Arial"/>
          <w:lang w:val="en-US"/>
        </w:rPr>
        <w:t xml:space="preserve"> </w:t>
      </w:r>
      <w:r w:rsidRPr="00476FD3">
        <w:rPr>
          <w:rFonts w:asciiTheme="majorHAnsi" w:hAnsiTheme="majorHAnsi" w:cs="Arial"/>
        </w:rPr>
        <w:t>Kecamatan Semarang Tengah</w:t>
      </w:r>
      <w:r w:rsidRPr="00476FD3">
        <w:rPr>
          <w:rFonts w:asciiTheme="majorHAnsi" w:hAnsiTheme="majorHAnsi" w:cs="Arial"/>
          <w:lang w:val="en-US"/>
        </w:rPr>
        <w:t xml:space="preserve"> masuk</w:t>
      </w:r>
      <w:r>
        <w:rPr>
          <w:rFonts w:asciiTheme="majorHAnsi" w:hAnsiTheme="majorHAnsi" w:cs="Arial"/>
        </w:rPr>
        <w:t xml:space="preserve"> BWK I yaitu </w:t>
      </w:r>
      <w:r>
        <w:rPr>
          <w:rFonts w:asciiTheme="majorHAnsi" w:eastAsia="Candara" w:hAnsiTheme="majorHAnsi" w:cs="Arial"/>
        </w:rPr>
        <w:t xml:space="preserve">Kawasan perkantoran, perdagangan dan jasa, dapat dikemukakan tantangan dan peluang yang berimplikasi terhadap pengembangan pelayanan Kecamatan Semarang Tengah. </w:t>
      </w:r>
    </w:p>
    <w:p w:rsidR="00335D9B" w:rsidRPr="00335D9B" w:rsidRDefault="00CA702D" w:rsidP="00CA702D">
      <w:pPr>
        <w:tabs>
          <w:tab w:val="left" w:pos="3630"/>
        </w:tabs>
        <w:jc w:val="center"/>
        <w:rPr>
          <w:rFonts w:asciiTheme="majorHAnsi" w:hAnsiTheme="majorHAnsi" w:cs="Arial"/>
          <w:b/>
        </w:rPr>
      </w:pPr>
      <w:r w:rsidRPr="00335D9B">
        <w:rPr>
          <w:rFonts w:asciiTheme="majorHAnsi" w:hAnsiTheme="majorHAnsi" w:cs="Arial"/>
          <w:b/>
        </w:rPr>
        <w:t xml:space="preserve">Tabel </w:t>
      </w:r>
      <w:r w:rsidRPr="00335D9B">
        <w:rPr>
          <w:rFonts w:asciiTheme="majorHAnsi" w:hAnsiTheme="majorHAnsi" w:cs="Arial"/>
          <w:b/>
          <w:lang w:val="en-AU"/>
        </w:rPr>
        <w:t>2.1</w:t>
      </w:r>
      <w:r w:rsidRPr="00335D9B">
        <w:rPr>
          <w:rFonts w:asciiTheme="majorHAnsi" w:hAnsiTheme="majorHAnsi" w:cs="Arial"/>
          <w:b/>
        </w:rPr>
        <w:t>8</w:t>
      </w:r>
    </w:p>
    <w:p w:rsidR="00335D9B" w:rsidRPr="00335D9B" w:rsidRDefault="00335D9B" w:rsidP="00CA702D">
      <w:pPr>
        <w:tabs>
          <w:tab w:val="left" w:pos="3630"/>
        </w:tabs>
        <w:ind w:firstLine="1134"/>
        <w:rPr>
          <w:rFonts w:asciiTheme="majorHAnsi" w:hAnsiTheme="majorHAnsi" w:cs="Arial"/>
          <w:b/>
        </w:rPr>
      </w:pPr>
      <w:r w:rsidRPr="00335D9B">
        <w:rPr>
          <w:rFonts w:asciiTheme="majorHAnsi" w:hAnsiTheme="majorHAnsi" w:cs="Arial"/>
          <w:b/>
        </w:rPr>
        <w:t xml:space="preserve">Tantangan Dan Peluang  Terhadap Pengembangan Pelayanan </w:t>
      </w:r>
    </w:p>
    <w:p w:rsidR="00335D9B" w:rsidRPr="00335D9B" w:rsidRDefault="00335D9B" w:rsidP="00CA702D">
      <w:pPr>
        <w:tabs>
          <w:tab w:val="left" w:pos="3630"/>
        </w:tabs>
        <w:spacing w:after="240" w:line="360" w:lineRule="auto"/>
        <w:ind w:firstLine="2835"/>
        <w:rPr>
          <w:rFonts w:asciiTheme="majorHAnsi" w:hAnsiTheme="majorHAnsi" w:cs="Arial"/>
          <w:b/>
        </w:rPr>
      </w:pPr>
      <w:r w:rsidRPr="00335D9B">
        <w:rPr>
          <w:rFonts w:asciiTheme="majorHAnsi" w:hAnsiTheme="majorHAnsi" w:cs="Arial"/>
          <w:b/>
        </w:rPr>
        <w:t>Kecamatan Semarang Tengah</w:t>
      </w:r>
    </w:p>
    <w:tbl>
      <w:tblPr>
        <w:tblW w:w="8613"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0"/>
        <w:gridCol w:w="4253"/>
      </w:tblGrid>
      <w:tr w:rsidR="00335D9B" w:rsidRPr="00335D9B" w:rsidTr="00335D9B">
        <w:tc>
          <w:tcPr>
            <w:tcW w:w="4360" w:type="dxa"/>
            <w:tcBorders>
              <w:top w:val="single" w:sz="4" w:space="0" w:color="000000"/>
              <w:left w:val="single" w:sz="4" w:space="0" w:color="000000"/>
              <w:bottom w:val="single" w:sz="4" w:space="0" w:color="000000"/>
              <w:right w:val="single" w:sz="4" w:space="0" w:color="000000"/>
            </w:tcBorders>
            <w:shd w:val="clear" w:color="auto" w:fill="FBD4B4"/>
            <w:hideMark/>
          </w:tcPr>
          <w:p w:rsidR="00335D9B" w:rsidRPr="00335D9B" w:rsidRDefault="00335D9B">
            <w:pPr>
              <w:tabs>
                <w:tab w:val="left" w:pos="851"/>
              </w:tabs>
              <w:spacing w:line="360" w:lineRule="auto"/>
              <w:jc w:val="center"/>
              <w:rPr>
                <w:rFonts w:asciiTheme="majorHAnsi" w:hAnsiTheme="majorHAnsi" w:cs="Arial"/>
                <w:lang w:val="en-AU"/>
              </w:rPr>
            </w:pPr>
            <w:r w:rsidRPr="00335D9B">
              <w:rPr>
                <w:rFonts w:asciiTheme="majorHAnsi" w:hAnsiTheme="majorHAnsi" w:cs="Arial"/>
                <w:sz w:val="22"/>
                <w:szCs w:val="22"/>
                <w:lang w:val="en-AU"/>
              </w:rPr>
              <w:t>Tantangan</w:t>
            </w:r>
          </w:p>
        </w:tc>
        <w:tc>
          <w:tcPr>
            <w:tcW w:w="4253" w:type="dxa"/>
            <w:tcBorders>
              <w:top w:val="single" w:sz="4" w:space="0" w:color="000000"/>
              <w:left w:val="single" w:sz="4" w:space="0" w:color="000000"/>
              <w:bottom w:val="single" w:sz="4" w:space="0" w:color="000000"/>
              <w:right w:val="single" w:sz="4" w:space="0" w:color="000000"/>
            </w:tcBorders>
            <w:shd w:val="clear" w:color="auto" w:fill="FBD4B4"/>
            <w:hideMark/>
          </w:tcPr>
          <w:p w:rsidR="00335D9B" w:rsidRPr="00335D9B" w:rsidRDefault="00335D9B">
            <w:pPr>
              <w:tabs>
                <w:tab w:val="left" w:pos="851"/>
              </w:tabs>
              <w:spacing w:line="360" w:lineRule="auto"/>
              <w:jc w:val="center"/>
              <w:rPr>
                <w:rFonts w:asciiTheme="majorHAnsi" w:hAnsiTheme="majorHAnsi" w:cs="Arial"/>
                <w:lang w:val="en-AU"/>
              </w:rPr>
            </w:pPr>
            <w:r w:rsidRPr="00335D9B">
              <w:rPr>
                <w:rFonts w:asciiTheme="majorHAnsi" w:hAnsiTheme="majorHAnsi" w:cs="Arial"/>
                <w:sz w:val="22"/>
                <w:szCs w:val="22"/>
                <w:lang w:val="en-AU"/>
              </w:rPr>
              <w:t>Peluang</w:t>
            </w:r>
          </w:p>
        </w:tc>
      </w:tr>
      <w:tr w:rsidR="00335D9B" w:rsidRPr="00335D9B" w:rsidTr="00335D9B">
        <w:tc>
          <w:tcPr>
            <w:tcW w:w="4360" w:type="dxa"/>
            <w:tcBorders>
              <w:top w:val="single" w:sz="4" w:space="0" w:color="000000"/>
              <w:left w:val="single" w:sz="4" w:space="0" w:color="000000"/>
              <w:bottom w:val="single" w:sz="4" w:space="0" w:color="000000"/>
              <w:right w:val="single" w:sz="4" w:space="0" w:color="000000"/>
            </w:tcBorders>
            <w:hideMark/>
          </w:tcPr>
          <w:p w:rsidR="00335D9B" w:rsidRPr="00335D9B" w:rsidRDefault="00335D9B" w:rsidP="00AC408C">
            <w:pPr>
              <w:tabs>
                <w:tab w:val="left" w:pos="851"/>
              </w:tabs>
              <w:spacing w:line="276" w:lineRule="auto"/>
              <w:ind w:left="344" w:hanging="344"/>
              <w:rPr>
                <w:rFonts w:asciiTheme="majorHAnsi" w:hAnsiTheme="majorHAnsi" w:cs="Arial"/>
              </w:rPr>
            </w:pPr>
            <w:r w:rsidRPr="00335D9B">
              <w:rPr>
                <w:rFonts w:asciiTheme="majorHAnsi" w:hAnsiTheme="majorHAnsi" w:cs="Arial"/>
                <w:sz w:val="22"/>
                <w:szCs w:val="22"/>
                <w:lang w:val="en-AU"/>
              </w:rPr>
              <w:t xml:space="preserve">1. </w:t>
            </w:r>
            <w:r>
              <w:rPr>
                <w:rFonts w:asciiTheme="majorHAnsi" w:hAnsiTheme="majorHAnsi" w:cs="Arial"/>
                <w:sz w:val="22"/>
                <w:szCs w:val="22"/>
              </w:rPr>
              <w:t xml:space="preserve">  </w:t>
            </w:r>
            <w:r w:rsidRPr="00335D9B">
              <w:rPr>
                <w:rFonts w:asciiTheme="majorHAnsi" w:hAnsiTheme="majorHAnsi" w:cs="Arial"/>
                <w:sz w:val="22"/>
                <w:szCs w:val="22"/>
              </w:rPr>
              <w:t xml:space="preserve">Perlu ditingkatkannya </w:t>
            </w:r>
            <w:r w:rsidR="00AC408C">
              <w:rPr>
                <w:rFonts w:asciiTheme="majorHAnsi" w:hAnsiTheme="majorHAnsi" w:cs="Arial"/>
                <w:sz w:val="22"/>
                <w:szCs w:val="22"/>
              </w:rPr>
              <w:t xml:space="preserve">kapabilitas, </w:t>
            </w:r>
            <w:r w:rsidRPr="00335D9B">
              <w:rPr>
                <w:rFonts w:asciiTheme="majorHAnsi" w:hAnsiTheme="majorHAnsi" w:cs="Arial"/>
                <w:sz w:val="22"/>
                <w:szCs w:val="22"/>
              </w:rPr>
              <w:t>k</w:t>
            </w:r>
            <w:r>
              <w:rPr>
                <w:rFonts w:asciiTheme="majorHAnsi" w:hAnsiTheme="majorHAnsi" w:cs="Arial"/>
                <w:sz w:val="22"/>
                <w:szCs w:val="22"/>
              </w:rPr>
              <w:t xml:space="preserve">apasitas dan </w:t>
            </w:r>
            <w:r w:rsidRPr="00335D9B">
              <w:rPr>
                <w:rFonts w:asciiTheme="majorHAnsi" w:hAnsiTheme="majorHAnsi" w:cs="Arial"/>
                <w:sz w:val="22"/>
                <w:szCs w:val="22"/>
              </w:rPr>
              <w:t>kompetensi aparatur</w:t>
            </w:r>
            <w:r w:rsidR="00AC408C">
              <w:rPr>
                <w:rFonts w:asciiTheme="majorHAnsi" w:hAnsiTheme="majorHAnsi" w:cs="Arial"/>
                <w:sz w:val="22"/>
                <w:szCs w:val="22"/>
              </w:rPr>
              <w:t>.</w:t>
            </w:r>
          </w:p>
        </w:tc>
        <w:tc>
          <w:tcPr>
            <w:tcW w:w="4253" w:type="dxa"/>
            <w:tcBorders>
              <w:top w:val="single" w:sz="4" w:space="0" w:color="000000"/>
              <w:left w:val="single" w:sz="4" w:space="0" w:color="000000"/>
              <w:bottom w:val="single" w:sz="4" w:space="0" w:color="000000"/>
              <w:right w:val="single" w:sz="4" w:space="0" w:color="000000"/>
            </w:tcBorders>
            <w:hideMark/>
          </w:tcPr>
          <w:p w:rsidR="00335D9B" w:rsidRDefault="00335D9B" w:rsidP="00AC408C">
            <w:pPr>
              <w:tabs>
                <w:tab w:val="left" w:pos="851"/>
              </w:tabs>
              <w:spacing w:line="276" w:lineRule="auto"/>
              <w:ind w:left="314" w:hanging="314"/>
              <w:jc w:val="both"/>
              <w:rPr>
                <w:rFonts w:asciiTheme="majorHAnsi" w:hAnsiTheme="majorHAnsi" w:cs="Arial"/>
              </w:rPr>
            </w:pPr>
            <w:r w:rsidRPr="00335D9B">
              <w:rPr>
                <w:rFonts w:asciiTheme="majorHAnsi" w:hAnsiTheme="majorHAnsi" w:cs="Arial"/>
                <w:sz w:val="22"/>
                <w:szCs w:val="22"/>
                <w:lang w:val="en-AU"/>
              </w:rPr>
              <w:t xml:space="preserve">1. </w:t>
            </w:r>
            <w:r w:rsidRPr="00335D9B">
              <w:rPr>
                <w:rFonts w:asciiTheme="majorHAnsi" w:hAnsiTheme="majorHAnsi" w:cs="Arial"/>
                <w:sz w:val="22"/>
                <w:szCs w:val="22"/>
              </w:rPr>
              <w:t xml:space="preserve">Terbukanya kesempatan mengikuti pendidikan formal </w:t>
            </w:r>
            <w:r>
              <w:rPr>
                <w:rFonts w:asciiTheme="majorHAnsi" w:hAnsiTheme="majorHAnsi" w:cs="Arial"/>
                <w:sz w:val="22"/>
                <w:szCs w:val="22"/>
              </w:rPr>
              <w:t>dan informal  (diklat /kursus) maupun rekruitmen Non ASN guna peningkatan kualitas SDM.</w:t>
            </w:r>
          </w:p>
          <w:p w:rsidR="00AC408C" w:rsidRPr="00335D9B" w:rsidRDefault="00AC408C" w:rsidP="00AC408C">
            <w:pPr>
              <w:tabs>
                <w:tab w:val="left" w:pos="851"/>
              </w:tabs>
              <w:spacing w:line="276" w:lineRule="auto"/>
              <w:ind w:left="314" w:hanging="314"/>
              <w:jc w:val="both"/>
              <w:rPr>
                <w:rFonts w:asciiTheme="majorHAnsi" w:hAnsiTheme="majorHAnsi" w:cs="Arial"/>
              </w:rPr>
            </w:pPr>
            <w:r>
              <w:rPr>
                <w:rFonts w:asciiTheme="majorHAnsi" w:hAnsiTheme="majorHAnsi" w:cs="Arial"/>
                <w:sz w:val="22"/>
                <w:szCs w:val="22"/>
              </w:rPr>
              <w:t>2. Kebijakan dan dukungan Pemerintah Kota Semarang dalam implementasi budaya kerja Aparatur dan penyusunan SOP</w:t>
            </w:r>
          </w:p>
        </w:tc>
      </w:tr>
      <w:tr w:rsidR="00335D9B" w:rsidRPr="00335D9B" w:rsidTr="00335D9B">
        <w:tc>
          <w:tcPr>
            <w:tcW w:w="4360" w:type="dxa"/>
            <w:tcBorders>
              <w:top w:val="single" w:sz="4" w:space="0" w:color="000000"/>
              <w:left w:val="single" w:sz="4" w:space="0" w:color="000000"/>
              <w:bottom w:val="single" w:sz="4" w:space="0" w:color="000000"/>
              <w:right w:val="single" w:sz="4" w:space="0" w:color="000000"/>
            </w:tcBorders>
            <w:hideMark/>
          </w:tcPr>
          <w:p w:rsidR="00335D9B" w:rsidRPr="00335D9B" w:rsidRDefault="00335D9B" w:rsidP="00AC408C">
            <w:pPr>
              <w:tabs>
                <w:tab w:val="left" w:pos="851"/>
              </w:tabs>
              <w:spacing w:line="276" w:lineRule="auto"/>
              <w:ind w:left="344" w:hanging="344"/>
              <w:jc w:val="both"/>
              <w:rPr>
                <w:rFonts w:asciiTheme="majorHAnsi" w:hAnsiTheme="majorHAnsi" w:cs="Arial"/>
              </w:rPr>
            </w:pPr>
            <w:r>
              <w:rPr>
                <w:rFonts w:asciiTheme="majorHAnsi" w:hAnsiTheme="majorHAnsi" w:cs="Arial"/>
                <w:sz w:val="22"/>
                <w:szCs w:val="22"/>
                <w:lang w:val="en-AU"/>
              </w:rPr>
              <w:t xml:space="preserve">2. </w:t>
            </w:r>
            <w:r>
              <w:rPr>
                <w:rFonts w:asciiTheme="majorHAnsi" w:hAnsiTheme="majorHAnsi" w:cs="Arial"/>
                <w:sz w:val="22"/>
                <w:szCs w:val="22"/>
              </w:rPr>
              <w:t>Mengoptimalkan peran serta lembaga masyarakat dalam perencanaan dan pelaksanaan pembangunan.</w:t>
            </w:r>
          </w:p>
        </w:tc>
        <w:tc>
          <w:tcPr>
            <w:tcW w:w="4253" w:type="dxa"/>
            <w:tcBorders>
              <w:top w:val="single" w:sz="4" w:space="0" w:color="000000"/>
              <w:left w:val="single" w:sz="4" w:space="0" w:color="000000"/>
              <w:bottom w:val="single" w:sz="4" w:space="0" w:color="000000"/>
              <w:right w:val="single" w:sz="4" w:space="0" w:color="000000"/>
            </w:tcBorders>
            <w:hideMark/>
          </w:tcPr>
          <w:p w:rsidR="00335D9B" w:rsidRPr="00335D9B" w:rsidRDefault="00335D9B" w:rsidP="00AC408C">
            <w:pPr>
              <w:tabs>
                <w:tab w:val="left" w:pos="851"/>
              </w:tabs>
              <w:spacing w:line="276" w:lineRule="auto"/>
              <w:ind w:left="314" w:hanging="314"/>
              <w:jc w:val="both"/>
              <w:rPr>
                <w:rFonts w:asciiTheme="majorHAnsi" w:hAnsiTheme="majorHAnsi" w:cs="Arial"/>
              </w:rPr>
            </w:pPr>
            <w:r>
              <w:rPr>
                <w:rFonts w:asciiTheme="majorHAnsi" w:hAnsiTheme="majorHAnsi" w:cs="Arial"/>
                <w:sz w:val="22"/>
                <w:szCs w:val="22"/>
                <w:lang w:val="en-AU"/>
              </w:rPr>
              <w:t xml:space="preserve">2. </w:t>
            </w:r>
            <w:r>
              <w:rPr>
                <w:rFonts w:asciiTheme="majorHAnsi" w:hAnsiTheme="majorHAnsi" w:cs="Arial"/>
                <w:sz w:val="22"/>
                <w:szCs w:val="22"/>
              </w:rPr>
              <w:t xml:space="preserve"> Kebijakan  dan dukungan Pemerintah Kota Semarang dalam memfasilitasi kegiatan lembaga dan ormas.</w:t>
            </w:r>
          </w:p>
        </w:tc>
      </w:tr>
      <w:tr w:rsidR="00335D9B" w:rsidRPr="00335D9B" w:rsidTr="00335D9B">
        <w:tc>
          <w:tcPr>
            <w:tcW w:w="4360" w:type="dxa"/>
            <w:tcBorders>
              <w:top w:val="single" w:sz="4" w:space="0" w:color="000000"/>
              <w:left w:val="single" w:sz="4" w:space="0" w:color="000000"/>
              <w:bottom w:val="single" w:sz="4" w:space="0" w:color="000000"/>
              <w:right w:val="single" w:sz="4" w:space="0" w:color="000000"/>
            </w:tcBorders>
            <w:hideMark/>
          </w:tcPr>
          <w:p w:rsidR="00335D9B" w:rsidRPr="00445DE4" w:rsidRDefault="00445DE4" w:rsidP="00AC408C">
            <w:pPr>
              <w:spacing w:line="276" w:lineRule="auto"/>
              <w:ind w:left="283" w:hanging="283"/>
              <w:jc w:val="both"/>
              <w:rPr>
                <w:rFonts w:asciiTheme="majorHAnsi" w:hAnsiTheme="majorHAnsi" w:cs="Arial"/>
              </w:rPr>
            </w:pPr>
            <w:r>
              <w:rPr>
                <w:rFonts w:asciiTheme="majorHAnsi" w:hAnsiTheme="majorHAnsi" w:cs="Arial"/>
                <w:sz w:val="22"/>
                <w:szCs w:val="22"/>
                <w:lang w:val="en-AU"/>
              </w:rPr>
              <w:t>3.</w:t>
            </w:r>
            <w:r>
              <w:rPr>
                <w:rFonts w:asciiTheme="majorHAnsi" w:hAnsiTheme="majorHAnsi" w:cs="Arial"/>
                <w:sz w:val="22"/>
                <w:szCs w:val="22"/>
              </w:rPr>
              <w:t xml:space="preserve"> Kecamatan Semarang Tengah merupakan  pusat perkantoran, perdagangan dan jasa memiliki potensi rawan trantibum</w:t>
            </w:r>
          </w:p>
        </w:tc>
        <w:tc>
          <w:tcPr>
            <w:tcW w:w="4253" w:type="dxa"/>
            <w:tcBorders>
              <w:top w:val="single" w:sz="4" w:space="0" w:color="000000"/>
              <w:left w:val="single" w:sz="4" w:space="0" w:color="000000"/>
              <w:bottom w:val="single" w:sz="4" w:space="0" w:color="000000"/>
              <w:right w:val="single" w:sz="4" w:space="0" w:color="000000"/>
            </w:tcBorders>
            <w:hideMark/>
          </w:tcPr>
          <w:p w:rsidR="00335D9B" w:rsidRPr="00445DE4" w:rsidRDefault="00335D9B" w:rsidP="00AC408C">
            <w:pPr>
              <w:tabs>
                <w:tab w:val="left" w:pos="851"/>
              </w:tabs>
              <w:spacing w:line="276" w:lineRule="auto"/>
              <w:ind w:left="314" w:hanging="314"/>
              <w:rPr>
                <w:rFonts w:asciiTheme="majorHAnsi" w:hAnsiTheme="majorHAnsi" w:cs="Arial"/>
              </w:rPr>
            </w:pPr>
            <w:r w:rsidRPr="00335D9B">
              <w:rPr>
                <w:rFonts w:asciiTheme="majorHAnsi" w:hAnsiTheme="majorHAnsi" w:cs="Arial"/>
                <w:sz w:val="22"/>
                <w:szCs w:val="22"/>
                <w:lang w:val="en-AU"/>
              </w:rPr>
              <w:t xml:space="preserve">3. </w:t>
            </w:r>
            <w:r w:rsidR="00445DE4">
              <w:rPr>
                <w:rFonts w:asciiTheme="majorHAnsi" w:hAnsiTheme="majorHAnsi" w:cs="Arial"/>
                <w:sz w:val="22"/>
                <w:szCs w:val="22"/>
              </w:rPr>
              <w:t xml:space="preserve">  Tersedianya sarana dan prasarana untuk penegakan Perda.</w:t>
            </w:r>
          </w:p>
        </w:tc>
      </w:tr>
      <w:tr w:rsidR="00335D9B" w:rsidRPr="00335D9B" w:rsidTr="00335D9B">
        <w:tc>
          <w:tcPr>
            <w:tcW w:w="4360" w:type="dxa"/>
            <w:tcBorders>
              <w:top w:val="single" w:sz="4" w:space="0" w:color="000000"/>
              <w:left w:val="single" w:sz="4" w:space="0" w:color="000000"/>
              <w:bottom w:val="single" w:sz="4" w:space="0" w:color="000000"/>
              <w:right w:val="single" w:sz="4" w:space="0" w:color="000000"/>
            </w:tcBorders>
            <w:hideMark/>
          </w:tcPr>
          <w:p w:rsidR="00335D9B" w:rsidRPr="00445DE4" w:rsidRDefault="00335D9B" w:rsidP="00AC408C">
            <w:pPr>
              <w:tabs>
                <w:tab w:val="left" w:pos="851"/>
              </w:tabs>
              <w:spacing w:line="276" w:lineRule="auto"/>
              <w:ind w:left="344" w:hanging="344"/>
              <w:jc w:val="both"/>
              <w:rPr>
                <w:rFonts w:asciiTheme="majorHAnsi" w:hAnsiTheme="majorHAnsi" w:cs="Arial"/>
              </w:rPr>
            </w:pPr>
            <w:r w:rsidRPr="00335D9B">
              <w:rPr>
                <w:rFonts w:asciiTheme="majorHAnsi" w:hAnsiTheme="majorHAnsi" w:cs="Arial"/>
                <w:sz w:val="22"/>
                <w:szCs w:val="22"/>
                <w:lang w:val="en-AU"/>
              </w:rPr>
              <w:t>4.</w:t>
            </w:r>
            <w:r w:rsidR="00445DE4">
              <w:rPr>
                <w:rFonts w:asciiTheme="majorHAnsi" w:hAnsiTheme="majorHAnsi" w:cs="Arial"/>
                <w:sz w:val="22"/>
                <w:szCs w:val="22"/>
                <w:lang w:val="en-AU"/>
              </w:rPr>
              <w:t xml:space="preserve"> </w:t>
            </w:r>
            <w:r w:rsidR="00445DE4">
              <w:rPr>
                <w:rFonts w:asciiTheme="majorHAnsi" w:hAnsiTheme="majorHAnsi" w:cs="Arial"/>
                <w:sz w:val="22"/>
                <w:szCs w:val="22"/>
              </w:rPr>
              <w:t xml:space="preserve"> </w:t>
            </w:r>
            <w:r w:rsidR="00445DE4" w:rsidRPr="00445DE4">
              <w:rPr>
                <w:rFonts w:asciiTheme="majorHAnsi" w:hAnsiTheme="majorHAnsi" w:cs="Arial"/>
                <w:sz w:val="22"/>
                <w:szCs w:val="22"/>
              </w:rPr>
              <w:t xml:space="preserve">Posisi strategis  Kecamatan Semarang Tengah </w:t>
            </w:r>
            <w:r w:rsidR="00445DE4" w:rsidRPr="00445DE4">
              <w:rPr>
                <w:rFonts w:ascii="Cambria" w:hAnsi="Cambria" w:cs="Arial"/>
                <w:sz w:val="22"/>
                <w:szCs w:val="22"/>
              </w:rPr>
              <w:t>memicu banyaknya pendatang  untuk menetap sementara (penduduk boro), sehingga berpengaruh terhadap tingkat kepadatan penduduk dan karakteristik penduduknya dimana cenderung individualistis  dan ku</w:t>
            </w:r>
            <w:r w:rsidR="00AC408C">
              <w:rPr>
                <w:rFonts w:ascii="Cambria" w:hAnsi="Cambria" w:cs="Arial"/>
                <w:sz w:val="22"/>
                <w:szCs w:val="22"/>
              </w:rPr>
              <w:t>rang peduli terhadap lingkungan. Hal ini berakibat pada munculnya masalah kesehatan dan lingkungan.</w:t>
            </w:r>
          </w:p>
        </w:tc>
        <w:tc>
          <w:tcPr>
            <w:tcW w:w="4253" w:type="dxa"/>
            <w:tcBorders>
              <w:top w:val="single" w:sz="4" w:space="0" w:color="000000"/>
              <w:left w:val="single" w:sz="4" w:space="0" w:color="000000"/>
              <w:bottom w:val="single" w:sz="4" w:space="0" w:color="000000"/>
              <w:right w:val="single" w:sz="4" w:space="0" w:color="000000"/>
            </w:tcBorders>
            <w:hideMark/>
          </w:tcPr>
          <w:p w:rsidR="00335D9B" w:rsidRPr="00AC408C" w:rsidRDefault="00335D9B" w:rsidP="00AC408C">
            <w:pPr>
              <w:tabs>
                <w:tab w:val="left" w:pos="851"/>
              </w:tabs>
              <w:spacing w:line="276" w:lineRule="auto"/>
              <w:ind w:left="314" w:hanging="314"/>
              <w:rPr>
                <w:rFonts w:asciiTheme="majorHAnsi" w:hAnsiTheme="majorHAnsi" w:cs="Arial"/>
              </w:rPr>
            </w:pPr>
            <w:r w:rsidRPr="00335D9B">
              <w:rPr>
                <w:rFonts w:asciiTheme="majorHAnsi" w:hAnsiTheme="majorHAnsi" w:cs="Arial"/>
                <w:sz w:val="22"/>
                <w:szCs w:val="22"/>
                <w:lang w:val="en-AU"/>
              </w:rPr>
              <w:t xml:space="preserve">4. </w:t>
            </w:r>
            <w:r w:rsidR="00AC408C">
              <w:rPr>
                <w:rFonts w:asciiTheme="majorHAnsi" w:hAnsiTheme="majorHAnsi" w:cs="Arial"/>
                <w:sz w:val="22"/>
                <w:szCs w:val="22"/>
              </w:rPr>
              <w:t xml:space="preserve"> Kebijakan Pemerintah Kota Semarang melalui program Kota Sehat.</w:t>
            </w:r>
          </w:p>
        </w:tc>
      </w:tr>
    </w:tbl>
    <w:p w:rsidR="00AC408C" w:rsidRDefault="00AC408C" w:rsidP="0047429D">
      <w:pPr>
        <w:spacing w:line="360" w:lineRule="auto"/>
        <w:ind w:left="426"/>
        <w:jc w:val="center"/>
        <w:rPr>
          <w:rFonts w:ascii="Cambria" w:hAnsi="Cambria" w:cs="Arial"/>
          <w:b/>
        </w:rPr>
      </w:pPr>
    </w:p>
    <w:p w:rsidR="00AC408C" w:rsidRDefault="00AC408C" w:rsidP="0047429D">
      <w:pPr>
        <w:spacing w:line="360" w:lineRule="auto"/>
        <w:ind w:left="426"/>
        <w:jc w:val="center"/>
        <w:rPr>
          <w:rFonts w:ascii="Cambria" w:hAnsi="Cambria" w:cs="Arial"/>
          <w:b/>
        </w:rPr>
      </w:pPr>
    </w:p>
    <w:p w:rsidR="00AC408C" w:rsidRDefault="00AC408C" w:rsidP="0047429D">
      <w:pPr>
        <w:spacing w:line="360" w:lineRule="auto"/>
        <w:ind w:left="426"/>
        <w:jc w:val="center"/>
        <w:rPr>
          <w:rFonts w:ascii="Cambria" w:hAnsi="Cambria" w:cs="Arial"/>
          <w:b/>
        </w:rPr>
      </w:pPr>
    </w:p>
    <w:p w:rsidR="00AC408C" w:rsidRDefault="00AC408C" w:rsidP="0047429D">
      <w:pPr>
        <w:spacing w:line="360" w:lineRule="auto"/>
        <w:ind w:left="426"/>
        <w:jc w:val="center"/>
        <w:rPr>
          <w:rFonts w:ascii="Cambria" w:hAnsi="Cambria" w:cs="Arial"/>
          <w:b/>
        </w:rPr>
      </w:pPr>
    </w:p>
    <w:p w:rsidR="004150AB" w:rsidRPr="0052681B" w:rsidRDefault="004150AB" w:rsidP="0047429D">
      <w:pPr>
        <w:spacing w:line="360" w:lineRule="auto"/>
        <w:ind w:left="426"/>
        <w:jc w:val="center"/>
        <w:rPr>
          <w:rFonts w:ascii="Cambria" w:hAnsi="Cambria" w:cs="Arial"/>
          <w:b/>
        </w:rPr>
      </w:pPr>
      <w:r w:rsidRPr="0052681B">
        <w:rPr>
          <w:rFonts w:ascii="Cambria" w:hAnsi="Cambria" w:cs="Arial"/>
          <w:b/>
        </w:rPr>
        <w:lastRenderedPageBreak/>
        <w:t>BAB III</w:t>
      </w:r>
    </w:p>
    <w:p w:rsidR="004150AB" w:rsidRDefault="00BA00C0" w:rsidP="0047429D">
      <w:pPr>
        <w:spacing w:line="360" w:lineRule="auto"/>
        <w:ind w:left="426"/>
        <w:jc w:val="center"/>
        <w:rPr>
          <w:rFonts w:ascii="Cambria" w:hAnsi="Cambria" w:cs="Arial"/>
          <w:b/>
        </w:rPr>
      </w:pPr>
      <w:r>
        <w:rPr>
          <w:rFonts w:ascii="Cambria" w:hAnsi="Cambria" w:cs="Arial"/>
          <w:b/>
        </w:rPr>
        <w:t xml:space="preserve">PERMASALAHAN  DAN </w:t>
      </w:r>
      <w:r w:rsidR="00114372">
        <w:rPr>
          <w:rFonts w:ascii="Cambria" w:hAnsi="Cambria" w:cs="Arial"/>
          <w:b/>
        </w:rPr>
        <w:t xml:space="preserve"> ISU-ISU STRATEGIS</w:t>
      </w:r>
    </w:p>
    <w:p w:rsidR="007A51BF" w:rsidRDefault="00BA00C0" w:rsidP="00F4284B">
      <w:pPr>
        <w:spacing w:line="360" w:lineRule="auto"/>
        <w:ind w:left="426"/>
        <w:jc w:val="center"/>
        <w:rPr>
          <w:rFonts w:ascii="Cambria" w:hAnsi="Cambria" w:cs="Arial"/>
          <w:b/>
        </w:rPr>
      </w:pPr>
      <w:r>
        <w:rPr>
          <w:rFonts w:ascii="Cambria" w:hAnsi="Cambria" w:cs="Arial"/>
          <w:b/>
        </w:rPr>
        <w:t>KECAMATAN SEMARANG TENGAH</w:t>
      </w:r>
    </w:p>
    <w:p w:rsidR="00F4284B" w:rsidRPr="0052681B" w:rsidRDefault="00F4284B" w:rsidP="00F4284B">
      <w:pPr>
        <w:spacing w:line="360" w:lineRule="auto"/>
        <w:ind w:left="426"/>
        <w:jc w:val="center"/>
        <w:rPr>
          <w:rFonts w:ascii="Cambria" w:hAnsi="Cambria" w:cs="Arial"/>
          <w:b/>
        </w:rPr>
      </w:pPr>
    </w:p>
    <w:p w:rsidR="00AB33D2" w:rsidRPr="00114372" w:rsidRDefault="00AB33D2" w:rsidP="00265383">
      <w:pPr>
        <w:pStyle w:val="ListParagraph"/>
        <w:numPr>
          <w:ilvl w:val="0"/>
          <w:numId w:val="22"/>
        </w:numPr>
        <w:tabs>
          <w:tab w:val="left" w:pos="709"/>
        </w:tabs>
        <w:spacing w:line="360" w:lineRule="auto"/>
        <w:ind w:left="709" w:hanging="633"/>
        <w:jc w:val="both"/>
        <w:rPr>
          <w:rFonts w:ascii="Cambria" w:hAnsi="Cambria" w:cs="Arial"/>
        </w:rPr>
      </w:pPr>
      <w:r w:rsidRPr="0052681B">
        <w:rPr>
          <w:rFonts w:ascii="Cambria" w:hAnsi="Cambria" w:cs="Arial"/>
          <w:b/>
        </w:rPr>
        <w:t xml:space="preserve">Identifikasi Permasalahan  Berdasarkan  Tugas  Dan  Fungsi  </w:t>
      </w:r>
      <w:r w:rsidR="007A51BF" w:rsidRPr="0052681B">
        <w:rPr>
          <w:rFonts w:ascii="Cambria" w:hAnsi="Cambria" w:cs="Arial"/>
          <w:b/>
        </w:rPr>
        <w:t>P</w:t>
      </w:r>
      <w:r w:rsidRPr="0052681B">
        <w:rPr>
          <w:rFonts w:ascii="Cambria" w:hAnsi="Cambria" w:cs="Arial"/>
          <w:b/>
        </w:rPr>
        <w:t xml:space="preserve">elayanan  Kecamatan  </w:t>
      </w:r>
      <w:r w:rsidR="0052681B" w:rsidRPr="0052681B">
        <w:rPr>
          <w:rFonts w:ascii="Cambria" w:hAnsi="Cambria" w:cs="Arial"/>
          <w:b/>
        </w:rPr>
        <w:t>Semarang Tengah</w:t>
      </w:r>
    </w:p>
    <w:p w:rsidR="00644769" w:rsidRPr="00644769" w:rsidRDefault="00644769" w:rsidP="00644769">
      <w:pPr>
        <w:spacing w:line="360" w:lineRule="auto"/>
        <w:ind w:left="709" w:firstLine="851"/>
        <w:jc w:val="both"/>
        <w:rPr>
          <w:rFonts w:asciiTheme="majorHAnsi" w:hAnsiTheme="majorHAnsi"/>
        </w:rPr>
      </w:pPr>
      <w:r>
        <w:rPr>
          <w:rFonts w:asciiTheme="majorHAnsi" w:hAnsiTheme="majorHAnsi"/>
        </w:rPr>
        <w:t>Berdasarkan kondisi ya</w:t>
      </w:r>
      <w:r w:rsidR="00B572B4">
        <w:rPr>
          <w:rFonts w:asciiTheme="majorHAnsi" w:hAnsiTheme="majorHAnsi"/>
        </w:rPr>
        <w:t xml:space="preserve">ng telah dicapai saat ini  dan faktor-faktor internal maupun eksternal yang berpengaruh dalam pelaksanaan tugas dan fungsi pelayanan </w:t>
      </w:r>
      <w:r>
        <w:rPr>
          <w:rFonts w:asciiTheme="majorHAnsi" w:hAnsiTheme="majorHAnsi"/>
        </w:rPr>
        <w:t>maka dapat diidentifikasi permasalahan-permasalahan</w:t>
      </w:r>
      <w:r w:rsidR="009900FC">
        <w:rPr>
          <w:rFonts w:asciiTheme="majorHAnsi" w:hAnsiTheme="majorHAnsi"/>
        </w:rPr>
        <w:t xml:space="preserve"> dalam pelaksanaan tugas dan fungsi pelayanan kecamatan Semarang Tengah beserta faktor-faktor</w:t>
      </w:r>
      <w:r w:rsidR="00796678">
        <w:rPr>
          <w:rFonts w:asciiTheme="majorHAnsi" w:hAnsiTheme="majorHAnsi"/>
        </w:rPr>
        <w:t>-faktor yang mempengaruhinya sebagaimana tabel berikut ini :</w:t>
      </w:r>
    </w:p>
    <w:p w:rsidR="00114372" w:rsidRPr="00644769" w:rsidRDefault="00114372" w:rsidP="00114372">
      <w:pPr>
        <w:spacing w:line="360" w:lineRule="auto"/>
        <w:jc w:val="center"/>
        <w:rPr>
          <w:rFonts w:asciiTheme="majorHAnsi" w:hAnsiTheme="majorHAnsi"/>
          <w:b/>
          <w:color w:val="FF0000"/>
        </w:rPr>
      </w:pPr>
      <w:r w:rsidRPr="00644769">
        <w:rPr>
          <w:rFonts w:asciiTheme="majorHAnsi" w:hAnsiTheme="majorHAnsi"/>
          <w:b/>
        </w:rPr>
        <w:t xml:space="preserve">Tabel  </w:t>
      </w:r>
      <w:r w:rsidR="00AC408C">
        <w:rPr>
          <w:rFonts w:asciiTheme="majorHAnsi" w:hAnsiTheme="majorHAnsi"/>
          <w:b/>
        </w:rPr>
        <w:t>3.1</w:t>
      </w:r>
    </w:p>
    <w:p w:rsidR="00F4284B" w:rsidRDefault="00F4284B" w:rsidP="00DC5157">
      <w:pPr>
        <w:jc w:val="center"/>
        <w:rPr>
          <w:rFonts w:asciiTheme="majorHAnsi" w:hAnsiTheme="majorHAnsi"/>
          <w:b/>
        </w:rPr>
      </w:pPr>
      <w:r w:rsidRPr="00F4284B">
        <w:rPr>
          <w:rFonts w:asciiTheme="majorHAnsi" w:hAnsiTheme="majorHAnsi"/>
          <w:b/>
        </w:rPr>
        <w:t xml:space="preserve">Rumusan  Permasalahan  </w:t>
      </w:r>
      <w:r>
        <w:rPr>
          <w:rFonts w:asciiTheme="majorHAnsi" w:hAnsiTheme="majorHAnsi"/>
          <w:b/>
        </w:rPr>
        <w:t>Berdasarkan Tugas dan Fungsi</w:t>
      </w:r>
    </w:p>
    <w:p w:rsidR="00114372" w:rsidRPr="00F4284B" w:rsidRDefault="00F4284B" w:rsidP="00F4284B">
      <w:pPr>
        <w:spacing w:line="360" w:lineRule="auto"/>
        <w:jc w:val="center"/>
        <w:rPr>
          <w:rFonts w:asciiTheme="majorHAnsi" w:hAnsiTheme="majorHAnsi"/>
          <w:b/>
        </w:rPr>
      </w:pPr>
      <w:r>
        <w:rPr>
          <w:rFonts w:asciiTheme="majorHAnsi" w:hAnsiTheme="majorHAnsi"/>
          <w:b/>
        </w:rPr>
        <w:t>K</w:t>
      </w:r>
      <w:r w:rsidRPr="00F4284B">
        <w:rPr>
          <w:rFonts w:asciiTheme="majorHAnsi" w:hAnsiTheme="majorHAnsi"/>
          <w:b/>
        </w:rPr>
        <w:t xml:space="preserve">ecamatan </w:t>
      </w:r>
      <w:r>
        <w:rPr>
          <w:rFonts w:asciiTheme="majorHAnsi" w:hAnsiTheme="majorHAnsi"/>
          <w:b/>
        </w:rPr>
        <w:t>Semarang Tengah</w:t>
      </w:r>
    </w:p>
    <w:p w:rsidR="00114372" w:rsidRPr="00F4284B" w:rsidRDefault="00114372" w:rsidP="00114372">
      <w:pPr>
        <w:jc w:val="center"/>
        <w:rPr>
          <w:rFonts w:asciiTheme="majorHAnsi" w:hAnsiTheme="majorHAnsi"/>
          <w:b/>
        </w:rPr>
      </w:pPr>
    </w:p>
    <w:tbl>
      <w:tblPr>
        <w:tblStyle w:val="TableGrid"/>
        <w:tblW w:w="8755" w:type="dxa"/>
        <w:tblInd w:w="392" w:type="dxa"/>
        <w:tblLook w:val="04A0" w:firstRow="1" w:lastRow="0" w:firstColumn="1" w:lastColumn="0" w:noHBand="0" w:noVBand="1"/>
      </w:tblPr>
      <w:tblGrid>
        <w:gridCol w:w="648"/>
        <w:gridCol w:w="2862"/>
        <w:gridCol w:w="5245"/>
      </w:tblGrid>
      <w:tr w:rsidR="00796678" w:rsidRPr="00F4284B" w:rsidTr="00AC408C">
        <w:trPr>
          <w:trHeight w:val="432"/>
        </w:trPr>
        <w:tc>
          <w:tcPr>
            <w:tcW w:w="648" w:type="dxa"/>
            <w:shd w:val="clear" w:color="auto" w:fill="FDE9D9" w:themeFill="accent6" w:themeFillTint="33"/>
            <w:vAlign w:val="center"/>
          </w:tcPr>
          <w:p w:rsidR="00114372" w:rsidRPr="00F4284B" w:rsidRDefault="00114372" w:rsidP="00F4284B">
            <w:pPr>
              <w:spacing w:line="360" w:lineRule="auto"/>
              <w:jc w:val="center"/>
              <w:rPr>
                <w:rFonts w:asciiTheme="majorHAnsi" w:hAnsiTheme="majorHAnsi"/>
                <w:b/>
              </w:rPr>
            </w:pPr>
            <w:r w:rsidRPr="00F4284B">
              <w:rPr>
                <w:rFonts w:asciiTheme="majorHAnsi" w:hAnsiTheme="majorHAnsi"/>
                <w:b/>
              </w:rPr>
              <w:t>NO</w:t>
            </w:r>
          </w:p>
        </w:tc>
        <w:tc>
          <w:tcPr>
            <w:tcW w:w="2862" w:type="dxa"/>
            <w:shd w:val="clear" w:color="auto" w:fill="FDE9D9" w:themeFill="accent6" w:themeFillTint="33"/>
            <w:vAlign w:val="center"/>
          </w:tcPr>
          <w:p w:rsidR="00114372" w:rsidRPr="00F4284B" w:rsidRDefault="00114372" w:rsidP="00F4284B">
            <w:pPr>
              <w:spacing w:line="360" w:lineRule="auto"/>
              <w:jc w:val="center"/>
              <w:rPr>
                <w:rFonts w:asciiTheme="majorHAnsi" w:hAnsiTheme="majorHAnsi"/>
                <w:b/>
              </w:rPr>
            </w:pPr>
            <w:r w:rsidRPr="00F4284B">
              <w:rPr>
                <w:rFonts w:asciiTheme="majorHAnsi" w:hAnsiTheme="majorHAnsi"/>
                <w:b/>
              </w:rPr>
              <w:t>PERMASALAHAN</w:t>
            </w:r>
          </w:p>
        </w:tc>
        <w:tc>
          <w:tcPr>
            <w:tcW w:w="5245" w:type="dxa"/>
            <w:shd w:val="clear" w:color="auto" w:fill="FDE9D9" w:themeFill="accent6" w:themeFillTint="33"/>
            <w:vAlign w:val="center"/>
          </w:tcPr>
          <w:p w:rsidR="00114372" w:rsidRPr="00F4284B" w:rsidRDefault="00114372" w:rsidP="00F4284B">
            <w:pPr>
              <w:spacing w:line="360" w:lineRule="auto"/>
              <w:jc w:val="center"/>
              <w:rPr>
                <w:rFonts w:asciiTheme="majorHAnsi" w:hAnsiTheme="majorHAnsi"/>
                <w:b/>
              </w:rPr>
            </w:pPr>
            <w:r w:rsidRPr="00F4284B">
              <w:rPr>
                <w:rFonts w:asciiTheme="majorHAnsi" w:hAnsiTheme="majorHAnsi"/>
                <w:b/>
              </w:rPr>
              <w:t>AKAR  PERMASALAHAN</w:t>
            </w:r>
          </w:p>
        </w:tc>
      </w:tr>
      <w:tr w:rsidR="00114372" w:rsidRPr="00F4284B" w:rsidTr="00AC408C">
        <w:tc>
          <w:tcPr>
            <w:tcW w:w="648" w:type="dxa"/>
          </w:tcPr>
          <w:p w:rsidR="00114372" w:rsidRPr="00F4284B" w:rsidRDefault="00114372" w:rsidP="00F4284B">
            <w:pPr>
              <w:spacing w:line="360" w:lineRule="auto"/>
              <w:jc w:val="center"/>
              <w:rPr>
                <w:rFonts w:asciiTheme="majorHAnsi" w:hAnsiTheme="majorHAnsi"/>
              </w:rPr>
            </w:pPr>
            <w:r w:rsidRPr="00F4284B">
              <w:rPr>
                <w:rFonts w:asciiTheme="majorHAnsi" w:hAnsiTheme="majorHAnsi"/>
              </w:rPr>
              <w:t>1</w:t>
            </w:r>
          </w:p>
        </w:tc>
        <w:tc>
          <w:tcPr>
            <w:tcW w:w="2862" w:type="dxa"/>
          </w:tcPr>
          <w:p w:rsidR="00114372" w:rsidRPr="00F4284B" w:rsidRDefault="00114372" w:rsidP="00F4284B">
            <w:pPr>
              <w:spacing w:line="360" w:lineRule="auto"/>
              <w:jc w:val="center"/>
              <w:rPr>
                <w:rFonts w:asciiTheme="majorHAnsi" w:hAnsiTheme="majorHAnsi"/>
              </w:rPr>
            </w:pPr>
            <w:r w:rsidRPr="00F4284B">
              <w:rPr>
                <w:rFonts w:asciiTheme="majorHAnsi" w:hAnsiTheme="majorHAnsi"/>
              </w:rPr>
              <w:t>2</w:t>
            </w:r>
          </w:p>
        </w:tc>
        <w:tc>
          <w:tcPr>
            <w:tcW w:w="5245" w:type="dxa"/>
          </w:tcPr>
          <w:p w:rsidR="00114372" w:rsidRPr="00F4284B" w:rsidRDefault="00114372" w:rsidP="00F4284B">
            <w:pPr>
              <w:spacing w:line="360" w:lineRule="auto"/>
              <w:jc w:val="center"/>
              <w:rPr>
                <w:rFonts w:asciiTheme="majorHAnsi" w:hAnsiTheme="majorHAnsi"/>
              </w:rPr>
            </w:pPr>
            <w:r w:rsidRPr="00F4284B">
              <w:rPr>
                <w:rFonts w:asciiTheme="majorHAnsi" w:hAnsiTheme="majorHAnsi"/>
              </w:rPr>
              <w:t>3</w:t>
            </w:r>
          </w:p>
        </w:tc>
      </w:tr>
      <w:tr w:rsidR="00114372" w:rsidRPr="00F4284B" w:rsidTr="00AC408C">
        <w:trPr>
          <w:trHeight w:val="331"/>
        </w:trPr>
        <w:tc>
          <w:tcPr>
            <w:tcW w:w="648" w:type="dxa"/>
            <w:vMerge w:val="restart"/>
          </w:tcPr>
          <w:p w:rsidR="00114372" w:rsidRPr="00F4284B" w:rsidRDefault="00114372" w:rsidP="00F4284B">
            <w:pPr>
              <w:spacing w:line="360" w:lineRule="auto"/>
              <w:jc w:val="center"/>
              <w:rPr>
                <w:rFonts w:asciiTheme="majorHAnsi" w:hAnsiTheme="majorHAnsi"/>
              </w:rPr>
            </w:pPr>
            <w:r w:rsidRPr="00F4284B">
              <w:rPr>
                <w:rFonts w:asciiTheme="majorHAnsi" w:hAnsiTheme="majorHAnsi"/>
              </w:rPr>
              <w:t>1.</w:t>
            </w:r>
          </w:p>
        </w:tc>
        <w:tc>
          <w:tcPr>
            <w:tcW w:w="2862" w:type="dxa"/>
            <w:vMerge w:val="restart"/>
          </w:tcPr>
          <w:p w:rsidR="00114372" w:rsidRPr="00F4284B" w:rsidRDefault="00114372" w:rsidP="00B572B4">
            <w:pPr>
              <w:pStyle w:val="Default"/>
              <w:spacing w:line="276" w:lineRule="auto"/>
              <w:rPr>
                <w:rFonts w:asciiTheme="majorHAnsi" w:hAnsiTheme="majorHAnsi"/>
                <w:lang w:val="en-US"/>
              </w:rPr>
            </w:pPr>
            <w:r w:rsidRPr="00F4284B">
              <w:rPr>
                <w:rFonts w:asciiTheme="majorHAnsi" w:hAnsiTheme="majorHAnsi"/>
              </w:rPr>
              <w:t>Belum</w:t>
            </w:r>
            <w:r w:rsidRPr="00F4284B">
              <w:rPr>
                <w:rFonts w:asciiTheme="majorHAnsi" w:hAnsiTheme="majorHAnsi"/>
                <w:lang w:val="en-US"/>
              </w:rPr>
              <w:t xml:space="preserve"> </w:t>
            </w:r>
            <w:r w:rsidRPr="00F4284B">
              <w:rPr>
                <w:rFonts w:asciiTheme="majorHAnsi" w:hAnsiTheme="majorHAnsi"/>
              </w:rPr>
              <w:t xml:space="preserve"> </w:t>
            </w:r>
            <w:r w:rsidRPr="00F4284B">
              <w:rPr>
                <w:rFonts w:asciiTheme="majorHAnsi" w:hAnsiTheme="majorHAnsi"/>
                <w:lang w:val="en-US"/>
              </w:rPr>
              <w:t>optimalnya  penyelenggaraan pemerintahan umum  dan  pelayanan  publik  di Kecamatan dan Kelurahan</w:t>
            </w:r>
          </w:p>
        </w:tc>
        <w:tc>
          <w:tcPr>
            <w:tcW w:w="5245" w:type="dxa"/>
          </w:tcPr>
          <w:p w:rsidR="00114372" w:rsidRPr="00B572B4" w:rsidRDefault="00114372" w:rsidP="00B572B4">
            <w:pPr>
              <w:pStyle w:val="Default"/>
              <w:spacing w:after="120" w:line="276" w:lineRule="auto"/>
              <w:jc w:val="both"/>
              <w:rPr>
                <w:rFonts w:asciiTheme="majorHAnsi" w:hAnsiTheme="majorHAnsi"/>
                <w:lang w:val="id-ID"/>
              </w:rPr>
            </w:pPr>
            <w:r w:rsidRPr="00F4284B">
              <w:rPr>
                <w:rFonts w:asciiTheme="majorHAnsi" w:hAnsiTheme="majorHAnsi"/>
              </w:rPr>
              <w:t>Belum optimalnya</w:t>
            </w:r>
            <w:r w:rsidRPr="00F4284B">
              <w:rPr>
                <w:rFonts w:asciiTheme="majorHAnsi" w:hAnsiTheme="majorHAnsi"/>
                <w:lang w:val="en-US"/>
              </w:rPr>
              <w:t xml:space="preserve"> </w:t>
            </w:r>
            <w:r w:rsidRPr="00F4284B">
              <w:rPr>
                <w:rFonts w:asciiTheme="majorHAnsi" w:hAnsiTheme="majorHAnsi"/>
              </w:rPr>
              <w:t xml:space="preserve"> </w:t>
            </w:r>
            <w:r w:rsidRPr="00F4284B">
              <w:rPr>
                <w:rFonts w:asciiTheme="majorHAnsi" w:hAnsiTheme="majorHAnsi"/>
                <w:lang w:val="en-US"/>
              </w:rPr>
              <w:t xml:space="preserve">penyusunan dan penerapan SOP dan SP </w:t>
            </w:r>
            <w:r w:rsidR="00B572B4">
              <w:rPr>
                <w:rFonts w:asciiTheme="majorHAnsi" w:hAnsiTheme="majorHAnsi"/>
                <w:lang w:val="id-ID"/>
              </w:rPr>
              <w:t>.</w:t>
            </w:r>
          </w:p>
        </w:tc>
      </w:tr>
      <w:tr w:rsidR="00114372" w:rsidRPr="00F4284B" w:rsidTr="00AC408C">
        <w:trPr>
          <w:trHeight w:val="331"/>
        </w:trPr>
        <w:tc>
          <w:tcPr>
            <w:tcW w:w="648" w:type="dxa"/>
            <w:vMerge/>
            <w:vAlign w:val="center"/>
          </w:tcPr>
          <w:p w:rsidR="00114372" w:rsidRPr="00F4284B" w:rsidRDefault="00114372" w:rsidP="00F4284B">
            <w:pPr>
              <w:spacing w:line="360" w:lineRule="auto"/>
              <w:jc w:val="center"/>
              <w:rPr>
                <w:rFonts w:asciiTheme="majorHAnsi" w:hAnsiTheme="majorHAnsi"/>
              </w:rPr>
            </w:pPr>
          </w:p>
        </w:tc>
        <w:tc>
          <w:tcPr>
            <w:tcW w:w="2862" w:type="dxa"/>
            <w:vMerge/>
          </w:tcPr>
          <w:p w:rsidR="00114372" w:rsidRPr="00F4284B" w:rsidRDefault="00114372" w:rsidP="00B572B4">
            <w:pPr>
              <w:pStyle w:val="Default"/>
              <w:spacing w:line="276" w:lineRule="auto"/>
              <w:rPr>
                <w:rFonts w:asciiTheme="majorHAnsi" w:hAnsiTheme="majorHAnsi"/>
                <w:lang w:val="en-US"/>
              </w:rPr>
            </w:pPr>
          </w:p>
        </w:tc>
        <w:tc>
          <w:tcPr>
            <w:tcW w:w="5245" w:type="dxa"/>
            <w:vAlign w:val="center"/>
          </w:tcPr>
          <w:p w:rsidR="00114372" w:rsidRPr="00B572B4" w:rsidRDefault="00114372" w:rsidP="00B572B4">
            <w:pPr>
              <w:pStyle w:val="Default"/>
              <w:spacing w:after="120" w:line="276" w:lineRule="auto"/>
              <w:jc w:val="both"/>
              <w:rPr>
                <w:rFonts w:asciiTheme="majorHAnsi" w:hAnsiTheme="majorHAnsi"/>
                <w:lang w:val="id-ID"/>
              </w:rPr>
            </w:pPr>
            <w:r w:rsidRPr="00F4284B">
              <w:rPr>
                <w:rFonts w:asciiTheme="majorHAnsi" w:hAnsiTheme="majorHAnsi"/>
                <w:lang w:val="en-US"/>
              </w:rPr>
              <w:t>Belum optimalnya sarana prasarana pelayanan publik sesuai standar</w:t>
            </w:r>
            <w:r w:rsidR="00B572B4">
              <w:rPr>
                <w:rFonts w:asciiTheme="majorHAnsi" w:hAnsiTheme="majorHAnsi"/>
                <w:lang w:val="id-ID"/>
              </w:rPr>
              <w:t>.</w:t>
            </w:r>
          </w:p>
        </w:tc>
      </w:tr>
      <w:tr w:rsidR="00114372" w:rsidRPr="00F4284B" w:rsidTr="00AC408C">
        <w:trPr>
          <w:trHeight w:val="331"/>
        </w:trPr>
        <w:tc>
          <w:tcPr>
            <w:tcW w:w="648" w:type="dxa"/>
            <w:vMerge/>
            <w:vAlign w:val="center"/>
          </w:tcPr>
          <w:p w:rsidR="00114372" w:rsidRPr="00F4284B" w:rsidRDefault="00114372" w:rsidP="00F4284B">
            <w:pPr>
              <w:spacing w:line="360" w:lineRule="auto"/>
              <w:jc w:val="center"/>
              <w:rPr>
                <w:rFonts w:asciiTheme="majorHAnsi" w:hAnsiTheme="majorHAnsi"/>
              </w:rPr>
            </w:pPr>
          </w:p>
        </w:tc>
        <w:tc>
          <w:tcPr>
            <w:tcW w:w="2862" w:type="dxa"/>
            <w:vMerge/>
          </w:tcPr>
          <w:p w:rsidR="00114372" w:rsidRPr="00F4284B" w:rsidRDefault="00114372" w:rsidP="00B572B4">
            <w:pPr>
              <w:pStyle w:val="Default"/>
              <w:spacing w:line="276" w:lineRule="auto"/>
              <w:rPr>
                <w:rFonts w:asciiTheme="majorHAnsi" w:hAnsiTheme="majorHAnsi"/>
                <w:lang w:val="en-US"/>
              </w:rPr>
            </w:pPr>
          </w:p>
        </w:tc>
        <w:tc>
          <w:tcPr>
            <w:tcW w:w="5245" w:type="dxa"/>
            <w:vAlign w:val="center"/>
          </w:tcPr>
          <w:p w:rsidR="00114372" w:rsidRPr="00B572B4" w:rsidRDefault="00114372" w:rsidP="008A0BFF">
            <w:pPr>
              <w:pStyle w:val="Default"/>
              <w:spacing w:after="120" w:line="276" w:lineRule="auto"/>
              <w:jc w:val="both"/>
              <w:rPr>
                <w:rFonts w:asciiTheme="majorHAnsi" w:hAnsiTheme="majorHAnsi"/>
                <w:lang w:val="id-ID"/>
              </w:rPr>
            </w:pPr>
            <w:r w:rsidRPr="00F4284B">
              <w:rPr>
                <w:rFonts w:asciiTheme="majorHAnsi" w:hAnsiTheme="majorHAnsi"/>
                <w:lang w:val="en-US"/>
              </w:rPr>
              <w:t xml:space="preserve">Belum optimalnya penggunaan teknologi informasi dalam pelayanan </w:t>
            </w:r>
            <w:r w:rsidR="00B572B4">
              <w:rPr>
                <w:rFonts w:asciiTheme="majorHAnsi" w:hAnsiTheme="majorHAnsi"/>
                <w:lang w:val="en-US"/>
              </w:rPr>
              <w:t>publi</w:t>
            </w:r>
            <w:r w:rsidR="008A0BFF">
              <w:rPr>
                <w:rFonts w:asciiTheme="majorHAnsi" w:hAnsiTheme="majorHAnsi"/>
                <w:lang w:val="id-ID"/>
              </w:rPr>
              <w:t>k</w:t>
            </w:r>
            <w:r w:rsidR="00B572B4">
              <w:rPr>
                <w:rFonts w:asciiTheme="majorHAnsi" w:hAnsiTheme="majorHAnsi"/>
                <w:lang w:val="id-ID"/>
              </w:rPr>
              <w:t>.</w:t>
            </w:r>
          </w:p>
        </w:tc>
      </w:tr>
      <w:tr w:rsidR="00114372" w:rsidRPr="00F4284B" w:rsidTr="00AC408C">
        <w:trPr>
          <w:trHeight w:val="331"/>
        </w:trPr>
        <w:tc>
          <w:tcPr>
            <w:tcW w:w="648" w:type="dxa"/>
            <w:vMerge/>
            <w:vAlign w:val="center"/>
          </w:tcPr>
          <w:p w:rsidR="00114372" w:rsidRPr="00F4284B" w:rsidRDefault="00114372" w:rsidP="00F4284B">
            <w:pPr>
              <w:spacing w:line="360" w:lineRule="auto"/>
              <w:jc w:val="center"/>
              <w:rPr>
                <w:rFonts w:asciiTheme="majorHAnsi" w:hAnsiTheme="majorHAnsi"/>
              </w:rPr>
            </w:pPr>
          </w:p>
        </w:tc>
        <w:tc>
          <w:tcPr>
            <w:tcW w:w="2862" w:type="dxa"/>
            <w:vMerge/>
          </w:tcPr>
          <w:p w:rsidR="00114372" w:rsidRPr="00F4284B" w:rsidRDefault="00114372" w:rsidP="00B572B4">
            <w:pPr>
              <w:pStyle w:val="Default"/>
              <w:spacing w:line="276" w:lineRule="auto"/>
              <w:rPr>
                <w:rFonts w:asciiTheme="majorHAnsi" w:hAnsiTheme="majorHAnsi"/>
                <w:lang w:val="en-US"/>
              </w:rPr>
            </w:pPr>
          </w:p>
        </w:tc>
        <w:tc>
          <w:tcPr>
            <w:tcW w:w="5245" w:type="dxa"/>
            <w:vAlign w:val="center"/>
          </w:tcPr>
          <w:p w:rsidR="00114372" w:rsidRPr="00B572B4" w:rsidRDefault="00114372" w:rsidP="00B572B4">
            <w:pPr>
              <w:pStyle w:val="Default"/>
              <w:spacing w:after="120" w:line="276" w:lineRule="auto"/>
              <w:jc w:val="both"/>
              <w:rPr>
                <w:rFonts w:asciiTheme="majorHAnsi" w:hAnsiTheme="majorHAnsi"/>
                <w:lang w:val="id-ID"/>
              </w:rPr>
            </w:pPr>
            <w:r w:rsidRPr="00F4284B">
              <w:rPr>
                <w:rFonts w:asciiTheme="majorHAnsi" w:hAnsiTheme="majorHAnsi"/>
                <w:lang w:val="en-US"/>
              </w:rPr>
              <w:t>Belum optimalnya budaya kerja aparatur</w:t>
            </w:r>
            <w:r w:rsidR="00B572B4">
              <w:rPr>
                <w:rFonts w:asciiTheme="majorHAnsi" w:hAnsiTheme="majorHAnsi"/>
                <w:lang w:val="id-ID"/>
              </w:rPr>
              <w:t>.</w:t>
            </w:r>
          </w:p>
        </w:tc>
      </w:tr>
      <w:tr w:rsidR="00114372" w:rsidRPr="00F4284B" w:rsidTr="00AC408C">
        <w:trPr>
          <w:trHeight w:val="331"/>
        </w:trPr>
        <w:tc>
          <w:tcPr>
            <w:tcW w:w="648" w:type="dxa"/>
            <w:vMerge/>
            <w:vAlign w:val="center"/>
          </w:tcPr>
          <w:p w:rsidR="00114372" w:rsidRPr="00F4284B" w:rsidRDefault="00114372" w:rsidP="00F4284B">
            <w:pPr>
              <w:spacing w:line="360" w:lineRule="auto"/>
              <w:jc w:val="center"/>
              <w:rPr>
                <w:rFonts w:asciiTheme="majorHAnsi" w:hAnsiTheme="majorHAnsi"/>
              </w:rPr>
            </w:pPr>
          </w:p>
        </w:tc>
        <w:tc>
          <w:tcPr>
            <w:tcW w:w="2862" w:type="dxa"/>
            <w:vMerge/>
          </w:tcPr>
          <w:p w:rsidR="00114372" w:rsidRPr="00F4284B" w:rsidRDefault="00114372" w:rsidP="00B572B4">
            <w:pPr>
              <w:pStyle w:val="Default"/>
              <w:spacing w:line="276" w:lineRule="auto"/>
              <w:rPr>
                <w:rFonts w:asciiTheme="majorHAnsi" w:hAnsiTheme="majorHAnsi"/>
                <w:lang w:val="en-US"/>
              </w:rPr>
            </w:pPr>
          </w:p>
        </w:tc>
        <w:tc>
          <w:tcPr>
            <w:tcW w:w="5245" w:type="dxa"/>
            <w:vAlign w:val="center"/>
          </w:tcPr>
          <w:p w:rsidR="00114372" w:rsidRPr="00B572B4" w:rsidRDefault="00114372" w:rsidP="00B572B4">
            <w:pPr>
              <w:pStyle w:val="Default"/>
              <w:spacing w:after="120" w:line="276" w:lineRule="auto"/>
              <w:jc w:val="both"/>
              <w:rPr>
                <w:rFonts w:asciiTheme="majorHAnsi" w:hAnsiTheme="majorHAnsi"/>
                <w:lang w:val="id-ID"/>
              </w:rPr>
            </w:pPr>
            <w:r w:rsidRPr="00F4284B">
              <w:rPr>
                <w:rFonts w:asciiTheme="majorHAnsi" w:hAnsiTheme="majorHAnsi"/>
              </w:rPr>
              <w:t xml:space="preserve">Jumlah, kapabilitas, kapasitas dan kompetensi aparatur perlu </w:t>
            </w:r>
            <w:r w:rsidRPr="00F4284B">
              <w:rPr>
                <w:rFonts w:asciiTheme="majorHAnsi" w:hAnsiTheme="majorHAnsi"/>
                <w:lang w:val="en-US"/>
              </w:rPr>
              <w:t>dit</w:t>
            </w:r>
            <w:r w:rsidRPr="00F4284B">
              <w:rPr>
                <w:rFonts w:asciiTheme="majorHAnsi" w:hAnsiTheme="majorHAnsi"/>
              </w:rPr>
              <w:t>ingkat</w:t>
            </w:r>
            <w:r w:rsidRPr="00F4284B">
              <w:rPr>
                <w:rFonts w:asciiTheme="majorHAnsi" w:hAnsiTheme="majorHAnsi"/>
                <w:lang w:val="en-US"/>
              </w:rPr>
              <w:t>k</w:t>
            </w:r>
            <w:r w:rsidRPr="00F4284B">
              <w:rPr>
                <w:rFonts w:asciiTheme="majorHAnsi" w:hAnsiTheme="majorHAnsi"/>
              </w:rPr>
              <w:t>an</w:t>
            </w:r>
            <w:r w:rsidR="00B572B4">
              <w:rPr>
                <w:rFonts w:asciiTheme="majorHAnsi" w:hAnsiTheme="majorHAnsi"/>
                <w:lang w:val="id-ID"/>
              </w:rPr>
              <w:t>.</w:t>
            </w:r>
          </w:p>
        </w:tc>
      </w:tr>
      <w:tr w:rsidR="00114372" w:rsidRPr="00F4284B" w:rsidTr="00AC408C">
        <w:trPr>
          <w:trHeight w:val="331"/>
        </w:trPr>
        <w:tc>
          <w:tcPr>
            <w:tcW w:w="648" w:type="dxa"/>
            <w:vMerge w:val="restart"/>
          </w:tcPr>
          <w:p w:rsidR="00114372" w:rsidRPr="00F4284B" w:rsidRDefault="00114372" w:rsidP="00F4284B">
            <w:pPr>
              <w:spacing w:line="360" w:lineRule="auto"/>
              <w:jc w:val="center"/>
              <w:rPr>
                <w:rFonts w:asciiTheme="majorHAnsi" w:hAnsiTheme="majorHAnsi"/>
              </w:rPr>
            </w:pPr>
            <w:r w:rsidRPr="00F4284B">
              <w:rPr>
                <w:rFonts w:asciiTheme="majorHAnsi" w:hAnsiTheme="majorHAnsi"/>
              </w:rPr>
              <w:t>2.</w:t>
            </w:r>
          </w:p>
        </w:tc>
        <w:tc>
          <w:tcPr>
            <w:tcW w:w="2862" w:type="dxa"/>
            <w:vMerge w:val="restart"/>
          </w:tcPr>
          <w:p w:rsidR="00114372" w:rsidRPr="00F4284B" w:rsidRDefault="00114372" w:rsidP="00B572B4">
            <w:pPr>
              <w:pStyle w:val="Default"/>
              <w:spacing w:line="276" w:lineRule="auto"/>
              <w:rPr>
                <w:rFonts w:asciiTheme="majorHAnsi" w:hAnsiTheme="majorHAnsi"/>
                <w:lang w:val="en-US"/>
              </w:rPr>
            </w:pPr>
            <w:r w:rsidRPr="00F4284B">
              <w:rPr>
                <w:rFonts w:asciiTheme="majorHAnsi" w:hAnsiTheme="majorHAnsi"/>
                <w:lang w:val="en-US"/>
              </w:rPr>
              <w:t>Masih  adanya  gangguan  ketentraman dan  ketertiban  masyarakat</w:t>
            </w:r>
          </w:p>
        </w:tc>
        <w:tc>
          <w:tcPr>
            <w:tcW w:w="5245" w:type="dxa"/>
            <w:vAlign w:val="center"/>
          </w:tcPr>
          <w:p w:rsidR="00114372" w:rsidRPr="00796678" w:rsidRDefault="00114372" w:rsidP="00B572B4">
            <w:pPr>
              <w:pStyle w:val="Default"/>
              <w:spacing w:after="120" w:line="276" w:lineRule="auto"/>
              <w:jc w:val="both"/>
              <w:rPr>
                <w:rFonts w:asciiTheme="majorHAnsi" w:hAnsiTheme="majorHAnsi"/>
                <w:lang w:val="id-ID"/>
              </w:rPr>
            </w:pPr>
            <w:r w:rsidRPr="00F4284B">
              <w:rPr>
                <w:rFonts w:asciiTheme="majorHAnsi" w:hAnsiTheme="majorHAnsi"/>
                <w:lang w:val="en-US"/>
              </w:rPr>
              <w:t>Kurangnya kesadaran dan kepatuhan masyarakat terhadap peraturan perundangan</w:t>
            </w:r>
            <w:r w:rsidR="00796678">
              <w:rPr>
                <w:rFonts w:asciiTheme="majorHAnsi" w:hAnsiTheme="majorHAnsi"/>
                <w:lang w:val="id-ID"/>
              </w:rPr>
              <w:t>.</w:t>
            </w:r>
          </w:p>
        </w:tc>
      </w:tr>
      <w:tr w:rsidR="00114372" w:rsidRPr="00F4284B" w:rsidTr="00AC408C">
        <w:trPr>
          <w:trHeight w:val="331"/>
        </w:trPr>
        <w:tc>
          <w:tcPr>
            <w:tcW w:w="648" w:type="dxa"/>
            <w:vMerge/>
            <w:vAlign w:val="center"/>
          </w:tcPr>
          <w:p w:rsidR="00114372" w:rsidRPr="00F4284B" w:rsidRDefault="00114372" w:rsidP="00F4284B">
            <w:pPr>
              <w:spacing w:line="360" w:lineRule="auto"/>
              <w:jc w:val="center"/>
              <w:rPr>
                <w:rFonts w:asciiTheme="majorHAnsi" w:hAnsiTheme="majorHAnsi"/>
              </w:rPr>
            </w:pPr>
          </w:p>
        </w:tc>
        <w:tc>
          <w:tcPr>
            <w:tcW w:w="2862" w:type="dxa"/>
            <w:vMerge/>
            <w:vAlign w:val="center"/>
          </w:tcPr>
          <w:p w:rsidR="00114372" w:rsidRPr="00F4284B" w:rsidRDefault="00114372" w:rsidP="00B572B4">
            <w:pPr>
              <w:pStyle w:val="Default"/>
              <w:spacing w:line="276" w:lineRule="auto"/>
              <w:rPr>
                <w:rFonts w:asciiTheme="majorHAnsi" w:hAnsiTheme="majorHAnsi"/>
                <w:lang w:val="en-US"/>
              </w:rPr>
            </w:pPr>
          </w:p>
        </w:tc>
        <w:tc>
          <w:tcPr>
            <w:tcW w:w="5245" w:type="dxa"/>
            <w:vAlign w:val="center"/>
          </w:tcPr>
          <w:p w:rsidR="00114372" w:rsidRPr="00796678" w:rsidRDefault="00114372" w:rsidP="00B572B4">
            <w:pPr>
              <w:pStyle w:val="Default"/>
              <w:spacing w:after="120" w:line="276" w:lineRule="auto"/>
              <w:jc w:val="both"/>
              <w:rPr>
                <w:rFonts w:asciiTheme="majorHAnsi" w:hAnsiTheme="majorHAnsi"/>
                <w:lang w:val="id-ID"/>
              </w:rPr>
            </w:pPr>
            <w:r w:rsidRPr="00F4284B">
              <w:rPr>
                <w:rFonts w:asciiTheme="majorHAnsi" w:hAnsiTheme="majorHAnsi"/>
                <w:lang w:val="en-US"/>
              </w:rPr>
              <w:t>Masih kurangnya peran serta masyarakat untuk menjaga ketertiban dan ketentraman lingkungan</w:t>
            </w:r>
            <w:r w:rsidR="00796678">
              <w:rPr>
                <w:rFonts w:asciiTheme="majorHAnsi" w:hAnsiTheme="majorHAnsi"/>
                <w:lang w:val="id-ID"/>
              </w:rPr>
              <w:t>.</w:t>
            </w:r>
          </w:p>
        </w:tc>
      </w:tr>
      <w:tr w:rsidR="00114372" w:rsidRPr="00F4284B" w:rsidTr="00B477EC">
        <w:trPr>
          <w:trHeight w:val="331"/>
        </w:trPr>
        <w:tc>
          <w:tcPr>
            <w:tcW w:w="648" w:type="dxa"/>
            <w:vMerge/>
            <w:tcBorders>
              <w:bottom w:val="single" w:sz="4" w:space="0" w:color="auto"/>
            </w:tcBorders>
            <w:vAlign w:val="center"/>
          </w:tcPr>
          <w:p w:rsidR="00114372" w:rsidRPr="00F4284B" w:rsidRDefault="00114372" w:rsidP="00F4284B">
            <w:pPr>
              <w:spacing w:line="360" w:lineRule="auto"/>
              <w:jc w:val="center"/>
              <w:rPr>
                <w:rFonts w:asciiTheme="majorHAnsi" w:hAnsiTheme="majorHAnsi"/>
              </w:rPr>
            </w:pPr>
          </w:p>
        </w:tc>
        <w:tc>
          <w:tcPr>
            <w:tcW w:w="2862" w:type="dxa"/>
            <w:vMerge/>
            <w:tcBorders>
              <w:bottom w:val="single" w:sz="4" w:space="0" w:color="auto"/>
            </w:tcBorders>
            <w:vAlign w:val="center"/>
          </w:tcPr>
          <w:p w:rsidR="00114372" w:rsidRPr="00F4284B" w:rsidRDefault="00114372" w:rsidP="00B572B4">
            <w:pPr>
              <w:pStyle w:val="Default"/>
              <w:spacing w:line="276" w:lineRule="auto"/>
              <w:rPr>
                <w:rFonts w:asciiTheme="majorHAnsi" w:hAnsiTheme="majorHAnsi"/>
                <w:lang w:val="en-US"/>
              </w:rPr>
            </w:pPr>
          </w:p>
        </w:tc>
        <w:tc>
          <w:tcPr>
            <w:tcW w:w="5245" w:type="dxa"/>
            <w:tcBorders>
              <w:bottom w:val="single" w:sz="4" w:space="0" w:color="auto"/>
            </w:tcBorders>
            <w:vAlign w:val="center"/>
          </w:tcPr>
          <w:p w:rsidR="00F4284B" w:rsidRPr="00F4284B" w:rsidRDefault="00114372" w:rsidP="00B572B4">
            <w:pPr>
              <w:pStyle w:val="Default"/>
              <w:spacing w:after="120" w:line="276" w:lineRule="auto"/>
              <w:jc w:val="both"/>
              <w:rPr>
                <w:rFonts w:asciiTheme="majorHAnsi" w:hAnsiTheme="majorHAnsi"/>
                <w:lang w:val="id-ID"/>
              </w:rPr>
            </w:pPr>
            <w:r w:rsidRPr="00F4284B">
              <w:rPr>
                <w:rFonts w:asciiTheme="majorHAnsi" w:hAnsiTheme="majorHAnsi"/>
              </w:rPr>
              <w:t>Kuantitas dan kualitas  anggota  Linmas  belum  memadai</w:t>
            </w:r>
            <w:r w:rsidR="00B572B4">
              <w:rPr>
                <w:rFonts w:asciiTheme="majorHAnsi" w:hAnsiTheme="majorHAnsi"/>
                <w:lang w:val="id-ID"/>
              </w:rPr>
              <w:t>.</w:t>
            </w:r>
            <w:r w:rsidRPr="00F4284B">
              <w:rPr>
                <w:rFonts w:asciiTheme="majorHAnsi" w:hAnsiTheme="majorHAnsi"/>
              </w:rPr>
              <w:t xml:space="preserve">   </w:t>
            </w:r>
          </w:p>
        </w:tc>
      </w:tr>
      <w:tr w:rsidR="00CA702D" w:rsidRPr="00F4284B" w:rsidTr="00B477EC">
        <w:trPr>
          <w:trHeight w:val="331"/>
        </w:trPr>
        <w:tc>
          <w:tcPr>
            <w:tcW w:w="648" w:type="dxa"/>
            <w:tcBorders>
              <w:bottom w:val="single" w:sz="4" w:space="0" w:color="auto"/>
            </w:tcBorders>
            <w:vAlign w:val="center"/>
          </w:tcPr>
          <w:p w:rsidR="00CA702D" w:rsidRPr="00F4284B" w:rsidRDefault="00CA702D" w:rsidP="00F4284B">
            <w:pPr>
              <w:spacing w:line="360" w:lineRule="auto"/>
              <w:jc w:val="center"/>
              <w:rPr>
                <w:rFonts w:asciiTheme="majorHAnsi" w:hAnsiTheme="majorHAnsi"/>
              </w:rPr>
            </w:pPr>
          </w:p>
        </w:tc>
        <w:tc>
          <w:tcPr>
            <w:tcW w:w="2862" w:type="dxa"/>
            <w:tcBorders>
              <w:bottom w:val="single" w:sz="4" w:space="0" w:color="auto"/>
            </w:tcBorders>
            <w:vAlign w:val="center"/>
          </w:tcPr>
          <w:p w:rsidR="00CA702D" w:rsidRPr="00F4284B" w:rsidRDefault="00CA702D" w:rsidP="00B572B4">
            <w:pPr>
              <w:pStyle w:val="Default"/>
              <w:spacing w:line="276" w:lineRule="auto"/>
              <w:rPr>
                <w:rFonts w:asciiTheme="majorHAnsi" w:hAnsiTheme="majorHAnsi"/>
                <w:lang w:val="en-US"/>
              </w:rPr>
            </w:pPr>
          </w:p>
        </w:tc>
        <w:tc>
          <w:tcPr>
            <w:tcW w:w="5245" w:type="dxa"/>
            <w:tcBorders>
              <w:bottom w:val="single" w:sz="4" w:space="0" w:color="auto"/>
            </w:tcBorders>
            <w:vAlign w:val="center"/>
          </w:tcPr>
          <w:p w:rsidR="00CA702D" w:rsidRPr="00F4284B" w:rsidRDefault="00CA702D" w:rsidP="00B572B4">
            <w:pPr>
              <w:pStyle w:val="Default"/>
              <w:spacing w:after="120" w:line="276" w:lineRule="auto"/>
              <w:jc w:val="both"/>
              <w:rPr>
                <w:rFonts w:asciiTheme="majorHAnsi" w:hAnsiTheme="majorHAnsi"/>
              </w:rPr>
            </w:pPr>
          </w:p>
        </w:tc>
      </w:tr>
      <w:tr w:rsidR="00705D24" w:rsidRPr="00F4284B" w:rsidTr="00B477EC">
        <w:trPr>
          <w:trHeight w:val="331"/>
        </w:trPr>
        <w:tc>
          <w:tcPr>
            <w:tcW w:w="648" w:type="dxa"/>
            <w:shd w:val="clear" w:color="auto" w:fill="E5B8B7" w:themeFill="accent2" w:themeFillTint="66"/>
            <w:vAlign w:val="center"/>
          </w:tcPr>
          <w:p w:rsidR="00705D24" w:rsidRPr="00F4284B" w:rsidRDefault="00705D24" w:rsidP="00316ECB">
            <w:pPr>
              <w:spacing w:line="360" w:lineRule="auto"/>
              <w:jc w:val="center"/>
              <w:rPr>
                <w:rFonts w:asciiTheme="majorHAnsi" w:hAnsiTheme="majorHAnsi"/>
                <w:b/>
              </w:rPr>
            </w:pPr>
            <w:r w:rsidRPr="00F4284B">
              <w:rPr>
                <w:rFonts w:asciiTheme="majorHAnsi" w:hAnsiTheme="majorHAnsi"/>
                <w:b/>
              </w:rPr>
              <w:lastRenderedPageBreak/>
              <w:t>NO</w:t>
            </w:r>
          </w:p>
        </w:tc>
        <w:tc>
          <w:tcPr>
            <w:tcW w:w="2862" w:type="dxa"/>
            <w:shd w:val="clear" w:color="auto" w:fill="E5B8B7" w:themeFill="accent2" w:themeFillTint="66"/>
            <w:vAlign w:val="center"/>
          </w:tcPr>
          <w:p w:rsidR="00705D24" w:rsidRPr="00F4284B" w:rsidRDefault="00705D24" w:rsidP="00316ECB">
            <w:pPr>
              <w:spacing w:line="360" w:lineRule="auto"/>
              <w:jc w:val="center"/>
              <w:rPr>
                <w:rFonts w:asciiTheme="majorHAnsi" w:hAnsiTheme="majorHAnsi"/>
                <w:b/>
              </w:rPr>
            </w:pPr>
            <w:r w:rsidRPr="00F4284B">
              <w:rPr>
                <w:rFonts w:asciiTheme="majorHAnsi" w:hAnsiTheme="majorHAnsi"/>
                <w:b/>
              </w:rPr>
              <w:t>PERMASALAHAN</w:t>
            </w:r>
          </w:p>
        </w:tc>
        <w:tc>
          <w:tcPr>
            <w:tcW w:w="5245" w:type="dxa"/>
            <w:shd w:val="clear" w:color="auto" w:fill="E5B8B7" w:themeFill="accent2" w:themeFillTint="66"/>
            <w:vAlign w:val="center"/>
          </w:tcPr>
          <w:p w:rsidR="00705D24" w:rsidRPr="00F4284B" w:rsidRDefault="00705D24" w:rsidP="00316ECB">
            <w:pPr>
              <w:spacing w:line="360" w:lineRule="auto"/>
              <w:jc w:val="center"/>
              <w:rPr>
                <w:rFonts w:asciiTheme="majorHAnsi" w:hAnsiTheme="majorHAnsi"/>
                <w:b/>
              </w:rPr>
            </w:pPr>
            <w:r w:rsidRPr="00F4284B">
              <w:rPr>
                <w:rFonts w:asciiTheme="majorHAnsi" w:hAnsiTheme="majorHAnsi"/>
                <w:b/>
              </w:rPr>
              <w:t>AKAR  PERMASALAHAN</w:t>
            </w:r>
          </w:p>
        </w:tc>
      </w:tr>
      <w:tr w:rsidR="00705D24" w:rsidRPr="00F4284B" w:rsidTr="00AC408C">
        <w:trPr>
          <w:trHeight w:val="331"/>
        </w:trPr>
        <w:tc>
          <w:tcPr>
            <w:tcW w:w="648" w:type="dxa"/>
            <w:vMerge w:val="restart"/>
          </w:tcPr>
          <w:p w:rsidR="00705D24" w:rsidRPr="00F4284B" w:rsidRDefault="00705D24" w:rsidP="00F4284B">
            <w:pPr>
              <w:spacing w:line="360" w:lineRule="auto"/>
              <w:jc w:val="center"/>
              <w:rPr>
                <w:rFonts w:asciiTheme="majorHAnsi" w:hAnsiTheme="majorHAnsi"/>
              </w:rPr>
            </w:pPr>
            <w:r w:rsidRPr="00F4284B">
              <w:rPr>
                <w:rFonts w:asciiTheme="majorHAnsi" w:hAnsiTheme="majorHAnsi"/>
              </w:rPr>
              <w:t>3.</w:t>
            </w:r>
          </w:p>
        </w:tc>
        <w:tc>
          <w:tcPr>
            <w:tcW w:w="2862" w:type="dxa"/>
            <w:vMerge w:val="restart"/>
          </w:tcPr>
          <w:p w:rsidR="00705D24" w:rsidRPr="00F4284B" w:rsidRDefault="00705D24" w:rsidP="00B572B4">
            <w:pPr>
              <w:pStyle w:val="Default"/>
              <w:spacing w:line="276" w:lineRule="auto"/>
              <w:rPr>
                <w:rFonts w:asciiTheme="majorHAnsi" w:hAnsiTheme="majorHAnsi"/>
                <w:lang w:val="en-US"/>
              </w:rPr>
            </w:pPr>
            <w:r w:rsidRPr="00F4284B">
              <w:rPr>
                <w:rFonts w:asciiTheme="majorHAnsi" w:hAnsiTheme="majorHAnsi"/>
              </w:rPr>
              <w:t>Perlu</w:t>
            </w:r>
            <w:r w:rsidRPr="00F4284B">
              <w:rPr>
                <w:rFonts w:asciiTheme="majorHAnsi" w:hAnsiTheme="majorHAnsi"/>
                <w:lang w:val="en-US"/>
              </w:rPr>
              <w:t xml:space="preserve"> </w:t>
            </w:r>
            <w:r w:rsidRPr="00F4284B">
              <w:rPr>
                <w:rFonts w:asciiTheme="majorHAnsi" w:hAnsiTheme="majorHAnsi"/>
              </w:rPr>
              <w:t xml:space="preserve"> peningkatan </w:t>
            </w:r>
            <w:r w:rsidRPr="00F4284B">
              <w:rPr>
                <w:rFonts w:asciiTheme="majorHAnsi" w:hAnsiTheme="majorHAnsi"/>
                <w:lang w:val="en-US"/>
              </w:rPr>
              <w:t xml:space="preserve"> </w:t>
            </w:r>
            <w:r>
              <w:rPr>
                <w:rFonts w:asciiTheme="majorHAnsi" w:hAnsiTheme="majorHAnsi"/>
                <w:lang w:val="id-ID"/>
              </w:rPr>
              <w:t>P</w:t>
            </w:r>
            <w:r w:rsidRPr="00F4284B">
              <w:rPr>
                <w:rFonts w:asciiTheme="majorHAnsi" w:hAnsiTheme="majorHAnsi"/>
              </w:rPr>
              <w:t>emberdayaan masyarakat</w:t>
            </w:r>
            <w:r w:rsidRPr="00F4284B">
              <w:rPr>
                <w:rFonts w:asciiTheme="majorHAnsi" w:hAnsiTheme="majorHAnsi"/>
                <w:lang w:val="en-US"/>
              </w:rPr>
              <w:t xml:space="preserve"> </w:t>
            </w:r>
            <w:r w:rsidRPr="00F4284B">
              <w:rPr>
                <w:rFonts w:asciiTheme="majorHAnsi" w:hAnsiTheme="majorHAnsi"/>
              </w:rPr>
              <w:t xml:space="preserve"> dalam </w:t>
            </w:r>
            <w:r w:rsidRPr="00F4284B">
              <w:rPr>
                <w:rFonts w:asciiTheme="majorHAnsi" w:hAnsiTheme="majorHAnsi"/>
                <w:lang w:val="en-US"/>
              </w:rPr>
              <w:t xml:space="preserve"> </w:t>
            </w:r>
            <w:r w:rsidRPr="00F4284B">
              <w:rPr>
                <w:rFonts w:asciiTheme="majorHAnsi" w:hAnsiTheme="majorHAnsi"/>
              </w:rPr>
              <w:t>pembangunan</w:t>
            </w:r>
          </w:p>
        </w:tc>
        <w:tc>
          <w:tcPr>
            <w:tcW w:w="5245" w:type="dxa"/>
            <w:vAlign w:val="center"/>
          </w:tcPr>
          <w:p w:rsidR="00705D24" w:rsidRPr="00B572B4" w:rsidRDefault="00705D24" w:rsidP="00B572B4">
            <w:pPr>
              <w:pStyle w:val="Default"/>
              <w:spacing w:after="120" w:line="276" w:lineRule="auto"/>
              <w:jc w:val="both"/>
              <w:rPr>
                <w:rFonts w:asciiTheme="majorHAnsi" w:hAnsiTheme="majorHAnsi"/>
                <w:lang w:val="id-ID"/>
              </w:rPr>
            </w:pPr>
            <w:r w:rsidRPr="00F4284B">
              <w:rPr>
                <w:rFonts w:asciiTheme="majorHAnsi" w:hAnsiTheme="majorHAnsi"/>
              </w:rPr>
              <w:t xml:space="preserve">Peran dan fungsi kelembagaan masyarakat dalam pembangunan </w:t>
            </w:r>
            <w:r w:rsidRPr="00F4284B">
              <w:rPr>
                <w:rFonts w:asciiTheme="majorHAnsi" w:hAnsiTheme="majorHAnsi"/>
                <w:lang w:val="en-US"/>
              </w:rPr>
              <w:t xml:space="preserve"> </w:t>
            </w:r>
            <w:r w:rsidRPr="00F4284B">
              <w:rPr>
                <w:rFonts w:asciiTheme="majorHAnsi" w:hAnsiTheme="majorHAnsi"/>
              </w:rPr>
              <w:t>perlu dioptimalkan</w:t>
            </w:r>
            <w:r>
              <w:rPr>
                <w:rFonts w:asciiTheme="majorHAnsi" w:hAnsiTheme="majorHAnsi"/>
                <w:lang w:val="id-ID"/>
              </w:rPr>
              <w:t>.</w:t>
            </w:r>
          </w:p>
        </w:tc>
      </w:tr>
      <w:tr w:rsidR="00705D24" w:rsidRPr="00F4284B" w:rsidTr="00AC408C">
        <w:trPr>
          <w:trHeight w:val="331"/>
        </w:trPr>
        <w:tc>
          <w:tcPr>
            <w:tcW w:w="648" w:type="dxa"/>
            <w:vMerge/>
            <w:vAlign w:val="center"/>
          </w:tcPr>
          <w:p w:rsidR="00705D24" w:rsidRPr="00F4284B" w:rsidRDefault="00705D24" w:rsidP="00F4284B">
            <w:pPr>
              <w:spacing w:line="360" w:lineRule="auto"/>
              <w:jc w:val="center"/>
              <w:rPr>
                <w:rFonts w:asciiTheme="majorHAnsi" w:hAnsiTheme="majorHAnsi"/>
              </w:rPr>
            </w:pPr>
          </w:p>
        </w:tc>
        <w:tc>
          <w:tcPr>
            <w:tcW w:w="2862" w:type="dxa"/>
            <w:vMerge/>
            <w:vAlign w:val="center"/>
          </w:tcPr>
          <w:p w:rsidR="00705D24" w:rsidRPr="00F4284B" w:rsidRDefault="00705D24" w:rsidP="00B572B4">
            <w:pPr>
              <w:pStyle w:val="Default"/>
              <w:spacing w:line="276" w:lineRule="auto"/>
              <w:rPr>
                <w:rFonts w:asciiTheme="majorHAnsi" w:hAnsiTheme="majorHAnsi"/>
              </w:rPr>
            </w:pPr>
          </w:p>
        </w:tc>
        <w:tc>
          <w:tcPr>
            <w:tcW w:w="5245" w:type="dxa"/>
            <w:vAlign w:val="center"/>
          </w:tcPr>
          <w:p w:rsidR="00705D24" w:rsidRPr="00F4284B" w:rsidRDefault="00705D24" w:rsidP="00B572B4">
            <w:pPr>
              <w:pStyle w:val="Default"/>
              <w:spacing w:after="120" w:line="276" w:lineRule="auto"/>
              <w:jc w:val="both"/>
              <w:rPr>
                <w:rFonts w:asciiTheme="majorHAnsi" w:hAnsiTheme="majorHAnsi"/>
                <w:lang w:val="en-US"/>
              </w:rPr>
            </w:pPr>
            <w:r w:rsidRPr="00F4284B">
              <w:rPr>
                <w:rFonts w:asciiTheme="majorHAnsi" w:hAnsiTheme="majorHAnsi"/>
              </w:rPr>
              <w:t xml:space="preserve">Koordinasi lintas sektor untuk melaksanakan pemberdayaan masyarakat </w:t>
            </w:r>
            <w:r w:rsidRPr="00F4284B">
              <w:rPr>
                <w:rFonts w:asciiTheme="majorHAnsi" w:hAnsiTheme="majorHAnsi"/>
                <w:lang w:val="en-US"/>
              </w:rPr>
              <w:t xml:space="preserve"> </w:t>
            </w:r>
            <w:r w:rsidRPr="00F4284B">
              <w:rPr>
                <w:rFonts w:asciiTheme="majorHAnsi" w:hAnsiTheme="majorHAnsi"/>
              </w:rPr>
              <w:t>perlu dioptimalkan</w:t>
            </w:r>
          </w:p>
        </w:tc>
      </w:tr>
      <w:tr w:rsidR="00705D24" w:rsidRPr="00F4284B" w:rsidTr="00AC408C">
        <w:trPr>
          <w:trHeight w:val="331"/>
        </w:trPr>
        <w:tc>
          <w:tcPr>
            <w:tcW w:w="648" w:type="dxa"/>
            <w:vMerge w:val="restart"/>
          </w:tcPr>
          <w:p w:rsidR="00705D24" w:rsidRPr="00F4284B" w:rsidRDefault="00705D24" w:rsidP="00F4284B">
            <w:pPr>
              <w:spacing w:line="360" w:lineRule="auto"/>
              <w:jc w:val="center"/>
              <w:rPr>
                <w:rFonts w:asciiTheme="majorHAnsi" w:hAnsiTheme="majorHAnsi"/>
              </w:rPr>
            </w:pPr>
            <w:r w:rsidRPr="00F4284B">
              <w:rPr>
                <w:rFonts w:asciiTheme="majorHAnsi" w:hAnsiTheme="majorHAnsi"/>
              </w:rPr>
              <w:t>4.</w:t>
            </w:r>
          </w:p>
        </w:tc>
        <w:tc>
          <w:tcPr>
            <w:tcW w:w="2862" w:type="dxa"/>
            <w:vMerge w:val="restart"/>
          </w:tcPr>
          <w:p w:rsidR="00705D24" w:rsidRPr="00F4284B" w:rsidRDefault="00705D24" w:rsidP="00B572B4">
            <w:pPr>
              <w:pStyle w:val="Default"/>
              <w:spacing w:line="276" w:lineRule="auto"/>
              <w:rPr>
                <w:rFonts w:asciiTheme="majorHAnsi" w:hAnsiTheme="majorHAnsi"/>
                <w:lang w:val="en-US"/>
              </w:rPr>
            </w:pPr>
            <w:r w:rsidRPr="00F4284B">
              <w:rPr>
                <w:rFonts w:asciiTheme="majorHAnsi" w:hAnsiTheme="majorHAnsi"/>
                <w:lang w:val="en-US"/>
              </w:rPr>
              <w:t>Perlu peningkatan partisipasi masyarakat dalam pembangunan</w:t>
            </w:r>
          </w:p>
        </w:tc>
        <w:tc>
          <w:tcPr>
            <w:tcW w:w="5245" w:type="dxa"/>
          </w:tcPr>
          <w:p w:rsidR="00705D24" w:rsidRPr="00705D24" w:rsidRDefault="00705D24" w:rsidP="00B572B4">
            <w:pPr>
              <w:pStyle w:val="Default"/>
              <w:spacing w:after="120" w:line="276" w:lineRule="auto"/>
              <w:jc w:val="both"/>
              <w:rPr>
                <w:rFonts w:asciiTheme="majorHAnsi" w:hAnsiTheme="majorHAnsi"/>
                <w:lang w:val="id-ID"/>
              </w:rPr>
            </w:pPr>
            <w:r w:rsidRPr="00F4284B">
              <w:rPr>
                <w:rFonts w:asciiTheme="majorHAnsi" w:hAnsiTheme="majorHAnsi"/>
              </w:rPr>
              <w:t xml:space="preserve">Tingkat partisipasi masyarakat dalam pembangunan </w:t>
            </w:r>
            <w:r w:rsidRPr="00F4284B">
              <w:rPr>
                <w:rFonts w:asciiTheme="majorHAnsi" w:hAnsiTheme="majorHAnsi"/>
                <w:lang w:val="en-US"/>
              </w:rPr>
              <w:t xml:space="preserve">di lingkungan </w:t>
            </w:r>
            <w:r w:rsidRPr="00F4284B">
              <w:rPr>
                <w:rFonts w:asciiTheme="majorHAnsi" w:hAnsiTheme="majorHAnsi"/>
              </w:rPr>
              <w:t xml:space="preserve"> perlu ditingkatkan</w:t>
            </w:r>
            <w:r>
              <w:rPr>
                <w:rFonts w:asciiTheme="majorHAnsi" w:hAnsiTheme="majorHAnsi"/>
                <w:lang w:val="id-ID"/>
              </w:rPr>
              <w:t>.</w:t>
            </w:r>
          </w:p>
        </w:tc>
      </w:tr>
      <w:tr w:rsidR="00705D24" w:rsidRPr="00F4284B" w:rsidTr="00AC408C">
        <w:trPr>
          <w:trHeight w:val="331"/>
        </w:trPr>
        <w:tc>
          <w:tcPr>
            <w:tcW w:w="648" w:type="dxa"/>
            <w:vMerge/>
            <w:vAlign w:val="center"/>
          </w:tcPr>
          <w:p w:rsidR="00705D24" w:rsidRPr="00F4284B" w:rsidRDefault="00705D24" w:rsidP="00F4284B">
            <w:pPr>
              <w:spacing w:line="360" w:lineRule="auto"/>
              <w:jc w:val="center"/>
              <w:rPr>
                <w:rFonts w:asciiTheme="majorHAnsi" w:hAnsiTheme="majorHAnsi"/>
              </w:rPr>
            </w:pPr>
          </w:p>
        </w:tc>
        <w:tc>
          <w:tcPr>
            <w:tcW w:w="2862" w:type="dxa"/>
            <w:vMerge/>
          </w:tcPr>
          <w:p w:rsidR="00705D24" w:rsidRPr="00F4284B" w:rsidRDefault="00705D24" w:rsidP="00B572B4">
            <w:pPr>
              <w:pStyle w:val="Default"/>
              <w:spacing w:line="276" w:lineRule="auto"/>
              <w:rPr>
                <w:rFonts w:asciiTheme="majorHAnsi" w:hAnsiTheme="majorHAnsi"/>
                <w:lang w:val="en-US"/>
              </w:rPr>
            </w:pPr>
          </w:p>
        </w:tc>
        <w:tc>
          <w:tcPr>
            <w:tcW w:w="5245" w:type="dxa"/>
          </w:tcPr>
          <w:p w:rsidR="00705D24" w:rsidRPr="00705D24" w:rsidRDefault="00705D24" w:rsidP="00B572B4">
            <w:pPr>
              <w:pStyle w:val="Default"/>
              <w:spacing w:after="120" w:line="276" w:lineRule="auto"/>
              <w:jc w:val="both"/>
              <w:rPr>
                <w:rFonts w:asciiTheme="majorHAnsi" w:hAnsiTheme="majorHAnsi"/>
                <w:lang w:val="id-ID"/>
              </w:rPr>
            </w:pPr>
            <w:r w:rsidRPr="00F4284B">
              <w:rPr>
                <w:rFonts w:asciiTheme="majorHAnsi" w:hAnsiTheme="majorHAnsi"/>
                <w:lang w:val="en-US"/>
              </w:rPr>
              <w:t>Kondisi sarana dan prasarana lingkungan perlu perbaikan dan peningkatan</w:t>
            </w:r>
            <w:r>
              <w:rPr>
                <w:rFonts w:asciiTheme="majorHAnsi" w:hAnsiTheme="majorHAnsi"/>
                <w:lang w:val="id-ID"/>
              </w:rPr>
              <w:t>.</w:t>
            </w:r>
          </w:p>
        </w:tc>
      </w:tr>
      <w:tr w:rsidR="00705D24" w:rsidRPr="00F4284B" w:rsidTr="00AC408C">
        <w:trPr>
          <w:trHeight w:val="331"/>
        </w:trPr>
        <w:tc>
          <w:tcPr>
            <w:tcW w:w="648" w:type="dxa"/>
            <w:vMerge/>
            <w:vAlign w:val="center"/>
          </w:tcPr>
          <w:p w:rsidR="00705D24" w:rsidRPr="00F4284B" w:rsidRDefault="00705D24" w:rsidP="00F4284B">
            <w:pPr>
              <w:spacing w:line="360" w:lineRule="auto"/>
              <w:jc w:val="center"/>
              <w:rPr>
                <w:rFonts w:asciiTheme="majorHAnsi" w:hAnsiTheme="majorHAnsi"/>
              </w:rPr>
            </w:pPr>
          </w:p>
        </w:tc>
        <w:tc>
          <w:tcPr>
            <w:tcW w:w="2862" w:type="dxa"/>
            <w:vMerge/>
          </w:tcPr>
          <w:p w:rsidR="00705D24" w:rsidRPr="00F4284B" w:rsidRDefault="00705D24" w:rsidP="00B572B4">
            <w:pPr>
              <w:pStyle w:val="Default"/>
              <w:spacing w:line="276" w:lineRule="auto"/>
              <w:rPr>
                <w:rFonts w:asciiTheme="majorHAnsi" w:hAnsiTheme="majorHAnsi"/>
                <w:lang w:val="en-US"/>
              </w:rPr>
            </w:pPr>
          </w:p>
        </w:tc>
        <w:tc>
          <w:tcPr>
            <w:tcW w:w="5245" w:type="dxa"/>
          </w:tcPr>
          <w:p w:rsidR="00705D24" w:rsidRPr="00705D24" w:rsidRDefault="00705D24" w:rsidP="00B572B4">
            <w:pPr>
              <w:pStyle w:val="Default"/>
              <w:spacing w:after="120" w:line="276" w:lineRule="auto"/>
              <w:jc w:val="both"/>
              <w:rPr>
                <w:rFonts w:asciiTheme="majorHAnsi" w:hAnsiTheme="majorHAnsi"/>
                <w:lang w:val="id-ID"/>
              </w:rPr>
            </w:pPr>
            <w:r w:rsidRPr="00F4284B">
              <w:rPr>
                <w:rFonts w:asciiTheme="majorHAnsi" w:hAnsiTheme="majorHAnsi"/>
                <w:lang w:val="en-US"/>
              </w:rPr>
              <w:t>Potensi lokal kewilayahan perlu dukungan pembinaan dan pengembangan</w:t>
            </w:r>
            <w:r>
              <w:rPr>
                <w:rFonts w:asciiTheme="majorHAnsi" w:hAnsiTheme="majorHAnsi"/>
                <w:lang w:val="id-ID"/>
              </w:rPr>
              <w:t>.</w:t>
            </w:r>
          </w:p>
        </w:tc>
      </w:tr>
      <w:tr w:rsidR="00705D24" w:rsidRPr="00F4284B" w:rsidTr="00AC408C">
        <w:trPr>
          <w:trHeight w:val="331"/>
        </w:trPr>
        <w:tc>
          <w:tcPr>
            <w:tcW w:w="648" w:type="dxa"/>
            <w:vAlign w:val="center"/>
          </w:tcPr>
          <w:p w:rsidR="00705D24" w:rsidRPr="00F4284B" w:rsidRDefault="00705D24" w:rsidP="00F4284B">
            <w:pPr>
              <w:spacing w:line="360" w:lineRule="auto"/>
              <w:jc w:val="center"/>
              <w:rPr>
                <w:rFonts w:asciiTheme="majorHAnsi" w:hAnsiTheme="majorHAnsi"/>
              </w:rPr>
            </w:pPr>
            <w:r w:rsidRPr="00F4284B">
              <w:rPr>
                <w:rFonts w:asciiTheme="majorHAnsi" w:hAnsiTheme="majorHAnsi"/>
              </w:rPr>
              <w:t>5.</w:t>
            </w:r>
          </w:p>
        </w:tc>
        <w:tc>
          <w:tcPr>
            <w:tcW w:w="2862" w:type="dxa"/>
          </w:tcPr>
          <w:p w:rsidR="00705D24" w:rsidRPr="00F4284B" w:rsidRDefault="00705D24" w:rsidP="00B572B4">
            <w:pPr>
              <w:pStyle w:val="Default"/>
              <w:spacing w:line="276" w:lineRule="auto"/>
              <w:rPr>
                <w:rFonts w:asciiTheme="majorHAnsi" w:hAnsiTheme="majorHAnsi"/>
                <w:lang w:val="en-US"/>
              </w:rPr>
            </w:pPr>
            <w:r w:rsidRPr="00F4284B">
              <w:rPr>
                <w:rFonts w:asciiTheme="majorHAnsi" w:hAnsiTheme="majorHAnsi"/>
                <w:lang w:val="en-US"/>
              </w:rPr>
              <w:t>Belum  optimal</w:t>
            </w:r>
            <w:r w:rsidRPr="00F4284B">
              <w:rPr>
                <w:rFonts w:asciiTheme="majorHAnsi" w:hAnsiTheme="majorHAnsi"/>
              </w:rPr>
              <w:t>nya</w:t>
            </w:r>
            <w:r w:rsidRPr="00F4284B">
              <w:rPr>
                <w:rFonts w:asciiTheme="majorHAnsi" w:hAnsiTheme="majorHAnsi"/>
                <w:lang w:val="en-US"/>
              </w:rPr>
              <w:t xml:space="preserve"> </w:t>
            </w:r>
            <w:r w:rsidRPr="00F4284B">
              <w:rPr>
                <w:rFonts w:asciiTheme="majorHAnsi" w:hAnsiTheme="majorHAnsi"/>
              </w:rPr>
              <w:t xml:space="preserve"> penanganan </w:t>
            </w:r>
            <w:r w:rsidRPr="00F4284B">
              <w:rPr>
                <w:rFonts w:asciiTheme="majorHAnsi" w:hAnsiTheme="majorHAnsi"/>
                <w:lang w:val="en-US"/>
              </w:rPr>
              <w:t>kebersihan</w:t>
            </w:r>
            <w:r w:rsidRPr="00F4284B">
              <w:rPr>
                <w:rFonts w:asciiTheme="majorHAnsi" w:hAnsiTheme="majorHAnsi"/>
              </w:rPr>
              <w:t xml:space="preserve"> </w:t>
            </w:r>
            <w:r w:rsidRPr="00F4284B">
              <w:rPr>
                <w:rFonts w:asciiTheme="majorHAnsi" w:hAnsiTheme="majorHAnsi"/>
                <w:lang w:val="en-US"/>
              </w:rPr>
              <w:t>wilayah Kecamatan/</w:t>
            </w:r>
            <w:r>
              <w:rPr>
                <w:rFonts w:asciiTheme="majorHAnsi" w:hAnsiTheme="majorHAnsi"/>
                <w:lang w:val="id-ID"/>
              </w:rPr>
              <w:t xml:space="preserve"> </w:t>
            </w:r>
            <w:r w:rsidRPr="00F4284B">
              <w:rPr>
                <w:rFonts w:asciiTheme="majorHAnsi" w:hAnsiTheme="majorHAnsi"/>
                <w:lang w:val="en-US"/>
              </w:rPr>
              <w:t>Kelurahan</w:t>
            </w:r>
          </w:p>
        </w:tc>
        <w:tc>
          <w:tcPr>
            <w:tcW w:w="5245" w:type="dxa"/>
          </w:tcPr>
          <w:p w:rsidR="00705D24" w:rsidRPr="00705D24" w:rsidRDefault="00705D24" w:rsidP="00B572B4">
            <w:pPr>
              <w:pStyle w:val="Default"/>
              <w:spacing w:after="120" w:line="276" w:lineRule="auto"/>
              <w:jc w:val="both"/>
              <w:rPr>
                <w:rFonts w:asciiTheme="majorHAnsi" w:hAnsiTheme="majorHAnsi"/>
                <w:lang w:val="id-ID"/>
              </w:rPr>
            </w:pPr>
            <w:r w:rsidRPr="00F4284B">
              <w:rPr>
                <w:rFonts w:asciiTheme="majorHAnsi" w:hAnsiTheme="majorHAnsi"/>
              </w:rPr>
              <w:t>Pengelolaan</w:t>
            </w:r>
            <w:r w:rsidRPr="00F4284B">
              <w:rPr>
                <w:rFonts w:asciiTheme="majorHAnsi" w:hAnsiTheme="majorHAnsi"/>
                <w:lang w:val="en-US"/>
              </w:rPr>
              <w:t xml:space="preserve"> kebersihan</w:t>
            </w:r>
            <w:r w:rsidRPr="00F4284B">
              <w:rPr>
                <w:rFonts w:asciiTheme="majorHAnsi" w:hAnsiTheme="majorHAnsi"/>
              </w:rPr>
              <w:t xml:space="preserve"> </w:t>
            </w:r>
            <w:r w:rsidRPr="00F4284B">
              <w:rPr>
                <w:rFonts w:asciiTheme="majorHAnsi" w:hAnsiTheme="majorHAnsi"/>
                <w:lang w:val="en-US"/>
              </w:rPr>
              <w:t xml:space="preserve">wilayah </w:t>
            </w:r>
            <w:r w:rsidRPr="00F4284B">
              <w:rPr>
                <w:rFonts w:asciiTheme="majorHAnsi" w:hAnsiTheme="majorHAnsi"/>
              </w:rPr>
              <w:t>perlu ditingkatkan</w:t>
            </w:r>
            <w:r w:rsidRPr="00F4284B">
              <w:rPr>
                <w:rFonts w:asciiTheme="majorHAnsi" w:hAnsiTheme="majorHAnsi"/>
                <w:lang w:val="en-US"/>
              </w:rPr>
              <w:t xml:space="preserve"> secara berkelanjutan</w:t>
            </w:r>
            <w:r>
              <w:rPr>
                <w:rFonts w:asciiTheme="majorHAnsi" w:hAnsiTheme="majorHAnsi"/>
                <w:lang w:val="id-ID"/>
              </w:rPr>
              <w:t>.</w:t>
            </w:r>
          </w:p>
        </w:tc>
      </w:tr>
      <w:tr w:rsidR="00705D24" w:rsidRPr="00F4284B" w:rsidTr="00AC408C">
        <w:trPr>
          <w:trHeight w:val="331"/>
        </w:trPr>
        <w:tc>
          <w:tcPr>
            <w:tcW w:w="648" w:type="dxa"/>
            <w:vAlign w:val="center"/>
          </w:tcPr>
          <w:p w:rsidR="00705D24" w:rsidRPr="00F4284B" w:rsidRDefault="00705D24" w:rsidP="00F4284B">
            <w:pPr>
              <w:spacing w:line="360" w:lineRule="auto"/>
              <w:jc w:val="center"/>
              <w:rPr>
                <w:rFonts w:asciiTheme="majorHAnsi" w:hAnsiTheme="majorHAnsi"/>
              </w:rPr>
            </w:pPr>
            <w:r w:rsidRPr="00F4284B">
              <w:rPr>
                <w:rFonts w:asciiTheme="majorHAnsi" w:hAnsiTheme="majorHAnsi"/>
              </w:rPr>
              <w:t>6.</w:t>
            </w:r>
          </w:p>
        </w:tc>
        <w:tc>
          <w:tcPr>
            <w:tcW w:w="2862" w:type="dxa"/>
          </w:tcPr>
          <w:p w:rsidR="00705D24" w:rsidRPr="00F4284B" w:rsidRDefault="00705D24" w:rsidP="00B572B4">
            <w:pPr>
              <w:pStyle w:val="Default"/>
              <w:spacing w:after="120" w:line="276" w:lineRule="auto"/>
              <w:rPr>
                <w:rFonts w:asciiTheme="majorHAnsi" w:hAnsiTheme="majorHAnsi"/>
                <w:lang w:val="en-US"/>
              </w:rPr>
            </w:pPr>
            <w:r w:rsidRPr="00F4284B">
              <w:rPr>
                <w:rFonts w:asciiTheme="majorHAnsi" w:hAnsiTheme="majorHAnsi"/>
                <w:lang w:val="en-US"/>
              </w:rPr>
              <w:t>Belum optimalnya program PHBS dan LHBS di wilayah Kelurahan  dan Kecamatan</w:t>
            </w:r>
          </w:p>
        </w:tc>
        <w:tc>
          <w:tcPr>
            <w:tcW w:w="5245" w:type="dxa"/>
          </w:tcPr>
          <w:p w:rsidR="00705D24" w:rsidRPr="00705D24" w:rsidRDefault="00705D24" w:rsidP="00B572B4">
            <w:pPr>
              <w:pStyle w:val="Default"/>
              <w:spacing w:after="120" w:line="276" w:lineRule="auto"/>
              <w:jc w:val="both"/>
              <w:rPr>
                <w:rFonts w:asciiTheme="majorHAnsi" w:hAnsiTheme="majorHAnsi"/>
                <w:lang w:val="id-ID"/>
              </w:rPr>
            </w:pPr>
            <w:r w:rsidRPr="00F4284B">
              <w:rPr>
                <w:rFonts w:asciiTheme="majorHAnsi" w:hAnsiTheme="majorHAnsi"/>
              </w:rPr>
              <w:t xml:space="preserve">Peran serta dan kesadaran masyarakat dalam </w:t>
            </w:r>
            <w:r w:rsidRPr="00F4284B">
              <w:rPr>
                <w:rFonts w:asciiTheme="majorHAnsi" w:hAnsiTheme="majorHAnsi"/>
                <w:lang w:val="en-US"/>
              </w:rPr>
              <w:t>mewujudkan</w:t>
            </w:r>
            <w:r w:rsidRPr="00F4284B">
              <w:rPr>
                <w:rFonts w:asciiTheme="majorHAnsi" w:hAnsiTheme="majorHAnsi"/>
              </w:rPr>
              <w:t xml:space="preserve"> lingkungan </w:t>
            </w:r>
            <w:r w:rsidRPr="00F4284B">
              <w:rPr>
                <w:rFonts w:asciiTheme="majorHAnsi" w:hAnsiTheme="majorHAnsi"/>
                <w:lang w:val="en-US"/>
              </w:rPr>
              <w:t xml:space="preserve">bersih dan sehat  </w:t>
            </w:r>
            <w:r w:rsidRPr="00F4284B">
              <w:rPr>
                <w:rFonts w:asciiTheme="majorHAnsi" w:hAnsiTheme="majorHAnsi"/>
              </w:rPr>
              <w:t>perlu di</w:t>
            </w:r>
            <w:r w:rsidRPr="00F4284B">
              <w:rPr>
                <w:rFonts w:asciiTheme="majorHAnsi" w:hAnsiTheme="majorHAnsi"/>
                <w:lang w:val="en-US"/>
              </w:rPr>
              <w:t>tingkat</w:t>
            </w:r>
            <w:r w:rsidRPr="00F4284B">
              <w:rPr>
                <w:rFonts w:asciiTheme="majorHAnsi" w:hAnsiTheme="majorHAnsi"/>
              </w:rPr>
              <w:t>kan</w:t>
            </w:r>
            <w:r>
              <w:rPr>
                <w:rFonts w:asciiTheme="majorHAnsi" w:hAnsiTheme="majorHAnsi"/>
                <w:lang w:val="id-ID"/>
              </w:rPr>
              <w:t>.</w:t>
            </w:r>
          </w:p>
        </w:tc>
      </w:tr>
      <w:tr w:rsidR="00705D24" w:rsidRPr="00F4284B" w:rsidTr="00AC408C">
        <w:trPr>
          <w:trHeight w:val="331"/>
        </w:trPr>
        <w:tc>
          <w:tcPr>
            <w:tcW w:w="648" w:type="dxa"/>
            <w:vAlign w:val="center"/>
          </w:tcPr>
          <w:p w:rsidR="00705D24" w:rsidRPr="00F4284B" w:rsidRDefault="00705D24" w:rsidP="00F4284B">
            <w:pPr>
              <w:spacing w:line="360" w:lineRule="auto"/>
              <w:jc w:val="center"/>
              <w:rPr>
                <w:rFonts w:asciiTheme="majorHAnsi" w:hAnsiTheme="majorHAnsi"/>
              </w:rPr>
            </w:pPr>
            <w:r w:rsidRPr="00F4284B">
              <w:rPr>
                <w:rFonts w:asciiTheme="majorHAnsi" w:hAnsiTheme="majorHAnsi"/>
              </w:rPr>
              <w:t>7.</w:t>
            </w:r>
          </w:p>
        </w:tc>
        <w:tc>
          <w:tcPr>
            <w:tcW w:w="2862" w:type="dxa"/>
          </w:tcPr>
          <w:p w:rsidR="00705D24" w:rsidRPr="00F4284B" w:rsidRDefault="00705D24" w:rsidP="00B572B4">
            <w:pPr>
              <w:pStyle w:val="Default"/>
              <w:spacing w:line="276" w:lineRule="auto"/>
              <w:rPr>
                <w:rFonts w:asciiTheme="majorHAnsi" w:hAnsiTheme="majorHAnsi"/>
                <w:lang w:val="en-US"/>
              </w:rPr>
            </w:pPr>
            <w:r w:rsidRPr="00F4284B">
              <w:rPr>
                <w:rFonts w:asciiTheme="majorHAnsi" w:hAnsiTheme="majorHAnsi"/>
                <w:lang w:val="en-US"/>
              </w:rPr>
              <w:t>Belum  optimalnya  pengelolaan  aset Pemerintah di Kecamatan / Kelurahan</w:t>
            </w:r>
          </w:p>
        </w:tc>
        <w:tc>
          <w:tcPr>
            <w:tcW w:w="5245" w:type="dxa"/>
          </w:tcPr>
          <w:p w:rsidR="00705D24" w:rsidRPr="00705D24" w:rsidRDefault="00705D24" w:rsidP="00B572B4">
            <w:pPr>
              <w:pStyle w:val="Default"/>
              <w:spacing w:after="120" w:line="276" w:lineRule="auto"/>
              <w:jc w:val="both"/>
              <w:rPr>
                <w:rFonts w:asciiTheme="majorHAnsi" w:hAnsiTheme="majorHAnsi"/>
                <w:lang w:val="id-ID"/>
              </w:rPr>
            </w:pPr>
            <w:r w:rsidRPr="00F4284B">
              <w:rPr>
                <w:rFonts w:asciiTheme="majorHAnsi" w:hAnsiTheme="majorHAnsi"/>
                <w:lang w:val="en-US"/>
              </w:rPr>
              <w:t>Perlu peningkatan tertib pencatatan dan pengelolaan aset Pemerintah di Kecamatan / Kelurahan</w:t>
            </w:r>
            <w:r>
              <w:rPr>
                <w:rFonts w:asciiTheme="majorHAnsi" w:hAnsiTheme="majorHAnsi"/>
                <w:lang w:val="id-ID"/>
              </w:rPr>
              <w:t>.</w:t>
            </w:r>
          </w:p>
        </w:tc>
      </w:tr>
      <w:tr w:rsidR="00705D24" w:rsidRPr="00F4284B" w:rsidTr="00AC408C">
        <w:trPr>
          <w:trHeight w:val="331"/>
        </w:trPr>
        <w:tc>
          <w:tcPr>
            <w:tcW w:w="648" w:type="dxa"/>
            <w:vAlign w:val="center"/>
          </w:tcPr>
          <w:p w:rsidR="00705D24" w:rsidRPr="00F4284B" w:rsidRDefault="00705D24" w:rsidP="00F4284B">
            <w:pPr>
              <w:spacing w:line="360" w:lineRule="auto"/>
              <w:jc w:val="center"/>
              <w:rPr>
                <w:rFonts w:asciiTheme="majorHAnsi" w:hAnsiTheme="majorHAnsi"/>
              </w:rPr>
            </w:pPr>
            <w:r w:rsidRPr="00F4284B">
              <w:rPr>
                <w:rFonts w:asciiTheme="majorHAnsi" w:hAnsiTheme="majorHAnsi"/>
              </w:rPr>
              <w:t>8.</w:t>
            </w:r>
          </w:p>
        </w:tc>
        <w:tc>
          <w:tcPr>
            <w:tcW w:w="2862" w:type="dxa"/>
          </w:tcPr>
          <w:p w:rsidR="00705D24" w:rsidRPr="00F4284B" w:rsidRDefault="00705D24" w:rsidP="00B572B4">
            <w:pPr>
              <w:pStyle w:val="Default"/>
              <w:spacing w:line="276" w:lineRule="auto"/>
              <w:rPr>
                <w:rFonts w:asciiTheme="majorHAnsi" w:hAnsiTheme="majorHAnsi"/>
                <w:lang w:val="en-US"/>
              </w:rPr>
            </w:pPr>
            <w:r w:rsidRPr="00F4284B">
              <w:rPr>
                <w:rFonts w:asciiTheme="majorHAnsi" w:hAnsiTheme="majorHAnsi"/>
                <w:lang w:val="en-US"/>
              </w:rPr>
              <w:t>Belum optimalnya penerimaan PAD dari Pajak Bumi dan Bangunan di Kecamatan / Kelurahan</w:t>
            </w:r>
          </w:p>
        </w:tc>
        <w:tc>
          <w:tcPr>
            <w:tcW w:w="5245" w:type="dxa"/>
          </w:tcPr>
          <w:p w:rsidR="00705D24" w:rsidRPr="00705D24" w:rsidRDefault="00705D24" w:rsidP="00B572B4">
            <w:pPr>
              <w:pStyle w:val="Default"/>
              <w:spacing w:after="120" w:line="276" w:lineRule="auto"/>
              <w:jc w:val="both"/>
              <w:rPr>
                <w:rFonts w:asciiTheme="majorHAnsi" w:hAnsiTheme="majorHAnsi"/>
                <w:lang w:val="id-ID"/>
              </w:rPr>
            </w:pPr>
            <w:r w:rsidRPr="00F4284B">
              <w:rPr>
                <w:rFonts w:asciiTheme="majorHAnsi" w:hAnsiTheme="majorHAnsi"/>
                <w:lang w:val="en-US"/>
              </w:rPr>
              <w:t>Perlu peningkatan kesadaran masyarakat untuk membayar Pajak Bumi Dan Bangunan</w:t>
            </w:r>
            <w:r>
              <w:rPr>
                <w:rFonts w:asciiTheme="majorHAnsi" w:hAnsiTheme="majorHAnsi"/>
                <w:lang w:val="id-ID"/>
              </w:rPr>
              <w:t>.</w:t>
            </w:r>
          </w:p>
        </w:tc>
      </w:tr>
    </w:tbl>
    <w:p w:rsidR="00F4284B" w:rsidRDefault="00F4284B" w:rsidP="00F4284B">
      <w:pPr>
        <w:jc w:val="center"/>
        <w:rPr>
          <w:rFonts w:ascii="Arial" w:hAnsi="Arial"/>
          <w:b/>
        </w:rPr>
      </w:pPr>
    </w:p>
    <w:p w:rsidR="00705D24" w:rsidRDefault="00705D24" w:rsidP="00F4284B">
      <w:pPr>
        <w:jc w:val="center"/>
        <w:rPr>
          <w:rFonts w:ascii="Arial" w:hAnsi="Arial"/>
          <w:b/>
        </w:rPr>
      </w:pPr>
    </w:p>
    <w:p w:rsidR="00AB33D2" w:rsidRPr="0052681B" w:rsidRDefault="00AB33D2" w:rsidP="00265383">
      <w:pPr>
        <w:pStyle w:val="ListParagraph"/>
        <w:numPr>
          <w:ilvl w:val="0"/>
          <w:numId w:val="22"/>
        </w:numPr>
        <w:tabs>
          <w:tab w:val="left" w:pos="567"/>
        </w:tabs>
        <w:spacing w:line="360" w:lineRule="auto"/>
        <w:ind w:left="567" w:hanging="491"/>
        <w:jc w:val="both"/>
        <w:rPr>
          <w:rFonts w:ascii="Cambria" w:hAnsi="Cambria" w:cs="Arial"/>
          <w:b/>
          <w:bCs/>
        </w:rPr>
      </w:pPr>
      <w:r w:rsidRPr="0052681B">
        <w:rPr>
          <w:rFonts w:ascii="Cambria" w:hAnsi="Cambria" w:cs="Arial"/>
          <w:b/>
        </w:rPr>
        <w:t>T</w:t>
      </w:r>
      <w:r w:rsidR="00F91D72" w:rsidRPr="0052681B">
        <w:rPr>
          <w:rFonts w:ascii="Cambria" w:hAnsi="Cambria" w:cs="Arial"/>
          <w:b/>
        </w:rPr>
        <w:t>elaahan</w:t>
      </w:r>
      <w:r w:rsidRPr="0052681B">
        <w:rPr>
          <w:rFonts w:ascii="Cambria" w:hAnsi="Cambria" w:cs="Arial"/>
          <w:b/>
          <w:bCs/>
        </w:rPr>
        <w:t xml:space="preserve"> V</w:t>
      </w:r>
      <w:r w:rsidR="00F91D72" w:rsidRPr="0052681B">
        <w:rPr>
          <w:rFonts w:ascii="Cambria" w:hAnsi="Cambria" w:cs="Arial"/>
          <w:b/>
          <w:bCs/>
        </w:rPr>
        <w:t>isi</w:t>
      </w:r>
      <w:r w:rsidRPr="0052681B">
        <w:rPr>
          <w:rFonts w:ascii="Cambria" w:hAnsi="Cambria" w:cs="Arial"/>
          <w:b/>
          <w:bCs/>
        </w:rPr>
        <w:t>, M</w:t>
      </w:r>
      <w:r w:rsidR="00F91D72" w:rsidRPr="0052681B">
        <w:rPr>
          <w:rFonts w:ascii="Cambria" w:hAnsi="Cambria" w:cs="Arial"/>
          <w:b/>
          <w:bCs/>
        </w:rPr>
        <w:t>isi</w:t>
      </w:r>
      <w:r w:rsidR="00644769">
        <w:rPr>
          <w:rFonts w:ascii="Cambria" w:hAnsi="Cambria" w:cs="Arial"/>
          <w:b/>
          <w:bCs/>
        </w:rPr>
        <w:t xml:space="preserve"> dan Program Kepala Daerah dan Wakil Kepala Daerah Terpilih</w:t>
      </w:r>
    </w:p>
    <w:p w:rsidR="00644769" w:rsidRDefault="00644769" w:rsidP="0099075A">
      <w:pPr>
        <w:pStyle w:val="ListParagraph"/>
        <w:tabs>
          <w:tab w:val="left" w:pos="567"/>
        </w:tabs>
        <w:spacing w:line="360" w:lineRule="auto"/>
        <w:ind w:left="567" w:firstLine="567"/>
        <w:jc w:val="both"/>
        <w:rPr>
          <w:rFonts w:ascii="Cambria" w:hAnsi="Cambria" w:cs="Arial"/>
        </w:rPr>
      </w:pPr>
    </w:p>
    <w:p w:rsidR="00705D24" w:rsidRPr="002604FA" w:rsidRDefault="00705D24" w:rsidP="0099075A">
      <w:pPr>
        <w:pStyle w:val="ListParagraph"/>
        <w:tabs>
          <w:tab w:val="left" w:pos="567"/>
        </w:tabs>
        <w:spacing w:line="360" w:lineRule="auto"/>
        <w:ind w:left="567" w:firstLine="567"/>
        <w:jc w:val="both"/>
        <w:rPr>
          <w:rFonts w:asciiTheme="majorHAnsi" w:hAnsiTheme="majorHAnsi" w:cs="Arial"/>
        </w:rPr>
      </w:pPr>
      <w:r w:rsidRPr="002604FA">
        <w:rPr>
          <w:rFonts w:asciiTheme="majorHAnsi" w:hAnsiTheme="majorHAnsi" w:cs="Tahoma"/>
        </w:rPr>
        <w:t>Telaahan visi dan misi</w:t>
      </w:r>
      <w:r w:rsidR="00B24B09" w:rsidRPr="002604FA">
        <w:rPr>
          <w:rFonts w:asciiTheme="majorHAnsi" w:hAnsiTheme="majorHAnsi" w:cs="Tahoma"/>
        </w:rPr>
        <w:t xml:space="preserve"> </w:t>
      </w:r>
      <w:r w:rsidRPr="002604FA">
        <w:rPr>
          <w:rFonts w:asciiTheme="majorHAnsi" w:hAnsiTheme="majorHAnsi" w:cs="Tahoma"/>
        </w:rPr>
        <w:t>kepala daerah dan wakil kepala daerah, dalam hal ini visi dan misi Walikota dan Wakil Walikota</w:t>
      </w:r>
      <w:r w:rsidR="00B24B09" w:rsidRPr="002604FA">
        <w:rPr>
          <w:rFonts w:asciiTheme="majorHAnsi" w:hAnsiTheme="majorHAnsi" w:cs="Tahoma"/>
        </w:rPr>
        <w:t xml:space="preserve"> </w:t>
      </w:r>
      <w:r w:rsidRPr="002604FA">
        <w:rPr>
          <w:rFonts w:asciiTheme="majorHAnsi" w:hAnsiTheme="majorHAnsi" w:cs="Tahoma"/>
        </w:rPr>
        <w:t xml:space="preserve">Semarang, ditujukan untuk memahami arah pembangunan yang akan dilaksanakan selama kepemimpinan kepala daerah dan wakil kepala daerah terpilih dan untuk mengidentifikasi faktor-faktor penghambat dan pendorong pelayanan </w:t>
      </w:r>
      <w:r w:rsidR="00B24B09" w:rsidRPr="002604FA">
        <w:rPr>
          <w:rFonts w:asciiTheme="majorHAnsi" w:hAnsiTheme="majorHAnsi" w:cs="Tahoma"/>
        </w:rPr>
        <w:lastRenderedPageBreak/>
        <w:t xml:space="preserve">Kecamatan Semarang  Tengah </w:t>
      </w:r>
      <w:r w:rsidRPr="002604FA">
        <w:rPr>
          <w:rFonts w:asciiTheme="majorHAnsi" w:hAnsiTheme="majorHAnsi" w:cs="Tahoma"/>
        </w:rPr>
        <w:t xml:space="preserve">yang dapat mempengaruhi pencapaian visi dan misi </w:t>
      </w:r>
      <w:r w:rsidR="00B24B09" w:rsidRPr="002604FA">
        <w:rPr>
          <w:rFonts w:asciiTheme="majorHAnsi" w:hAnsiTheme="majorHAnsi" w:cs="Tahoma"/>
        </w:rPr>
        <w:t xml:space="preserve"> </w:t>
      </w:r>
      <w:r w:rsidRPr="002604FA">
        <w:rPr>
          <w:rFonts w:asciiTheme="majorHAnsi" w:hAnsiTheme="majorHAnsi" w:cs="Tahoma"/>
        </w:rPr>
        <w:t>Walikota dan Wakil Walikota</w:t>
      </w:r>
      <w:r w:rsidR="00117798" w:rsidRPr="002604FA">
        <w:rPr>
          <w:rFonts w:asciiTheme="majorHAnsi" w:hAnsiTheme="majorHAnsi" w:cs="Tahoma"/>
        </w:rPr>
        <w:t xml:space="preserve"> </w:t>
      </w:r>
      <w:r w:rsidRPr="002604FA">
        <w:rPr>
          <w:rFonts w:asciiTheme="majorHAnsi" w:hAnsiTheme="majorHAnsi" w:cs="Tahoma"/>
        </w:rPr>
        <w:t>Semarang</w:t>
      </w:r>
      <w:r w:rsidR="00801E67">
        <w:rPr>
          <w:rFonts w:asciiTheme="majorHAnsi" w:hAnsiTheme="majorHAnsi" w:cs="Tahoma"/>
        </w:rPr>
        <w:t xml:space="preserve"> </w:t>
      </w:r>
      <w:r w:rsidRPr="002604FA">
        <w:rPr>
          <w:rFonts w:asciiTheme="majorHAnsi" w:hAnsiTheme="majorHAnsi" w:cs="Tahoma"/>
        </w:rPr>
        <w:t>.</w:t>
      </w:r>
    </w:p>
    <w:p w:rsidR="00AB33D2" w:rsidRPr="002604FA" w:rsidRDefault="00117798" w:rsidP="0099075A">
      <w:pPr>
        <w:pStyle w:val="ListParagraph"/>
        <w:tabs>
          <w:tab w:val="left" w:pos="567"/>
        </w:tabs>
        <w:spacing w:line="360" w:lineRule="auto"/>
        <w:ind w:left="567" w:firstLine="567"/>
        <w:jc w:val="both"/>
        <w:rPr>
          <w:rFonts w:asciiTheme="majorHAnsi" w:hAnsiTheme="majorHAnsi" w:cs="Arial"/>
          <w:b/>
        </w:rPr>
      </w:pPr>
      <w:r w:rsidRPr="002604FA">
        <w:rPr>
          <w:rFonts w:asciiTheme="majorHAnsi" w:hAnsiTheme="majorHAnsi" w:cs="Arial"/>
          <w:bCs/>
        </w:rPr>
        <w:t>A</w:t>
      </w:r>
      <w:r w:rsidR="00AB33D2" w:rsidRPr="002604FA">
        <w:rPr>
          <w:rFonts w:asciiTheme="majorHAnsi" w:hAnsiTheme="majorHAnsi" w:cs="Arial"/>
          <w:bCs/>
        </w:rPr>
        <w:t>dapun</w:t>
      </w:r>
      <w:r w:rsidR="00AB33D2" w:rsidRPr="002604FA">
        <w:rPr>
          <w:rFonts w:asciiTheme="majorHAnsi" w:hAnsiTheme="majorHAnsi" w:cs="Arial"/>
        </w:rPr>
        <w:t xml:space="preserve"> Visi </w:t>
      </w:r>
      <w:r w:rsidRPr="002604FA">
        <w:rPr>
          <w:rFonts w:asciiTheme="majorHAnsi" w:hAnsiTheme="majorHAnsi" w:cs="Arial"/>
        </w:rPr>
        <w:t xml:space="preserve">Walikota dan Wakil Walikota Semarang </w:t>
      </w:r>
      <w:r w:rsidR="00AB33D2" w:rsidRPr="002604FA">
        <w:rPr>
          <w:rFonts w:asciiTheme="majorHAnsi" w:hAnsiTheme="majorHAnsi" w:cs="Arial"/>
        </w:rPr>
        <w:t>adalah :</w:t>
      </w:r>
      <w:r w:rsidRPr="002604FA">
        <w:rPr>
          <w:rFonts w:asciiTheme="majorHAnsi" w:hAnsiTheme="majorHAnsi" w:cs="Arial"/>
        </w:rPr>
        <w:t xml:space="preserve"> </w:t>
      </w:r>
      <w:r w:rsidR="00AB33D2" w:rsidRPr="002604FA">
        <w:rPr>
          <w:rFonts w:asciiTheme="majorHAnsi" w:hAnsiTheme="majorHAnsi" w:cs="Arial"/>
          <w:b/>
        </w:rPr>
        <w:t>“Semarang Kota  Perdagangan dan Jasa  Yang Hebat Menuju Masyarakat Semakin Sejahtera”</w:t>
      </w:r>
    </w:p>
    <w:p w:rsidR="00B24B09" w:rsidRPr="002604FA" w:rsidRDefault="00117798" w:rsidP="002604FA">
      <w:pPr>
        <w:pStyle w:val="ListParagraph"/>
        <w:tabs>
          <w:tab w:val="left" w:pos="567"/>
        </w:tabs>
        <w:spacing w:line="360" w:lineRule="auto"/>
        <w:ind w:left="567"/>
        <w:jc w:val="both"/>
        <w:rPr>
          <w:rFonts w:asciiTheme="majorHAnsi" w:hAnsiTheme="majorHAnsi" w:cs="Bookman Old Style"/>
          <w:lang w:eastAsia="id-ID"/>
        </w:rPr>
      </w:pPr>
      <w:r w:rsidRPr="002604FA">
        <w:rPr>
          <w:rFonts w:asciiTheme="majorHAnsi" w:hAnsiTheme="majorHAnsi" w:cs="Arial"/>
          <w:lang w:val="fi-FI"/>
        </w:rPr>
        <w:t xml:space="preserve">Dalam  </w:t>
      </w:r>
      <w:r w:rsidRPr="002604FA">
        <w:rPr>
          <w:rFonts w:asciiTheme="majorHAnsi" w:hAnsiTheme="majorHAnsi" w:cs="Arial"/>
        </w:rPr>
        <w:t xml:space="preserve">rangka </w:t>
      </w:r>
      <w:r w:rsidRPr="002604FA">
        <w:rPr>
          <w:rFonts w:asciiTheme="majorHAnsi" w:hAnsiTheme="majorHAnsi" w:cs="Arial"/>
          <w:lang w:val="fi-FI"/>
        </w:rPr>
        <w:t>mewujudkan visi</w:t>
      </w:r>
      <w:r w:rsidR="002604FA" w:rsidRPr="002604FA">
        <w:rPr>
          <w:rFonts w:asciiTheme="majorHAnsi" w:hAnsiTheme="majorHAnsi" w:cs="Arial"/>
        </w:rPr>
        <w:t xml:space="preserve"> tersebut</w:t>
      </w:r>
      <w:r w:rsidRPr="002604FA">
        <w:rPr>
          <w:rFonts w:asciiTheme="majorHAnsi" w:hAnsiTheme="majorHAnsi" w:cs="Arial"/>
          <w:lang w:val="fi-FI"/>
        </w:rPr>
        <w:t xml:space="preserve"> di</w:t>
      </w:r>
      <w:r w:rsidRPr="002604FA">
        <w:rPr>
          <w:rFonts w:asciiTheme="majorHAnsi" w:hAnsiTheme="majorHAnsi" w:cs="Arial"/>
        </w:rPr>
        <w:t>jabarkan dalam 4</w:t>
      </w:r>
      <w:r w:rsidRPr="002604FA">
        <w:rPr>
          <w:rFonts w:asciiTheme="majorHAnsi" w:hAnsiTheme="majorHAnsi" w:cs="Arial"/>
          <w:lang w:val="fi-FI"/>
        </w:rPr>
        <w:t xml:space="preserve"> (</w:t>
      </w:r>
      <w:r w:rsidRPr="002604FA">
        <w:rPr>
          <w:rFonts w:asciiTheme="majorHAnsi" w:hAnsiTheme="majorHAnsi" w:cs="Arial"/>
        </w:rPr>
        <w:t>empat</w:t>
      </w:r>
      <w:r w:rsidRPr="002604FA">
        <w:rPr>
          <w:rFonts w:asciiTheme="majorHAnsi" w:hAnsiTheme="majorHAnsi" w:cs="Arial"/>
          <w:lang w:val="fi-FI"/>
        </w:rPr>
        <w:t>) misi  sebagai berikut</w:t>
      </w:r>
      <w:r w:rsidRPr="002604FA">
        <w:rPr>
          <w:rFonts w:asciiTheme="majorHAnsi" w:hAnsiTheme="majorHAnsi" w:cs="Arial"/>
        </w:rPr>
        <w:t xml:space="preserve"> :</w:t>
      </w:r>
      <w:r w:rsidRPr="002604FA">
        <w:rPr>
          <w:rFonts w:asciiTheme="majorHAnsi" w:hAnsiTheme="majorHAnsi" w:cs="Arial"/>
        </w:rPr>
        <w:tab/>
      </w:r>
    </w:p>
    <w:p w:rsidR="00B24B09" w:rsidRPr="002604FA" w:rsidRDefault="00B24B09" w:rsidP="00B24B09">
      <w:pPr>
        <w:autoSpaceDE w:val="0"/>
        <w:autoSpaceDN w:val="0"/>
        <w:adjustRightInd w:val="0"/>
        <w:spacing w:line="360" w:lineRule="auto"/>
        <w:ind w:left="1701" w:hanging="1134"/>
        <w:jc w:val="both"/>
        <w:rPr>
          <w:rFonts w:asciiTheme="majorHAnsi" w:hAnsiTheme="majorHAnsi" w:cs="Bookman Old Style"/>
          <w:lang w:eastAsia="id-ID"/>
        </w:rPr>
      </w:pPr>
      <w:r w:rsidRPr="002604FA">
        <w:rPr>
          <w:rFonts w:asciiTheme="majorHAnsi" w:hAnsiTheme="majorHAnsi" w:cs="Bookman Old Style"/>
          <w:b/>
          <w:bCs/>
          <w:lang w:eastAsia="id-ID"/>
        </w:rPr>
        <w:t xml:space="preserve">Misi 1. </w:t>
      </w:r>
      <w:r w:rsidRPr="002604FA">
        <w:rPr>
          <w:rFonts w:asciiTheme="majorHAnsi" w:hAnsiTheme="majorHAnsi" w:cs="Bookman Old Style"/>
          <w:b/>
          <w:bCs/>
          <w:lang w:eastAsia="id-ID"/>
        </w:rPr>
        <w:tab/>
        <w:t xml:space="preserve">Mewujudkan Kehidupan Masyarakat yang Berbudaya dan Berkualitas </w:t>
      </w:r>
    </w:p>
    <w:p w:rsidR="00B24B09" w:rsidRPr="002604FA" w:rsidRDefault="00B24B09" w:rsidP="00B24B09">
      <w:pPr>
        <w:autoSpaceDE w:val="0"/>
        <w:autoSpaceDN w:val="0"/>
        <w:adjustRightInd w:val="0"/>
        <w:spacing w:line="360" w:lineRule="auto"/>
        <w:ind w:left="1701"/>
        <w:jc w:val="both"/>
        <w:rPr>
          <w:rFonts w:asciiTheme="majorHAnsi" w:hAnsiTheme="majorHAnsi" w:cs="Bookman Old Style"/>
          <w:lang w:eastAsia="id-ID"/>
        </w:rPr>
      </w:pPr>
      <w:r w:rsidRPr="002604FA">
        <w:rPr>
          <w:rFonts w:asciiTheme="majorHAnsi" w:hAnsiTheme="majorHAnsi" w:cs="Bookman Old Style"/>
          <w:lang w:eastAsia="id-ID"/>
        </w:rPr>
        <w:t xml:space="preserve">Pembangunan diprioritaskan pada peningkatan kualitas sumberdaya manusia yang memiliki tingkat pendidikan dan derajat kesehatan yang tinggi serta menjunjung tinggi budaya asli Kota Semarang. </w:t>
      </w:r>
    </w:p>
    <w:p w:rsidR="00B24B09" w:rsidRPr="002604FA" w:rsidRDefault="00B24B09" w:rsidP="00B24B09">
      <w:pPr>
        <w:autoSpaceDE w:val="0"/>
        <w:autoSpaceDN w:val="0"/>
        <w:adjustRightInd w:val="0"/>
        <w:spacing w:line="360" w:lineRule="auto"/>
        <w:ind w:left="1701" w:hanging="1134"/>
        <w:jc w:val="both"/>
        <w:rPr>
          <w:rFonts w:asciiTheme="majorHAnsi" w:hAnsiTheme="majorHAnsi" w:cs="Bookman Old Style"/>
          <w:lang w:eastAsia="id-ID"/>
        </w:rPr>
      </w:pPr>
      <w:r w:rsidRPr="002604FA">
        <w:rPr>
          <w:rFonts w:asciiTheme="majorHAnsi" w:hAnsiTheme="majorHAnsi" w:cs="Bookman Old Style"/>
          <w:b/>
          <w:bCs/>
          <w:lang w:eastAsia="id-ID"/>
        </w:rPr>
        <w:t xml:space="preserve">Misi 2. </w:t>
      </w:r>
      <w:r w:rsidRPr="002604FA">
        <w:rPr>
          <w:rFonts w:asciiTheme="majorHAnsi" w:hAnsiTheme="majorHAnsi" w:cs="Bookman Old Style"/>
          <w:b/>
          <w:bCs/>
          <w:lang w:eastAsia="id-ID"/>
        </w:rPr>
        <w:tab/>
        <w:t xml:space="preserve">Mewujudkan Pemerintahan yang Semakin Handal untuk Meningkatkan Pelayanan Publik </w:t>
      </w:r>
    </w:p>
    <w:p w:rsidR="00B24B09" w:rsidRPr="002604FA" w:rsidRDefault="00B24B09" w:rsidP="00B24B09">
      <w:pPr>
        <w:autoSpaceDE w:val="0"/>
        <w:autoSpaceDN w:val="0"/>
        <w:adjustRightInd w:val="0"/>
        <w:spacing w:line="360" w:lineRule="auto"/>
        <w:ind w:left="1701"/>
        <w:jc w:val="both"/>
        <w:rPr>
          <w:rFonts w:asciiTheme="majorHAnsi" w:hAnsiTheme="majorHAnsi" w:cs="Bookman Old Style"/>
          <w:lang w:eastAsia="id-ID"/>
        </w:rPr>
      </w:pPr>
      <w:r w:rsidRPr="002604FA">
        <w:rPr>
          <w:rFonts w:asciiTheme="majorHAnsi" w:hAnsiTheme="majorHAnsi" w:cs="Bookman Old Style"/>
          <w:lang w:eastAsia="id-ID"/>
        </w:rPr>
        <w:t>Penyelenggaraan pemerintahan diprioritaskan pada pelaksanaan otonomi daerah secara nyata, efektif, efisien dan akuntabel dengan m</w:t>
      </w:r>
      <w:r w:rsidRPr="002604FA">
        <w:rPr>
          <w:rFonts w:asciiTheme="majorHAnsi" w:hAnsiTheme="majorHAnsi"/>
          <w:lang w:eastAsia="id-ID"/>
        </w:rPr>
        <w:t>enerapkan prinsip-prinsip tata kelola pemerintahan yang baik (</w:t>
      </w:r>
      <w:r w:rsidRPr="002604FA">
        <w:rPr>
          <w:rFonts w:asciiTheme="majorHAnsi" w:hAnsiTheme="majorHAnsi" w:cs="Bookman Old Style"/>
          <w:i/>
          <w:iCs/>
          <w:lang w:eastAsia="id-ID"/>
        </w:rPr>
        <w:t>good governance</w:t>
      </w:r>
      <w:r w:rsidRPr="002604FA">
        <w:rPr>
          <w:rFonts w:asciiTheme="majorHAnsi" w:hAnsiTheme="majorHAnsi" w:cs="Bookman Old Style"/>
          <w:lang w:eastAsia="id-ID"/>
        </w:rPr>
        <w:t>) sehingga mampu memberikan pelayanan yang prima kepada masyarakat yang disertai dengan penegakan supremasi hukum dan hak asasi manusia.</w:t>
      </w:r>
    </w:p>
    <w:p w:rsidR="00B24B09" w:rsidRPr="002604FA" w:rsidRDefault="00B24B09" w:rsidP="00B24B09">
      <w:pPr>
        <w:autoSpaceDE w:val="0"/>
        <w:autoSpaceDN w:val="0"/>
        <w:adjustRightInd w:val="0"/>
        <w:spacing w:line="360" w:lineRule="auto"/>
        <w:ind w:left="1701" w:hanging="1134"/>
        <w:jc w:val="both"/>
        <w:rPr>
          <w:rFonts w:asciiTheme="majorHAnsi" w:hAnsiTheme="majorHAnsi" w:cs="Bookman Old Style"/>
          <w:lang w:eastAsia="id-ID"/>
        </w:rPr>
      </w:pPr>
      <w:r w:rsidRPr="002604FA">
        <w:rPr>
          <w:rFonts w:asciiTheme="majorHAnsi" w:hAnsiTheme="majorHAnsi" w:cs="Bookman Old Style"/>
          <w:b/>
          <w:bCs/>
          <w:lang w:eastAsia="id-ID"/>
        </w:rPr>
        <w:t xml:space="preserve">Misi 3. Mewujudkan Kota Metropolitan yang Dinamis dan Berwawasan Lingkungan </w:t>
      </w:r>
    </w:p>
    <w:p w:rsidR="00B24B09" w:rsidRPr="002604FA" w:rsidRDefault="00B24B09" w:rsidP="00B24B09">
      <w:pPr>
        <w:autoSpaceDE w:val="0"/>
        <w:autoSpaceDN w:val="0"/>
        <w:adjustRightInd w:val="0"/>
        <w:spacing w:line="360" w:lineRule="auto"/>
        <w:ind w:left="1701"/>
        <w:jc w:val="both"/>
        <w:rPr>
          <w:rFonts w:asciiTheme="majorHAnsi" w:hAnsiTheme="majorHAnsi" w:cs="Bookman Old Style"/>
          <w:lang w:eastAsia="id-ID"/>
        </w:rPr>
      </w:pPr>
      <w:r w:rsidRPr="002604FA">
        <w:rPr>
          <w:rFonts w:asciiTheme="majorHAnsi" w:hAnsiTheme="majorHAnsi" w:cs="Bookman Old Style"/>
          <w:lang w:eastAsia="id-ID"/>
        </w:rPr>
        <w:t>Pembangunan diprioritaskan pada optimalisasi pemanfaatan tata ruang dan peningkatan pembangunan infrastruktur wilayah yang terencana, selaras, serasi, seimbang dan berkeadilan dengan tetap memperhatikan konsep pembangunan yang berwawasan lingkungan dan berkelanjutan.</w:t>
      </w:r>
    </w:p>
    <w:p w:rsidR="00B24B09" w:rsidRPr="002604FA" w:rsidRDefault="00B24B09" w:rsidP="00B24B09">
      <w:pPr>
        <w:autoSpaceDE w:val="0"/>
        <w:autoSpaceDN w:val="0"/>
        <w:adjustRightInd w:val="0"/>
        <w:spacing w:line="360" w:lineRule="auto"/>
        <w:ind w:left="1701" w:hanging="1134"/>
        <w:jc w:val="both"/>
        <w:rPr>
          <w:rFonts w:asciiTheme="majorHAnsi" w:hAnsiTheme="majorHAnsi" w:cs="Bookman Old Style"/>
          <w:lang w:eastAsia="id-ID"/>
        </w:rPr>
      </w:pPr>
      <w:r w:rsidRPr="002604FA">
        <w:rPr>
          <w:rFonts w:asciiTheme="majorHAnsi" w:hAnsiTheme="majorHAnsi" w:cs="Bookman Old Style"/>
          <w:b/>
          <w:bCs/>
          <w:lang w:eastAsia="id-ID"/>
        </w:rPr>
        <w:t xml:space="preserve">Misi 4. </w:t>
      </w:r>
      <w:r w:rsidRPr="002604FA">
        <w:rPr>
          <w:rFonts w:asciiTheme="majorHAnsi" w:hAnsiTheme="majorHAnsi" w:cs="Bookman Old Style"/>
          <w:b/>
          <w:bCs/>
          <w:lang w:eastAsia="id-ID"/>
        </w:rPr>
        <w:tab/>
        <w:t xml:space="preserve">Memperkuat Ekonomi Kerakyatan Berbasis Keunggulan Lokal dan Membangun Iklim Usaha yang Kondusif </w:t>
      </w:r>
    </w:p>
    <w:p w:rsidR="00B24B09" w:rsidRPr="002604FA" w:rsidRDefault="00B24B09" w:rsidP="00B24B09">
      <w:pPr>
        <w:autoSpaceDE w:val="0"/>
        <w:autoSpaceDN w:val="0"/>
        <w:adjustRightInd w:val="0"/>
        <w:spacing w:line="360" w:lineRule="auto"/>
        <w:ind w:left="1701"/>
        <w:jc w:val="both"/>
        <w:rPr>
          <w:rFonts w:asciiTheme="majorHAnsi" w:hAnsiTheme="majorHAnsi" w:cs="Bookman Old Style"/>
          <w:lang w:eastAsia="id-ID"/>
        </w:rPr>
      </w:pPr>
      <w:r w:rsidRPr="002604FA">
        <w:rPr>
          <w:rFonts w:asciiTheme="majorHAnsi" w:hAnsiTheme="majorHAnsi" w:cs="Bookman Old Style"/>
          <w:lang w:eastAsia="id-ID"/>
        </w:rPr>
        <w:t xml:space="preserve">Pembangunan diprioritaskan pada peningkatan kemampuan perekonomian daerah dengan struktur perekonomian yang kokoh berlandaskan keunggulan kompetitif yang berbasis pada </w:t>
      </w:r>
      <w:r w:rsidRPr="002604FA">
        <w:rPr>
          <w:rFonts w:asciiTheme="majorHAnsi" w:hAnsiTheme="majorHAnsi" w:cs="Bookman Old Style"/>
          <w:lang w:eastAsia="id-ID"/>
        </w:rPr>
        <w:lastRenderedPageBreak/>
        <w:t xml:space="preserve">potensi ekonomi lokal, berorientasi pada ekonomi kerakyatan dan sektor ekonomi basis yang mempunyai daya saing baik di tingkat lokal, nasional maupun internasional serta meningkatkan investasi pada sektor industri besar untuk menyerap tenaga kerja (Penanaman Modal Asing) yang didukung oleh keberadaan kawasan berikat, kawasan industri dan pergudangan serta dibangunnya sentra-sentra industri kecil dan rumah tangga. </w:t>
      </w:r>
    </w:p>
    <w:p w:rsidR="00B24B09" w:rsidRPr="002604FA" w:rsidRDefault="00B24B09" w:rsidP="00801E67">
      <w:pPr>
        <w:autoSpaceDE w:val="0"/>
        <w:autoSpaceDN w:val="0"/>
        <w:adjustRightInd w:val="0"/>
        <w:spacing w:line="360" w:lineRule="auto"/>
        <w:ind w:left="567" w:firstLine="426"/>
        <w:jc w:val="both"/>
        <w:rPr>
          <w:rFonts w:asciiTheme="majorHAnsi" w:hAnsiTheme="majorHAnsi" w:cs="Bookman Old Style"/>
          <w:lang w:eastAsia="id-ID"/>
        </w:rPr>
      </w:pPr>
      <w:r w:rsidRPr="002604FA">
        <w:rPr>
          <w:rFonts w:asciiTheme="majorHAnsi" w:hAnsiTheme="majorHAnsi" w:cs="Bookman Old Style"/>
          <w:lang w:eastAsia="id-ID"/>
        </w:rPr>
        <w:t xml:space="preserve">Pesan mendasar visi yang dijabarkan dalam misi-misi pembangunan Kota Semarang dalam waktu lima tahun kedepan adalah untuk membuat masyarakat semakin sejahtera. Oleh karena itu upaya untuk meningkatkan pelayanan publik, pengembangan kehidupan berdemokrasi, pemerataan dan keadilan harus benar-benar dilaksanakan secara konsisten di daerah. Karena itulah, dalam rangka mewujudkan Visi dan Misi diperlukan semangat baru dalam pelaksanaan pembangunan yang berlandaskan nilai dasar bangsa Indonesia dan masyarakat Kota Semarang khususnya, yakni kegotongroyongan. Semangat baru tersebut tertuang dalam slogan: </w:t>
      </w:r>
    </w:p>
    <w:p w:rsidR="00B24B09" w:rsidRPr="002604FA" w:rsidRDefault="00B24B09" w:rsidP="00B24B09">
      <w:pPr>
        <w:autoSpaceDE w:val="0"/>
        <w:autoSpaceDN w:val="0"/>
        <w:adjustRightInd w:val="0"/>
        <w:spacing w:line="360" w:lineRule="auto"/>
        <w:ind w:left="567"/>
        <w:jc w:val="center"/>
        <w:rPr>
          <w:rFonts w:asciiTheme="majorHAnsi" w:hAnsiTheme="majorHAnsi" w:cs="Bookman Old Style"/>
          <w:lang w:eastAsia="id-ID"/>
        </w:rPr>
      </w:pPr>
      <w:r w:rsidRPr="002604FA">
        <w:rPr>
          <w:rFonts w:asciiTheme="majorHAnsi" w:hAnsiTheme="majorHAnsi" w:cs="Bookman Old Style"/>
          <w:b/>
          <w:bCs/>
          <w:lang w:eastAsia="id-ID"/>
        </w:rPr>
        <w:t>“Bergerak Bersama Membangun Semarang”</w:t>
      </w:r>
    </w:p>
    <w:p w:rsidR="00B24B09" w:rsidRPr="002604FA" w:rsidRDefault="00B24B09" w:rsidP="00801E67">
      <w:pPr>
        <w:autoSpaceDE w:val="0"/>
        <w:autoSpaceDN w:val="0"/>
        <w:adjustRightInd w:val="0"/>
        <w:spacing w:line="360" w:lineRule="auto"/>
        <w:ind w:left="567" w:firstLine="426"/>
        <w:jc w:val="both"/>
        <w:rPr>
          <w:rFonts w:asciiTheme="majorHAnsi" w:hAnsiTheme="majorHAnsi"/>
          <w:lang w:eastAsia="id-ID"/>
        </w:rPr>
      </w:pPr>
      <w:r w:rsidRPr="002604FA">
        <w:rPr>
          <w:rFonts w:asciiTheme="majorHAnsi" w:hAnsiTheme="majorHAnsi"/>
          <w:lang w:eastAsia="id-ID"/>
        </w:rPr>
        <w:t xml:space="preserve">Makna slogan </w:t>
      </w:r>
      <w:r w:rsidRPr="002604FA">
        <w:rPr>
          <w:rFonts w:asciiTheme="majorHAnsi" w:hAnsiTheme="majorHAnsi" w:cs="Bookman Old Style"/>
          <w:b/>
          <w:bCs/>
          <w:lang w:eastAsia="id-ID"/>
        </w:rPr>
        <w:t xml:space="preserve">Bergerak Bersama Membangun Semarang </w:t>
      </w:r>
      <w:r w:rsidRPr="002604FA">
        <w:rPr>
          <w:rFonts w:asciiTheme="majorHAnsi" w:hAnsiTheme="majorHAnsi" w:cs="Bookman Old Style"/>
          <w:lang w:eastAsia="id-ID"/>
        </w:rPr>
        <w:t>diartikan satu sikap yang terwujud dalam bentuk inisiatif dan penuh semangat untuk menyumbangsihkan tenaga dan pikiran dalam rangka membangun Kota Semarang. Sikap ini diperlukan untuk menumbuhkan kesadaran dan kecintaan aparatur dan masyarakat akan kotanya. Melalui pernyataan ini akan timbul sikap kepeloporan, sinergi dan kolaborasi untuk menjaga kotanya dan melakukan inovasi dan kreativitas dalam membangun kota dengan tidak meninggalkan budaya dan karakter lokal.</w:t>
      </w:r>
    </w:p>
    <w:p w:rsidR="00B24B09" w:rsidRPr="002604FA" w:rsidRDefault="00B24B09" w:rsidP="002604FA">
      <w:pPr>
        <w:spacing w:line="360" w:lineRule="auto"/>
        <w:ind w:left="567" w:firstLine="709"/>
        <w:jc w:val="both"/>
        <w:rPr>
          <w:rFonts w:asciiTheme="majorHAnsi" w:hAnsiTheme="majorHAnsi" w:cs="Bookman Old Style"/>
          <w:lang w:eastAsia="id-ID"/>
        </w:rPr>
      </w:pPr>
      <w:r w:rsidRPr="002604FA">
        <w:rPr>
          <w:rFonts w:asciiTheme="majorHAnsi" w:hAnsiTheme="majorHAnsi" w:cs="Bookman Old Style"/>
          <w:lang w:eastAsia="id-ID"/>
        </w:rPr>
        <w:t xml:space="preserve">Untuk memberikan arahan dalam pelaksanaan visi dan misi, maka visi dan misi tersebut dijabarkan ke dalam fokus kerja yang disebut dengan </w:t>
      </w:r>
      <w:r w:rsidRPr="002604FA">
        <w:rPr>
          <w:rFonts w:asciiTheme="majorHAnsi" w:hAnsiTheme="majorHAnsi" w:cs="Bookman Old Style"/>
          <w:b/>
          <w:bCs/>
          <w:lang w:eastAsia="id-ID"/>
        </w:rPr>
        <w:t>HEBAT</w:t>
      </w:r>
      <w:r w:rsidRPr="002604FA">
        <w:rPr>
          <w:rFonts w:asciiTheme="majorHAnsi" w:hAnsiTheme="majorHAnsi" w:cs="Bookman Old Style"/>
          <w:lang w:eastAsia="id-ID"/>
        </w:rPr>
        <w:t xml:space="preserve">, yang merupakan akronim dari </w:t>
      </w:r>
      <w:r w:rsidRPr="002604FA">
        <w:rPr>
          <w:rFonts w:asciiTheme="majorHAnsi" w:hAnsiTheme="majorHAnsi" w:cs="Bookman Old Style"/>
          <w:b/>
          <w:bCs/>
          <w:i/>
          <w:iCs/>
          <w:lang w:eastAsia="id-ID"/>
        </w:rPr>
        <w:t xml:space="preserve">Healthiness </w:t>
      </w:r>
      <w:r w:rsidRPr="002604FA">
        <w:rPr>
          <w:rFonts w:asciiTheme="majorHAnsi" w:hAnsiTheme="majorHAnsi" w:cs="Bookman Old Style"/>
          <w:lang w:eastAsia="id-ID"/>
        </w:rPr>
        <w:t xml:space="preserve">(kesehatan), </w:t>
      </w:r>
      <w:r w:rsidRPr="002604FA">
        <w:rPr>
          <w:rFonts w:asciiTheme="majorHAnsi" w:hAnsiTheme="majorHAnsi" w:cs="Bookman Old Style"/>
          <w:b/>
          <w:bCs/>
          <w:i/>
          <w:iCs/>
          <w:lang w:eastAsia="id-ID"/>
        </w:rPr>
        <w:t xml:space="preserve">Education </w:t>
      </w:r>
      <w:r w:rsidRPr="002604FA">
        <w:rPr>
          <w:rFonts w:asciiTheme="majorHAnsi" w:hAnsiTheme="majorHAnsi" w:cs="Bookman Old Style"/>
          <w:lang w:eastAsia="id-ID"/>
        </w:rPr>
        <w:t xml:space="preserve">(pendidikan), </w:t>
      </w:r>
      <w:r w:rsidRPr="002604FA">
        <w:rPr>
          <w:rFonts w:asciiTheme="majorHAnsi" w:hAnsiTheme="majorHAnsi" w:cs="Bookman Old Style"/>
          <w:b/>
          <w:bCs/>
          <w:i/>
          <w:iCs/>
          <w:lang w:eastAsia="id-ID"/>
        </w:rPr>
        <w:t xml:space="preserve">Building </w:t>
      </w:r>
      <w:r w:rsidRPr="002604FA">
        <w:rPr>
          <w:rFonts w:asciiTheme="majorHAnsi" w:hAnsiTheme="majorHAnsi" w:cs="Bookman Old Style"/>
          <w:lang w:eastAsia="id-ID"/>
        </w:rPr>
        <w:t xml:space="preserve">(infrastruktur fisik), </w:t>
      </w:r>
      <w:r w:rsidRPr="002604FA">
        <w:rPr>
          <w:rFonts w:asciiTheme="majorHAnsi" w:hAnsiTheme="majorHAnsi" w:cs="Bookman Old Style"/>
          <w:b/>
          <w:bCs/>
          <w:i/>
          <w:iCs/>
          <w:lang w:eastAsia="id-ID"/>
        </w:rPr>
        <w:t xml:space="preserve">Attitude </w:t>
      </w:r>
      <w:r w:rsidRPr="002604FA">
        <w:rPr>
          <w:rFonts w:asciiTheme="majorHAnsi" w:hAnsiTheme="majorHAnsi" w:cs="Bookman Old Style"/>
          <w:lang w:eastAsia="id-ID"/>
        </w:rPr>
        <w:t xml:space="preserve">(perilaku) dan </w:t>
      </w:r>
      <w:r w:rsidRPr="002604FA">
        <w:rPr>
          <w:rFonts w:asciiTheme="majorHAnsi" w:hAnsiTheme="majorHAnsi" w:cs="Bookman Old Style"/>
          <w:b/>
          <w:bCs/>
          <w:i/>
          <w:iCs/>
          <w:lang w:eastAsia="id-ID"/>
        </w:rPr>
        <w:t xml:space="preserve">Trading </w:t>
      </w:r>
      <w:r w:rsidRPr="002604FA">
        <w:rPr>
          <w:rFonts w:asciiTheme="majorHAnsi" w:hAnsiTheme="majorHAnsi" w:cs="Bookman Old Style"/>
          <w:lang w:eastAsia="id-ID"/>
        </w:rPr>
        <w:t xml:space="preserve">(perdagangan). Fokus kerja tersebut memberi arahan kepada Perangkat Daerah untuk melaksanakan program dan kegiatan untuk mendukung ketercapaian visi dan misi. Pencapaian visi dan misi selanjutnya juga didasarkan pada pola berpikir dan bekerja dengan konsep </w:t>
      </w:r>
      <w:r w:rsidRPr="002604FA">
        <w:rPr>
          <w:rFonts w:asciiTheme="majorHAnsi" w:hAnsiTheme="majorHAnsi" w:cs="Bookman Old Style"/>
          <w:b/>
          <w:bCs/>
          <w:i/>
          <w:iCs/>
          <w:lang w:eastAsia="id-ID"/>
        </w:rPr>
        <w:lastRenderedPageBreak/>
        <w:t>Think Globally Act Locally</w:t>
      </w:r>
      <w:r w:rsidRPr="002604FA">
        <w:rPr>
          <w:rFonts w:asciiTheme="majorHAnsi" w:hAnsiTheme="majorHAnsi" w:cs="Bookman Old Style"/>
          <w:lang w:eastAsia="id-ID"/>
        </w:rPr>
        <w:t>, dimana seluruh pelaku kepentingan pembangunan di Kota Semarang diharapkan akan berpikir dan bertindak secara kreatif dan berkelanjutan dengan tetap memerhatikan ciri khas, nilai-nilai luhur dan potensi sumber daya lokal yang dimiliki oleh masyarakat Kota Semarang namun dengan orientasi hasil yang berskala global atau internasional. Pembangunan Kota Semarang diarahkan agar hasilnya dapat dikenal dan menjadi rujukan dunia internasional.</w:t>
      </w:r>
    </w:p>
    <w:p w:rsidR="00B24B09" w:rsidRPr="002604FA" w:rsidRDefault="00B24B09" w:rsidP="00801E67">
      <w:pPr>
        <w:spacing w:line="360" w:lineRule="auto"/>
        <w:ind w:left="567" w:firstLine="709"/>
        <w:jc w:val="both"/>
        <w:rPr>
          <w:rFonts w:asciiTheme="majorHAnsi" w:eastAsia="Candara" w:hAnsiTheme="majorHAnsi" w:cs="Arial"/>
        </w:rPr>
      </w:pPr>
      <w:r w:rsidRPr="002604FA">
        <w:rPr>
          <w:rFonts w:asciiTheme="majorHAnsi" w:eastAsia="Candara" w:hAnsiTheme="majorHAnsi" w:cs="Arial"/>
        </w:rPr>
        <w:t>Terkait</w:t>
      </w:r>
      <w:r w:rsidR="00801E67">
        <w:rPr>
          <w:rFonts w:asciiTheme="majorHAnsi" w:eastAsia="Candara" w:hAnsiTheme="majorHAnsi" w:cs="Arial"/>
        </w:rPr>
        <w:t xml:space="preserve"> </w:t>
      </w:r>
      <w:r w:rsidRPr="002604FA">
        <w:rPr>
          <w:rFonts w:asciiTheme="majorHAnsi" w:eastAsia="Candara" w:hAnsiTheme="majorHAnsi" w:cs="Arial"/>
        </w:rPr>
        <w:t>visi</w:t>
      </w:r>
      <w:r w:rsidR="00801E67">
        <w:rPr>
          <w:rFonts w:asciiTheme="majorHAnsi" w:eastAsia="Candara" w:hAnsiTheme="majorHAnsi" w:cs="Arial"/>
        </w:rPr>
        <w:t xml:space="preserve"> </w:t>
      </w:r>
      <w:r w:rsidRPr="002604FA">
        <w:rPr>
          <w:rFonts w:asciiTheme="majorHAnsi" w:eastAsia="Candara" w:hAnsiTheme="majorHAnsi" w:cs="Arial"/>
        </w:rPr>
        <w:t>dan</w:t>
      </w:r>
      <w:r w:rsidR="00801E67">
        <w:rPr>
          <w:rFonts w:asciiTheme="majorHAnsi" w:eastAsia="Candara" w:hAnsiTheme="majorHAnsi" w:cs="Arial"/>
        </w:rPr>
        <w:t xml:space="preserve"> </w:t>
      </w:r>
      <w:r w:rsidRPr="002604FA">
        <w:rPr>
          <w:rFonts w:asciiTheme="majorHAnsi" w:eastAsia="Candara" w:hAnsiTheme="majorHAnsi" w:cs="Arial"/>
        </w:rPr>
        <w:t>misi Walikota dan Wakil Walikota Semarang,</w:t>
      </w:r>
      <w:r w:rsidR="00801E67">
        <w:rPr>
          <w:rFonts w:asciiTheme="majorHAnsi" w:eastAsia="Candara" w:hAnsiTheme="majorHAnsi" w:cs="Arial"/>
        </w:rPr>
        <w:t xml:space="preserve"> salah satu tugas</w:t>
      </w:r>
      <w:r w:rsidRPr="002604FA">
        <w:rPr>
          <w:rFonts w:asciiTheme="majorHAnsi" w:eastAsia="Candara" w:hAnsiTheme="majorHAnsi" w:cs="Arial"/>
        </w:rPr>
        <w:t xml:space="preserve"> </w:t>
      </w:r>
      <w:r w:rsidR="00801E67">
        <w:rPr>
          <w:rFonts w:asciiTheme="majorHAnsi" w:eastAsia="Candara" w:hAnsiTheme="majorHAnsi" w:cs="Arial"/>
        </w:rPr>
        <w:t>Kecamatan Semarang Tengah</w:t>
      </w:r>
      <w:r w:rsidRPr="002604FA">
        <w:rPr>
          <w:rFonts w:asciiTheme="majorHAnsi" w:eastAsia="Candara" w:hAnsiTheme="majorHAnsi" w:cs="Arial"/>
        </w:rPr>
        <w:t xml:space="preserve"> adalah </w:t>
      </w:r>
      <w:r w:rsidR="00801E67" w:rsidRPr="0052681B">
        <w:rPr>
          <w:rFonts w:ascii="Cambria" w:hAnsi="Cambria" w:cs="Arial"/>
        </w:rPr>
        <w:t>menangani sebagian urusan otonomi daerah  dan peningkatan koordinasi penyelenggaraan pemerintahan, pelayanan publik dan pemberdayaan masyarakat  kelurahan</w:t>
      </w:r>
      <w:r w:rsidR="00A90920">
        <w:rPr>
          <w:rFonts w:ascii="Cambria" w:hAnsi="Cambria" w:cs="Arial"/>
        </w:rPr>
        <w:t xml:space="preserve">, maka </w:t>
      </w:r>
      <w:r w:rsidRPr="002604FA">
        <w:rPr>
          <w:rFonts w:asciiTheme="majorHAnsi" w:eastAsia="Candara" w:hAnsiTheme="majorHAnsi" w:cs="Arial"/>
          <w:lang w:val="en-GB"/>
        </w:rPr>
        <w:t xml:space="preserve">dalam perumusan kebijakan perencanaan </w:t>
      </w:r>
      <w:r w:rsidRPr="002604FA">
        <w:rPr>
          <w:rFonts w:asciiTheme="majorHAnsi" w:eastAsia="Candara" w:hAnsiTheme="majorHAnsi" w:cs="Arial"/>
        </w:rPr>
        <w:t xml:space="preserve">strategis </w:t>
      </w:r>
      <w:r w:rsidR="00A90920">
        <w:rPr>
          <w:rFonts w:asciiTheme="majorHAnsi" w:eastAsia="Candara" w:hAnsiTheme="majorHAnsi" w:cs="Arial"/>
        </w:rPr>
        <w:t>Kecamatan Semarang Tengah</w:t>
      </w:r>
      <w:r w:rsidRPr="002604FA">
        <w:rPr>
          <w:rFonts w:asciiTheme="majorHAnsi" w:eastAsia="Candara" w:hAnsiTheme="majorHAnsi" w:cs="Arial"/>
          <w:lang w:val="en-GB"/>
        </w:rPr>
        <w:t xml:space="preserve"> diarahkan pad</w:t>
      </w:r>
      <w:r w:rsidRPr="002604FA">
        <w:rPr>
          <w:rFonts w:asciiTheme="majorHAnsi" w:eastAsia="Candara" w:hAnsiTheme="majorHAnsi" w:cs="Arial"/>
        </w:rPr>
        <w:t>a perwujudan visi – misi Walikota dan Wakil Walikota Semarang Tahun 2016-2021.</w:t>
      </w:r>
    </w:p>
    <w:p w:rsidR="006558AE" w:rsidRDefault="00B24B09" w:rsidP="00540B8E">
      <w:pPr>
        <w:spacing w:line="360" w:lineRule="auto"/>
        <w:ind w:left="567" w:firstLine="567"/>
        <w:jc w:val="both"/>
        <w:rPr>
          <w:rFonts w:asciiTheme="majorHAnsi" w:eastAsia="Candara" w:hAnsiTheme="majorHAnsi" w:cs="Arial"/>
        </w:rPr>
      </w:pPr>
      <w:r w:rsidRPr="002604FA">
        <w:rPr>
          <w:rFonts w:asciiTheme="majorHAnsi" w:eastAsia="Candara" w:hAnsiTheme="majorHAnsi" w:cs="Arial"/>
        </w:rPr>
        <w:t xml:space="preserve">Dalam mewujudkan visi Walikota dan Wakil Walikota Semarang Tahun 2016-2021, </w:t>
      </w:r>
      <w:r w:rsidR="00A90920">
        <w:rPr>
          <w:rFonts w:asciiTheme="majorHAnsi" w:eastAsia="Candara" w:hAnsiTheme="majorHAnsi" w:cs="Arial"/>
        </w:rPr>
        <w:t>Kecamatan Semarang Tengah</w:t>
      </w:r>
      <w:r w:rsidRPr="002604FA">
        <w:rPr>
          <w:rFonts w:asciiTheme="majorHAnsi" w:eastAsia="Candara" w:hAnsiTheme="majorHAnsi" w:cs="Arial"/>
        </w:rPr>
        <w:t xml:space="preserve"> memiliki konstribusi dalam mendukung pencapaian </w:t>
      </w:r>
      <w:r w:rsidRPr="0052153B">
        <w:rPr>
          <w:rFonts w:asciiTheme="majorHAnsi" w:eastAsia="Candara" w:hAnsiTheme="majorHAnsi" w:cs="Arial"/>
        </w:rPr>
        <w:t xml:space="preserve">Misi </w:t>
      </w:r>
      <w:r w:rsidR="002D1C66" w:rsidRPr="0052153B">
        <w:rPr>
          <w:rFonts w:asciiTheme="majorHAnsi" w:eastAsia="Candara" w:hAnsiTheme="majorHAnsi" w:cs="Arial"/>
        </w:rPr>
        <w:t>1 dan Misi 2</w:t>
      </w:r>
      <w:r w:rsidR="0052153B">
        <w:rPr>
          <w:rFonts w:asciiTheme="majorHAnsi" w:eastAsia="Candara" w:hAnsiTheme="majorHAnsi" w:cs="Arial"/>
          <w:b/>
        </w:rPr>
        <w:t xml:space="preserve">  </w:t>
      </w:r>
      <w:r w:rsidR="0052153B" w:rsidRPr="0052153B">
        <w:rPr>
          <w:rFonts w:asciiTheme="majorHAnsi" w:eastAsia="Candara" w:hAnsiTheme="majorHAnsi" w:cs="Arial"/>
        </w:rPr>
        <w:t>namun secara khusus mendukung pencapaian Misi 1</w:t>
      </w:r>
      <w:r w:rsidR="002D1C66">
        <w:rPr>
          <w:rFonts w:asciiTheme="majorHAnsi" w:eastAsia="Candara" w:hAnsiTheme="majorHAnsi" w:cs="Arial"/>
          <w:b/>
        </w:rPr>
        <w:t>. Misi 1</w:t>
      </w:r>
      <w:r w:rsidR="002D1C66">
        <w:rPr>
          <w:rFonts w:asciiTheme="majorHAnsi" w:eastAsia="Candara" w:hAnsiTheme="majorHAnsi" w:cs="Arial"/>
        </w:rPr>
        <w:t xml:space="preserve"> yaitu “</w:t>
      </w:r>
      <w:r w:rsidR="002D1C66">
        <w:rPr>
          <w:rFonts w:asciiTheme="majorHAnsi" w:eastAsia="Candara" w:hAnsiTheme="majorHAnsi" w:cs="Arial"/>
          <w:b/>
        </w:rPr>
        <w:t xml:space="preserve"> Mewujudkan Kehidupan Masyarakat yang  Berbudaya dan Berkualitas” .</w:t>
      </w:r>
      <w:r w:rsidR="002D1C66">
        <w:rPr>
          <w:rFonts w:asciiTheme="majorHAnsi" w:eastAsia="Candara" w:hAnsiTheme="majorHAnsi" w:cs="Arial"/>
        </w:rPr>
        <w:t xml:space="preserve"> Dalam mewujudkan Misi 1 tersebut</w:t>
      </w:r>
      <w:r w:rsidR="000F6508">
        <w:rPr>
          <w:rFonts w:asciiTheme="majorHAnsi" w:eastAsia="Candara" w:hAnsiTheme="majorHAnsi" w:cs="Arial"/>
        </w:rPr>
        <w:t xml:space="preserve"> terdapat 2 tujuan pembangunan, dimana Kecamatan Semarang Tengah mendukung </w:t>
      </w:r>
      <w:r w:rsidR="000F6508" w:rsidRPr="000F6508">
        <w:rPr>
          <w:rFonts w:asciiTheme="majorHAnsi" w:eastAsia="Candara" w:hAnsiTheme="majorHAnsi" w:cs="Arial"/>
          <w:b/>
        </w:rPr>
        <w:t>tujuan 2 RPJMD</w:t>
      </w:r>
      <w:r w:rsidR="000F6508">
        <w:rPr>
          <w:rFonts w:asciiTheme="majorHAnsi" w:eastAsia="Candara" w:hAnsiTheme="majorHAnsi" w:cs="Arial"/>
        </w:rPr>
        <w:t xml:space="preserve"> yaitu </w:t>
      </w:r>
      <w:r w:rsidR="000F6508" w:rsidRPr="000F6508">
        <w:rPr>
          <w:rFonts w:asciiTheme="majorHAnsi" w:eastAsia="Candara" w:hAnsiTheme="majorHAnsi" w:cs="Arial"/>
          <w:b/>
        </w:rPr>
        <w:t xml:space="preserve">Meningkatnya </w:t>
      </w:r>
      <w:r w:rsidR="00811077">
        <w:rPr>
          <w:rFonts w:asciiTheme="majorHAnsi" w:eastAsia="Candara" w:hAnsiTheme="majorHAnsi" w:cs="Arial"/>
          <w:b/>
        </w:rPr>
        <w:t xml:space="preserve">Kesejahteraan </w:t>
      </w:r>
      <w:r w:rsidR="000F6508" w:rsidRPr="000F6508">
        <w:rPr>
          <w:rFonts w:asciiTheme="majorHAnsi" w:eastAsia="Candara" w:hAnsiTheme="majorHAnsi" w:cs="Arial"/>
          <w:b/>
        </w:rPr>
        <w:t>masyarakat</w:t>
      </w:r>
      <w:r w:rsidR="000F6508">
        <w:rPr>
          <w:rFonts w:asciiTheme="majorHAnsi" w:eastAsia="Candara" w:hAnsiTheme="majorHAnsi" w:cs="Arial"/>
          <w:b/>
        </w:rPr>
        <w:t xml:space="preserve">, </w:t>
      </w:r>
      <w:r w:rsidR="000F6508">
        <w:rPr>
          <w:rFonts w:asciiTheme="majorHAnsi" w:eastAsia="Candara" w:hAnsiTheme="majorHAnsi" w:cs="Arial"/>
        </w:rPr>
        <w:t>dengan indikator tujuan “</w:t>
      </w:r>
      <w:r w:rsidR="000F6508" w:rsidRPr="000F6508">
        <w:rPr>
          <w:rFonts w:asciiTheme="majorHAnsi" w:eastAsia="Candara" w:hAnsiTheme="majorHAnsi" w:cs="Arial"/>
          <w:b/>
        </w:rPr>
        <w:t>Tingkat Partisipasi Masyarakat</w:t>
      </w:r>
      <w:r w:rsidR="000F6508">
        <w:rPr>
          <w:rFonts w:asciiTheme="majorHAnsi" w:eastAsia="Candara" w:hAnsiTheme="majorHAnsi" w:cs="Arial"/>
        </w:rPr>
        <w:t>”. Dalam mendukung pencap</w:t>
      </w:r>
      <w:r w:rsidR="007F28BF">
        <w:rPr>
          <w:rFonts w:asciiTheme="majorHAnsi" w:eastAsia="Candara" w:hAnsiTheme="majorHAnsi" w:cs="Arial"/>
        </w:rPr>
        <w:t>aian tujuan tersebut  terdapat 3</w:t>
      </w:r>
      <w:r w:rsidR="000F6508">
        <w:rPr>
          <w:rFonts w:asciiTheme="majorHAnsi" w:eastAsia="Candara" w:hAnsiTheme="majorHAnsi" w:cs="Arial"/>
        </w:rPr>
        <w:t xml:space="preserve"> sasaran pembangunan, dimana Kecamatan Semara</w:t>
      </w:r>
      <w:r w:rsidR="007F28BF">
        <w:rPr>
          <w:rFonts w:asciiTheme="majorHAnsi" w:eastAsia="Candara" w:hAnsiTheme="majorHAnsi" w:cs="Arial"/>
        </w:rPr>
        <w:t>ng Tengah mendukung sasaran ke 3</w:t>
      </w:r>
      <w:r w:rsidR="00CB4DA5">
        <w:rPr>
          <w:rFonts w:asciiTheme="majorHAnsi" w:eastAsia="Candara" w:hAnsiTheme="majorHAnsi" w:cs="Arial"/>
        </w:rPr>
        <w:t xml:space="preserve"> </w:t>
      </w:r>
      <w:r w:rsidR="00CB4DA5" w:rsidRPr="00E238D3">
        <w:rPr>
          <w:rFonts w:asciiTheme="majorHAnsi" w:eastAsia="Candara" w:hAnsiTheme="majorHAnsi" w:cs="Arial"/>
          <w:b/>
        </w:rPr>
        <w:t>(</w:t>
      </w:r>
      <w:r w:rsidR="00E238D3">
        <w:rPr>
          <w:rFonts w:asciiTheme="majorHAnsi" w:eastAsia="Candara" w:hAnsiTheme="majorHAnsi" w:cs="Arial"/>
          <w:b/>
        </w:rPr>
        <w:t>Sasaran</w:t>
      </w:r>
      <w:r w:rsidR="007F28BF">
        <w:rPr>
          <w:rFonts w:asciiTheme="majorHAnsi" w:eastAsia="Candara" w:hAnsiTheme="majorHAnsi" w:cs="Arial"/>
          <w:b/>
        </w:rPr>
        <w:t xml:space="preserve"> 5</w:t>
      </w:r>
      <w:r w:rsidR="00CB4DA5" w:rsidRPr="00E238D3">
        <w:rPr>
          <w:rFonts w:asciiTheme="majorHAnsi" w:eastAsia="Candara" w:hAnsiTheme="majorHAnsi" w:cs="Arial"/>
          <w:b/>
        </w:rPr>
        <w:t xml:space="preserve"> RPJMD)</w:t>
      </w:r>
      <w:r w:rsidR="00CB4DA5">
        <w:rPr>
          <w:rFonts w:asciiTheme="majorHAnsi" w:eastAsia="Candara" w:hAnsiTheme="majorHAnsi" w:cs="Arial"/>
        </w:rPr>
        <w:t xml:space="preserve"> </w:t>
      </w:r>
      <w:r w:rsidR="00E238D3">
        <w:rPr>
          <w:rFonts w:asciiTheme="majorHAnsi" w:eastAsia="Candara" w:hAnsiTheme="majorHAnsi" w:cs="Arial"/>
        </w:rPr>
        <w:t xml:space="preserve">yaitu </w:t>
      </w:r>
      <w:r w:rsidR="00E238D3" w:rsidRPr="00E238D3">
        <w:rPr>
          <w:rFonts w:asciiTheme="majorHAnsi" w:eastAsia="Candara" w:hAnsiTheme="majorHAnsi" w:cs="Arial"/>
          <w:b/>
        </w:rPr>
        <w:t>meningkatnya kapasitas pemberdayaan masyarakat dalam pembangunan</w:t>
      </w:r>
      <w:r w:rsidR="00B02C34">
        <w:rPr>
          <w:rFonts w:asciiTheme="majorHAnsi" w:eastAsia="Candara" w:hAnsiTheme="majorHAnsi" w:cs="Arial"/>
          <w:b/>
        </w:rPr>
        <w:t xml:space="preserve"> </w:t>
      </w:r>
      <w:r w:rsidR="00B02C34">
        <w:rPr>
          <w:rFonts w:asciiTheme="majorHAnsi" w:eastAsia="Candara" w:hAnsiTheme="majorHAnsi" w:cs="Arial"/>
        </w:rPr>
        <w:t xml:space="preserve">dengan </w:t>
      </w:r>
      <w:r w:rsidR="00B02C34" w:rsidRPr="00B02C34">
        <w:rPr>
          <w:rFonts w:asciiTheme="majorHAnsi" w:eastAsia="Candara" w:hAnsiTheme="majorHAnsi" w:cs="Arial"/>
          <w:b/>
        </w:rPr>
        <w:t>indikator</w:t>
      </w:r>
      <w:r w:rsidR="00B02C34">
        <w:rPr>
          <w:rFonts w:asciiTheme="majorHAnsi" w:eastAsia="Candara" w:hAnsiTheme="majorHAnsi" w:cs="Arial"/>
        </w:rPr>
        <w:t xml:space="preserve"> sasaran </w:t>
      </w:r>
      <w:r w:rsidR="007F28BF">
        <w:rPr>
          <w:rFonts w:asciiTheme="majorHAnsi" w:eastAsia="Candara" w:hAnsiTheme="majorHAnsi" w:cs="Arial"/>
        </w:rPr>
        <w:t>p</w:t>
      </w:r>
      <w:r w:rsidR="007F28BF" w:rsidRPr="007F28BF">
        <w:rPr>
          <w:rFonts w:asciiTheme="majorHAnsi" w:eastAsia="Candara" w:hAnsiTheme="majorHAnsi" w:cs="Arial"/>
          <w:b/>
        </w:rPr>
        <w:t>ersentase</w:t>
      </w:r>
      <w:r w:rsidR="007F28BF">
        <w:rPr>
          <w:rFonts w:asciiTheme="majorHAnsi" w:eastAsia="Candara" w:hAnsiTheme="majorHAnsi" w:cs="Arial"/>
          <w:b/>
        </w:rPr>
        <w:t xml:space="preserve"> tingkat</w:t>
      </w:r>
      <w:r w:rsidR="007F28BF">
        <w:rPr>
          <w:rFonts w:asciiTheme="majorHAnsi" w:eastAsia="Candara" w:hAnsiTheme="majorHAnsi" w:cs="Arial"/>
        </w:rPr>
        <w:t xml:space="preserve"> </w:t>
      </w:r>
      <w:r w:rsidR="00B02C34" w:rsidRPr="00B02C34">
        <w:rPr>
          <w:rFonts w:asciiTheme="majorHAnsi" w:eastAsia="Candara" w:hAnsiTheme="majorHAnsi" w:cs="Arial"/>
          <w:b/>
        </w:rPr>
        <w:t>partisipasi masyarakat</w:t>
      </w:r>
      <w:r w:rsidR="00B02C34">
        <w:rPr>
          <w:rFonts w:asciiTheme="majorHAnsi" w:eastAsia="Candara" w:hAnsiTheme="majorHAnsi" w:cs="Arial"/>
        </w:rPr>
        <w:t>. Dalam pencapaian sasaran tersebut terdapat 1 strategi (</w:t>
      </w:r>
      <w:r w:rsidR="00B02C34" w:rsidRPr="00B02C34">
        <w:rPr>
          <w:rFonts w:asciiTheme="majorHAnsi" w:eastAsia="Candara" w:hAnsiTheme="majorHAnsi" w:cs="Arial"/>
          <w:b/>
        </w:rPr>
        <w:t>Strategi 7 RPJMD)</w:t>
      </w:r>
      <w:r w:rsidR="00B02C34">
        <w:rPr>
          <w:rFonts w:asciiTheme="majorHAnsi" w:eastAsia="Candara" w:hAnsiTheme="majorHAnsi" w:cs="Arial"/>
        </w:rPr>
        <w:t xml:space="preserve"> yaitu </w:t>
      </w:r>
      <w:r w:rsidR="00B02C34" w:rsidRPr="00B02C34">
        <w:rPr>
          <w:rFonts w:asciiTheme="majorHAnsi" w:eastAsia="Candara" w:hAnsiTheme="majorHAnsi" w:cs="Arial"/>
          <w:b/>
        </w:rPr>
        <w:t>Peningkatan peran serta masyarakat dalam pembangunan</w:t>
      </w:r>
      <w:r w:rsidR="00B02C34">
        <w:rPr>
          <w:rFonts w:asciiTheme="majorHAnsi" w:eastAsia="Candara" w:hAnsiTheme="majorHAnsi" w:cs="Arial"/>
          <w:b/>
        </w:rPr>
        <w:t xml:space="preserve">. </w:t>
      </w:r>
      <w:r w:rsidR="00B02C34">
        <w:rPr>
          <w:rFonts w:asciiTheme="majorHAnsi" w:eastAsia="Candara" w:hAnsiTheme="majorHAnsi" w:cs="Arial"/>
        </w:rPr>
        <w:t>Dalam menjalankan strategi tersebut terdapat 2 arah kebijakan</w:t>
      </w:r>
      <w:r w:rsidR="00A75FCA">
        <w:rPr>
          <w:rFonts w:asciiTheme="majorHAnsi" w:eastAsia="Candara" w:hAnsiTheme="majorHAnsi" w:cs="Arial"/>
        </w:rPr>
        <w:t>, dimana kecamatan Semarang Tengah mendukung pencapaian arah kebijakan ke 2</w:t>
      </w:r>
      <w:r w:rsidR="00A75FCA" w:rsidRPr="00A75FCA">
        <w:rPr>
          <w:rFonts w:asciiTheme="majorHAnsi" w:eastAsia="Candara" w:hAnsiTheme="majorHAnsi" w:cs="Arial"/>
          <w:b/>
        </w:rPr>
        <w:t xml:space="preserve"> (Arah kebijakan 1</w:t>
      </w:r>
      <w:r w:rsidR="007F28BF">
        <w:rPr>
          <w:rFonts w:asciiTheme="majorHAnsi" w:eastAsia="Candara" w:hAnsiTheme="majorHAnsi" w:cs="Arial"/>
          <w:b/>
        </w:rPr>
        <w:t>4</w:t>
      </w:r>
      <w:r w:rsidR="00A75FCA" w:rsidRPr="00A75FCA">
        <w:rPr>
          <w:rFonts w:asciiTheme="majorHAnsi" w:eastAsia="Candara" w:hAnsiTheme="majorHAnsi" w:cs="Arial"/>
          <w:b/>
        </w:rPr>
        <w:t xml:space="preserve"> RPJMD)</w:t>
      </w:r>
      <w:r w:rsidR="00540B8E">
        <w:rPr>
          <w:rFonts w:asciiTheme="majorHAnsi" w:eastAsia="Candara" w:hAnsiTheme="majorHAnsi" w:cs="Arial"/>
        </w:rPr>
        <w:t xml:space="preserve"> yaitu peningkatan partisipasi masyarak</w:t>
      </w:r>
      <w:r w:rsidR="00316ECB">
        <w:rPr>
          <w:rFonts w:asciiTheme="majorHAnsi" w:eastAsia="Candara" w:hAnsiTheme="majorHAnsi" w:cs="Arial"/>
        </w:rPr>
        <w:t>a</w:t>
      </w:r>
      <w:r w:rsidR="00540B8E">
        <w:rPr>
          <w:rFonts w:asciiTheme="majorHAnsi" w:eastAsia="Candara" w:hAnsiTheme="majorHAnsi" w:cs="Arial"/>
        </w:rPr>
        <w:t>t dalam pembangunan.</w:t>
      </w:r>
    </w:p>
    <w:p w:rsidR="003C4FD8" w:rsidRPr="002604FA" w:rsidRDefault="003C4FD8" w:rsidP="00540B8E">
      <w:pPr>
        <w:spacing w:line="360" w:lineRule="auto"/>
        <w:ind w:left="567" w:firstLine="567"/>
        <w:jc w:val="both"/>
        <w:rPr>
          <w:rFonts w:asciiTheme="majorHAnsi" w:eastAsia="Candara" w:hAnsiTheme="majorHAnsi" w:cs="Arial"/>
        </w:rPr>
      </w:pPr>
      <w:r>
        <w:rPr>
          <w:rFonts w:asciiTheme="majorHAnsi" w:eastAsia="Candara" w:hAnsiTheme="majorHAnsi" w:cs="Arial"/>
        </w:rPr>
        <w:lastRenderedPageBreak/>
        <w:t>Untuk Misi 2 yaitu “</w:t>
      </w:r>
      <w:r w:rsidRPr="002604FA">
        <w:rPr>
          <w:rFonts w:asciiTheme="majorHAnsi" w:hAnsiTheme="majorHAnsi" w:cs="Bookman Old Style"/>
          <w:b/>
          <w:bCs/>
          <w:lang w:eastAsia="id-ID"/>
        </w:rPr>
        <w:t>Mewujudkan Pemerintahan yang Semakin Handal untuk Meningkatkan Pelayanan Publik</w:t>
      </w:r>
      <w:r>
        <w:rPr>
          <w:rFonts w:asciiTheme="majorHAnsi" w:hAnsiTheme="majorHAnsi" w:cs="Bookman Old Style"/>
          <w:b/>
          <w:bCs/>
          <w:lang w:eastAsia="id-ID"/>
        </w:rPr>
        <w:t>”.</w:t>
      </w:r>
      <w:r w:rsidRPr="003C4FD8">
        <w:rPr>
          <w:rFonts w:asciiTheme="majorHAnsi" w:eastAsia="Candara" w:hAnsiTheme="majorHAnsi" w:cs="Arial"/>
        </w:rPr>
        <w:t xml:space="preserve"> </w:t>
      </w:r>
      <w:r>
        <w:rPr>
          <w:rFonts w:asciiTheme="majorHAnsi" w:eastAsia="Candara" w:hAnsiTheme="majorHAnsi" w:cs="Arial"/>
        </w:rPr>
        <w:t xml:space="preserve">Dalam mewujudkan Misi 2 tersebut terdapat 2 tujuan pembangunan, dimana Kecamatan Semarang Tengah mendukung </w:t>
      </w:r>
      <w:r>
        <w:rPr>
          <w:rFonts w:asciiTheme="majorHAnsi" w:eastAsia="Candara" w:hAnsiTheme="majorHAnsi" w:cs="Arial"/>
          <w:b/>
        </w:rPr>
        <w:t>tujuan 3</w:t>
      </w:r>
      <w:r w:rsidRPr="000F6508">
        <w:rPr>
          <w:rFonts w:asciiTheme="majorHAnsi" w:eastAsia="Candara" w:hAnsiTheme="majorHAnsi" w:cs="Arial"/>
          <w:b/>
        </w:rPr>
        <w:t xml:space="preserve"> RPJMD</w:t>
      </w:r>
      <w:r>
        <w:rPr>
          <w:rFonts w:asciiTheme="majorHAnsi" w:eastAsia="Candara" w:hAnsiTheme="majorHAnsi" w:cs="Arial"/>
        </w:rPr>
        <w:t xml:space="preserve"> yaitu </w:t>
      </w:r>
      <w:r>
        <w:rPr>
          <w:rFonts w:asciiTheme="majorHAnsi" w:eastAsia="Candara" w:hAnsiTheme="majorHAnsi" w:cs="Arial"/>
          <w:b/>
        </w:rPr>
        <w:t xml:space="preserve">Terwujudnya tata kelola pemerintahan yang baik dan melayani, </w:t>
      </w:r>
      <w:r>
        <w:rPr>
          <w:rFonts w:asciiTheme="majorHAnsi" w:eastAsia="Candara" w:hAnsiTheme="majorHAnsi" w:cs="Arial"/>
        </w:rPr>
        <w:t>dengan indikator tujuan “</w:t>
      </w:r>
      <w:r>
        <w:rPr>
          <w:rFonts w:asciiTheme="majorHAnsi" w:eastAsia="Candara" w:hAnsiTheme="majorHAnsi" w:cs="Arial"/>
          <w:b/>
        </w:rPr>
        <w:t xml:space="preserve">Indeks </w:t>
      </w:r>
      <w:r w:rsidR="00FB7EAF">
        <w:rPr>
          <w:rFonts w:asciiTheme="majorHAnsi" w:eastAsia="Candara" w:hAnsiTheme="majorHAnsi" w:cs="Arial"/>
          <w:b/>
        </w:rPr>
        <w:t>Reformasi Birokrasi</w:t>
      </w:r>
      <w:r>
        <w:rPr>
          <w:rFonts w:asciiTheme="majorHAnsi" w:eastAsia="Candara" w:hAnsiTheme="majorHAnsi" w:cs="Arial"/>
        </w:rPr>
        <w:t xml:space="preserve">”. Dalam mendukung pencapaian tujuan tersebut  terdapat 2 sasaran pembangunan, dimana Kecamatan Semarang Tengah mendukung sasaran ke 1 </w:t>
      </w:r>
      <w:r w:rsidRPr="00E238D3">
        <w:rPr>
          <w:rFonts w:asciiTheme="majorHAnsi" w:eastAsia="Candara" w:hAnsiTheme="majorHAnsi" w:cs="Arial"/>
          <w:b/>
        </w:rPr>
        <w:t>(</w:t>
      </w:r>
      <w:r>
        <w:rPr>
          <w:rFonts w:asciiTheme="majorHAnsi" w:eastAsia="Candara" w:hAnsiTheme="majorHAnsi" w:cs="Arial"/>
          <w:b/>
        </w:rPr>
        <w:t>Sasaran 6</w:t>
      </w:r>
      <w:r w:rsidRPr="00E238D3">
        <w:rPr>
          <w:rFonts w:asciiTheme="majorHAnsi" w:eastAsia="Candara" w:hAnsiTheme="majorHAnsi" w:cs="Arial"/>
          <w:b/>
        </w:rPr>
        <w:t xml:space="preserve"> RPJMD)</w:t>
      </w:r>
      <w:r>
        <w:rPr>
          <w:rFonts w:asciiTheme="majorHAnsi" w:eastAsia="Candara" w:hAnsiTheme="majorHAnsi" w:cs="Arial"/>
        </w:rPr>
        <w:t xml:space="preserve"> yaitu </w:t>
      </w:r>
      <w:r>
        <w:rPr>
          <w:rFonts w:asciiTheme="majorHAnsi" w:eastAsia="Candara" w:hAnsiTheme="majorHAnsi" w:cs="Arial"/>
          <w:b/>
        </w:rPr>
        <w:t>Terwujudnya birokrasi</w:t>
      </w:r>
      <w:r w:rsidR="00FB7EAF">
        <w:rPr>
          <w:rFonts w:asciiTheme="majorHAnsi" w:eastAsia="Candara" w:hAnsiTheme="majorHAnsi" w:cs="Arial"/>
          <w:b/>
        </w:rPr>
        <w:t xml:space="preserve"> yang bersih dan melayani</w:t>
      </w:r>
      <w:r>
        <w:rPr>
          <w:rFonts w:asciiTheme="majorHAnsi" w:eastAsia="Candara" w:hAnsiTheme="majorHAnsi" w:cs="Arial"/>
          <w:b/>
        </w:rPr>
        <w:t xml:space="preserve"> </w:t>
      </w:r>
      <w:r>
        <w:rPr>
          <w:rFonts w:asciiTheme="majorHAnsi" w:eastAsia="Candara" w:hAnsiTheme="majorHAnsi" w:cs="Arial"/>
        </w:rPr>
        <w:t xml:space="preserve">dengan </w:t>
      </w:r>
      <w:r w:rsidRPr="00B02C34">
        <w:rPr>
          <w:rFonts w:asciiTheme="majorHAnsi" w:eastAsia="Candara" w:hAnsiTheme="majorHAnsi" w:cs="Arial"/>
          <w:b/>
        </w:rPr>
        <w:t>indikator</w:t>
      </w:r>
      <w:r>
        <w:rPr>
          <w:rFonts w:asciiTheme="majorHAnsi" w:eastAsia="Candara" w:hAnsiTheme="majorHAnsi" w:cs="Arial"/>
        </w:rPr>
        <w:t xml:space="preserve"> sasaran </w:t>
      </w:r>
      <w:r w:rsidR="00FB7EAF">
        <w:rPr>
          <w:rFonts w:asciiTheme="majorHAnsi" w:eastAsia="Candara" w:hAnsiTheme="majorHAnsi" w:cs="Arial"/>
          <w:b/>
        </w:rPr>
        <w:t>Indeks Kepuasan Masyarakat</w:t>
      </w:r>
      <w:r>
        <w:rPr>
          <w:rFonts w:asciiTheme="majorHAnsi" w:eastAsia="Candara" w:hAnsiTheme="majorHAnsi" w:cs="Arial"/>
        </w:rPr>
        <w:t>. Dalam pencapaian sasaran tersebut terdapat 1 strategi (</w:t>
      </w:r>
      <w:r w:rsidR="008960F2">
        <w:rPr>
          <w:rFonts w:asciiTheme="majorHAnsi" w:eastAsia="Candara" w:hAnsiTheme="majorHAnsi" w:cs="Arial"/>
          <w:b/>
        </w:rPr>
        <w:t>Strategi 9</w:t>
      </w:r>
      <w:r w:rsidRPr="00B02C34">
        <w:rPr>
          <w:rFonts w:asciiTheme="majorHAnsi" w:eastAsia="Candara" w:hAnsiTheme="majorHAnsi" w:cs="Arial"/>
          <w:b/>
        </w:rPr>
        <w:t xml:space="preserve"> RPJMD)</w:t>
      </w:r>
      <w:r>
        <w:rPr>
          <w:rFonts w:asciiTheme="majorHAnsi" w:eastAsia="Candara" w:hAnsiTheme="majorHAnsi" w:cs="Arial"/>
        </w:rPr>
        <w:t xml:space="preserve"> yaitu </w:t>
      </w:r>
      <w:r w:rsidRPr="00B02C34">
        <w:rPr>
          <w:rFonts w:asciiTheme="majorHAnsi" w:eastAsia="Candara" w:hAnsiTheme="majorHAnsi" w:cs="Arial"/>
          <w:b/>
        </w:rPr>
        <w:t>Peningkatan</w:t>
      </w:r>
      <w:r w:rsidR="008960F2">
        <w:rPr>
          <w:rFonts w:asciiTheme="majorHAnsi" w:eastAsia="Candara" w:hAnsiTheme="majorHAnsi" w:cs="Arial"/>
          <w:b/>
        </w:rPr>
        <w:t xml:space="preserve"> kualitas dan manajemen pelayanan publik</w:t>
      </w:r>
      <w:r>
        <w:rPr>
          <w:rFonts w:asciiTheme="majorHAnsi" w:eastAsia="Candara" w:hAnsiTheme="majorHAnsi" w:cs="Arial"/>
          <w:b/>
        </w:rPr>
        <w:t xml:space="preserve">. </w:t>
      </w:r>
      <w:r>
        <w:rPr>
          <w:rFonts w:asciiTheme="majorHAnsi" w:eastAsia="Candara" w:hAnsiTheme="majorHAnsi" w:cs="Arial"/>
        </w:rPr>
        <w:t>Dalam menjalankan strategi tersebut terdapat 2 arah kebijakan, dimana kecamatan Semarang Tengah mendukun</w:t>
      </w:r>
      <w:r w:rsidR="008960F2">
        <w:rPr>
          <w:rFonts w:asciiTheme="majorHAnsi" w:eastAsia="Candara" w:hAnsiTheme="majorHAnsi" w:cs="Arial"/>
        </w:rPr>
        <w:t>g pencapaian arah kebijakan ke 1</w:t>
      </w:r>
      <w:r w:rsidR="008960F2">
        <w:rPr>
          <w:rFonts w:asciiTheme="majorHAnsi" w:eastAsia="Candara" w:hAnsiTheme="majorHAnsi" w:cs="Arial"/>
          <w:b/>
        </w:rPr>
        <w:t xml:space="preserve"> (Arah kebijakan 20</w:t>
      </w:r>
      <w:r w:rsidRPr="00A75FCA">
        <w:rPr>
          <w:rFonts w:asciiTheme="majorHAnsi" w:eastAsia="Candara" w:hAnsiTheme="majorHAnsi" w:cs="Arial"/>
          <w:b/>
        </w:rPr>
        <w:t xml:space="preserve"> RPJMD)</w:t>
      </w:r>
      <w:r>
        <w:rPr>
          <w:rFonts w:asciiTheme="majorHAnsi" w:eastAsia="Candara" w:hAnsiTheme="majorHAnsi" w:cs="Arial"/>
        </w:rPr>
        <w:t xml:space="preserve"> yaitu peningkatan </w:t>
      </w:r>
      <w:r w:rsidR="008960F2">
        <w:rPr>
          <w:rFonts w:asciiTheme="majorHAnsi" w:eastAsia="Candara" w:hAnsiTheme="majorHAnsi" w:cs="Arial"/>
        </w:rPr>
        <w:t>penyelenggaraan pelayanan publik yang lebih baik</w:t>
      </w:r>
      <w:r>
        <w:rPr>
          <w:rFonts w:asciiTheme="majorHAnsi" w:eastAsia="Candara" w:hAnsiTheme="majorHAnsi" w:cs="Arial"/>
        </w:rPr>
        <w:t>.</w:t>
      </w:r>
    </w:p>
    <w:p w:rsidR="00CB7F44" w:rsidRPr="0052681B" w:rsidRDefault="00CB7F44" w:rsidP="00A70504">
      <w:pPr>
        <w:pStyle w:val="ListParagraph"/>
        <w:tabs>
          <w:tab w:val="left" w:pos="567"/>
        </w:tabs>
        <w:spacing w:line="360" w:lineRule="auto"/>
        <w:ind w:left="567"/>
        <w:jc w:val="both"/>
        <w:rPr>
          <w:rFonts w:ascii="Cambria" w:hAnsi="Cambria" w:cs="Arial"/>
          <w:b/>
        </w:rPr>
      </w:pPr>
    </w:p>
    <w:p w:rsidR="00CB7F44" w:rsidRPr="0052681B" w:rsidRDefault="00CB7F44" w:rsidP="00265383">
      <w:pPr>
        <w:pStyle w:val="ListParagraph"/>
        <w:numPr>
          <w:ilvl w:val="0"/>
          <w:numId w:val="22"/>
        </w:numPr>
        <w:tabs>
          <w:tab w:val="left" w:pos="567"/>
        </w:tabs>
        <w:spacing w:line="360" w:lineRule="auto"/>
        <w:ind w:left="567" w:hanging="491"/>
        <w:jc w:val="both"/>
        <w:rPr>
          <w:rFonts w:ascii="Cambria" w:hAnsi="Cambria" w:cs="Arial"/>
        </w:rPr>
      </w:pPr>
      <w:r w:rsidRPr="0052681B">
        <w:rPr>
          <w:rFonts w:ascii="Cambria" w:hAnsi="Cambria" w:cs="Arial"/>
          <w:b/>
          <w:bCs/>
        </w:rPr>
        <w:t>Telaahan Rencana Tata Ruang Wilayah dan Kajian Lingkungan Hidup Strategis</w:t>
      </w:r>
    </w:p>
    <w:p w:rsidR="006558AE" w:rsidRPr="00476FD3" w:rsidRDefault="006558AE" w:rsidP="00A90511">
      <w:pPr>
        <w:spacing w:line="360" w:lineRule="auto"/>
        <w:ind w:left="567" w:firstLine="709"/>
        <w:jc w:val="both"/>
        <w:rPr>
          <w:rFonts w:asciiTheme="majorHAnsi" w:eastAsia="Candara" w:hAnsiTheme="majorHAnsi" w:cs="Arial"/>
        </w:rPr>
      </w:pPr>
      <w:r w:rsidRPr="00476FD3">
        <w:rPr>
          <w:rFonts w:asciiTheme="majorHAnsi" w:eastAsia="Candara" w:hAnsiTheme="majorHAnsi" w:cs="Arial"/>
        </w:rPr>
        <w:t xml:space="preserve">Telaah </w:t>
      </w:r>
      <w:r w:rsidR="00476FD3">
        <w:rPr>
          <w:rFonts w:asciiTheme="majorHAnsi" w:eastAsia="Candara" w:hAnsiTheme="majorHAnsi" w:cs="Arial"/>
        </w:rPr>
        <w:t xml:space="preserve">RTRW dan KLHS ditujukan untuk mengidentifikasi </w:t>
      </w:r>
      <w:r w:rsidRPr="00476FD3">
        <w:rPr>
          <w:rFonts w:asciiTheme="majorHAnsi" w:eastAsia="Candara" w:hAnsiTheme="majorHAnsi" w:cs="Arial"/>
        </w:rPr>
        <w:t>fakt</w:t>
      </w:r>
      <w:r w:rsidRPr="00476FD3">
        <w:rPr>
          <w:rFonts w:asciiTheme="majorHAnsi" w:eastAsia="Candara" w:hAnsiTheme="majorHAnsi" w:cs="Arial"/>
          <w:spacing w:val="-2"/>
        </w:rPr>
        <w:t>o</w:t>
      </w:r>
      <w:r w:rsidRPr="00476FD3">
        <w:rPr>
          <w:rFonts w:asciiTheme="majorHAnsi" w:eastAsia="Candara" w:hAnsiTheme="majorHAnsi" w:cs="Arial"/>
          <w:spacing w:val="1"/>
        </w:rPr>
        <w:t>r</w:t>
      </w:r>
      <w:r w:rsidRPr="00476FD3">
        <w:rPr>
          <w:rFonts w:asciiTheme="majorHAnsi" w:eastAsia="Candara" w:hAnsiTheme="majorHAnsi" w:cs="Arial"/>
        </w:rPr>
        <w:t>-fak</w:t>
      </w:r>
      <w:r w:rsidRPr="00476FD3">
        <w:rPr>
          <w:rFonts w:asciiTheme="majorHAnsi" w:eastAsia="Candara" w:hAnsiTheme="majorHAnsi" w:cs="Arial"/>
          <w:spacing w:val="-3"/>
        </w:rPr>
        <w:t>t</w:t>
      </w:r>
      <w:r w:rsidRPr="00476FD3">
        <w:rPr>
          <w:rFonts w:asciiTheme="majorHAnsi" w:eastAsia="Candara" w:hAnsiTheme="majorHAnsi" w:cs="Arial"/>
        </w:rPr>
        <w:t>or pen</w:t>
      </w:r>
      <w:r w:rsidRPr="00476FD3">
        <w:rPr>
          <w:rFonts w:asciiTheme="majorHAnsi" w:eastAsia="Candara" w:hAnsiTheme="majorHAnsi" w:cs="Arial"/>
          <w:spacing w:val="-2"/>
        </w:rPr>
        <w:t>g</w:t>
      </w:r>
      <w:r w:rsidRPr="00476FD3">
        <w:rPr>
          <w:rFonts w:asciiTheme="majorHAnsi" w:eastAsia="Candara" w:hAnsiTheme="majorHAnsi" w:cs="Arial"/>
        </w:rPr>
        <w:t>ham</w:t>
      </w:r>
      <w:r w:rsidRPr="00476FD3">
        <w:rPr>
          <w:rFonts w:asciiTheme="majorHAnsi" w:eastAsia="Candara" w:hAnsiTheme="majorHAnsi" w:cs="Arial"/>
          <w:spacing w:val="-1"/>
        </w:rPr>
        <w:t>b</w:t>
      </w:r>
      <w:r w:rsidRPr="00476FD3">
        <w:rPr>
          <w:rFonts w:asciiTheme="majorHAnsi" w:eastAsia="Candara" w:hAnsiTheme="majorHAnsi" w:cs="Arial"/>
        </w:rPr>
        <w:t xml:space="preserve">at dan </w:t>
      </w:r>
      <w:r w:rsidRPr="00476FD3">
        <w:rPr>
          <w:rFonts w:asciiTheme="majorHAnsi" w:eastAsia="Candara" w:hAnsiTheme="majorHAnsi" w:cs="Arial"/>
          <w:spacing w:val="-3"/>
        </w:rPr>
        <w:t>p</w:t>
      </w:r>
      <w:r w:rsidRPr="00476FD3">
        <w:rPr>
          <w:rFonts w:asciiTheme="majorHAnsi" w:eastAsia="Candara" w:hAnsiTheme="majorHAnsi" w:cs="Arial"/>
        </w:rPr>
        <w:t>endoro</w:t>
      </w:r>
      <w:r w:rsidRPr="00476FD3">
        <w:rPr>
          <w:rFonts w:asciiTheme="majorHAnsi" w:eastAsia="Candara" w:hAnsiTheme="majorHAnsi" w:cs="Arial"/>
          <w:spacing w:val="-2"/>
        </w:rPr>
        <w:t>n</w:t>
      </w:r>
      <w:r w:rsidRPr="00476FD3">
        <w:rPr>
          <w:rFonts w:asciiTheme="majorHAnsi" w:eastAsia="Candara" w:hAnsiTheme="majorHAnsi" w:cs="Arial"/>
        </w:rPr>
        <w:t>g da</w:t>
      </w:r>
      <w:r w:rsidRPr="00476FD3">
        <w:rPr>
          <w:rFonts w:asciiTheme="majorHAnsi" w:eastAsia="Candara" w:hAnsiTheme="majorHAnsi" w:cs="Arial"/>
          <w:spacing w:val="2"/>
        </w:rPr>
        <w:t>r</w:t>
      </w:r>
      <w:r w:rsidRPr="00476FD3">
        <w:rPr>
          <w:rFonts w:asciiTheme="majorHAnsi" w:eastAsia="Candara" w:hAnsiTheme="majorHAnsi" w:cs="Arial"/>
        </w:rPr>
        <w:t xml:space="preserve">i </w:t>
      </w:r>
      <w:r w:rsidR="00476FD3">
        <w:rPr>
          <w:rFonts w:asciiTheme="majorHAnsi" w:eastAsia="Candara" w:hAnsiTheme="majorHAnsi" w:cs="Arial"/>
        </w:rPr>
        <w:t xml:space="preserve">pelaksanaan tugas </w:t>
      </w:r>
      <w:r w:rsidRPr="00476FD3">
        <w:rPr>
          <w:rFonts w:asciiTheme="majorHAnsi" w:eastAsia="Candara" w:hAnsiTheme="majorHAnsi" w:cs="Arial"/>
        </w:rPr>
        <w:t>pel</w:t>
      </w:r>
      <w:r w:rsidRPr="00476FD3">
        <w:rPr>
          <w:rFonts w:asciiTheme="majorHAnsi" w:eastAsia="Candara" w:hAnsiTheme="majorHAnsi" w:cs="Arial"/>
          <w:spacing w:val="-1"/>
        </w:rPr>
        <w:t>a</w:t>
      </w:r>
      <w:r w:rsidRPr="00476FD3">
        <w:rPr>
          <w:rFonts w:asciiTheme="majorHAnsi" w:eastAsia="Candara" w:hAnsiTheme="majorHAnsi" w:cs="Arial"/>
          <w:spacing w:val="1"/>
        </w:rPr>
        <w:t>y</w:t>
      </w:r>
      <w:r w:rsidRPr="00476FD3">
        <w:rPr>
          <w:rFonts w:asciiTheme="majorHAnsi" w:eastAsia="Candara" w:hAnsiTheme="majorHAnsi" w:cs="Arial"/>
          <w:spacing w:val="-3"/>
        </w:rPr>
        <w:t>a</w:t>
      </w:r>
      <w:r w:rsidRPr="00476FD3">
        <w:rPr>
          <w:rFonts w:asciiTheme="majorHAnsi" w:eastAsia="Candara" w:hAnsiTheme="majorHAnsi" w:cs="Arial"/>
        </w:rPr>
        <w:t>n</w:t>
      </w:r>
      <w:r w:rsidRPr="00476FD3">
        <w:rPr>
          <w:rFonts w:asciiTheme="majorHAnsi" w:eastAsia="Candara" w:hAnsiTheme="majorHAnsi" w:cs="Arial"/>
          <w:spacing w:val="-2"/>
        </w:rPr>
        <w:t>a</w:t>
      </w:r>
      <w:r w:rsidRPr="00476FD3">
        <w:rPr>
          <w:rFonts w:asciiTheme="majorHAnsi" w:eastAsia="Candara" w:hAnsiTheme="majorHAnsi" w:cs="Arial"/>
        </w:rPr>
        <w:t xml:space="preserve">n </w:t>
      </w:r>
      <w:r w:rsidR="00476FD3">
        <w:rPr>
          <w:rFonts w:asciiTheme="majorHAnsi" w:eastAsia="Candara" w:hAnsiTheme="majorHAnsi" w:cs="Arial"/>
        </w:rPr>
        <w:t xml:space="preserve">Kecamatan Semarang Tengah </w:t>
      </w:r>
      <w:r w:rsidRPr="00476FD3">
        <w:rPr>
          <w:rFonts w:asciiTheme="majorHAnsi" w:eastAsia="Candara" w:hAnsiTheme="majorHAnsi" w:cs="Arial"/>
        </w:rPr>
        <w:t>di</w:t>
      </w:r>
      <w:r w:rsidRPr="00476FD3">
        <w:rPr>
          <w:rFonts w:asciiTheme="majorHAnsi" w:eastAsia="Candara" w:hAnsiTheme="majorHAnsi" w:cs="Arial"/>
          <w:spacing w:val="1"/>
        </w:rPr>
        <w:t>t</w:t>
      </w:r>
      <w:r w:rsidRPr="00476FD3">
        <w:rPr>
          <w:rFonts w:asciiTheme="majorHAnsi" w:eastAsia="Candara" w:hAnsiTheme="majorHAnsi" w:cs="Arial"/>
        </w:rPr>
        <w:t>injau d</w:t>
      </w:r>
      <w:r w:rsidRPr="00476FD3">
        <w:rPr>
          <w:rFonts w:asciiTheme="majorHAnsi" w:eastAsia="Candara" w:hAnsiTheme="majorHAnsi" w:cs="Arial"/>
          <w:spacing w:val="-2"/>
        </w:rPr>
        <w:t>a</w:t>
      </w:r>
      <w:r w:rsidRPr="00476FD3">
        <w:rPr>
          <w:rFonts w:asciiTheme="majorHAnsi" w:eastAsia="Candara" w:hAnsiTheme="majorHAnsi" w:cs="Arial"/>
        </w:rPr>
        <w:t>ri i</w:t>
      </w:r>
      <w:r w:rsidRPr="00476FD3">
        <w:rPr>
          <w:rFonts w:asciiTheme="majorHAnsi" w:eastAsia="Candara" w:hAnsiTheme="majorHAnsi" w:cs="Arial"/>
          <w:spacing w:val="-3"/>
        </w:rPr>
        <w:t>m</w:t>
      </w:r>
      <w:r w:rsidRPr="00476FD3">
        <w:rPr>
          <w:rFonts w:asciiTheme="majorHAnsi" w:eastAsia="Candara" w:hAnsiTheme="majorHAnsi" w:cs="Arial"/>
          <w:spacing w:val="2"/>
        </w:rPr>
        <w:t>p</w:t>
      </w:r>
      <w:r w:rsidRPr="00476FD3">
        <w:rPr>
          <w:rFonts w:asciiTheme="majorHAnsi" w:eastAsia="Candara" w:hAnsiTheme="majorHAnsi" w:cs="Arial"/>
        </w:rPr>
        <w:t>l</w:t>
      </w:r>
      <w:r w:rsidRPr="00476FD3">
        <w:rPr>
          <w:rFonts w:asciiTheme="majorHAnsi" w:eastAsia="Candara" w:hAnsiTheme="majorHAnsi" w:cs="Arial"/>
          <w:spacing w:val="-2"/>
        </w:rPr>
        <w:t>i</w:t>
      </w:r>
      <w:r w:rsidRPr="00476FD3">
        <w:rPr>
          <w:rFonts w:asciiTheme="majorHAnsi" w:eastAsia="Candara" w:hAnsiTheme="majorHAnsi" w:cs="Arial"/>
        </w:rPr>
        <w:t>ka</w:t>
      </w:r>
      <w:r w:rsidRPr="00476FD3">
        <w:rPr>
          <w:rFonts w:asciiTheme="majorHAnsi" w:eastAsia="Candara" w:hAnsiTheme="majorHAnsi" w:cs="Arial"/>
          <w:spacing w:val="-1"/>
        </w:rPr>
        <w:t>s</w:t>
      </w:r>
      <w:r w:rsidRPr="00476FD3">
        <w:rPr>
          <w:rFonts w:asciiTheme="majorHAnsi" w:eastAsia="Candara" w:hAnsiTheme="majorHAnsi" w:cs="Arial"/>
        </w:rPr>
        <w:t xml:space="preserve">i </w:t>
      </w:r>
      <w:r w:rsidRPr="00476FD3">
        <w:rPr>
          <w:rFonts w:asciiTheme="majorHAnsi" w:eastAsia="Candara" w:hAnsiTheme="majorHAnsi" w:cs="Arial"/>
          <w:spacing w:val="1"/>
        </w:rPr>
        <w:t>R</w:t>
      </w:r>
      <w:r w:rsidRPr="00476FD3">
        <w:rPr>
          <w:rFonts w:asciiTheme="majorHAnsi" w:eastAsia="Candara" w:hAnsiTheme="majorHAnsi" w:cs="Arial"/>
        </w:rPr>
        <w:t>T</w:t>
      </w:r>
      <w:r w:rsidRPr="00476FD3">
        <w:rPr>
          <w:rFonts w:asciiTheme="majorHAnsi" w:eastAsia="Candara" w:hAnsiTheme="majorHAnsi" w:cs="Arial"/>
          <w:spacing w:val="1"/>
        </w:rPr>
        <w:t>R</w:t>
      </w:r>
      <w:r w:rsidR="00C43F15">
        <w:rPr>
          <w:rFonts w:asciiTheme="majorHAnsi" w:eastAsia="Candara" w:hAnsiTheme="majorHAnsi" w:cs="Arial"/>
        </w:rPr>
        <w:t>W</w:t>
      </w:r>
      <w:r w:rsidR="00DD21FE">
        <w:rPr>
          <w:rFonts w:asciiTheme="majorHAnsi" w:eastAsia="Candara" w:hAnsiTheme="majorHAnsi" w:cs="Arial"/>
        </w:rPr>
        <w:t xml:space="preserve"> dan KLHS</w:t>
      </w:r>
      <w:r w:rsidR="00C43F15">
        <w:rPr>
          <w:rFonts w:asciiTheme="majorHAnsi" w:eastAsia="Candara" w:hAnsiTheme="majorHAnsi" w:cs="Arial"/>
        </w:rPr>
        <w:t xml:space="preserve">. </w:t>
      </w:r>
      <w:r w:rsidR="00DD21FE">
        <w:rPr>
          <w:rFonts w:asciiTheme="majorHAnsi" w:eastAsia="Candara" w:hAnsiTheme="majorHAnsi" w:cs="Arial"/>
        </w:rPr>
        <w:t xml:space="preserve"> </w:t>
      </w:r>
      <w:r w:rsidR="00DD21FE" w:rsidRPr="00476FD3">
        <w:rPr>
          <w:rFonts w:asciiTheme="majorHAnsi" w:hAnsiTheme="majorHAnsi" w:cs="Arial"/>
          <w:lang w:val="en-US"/>
        </w:rPr>
        <w:t xml:space="preserve">Pembangunan di wilayah Kecamatan </w:t>
      </w:r>
      <w:r w:rsidR="00DD21FE" w:rsidRPr="00476FD3">
        <w:rPr>
          <w:rFonts w:asciiTheme="majorHAnsi" w:hAnsiTheme="majorHAnsi" w:cs="Arial"/>
        </w:rPr>
        <w:t>Semarang Tengah</w:t>
      </w:r>
      <w:r w:rsidR="00DD21FE" w:rsidRPr="00476FD3">
        <w:rPr>
          <w:rFonts w:asciiTheme="majorHAnsi" w:hAnsiTheme="majorHAnsi" w:cs="Arial"/>
          <w:lang w:val="en-US"/>
        </w:rPr>
        <w:t xml:space="preserve"> harus mempedomani peruntukan ruang menurut RTRW.</w:t>
      </w:r>
      <w:r w:rsidR="004D448E">
        <w:rPr>
          <w:rFonts w:asciiTheme="majorHAnsi" w:hAnsiTheme="majorHAnsi" w:cs="Arial"/>
        </w:rPr>
        <w:t xml:space="preserve">  Berdasarkan </w:t>
      </w:r>
      <w:r w:rsidR="004D448E" w:rsidRPr="00476FD3">
        <w:rPr>
          <w:rFonts w:asciiTheme="majorHAnsi" w:hAnsiTheme="majorHAnsi" w:cs="Arial"/>
        </w:rPr>
        <w:t>Perda Nomor 14 Tahun 2011 tentang Rencana Tata Ruang Wilayah (RTRW) Kota Semarang Tahun 2011 - 2031</w:t>
      </w:r>
      <w:r w:rsidR="00DD21FE" w:rsidRPr="00476FD3">
        <w:rPr>
          <w:rFonts w:asciiTheme="majorHAnsi" w:hAnsiTheme="majorHAnsi" w:cs="Arial"/>
          <w:lang w:val="en-US"/>
        </w:rPr>
        <w:t xml:space="preserve"> </w:t>
      </w:r>
      <w:r w:rsidR="00DD21FE" w:rsidRPr="00476FD3">
        <w:rPr>
          <w:rFonts w:asciiTheme="majorHAnsi" w:hAnsiTheme="majorHAnsi" w:cs="Arial"/>
        </w:rPr>
        <w:t>Kecamatan Semarang Tengah</w:t>
      </w:r>
      <w:r w:rsidR="00DD21FE" w:rsidRPr="00476FD3">
        <w:rPr>
          <w:rFonts w:asciiTheme="majorHAnsi" w:hAnsiTheme="majorHAnsi" w:cs="Arial"/>
          <w:lang w:val="en-US"/>
        </w:rPr>
        <w:t xml:space="preserve"> masuk</w:t>
      </w:r>
      <w:r w:rsidR="00DD21FE">
        <w:rPr>
          <w:rFonts w:asciiTheme="majorHAnsi" w:hAnsiTheme="majorHAnsi" w:cs="Arial"/>
        </w:rPr>
        <w:t xml:space="preserve"> BWK I yaitu </w:t>
      </w:r>
      <w:r w:rsidR="00DD21FE">
        <w:rPr>
          <w:rFonts w:asciiTheme="majorHAnsi" w:eastAsia="Candara" w:hAnsiTheme="majorHAnsi" w:cs="Arial"/>
        </w:rPr>
        <w:t xml:space="preserve">Kawasan perkantoran, perdagangan dan jasa. </w:t>
      </w:r>
    </w:p>
    <w:p w:rsidR="006558AE" w:rsidRPr="00476FD3" w:rsidRDefault="006558AE" w:rsidP="00A90511">
      <w:pPr>
        <w:tabs>
          <w:tab w:val="left" w:pos="567"/>
        </w:tabs>
        <w:spacing w:line="360" w:lineRule="auto"/>
        <w:ind w:left="567" w:firstLine="709"/>
        <w:jc w:val="both"/>
        <w:rPr>
          <w:rFonts w:asciiTheme="majorHAnsi" w:eastAsia="Candara" w:hAnsiTheme="majorHAnsi" w:cs="Arial"/>
        </w:rPr>
      </w:pPr>
      <w:r w:rsidRPr="00476FD3">
        <w:rPr>
          <w:rFonts w:asciiTheme="majorHAnsi" w:eastAsia="Candara" w:hAnsiTheme="majorHAnsi" w:cs="Arial"/>
        </w:rPr>
        <w:t>Fakt</w:t>
      </w:r>
      <w:r w:rsidRPr="00476FD3">
        <w:rPr>
          <w:rFonts w:asciiTheme="majorHAnsi" w:eastAsia="Candara" w:hAnsiTheme="majorHAnsi" w:cs="Arial"/>
          <w:spacing w:val="-1"/>
        </w:rPr>
        <w:t>o</w:t>
      </w:r>
      <w:r w:rsidRPr="00476FD3">
        <w:rPr>
          <w:rFonts w:asciiTheme="majorHAnsi" w:eastAsia="Candara" w:hAnsiTheme="majorHAnsi" w:cs="Arial"/>
          <w:spacing w:val="1"/>
        </w:rPr>
        <w:t>r</w:t>
      </w:r>
      <w:r w:rsidRPr="00476FD3">
        <w:rPr>
          <w:rFonts w:asciiTheme="majorHAnsi" w:eastAsia="Candara" w:hAnsiTheme="majorHAnsi" w:cs="Arial"/>
        </w:rPr>
        <w:t>-fakt</w:t>
      </w:r>
      <w:r w:rsidRPr="00476FD3">
        <w:rPr>
          <w:rFonts w:asciiTheme="majorHAnsi" w:eastAsia="Candara" w:hAnsiTheme="majorHAnsi" w:cs="Arial"/>
          <w:spacing w:val="-2"/>
        </w:rPr>
        <w:t>o</w:t>
      </w:r>
      <w:r w:rsidRPr="00476FD3">
        <w:rPr>
          <w:rFonts w:asciiTheme="majorHAnsi" w:eastAsia="Candara" w:hAnsiTheme="majorHAnsi" w:cs="Arial"/>
        </w:rPr>
        <w:t>r p</w:t>
      </w:r>
      <w:r w:rsidRPr="00476FD3">
        <w:rPr>
          <w:rFonts w:asciiTheme="majorHAnsi" w:eastAsia="Candara" w:hAnsiTheme="majorHAnsi" w:cs="Arial"/>
          <w:spacing w:val="-3"/>
        </w:rPr>
        <w:t>e</w:t>
      </w:r>
      <w:r w:rsidRPr="00476FD3">
        <w:rPr>
          <w:rFonts w:asciiTheme="majorHAnsi" w:eastAsia="Candara" w:hAnsiTheme="majorHAnsi" w:cs="Arial"/>
        </w:rPr>
        <w:t>n</w:t>
      </w:r>
      <w:r w:rsidRPr="00476FD3">
        <w:rPr>
          <w:rFonts w:asciiTheme="majorHAnsi" w:eastAsia="Candara" w:hAnsiTheme="majorHAnsi" w:cs="Arial"/>
          <w:spacing w:val="1"/>
        </w:rPr>
        <w:t>d</w:t>
      </w:r>
      <w:r w:rsidRPr="00476FD3">
        <w:rPr>
          <w:rFonts w:asciiTheme="majorHAnsi" w:eastAsia="Candara" w:hAnsiTheme="majorHAnsi" w:cs="Arial"/>
          <w:spacing w:val="-3"/>
        </w:rPr>
        <w:t>o</w:t>
      </w:r>
      <w:r w:rsidRPr="00476FD3">
        <w:rPr>
          <w:rFonts w:asciiTheme="majorHAnsi" w:eastAsia="Candara" w:hAnsiTheme="majorHAnsi" w:cs="Arial"/>
        </w:rPr>
        <w:t>rong dalam pel</w:t>
      </w:r>
      <w:r w:rsidRPr="00476FD3">
        <w:rPr>
          <w:rFonts w:asciiTheme="majorHAnsi" w:eastAsia="Candara" w:hAnsiTheme="majorHAnsi" w:cs="Arial"/>
          <w:spacing w:val="-1"/>
        </w:rPr>
        <w:t>a</w:t>
      </w:r>
      <w:r w:rsidRPr="00476FD3">
        <w:rPr>
          <w:rFonts w:asciiTheme="majorHAnsi" w:eastAsia="Candara" w:hAnsiTheme="majorHAnsi" w:cs="Arial"/>
          <w:spacing w:val="1"/>
        </w:rPr>
        <w:t>y</w:t>
      </w:r>
      <w:r w:rsidRPr="00476FD3">
        <w:rPr>
          <w:rFonts w:asciiTheme="majorHAnsi" w:eastAsia="Candara" w:hAnsiTheme="majorHAnsi" w:cs="Arial"/>
          <w:spacing w:val="-3"/>
        </w:rPr>
        <w:t>a</w:t>
      </w:r>
      <w:r w:rsidRPr="00476FD3">
        <w:rPr>
          <w:rFonts w:asciiTheme="majorHAnsi" w:eastAsia="Candara" w:hAnsiTheme="majorHAnsi" w:cs="Arial"/>
        </w:rPr>
        <w:t xml:space="preserve">nan </w:t>
      </w:r>
      <w:r w:rsidR="004D448E">
        <w:rPr>
          <w:rFonts w:asciiTheme="majorHAnsi" w:eastAsia="Candara" w:hAnsiTheme="majorHAnsi" w:cs="Arial"/>
        </w:rPr>
        <w:t>Kecamatan Semarang Tengah</w:t>
      </w:r>
      <w:r w:rsidRPr="00476FD3">
        <w:rPr>
          <w:rFonts w:asciiTheme="majorHAnsi" w:eastAsia="Candara" w:hAnsiTheme="majorHAnsi" w:cs="Arial"/>
        </w:rPr>
        <w:t xml:space="preserve"> t</w:t>
      </w:r>
      <w:r w:rsidRPr="00476FD3">
        <w:rPr>
          <w:rFonts w:asciiTheme="majorHAnsi" w:eastAsia="Candara" w:hAnsiTheme="majorHAnsi" w:cs="Arial"/>
          <w:spacing w:val="2"/>
        </w:rPr>
        <w:t>e</w:t>
      </w:r>
      <w:r w:rsidRPr="00476FD3">
        <w:rPr>
          <w:rFonts w:asciiTheme="majorHAnsi" w:eastAsia="Candara" w:hAnsiTheme="majorHAnsi" w:cs="Arial"/>
          <w:spacing w:val="1"/>
        </w:rPr>
        <w:t>r</w:t>
      </w:r>
      <w:r w:rsidRPr="00476FD3">
        <w:rPr>
          <w:rFonts w:asciiTheme="majorHAnsi" w:eastAsia="Candara" w:hAnsiTheme="majorHAnsi" w:cs="Arial"/>
          <w:spacing w:val="-2"/>
        </w:rPr>
        <w:t>h</w:t>
      </w:r>
      <w:r w:rsidRPr="00476FD3">
        <w:rPr>
          <w:rFonts w:asciiTheme="majorHAnsi" w:eastAsia="Candara" w:hAnsiTheme="majorHAnsi" w:cs="Arial"/>
        </w:rPr>
        <w:t>adap i</w:t>
      </w:r>
      <w:r w:rsidRPr="00476FD3">
        <w:rPr>
          <w:rFonts w:asciiTheme="majorHAnsi" w:eastAsia="Candara" w:hAnsiTheme="majorHAnsi" w:cs="Arial"/>
          <w:spacing w:val="-1"/>
        </w:rPr>
        <w:t>m</w:t>
      </w:r>
      <w:r w:rsidRPr="00476FD3">
        <w:rPr>
          <w:rFonts w:asciiTheme="majorHAnsi" w:eastAsia="Candara" w:hAnsiTheme="majorHAnsi" w:cs="Arial"/>
          <w:spacing w:val="2"/>
        </w:rPr>
        <w:t>p</w:t>
      </w:r>
      <w:r w:rsidRPr="00476FD3">
        <w:rPr>
          <w:rFonts w:asciiTheme="majorHAnsi" w:eastAsia="Candara" w:hAnsiTheme="majorHAnsi" w:cs="Arial"/>
          <w:spacing w:val="-3"/>
        </w:rPr>
        <w:t>l</w:t>
      </w:r>
      <w:r w:rsidRPr="00476FD3">
        <w:rPr>
          <w:rFonts w:asciiTheme="majorHAnsi" w:eastAsia="Candara" w:hAnsiTheme="majorHAnsi" w:cs="Arial"/>
        </w:rPr>
        <w:t xml:space="preserve">ikasi </w:t>
      </w:r>
      <w:r w:rsidRPr="00476FD3">
        <w:rPr>
          <w:rFonts w:asciiTheme="majorHAnsi" w:eastAsia="Candara" w:hAnsiTheme="majorHAnsi" w:cs="Arial"/>
          <w:spacing w:val="-2"/>
        </w:rPr>
        <w:t>R</w:t>
      </w:r>
      <w:r w:rsidRPr="00476FD3">
        <w:rPr>
          <w:rFonts w:asciiTheme="majorHAnsi" w:eastAsia="Candara" w:hAnsiTheme="majorHAnsi" w:cs="Arial"/>
        </w:rPr>
        <w:t>T</w:t>
      </w:r>
      <w:r w:rsidRPr="00476FD3">
        <w:rPr>
          <w:rFonts w:asciiTheme="majorHAnsi" w:eastAsia="Candara" w:hAnsiTheme="majorHAnsi" w:cs="Arial"/>
          <w:spacing w:val="-2"/>
        </w:rPr>
        <w:t>R</w:t>
      </w:r>
      <w:r w:rsidRPr="00476FD3">
        <w:rPr>
          <w:rFonts w:asciiTheme="majorHAnsi" w:eastAsia="Candara" w:hAnsiTheme="majorHAnsi" w:cs="Arial"/>
        </w:rPr>
        <w:t xml:space="preserve">W </w:t>
      </w:r>
      <w:r w:rsidRPr="00476FD3">
        <w:rPr>
          <w:rFonts w:asciiTheme="majorHAnsi" w:eastAsia="Candara" w:hAnsiTheme="majorHAnsi" w:cs="Arial"/>
          <w:spacing w:val="-2"/>
        </w:rPr>
        <w:t>d</w:t>
      </w:r>
      <w:r w:rsidRPr="00476FD3">
        <w:rPr>
          <w:rFonts w:asciiTheme="majorHAnsi" w:eastAsia="Candara" w:hAnsiTheme="majorHAnsi" w:cs="Arial"/>
          <w:spacing w:val="-5"/>
        </w:rPr>
        <w:t>a</w:t>
      </w:r>
      <w:r w:rsidRPr="00476FD3">
        <w:rPr>
          <w:rFonts w:asciiTheme="majorHAnsi" w:eastAsia="Candara" w:hAnsiTheme="majorHAnsi" w:cs="Arial"/>
        </w:rPr>
        <w:t>n</w:t>
      </w:r>
      <w:r w:rsidR="00C43F15">
        <w:rPr>
          <w:rFonts w:asciiTheme="majorHAnsi" w:eastAsia="Candara" w:hAnsiTheme="majorHAnsi" w:cs="Arial"/>
        </w:rPr>
        <w:t xml:space="preserve"> </w:t>
      </w:r>
      <w:r w:rsidRPr="00476FD3">
        <w:rPr>
          <w:rFonts w:asciiTheme="majorHAnsi" w:eastAsia="Candara" w:hAnsiTheme="majorHAnsi" w:cs="Arial"/>
        </w:rPr>
        <w:t>Ling</w:t>
      </w:r>
      <w:r w:rsidRPr="00476FD3">
        <w:rPr>
          <w:rFonts w:asciiTheme="majorHAnsi" w:eastAsia="Candara" w:hAnsiTheme="majorHAnsi" w:cs="Arial"/>
          <w:spacing w:val="1"/>
        </w:rPr>
        <w:t>k</w:t>
      </w:r>
      <w:r w:rsidRPr="00476FD3">
        <w:rPr>
          <w:rFonts w:asciiTheme="majorHAnsi" w:eastAsia="Candara" w:hAnsiTheme="majorHAnsi" w:cs="Arial"/>
          <w:spacing w:val="-1"/>
        </w:rPr>
        <w:t>u</w:t>
      </w:r>
      <w:r w:rsidRPr="00476FD3">
        <w:rPr>
          <w:rFonts w:asciiTheme="majorHAnsi" w:eastAsia="Candara" w:hAnsiTheme="majorHAnsi" w:cs="Arial"/>
          <w:spacing w:val="-2"/>
        </w:rPr>
        <w:t>n</w:t>
      </w:r>
      <w:r w:rsidRPr="00476FD3">
        <w:rPr>
          <w:rFonts w:asciiTheme="majorHAnsi" w:eastAsia="Candara" w:hAnsiTheme="majorHAnsi" w:cs="Arial"/>
        </w:rPr>
        <w:t xml:space="preserve">gan </w:t>
      </w:r>
      <w:r w:rsidRPr="00476FD3">
        <w:rPr>
          <w:rFonts w:asciiTheme="majorHAnsi" w:eastAsia="Candara" w:hAnsiTheme="majorHAnsi" w:cs="Arial"/>
          <w:spacing w:val="-2"/>
        </w:rPr>
        <w:t>a</w:t>
      </w:r>
      <w:r w:rsidRPr="00476FD3">
        <w:rPr>
          <w:rFonts w:asciiTheme="majorHAnsi" w:eastAsia="Candara" w:hAnsiTheme="majorHAnsi" w:cs="Arial"/>
        </w:rPr>
        <w:t>dalah</w:t>
      </w:r>
      <w:r w:rsidR="00C43F15">
        <w:rPr>
          <w:rFonts w:asciiTheme="majorHAnsi" w:eastAsia="Candara" w:hAnsiTheme="majorHAnsi" w:cs="Arial"/>
        </w:rPr>
        <w:t xml:space="preserve"> </w:t>
      </w:r>
      <w:r w:rsidRPr="00476FD3">
        <w:rPr>
          <w:rFonts w:asciiTheme="majorHAnsi" w:eastAsia="Candara" w:hAnsiTheme="majorHAnsi" w:cs="Arial"/>
        </w:rPr>
        <w:t>seb</w:t>
      </w:r>
      <w:r w:rsidRPr="00476FD3">
        <w:rPr>
          <w:rFonts w:asciiTheme="majorHAnsi" w:eastAsia="Candara" w:hAnsiTheme="majorHAnsi" w:cs="Arial"/>
          <w:spacing w:val="-3"/>
        </w:rPr>
        <w:t>a</w:t>
      </w:r>
      <w:r w:rsidRPr="00476FD3">
        <w:rPr>
          <w:rFonts w:asciiTheme="majorHAnsi" w:eastAsia="Candara" w:hAnsiTheme="majorHAnsi" w:cs="Arial"/>
        </w:rPr>
        <w:t>g</w:t>
      </w:r>
      <w:r w:rsidRPr="00476FD3">
        <w:rPr>
          <w:rFonts w:asciiTheme="majorHAnsi" w:eastAsia="Candara" w:hAnsiTheme="majorHAnsi" w:cs="Arial"/>
          <w:spacing w:val="-2"/>
        </w:rPr>
        <w:t>a</w:t>
      </w:r>
      <w:r w:rsidRPr="00476FD3">
        <w:rPr>
          <w:rFonts w:asciiTheme="majorHAnsi" w:eastAsia="Candara" w:hAnsiTheme="majorHAnsi" w:cs="Arial"/>
        </w:rPr>
        <w:t xml:space="preserve">i </w:t>
      </w:r>
      <w:r w:rsidRPr="00476FD3">
        <w:rPr>
          <w:rFonts w:asciiTheme="majorHAnsi" w:eastAsia="Candara" w:hAnsiTheme="majorHAnsi" w:cs="Arial"/>
          <w:spacing w:val="2"/>
        </w:rPr>
        <w:t>b</w:t>
      </w:r>
      <w:r w:rsidRPr="00476FD3">
        <w:rPr>
          <w:rFonts w:asciiTheme="majorHAnsi" w:eastAsia="Candara" w:hAnsiTheme="majorHAnsi" w:cs="Arial"/>
        </w:rPr>
        <w:t>e</w:t>
      </w:r>
      <w:r w:rsidRPr="00476FD3">
        <w:rPr>
          <w:rFonts w:asciiTheme="majorHAnsi" w:eastAsia="Candara" w:hAnsiTheme="majorHAnsi" w:cs="Arial"/>
          <w:spacing w:val="-1"/>
        </w:rPr>
        <w:t>r</w:t>
      </w:r>
      <w:r w:rsidRPr="00476FD3">
        <w:rPr>
          <w:rFonts w:asciiTheme="majorHAnsi" w:eastAsia="Candara" w:hAnsiTheme="majorHAnsi" w:cs="Arial"/>
        </w:rPr>
        <w:t>ik</w:t>
      </w:r>
      <w:r w:rsidRPr="00476FD3">
        <w:rPr>
          <w:rFonts w:asciiTheme="majorHAnsi" w:eastAsia="Candara" w:hAnsiTheme="majorHAnsi" w:cs="Arial"/>
          <w:spacing w:val="2"/>
        </w:rPr>
        <w:t>u</w:t>
      </w:r>
      <w:r w:rsidRPr="00476FD3">
        <w:rPr>
          <w:rFonts w:asciiTheme="majorHAnsi" w:eastAsia="Candara" w:hAnsiTheme="majorHAnsi" w:cs="Arial"/>
        </w:rPr>
        <w:t>t :</w:t>
      </w:r>
    </w:p>
    <w:p w:rsidR="006558AE" w:rsidRPr="00476FD3" w:rsidRDefault="006558AE" w:rsidP="00265383">
      <w:pPr>
        <w:pStyle w:val="ListParagraph"/>
        <w:numPr>
          <w:ilvl w:val="0"/>
          <w:numId w:val="41"/>
        </w:numPr>
        <w:spacing w:line="360" w:lineRule="auto"/>
        <w:ind w:left="1134" w:hanging="567"/>
        <w:contextualSpacing/>
        <w:jc w:val="both"/>
        <w:rPr>
          <w:rFonts w:asciiTheme="majorHAnsi" w:eastAsia="Candara" w:hAnsiTheme="majorHAnsi" w:cs="Arial"/>
        </w:rPr>
      </w:pPr>
      <w:r w:rsidRPr="00476FD3">
        <w:rPr>
          <w:rFonts w:asciiTheme="majorHAnsi" w:eastAsia="Candara" w:hAnsiTheme="majorHAnsi" w:cs="Arial"/>
        </w:rPr>
        <w:t>Te</w:t>
      </w:r>
      <w:r w:rsidRPr="00476FD3">
        <w:rPr>
          <w:rFonts w:asciiTheme="majorHAnsi" w:eastAsia="Candara" w:hAnsiTheme="majorHAnsi" w:cs="Arial"/>
          <w:spacing w:val="-1"/>
        </w:rPr>
        <w:t>r</w:t>
      </w:r>
      <w:r w:rsidRPr="00476FD3">
        <w:rPr>
          <w:rFonts w:asciiTheme="majorHAnsi" w:eastAsia="Candara" w:hAnsiTheme="majorHAnsi" w:cs="Arial"/>
        </w:rPr>
        <w:t>se</w:t>
      </w:r>
      <w:r w:rsidRPr="00476FD3">
        <w:rPr>
          <w:rFonts w:asciiTheme="majorHAnsi" w:eastAsia="Candara" w:hAnsiTheme="majorHAnsi" w:cs="Arial"/>
          <w:spacing w:val="2"/>
        </w:rPr>
        <w:t>d</w:t>
      </w:r>
      <w:r w:rsidRPr="00476FD3">
        <w:rPr>
          <w:rFonts w:asciiTheme="majorHAnsi" w:eastAsia="Candara" w:hAnsiTheme="majorHAnsi" w:cs="Arial"/>
        </w:rPr>
        <w:t>i</w:t>
      </w:r>
      <w:r w:rsidRPr="00476FD3">
        <w:rPr>
          <w:rFonts w:asciiTheme="majorHAnsi" w:eastAsia="Candara" w:hAnsiTheme="majorHAnsi" w:cs="Arial"/>
          <w:spacing w:val="-3"/>
        </w:rPr>
        <w:t>a</w:t>
      </w:r>
      <w:r w:rsidRPr="00476FD3">
        <w:rPr>
          <w:rFonts w:asciiTheme="majorHAnsi" w:eastAsia="Candara" w:hAnsiTheme="majorHAnsi" w:cs="Arial"/>
        </w:rPr>
        <w:t xml:space="preserve">nya </w:t>
      </w:r>
      <w:r w:rsidRPr="00476FD3">
        <w:rPr>
          <w:rFonts w:asciiTheme="majorHAnsi" w:eastAsia="Candara" w:hAnsiTheme="majorHAnsi" w:cs="Arial"/>
          <w:spacing w:val="2"/>
        </w:rPr>
        <w:t>a</w:t>
      </w:r>
      <w:r w:rsidRPr="00476FD3">
        <w:rPr>
          <w:rFonts w:asciiTheme="majorHAnsi" w:eastAsia="Candara" w:hAnsiTheme="majorHAnsi" w:cs="Arial"/>
        </w:rPr>
        <w:t>r</w:t>
      </w:r>
      <w:r w:rsidRPr="00476FD3">
        <w:rPr>
          <w:rFonts w:asciiTheme="majorHAnsi" w:eastAsia="Candara" w:hAnsiTheme="majorHAnsi" w:cs="Arial"/>
          <w:spacing w:val="-2"/>
        </w:rPr>
        <w:t>a</w:t>
      </w:r>
      <w:r w:rsidRPr="00476FD3">
        <w:rPr>
          <w:rFonts w:asciiTheme="majorHAnsi" w:eastAsia="Candara" w:hAnsiTheme="majorHAnsi" w:cs="Arial"/>
        </w:rPr>
        <w:t>h pe</w:t>
      </w:r>
      <w:r w:rsidRPr="00476FD3">
        <w:rPr>
          <w:rFonts w:asciiTheme="majorHAnsi" w:eastAsia="Candara" w:hAnsiTheme="majorHAnsi" w:cs="Arial"/>
          <w:spacing w:val="-3"/>
        </w:rPr>
        <w:t>n</w:t>
      </w:r>
      <w:r w:rsidRPr="00476FD3">
        <w:rPr>
          <w:rFonts w:asciiTheme="majorHAnsi" w:eastAsia="Candara" w:hAnsiTheme="majorHAnsi" w:cs="Arial"/>
          <w:spacing w:val="3"/>
        </w:rPr>
        <w:t>g</w:t>
      </w:r>
      <w:r w:rsidRPr="00476FD3">
        <w:rPr>
          <w:rFonts w:asciiTheme="majorHAnsi" w:eastAsia="Candara" w:hAnsiTheme="majorHAnsi" w:cs="Arial"/>
        </w:rPr>
        <w:t>e</w:t>
      </w:r>
      <w:r w:rsidRPr="00476FD3">
        <w:rPr>
          <w:rFonts w:asciiTheme="majorHAnsi" w:eastAsia="Candara" w:hAnsiTheme="majorHAnsi" w:cs="Arial"/>
          <w:spacing w:val="-1"/>
        </w:rPr>
        <w:t>m</w:t>
      </w:r>
      <w:r w:rsidRPr="00476FD3">
        <w:rPr>
          <w:rFonts w:asciiTheme="majorHAnsi" w:eastAsia="Candara" w:hAnsiTheme="majorHAnsi" w:cs="Arial"/>
        </w:rPr>
        <w:t>ba</w:t>
      </w:r>
      <w:r w:rsidRPr="00476FD3">
        <w:rPr>
          <w:rFonts w:asciiTheme="majorHAnsi" w:eastAsia="Candara" w:hAnsiTheme="majorHAnsi" w:cs="Arial"/>
          <w:spacing w:val="-3"/>
        </w:rPr>
        <w:t>n</w:t>
      </w:r>
      <w:r w:rsidRPr="00476FD3">
        <w:rPr>
          <w:rFonts w:asciiTheme="majorHAnsi" w:eastAsia="Candara" w:hAnsiTheme="majorHAnsi" w:cs="Arial"/>
        </w:rPr>
        <w:t>gan ka</w:t>
      </w:r>
      <w:r w:rsidRPr="00476FD3">
        <w:rPr>
          <w:rFonts w:asciiTheme="majorHAnsi" w:eastAsia="Candara" w:hAnsiTheme="majorHAnsi" w:cs="Arial"/>
          <w:spacing w:val="-1"/>
        </w:rPr>
        <w:t>w</w:t>
      </w:r>
      <w:r w:rsidRPr="00476FD3">
        <w:rPr>
          <w:rFonts w:asciiTheme="majorHAnsi" w:eastAsia="Candara" w:hAnsiTheme="majorHAnsi" w:cs="Arial"/>
        </w:rPr>
        <w:t>as</w:t>
      </w:r>
      <w:r w:rsidRPr="00476FD3">
        <w:rPr>
          <w:rFonts w:asciiTheme="majorHAnsi" w:eastAsia="Candara" w:hAnsiTheme="majorHAnsi" w:cs="Arial"/>
          <w:spacing w:val="-2"/>
        </w:rPr>
        <w:t>a</w:t>
      </w:r>
      <w:r w:rsidRPr="00476FD3">
        <w:rPr>
          <w:rFonts w:asciiTheme="majorHAnsi" w:eastAsia="Candara" w:hAnsiTheme="majorHAnsi" w:cs="Arial"/>
        </w:rPr>
        <w:t xml:space="preserve">n/ </w:t>
      </w:r>
      <w:r w:rsidRPr="00476FD3">
        <w:rPr>
          <w:rFonts w:asciiTheme="majorHAnsi" w:eastAsia="Candara" w:hAnsiTheme="majorHAnsi" w:cs="Arial"/>
          <w:spacing w:val="-1"/>
        </w:rPr>
        <w:t>w</w:t>
      </w:r>
      <w:r w:rsidRPr="00476FD3">
        <w:rPr>
          <w:rFonts w:asciiTheme="majorHAnsi" w:eastAsia="Candara" w:hAnsiTheme="majorHAnsi" w:cs="Arial"/>
        </w:rPr>
        <w:t>ilayah sebagaim</w:t>
      </w:r>
      <w:r w:rsidRPr="00476FD3">
        <w:rPr>
          <w:rFonts w:asciiTheme="majorHAnsi" w:eastAsia="Candara" w:hAnsiTheme="majorHAnsi" w:cs="Arial"/>
          <w:spacing w:val="-4"/>
        </w:rPr>
        <w:t>a</w:t>
      </w:r>
      <w:r w:rsidRPr="00476FD3">
        <w:rPr>
          <w:rFonts w:asciiTheme="majorHAnsi" w:eastAsia="Candara" w:hAnsiTheme="majorHAnsi" w:cs="Arial"/>
        </w:rPr>
        <w:t xml:space="preserve">na </w:t>
      </w:r>
      <w:r w:rsidRPr="00476FD3">
        <w:rPr>
          <w:rFonts w:asciiTheme="majorHAnsi" w:eastAsia="Candara" w:hAnsiTheme="majorHAnsi" w:cs="Arial"/>
          <w:spacing w:val="1"/>
        </w:rPr>
        <w:t>R</w:t>
      </w:r>
      <w:r w:rsidRPr="00476FD3">
        <w:rPr>
          <w:rFonts w:asciiTheme="majorHAnsi" w:eastAsia="Candara" w:hAnsiTheme="majorHAnsi" w:cs="Arial"/>
          <w:spacing w:val="3"/>
        </w:rPr>
        <w:t>T</w:t>
      </w:r>
      <w:r w:rsidRPr="00476FD3">
        <w:rPr>
          <w:rFonts w:asciiTheme="majorHAnsi" w:eastAsia="Candara" w:hAnsiTheme="majorHAnsi" w:cs="Arial"/>
        </w:rPr>
        <w:t>R</w:t>
      </w:r>
      <w:r w:rsidRPr="00476FD3">
        <w:rPr>
          <w:rFonts w:asciiTheme="majorHAnsi" w:eastAsia="Candara" w:hAnsiTheme="majorHAnsi" w:cs="Arial"/>
          <w:spacing w:val="2"/>
        </w:rPr>
        <w:t>W</w:t>
      </w:r>
      <w:r w:rsidRPr="00476FD3">
        <w:rPr>
          <w:rFonts w:asciiTheme="majorHAnsi" w:eastAsia="Candara" w:hAnsiTheme="majorHAnsi" w:cs="Arial"/>
        </w:rPr>
        <w:t>,</w:t>
      </w:r>
      <w:r w:rsidR="00652AE1">
        <w:rPr>
          <w:rFonts w:asciiTheme="majorHAnsi" w:eastAsia="Candara" w:hAnsiTheme="majorHAnsi" w:cs="Arial"/>
        </w:rPr>
        <w:t xml:space="preserve"> </w:t>
      </w:r>
      <w:r w:rsidRPr="00476FD3">
        <w:rPr>
          <w:rFonts w:asciiTheme="majorHAnsi" w:eastAsia="Candara" w:hAnsiTheme="majorHAnsi" w:cs="Arial"/>
        </w:rPr>
        <w:t>dapat</w:t>
      </w:r>
      <w:r w:rsidR="00652AE1">
        <w:rPr>
          <w:rFonts w:asciiTheme="majorHAnsi" w:eastAsia="Candara" w:hAnsiTheme="majorHAnsi" w:cs="Arial"/>
        </w:rPr>
        <w:t xml:space="preserve"> </w:t>
      </w:r>
      <w:r w:rsidRPr="00476FD3">
        <w:rPr>
          <w:rFonts w:asciiTheme="majorHAnsi" w:eastAsia="Candara" w:hAnsiTheme="majorHAnsi" w:cs="Arial"/>
        </w:rPr>
        <w:t>m</w:t>
      </w:r>
      <w:r w:rsidRPr="00476FD3">
        <w:rPr>
          <w:rFonts w:asciiTheme="majorHAnsi" w:eastAsia="Candara" w:hAnsiTheme="majorHAnsi" w:cs="Arial"/>
          <w:spacing w:val="-4"/>
        </w:rPr>
        <w:t>e</w:t>
      </w:r>
      <w:r w:rsidRPr="00476FD3">
        <w:rPr>
          <w:rFonts w:asciiTheme="majorHAnsi" w:eastAsia="Candara" w:hAnsiTheme="majorHAnsi" w:cs="Arial"/>
        </w:rPr>
        <w:t>njadi</w:t>
      </w:r>
      <w:r w:rsidR="00652AE1">
        <w:rPr>
          <w:rFonts w:asciiTheme="majorHAnsi" w:eastAsia="Candara" w:hAnsiTheme="majorHAnsi" w:cs="Arial"/>
        </w:rPr>
        <w:t xml:space="preserve"> </w:t>
      </w:r>
      <w:r w:rsidRPr="00476FD3">
        <w:rPr>
          <w:rFonts w:asciiTheme="majorHAnsi" w:eastAsia="Candara" w:hAnsiTheme="majorHAnsi" w:cs="Arial"/>
        </w:rPr>
        <w:t>p</w:t>
      </w:r>
      <w:r w:rsidRPr="00476FD3">
        <w:rPr>
          <w:rFonts w:asciiTheme="majorHAnsi" w:eastAsia="Candara" w:hAnsiTheme="majorHAnsi" w:cs="Arial"/>
          <w:spacing w:val="-3"/>
        </w:rPr>
        <w:t>e</w:t>
      </w:r>
      <w:r w:rsidRPr="00476FD3">
        <w:rPr>
          <w:rFonts w:asciiTheme="majorHAnsi" w:eastAsia="Candara" w:hAnsiTheme="majorHAnsi" w:cs="Arial"/>
        </w:rPr>
        <w:t>rtimba</w:t>
      </w:r>
      <w:r w:rsidRPr="00476FD3">
        <w:rPr>
          <w:rFonts w:asciiTheme="majorHAnsi" w:eastAsia="Candara" w:hAnsiTheme="majorHAnsi" w:cs="Arial"/>
          <w:spacing w:val="-3"/>
        </w:rPr>
        <w:t>n</w:t>
      </w:r>
      <w:r w:rsidRPr="00476FD3">
        <w:rPr>
          <w:rFonts w:asciiTheme="majorHAnsi" w:eastAsia="Candara" w:hAnsiTheme="majorHAnsi" w:cs="Arial"/>
        </w:rPr>
        <w:t>gan</w:t>
      </w:r>
      <w:r w:rsidR="00652AE1">
        <w:rPr>
          <w:rFonts w:asciiTheme="majorHAnsi" w:eastAsia="Candara" w:hAnsiTheme="majorHAnsi" w:cs="Arial"/>
        </w:rPr>
        <w:t xml:space="preserve"> </w:t>
      </w:r>
      <w:r w:rsidRPr="00476FD3">
        <w:rPr>
          <w:rFonts w:asciiTheme="majorHAnsi" w:eastAsia="Candara" w:hAnsiTheme="majorHAnsi" w:cs="Arial"/>
        </w:rPr>
        <w:t>dalam p</w:t>
      </w:r>
      <w:r w:rsidRPr="00476FD3">
        <w:rPr>
          <w:rFonts w:asciiTheme="majorHAnsi" w:eastAsia="Candara" w:hAnsiTheme="majorHAnsi" w:cs="Arial"/>
          <w:spacing w:val="-3"/>
        </w:rPr>
        <w:t>e</w:t>
      </w:r>
      <w:r w:rsidRPr="00476FD3">
        <w:rPr>
          <w:rFonts w:asciiTheme="majorHAnsi" w:eastAsia="Candara" w:hAnsiTheme="majorHAnsi" w:cs="Arial"/>
        </w:rPr>
        <w:t>ru</w:t>
      </w:r>
      <w:r w:rsidRPr="00476FD3">
        <w:rPr>
          <w:rFonts w:asciiTheme="majorHAnsi" w:eastAsia="Candara" w:hAnsiTheme="majorHAnsi" w:cs="Arial"/>
          <w:spacing w:val="-3"/>
        </w:rPr>
        <w:t>m</w:t>
      </w:r>
      <w:r w:rsidRPr="00476FD3">
        <w:rPr>
          <w:rFonts w:asciiTheme="majorHAnsi" w:eastAsia="Candara" w:hAnsiTheme="majorHAnsi" w:cs="Arial"/>
          <w:spacing w:val="-1"/>
        </w:rPr>
        <w:t>u</w:t>
      </w:r>
      <w:r w:rsidRPr="00476FD3">
        <w:rPr>
          <w:rFonts w:asciiTheme="majorHAnsi" w:eastAsia="Candara" w:hAnsiTheme="majorHAnsi" w:cs="Arial"/>
        </w:rPr>
        <w:t>san</w:t>
      </w:r>
      <w:r w:rsidR="00652AE1">
        <w:rPr>
          <w:rFonts w:asciiTheme="majorHAnsi" w:eastAsia="Candara" w:hAnsiTheme="majorHAnsi" w:cs="Arial"/>
        </w:rPr>
        <w:t xml:space="preserve"> </w:t>
      </w:r>
      <w:r w:rsidRPr="00476FD3">
        <w:rPr>
          <w:rFonts w:asciiTheme="majorHAnsi" w:eastAsia="Candara" w:hAnsiTheme="majorHAnsi" w:cs="Arial"/>
        </w:rPr>
        <w:t>d</w:t>
      </w:r>
      <w:r w:rsidRPr="00476FD3">
        <w:rPr>
          <w:rFonts w:asciiTheme="majorHAnsi" w:eastAsia="Candara" w:hAnsiTheme="majorHAnsi" w:cs="Arial"/>
          <w:spacing w:val="-2"/>
        </w:rPr>
        <w:t>a</w:t>
      </w:r>
      <w:r w:rsidRPr="00476FD3">
        <w:rPr>
          <w:rFonts w:asciiTheme="majorHAnsi" w:eastAsia="Candara" w:hAnsiTheme="majorHAnsi" w:cs="Arial"/>
        </w:rPr>
        <w:t>n</w:t>
      </w:r>
      <w:r w:rsidR="00652AE1">
        <w:rPr>
          <w:rFonts w:asciiTheme="majorHAnsi" w:eastAsia="Candara" w:hAnsiTheme="majorHAnsi" w:cs="Arial"/>
        </w:rPr>
        <w:t xml:space="preserve"> </w:t>
      </w:r>
      <w:r w:rsidRPr="00476FD3">
        <w:rPr>
          <w:rFonts w:asciiTheme="majorHAnsi" w:eastAsia="Candara" w:hAnsiTheme="majorHAnsi" w:cs="Arial"/>
        </w:rPr>
        <w:t>pe</w:t>
      </w:r>
      <w:r w:rsidRPr="00476FD3">
        <w:rPr>
          <w:rFonts w:asciiTheme="majorHAnsi" w:eastAsia="Candara" w:hAnsiTheme="majorHAnsi" w:cs="Arial"/>
          <w:spacing w:val="-3"/>
        </w:rPr>
        <w:t>n</w:t>
      </w:r>
      <w:r w:rsidRPr="00476FD3">
        <w:rPr>
          <w:rFonts w:asciiTheme="majorHAnsi" w:eastAsia="Candara" w:hAnsiTheme="majorHAnsi" w:cs="Arial"/>
        </w:rPr>
        <w:t>y</w:t>
      </w:r>
      <w:r w:rsidRPr="00476FD3">
        <w:rPr>
          <w:rFonts w:asciiTheme="majorHAnsi" w:eastAsia="Candara" w:hAnsiTheme="majorHAnsi" w:cs="Arial"/>
          <w:spacing w:val="-3"/>
        </w:rPr>
        <w:t>u</w:t>
      </w:r>
      <w:r w:rsidRPr="00476FD3">
        <w:rPr>
          <w:rFonts w:asciiTheme="majorHAnsi" w:eastAsia="Candara" w:hAnsiTheme="majorHAnsi" w:cs="Arial"/>
          <w:spacing w:val="1"/>
        </w:rPr>
        <w:t>s</w:t>
      </w:r>
      <w:r w:rsidRPr="00476FD3">
        <w:rPr>
          <w:rFonts w:asciiTheme="majorHAnsi" w:eastAsia="Candara" w:hAnsiTheme="majorHAnsi" w:cs="Arial"/>
          <w:spacing w:val="2"/>
        </w:rPr>
        <w:t>u</w:t>
      </w:r>
      <w:r w:rsidRPr="00476FD3">
        <w:rPr>
          <w:rFonts w:asciiTheme="majorHAnsi" w:eastAsia="Candara" w:hAnsiTheme="majorHAnsi" w:cs="Arial"/>
        </w:rPr>
        <w:t>nan kebijakan pe</w:t>
      </w:r>
      <w:r w:rsidRPr="00476FD3">
        <w:rPr>
          <w:rFonts w:asciiTheme="majorHAnsi" w:eastAsia="Candara" w:hAnsiTheme="majorHAnsi" w:cs="Arial"/>
          <w:spacing w:val="-2"/>
        </w:rPr>
        <w:t>r</w:t>
      </w:r>
      <w:r w:rsidRPr="00476FD3">
        <w:rPr>
          <w:rFonts w:asciiTheme="majorHAnsi" w:eastAsia="Candara" w:hAnsiTheme="majorHAnsi" w:cs="Arial"/>
        </w:rPr>
        <w:t>enc</w:t>
      </w:r>
      <w:r w:rsidRPr="00476FD3">
        <w:rPr>
          <w:rFonts w:asciiTheme="majorHAnsi" w:eastAsia="Candara" w:hAnsiTheme="majorHAnsi" w:cs="Arial"/>
          <w:spacing w:val="-2"/>
        </w:rPr>
        <w:t>an</w:t>
      </w:r>
      <w:r w:rsidRPr="00476FD3">
        <w:rPr>
          <w:rFonts w:asciiTheme="majorHAnsi" w:eastAsia="Candara" w:hAnsiTheme="majorHAnsi" w:cs="Arial"/>
        </w:rPr>
        <w:t>a</w:t>
      </w:r>
      <w:r w:rsidRPr="00476FD3">
        <w:rPr>
          <w:rFonts w:asciiTheme="majorHAnsi" w:eastAsia="Candara" w:hAnsiTheme="majorHAnsi" w:cs="Arial"/>
          <w:spacing w:val="2"/>
        </w:rPr>
        <w:t>a</w:t>
      </w:r>
      <w:r w:rsidRPr="00476FD3">
        <w:rPr>
          <w:rFonts w:asciiTheme="majorHAnsi" w:eastAsia="Candara" w:hAnsiTheme="majorHAnsi" w:cs="Arial"/>
        </w:rPr>
        <w:t>n p</w:t>
      </w:r>
      <w:r w:rsidRPr="00476FD3">
        <w:rPr>
          <w:rFonts w:asciiTheme="majorHAnsi" w:eastAsia="Candara" w:hAnsiTheme="majorHAnsi" w:cs="Arial"/>
          <w:spacing w:val="-3"/>
        </w:rPr>
        <w:t>e</w:t>
      </w:r>
      <w:r w:rsidRPr="00476FD3">
        <w:rPr>
          <w:rFonts w:asciiTheme="majorHAnsi" w:eastAsia="Candara" w:hAnsiTheme="majorHAnsi" w:cs="Arial"/>
          <w:spacing w:val="-1"/>
        </w:rPr>
        <w:t>m</w:t>
      </w:r>
      <w:r w:rsidRPr="00476FD3">
        <w:rPr>
          <w:rFonts w:asciiTheme="majorHAnsi" w:eastAsia="Candara" w:hAnsiTheme="majorHAnsi" w:cs="Arial"/>
          <w:spacing w:val="2"/>
        </w:rPr>
        <w:t>b</w:t>
      </w:r>
      <w:r w:rsidRPr="00476FD3">
        <w:rPr>
          <w:rFonts w:asciiTheme="majorHAnsi" w:eastAsia="Candara" w:hAnsiTheme="majorHAnsi" w:cs="Arial"/>
        </w:rPr>
        <w:t>angun</w:t>
      </w:r>
      <w:r w:rsidRPr="00476FD3">
        <w:rPr>
          <w:rFonts w:asciiTheme="majorHAnsi" w:eastAsia="Candara" w:hAnsiTheme="majorHAnsi" w:cs="Arial"/>
          <w:spacing w:val="-3"/>
        </w:rPr>
        <w:t>a</w:t>
      </w:r>
      <w:r w:rsidRPr="00476FD3">
        <w:rPr>
          <w:rFonts w:asciiTheme="majorHAnsi" w:eastAsia="Candara" w:hAnsiTheme="majorHAnsi" w:cs="Arial"/>
        </w:rPr>
        <w:t>n kota;</w:t>
      </w:r>
    </w:p>
    <w:p w:rsidR="006558AE" w:rsidRPr="00476FD3" w:rsidRDefault="006558AE" w:rsidP="00265383">
      <w:pPr>
        <w:pStyle w:val="ListParagraph"/>
        <w:numPr>
          <w:ilvl w:val="0"/>
          <w:numId w:val="41"/>
        </w:numPr>
        <w:spacing w:line="360" w:lineRule="auto"/>
        <w:ind w:left="1134" w:hanging="567"/>
        <w:contextualSpacing/>
        <w:jc w:val="both"/>
        <w:rPr>
          <w:rFonts w:asciiTheme="majorHAnsi" w:eastAsia="Candara" w:hAnsiTheme="majorHAnsi" w:cs="Arial"/>
        </w:rPr>
      </w:pPr>
      <w:r w:rsidRPr="00476FD3">
        <w:rPr>
          <w:rFonts w:asciiTheme="majorHAnsi" w:eastAsia="Candara" w:hAnsiTheme="majorHAnsi" w:cs="Arial"/>
        </w:rPr>
        <w:t>Pa</w:t>
      </w:r>
      <w:r w:rsidRPr="00476FD3">
        <w:rPr>
          <w:rFonts w:asciiTheme="majorHAnsi" w:eastAsia="Candara" w:hAnsiTheme="majorHAnsi" w:cs="Arial"/>
          <w:spacing w:val="-1"/>
        </w:rPr>
        <w:t>r</w:t>
      </w:r>
      <w:r w:rsidRPr="00476FD3">
        <w:rPr>
          <w:rFonts w:asciiTheme="majorHAnsi" w:eastAsia="Candara" w:hAnsiTheme="majorHAnsi" w:cs="Arial"/>
        </w:rPr>
        <w:t>t</w:t>
      </w:r>
      <w:r w:rsidRPr="00476FD3">
        <w:rPr>
          <w:rFonts w:asciiTheme="majorHAnsi" w:eastAsia="Candara" w:hAnsiTheme="majorHAnsi" w:cs="Arial"/>
          <w:spacing w:val="-3"/>
        </w:rPr>
        <w:t>i</w:t>
      </w:r>
      <w:r w:rsidRPr="00476FD3">
        <w:rPr>
          <w:rFonts w:asciiTheme="majorHAnsi" w:eastAsia="Candara" w:hAnsiTheme="majorHAnsi" w:cs="Arial"/>
          <w:spacing w:val="1"/>
        </w:rPr>
        <w:t>s</w:t>
      </w:r>
      <w:r w:rsidRPr="00476FD3">
        <w:rPr>
          <w:rFonts w:asciiTheme="majorHAnsi" w:eastAsia="Candara" w:hAnsiTheme="majorHAnsi" w:cs="Arial"/>
        </w:rPr>
        <w:t>ipasi</w:t>
      </w:r>
      <w:r w:rsidR="00652AE1">
        <w:rPr>
          <w:rFonts w:asciiTheme="majorHAnsi" w:eastAsia="Candara" w:hAnsiTheme="majorHAnsi" w:cs="Arial"/>
        </w:rPr>
        <w:t xml:space="preserve"> </w:t>
      </w:r>
      <w:r w:rsidRPr="00476FD3">
        <w:rPr>
          <w:rFonts w:asciiTheme="majorHAnsi" w:eastAsia="Candara" w:hAnsiTheme="majorHAnsi" w:cs="Arial"/>
        </w:rPr>
        <w:t>m</w:t>
      </w:r>
      <w:r w:rsidRPr="00476FD3">
        <w:rPr>
          <w:rFonts w:asciiTheme="majorHAnsi" w:eastAsia="Candara" w:hAnsiTheme="majorHAnsi" w:cs="Arial"/>
          <w:spacing w:val="-4"/>
        </w:rPr>
        <w:t>a</w:t>
      </w:r>
      <w:r w:rsidRPr="00476FD3">
        <w:rPr>
          <w:rFonts w:asciiTheme="majorHAnsi" w:eastAsia="Candara" w:hAnsiTheme="majorHAnsi" w:cs="Arial"/>
        </w:rPr>
        <w:t>s</w:t>
      </w:r>
      <w:r w:rsidRPr="00476FD3">
        <w:rPr>
          <w:rFonts w:asciiTheme="majorHAnsi" w:eastAsia="Candara" w:hAnsiTheme="majorHAnsi" w:cs="Arial"/>
          <w:spacing w:val="2"/>
        </w:rPr>
        <w:t>y</w:t>
      </w:r>
      <w:r w:rsidRPr="00476FD3">
        <w:rPr>
          <w:rFonts w:asciiTheme="majorHAnsi" w:eastAsia="Candara" w:hAnsiTheme="majorHAnsi" w:cs="Arial"/>
          <w:spacing w:val="-3"/>
        </w:rPr>
        <w:t>a</w:t>
      </w:r>
      <w:r w:rsidRPr="00476FD3">
        <w:rPr>
          <w:rFonts w:asciiTheme="majorHAnsi" w:eastAsia="Candara" w:hAnsiTheme="majorHAnsi" w:cs="Arial"/>
          <w:spacing w:val="1"/>
        </w:rPr>
        <w:t>r</w:t>
      </w:r>
      <w:r w:rsidRPr="00476FD3">
        <w:rPr>
          <w:rFonts w:asciiTheme="majorHAnsi" w:eastAsia="Candara" w:hAnsiTheme="majorHAnsi" w:cs="Arial"/>
        </w:rPr>
        <w:t>akat</w:t>
      </w:r>
      <w:r w:rsidR="00652AE1">
        <w:rPr>
          <w:rFonts w:asciiTheme="majorHAnsi" w:eastAsia="Candara" w:hAnsiTheme="majorHAnsi" w:cs="Arial"/>
        </w:rPr>
        <w:t xml:space="preserve"> </w:t>
      </w:r>
      <w:r w:rsidRPr="00476FD3">
        <w:rPr>
          <w:rFonts w:asciiTheme="majorHAnsi" w:eastAsia="Candara" w:hAnsiTheme="majorHAnsi" w:cs="Arial"/>
        </w:rPr>
        <w:t>dalam</w:t>
      </w:r>
      <w:r w:rsidR="00652AE1">
        <w:rPr>
          <w:rFonts w:asciiTheme="majorHAnsi" w:eastAsia="Candara" w:hAnsiTheme="majorHAnsi" w:cs="Arial"/>
        </w:rPr>
        <w:t xml:space="preserve"> </w:t>
      </w:r>
      <w:r w:rsidRPr="00476FD3">
        <w:rPr>
          <w:rFonts w:asciiTheme="majorHAnsi" w:eastAsia="Candara" w:hAnsiTheme="majorHAnsi" w:cs="Arial"/>
        </w:rPr>
        <w:t>pe</w:t>
      </w:r>
      <w:r w:rsidRPr="00476FD3">
        <w:rPr>
          <w:rFonts w:asciiTheme="majorHAnsi" w:eastAsia="Candara" w:hAnsiTheme="majorHAnsi" w:cs="Arial"/>
          <w:spacing w:val="-3"/>
        </w:rPr>
        <w:t>n</w:t>
      </w:r>
      <w:r w:rsidRPr="00476FD3">
        <w:rPr>
          <w:rFonts w:asciiTheme="majorHAnsi" w:eastAsia="Candara" w:hAnsiTheme="majorHAnsi" w:cs="Arial"/>
        </w:rPr>
        <w:t>gelol</w:t>
      </w:r>
      <w:r w:rsidRPr="00476FD3">
        <w:rPr>
          <w:rFonts w:asciiTheme="majorHAnsi" w:eastAsia="Candara" w:hAnsiTheme="majorHAnsi" w:cs="Arial"/>
          <w:spacing w:val="-1"/>
        </w:rPr>
        <w:t>a</w:t>
      </w:r>
      <w:r w:rsidRPr="00476FD3">
        <w:rPr>
          <w:rFonts w:asciiTheme="majorHAnsi" w:eastAsia="Candara" w:hAnsiTheme="majorHAnsi" w:cs="Arial"/>
        </w:rPr>
        <w:t>an</w:t>
      </w:r>
      <w:r w:rsidR="00652AE1">
        <w:rPr>
          <w:rFonts w:asciiTheme="majorHAnsi" w:eastAsia="Candara" w:hAnsiTheme="majorHAnsi" w:cs="Arial"/>
        </w:rPr>
        <w:t xml:space="preserve"> </w:t>
      </w:r>
      <w:r w:rsidRPr="00476FD3">
        <w:rPr>
          <w:rFonts w:asciiTheme="majorHAnsi" w:eastAsia="Candara" w:hAnsiTheme="majorHAnsi" w:cs="Arial"/>
        </w:rPr>
        <w:t>tata</w:t>
      </w:r>
      <w:r w:rsidR="00652AE1">
        <w:rPr>
          <w:rFonts w:asciiTheme="majorHAnsi" w:eastAsia="Candara" w:hAnsiTheme="majorHAnsi" w:cs="Arial"/>
        </w:rPr>
        <w:t xml:space="preserve"> </w:t>
      </w:r>
      <w:r w:rsidRPr="00476FD3">
        <w:rPr>
          <w:rFonts w:asciiTheme="majorHAnsi" w:eastAsia="Candara" w:hAnsiTheme="majorHAnsi" w:cs="Arial"/>
        </w:rPr>
        <w:t>r</w:t>
      </w:r>
      <w:r w:rsidRPr="00476FD3">
        <w:rPr>
          <w:rFonts w:asciiTheme="majorHAnsi" w:eastAsia="Candara" w:hAnsiTheme="majorHAnsi" w:cs="Arial"/>
          <w:spacing w:val="-2"/>
        </w:rPr>
        <w:t>u</w:t>
      </w:r>
      <w:r w:rsidRPr="00476FD3">
        <w:rPr>
          <w:rFonts w:asciiTheme="majorHAnsi" w:eastAsia="Candara" w:hAnsiTheme="majorHAnsi" w:cs="Arial"/>
        </w:rPr>
        <w:t>ang</w:t>
      </w:r>
      <w:r w:rsidR="00652AE1">
        <w:rPr>
          <w:rFonts w:asciiTheme="majorHAnsi" w:eastAsia="Candara" w:hAnsiTheme="majorHAnsi" w:cs="Arial"/>
        </w:rPr>
        <w:t xml:space="preserve"> </w:t>
      </w:r>
      <w:r w:rsidRPr="00476FD3">
        <w:rPr>
          <w:rFonts w:asciiTheme="majorHAnsi" w:eastAsia="Candara" w:hAnsiTheme="majorHAnsi" w:cs="Arial"/>
        </w:rPr>
        <w:t>dan li</w:t>
      </w:r>
      <w:r w:rsidRPr="00476FD3">
        <w:rPr>
          <w:rFonts w:asciiTheme="majorHAnsi" w:eastAsia="Candara" w:hAnsiTheme="majorHAnsi" w:cs="Arial"/>
          <w:spacing w:val="-1"/>
        </w:rPr>
        <w:t>n</w:t>
      </w:r>
      <w:r w:rsidRPr="00476FD3">
        <w:rPr>
          <w:rFonts w:asciiTheme="majorHAnsi" w:eastAsia="Candara" w:hAnsiTheme="majorHAnsi" w:cs="Arial"/>
        </w:rPr>
        <w:t>g</w:t>
      </w:r>
      <w:r w:rsidRPr="00476FD3">
        <w:rPr>
          <w:rFonts w:asciiTheme="majorHAnsi" w:eastAsia="Candara" w:hAnsiTheme="majorHAnsi" w:cs="Arial"/>
          <w:spacing w:val="1"/>
        </w:rPr>
        <w:t>k</w:t>
      </w:r>
      <w:r w:rsidRPr="00476FD3">
        <w:rPr>
          <w:rFonts w:asciiTheme="majorHAnsi" w:eastAsia="Candara" w:hAnsiTheme="majorHAnsi" w:cs="Arial"/>
          <w:spacing w:val="-1"/>
        </w:rPr>
        <w:t>u</w:t>
      </w:r>
      <w:r w:rsidRPr="00476FD3">
        <w:rPr>
          <w:rFonts w:asciiTheme="majorHAnsi" w:eastAsia="Candara" w:hAnsiTheme="majorHAnsi" w:cs="Arial"/>
        </w:rPr>
        <w:t>ng</w:t>
      </w:r>
      <w:r w:rsidRPr="00476FD3">
        <w:rPr>
          <w:rFonts w:asciiTheme="majorHAnsi" w:eastAsia="Candara" w:hAnsiTheme="majorHAnsi" w:cs="Arial"/>
          <w:spacing w:val="-2"/>
        </w:rPr>
        <w:t>a</w:t>
      </w:r>
      <w:r w:rsidRPr="00476FD3">
        <w:rPr>
          <w:rFonts w:asciiTheme="majorHAnsi" w:eastAsia="Candara" w:hAnsiTheme="majorHAnsi" w:cs="Arial"/>
        </w:rPr>
        <w:t xml:space="preserve">n </w:t>
      </w:r>
      <w:r w:rsidRPr="00476FD3">
        <w:rPr>
          <w:rFonts w:asciiTheme="majorHAnsi" w:eastAsia="Candara" w:hAnsiTheme="majorHAnsi" w:cs="Arial"/>
          <w:spacing w:val="1"/>
        </w:rPr>
        <w:t>h</w:t>
      </w:r>
      <w:r w:rsidRPr="00476FD3">
        <w:rPr>
          <w:rFonts w:asciiTheme="majorHAnsi" w:eastAsia="Candara" w:hAnsiTheme="majorHAnsi" w:cs="Arial"/>
          <w:spacing w:val="-5"/>
        </w:rPr>
        <w:t>i</w:t>
      </w:r>
      <w:r w:rsidRPr="00476FD3">
        <w:rPr>
          <w:rFonts w:asciiTheme="majorHAnsi" w:eastAsia="Candara" w:hAnsiTheme="majorHAnsi" w:cs="Arial"/>
        </w:rPr>
        <w:t>du</w:t>
      </w:r>
      <w:r w:rsidRPr="00476FD3">
        <w:rPr>
          <w:rFonts w:asciiTheme="majorHAnsi" w:eastAsia="Candara" w:hAnsiTheme="majorHAnsi" w:cs="Arial"/>
          <w:spacing w:val="2"/>
        </w:rPr>
        <w:t>p</w:t>
      </w:r>
      <w:r w:rsidRPr="00476FD3">
        <w:rPr>
          <w:rFonts w:asciiTheme="majorHAnsi" w:eastAsia="Candara" w:hAnsiTheme="majorHAnsi" w:cs="Arial"/>
        </w:rPr>
        <w:t>;</w:t>
      </w:r>
    </w:p>
    <w:p w:rsidR="006558AE" w:rsidRPr="00476FD3" w:rsidRDefault="006558AE" w:rsidP="00265383">
      <w:pPr>
        <w:pStyle w:val="ListParagraph"/>
        <w:numPr>
          <w:ilvl w:val="0"/>
          <w:numId w:val="41"/>
        </w:numPr>
        <w:spacing w:line="360" w:lineRule="auto"/>
        <w:ind w:left="1134" w:hanging="567"/>
        <w:contextualSpacing/>
        <w:jc w:val="both"/>
        <w:rPr>
          <w:rFonts w:asciiTheme="majorHAnsi" w:eastAsia="Candara" w:hAnsiTheme="majorHAnsi" w:cs="Arial"/>
        </w:rPr>
      </w:pPr>
      <w:r w:rsidRPr="00476FD3">
        <w:rPr>
          <w:rFonts w:asciiTheme="majorHAnsi" w:eastAsia="Candara" w:hAnsiTheme="majorHAnsi" w:cs="Arial"/>
        </w:rPr>
        <w:t>Pemb</w:t>
      </w:r>
      <w:r w:rsidRPr="00476FD3">
        <w:rPr>
          <w:rFonts w:asciiTheme="majorHAnsi" w:eastAsia="Candara" w:hAnsiTheme="majorHAnsi" w:cs="Arial"/>
          <w:spacing w:val="-2"/>
        </w:rPr>
        <w:t>e</w:t>
      </w:r>
      <w:r w:rsidRPr="00476FD3">
        <w:rPr>
          <w:rFonts w:asciiTheme="majorHAnsi" w:eastAsia="Candara" w:hAnsiTheme="majorHAnsi" w:cs="Arial"/>
          <w:spacing w:val="-1"/>
        </w:rPr>
        <w:t>r</w:t>
      </w:r>
      <w:r w:rsidRPr="00476FD3">
        <w:rPr>
          <w:rFonts w:asciiTheme="majorHAnsi" w:eastAsia="Candara" w:hAnsiTheme="majorHAnsi" w:cs="Arial"/>
        </w:rPr>
        <w:t>daya</w:t>
      </w:r>
      <w:r w:rsidRPr="00476FD3">
        <w:rPr>
          <w:rFonts w:asciiTheme="majorHAnsi" w:eastAsia="Candara" w:hAnsiTheme="majorHAnsi" w:cs="Arial"/>
          <w:spacing w:val="-2"/>
        </w:rPr>
        <w:t>a</w:t>
      </w:r>
      <w:r w:rsidRPr="00476FD3">
        <w:rPr>
          <w:rFonts w:asciiTheme="majorHAnsi" w:eastAsia="Candara" w:hAnsiTheme="majorHAnsi" w:cs="Arial"/>
        </w:rPr>
        <w:t>n S</w:t>
      </w:r>
      <w:r w:rsidRPr="00476FD3">
        <w:rPr>
          <w:rFonts w:asciiTheme="majorHAnsi" w:eastAsia="Candara" w:hAnsiTheme="majorHAnsi" w:cs="Arial"/>
          <w:spacing w:val="-3"/>
        </w:rPr>
        <w:t>D</w:t>
      </w:r>
      <w:r w:rsidRPr="00476FD3">
        <w:rPr>
          <w:rFonts w:asciiTheme="majorHAnsi" w:eastAsia="Candara" w:hAnsiTheme="majorHAnsi" w:cs="Arial"/>
        </w:rPr>
        <w:t xml:space="preserve">M </w:t>
      </w:r>
      <w:r w:rsidRPr="00476FD3">
        <w:rPr>
          <w:rFonts w:asciiTheme="majorHAnsi" w:eastAsia="Candara" w:hAnsiTheme="majorHAnsi" w:cs="Arial"/>
          <w:spacing w:val="1"/>
        </w:rPr>
        <w:t>d</w:t>
      </w:r>
      <w:r w:rsidRPr="00476FD3">
        <w:rPr>
          <w:rFonts w:asciiTheme="majorHAnsi" w:eastAsia="Candara" w:hAnsiTheme="majorHAnsi" w:cs="Arial"/>
          <w:spacing w:val="2"/>
        </w:rPr>
        <w:t>a</w:t>
      </w:r>
      <w:r w:rsidRPr="00476FD3">
        <w:rPr>
          <w:rFonts w:asciiTheme="majorHAnsi" w:eastAsia="Candara" w:hAnsiTheme="majorHAnsi" w:cs="Arial"/>
        </w:rPr>
        <w:t>n SDA K</w:t>
      </w:r>
      <w:r w:rsidRPr="00476FD3">
        <w:rPr>
          <w:rFonts w:asciiTheme="majorHAnsi" w:eastAsia="Candara" w:hAnsiTheme="majorHAnsi" w:cs="Arial"/>
          <w:spacing w:val="-2"/>
        </w:rPr>
        <w:t>o</w:t>
      </w:r>
      <w:r w:rsidRPr="00476FD3">
        <w:rPr>
          <w:rFonts w:asciiTheme="majorHAnsi" w:eastAsia="Candara" w:hAnsiTheme="majorHAnsi" w:cs="Arial"/>
        </w:rPr>
        <w:t>ta Se</w:t>
      </w:r>
      <w:r w:rsidRPr="00476FD3">
        <w:rPr>
          <w:rFonts w:asciiTheme="majorHAnsi" w:eastAsia="Candara" w:hAnsiTheme="majorHAnsi" w:cs="Arial"/>
          <w:spacing w:val="-1"/>
        </w:rPr>
        <w:t>m</w:t>
      </w:r>
      <w:r w:rsidRPr="00476FD3">
        <w:rPr>
          <w:rFonts w:asciiTheme="majorHAnsi" w:eastAsia="Candara" w:hAnsiTheme="majorHAnsi" w:cs="Arial"/>
          <w:spacing w:val="-3"/>
        </w:rPr>
        <w:t>a</w:t>
      </w:r>
      <w:r w:rsidRPr="00476FD3">
        <w:rPr>
          <w:rFonts w:asciiTheme="majorHAnsi" w:eastAsia="Candara" w:hAnsiTheme="majorHAnsi" w:cs="Arial"/>
          <w:spacing w:val="-1"/>
        </w:rPr>
        <w:t>r</w:t>
      </w:r>
      <w:r w:rsidRPr="00476FD3">
        <w:rPr>
          <w:rFonts w:asciiTheme="majorHAnsi" w:eastAsia="Candara" w:hAnsiTheme="majorHAnsi" w:cs="Arial"/>
        </w:rPr>
        <w:t xml:space="preserve">ang </w:t>
      </w:r>
      <w:r w:rsidRPr="00476FD3">
        <w:rPr>
          <w:rFonts w:asciiTheme="majorHAnsi" w:eastAsia="Candara" w:hAnsiTheme="majorHAnsi" w:cs="Arial"/>
          <w:spacing w:val="-2"/>
        </w:rPr>
        <w:t>y</w:t>
      </w:r>
      <w:r w:rsidRPr="00476FD3">
        <w:rPr>
          <w:rFonts w:asciiTheme="majorHAnsi" w:eastAsia="Candara" w:hAnsiTheme="majorHAnsi" w:cs="Arial"/>
        </w:rPr>
        <w:t>a</w:t>
      </w:r>
      <w:r w:rsidRPr="00476FD3">
        <w:rPr>
          <w:rFonts w:asciiTheme="majorHAnsi" w:eastAsia="Candara" w:hAnsiTheme="majorHAnsi" w:cs="Arial"/>
          <w:spacing w:val="-2"/>
        </w:rPr>
        <w:t>n</w:t>
      </w:r>
      <w:r w:rsidRPr="00476FD3">
        <w:rPr>
          <w:rFonts w:asciiTheme="majorHAnsi" w:eastAsia="Candara" w:hAnsiTheme="majorHAnsi" w:cs="Arial"/>
        </w:rPr>
        <w:t>g</w:t>
      </w:r>
      <w:r w:rsidR="00652AE1">
        <w:rPr>
          <w:rFonts w:asciiTheme="majorHAnsi" w:eastAsia="Candara" w:hAnsiTheme="majorHAnsi" w:cs="Arial"/>
        </w:rPr>
        <w:t xml:space="preserve"> </w:t>
      </w:r>
      <w:r w:rsidRPr="00476FD3">
        <w:rPr>
          <w:rFonts w:asciiTheme="majorHAnsi" w:eastAsia="Candara" w:hAnsiTheme="majorHAnsi" w:cs="Arial"/>
        </w:rPr>
        <w:t>t</w:t>
      </w:r>
      <w:r w:rsidRPr="00476FD3">
        <w:rPr>
          <w:rFonts w:asciiTheme="majorHAnsi" w:eastAsia="Candara" w:hAnsiTheme="majorHAnsi" w:cs="Arial"/>
          <w:spacing w:val="-1"/>
        </w:rPr>
        <w:t>e</w:t>
      </w:r>
      <w:r w:rsidRPr="00476FD3">
        <w:rPr>
          <w:rFonts w:asciiTheme="majorHAnsi" w:eastAsia="Candara" w:hAnsiTheme="majorHAnsi" w:cs="Arial"/>
          <w:spacing w:val="1"/>
        </w:rPr>
        <w:t>r</w:t>
      </w:r>
      <w:r w:rsidRPr="00476FD3">
        <w:rPr>
          <w:rFonts w:asciiTheme="majorHAnsi" w:eastAsia="Candara" w:hAnsiTheme="majorHAnsi" w:cs="Arial"/>
          <w:spacing w:val="-3"/>
        </w:rPr>
        <w:t>u</w:t>
      </w:r>
      <w:r w:rsidRPr="00476FD3">
        <w:rPr>
          <w:rFonts w:asciiTheme="majorHAnsi" w:eastAsia="Candara" w:hAnsiTheme="majorHAnsi" w:cs="Arial"/>
        </w:rPr>
        <w:t xml:space="preserve">s </w:t>
      </w:r>
      <w:r w:rsidRPr="00476FD3">
        <w:rPr>
          <w:rFonts w:asciiTheme="majorHAnsi" w:eastAsia="Candara" w:hAnsiTheme="majorHAnsi" w:cs="Arial"/>
          <w:spacing w:val="1"/>
        </w:rPr>
        <w:t>d</w:t>
      </w:r>
      <w:r w:rsidRPr="00476FD3">
        <w:rPr>
          <w:rFonts w:asciiTheme="majorHAnsi" w:eastAsia="Candara" w:hAnsiTheme="majorHAnsi" w:cs="Arial"/>
        </w:rPr>
        <w:t>ilak</w:t>
      </w:r>
      <w:r w:rsidRPr="00476FD3">
        <w:rPr>
          <w:rFonts w:asciiTheme="majorHAnsi" w:eastAsia="Candara" w:hAnsiTheme="majorHAnsi" w:cs="Arial"/>
          <w:spacing w:val="-1"/>
        </w:rPr>
        <w:t>u</w:t>
      </w:r>
      <w:r w:rsidRPr="00476FD3">
        <w:rPr>
          <w:rFonts w:asciiTheme="majorHAnsi" w:eastAsia="Candara" w:hAnsiTheme="majorHAnsi" w:cs="Arial"/>
        </w:rPr>
        <w:t xml:space="preserve">kan. </w:t>
      </w:r>
    </w:p>
    <w:p w:rsidR="006558AE" w:rsidRPr="00476FD3" w:rsidRDefault="006558AE" w:rsidP="00A408F3">
      <w:pPr>
        <w:spacing w:line="324" w:lineRule="auto"/>
        <w:ind w:left="567" w:firstLine="567"/>
        <w:jc w:val="both"/>
        <w:rPr>
          <w:rFonts w:asciiTheme="majorHAnsi" w:eastAsia="Candara" w:hAnsiTheme="majorHAnsi" w:cs="Arial"/>
        </w:rPr>
      </w:pPr>
      <w:r w:rsidRPr="00476FD3">
        <w:rPr>
          <w:rFonts w:asciiTheme="majorHAnsi" w:eastAsia="Candara" w:hAnsiTheme="majorHAnsi" w:cs="Arial"/>
        </w:rPr>
        <w:lastRenderedPageBreak/>
        <w:t>Seda</w:t>
      </w:r>
      <w:r w:rsidRPr="00476FD3">
        <w:rPr>
          <w:rFonts w:asciiTheme="majorHAnsi" w:eastAsia="Candara" w:hAnsiTheme="majorHAnsi" w:cs="Arial"/>
          <w:spacing w:val="-4"/>
        </w:rPr>
        <w:t>n</w:t>
      </w:r>
      <w:r w:rsidRPr="00476FD3">
        <w:rPr>
          <w:rFonts w:asciiTheme="majorHAnsi" w:eastAsia="Candara" w:hAnsiTheme="majorHAnsi" w:cs="Arial"/>
        </w:rPr>
        <w:t>gk</w:t>
      </w:r>
      <w:r w:rsidRPr="00476FD3">
        <w:rPr>
          <w:rFonts w:asciiTheme="majorHAnsi" w:eastAsia="Candara" w:hAnsiTheme="majorHAnsi" w:cs="Arial"/>
          <w:spacing w:val="-2"/>
        </w:rPr>
        <w:t>a</w:t>
      </w:r>
      <w:r w:rsidRPr="00476FD3">
        <w:rPr>
          <w:rFonts w:asciiTheme="majorHAnsi" w:eastAsia="Candara" w:hAnsiTheme="majorHAnsi" w:cs="Arial"/>
        </w:rPr>
        <w:t>n fak</w:t>
      </w:r>
      <w:r w:rsidRPr="00476FD3">
        <w:rPr>
          <w:rFonts w:asciiTheme="majorHAnsi" w:eastAsia="Candara" w:hAnsiTheme="majorHAnsi" w:cs="Arial"/>
          <w:spacing w:val="-2"/>
        </w:rPr>
        <w:t>t</w:t>
      </w:r>
      <w:r w:rsidRPr="00476FD3">
        <w:rPr>
          <w:rFonts w:asciiTheme="majorHAnsi" w:eastAsia="Candara" w:hAnsiTheme="majorHAnsi" w:cs="Arial"/>
          <w:spacing w:val="-1"/>
        </w:rPr>
        <w:t>o</w:t>
      </w:r>
      <w:r w:rsidRPr="00476FD3">
        <w:rPr>
          <w:rFonts w:asciiTheme="majorHAnsi" w:eastAsia="Candara" w:hAnsiTheme="majorHAnsi" w:cs="Arial"/>
          <w:spacing w:val="1"/>
        </w:rPr>
        <w:t>r</w:t>
      </w:r>
      <w:r w:rsidRPr="00476FD3">
        <w:rPr>
          <w:rFonts w:asciiTheme="majorHAnsi" w:eastAsia="Candara" w:hAnsiTheme="majorHAnsi" w:cs="Arial"/>
        </w:rPr>
        <w:t>-fakt</w:t>
      </w:r>
      <w:r w:rsidRPr="00476FD3">
        <w:rPr>
          <w:rFonts w:asciiTheme="majorHAnsi" w:eastAsia="Candara" w:hAnsiTheme="majorHAnsi" w:cs="Arial"/>
          <w:spacing w:val="-2"/>
        </w:rPr>
        <w:t>o</w:t>
      </w:r>
      <w:r w:rsidRPr="00476FD3">
        <w:rPr>
          <w:rFonts w:asciiTheme="majorHAnsi" w:eastAsia="Candara" w:hAnsiTheme="majorHAnsi" w:cs="Arial"/>
        </w:rPr>
        <w:t>r</w:t>
      </w:r>
      <w:r w:rsidRPr="00476FD3">
        <w:rPr>
          <w:rFonts w:asciiTheme="majorHAnsi" w:eastAsia="Candara" w:hAnsiTheme="majorHAnsi" w:cs="Arial"/>
          <w:spacing w:val="2"/>
        </w:rPr>
        <w:t>p</w:t>
      </w:r>
      <w:r w:rsidRPr="00476FD3">
        <w:rPr>
          <w:rFonts w:asciiTheme="majorHAnsi" w:eastAsia="Candara" w:hAnsiTheme="majorHAnsi" w:cs="Arial"/>
        </w:rPr>
        <w:t>e</w:t>
      </w:r>
      <w:r w:rsidRPr="00476FD3">
        <w:rPr>
          <w:rFonts w:asciiTheme="majorHAnsi" w:eastAsia="Candara" w:hAnsiTheme="majorHAnsi" w:cs="Arial"/>
          <w:spacing w:val="-2"/>
        </w:rPr>
        <w:t>n</w:t>
      </w:r>
      <w:r w:rsidRPr="00476FD3">
        <w:rPr>
          <w:rFonts w:asciiTheme="majorHAnsi" w:eastAsia="Candara" w:hAnsiTheme="majorHAnsi" w:cs="Arial"/>
        </w:rPr>
        <w:t>ghambat an</w:t>
      </w:r>
      <w:r w:rsidRPr="00476FD3">
        <w:rPr>
          <w:rFonts w:asciiTheme="majorHAnsi" w:eastAsia="Candara" w:hAnsiTheme="majorHAnsi" w:cs="Arial"/>
          <w:spacing w:val="-3"/>
        </w:rPr>
        <w:t>t</w:t>
      </w:r>
      <w:r w:rsidRPr="00476FD3">
        <w:rPr>
          <w:rFonts w:asciiTheme="majorHAnsi" w:eastAsia="Candara" w:hAnsiTheme="majorHAnsi" w:cs="Arial"/>
        </w:rPr>
        <w:t>a</w:t>
      </w:r>
      <w:r w:rsidRPr="00476FD3">
        <w:rPr>
          <w:rFonts w:asciiTheme="majorHAnsi" w:eastAsia="Candara" w:hAnsiTheme="majorHAnsi" w:cs="Arial"/>
          <w:spacing w:val="-2"/>
        </w:rPr>
        <w:t>r</w:t>
      </w:r>
      <w:r w:rsidRPr="00476FD3">
        <w:rPr>
          <w:rFonts w:asciiTheme="majorHAnsi" w:eastAsia="Candara" w:hAnsiTheme="majorHAnsi" w:cs="Arial"/>
        </w:rPr>
        <w:t>a lain :</w:t>
      </w:r>
    </w:p>
    <w:p w:rsidR="006558AE" w:rsidRPr="00476FD3" w:rsidRDefault="006558AE" w:rsidP="00265383">
      <w:pPr>
        <w:pStyle w:val="ListParagraph"/>
        <w:numPr>
          <w:ilvl w:val="0"/>
          <w:numId w:val="42"/>
        </w:numPr>
        <w:spacing w:line="324" w:lineRule="auto"/>
        <w:ind w:left="1134" w:hanging="567"/>
        <w:contextualSpacing/>
        <w:jc w:val="both"/>
        <w:rPr>
          <w:rFonts w:asciiTheme="majorHAnsi" w:eastAsia="Candara" w:hAnsiTheme="majorHAnsi" w:cs="Arial"/>
        </w:rPr>
      </w:pPr>
      <w:r w:rsidRPr="00476FD3">
        <w:rPr>
          <w:rFonts w:asciiTheme="majorHAnsi" w:eastAsia="Candara" w:hAnsiTheme="majorHAnsi" w:cs="Arial"/>
        </w:rPr>
        <w:t>Perub</w:t>
      </w:r>
      <w:r w:rsidRPr="00476FD3">
        <w:rPr>
          <w:rFonts w:asciiTheme="majorHAnsi" w:eastAsia="Candara" w:hAnsiTheme="majorHAnsi" w:cs="Arial"/>
          <w:spacing w:val="-3"/>
        </w:rPr>
        <w:t>a</w:t>
      </w:r>
      <w:r w:rsidRPr="00476FD3">
        <w:rPr>
          <w:rFonts w:asciiTheme="majorHAnsi" w:eastAsia="Candara" w:hAnsiTheme="majorHAnsi" w:cs="Arial"/>
        </w:rPr>
        <w:t>han alih</w:t>
      </w:r>
      <w:r w:rsidR="00DD21FE">
        <w:rPr>
          <w:rFonts w:asciiTheme="majorHAnsi" w:eastAsia="Candara" w:hAnsiTheme="majorHAnsi" w:cs="Arial"/>
        </w:rPr>
        <w:t xml:space="preserve"> </w:t>
      </w:r>
      <w:r w:rsidRPr="00476FD3">
        <w:rPr>
          <w:rFonts w:asciiTheme="majorHAnsi" w:eastAsia="Candara" w:hAnsiTheme="majorHAnsi" w:cs="Arial"/>
        </w:rPr>
        <w:t>fungsi</w:t>
      </w:r>
      <w:r w:rsidR="00DD21FE">
        <w:rPr>
          <w:rFonts w:asciiTheme="majorHAnsi" w:eastAsia="Candara" w:hAnsiTheme="majorHAnsi" w:cs="Arial"/>
        </w:rPr>
        <w:t xml:space="preserve"> </w:t>
      </w:r>
      <w:r w:rsidRPr="00476FD3">
        <w:rPr>
          <w:rFonts w:asciiTheme="majorHAnsi" w:eastAsia="Candara" w:hAnsiTheme="majorHAnsi" w:cs="Arial"/>
          <w:spacing w:val="-3"/>
        </w:rPr>
        <w:t>la</w:t>
      </w:r>
      <w:r w:rsidRPr="00476FD3">
        <w:rPr>
          <w:rFonts w:asciiTheme="majorHAnsi" w:eastAsia="Candara" w:hAnsiTheme="majorHAnsi" w:cs="Arial"/>
        </w:rPr>
        <w:t xml:space="preserve">han </w:t>
      </w:r>
      <w:r w:rsidRPr="00476FD3">
        <w:rPr>
          <w:rFonts w:asciiTheme="majorHAnsi" w:eastAsia="Candara" w:hAnsiTheme="majorHAnsi" w:cs="Arial"/>
          <w:spacing w:val="-2"/>
        </w:rPr>
        <w:t>y</w:t>
      </w:r>
      <w:r w:rsidRPr="00476FD3">
        <w:rPr>
          <w:rFonts w:asciiTheme="majorHAnsi" w:eastAsia="Candara" w:hAnsiTheme="majorHAnsi" w:cs="Arial"/>
        </w:rPr>
        <w:t>ang</w:t>
      </w:r>
      <w:r w:rsidR="00DD21FE">
        <w:rPr>
          <w:rFonts w:asciiTheme="majorHAnsi" w:eastAsia="Candara" w:hAnsiTheme="majorHAnsi" w:cs="Arial"/>
        </w:rPr>
        <w:t xml:space="preserve"> </w:t>
      </w:r>
      <w:r w:rsidRPr="00476FD3">
        <w:rPr>
          <w:rFonts w:asciiTheme="majorHAnsi" w:eastAsia="Candara" w:hAnsiTheme="majorHAnsi" w:cs="Arial"/>
        </w:rPr>
        <w:t>tidak</w:t>
      </w:r>
      <w:r w:rsidR="00DD21FE">
        <w:rPr>
          <w:rFonts w:asciiTheme="majorHAnsi" w:eastAsia="Candara" w:hAnsiTheme="majorHAnsi" w:cs="Arial"/>
        </w:rPr>
        <w:t xml:space="preserve"> </w:t>
      </w:r>
      <w:r w:rsidRPr="00476FD3">
        <w:rPr>
          <w:rFonts w:asciiTheme="majorHAnsi" w:eastAsia="Candara" w:hAnsiTheme="majorHAnsi" w:cs="Arial"/>
        </w:rPr>
        <w:t>m</w:t>
      </w:r>
      <w:r w:rsidRPr="00476FD3">
        <w:rPr>
          <w:rFonts w:asciiTheme="majorHAnsi" w:eastAsia="Candara" w:hAnsiTheme="majorHAnsi" w:cs="Arial"/>
          <w:spacing w:val="-1"/>
        </w:rPr>
        <w:t>e</w:t>
      </w:r>
      <w:r w:rsidRPr="00476FD3">
        <w:rPr>
          <w:rFonts w:asciiTheme="majorHAnsi" w:eastAsia="Candara" w:hAnsiTheme="majorHAnsi" w:cs="Arial"/>
        </w:rPr>
        <w:t>mp</w:t>
      </w:r>
      <w:r w:rsidRPr="00476FD3">
        <w:rPr>
          <w:rFonts w:asciiTheme="majorHAnsi" w:eastAsia="Candara" w:hAnsiTheme="majorHAnsi" w:cs="Arial"/>
          <w:spacing w:val="-2"/>
        </w:rPr>
        <w:t>e</w:t>
      </w:r>
      <w:r w:rsidRPr="00476FD3">
        <w:rPr>
          <w:rFonts w:asciiTheme="majorHAnsi" w:eastAsia="Candara" w:hAnsiTheme="majorHAnsi" w:cs="Arial"/>
          <w:spacing w:val="-1"/>
        </w:rPr>
        <w:t>r</w:t>
      </w:r>
      <w:r w:rsidRPr="00476FD3">
        <w:rPr>
          <w:rFonts w:asciiTheme="majorHAnsi" w:eastAsia="Candara" w:hAnsiTheme="majorHAnsi" w:cs="Arial"/>
          <w:spacing w:val="-2"/>
        </w:rPr>
        <w:t>h</w:t>
      </w:r>
      <w:r w:rsidRPr="00476FD3">
        <w:rPr>
          <w:rFonts w:asciiTheme="majorHAnsi" w:eastAsia="Candara" w:hAnsiTheme="majorHAnsi" w:cs="Arial"/>
        </w:rPr>
        <w:t>atikan</w:t>
      </w:r>
      <w:r w:rsidR="00DD21FE">
        <w:rPr>
          <w:rFonts w:asciiTheme="majorHAnsi" w:eastAsia="Candara" w:hAnsiTheme="majorHAnsi" w:cs="Arial"/>
        </w:rPr>
        <w:t xml:space="preserve"> </w:t>
      </w:r>
      <w:r w:rsidRPr="00476FD3">
        <w:rPr>
          <w:rFonts w:asciiTheme="majorHAnsi" w:eastAsia="Candara" w:hAnsiTheme="majorHAnsi" w:cs="Arial"/>
          <w:spacing w:val="3"/>
        </w:rPr>
        <w:t>R</w:t>
      </w:r>
      <w:r w:rsidRPr="00476FD3">
        <w:rPr>
          <w:rFonts w:asciiTheme="majorHAnsi" w:eastAsia="Candara" w:hAnsiTheme="majorHAnsi" w:cs="Arial"/>
        </w:rPr>
        <w:t>TRW;</w:t>
      </w:r>
    </w:p>
    <w:p w:rsidR="006558AE" w:rsidRPr="00476FD3" w:rsidRDefault="006558AE" w:rsidP="00265383">
      <w:pPr>
        <w:pStyle w:val="ListParagraph"/>
        <w:numPr>
          <w:ilvl w:val="0"/>
          <w:numId w:val="42"/>
        </w:numPr>
        <w:spacing w:line="324" w:lineRule="auto"/>
        <w:ind w:left="1134" w:hanging="567"/>
        <w:contextualSpacing/>
        <w:jc w:val="both"/>
        <w:rPr>
          <w:rFonts w:asciiTheme="majorHAnsi" w:eastAsia="Candara" w:hAnsiTheme="majorHAnsi" w:cs="Arial"/>
        </w:rPr>
      </w:pPr>
      <w:r w:rsidRPr="00476FD3">
        <w:rPr>
          <w:rFonts w:asciiTheme="majorHAnsi" w:eastAsia="Candara" w:hAnsiTheme="majorHAnsi" w:cs="Arial"/>
          <w:spacing w:val="-2"/>
        </w:rPr>
        <w:t>P</w:t>
      </w:r>
      <w:r w:rsidRPr="00476FD3">
        <w:rPr>
          <w:rFonts w:asciiTheme="majorHAnsi" w:eastAsia="Candara" w:hAnsiTheme="majorHAnsi" w:cs="Arial"/>
        </w:rPr>
        <w:t>emb</w:t>
      </w:r>
      <w:r w:rsidRPr="00476FD3">
        <w:rPr>
          <w:rFonts w:asciiTheme="majorHAnsi" w:eastAsia="Candara" w:hAnsiTheme="majorHAnsi" w:cs="Arial"/>
          <w:spacing w:val="-2"/>
        </w:rPr>
        <w:t>an</w:t>
      </w:r>
      <w:r w:rsidRPr="00476FD3">
        <w:rPr>
          <w:rFonts w:asciiTheme="majorHAnsi" w:eastAsia="Candara" w:hAnsiTheme="majorHAnsi" w:cs="Arial"/>
          <w:spacing w:val="1"/>
        </w:rPr>
        <w:t>g</w:t>
      </w:r>
      <w:r w:rsidRPr="00476FD3">
        <w:rPr>
          <w:rFonts w:asciiTheme="majorHAnsi" w:eastAsia="Candara" w:hAnsiTheme="majorHAnsi" w:cs="Arial"/>
          <w:spacing w:val="-1"/>
        </w:rPr>
        <w:t>u</w:t>
      </w:r>
      <w:r w:rsidRPr="00476FD3">
        <w:rPr>
          <w:rFonts w:asciiTheme="majorHAnsi" w:eastAsia="Candara" w:hAnsiTheme="majorHAnsi" w:cs="Arial"/>
        </w:rPr>
        <w:t>nan</w:t>
      </w:r>
      <w:r w:rsidR="00DD21FE">
        <w:rPr>
          <w:rFonts w:asciiTheme="majorHAnsi" w:eastAsia="Candara" w:hAnsiTheme="majorHAnsi" w:cs="Arial"/>
        </w:rPr>
        <w:t xml:space="preserve"> </w:t>
      </w:r>
      <w:r w:rsidRPr="00476FD3">
        <w:rPr>
          <w:rFonts w:asciiTheme="majorHAnsi" w:eastAsia="Candara" w:hAnsiTheme="majorHAnsi" w:cs="Arial"/>
          <w:spacing w:val="-1"/>
        </w:rPr>
        <w:t>w</w:t>
      </w:r>
      <w:r w:rsidRPr="00476FD3">
        <w:rPr>
          <w:rFonts w:asciiTheme="majorHAnsi" w:eastAsia="Candara" w:hAnsiTheme="majorHAnsi" w:cs="Arial"/>
        </w:rPr>
        <w:t>ilay</w:t>
      </w:r>
      <w:r w:rsidRPr="00476FD3">
        <w:rPr>
          <w:rFonts w:asciiTheme="majorHAnsi" w:eastAsia="Candara" w:hAnsiTheme="majorHAnsi" w:cs="Arial"/>
          <w:spacing w:val="-3"/>
        </w:rPr>
        <w:t>a</w:t>
      </w:r>
      <w:r w:rsidRPr="00476FD3">
        <w:rPr>
          <w:rFonts w:asciiTheme="majorHAnsi" w:eastAsia="Candara" w:hAnsiTheme="majorHAnsi" w:cs="Arial"/>
        </w:rPr>
        <w:t>h/ka</w:t>
      </w:r>
      <w:r w:rsidRPr="00476FD3">
        <w:rPr>
          <w:rFonts w:asciiTheme="majorHAnsi" w:eastAsia="Candara" w:hAnsiTheme="majorHAnsi" w:cs="Arial"/>
          <w:spacing w:val="-1"/>
        </w:rPr>
        <w:t>w</w:t>
      </w:r>
      <w:r w:rsidRPr="00476FD3">
        <w:rPr>
          <w:rFonts w:asciiTheme="majorHAnsi" w:eastAsia="Candara" w:hAnsiTheme="majorHAnsi" w:cs="Arial"/>
        </w:rPr>
        <w:t>asan</w:t>
      </w:r>
      <w:r w:rsidR="00DD21FE">
        <w:rPr>
          <w:rFonts w:asciiTheme="majorHAnsi" w:eastAsia="Candara" w:hAnsiTheme="majorHAnsi" w:cs="Arial"/>
        </w:rPr>
        <w:t xml:space="preserve"> </w:t>
      </w:r>
      <w:r w:rsidRPr="00476FD3">
        <w:rPr>
          <w:rFonts w:asciiTheme="majorHAnsi" w:eastAsia="Candara" w:hAnsiTheme="majorHAnsi" w:cs="Arial"/>
          <w:spacing w:val="1"/>
        </w:rPr>
        <w:t>y</w:t>
      </w:r>
      <w:r w:rsidRPr="00476FD3">
        <w:rPr>
          <w:rFonts w:asciiTheme="majorHAnsi" w:eastAsia="Candara" w:hAnsiTheme="majorHAnsi" w:cs="Arial"/>
        </w:rPr>
        <w:t>a</w:t>
      </w:r>
      <w:r w:rsidRPr="00476FD3">
        <w:rPr>
          <w:rFonts w:asciiTheme="majorHAnsi" w:eastAsia="Candara" w:hAnsiTheme="majorHAnsi" w:cs="Arial"/>
          <w:spacing w:val="-2"/>
        </w:rPr>
        <w:t>n</w:t>
      </w:r>
      <w:r w:rsidRPr="00476FD3">
        <w:rPr>
          <w:rFonts w:asciiTheme="majorHAnsi" w:eastAsia="Candara" w:hAnsiTheme="majorHAnsi" w:cs="Arial"/>
        </w:rPr>
        <w:t>g</w:t>
      </w:r>
      <w:r w:rsidR="00DD21FE">
        <w:rPr>
          <w:rFonts w:asciiTheme="majorHAnsi" w:eastAsia="Candara" w:hAnsiTheme="majorHAnsi" w:cs="Arial"/>
        </w:rPr>
        <w:t xml:space="preserve"> </w:t>
      </w:r>
      <w:r w:rsidRPr="00476FD3">
        <w:rPr>
          <w:rFonts w:asciiTheme="majorHAnsi" w:eastAsia="Candara" w:hAnsiTheme="majorHAnsi" w:cs="Arial"/>
        </w:rPr>
        <w:t>tid</w:t>
      </w:r>
      <w:r w:rsidRPr="00476FD3">
        <w:rPr>
          <w:rFonts w:asciiTheme="majorHAnsi" w:eastAsia="Candara" w:hAnsiTheme="majorHAnsi" w:cs="Arial"/>
          <w:spacing w:val="-2"/>
        </w:rPr>
        <w:t>a</w:t>
      </w:r>
      <w:r w:rsidRPr="00476FD3">
        <w:rPr>
          <w:rFonts w:asciiTheme="majorHAnsi" w:eastAsia="Candara" w:hAnsiTheme="majorHAnsi" w:cs="Arial"/>
        </w:rPr>
        <w:t xml:space="preserve">k </w:t>
      </w:r>
      <w:r w:rsidRPr="00476FD3">
        <w:rPr>
          <w:rFonts w:asciiTheme="majorHAnsi" w:eastAsia="Candara" w:hAnsiTheme="majorHAnsi" w:cs="Arial"/>
          <w:spacing w:val="-3"/>
        </w:rPr>
        <w:t>me</w:t>
      </w:r>
      <w:r w:rsidRPr="00476FD3">
        <w:rPr>
          <w:rFonts w:asciiTheme="majorHAnsi" w:eastAsia="Candara" w:hAnsiTheme="majorHAnsi" w:cs="Arial"/>
        </w:rPr>
        <w:t>m</w:t>
      </w:r>
      <w:r w:rsidRPr="00476FD3">
        <w:rPr>
          <w:rFonts w:asciiTheme="majorHAnsi" w:eastAsia="Candara" w:hAnsiTheme="majorHAnsi" w:cs="Arial"/>
          <w:spacing w:val="-1"/>
        </w:rPr>
        <w:t>p</w:t>
      </w:r>
      <w:r w:rsidRPr="00476FD3">
        <w:rPr>
          <w:rFonts w:asciiTheme="majorHAnsi" w:eastAsia="Candara" w:hAnsiTheme="majorHAnsi" w:cs="Arial"/>
        </w:rPr>
        <w:t>e</w:t>
      </w:r>
      <w:r w:rsidRPr="00476FD3">
        <w:rPr>
          <w:rFonts w:asciiTheme="majorHAnsi" w:eastAsia="Candara" w:hAnsiTheme="majorHAnsi" w:cs="Arial"/>
          <w:spacing w:val="1"/>
        </w:rPr>
        <w:t>r</w:t>
      </w:r>
      <w:r w:rsidRPr="00476FD3">
        <w:rPr>
          <w:rFonts w:asciiTheme="majorHAnsi" w:eastAsia="Candara" w:hAnsiTheme="majorHAnsi" w:cs="Arial"/>
          <w:spacing w:val="-2"/>
        </w:rPr>
        <w:t>h</w:t>
      </w:r>
      <w:r w:rsidRPr="00476FD3">
        <w:rPr>
          <w:rFonts w:asciiTheme="majorHAnsi" w:eastAsia="Candara" w:hAnsiTheme="majorHAnsi" w:cs="Arial"/>
        </w:rPr>
        <w:t>atikan</w:t>
      </w:r>
      <w:r w:rsidR="00DD21FE">
        <w:rPr>
          <w:rFonts w:asciiTheme="majorHAnsi" w:eastAsia="Candara" w:hAnsiTheme="majorHAnsi" w:cs="Arial"/>
        </w:rPr>
        <w:t xml:space="preserve"> </w:t>
      </w:r>
      <w:r w:rsidRPr="00476FD3">
        <w:rPr>
          <w:rFonts w:asciiTheme="majorHAnsi" w:eastAsia="Candara" w:hAnsiTheme="majorHAnsi" w:cs="Arial"/>
        </w:rPr>
        <w:t>d</w:t>
      </w:r>
      <w:r w:rsidRPr="00476FD3">
        <w:rPr>
          <w:rFonts w:asciiTheme="majorHAnsi" w:eastAsia="Candara" w:hAnsiTheme="majorHAnsi" w:cs="Arial"/>
          <w:spacing w:val="-2"/>
        </w:rPr>
        <w:t>a</w:t>
      </w:r>
      <w:r w:rsidRPr="00476FD3">
        <w:rPr>
          <w:rFonts w:asciiTheme="majorHAnsi" w:eastAsia="Candara" w:hAnsiTheme="majorHAnsi" w:cs="Arial"/>
          <w:spacing w:val="1"/>
        </w:rPr>
        <w:t>y</w:t>
      </w:r>
      <w:r w:rsidRPr="00476FD3">
        <w:rPr>
          <w:rFonts w:asciiTheme="majorHAnsi" w:eastAsia="Candara" w:hAnsiTheme="majorHAnsi" w:cs="Arial"/>
        </w:rPr>
        <w:t>a</w:t>
      </w:r>
      <w:r w:rsidR="00DD21FE">
        <w:rPr>
          <w:rFonts w:asciiTheme="majorHAnsi" w:eastAsia="Candara" w:hAnsiTheme="majorHAnsi" w:cs="Arial"/>
        </w:rPr>
        <w:t xml:space="preserve"> </w:t>
      </w:r>
      <w:r w:rsidRPr="00476FD3">
        <w:rPr>
          <w:rFonts w:asciiTheme="majorHAnsi" w:eastAsia="Candara" w:hAnsiTheme="majorHAnsi" w:cs="Arial"/>
        </w:rPr>
        <w:t>duku</w:t>
      </w:r>
      <w:r w:rsidRPr="00476FD3">
        <w:rPr>
          <w:rFonts w:asciiTheme="majorHAnsi" w:eastAsia="Candara" w:hAnsiTheme="majorHAnsi" w:cs="Arial"/>
          <w:spacing w:val="-3"/>
        </w:rPr>
        <w:t>n</w:t>
      </w:r>
      <w:r w:rsidRPr="00476FD3">
        <w:rPr>
          <w:rFonts w:asciiTheme="majorHAnsi" w:eastAsia="Candara" w:hAnsiTheme="majorHAnsi" w:cs="Arial"/>
        </w:rPr>
        <w:t>g ling</w:t>
      </w:r>
      <w:r w:rsidRPr="00476FD3">
        <w:rPr>
          <w:rFonts w:asciiTheme="majorHAnsi" w:eastAsia="Candara" w:hAnsiTheme="majorHAnsi" w:cs="Arial"/>
          <w:spacing w:val="1"/>
        </w:rPr>
        <w:t>k</w:t>
      </w:r>
      <w:r w:rsidRPr="00476FD3">
        <w:rPr>
          <w:rFonts w:asciiTheme="majorHAnsi" w:eastAsia="Candara" w:hAnsiTheme="majorHAnsi" w:cs="Arial"/>
          <w:spacing w:val="-1"/>
        </w:rPr>
        <w:t>u</w:t>
      </w:r>
      <w:r w:rsidRPr="00476FD3">
        <w:rPr>
          <w:rFonts w:asciiTheme="majorHAnsi" w:eastAsia="Candara" w:hAnsiTheme="majorHAnsi" w:cs="Arial"/>
        </w:rPr>
        <w:t>ng</w:t>
      </w:r>
      <w:r w:rsidRPr="00476FD3">
        <w:rPr>
          <w:rFonts w:asciiTheme="majorHAnsi" w:eastAsia="Candara" w:hAnsiTheme="majorHAnsi" w:cs="Arial"/>
          <w:spacing w:val="-2"/>
        </w:rPr>
        <w:t>a</w:t>
      </w:r>
      <w:r w:rsidRPr="00476FD3">
        <w:rPr>
          <w:rFonts w:asciiTheme="majorHAnsi" w:eastAsia="Candara" w:hAnsiTheme="majorHAnsi" w:cs="Arial"/>
        </w:rPr>
        <w:t>n;</w:t>
      </w:r>
    </w:p>
    <w:p w:rsidR="006558AE" w:rsidRPr="00476FD3" w:rsidRDefault="006558AE" w:rsidP="00265383">
      <w:pPr>
        <w:pStyle w:val="ListParagraph"/>
        <w:numPr>
          <w:ilvl w:val="0"/>
          <w:numId w:val="42"/>
        </w:numPr>
        <w:spacing w:line="324" w:lineRule="auto"/>
        <w:ind w:left="1134" w:hanging="567"/>
        <w:contextualSpacing/>
        <w:jc w:val="both"/>
        <w:rPr>
          <w:rFonts w:asciiTheme="majorHAnsi" w:eastAsia="Candara" w:hAnsiTheme="majorHAnsi" w:cs="Arial"/>
        </w:rPr>
      </w:pPr>
      <w:r w:rsidRPr="00476FD3">
        <w:rPr>
          <w:rFonts w:asciiTheme="majorHAnsi" w:eastAsia="Candara" w:hAnsiTheme="majorHAnsi" w:cs="Arial"/>
        </w:rPr>
        <w:t>Bel</w:t>
      </w:r>
      <w:r w:rsidRPr="00476FD3">
        <w:rPr>
          <w:rFonts w:asciiTheme="majorHAnsi" w:eastAsia="Candara" w:hAnsiTheme="majorHAnsi" w:cs="Arial"/>
          <w:spacing w:val="-1"/>
        </w:rPr>
        <w:t>u</w:t>
      </w:r>
      <w:r w:rsidRPr="00476FD3">
        <w:rPr>
          <w:rFonts w:asciiTheme="majorHAnsi" w:eastAsia="Candara" w:hAnsiTheme="majorHAnsi" w:cs="Arial"/>
        </w:rPr>
        <w:t xml:space="preserve">m </w:t>
      </w:r>
      <w:r w:rsidRPr="00476FD3">
        <w:rPr>
          <w:rFonts w:asciiTheme="majorHAnsi" w:eastAsia="Candara" w:hAnsiTheme="majorHAnsi" w:cs="Arial"/>
          <w:spacing w:val="-2"/>
        </w:rPr>
        <w:t>o</w:t>
      </w:r>
      <w:r w:rsidRPr="00476FD3">
        <w:rPr>
          <w:rFonts w:asciiTheme="majorHAnsi" w:eastAsia="Candara" w:hAnsiTheme="majorHAnsi" w:cs="Arial"/>
        </w:rPr>
        <w:t>pti</w:t>
      </w:r>
      <w:r w:rsidRPr="00476FD3">
        <w:rPr>
          <w:rFonts w:asciiTheme="majorHAnsi" w:eastAsia="Candara" w:hAnsiTheme="majorHAnsi" w:cs="Arial"/>
          <w:spacing w:val="-1"/>
        </w:rPr>
        <w:t>m</w:t>
      </w:r>
      <w:r w:rsidRPr="00476FD3">
        <w:rPr>
          <w:rFonts w:asciiTheme="majorHAnsi" w:eastAsia="Candara" w:hAnsiTheme="majorHAnsi" w:cs="Arial"/>
        </w:rPr>
        <w:t>al</w:t>
      </w:r>
      <w:r w:rsidRPr="00476FD3">
        <w:rPr>
          <w:rFonts w:asciiTheme="majorHAnsi" w:eastAsia="Candara" w:hAnsiTheme="majorHAnsi" w:cs="Arial"/>
          <w:spacing w:val="-3"/>
        </w:rPr>
        <w:t>n</w:t>
      </w:r>
      <w:r w:rsidRPr="00476FD3">
        <w:rPr>
          <w:rFonts w:asciiTheme="majorHAnsi" w:eastAsia="Candara" w:hAnsiTheme="majorHAnsi" w:cs="Arial"/>
        </w:rPr>
        <w:t>ya</w:t>
      </w:r>
      <w:r w:rsidR="00DD21FE">
        <w:rPr>
          <w:rFonts w:asciiTheme="majorHAnsi" w:eastAsia="Candara" w:hAnsiTheme="majorHAnsi" w:cs="Arial"/>
        </w:rPr>
        <w:t xml:space="preserve"> </w:t>
      </w:r>
      <w:r w:rsidRPr="00476FD3">
        <w:rPr>
          <w:rFonts w:asciiTheme="majorHAnsi" w:eastAsia="Candara" w:hAnsiTheme="majorHAnsi" w:cs="Arial"/>
          <w:spacing w:val="-3"/>
        </w:rPr>
        <w:t>p</w:t>
      </w:r>
      <w:r w:rsidRPr="00476FD3">
        <w:rPr>
          <w:rFonts w:asciiTheme="majorHAnsi" w:eastAsia="Candara" w:hAnsiTheme="majorHAnsi" w:cs="Arial"/>
          <w:spacing w:val="-1"/>
        </w:rPr>
        <w:t>u</w:t>
      </w:r>
      <w:r w:rsidRPr="00476FD3">
        <w:rPr>
          <w:rFonts w:asciiTheme="majorHAnsi" w:eastAsia="Candara" w:hAnsiTheme="majorHAnsi" w:cs="Arial"/>
        </w:rPr>
        <w:t>bl</w:t>
      </w:r>
      <w:r w:rsidRPr="00476FD3">
        <w:rPr>
          <w:rFonts w:asciiTheme="majorHAnsi" w:eastAsia="Candara" w:hAnsiTheme="majorHAnsi" w:cs="Arial"/>
          <w:spacing w:val="-3"/>
        </w:rPr>
        <w:t>i</w:t>
      </w:r>
      <w:r w:rsidRPr="00476FD3">
        <w:rPr>
          <w:rFonts w:asciiTheme="majorHAnsi" w:eastAsia="Candara" w:hAnsiTheme="majorHAnsi" w:cs="Arial"/>
        </w:rPr>
        <w:t>kasi</w:t>
      </w:r>
      <w:r w:rsidR="00DD21FE">
        <w:rPr>
          <w:rFonts w:asciiTheme="majorHAnsi" w:eastAsia="Candara" w:hAnsiTheme="majorHAnsi" w:cs="Arial"/>
        </w:rPr>
        <w:t xml:space="preserve"> </w:t>
      </w:r>
      <w:r w:rsidRPr="00476FD3">
        <w:rPr>
          <w:rFonts w:asciiTheme="majorHAnsi" w:eastAsia="Candara" w:hAnsiTheme="majorHAnsi" w:cs="Arial"/>
        </w:rPr>
        <w:t>inf</w:t>
      </w:r>
      <w:r w:rsidRPr="00476FD3">
        <w:rPr>
          <w:rFonts w:asciiTheme="majorHAnsi" w:eastAsia="Candara" w:hAnsiTheme="majorHAnsi" w:cs="Arial"/>
          <w:spacing w:val="-4"/>
        </w:rPr>
        <w:t>o</w:t>
      </w:r>
      <w:r w:rsidRPr="00476FD3">
        <w:rPr>
          <w:rFonts w:asciiTheme="majorHAnsi" w:eastAsia="Candara" w:hAnsiTheme="majorHAnsi" w:cs="Arial"/>
        </w:rPr>
        <w:t>rmasi</w:t>
      </w:r>
      <w:r w:rsidR="00DD21FE">
        <w:rPr>
          <w:rFonts w:asciiTheme="majorHAnsi" w:eastAsia="Candara" w:hAnsiTheme="majorHAnsi" w:cs="Arial"/>
        </w:rPr>
        <w:t xml:space="preserve"> </w:t>
      </w:r>
      <w:r w:rsidRPr="00476FD3">
        <w:rPr>
          <w:rFonts w:asciiTheme="majorHAnsi" w:eastAsia="Candara" w:hAnsiTheme="majorHAnsi" w:cs="Arial"/>
        </w:rPr>
        <w:t>r</w:t>
      </w:r>
      <w:r w:rsidRPr="00476FD3">
        <w:rPr>
          <w:rFonts w:asciiTheme="majorHAnsi" w:eastAsia="Candara" w:hAnsiTheme="majorHAnsi" w:cs="Arial"/>
          <w:spacing w:val="-2"/>
        </w:rPr>
        <w:t>e</w:t>
      </w:r>
      <w:r w:rsidRPr="00476FD3">
        <w:rPr>
          <w:rFonts w:asciiTheme="majorHAnsi" w:eastAsia="Candara" w:hAnsiTheme="majorHAnsi" w:cs="Arial"/>
        </w:rPr>
        <w:t>nc</w:t>
      </w:r>
      <w:r w:rsidRPr="00476FD3">
        <w:rPr>
          <w:rFonts w:asciiTheme="majorHAnsi" w:eastAsia="Candara" w:hAnsiTheme="majorHAnsi" w:cs="Arial"/>
          <w:spacing w:val="-2"/>
        </w:rPr>
        <w:t>a</w:t>
      </w:r>
      <w:r w:rsidRPr="00476FD3">
        <w:rPr>
          <w:rFonts w:asciiTheme="majorHAnsi" w:eastAsia="Candara" w:hAnsiTheme="majorHAnsi" w:cs="Arial"/>
        </w:rPr>
        <w:t>na k</w:t>
      </w:r>
      <w:r w:rsidRPr="00476FD3">
        <w:rPr>
          <w:rFonts w:asciiTheme="majorHAnsi" w:eastAsia="Candara" w:hAnsiTheme="majorHAnsi" w:cs="Arial"/>
          <w:spacing w:val="-3"/>
        </w:rPr>
        <w:t>a</w:t>
      </w:r>
      <w:r w:rsidRPr="00476FD3">
        <w:rPr>
          <w:rFonts w:asciiTheme="majorHAnsi" w:eastAsia="Candara" w:hAnsiTheme="majorHAnsi" w:cs="Arial"/>
        </w:rPr>
        <w:t>w</w:t>
      </w:r>
      <w:r w:rsidRPr="00476FD3">
        <w:rPr>
          <w:rFonts w:asciiTheme="majorHAnsi" w:eastAsia="Candara" w:hAnsiTheme="majorHAnsi" w:cs="Arial"/>
          <w:spacing w:val="-2"/>
        </w:rPr>
        <w:t>a</w:t>
      </w:r>
      <w:r w:rsidRPr="00476FD3">
        <w:rPr>
          <w:rFonts w:asciiTheme="majorHAnsi" w:eastAsia="Candara" w:hAnsiTheme="majorHAnsi" w:cs="Arial"/>
        </w:rPr>
        <w:t>san/</w:t>
      </w:r>
      <w:r w:rsidRPr="00476FD3">
        <w:rPr>
          <w:rFonts w:asciiTheme="majorHAnsi" w:eastAsia="Candara" w:hAnsiTheme="majorHAnsi" w:cs="Arial"/>
          <w:spacing w:val="-1"/>
        </w:rPr>
        <w:t>w</w:t>
      </w:r>
      <w:r w:rsidRPr="00476FD3">
        <w:rPr>
          <w:rFonts w:asciiTheme="majorHAnsi" w:eastAsia="Candara" w:hAnsiTheme="majorHAnsi" w:cs="Arial"/>
        </w:rPr>
        <w:t>ilayah;</w:t>
      </w:r>
    </w:p>
    <w:p w:rsidR="006558AE" w:rsidRPr="00476FD3" w:rsidRDefault="006558AE" w:rsidP="00265383">
      <w:pPr>
        <w:pStyle w:val="ListParagraph"/>
        <w:numPr>
          <w:ilvl w:val="0"/>
          <w:numId w:val="42"/>
        </w:numPr>
        <w:spacing w:line="324" w:lineRule="auto"/>
        <w:ind w:left="1134" w:hanging="567"/>
        <w:contextualSpacing/>
        <w:jc w:val="both"/>
        <w:rPr>
          <w:rFonts w:asciiTheme="majorHAnsi" w:eastAsia="Candara" w:hAnsiTheme="majorHAnsi" w:cs="Arial"/>
        </w:rPr>
      </w:pPr>
      <w:r w:rsidRPr="00476FD3">
        <w:rPr>
          <w:rFonts w:asciiTheme="majorHAnsi" w:eastAsia="Candara" w:hAnsiTheme="majorHAnsi" w:cs="Arial"/>
          <w:spacing w:val="1"/>
        </w:rPr>
        <w:t>M</w:t>
      </w:r>
      <w:r w:rsidRPr="00476FD3">
        <w:rPr>
          <w:rFonts w:asciiTheme="majorHAnsi" w:eastAsia="Candara" w:hAnsiTheme="majorHAnsi" w:cs="Arial"/>
          <w:spacing w:val="-3"/>
        </w:rPr>
        <w:t>a</w:t>
      </w:r>
      <w:r w:rsidRPr="00476FD3">
        <w:rPr>
          <w:rFonts w:asciiTheme="majorHAnsi" w:eastAsia="Candara" w:hAnsiTheme="majorHAnsi" w:cs="Arial"/>
        </w:rPr>
        <w:t>sih le</w:t>
      </w:r>
      <w:r w:rsidRPr="00476FD3">
        <w:rPr>
          <w:rFonts w:asciiTheme="majorHAnsi" w:eastAsia="Candara" w:hAnsiTheme="majorHAnsi" w:cs="Arial"/>
          <w:spacing w:val="-1"/>
        </w:rPr>
        <w:t>m</w:t>
      </w:r>
      <w:r w:rsidRPr="00476FD3">
        <w:rPr>
          <w:rFonts w:asciiTheme="majorHAnsi" w:eastAsia="Candara" w:hAnsiTheme="majorHAnsi" w:cs="Arial"/>
        </w:rPr>
        <w:t>a</w:t>
      </w:r>
      <w:r w:rsidRPr="00476FD3">
        <w:rPr>
          <w:rFonts w:asciiTheme="majorHAnsi" w:eastAsia="Candara" w:hAnsiTheme="majorHAnsi" w:cs="Arial"/>
          <w:spacing w:val="-2"/>
        </w:rPr>
        <w:t>h</w:t>
      </w:r>
      <w:r w:rsidRPr="00476FD3">
        <w:rPr>
          <w:rFonts w:asciiTheme="majorHAnsi" w:eastAsia="Candara" w:hAnsiTheme="majorHAnsi" w:cs="Arial"/>
        </w:rPr>
        <w:t>nya t</w:t>
      </w:r>
      <w:r w:rsidRPr="00476FD3">
        <w:rPr>
          <w:rFonts w:asciiTheme="majorHAnsi" w:eastAsia="Candara" w:hAnsiTheme="majorHAnsi" w:cs="Arial"/>
          <w:spacing w:val="-3"/>
        </w:rPr>
        <w:t>i</w:t>
      </w:r>
      <w:r w:rsidRPr="00476FD3">
        <w:rPr>
          <w:rFonts w:asciiTheme="majorHAnsi" w:eastAsia="Candara" w:hAnsiTheme="majorHAnsi" w:cs="Arial"/>
        </w:rPr>
        <w:t>n</w:t>
      </w:r>
      <w:r w:rsidRPr="00476FD3">
        <w:rPr>
          <w:rFonts w:asciiTheme="majorHAnsi" w:eastAsia="Candara" w:hAnsiTheme="majorHAnsi" w:cs="Arial"/>
          <w:spacing w:val="-1"/>
        </w:rPr>
        <w:t>d</w:t>
      </w:r>
      <w:r w:rsidRPr="00476FD3">
        <w:rPr>
          <w:rFonts w:asciiTheme="majorHAnsi" w:eastAsia="Candara" w:hAnsiTheme="majorHAnsi" w:cs="Arial"/>
          <w:spacing w:val="2"/>
        </w:rPr>
        <w:t>a</w:t>
      </w:r>
      <w:r w:rsidRPr="00476FD3">
        <w:rPr>
          <w:rFonts w:asciiTheme="majorHAnsi" w:eastAsia="Candara" w:hAnsiTheme="majorHAnsi" w:cs="Arial"/>
        </w:rPr>
        <w:t>k penga</w:t>
      </w:r>
      <w:r w:rsidRPr="00476FD3">
        <w:rPr>
          <w:rFonts w:asciiTheme="majorHAnsi" w:eastAsia="Candara" w:hAnsiTheme="majorHAnsi" w:cs="Arial"/>
          <w:spacing w:val="-1"/>
        </w:rPr>
        <w:t>w</w:t>
      </w:r>
      <w:r w:rsidRPr="00476FD3">
        <w:rPr>
          <w:rFonts w:asciiTheme="majorHAnsi" w:eastAsia="Candara" w:hAnsiTheme="majorHAnsi" w:cs="Arial"/>
          <w:spacing w:val="-3"/>
        </w:rPr>
        <w:t>a</w:t>
      </w:r>
      <w:r w:rsidRPr="00476FD3">
        <w:rPr>
          <w:rFonts w:asciiTheme="majorHAnsi" w:eastAsia="Candara" w:hAnsiTheme="majorHAnsi" w:cs="Arial"/>
        </w:rPr>
        <w:t>san dan p</w:t>
      </w:r>
      <w:r w:rsidRPr="00476FD3">
        <w:rPr>
          <w:rFonts w:asciiTheme="majorHAnsi" w:eastAsia="Candara" w:hAnsiTheme="majorHAnsi" w:cs="Arial"/>
          <w:spacing w:val="2"/>
        </w:rPr>
        <w:t>e</w:t>
      </w:r>
      <w:r w:rsidRPr="00476FD3">
        <w:rPr>
          <w:rFonts w:asciiTheme="majorHAnsi" w:eastAsia="Candara" w:hAnsiTheme="majorHAnsi" w:cs="Arial"/>
          <w:spacing w:val="-3"/>
        </w:rPr>
        <w:t>l</w:t>
      </w:r>
      <w:r w:rsidRPr="00476FD3">
        <w:rPr>
          <w:rFonts w:asciiTheme="majorHAnsi" w:eastAsia="Candara" w:hAnsiTheme="majorHAnsi" w:cs="Arial"/>
        </w:rPr>
        <w:t>aksana</w:t>
      </w:r>
      <w:r w:rsidRPr="00476FD3">
        <w:rPr>
          <w:rFonts w:asciiTheme="majorHAnsi" w:eastAsia="Candara" w:hAnsiTheme="majorHAnsi" w:cs="Arial"/>
          <w:spacing w:val="-2"/>
        </w:rPr>
        <w:t>a</w:t>
      </w:r>
      <w:r w:rsidRPr="00476FD3">
        <w:rPr>
          <w:rFonts w:asciiTheme="majorHAnsi" w:eastAsia="Candara" w:hAnsiTheme="majorHAnsi" w:cs="Arial"/>
        </w:rPr>
        <w:t>n sanksi t</w:t>
      </w:r>
      <w:r w:rsidRPr="00476FD3">
        <w:rPr>
          <w:rFonts w:asciiTheme="majorHAnsi" w:eastAsia="Candara" w:hAnsiTheme="majorHAnsi" w:cs="Arial"/>
          <w:spacing w:val="-3"/>
        </w:rPr>
        <w:t>e</w:t>
      </w:r>
      <w:r w:rsidRPr="00476FD3">
        <w:rPr>
          <w:rFonts w:asciiTheme="majorHAnsi" w:eastAsia="Candara" w:hAnsiTheme="majorHAnsi" w:cs="Arial"/>
          <w:spacing w:val="1"/>
        </w:rPr>
        <w:t>r</w:t>
      </w:r>
      <w:r w:rsidRPr="00476FD3">
        <w:rPr>
          <w:rFonts w:asciiTheme="majorHAnsi" w:eastAsia="Candara" w:hAnsiTheme="majorHAnsi" w:cs="Arial"/>
        </w:rPr>
        <w:t>h</w:t>
      </w:r>
      <w:r w:rsidRPr="00476FD3">
        <w:rPr>
          <w:rFonts w:asciiTheme="majorHAnsi" w:eastAsia="Candara" w:hAnsiTheme="majorHAnsi" w:cs="Arial"/>
          <w:spacing w:val="2"/>
        </w:rPr>
        <w:t>a</w:t>
      </w:r>
      <w:r w:rsidRPr="00476FD3">
        <w:rPr>
          <w:rFonts w:asciiTheme="majorHAnsi" w:eastAsia="Candara" w:hAnsiTheme="majorHAnsi" w:cs="Arial"/>
        </w:rPr>
        <w:t>d</w:t>
      </w:r>
      <w:r w:rsidRPr="00476FD3">
        <w:rPr>
          <w:rFonts w:asciiTheme="majorHAnsi" w:eastAsia="Candara" w:hAnsiTheme="majorHAnsi" w:cs="Arial"/>
          <w:spacing w:val="-2"/>
        </w:rPr>
        <w:t>a</w:t>
      </w:r>
      <w:r w:rsidRPr="00476FD3">
        <w:rPr>
          <w:rFonts w:asciiTheme="majorHAnsi" w:eastAsia="Candara" w:hAnsiTheme="majorHAnsi" w:cs="Arial"/>
        </w:rPr>
        <w:t>p bent</w:t>
      </w:r>
      <w:r w:rsidRPr="00476FD3">
        <w:rPr>
          <w:rFonts w:asciiTheme="majorHAnsi" w:eastAsia="Candara" w:hAnsiTheme="majorHAnsi" w:cs="Arial"/>
          <w:spacing w:val="-1"/>
        </w:rPr>
        <w:t>u</w:t>
      </w:r>
      <w:r w:rsidRPr="00476FD3">
        <w:rPr>
          <w:rFonts w:asciiTheme="majorHAnsi" w:eastAsia="Candara" w:hAnsiTheme="majorHAnsi" w:cs="Arial"/>
        </w:rPr>
        <w:t>k</w:t>
      </w:r>
      <w:r w:rsidR="00DD21FE">
        <w:rPr>
          <w:rFonts w:asciiTheme="majorHAnsi" w:eastAsia="Candara" w:hAnsiTheme="majorHAnsi" w:cs="Arial"/>
        </w:rPr>
        <w:t xml:space="preserve"> </w:t>
      </w:r>
      <w:r w:rsidRPr="00476FD3">
        <w:rPr>
          <w:rFonts w:asciiTheme="majorHAnsi" w:eastAsia="Candara" w:hAnsiTheme="majorHAnsi" w:cs="Arial"/>
          <w:spacing w:val="2"/>
        </w:rPr>
        <w:t>p</w:t>
      </w:r>
      <w:r w:rsidRPr="00476FD3">
        <w:rPr>
          <w:rFonts w:asciiTheme="majorHAnsi" w:eastAsia="Candara" w:hAnsiTheme="majorHAnsi" w:cs="Arial"/>
        </w:rPr>
        <w:t>ela</w:t>
      </w:r>
      <w:r w:rsidRPr="00476FD3">
        <w:rPr>
          <w:rFonts w:asciiTheme="majorHAnsi" w:eastAsia="Candara" w:hAnsiTheme="majorHAnsi" w:cs="Arial"/>
          <w:spacing w:val="-3"/>
        </w:rPr>
        <w:t>n</w:t>
      </w:r>
      <w:r w:rsidRPr="00476FD3">
        <w:rPr>
          <w:rFonts w:asciiTheme="majorHAnsi" w:eastAsia="Candara" w:hAnsiTheme="majorHAnsi" w:cs="Arial"/>
          <w:spacing w:val="-2"/>
        </w:rPr>
        <w:t>g</w:t>
      </w:r>
      <w:r w:rsidRPr="00476FD3">
        <w:rPr>
          <w:rFonts w:asciiTheme="majorHAnsi" w:eastAsia="Candara" w:hAnsiTheme="majorHAnsi" w:cs="Arial"/>
          <w:spacing w:val="1"/>
        </w:rPr>
        <w:t>g</w:t>
      </w:r>
      <w:r w:rsidRPr="00476FD3">
        <w:rPr>
          <w:rFonts w:asciiTheme="majorHAnsi" w:eastAsia="Candara" w:hAnsiTheme="majorHAnsi" w:cs="Arial"/>
        </w:rPr>
        <w:t>ar</w:t>
      </w:r>
      <w:r w:rsidRPr="00476FD3">
        <w:rPr>
          <w:rFonts w:asciiTheme="majorHAnsi" w:eastAsia="Candara" w:hAnsiTheme="majorHAnsi" w:cs="Arial"/>
          <w:spacing w:val="-2"/>
        </w:rPr>
        <w:t>an</w:t>
      </w:r>
      <w:r w:rsidRPr="00476FD3">
        <w:rPr>
          <w:rFonts w:asciiTheme="majorHAnsi" w:eastAsia="Candara" w:hAnsiTheme="majorHAnsi" w:cs="Arial"/>
        </w:rPr>
        <w:t>.</w:t>
      </w:r>
    </w:p>
    <w:p w:rsidR="00CB7F44" w:rsidRPr="0052681B" w:rsidRDefault="00CB7F44" w:rsidP="00A408F3">
      <w:pPr>
        <w:pStyle w:val="ListParagraph"/>
        <w:tabs>
          <w:tab w:val="left" w:pos="567"/>
        </w:tabs>
        <w:spacing w:line="324" w:lineRule="auto"/>
        <w:ind w:left="567"/>
        <w:jc w:val="both"/>
        <w:rPr>
          <w:rFonts w:ascii="Cambria" w:hAnsi="Cambria" w:cs="Arial"/>
        </w:rPr>
      </w:pPr>
    </w:p>
    <w:p w:rsidR="00AB33D2" w:rsidRPr="0052681B" w:rsidRDefault="00AB33D2" w:rsidP="00265383">
      <w:pPr>
        <w:pStyle w:val="ListParagraph"/>
        <w:numPr>
          <w:ilvl w:val="0"/>
          <w:numId w:val="22"/>
        </w:numPr>
        <w:tabs>
          <w:tab w:val="left" w:pos="567"/>
        </w:tabs>
        <w:spacing w:line="324" w:lineRule="auto"/>
        <w:ind w:left="567" w:hanging="491"/>
        <w:jc w:val="both"/>
        <w:rPr>
          <w:rFonts w:ascii="Cambria" w:hAnsi="Cambria" w:cs="Arial"/>
        </w:rPr>
      </w:pPr>
      <w:r w:rsidRPr="0052681B">
        <w:rPr>
          <w:rFonts w:ascii="Cambria" w:hAnsi="Cambria" w:cs="Arial"/>
          <w:b/>
        </w:rPr>
        <w:t>P</w:t>
      </w:r>
      <w:r w:rsidR="00CB7F44" w:rsidRPr="0052681B">
        <w:rPr>
          <w:rFonts w:ascii="Cambria" w:hAnsi="Cambria" w:cs="Arial"/>
          <w:b/>
        </w:rPr>
        <w:t>enentuan</w:t>
      </w:r>
      <w:r w:rsidRPr="0052681B">
        <w:rPr>
          <w:rFonts w:ascii="Cambria" w:hAnsi="Cambria" w:cs="Arial"/>
          <w:b/>
        </w:rPr>
        <w:t xml:space="preserve"> I</w:t>
      </w:r>
      <w:r w:rsidR="00CB7F44" w:rsidRPr="0052681B">
        <w:rPr>
          <w:rFonts w:ascii="Cambria" w:hAnsi="Cambria" w:cs="Arial"/>
          <w:b/>
        </w:rPr>
        <w:t>su</w:t>
      </w:r>
      <w:r w:rsidRPr="0052681B">
        <w:rPr>
          <w:rFonts w:ascii="Cambria" w:hAnsi="Cambria" w:cs="Arial"/>
          <w:b/>
        </w:rPr>
        <w:t xml:space="preserve"> – I</w:t>
      </w:r>
      <w:r w:rsidR="00CB7F44" w:rsidRPr="0052681B">
        <w:rPr>
          <w:rFonts w:ascii="Cambria" w:hAnsi="Cambria" w:cs="Arial"/>
          <w:b/>
        </w:rPr>
        <w:t>su</w:t>
      </w:r>
      <w:r w:rsidRPr="0052681B">
        <w:rPr>
          <w:rFonts w:ascii="Cambria" w:hAnsi="Cambria" w:cs="Arial"/>
          <w:b/>
        </w:rPr>
        <w:t xml:space="preserve"> S</w:t>
      </w:r>
      <w:r w:rsidR="00CB7F44" w:rsidRPr="0052681B">
        <w:rPr>
          <w:rFonts w:ascii="Cambria" w:hAnsi="Cambria" w:cs="Arial"/>
          <w:b/>
        </w:rPr>
        <w:t>trategis</w:t>
      </w:r>
    </w:p>
    <w:p w:rsidR="00266338" w:rsidRPr="00266338" w:rsidRDefault="00266338" w:rsidP="00A408F3">
      <w:pPr>
        <w:snapToGrid w:val="0"/>
        <w:spacing w:line="324" w:lineRule="auto"/>
        <w:ind w:left="567" w:firstLine="567"/>
        <w:jc w:val="both"/>
        <w:rPr>
          <w:rFonts w:asciiTheme="majorHAnsi" w:hAnsiTheme="majorHAnsi" w:cs="Tahoma"/>
        </w:rPr>
      </w:pPr>
      <w:r w:rsidRPr="00266338">
        <w:rPr>
          <w:rFonts w:asciiTheme="majorHAnsi" w:hAnsiTheme="majorHAnsi" w:cs="Tahoma"/>
        </w:rPr>
        <w:t>Isu-isu strategis berdasarkan tugas dan fungsi perangkat daerah</w:t>
      </w:r>
      <w:r>
        <w:rPr>
          <w:rFonts w:asciiTheme="majorHAnsi" w:hAnsiTheme="majorHAnsi" w:cs="Tahoma"/>
        </w:rPr>
        <w:t xml:space="preserve"> </w:t>
      </w:r>
      <w:r w:rsidRPr="00266338">
        <w:rPr>
          <w:rFonts w:asciiTheme="majorHAnsi" w:hAnsiTheme="majorHAnsi" w:cs="Tahoma"/>
        </w:rPr>
        <w:t>adalah kondisi atau hal yang harus diperhatikan atau dikedepankan dalam perencanaan pembangunan</w:t>
      </w:r>
      <w:r>
        <w:rPr>
          <w:rFonts w:asciiTheme="majorHAnsi" w:hAnsiTheme="majorHAnsi" w:cs="Tahoma"/>
        </w:rPr>
        <w:t xml:space="preserve"> </w:t>
      </w:r>
      <w:r w:rsidRPr="00266338">
        <w:rPr>
          <w:rFonts w:asciiTheme="majorHAnsi" w:hAnsiTheme="majorHAnsi" w:cs="Tahoma"/>
        </w:rPr>
        <w:t>karena dampaknya yang</w:t>
      </w:r>
      <w:r>
        <w:rPr>
          <w:rFonts w:asciiTheme="majorHAnsi" w:hAnsiTheme="majorHAnsi" w:cs="Tahoma"/>
        </w:rPr>
        <w:t xml:space="preserve"> </w:t>
      </w:r>
      <w:r w:rsidRPr="00266338">
        <w:rPr>
          <w:rFonts w:asciiTheme="majorHAnsi" w:hAnsiTheme="majorHAnsi" w:cs="Tahoma"/>
        </w:rPr>
        <w:t>signifikan bagi perangkat daerah</w:t>
      </w:r>
      <w:r>
        <w:rPr>
          <w:rFonts w:asciiTheme="majorHAnsi" w:hAnsiTheme="majorHAnsi" w:cs="Tahoma"/>
        </w:rPr>
        <w:t xml:space="preserve"> </w:t>
      </w:r>
      <w:r w:rsidRPr="00266338">
        <w:rPr>
          <w:rFonts w:asciiTheme="majorHAnsi" w:hAnsiTheme="majorHAnsi" w:cs="Tahoma"/>
        </w:rPr>
        <w:t>dimasa datang. Suatu kondisi/kejadian yang menjadi isu trategis adalah keadaan yang apabila tidak diantisipasi, akan menimbulkan kerugian yang lebih besar atau sebaliknya, dalam hal tidak dimanfaatkan, akan menghilangkan peluang untuk meningkatkan layanan kepada masyarakat dalam jangka panjang.</w:t>
      </w:r>
    </w:p>
    <w:p w:rsidR="00266338" w:rsidRPr="00266338" w:rsidRDefault="00266338" w:rsidP="00A408F3">
      <w:pPr>
        <w:spacing w:line="324" w:lineRule="auto"/>
        <w:ind w:left="567" w:firstLine="709"/>
        <w:jc w:val="both"/>
        <w:rPr>
          <w:rFonts w:asciiTheme="majorHAnsi" w:eastAsia="Candara" w:hAnsiTheme="majorHAnsi" w:cs="Arial"/>
        </w:rPr>
      </w:pPr>
      <w:r w:rsidRPr="00266338">
        <w:rPr>
          <w:rFonts w:asciiTheme="majorHAnsi" w:eastAsia="Candara" w:hAnsiTheme="majorHAnsi" w:cs="Arial"/>
        </w:rPr>
        <w:t>Adapun pada Perubahan RPJMD Kota Semarang Tahun 2016-2021, terdapat 9 isu strategis. Dari kesembilan isu strategis tersebut, yang terkait</w:t>
      </w:r>
      <w:r>
        <w:rPr>
          <w:rFonts w:asciiTheme="majorHAnsi" w:eastAsia="Candara" w:hAnsiTheme="majorHAnsi" w:cs="Arial"/>
        </w:rPr>
        <w:t xml:space="preserve"> dengan tugas dan fungsi Kecamatan Semarang Tengah</w:t>
      </w:r>
      <w:r w:rsidRPr="00266338">
        <w:rPr>
          <w:rFonts w:asciiTheme="majorHAnsi" w:eastAsia="Candara" w:hAnsiTheme="majorHAnsi" w:cs="Arial"/>
        </w:rPr>
        <w:t xml:space="preserve"> adalah isu strategis kelima, yaitu “</w:t>
      </w:r>
      <w:r w:rsidRPr="00266338">
        <w:rPr>
          <w:rFonts w:asciiTheme="majorHAnsi" w:eastAsia="Candara" w:hAnsiTheme="majorHAnsi" w:cs="Arial"/>
          <w:b/>
        </w:rPr>
        <w:t>Tata Kelola Pemerintahan dan Reformasi Birokrasi</w:t>
      </w:r>
      <w:r w:rsidRPr="00266338">
        <w:rPr>
          <w:rFonts w:asciiTheme="majorHAnsi" w:eastAsia="Candara" w:hAnsiTheme="majorHAnsi" w:cs="Arial"/>
        </w:rPr>
        <w:t>”, dimana</w:t>
      </w:r>
      <w:r w:rsidR="0031295C">
        <w:rPr>
          <w:rFonts w:asciiTheme="majorHAnsi" w:eastAsia="Candara" w:hAnsiTheme="majorHAnsi" w:cs="Arial"/>
        </w:rPr>
        <w:t xml:space="preserve">  fokus Reformasi Birokrasi yang dilakukan oleh Pemerintah Kota Semarang terkait dengan peningkatan pelayanan publik melalui penguatan sistem dan akses pelayanan berbasis teknologi informasi yang terpadu (smart city), pelayanan yang cepat, mudah, murah, terjangkau, inklusif dan berkualitas.</w:t>
      </w:r>
    </w:p>
    <w:p w:rsidR="00266338" w:rsidRPr="00266338" w:rsidRDefault="00266338" w:rsidP="00A408F3">
      <w:pPr>
        <w:spacing w:line="324" w:lineRule="auto"/>
        <w:ind w:left="567" w:firstLine="1134"/>
        <w:jc w:val="both"/>
        <w:rPr>
          <w:rFonts w:asciiTheme="majorHAnsi" w:eastAsia="Candara" w:hAnsiTheme="majorHAnsi" w:cs="Arial"/>
        </w:rPr>
      </w:pPr>
      <w:r w:rsidRPr="00266338">
        <w:rPr>
          <w:rFonts w:asciiTheme="majorHAnsi" w:eastAsia="Candara" w:hAnsiTheme="majorHAnsi" w:cs="Arial"/>
        </w:rPr>
        <w:t>Ber</w:t>
      </w:r>
      <w:r w:rsidRPr="00266338">
        <w:rPr>
          <w:rFonts w:asciiTheme="majorHAnsi" w:eastAsia="Candara" w:hAnsiTheme="majorHAnsi" w:cs="Arial"/>
          <w:spacing w:val="2"/>
        </w:rPr>
        <w:t>d</w:t>
      </w:r>
      <w:r w:rsidRPr="00266338">
        <w:rPr>
          <w:rFonts w:asciiTheme="majorHAnsi" w:eastAsia="Candara" w:hAnsiTheme="majorHAnsi" w:cs="Arial"/>
          <w:spacing w:val="-3"/>
        </w:rPr>
        <w:t>a</w:t>
      </w:r>
      <w:r w:rsidRPr="00266338">
        <w:rPr>
          <w:rFonts w:asciiTheme="majorHAnsi" w:eastAsia="Candara" w:hAnsiTheme="majorHAnsi" w:cs="Arial"/>
        </w:rPr>
        <w:t>s</w:t>
      </w:r>
      <w:r w:rsidRPr="00266338">
        <w:rPr>
          <w:rFonts w:asciiTheme="majorHAnsi" w:eastAsia="Candara" w:hAnsiTheme="majorHAnsi" w:cs="Arial"/>
          <w:spacing w:val="1"/>
        </w:rPr>
        <w:t>a</w:t>
      </w:r>
      <w:r w:rsidRPr="00266338">
        <w:rPr>
          <w:rFonts w:asciiTheme="majorHAnsi" w:eastAsia="Candara" w:hAnsiTheme="majorHAnsi" w:cs="Arial"/>
          <w:spacing w:val="-1"/>
        </w:rPr>
        <w:t>r</w:t>
      </w:r>
      <w:r w:rsidRPr="00266338">
        <w:rPr>
          <w:rFonts w:asciiTheme="majorHAnsi" w:eastAsia="Candara" w:hAnsiTheme="majorHAnsi" w:cs="Arial"/>
          <w:spacing w:val="-2"/>
        </w:rPr>
        <w:t>k</w:t>
      </w:r>
      <w:r w:rsidRPr="00266338">
        <w:rPr>
          <w:rFonts w:asciiTheme="majorHAnsi" w:eastAsia="Candara" w:hAnsiTheme="majorHAnsi" w:cs="Arial"/>
        </w:rPr>
        <w:t>an hasil-hasil te</w:t>
      </w:r>
      <w:r w:rsidRPr="00266338">
        <w:rPr>
          <w:rFonts w:asciiTheme="majorHAnsi" w:eastAsia="Candara" w:hAnsiTheme="majorHAnsi" w:cs="Arial"/>
          <w:spacing w:val="-1"/>
        </w:rPr>
        <w:t>l</w:t>
      </w:r>
      <w:r w:rsidRPr="00266338">
        <w:rPr>
          <w:rFonts w:asciiTheme="majorHAnsi" w:eastAsia="Candara" w:hAnsiTheme="majorHAnsi" w:cs="Arial"/>
          <w:spacing w:val="2"/>
        </w:rPr>
        <w:t>a</w:t>
      </w:r>
      <w:r w:rsidRPr="00266338">
        <w:rPr>
          <w:rFonts w:asciiTheme="majorHAnsi" w:eastAsia="Candara" w:hAnsiTheme="majorHAnsi" w:cs="Arial"/>
        </w:rPr>
        <w:t>ahan</w:t>
      </w:r>
      <w:r w:rsidR="0031295C">
        <w:rPr>
          <w:rFonts w:asciiTheme="majorHAnsi" w:eastAsia="Candara" w:hAnsiTheme="majorHAnsi" w:cs="Arial"/>
        </w:rPr>
        <w:t xml:space="preserve"> </w:t>
      </w:r>
      <w:r w:rsidRPr="00266338">
        <w:rPr>
          <w:rFonts w:asciiTheme="majorHAnsi" w:eastAsia="Candara" w:hAnsiTheme="majorHAnsi" w:cs="Arial"/>
          <w:spacing w:val="2"/>
        </w:rPr>
        <w:t>t</w:t>
      </w:r>
      <w:r w:rsidRPr="00266338">
        <w:rPr>
          <w:rFonts w:asciiTheme="majorHAnsi" w:eastAsia="Candara" w:hAnsiTheme="majorHAnsi" w:cs="Arial"/>
        </w:rPr>
        <w:t>e</w:t>
      </w:r>
      <w:r w:rsidRPr="00266338">
        <w:rPr>
          <w:rFonts w:asciiTheme="majorHAnsi" w:eastAsia="Candara" w:hAnsiTheme="majorHAnsi" w:cs="Arial"/>
          <w:spacing w:val="-4"/>
        </w:rPr>
        <w:t>r</w:t>
      </w:r>
      <w:r w:rsidRPr="00266338">
        <w:rPr>
          <w:rFonts w:asciiTheme="majorHAnsi" w:eastAsia="Candara" w:hAnsiTheme="majorHAnsi" w:cs="Arial"/>
        </w:rPr>
        <w:t>seb</w:t>
      </w:r>
      <w:r w:rsidRPr="00266338">
        <w:rPr>
          <w:rFonts w:asciiTheme="majorHAnsi" w:eastAsia="Candara" w:hAnsiTheme="majorHAnsi" w:cs="Arial"/>
          <w:spacing w:val="-1"/>
        </w:rPr>
        <w:t>u</w:t>
      </w:r>
      <w:r w:rsidRPr="00266338">
        <w:rPr>
          <w:rFonts w:asciiTheme="majorHAnsi" w:eastAsia="Candara" w:hAnsiTheme="majorHAnsi" w:cs="Arial"/>
        </w:rPr>
        <w:t>t</w:t>
      </w:r>
      <w:r w:rsidR="0031295C">
        <w:rPr>
          <w:rFonts w:asciiTheme="majorHAnsi" w:eastAsia="Candara" w:hAnsiTheme="majorHAnsi" w:cs="Arial"/>
        </w:rPr>
        <w:t xml:space="preserve"> </w:t>
      </w:r>
      <w:r w:rsidRPr="00266338">
        <w:rPr>
          <w:rFonts w:asciiTheme="majorHAnsi" w:eastAsia="Candara" w:hAnsiTheme="majorHAnsi" w:cs="Arial"/>
        </w:rPr>
        <w:t>di</w:t>
      </w:r>
      <w:r w:rsidR="0031295C">
        <w:rPr>
          <w:rFonts w:asciiTheme="majorHAnsi" w:eastAsia="Candara" w:hAnsiTheme="majorHAnsi" w:cs="Arial"/>
        </w:rPr>
        <w:t xml:space="preserve"> </w:t>
      </w:r>
      <w:r w:rsidRPr="00266338">
        <w:rPr>
          <w:rFonts w:asciiTheme="majorHAnsi" w:eastAsia="Candara" w:hAnsiTheme="majorHAnsi" w:cs="Arial"/>
        </w:rPr>
        <w:t>at</w:t>
      </w:r>
      <w:r w:rsidRPr="00266338">
        <w:rPr>
          <w:rFonts w:asciiTheme="majorHAnsi" w:eastAsia="Candara" w:hAnsiTheme="majorHAnsi" w:cs="Arial"/>
          <w:spacing w:val="-2"/>
        </w:rPr>
        <w:t>a</w:t>
      </w:r>
      <w:r w:rsidRPr="00266338">
        <w:rPr>
          <w:rFonts w:asciiTheme="majorHAnsi" w:eastAsia="Candara" w:hAnsiTheme="majorHAnsi" w:cs="Arial"/>
        </w:rPr>
        <w:t>s,</w:t>
      </w:r>
      <w:r w:rsidR="0031295C">
        <w:rPr>
          <w:rFonts w:asciiTheme="majorHAnsi" w:eastAsia="Candara" w:hAnsiTheme="majorHAnsi" w:cs="Arial"/>
        </w:rPr>
        <w:t xml:space="preserve"> </w:t>
      </w:r>
      <w:r w:rsidRPr="00266338">
        <w:rPr>
          <w:rFonts w:asciiTheme="majorHAnsi" w:eastAsia="Candara" w:hAnsiTheme="majorHAnsi" w:cs="Arial"/>
        </w:rPr>
        <w:t>dapat d</w:t>
      </w:r>
      <w:r w:rsidRPr="00266338">
        <w:rPr>
          <w:rFonts w:asciiTheme="majorHAnsi" w:eastAsia="Candara" w:hAnsiTheme="majorHAnsi" w:cs="Arial"/>
          <w:spacing w:val="-2"/>
        </w:rPr>
        <w:t>i</w:t>
      </w:r>
      <w:r w:rsidRPr="00266338">
        <w:rPr>
          <w:rFonts w:asciiTheme="majorHAnsi" w:eastAsia="Candara" w:hAnsiTheme="majorHAnsi" w:cs="Arial"/>
        </w:rPr>
        <w:t>identifi</w:t>
      </w:r>
      <w:r w:rsidRPr="00266338">
        <w:rPr>
          <w:rFonts w:asciiTheme="majorHAnsi" w:eastAsia="Candara" w:hAnsiTheme="majorHAnsi" w:cs="Arial"/>
          <w:spacing w:val="3"/>
        </w:rPr>
        <w:t>k</w:t>
      </w:r>
      <w:r w:rsidRPr="00266338">
        <w:rPr>
          <w:rFonts w:asciiTheme="majorHAnsi" w:eastAsia="Candara" w:hAnsiTheme="majorHAnsi" w:cs="Arial"/>
          <w:spacing w:val="-3"/>
        </w:rPr>
        <w:t>a</w:t>
      </w:r>
      <w:r w:rsidRPr="00266338">
        <w:rPr>
          <w:rFonts w:asciiTheme="majorHAnsi" w:eastAsia="Candara" w:hAnsiTheme="majorHAnsi" w:cs="Arial"/>
        </w:rPr>
        <w:t>sik</w:t>
      </w:r>
      <w:r w:rsidRPr="00266338">
        <w:rPr>
          <w:rFonts w:asciiTheme="majorHAnsi" w:eastAsia="Candara" w:hAnsiTheme="majorHAnsi" w:cs="Arial"/>
          <w:spacing w:val="-2"/>
        </w:rPr>
        <w:t>a</w:t>
      </w:r>
      <w:r w:rsidRPr="00266338">
        <w:rPr>
          <w:rFonts w:asciiTheme="majorHAnsi" w:eastAsia="Candara" w:hAnsiTheme="majorHAnsi" w:cs="Arial"/>
        </w:rPr>
        <w:t>n</w:t>
      </w:r>
      <w:r w:rsidR="0031295C">
        <w:rPr>
          <w:rFonts w:asciiTheme="majorHAnsi" w:eastAsia="Candara" w:hAnsiTheme="majorHAnsi" w:cs="Arial"/>
        </w:rPr>
        <w:t xml:space="preserve"> </w:t>
      </w:r>
      <w:r w:rsidRPr="00266338">
        <w:rPr>
          <w:rFonts w:asciiTheme="majorHAnsi" w:eastAsia="Candara" w:hAnsiTheme="majorHAnsi" w:cs="Arial"/>
        </w:rPr>
        <w:t>be</w:t>
      </w:r>
      <w:r w:rsidRPr="00266338">
        <w:rPr>
          <w:rFonts w:asciiTheme="majorHAnsi" w:eastAsia="Candara" w:hAnsiTheme="majorHAnsi" w:cs="Arial"/>
          <w:spacing w:val="-1"/>
        </w:rPr>
        <w:t>b</w:t>
      </w:r>
      <w:r w:rsidRPr="00266338">
        <w:rPr>
          <w:rFonts w:asciiTheme="majorHAnsi" w:eastAsia="Candara" w:hAnsiTheme="majorHAnsi" w:cs="Arial"/>
          <w:spacing w:val="-3"/>
        </w:rPr>
        <w:t>e</w:t>
      </w:r>
      <w:r w:rsidRPr="00266338">
        <w:rPr>
          <w:rFonts w:asciiTheme="majorHAnsi" w:eastAsia="Candara" w:hAnsiTheme="majorHAnsi" w:cs="Arial"/>
          <w:spacing w:val="-1"/>
        </w:rPr>
        <w:t>r</w:t>
      </w:r>
      <w:r w:rsidRPr="00266338">
        <w:rPr>
          <w:rFonts w:asciiTheme="majorHAnsi" w:eastAsia="Candara" w:hAnsiTheme="majorHAnsi" w:cs="Arial"/>
        </w:rPr>
        <w:t>apa isu strategis</w:t>
      </w:r>
      <w:r w:rsidR="0031295C">
        <w:rPr>
          <w:rFonts w:asciiTheme="majorHAnsi" w:eastAsia="Candara" w:hAnsiTheme="majorHAnsi" w:cs="Arial"/>
        </w:rPr>
        <w:t xml:space="preserve"> Kecamatan Semarang Tengah </w:t>
      </w:r>
      <w:r w:rsidRPr="00266338">
        <w:rPr>
          <w:rFonts w:asciiTheme="majorHAnsi" w:eastAsia="Candara" w:hAnsiTheme="majorHAnsi" w:cs="Arial"/>
        </w:rPr>
        <w:t>seba</w:t>
      </w:r>
      <w:r w:rsidRPr="00266338">
        <w:rPr>
          <w:rFonts w:asciiTheme="majorHAnsi" w:eastAsia="Candara" w:hAnsiTheme="majorHAnsi" w:cs="Arial"/>
          <w:spacing w:val="3"/>
        </w:rPr>
        <w:t>g</w:t>
      </w:r>
      <w:r w:rsidRPr="00266338">
        <w:rPr>
          <w:rFonts w:asciiTheme="majorHAnsi" w:eastAsia="Candara" w:hAnsiTheme="majorHAnsi" w:cs="Arial"/>
        </w:rPr>
        <w:t>ai</w:t>
      </w:r>
      <w:r w:rsidR="0031295C">
        <w:rPr>
          <w:rFonts w:asciiTheme="majorHAnsi" w:eastAsia="Candara" w:hAnsiTheme="majorHAnsi" w:cs="Arial"/>
        </w:rPr>
        <w:t xml:space="preserve"> organisasi perangkat daerah yang bertugas memberikan pelayanan publik dan pemberdayaan masyarakat. </w:t>
      </w:r>
      <w:r w:rsidRPr="00266338">
        <w:rPr>
          <w:rFonts w:asciiTheme="majorHAnsi" w:eastAsia="Candara" w:hAnsiTheme="majorHAnsi" w:cs="Arial"/>
        </w:rPr>
        <w:t xml:space="preserve"> Rumusan isu strategis pada Perubahan Renstra </w:t>
      </w:r>
      <w:r w:rsidR="0031295C">
        <w:rPr>
          <w:rFonts w:asciiTheme="majorHAnsi" w:eastAsia="Candara" w:hAnsiTheme="majorHAnsi" w:cs="Arial"/>
        </w:rPr>
        <w:t>Kecamatan Semarang Tengah</w:t>
      </w:r>
      <w:r w:rsidRPr="00266338">
        <w:rPr>
          <w:rFonts w:asciiTheme="majorHAnsi" w:eastAsia="Candara" w:hAnsiTheme="majorHAnsi" w:cs="Arial"/>
        </w:rPr>
        <w:t xml:space="preserve"> Tahun 2016-2021 adalah sebagai berikut :</w:t>
      </w:r>
    </w:p>
    <w:p w:rsidR="00AA7CD3" w:rsidRPr="001341E0" w:rsidRDefault="00AA7CD3" w:rsidP="00265383">
      <w:pPr>
        <w:pStyle w:val="ListParagraph"/>
        <w:numPr>
          <w:ilvl w:val="0"/>
          <w:numId w:val="23"/>
        </w:numPr>
        <w:spacing w:line="324" w:lineRule="auto"/>
        <w:ind w:left="993" w:firstLine="0"/>
        <w:contextualSpacing/>
        <w:rPr>
          <w:rFonts w:asciiTheme="majorHAnsi" w:hAnsiTheme="majorHAnsi"/>
        </w:rPr>
      </w:pPr>
      <w:r w:rsidRPr="00AA7CD3">
        <w:rPr>
          <w:rFonts w:asciiTheme="majorHAnsi" w:hAnsiTheme="majorHAnsi"/>
        </w:rPr>
        <w:t xml:space="preserve">Peningkatan  kualitas pelayanan publik </w:t>
      </w:r>
    </w:p>
    <w:p w:rsidR="001341E0" w:rsidRPr="001341E0" w:rsidRDefault="001341E0" w:rsidP="006F350D">
      <w:pPr>
        <w:pStyle w:val="ListParagraph"/>
        <w:numPr>
          <w:ilvl w:val="1"/>
          <w:numId w:val="23"/>
        </w:numPr>
        <w:spacing w:line="324" w:lineRule="auto"/>
        <w:ind w:left="1701" w:hanging="283"/>
        <w:contextualSpacing/>
        <w:jc w:val="both"/>
        <w:rPr>
          <w:rFonts w:asciiTheme="majorHAnsi" w:hAnsiTheme="majorHAnsi"/>
        </w:rPr>
      </w:pPr>
      <w:r>
        <w:rPr>
          <w:rFonts w:asciiTheme="majorHAnsi" w:hAnsiTheme="majorHAnsi"/>
          <w:lang w:val="en-US"/>
        </w:rPr>
        <w:t>Jumlah kapabilitas, kapasitas, dan kompetensi aparatur masih perlu ditingkatkan.</w:t>
      </w:r>
    </w:p>
    <w:p w:rsidR="001341E0" w:rsidRPr="001341E0" w:rsidRDefault="001341E0" w:rsidP="006F350D">
      <w:pPr>
        <w:pStyle w:val="ListParagraph"/>
        <w:numPr>
          <w:ilvl w:val="1"/>
          <w:numId w:val="23"/>
        </w:numPr>
        <w:spacing w:line="324" w:lineRule="auto"/>
        <w:ind w:left="1701" w:hanging="283"/>
        <w:contextualSpacing/>
        <w:jc w:val="both"/>
        <w:rPr>
          <w:rFonts w:asciiTheme="majorHAnsi" w:hAnsiTheme="majorHAnsi"/>
        </w:rPr>
      </w:pPr>
      <w:r>
        <w:rPr>
          <w:rFonts w:asciiTheme="majorHAnsi" w:hAnsiTheme="majorHAnsi"/>
          <w:lang w:val="en-US"/>
        </w:rPr>
        <w:t>Keterbatasan sumber daya aparatur kecamatan dan kelurahan dalam memberikan pelayanan public.</w:t>
      </w:r>
    </w:p>
    <w:p w:rsidR="001341E0" w:rsidRPr="001341E0" w:rsidRDefault="001341E0" w:rsidP="001341E0">
      <w:pPr>
        <w:pStyle w:val="ListParagraph"/>
        <w:numPr>
          <w:ilvl w:val="1"/>
          <w:numId w:val="23"/>
        </w:numPr>
        <w:spacing w:line="324" w:lineRule="auto"/>
        <w:ind w:left="1701" w:hanging="283"/>
        <w:contextualSpacing/>
        <w:rPr>
          <w:rFonts w:asciiTheme="majorHAnsi" w:hAnsiTheme="majorHAnsi"/>
        </w:rPr>
      </w:pPr>
      <w:r>
        <w:rPr>
          <w:rFonts w:asciiTheme="majorHAnsi" w:hAnsiTheme="majorHAnsi"/>
          <w:lang w:val="en-US"/>
        </w:rPr>
        <w:lastRenderedPageBreak/>
        <w:t>Belum optimalnya penyusunan dan penerapan SOP dan SP.</w:t>
      </w:r>
    </w:p>
    <w:p w:rsidR="001341E0" w:rsidRPr="001341E0" w:rsidRDefault="001341E0" w:rsidP="006F350D">
      <w:pPr>
        <w:pStyle w:val="ListParagraph"/>
        <w:numPr>
          <w:ilvl w:val="1"/>
          <w:numId w:val="23"/>
        </w:numPr>
        <w:spacing w:line="324" w:lineRule="auto"/>
        <w:ind w:left="1701" w:hanging="283"/>
        <w:contextualSpacing/>
        <w:jc w:val="both"/>
        <w:rPr>
          <w:rFonts w:asciiTheme="majorHAnsi" w:hAnsiTheme="majorHAnsi"/>
        </w:rPr>
      </w:pPr>
      <w:r>
        <w:rPr>
          <w:rFonts w:asciiTheme="majorHAnsi" w:hAnsiTheme="majorHAnsi"/>
          <w:lang w:val="en-US"/>
        </w:rPr>
        <w:t>Belum optimalnya sarana prasarana pelayanan publik sesuai standar.</w:t>
      </w:r>
    </w:p>
    <w:p w:rsidR="001341E0" w:rsidRPr="006F350D" w:rsidRDefault="001341E0" w:rsidP="006F350D">
      <w:pPr>
        <w:pStyle w:val="ListParagraph"/>
        <w:numPr>
          <w:ilvl w:val="1"/>
          <w:numId w:val="23"/>
        </w:numPr>
        <w:spacing w:line="324" w:lineRule="auto"/>
        <w:ind w:left="1701" w:hanging="283"/>
        <w:contextualSpacing/>
        <w:jc w:val="both"/>
        <w:rPr>
          <w:rFonts w:asciiTheme="majorHAnsi" w:hAnsiTheme="majorHAnsi"/>
        </w:rPr>
      </w:pPr>
      <w:r>
        <w:rPr>
          <w:rFonts w:asciiTheme="majorHAnsi" w:hAnsiTheme="majorHAnsi"/>
          <w:lang w:val="en-US"/>
        </w:rPr>
        <w:t xml:space="preserve">Belum optimalnya penggunaan teknologi informasi dalam pelayanan </w:t>
      </w:r>
      <w:r w:rsidR="006F350D">
        <w:rPr>
          <w:rFonts w:asciiTheme="majorHAnsi" w:hAnsiTheme="majorHAnsi"/>
          <w:lang w:val="en-US"/>
        </w:rPr>
        <w:t>public.</w:t>
      </w:r>
    </w:p>
    <w:p w:rsidR="006F350D" w:rsidRPr="00AA7CD3" w:rsidRDefault="006F350D" w:rsidP="006F350D">
      <w:pPr>
        <w:pStyle w:val="ListParagraph"/>
        <w:numPr>
          <w:ilvl w:val="1"/>
          <w:numId w:val="23"/>
        </w:numPr>
        <w:spacing w:line="324" w:lineRule="auto"/>
        <w:ind w:left="1701" w:hanging="283"/>
        <w:contextualSpacing/>
        <w:jc w:val="both"/>
        <w:rPr>
          <w:rFonts w:asciiTheme="majorHAnsi" w:hAnsiTheme="majorHAnsi"/>
        </w:rPr>
      </w:pPr>
      <w:r>
        <w:rPr>
          <w:rFonts w:asciiTheme="majorHAnsi" w:hAnsiTheme="majorHAnsi"/>
          <w:lang w:val="en-US"/>
        </w:rPr>
        <w:t>Perlu peningkatan tertib pencatatan dan pengelolaan aset Pemerintah di Kecamatan/Kelurahan.</w:t>
      </w:r>
    </w:p>
    <w:p w:rsidR="00AA7CD3" w:rsidRPr="006F350D" w:rsidRDefault="00AA7CD3" w:rsidP="00265383">
      <w:pPr>
        <w:pStyle w:val="ListParagraph"/>
        <w:numPr>
          <w:ilvl w:val="0"/>
          <w:numId w:val="23"/>
        </w:numPr>
        <w:spacing w:line="324" w:lineRule="auto"/>
        <w:ind w:left="993" w:firstLine="0"/>
        <w:contextualSpacing/>
        <w:rPr>
          <w:rFonts w:asciiTheme="majorHAnsi" w:hAnsiTheme="majorHAnsi"/>
        </w:rPr>
      </w:pPr>
      <w:r w:rsidRPr="00AA7CD3">
        <w:rPr>
          <w:rFonts w:asciiTheme="majorHAnsi" w:hAnsiTheme="majorHAnsi"/>
        </w:rPr>
        <w:t xml:space="preserve"> Peningkatan  ketentraman dan ketertiban lingkungan</w:t>
      </w:r>
    </w:p>
    <w:p w:rsidR="006F350D" w:rsidRPr="006F350D" w:rsidRDefault="006F350D" w:rsidP="006F350D">
      <w:pPr>
        <w:pStyle w:val="ListParagraph"/>
        <w:numPr>
          <w:ilvl w:val="1"/>
          <w:numId w:val="23"/>
        </w:numPr>
        <w:spacing w:line="324" w:lineRule="auto"/>
        <w:ind w:left="1701" w:hanging="283"/>
        <w:contextualSpacing/>
        <w:jc w:val="both"/>
        <w:rPr>
          <w:rFonts w:asciiTheme="majorHAnsi" w:hAnsiTheme="majorHAnsi"/>
        </w:rPr>
      </w:pPr>
      <w:r>
        <w:rPr>
          <w:rFonts w:asciiTheme="majorHAnsi" w:hAnsiTheme="majorHAnsi"/>
          <w:lang w:val="en-US"/>
        </w:rPr>
        <w:t>Kurangnya kesadaran dan kepatuhan masyarakat terhadap peraturan perundang-undangan.</w:t>
      </w:r>
    </w:p>
    <w:p w:rsidR="006F350D" w:rsidRPr="006F350D" w:rsidRDefault="006F350D" w:rsidP="006F350D">
      <w:pPr>
        <w:pStyle w:val="ListParagraph"/>
        <w:numPr>
          <w:ilvl w:val="1"/>
          <w:numId w:val="23"/>
        </w:numPr>
        <w:spacing w:line="324" w:lineRule="auto"/>
        <w:ind w:left="1701" w:hanging="283"/>
        <w:contextualSpacing/>
        <w:jc w:val="both"/>
        <w:rPr>
          <w:rFonts w:asciiTheme="majorHAnsi" w:hAnsiTheme="majorHAnsi"/>
        </w:rPr>
      </w:pPr>
      <w:r>
        <w:rPr>
          <w:rFonts w:asciiTheme="majorHAnsi" w:hAnsiTheme="majorHAnsi"/>
          <w:lang w:val="en-US"/>
        </w:rPr>
        <w:t>Masih kurangnya peran serta masyarakat untuk menjaga ketertiban dan ketentraman lingkungan.</w:t>
      </w:r>
    </w:p>
    <w:p w:rsidR="006F350D" w:rsidRPr="00AA7CD3" w:rsidRDefault="006F350D" w:rsidP="006F350D">
      <w:pPr>
        <w:pStyle w:val="ListParagraph"/>
        <w:numPr>
          <w:ilvl w:val="1"/>
          <w:numId w:val="23"/>
        </w:numPr>
        <w:spacing w:line="324" w:lineRule="auto"/>
        <w:ind w:left="1701" w:hanging="283"/>
        <w:contextualSpacing/>
        <w:jc w:val="both"/>
        <w:rPr>
          <w:rFonts w:asciiTheme="majorHAnsi" w:hAnsiTheme="majorHAnsi"/>
        </w:rPr>
      </w:pPr>
      <w:r>
        <w:rPr>
          <w:rFonts w:asciiTheme="majorHAnsi" w:hAnsiTheme="majorHAnsi"/>
          <w:lang w:val="en-US"/>
        </w:rPr>
        <w:t>Kuantitas dan kualitas anggota linmas belum memadai.</w:t>
      </w:r>
    </w:p>
    <w:p w:rsidR="00AA7CD3" w:rsidRPr="006F350D" w:rsidRDefault="00AA7CD3" w:rsidP="00265383">
      <w:pPr>
        <w:pStyle w:val="ListParagraph"/>
        <w:numPr>
          <w:ilvl w:val="0"/>
          <w:numId w:val="23"/>
        </w:numPr>
        <w:spacing w:line="324" w:lineRule="auto"/>
        <w:ind w:left="993" w:firstLine="0"/>
        <w:contextualSpacing/>
        <w:rPr>
          <w:rFonts w:asciiTheme="majorHAnsi" w:hAnsiTheme="majorHAnsi"/>
        </w:rPr>
      </w:pPr>
      <w:r w:rsidRPr="00AA7CD3">
        <w:rPr>
          <w:rFonts w:asciiTheme="majorHAnsi" w:hAnsiTheme="majorHAnsi"/>
        </w:rPr>
        <w:t xml:space="preserve"> Peningkatan  keberdayaan masyarakat</w:t>
      </w:r>
    </w:p>
    <w:p w:rsidR="006F350D" w:rsidRPr="006F350D" w:rsidRDefault="006F350D" w:rsidP="006F350D">
      <w:pPr>
        <w:pStyle w:val="ListParagraph"/>
        <w:numPr>
          <w:ilvl w:val="1"/>
          <w:numId w:val="23"/>
        </w:numPr>
        <w:spacing w:line="324" w:lineRule="auto"/>
        <w:ind w:left="1701" w:hanging="283"/>
        <w:contextualSpacing/>
        <w:jc w:val="both"/>
        <w:rPr>
          <w:rFonts w:asciiTheme="majorHAnsi" w:hAnsiTheme="majorHAnsi"/>
        </w:rPr>
      </w:pPr>
      <w:r>
        <w:rPr>
          <w:rFonts w:asciiTheme="majorHAnsi" w:hAnsiTheme="majorHAnsi"/>
          <w:lang w:val="en-US"/>
        </w:rPr>
        <w:t>Peran dan fungsi kelembagaan masyarakat dalam pembangunan masih perlu dioptimalkan.</w:t>
      </w:r>
    </w:p>
    <w:p w:rsidR="006F350D" w:rsidRPr="006F350D" w:rsidRDefault="006F350D" w:rsidP="006F350D">
      <w:pPr>
        <w:pStyle w:val="ListParagraph"/>
        <w:numPr>
          <w:ilvl w:val="1"/>
          <w:numId w:val="23"/>
        </w:numPr>
        <w:spacing w:line="324" w:lineRule="auto"/>
        <w:ind w:left="1701" w:hanging="283"/>
        <w:contextualSpacing/>
        <w:jc w:val="both"/>
        <w:rPr>
          <w:rFonts w:asciiTheme="majorHAnsi" w:hAnsiTheme="majorHAnsi"/>
        </w:rPr>
      </w:pPr>
      <w:r>
        <w:rPr>
          <w:rFonts w:asciiTheme="majorHAnsi" w:hAnsiTheme="majorHAnsi"/>
          <w:lang w:val="en-US"/>
        </w:rPr>
        <w:t>Koordinasi lintas sector untuk melaksanakan pemberdayaan masyarakat dalam pembangunan masih perlu dioptimalkan.</w:t>
      </w:r>
    </w:p>
    <w:p w:rsidR="006F350D" w:rsidRPr="00AA7CD3" w:rsidRDefault="006F350D" w:rsidP="006F350D">
      <w:pPr>
        <w:pStyle w:val="ListParagraph"/>
        <w:numPr>
          <w:ilvl w:val="1"/>
          <w:numId w:val="23"/>
        </w:numPr>
        <w:spacing w:line="324" w:lineRule="auto"/>
        <w:ind w:left="1701" w:hanging="283"/>
        <w:contextualSpacing/>
        <w:jc w:val="both"/>
        <w:rPr>
          <w:rFonts w:asciiTheme="majorHAnsi" w:hAnsiTheme="majorHAnsi"/>
        </w:rPr>
      </w:pPr>
      <w:r>
        <w:rPr>
          <w:rFonts w:asciiTheme="majorHAnsi" w:hAnsiTheme="majorHAnsi"/>
          <w:lang w:val="en-US"/>
        </w:rPr>
        <w:t>Lambatnya peranan fungsi kelembagaan di masyarakat akibat kurang koordinasi yang baik dengan seluruh elemen masyarakat</w:t>
      </w:r>
      <w:r w:rsidR="00C85200">
        <w:rPr>
          <w:rFonts w:asciiTheme="majorHAnsi" w:hAnsiTheme="majorHAnsi"/>
          <w:lang w:val="en-US"/>
        </w:rPr>
        <w:t xml:space="preserve"> dan pemerintah kelurahan dan kecamatan.</w:t>
      </w:r>
    </w:p>
    <w:p w:rsidR="00AA7CD3" w:rsidRPr="00C85200" w:rsidRDefault="00AA7CD3" w:rsidP="00265383">
      <w:pPr>
        <w:pStyle w:val="ListParagraph"/>
        <w:numPr>
          <w:ilvl w:val="0"/>
          <w:numId w:val="23"/>
        </w:numPr>
        <w:spacing w:line="324" w:lineRule="auto"/>
        <w:ind w:left="993" w:firstLine="0"/>
        <w:contextualSpacing/>
        <w:rPr>
          <w:rFonts w:asciiTheme="majorHAnsi" w:hAnsiTheme="majorHAnsi"/>
        </w:rPr>
      </w:pPr>
      <w:r w:rsidRPr="00AA7CD3">
        <w:rPr>
          <w:rFonts w:asciiTheme="majorHAnsi" w:hAnsiTheme="majorHAnsi"/>
        </w:rPr>
        <w:t xml:space="preserve"> Peningkatan  partisipasi masyarakat dalam pembangunan</w:t>
      </w:r>
    </w:p>
    <w:p w:rsidR="009932E3" w:rsidRPr="009932E3" w:rsidRDefault="00C85200" w:rsidP="00C85200">
      <w:pPr>
        <w:pStyle w:val="ListParagraph"/>
        <w:numPr>
          <w:ilvl w:val="1"/>
          <w:numId w:val="23"/>
        </w:numPr>
        <w:spacing w:line="324" w:lineRule="auto"/>
        <w:ind w:left="1701" w:hanging="283"/>
        <w:contextualSpacing/>
        <w:jc w:val="both"/>
        <w:rPr>
          <w:rFonts w:asciiTheme="majorHAnsi" w:hAnsiTheme="majorHAnsi"/>
        </w:rPr>
      </w:pPr>
      <w:r>
        <w:rPr>
          <w:rFonts w:asciiTheme="majorHAnsi" w:hAnsiTheme="majorHAnsi"/>
          <w:lang w:val="en-US"/>
        </w:rPr>
        <w:t xml:space="preserve">Tingkat Partisipasi masyarakat dalam pembangunan di lingkungan masih perlu ditingkatkan, terutama dalam pengakomodiran usulan musrenbang juga perlu melibatkan lebih banyak pihak diantaranya   </w:t>
      </w:r>
      <w:r w:rsidR="009932E3">
        <w:rPr>
          <w:rFonts w:asciiTheme="majorHAnsi" w:hAnsiTheme="majorHAnsi"/>
          <w:lang w:val="en-US"/>
        </w:rPr>
        <w:t>perempuan dan organisasi/ lembaga terkait pengarusutamaan gender, yaitu dalam upaya mewujudkan perencanaan yang responsif gender.</w:t>
      </w:r>
    </w:p>
    <w:p w:rsidR="009932E3" w:rsidRPr="009932E3" w:rsidRDefault="009932E3" w:rsidP="00C85200">
      <w:pPr>
        <w:pStyle w:val="ListParagraph"/>
        <w:numPr>
          <w:ilvl w:val="1"/>
          <w:numId w:val="23"/>
        </w:numPr>
        <w:spacing w:line="324" w:lineRule="auto"/>
        <w:ind w:left="1701" w:hanging="283"/>
        <w:contextualSpacing/>
        <w:jc w:val="both"/>
        <w:rPr>
          <w:rFonts w:asciiTheme="majorHAnsi" w:hAnsiTheme="majorHAnsi"/>
        </w:rPr>
      </w:pPr>
      <w:r>
        <w:rPr>
          <w:rFonts w:asciiTheme="majorHAnsi" w:hAnsiTheme="majorHAnsi"/>
          <w:lang w:val="en-US"/>
        </w:rPr>
        <w:t>Kondisi sarana dan prasarana lingkungan masih perlu perbaikan dan peningkatan.</w:t>
      </w:r>
    </w:p>
    <w:p w:rsidR="009932E3" w:rsidRPr="009932E3" w:rsidRDefault="009932E3" w:rsidP="00C85200">
      <w:pPr>
        <w:pStyle w:val="ListParagraph"/>
        <w:numPr>
          <w:ilvl w:val="1"/>
          <w:numId w:val="23"/>
        </w:numPr>
        <w:spacing w:line="324" w:lineRule="auto"/>
        <w:ind w:left="1701" w:hanging="283"/>
        <w:contextualSpacing/>
        <w:jc w:val="both"/>
        <w:rPr>
          <w:rFonts w:asciiTheme="majorHAnsi" w:hAnsiTheme="majorHAnsi"/>
        </w:rPr>
      </w:pPr>
      <w:r>
        <w:rPr>
          <w:rFonts w:asciiTheme="majorHAnsi" w:hAnsiTheme="majorHAnsi"/>
          <w:lang w:val="en-US"/>
        </w:rPr>
        <w:t>Potensi local kewilayahan masih perlu dukungan pembinaan dan pengembangan.</w:t>
      </w:r>
    </w:p>
    <w:p w:rsidR="00C85200" w:rsidRPr="00AA7CD3" w:rsidRDefault="009932E3" w:rsidP="00C85200">
      <w:pPr>
        <w:pStyle w:val="ListParagraph"/>
        <w:numPr>
          <w:ilvl w:val="1"/>
          <w:numId w:val="23"/>
        </w:numPr>
        <w:spacing w:line="324" w:lineRule="auto"/>
        <w:ind w:left="1701" w:hanging="283"/>
        <w:contextualSpacing/>
        <w:jc w:val="both"/>
        <w:rPr>
          <w:rFonts w:asciiTheme="majorHAnsi" w:hAnsiTheme="majorHAnsi"/>
        </w:rPr>
      </w:pPr>
      <w:r>
        <w:rPr>
          <w:rFonts w:asciiTheme="majorHAnsi" w:hAnsiTheme="majorHAnsi"/>
          <w:lang w:val="en-US"/>
        </w:rPr>
        <w:t>Perlu peningkatan kesadaran masyarakat untuk membayar pajak bumi dan bangunan.</w:t>
      </w:r>
      <w:r w:rsidR="00C85200">
        <w:rPr>
          <w:rFonts w:asciiTheme="majorHAnsi" w:hAnsiTheme="majorHAnsi"/>
          <w:lang w:val="en-US"/>
        </w:rPr>
        <w:t xml:space="preserve">       </w:t>
      </w:r>
    </w:p>
    <w:p w:rsidR="00AA7CD3" w:rsidRPr="009932E3" w:rsidRDefault="00AA7CD3" w:rsidP="00265383">
      <w:pPr>
        <w:pStyle w:val="ListParagraph"/>
        <w:numPr>
          <w:ilvl w:val="0"/>
          <w:numId w:val="23"/>
        </w:numPr>
        <w:spacing w:line="324" w:lineRule="auto"/>
        <w:ind w:left="993" w:firstLine="0"/>
        <w:contextualSpacing/>
        <w:rPr>
          <w:rFonts w:asciiTheme="majorHAnsi" w:hAnsiTheme="majorHAnsi"/>
        </w:rPr>
      </w:pPr>
      <w:r w:rsidRPr="00AA7CD3">
        <w:rPr>
          <w:rFonts w:asciiTheme="majorHAnsi" w:hAnsiTheme="majorHAnsi"/>
        </w:rPr>
        <w:t xml:space="preserve"> Peningkatan  PHBS  dan  LHBS</w:t>
      </w:r>
    </w:p>
    <w:p w:rsidR="009932E3" w:rsidRPr="009932E3" w:rsidRDefault="009932E3" w:rsidP="009932E3">
      <w:pPr>
        <w:pStyle w:val="ListParagraph"/>
        <w:numPr>
          <w:ilvl w:val="1"/>
          <w:numId w:val="23"/>
        </w:numPr>
        <w:spacing w:line="324" w:lineRule="auto"/>
        <w:ind w:left="1701" w:hanging="283"/>
        <w:contextualSpacing/>
        <w:rPr>
          <w:rFonts w:asciiTheme="majorHAnsi" w:hAnsiTheme="majorHAnsi"/>
        </w:rPr>
      </w:pPr>
      <w:r>
        <w:rPr>
          <w:rFonts w:asciiTheme="majorHAnsi" w:hAnsiTheme="majorHAnsi"/>
          <w:lang w:val="en-US"/>
        </w:rPr>
        <w:t>Pengelolaan  kebersihan wilayah masih perlu ditingkatan secara berkelanjutan.</w:t>
      </w:r>
    </w:p>
    <w:p w:rsidR="009932E3" w:rsidRPr="00B65771" w:rsidRDefault="009932E3" w:rsidP="009932E3">
      <w:pPr>
        <w:pStyle w:val="ListParagraph"/>
        <w:numPr>
          <w:ilvl w:val="1"/>
          <w:numId w:val="23"/>
        </w:numPr>
        <w:spacing w:line="324" w:lineRule="auto"/>
        <w:ind w:left="1701" w:hanging="283"/>
        <w:contextualSpacing/>
        <w:rPr>
          <w:rFonts w:asciiTheme="majorHAnsi" w:hAnsiTheme="majorHAnsi"/>
        </w:rPr>
      </w:pPr>
      <w:r>
        <w:rPr>
          <w:rFonts w:asciiTheme="majorHAnsi" w:hAnsiTheme="majorHAnsi"/>
          <w:lang w:val="en-US"/>
        </w:rPr>
        <w:lastRenderedPageBreak/>
        <w:t>Peran serta dan kesadaran masyarakat dalam mewujudkan lingkungan bersih dan sehat masih perlu ditingkatkan.</w:t>
      </w:r>
    </w:p>
    <w:p w:rsidR="00B65771" w:rsidRDefault="00B65771" w:rsidP="00B65771">
      <w:pPr>
        <w:pStyle w:val="ListParagraph"/>
        <w:spacing w:line="324" w:lineRule="auto"/>
        <w:ind w:left="1701"/>
        <w:contextualSpacing/>
        <w:rPr>
          <w:rFonts w:asciiTheme="majorHAnsi" w:hAnsiTheme="majorHAnsi"/>
        </w:rPr>
      </w:pPr>
    </w:p>
    <w:p w:rsidR="00B65771" w:rsidRDefault="00B65771">
      <w:pPr>
        <w:spacing w:after="200" w:line="276" w:lineRule="auto"/>
        <w:rPr>
          <w:rFonts w:ascii="Cambria" w:hAnsi="Cambria" w:cs="Arial"/>
          <w:b/>
          <w:lang w:val="sv-SE"/>
        </w:rPr>
      </w:pPr>
      <w:r>
        <w:rPr>
          <w:rFonts w:ascii="Cambria" w:hAnsi="Cambria" w:cs="Arial"/>
          <w:b/>
          <w:lang w:val="sv-SE"/>
        </w:rPr>
        <w:br w:type="page"/>
      </w:r>
    </w:p>
    <w:p w:rsidR="00D33C8B" w:rsidRPr="0052681B" w:rsidRDefault="00D33C8B" w:rsidP="00845360">
      <w:pPr>
        <w:pStyle w:val="BlockText"/>
        <w:tabs>
          <w:tab w:val="clear" w:pos="1800"/>
          <w:tab w:val="clear" w:pos="2160"/>
          <w:tab w:val="left" w:pos="0"/>
          <w:tab w:val="left" w:pos="1080"/>
        </w:tabs>
        <w:spacing w:line="360" w:lineRule="auto"/>
        <w:ind w:left="357" w:right="102" w:firstLine="0"/>
        <w:jc w:val="center"/>
        <w:rPr>
          <w:rFonts w:ascii="Cambria" w:hAnsi="Cambria" w:cs="Arial"/>
          <w:b/>
          <w:lang w:val="id-ID"/>
        </w:rPr>
      </w:pPr>
      <w:r w:rsidRPr="0052681B">
        <w:rPr>
          <w:rFonts w:ascii="Cambria" w:hAnsi="Cambria" w:cs="Arial"/>
          <w:b/>
          <w:lang w:val="sv-SE"/>
        </w:rPr>
        <w:lastRenderedPageBreak/>
        <w:t>BAB  IV</w:t>
      </w:r>
    </w:p>
    <w:p w:rsidR="00F57A78" w:rsidRDefault="00C766DF" w:rsidP="00845360">
      <w:pPr>
        <w:pStyle w:val="BlockText"/>
        <w:tabs>
          <w:tab w:val="clear" w:pos="1800"/>
          <w:tab w:val="clear" w:pos="2160"/>
          <w:tab w:val="left" w:pos="0"/>
          <w:tab w:val="left" w:pos="1080"/>
        </w:tabs>
        <w:spacing w:line="360" w:lineRule="auto"/>
        <w:ind w:left="357" w:right="102" w:firstLine="0"/>
        <w:jc w:val="center"/>
        <w:rPr>
          <w:rFonts w:ascii="Cambria" w:hAnsi="Cambria" w:cs="Arial"/>
          <w:b/>
          <w:lang w:val="id-ID"/>
        </w:rPr>
      </w:pPr>
      <w:r>
        <w:rPr>
          <w:rFonts w:ascii="Cambria" w:hAnsi="Cambria" w:cs="Arial"/>
          <w:b/>
          <w:lang w:val="fi-FI"/>
        </w:rPr>
        <w:t>TUJUAN</w:t>
      </w:r>
      <w:r>
        <w:rPr>
          <w:rFonts w:ascii="Cambria" w:hAnsi="Cambria" w:cs="Arial"/>
          <w:b/>
          <w:lang w:val="id-ID"/>
        </w:rPr>
        <w:t xml:space="preserve"> DAN </w:t>
      </w:r>
      <w:r w:rsidR="00D33C8B" w:rsidRPr="0052681B">
        <w:rPr>
          <w:rFonts w:ascii="Cambria" w:hAnsi="Cambria" w:cs="Arial"/>
          <w:b/>
          <w:lang w:val="fi-FI"/>
        </w:rPr>
        <w:t>SASARAN</w:t>
      </w:r>
    </w:p>
    <w:p w:rsidR="00845360" w:rsidRPr="00845360" w:rsidRDefault="00845360" w:rsidP="00845360">
      <w:pPr>
        <w:pStyle w:val="BlockText"/>
        <w:tabs>
          <w:tab w:val="clear" w:pos="1800"/>
          <w:tab w:val="clear" w:pos="2160"/>
          <w:tab w:val="left" w:pos="0"/>
          <w:tab w:val="left" w:pos="1080"/>
        </w:tabs>
        <w:spacing w:line="360" w:lineRule="auto"/>
        <w:ind w:left="357" w:right="102" w:firstLine="0"/>
        <w:jc w:val="center"/>
        <w:rPr>
          <w:rFonts w:ascii="Cambria" w:hAnsi="Cambria" w:cs="Arial"/>
          <w:b/>
          <w:lang w:val="id-ID"/>
        </w:rPr>
      </w:pPr>
    </w:p>
    <w:p w:rsidR="00365D05" w:rsidRDefault="00365D05" w:rsidP="00365D05">
      <w:pPr>
        <w:spacing w:line="360" w:lineRule="auto"/>
        <w:ind w:left="425" w:firstLine="568"/>
        <w:jc w:val="both"/>
        <w:rPr>
          <w:rFonts w:ascii="Cambria" w:hAnsi="Cambria" w:cs="Arial"/>
        </w:rPr>
      </w:pPr>
      <w:r w:rsidRPr="0052681B">
        <w:rPr>
          <w:rFonts w:ascii="Cambria" w:hAnsi="Cambria" w:cs="Arial"/>
          <w:lang w:val="en-US"/>
        </w:rPr>
        <w:t>Tujuan merupakan penjabaran atau implementasi dari pernyataan misi, yang akan dicapai atau dihasilkan dalam jangka waktu tertentu. Penetapan tujuan dalam Rencana Strategis didasarkan pada potensi dan permasalahan serta isu utama Pemerintah di Kecamatan</w:t>
      </w:r>
      <w:r w:rsidRPr="0052681B">
        <w:rPr>
          <w:rFonts w:ascii="Cambria" w:hAnsi="Cambria" w:cs="Arial"/>
        </w:rPr>
        <w:t xml:space="preserve"> </w:t>
      </w:r>
      <w:r w:rsidR="0052681B" w:rsidRPr="0052681B">
        <w:rPr>
          <w:rFonts w:ascii="Cambria" w:hAnsi="Cambria" w:cs="Arial"/>
        </w:rPr>
        <w:t>Semarang Tengah</w:t>
      </w:r>
      <w:r w:rsidRPr="0052681B">
        <w:rPr>
          <w:rFonts w:ascii="Cambria" w:hAnsi="Cambria" w:cs="Arial"/>
        </w:rPr>
        <w:t>.</w:t>
      </w:r>
    </w:p>
    <w:p w:rsidR="00DC5157" w:rsidRPr="00DC5157" w:rsidRDefault="00DC5157" w:rsidP="00365D05">
      <w:pPr>
        <w:spacing w:line="360" w:lineRule="auto"/>
        <w:ind w:left="425" w:firstLine="568"/>
        <w:jc w:val="both"/>
        <w:rPr>
          <w:rFonts w:asciiTheme="majorHAnsi" w:hAnsiTheme="majorHAnsi" w:cs="Arial"/>
        </w:rPr>
      </w:pPr>
      <w:r w:rsidRPr="0052681B">
        <w:rPr>
          <w:rFonts w:ascii="Cambria" w:hAnsi="Cambria" w:cs="Arial"/>
          <w:lang w:val="en-US"/>
        </w:rPr>
        <w:t>Sasaran adalah penjabaran tujuan secara terukur, yaitu sesuatu yang akan</w:t>
      </w:r>
      <w:r>
        <w:rPr>
          <w:rFonts w:ascii="Cambria" w:hAnsi="Cambria" w:cs="Arial"/>
        </w:rPr>
        <w:t xml:space="preserve"> </w:t>
      </w:r>
      <w:r w:rsidRPr="0052681B">
        <w:rPr>
          <w:rFonts w:ascii="Cambria" w:hAnsi="Cambria" w:cs="Arial"/>
          <w:lang w:val="en-US"/>
        </w:rPr>
        <w:t xml:space="preserve">dicapai/dihasilkan secara nyata oleh Kecamatan </w:t>
      </w:r>
      <w:r w:rsidRPr="0052681B">
        <w:rPr>
          <w:rFonts w:ascii="Cambria" w:hAnsi="Cambria" w:cs="Arial"/>
        </w:rPr>
        <w:t>Semarang Tengah</w:t>
      </w:r>
      <w:r w:rsidRPr="0052681B">
        <w:rPr>
          <w:rFonts w:ascii="Cambria" w:hAnsi="Cambria" w:cs="Arial"/>
          <w:lang w:val="en-US"/>
        </w:rPr>
        <w:t xml:space="preserve"> dalam jan</w:t>
      </w:r>
      <w:r>
        <w:rPr>
          <w:rFonts w:ascii="Cambria" w:hAnsi="Cambria" w:cs="Arial"/>
          <w:lang w:val="en-US"/>
        </w:rPr>
        <w:t>gka waktu lima tahun mendatang</w:t>
      </w:r>
      <w:r>
        <w:rPr>
          <w:rFonts w:ascii="Cambria" w:hAnsi="Cambria" w:cs="Arial"/>
        </w:rPr>
        <w:t>.</w:t>
      </w:r>
      <w:r w:rsidRPr="00DC5157">
        <w:rPr>
          <w:rFonts w:ascii="Bookman Old Style" w:hAnsi="Bookman Old Style" w:cs="Arial"/>
        </w:rPr>
        <w:t xml:space="preserve"> </w:t>
      </w:r>
      <w:r>
        <w:rPr>
          <w:rFonts w:asciiTheme="majorHAnsi" w:hAnsiTheme="majorHAnsi" w:cs="Arial"/>
        </w:rPr>
        <w:t xml:space="preserve">Sasaran </w:t>
      </w:r>
      <w:r w:rsidRPr="00DC5157">
        <w:rPr>
          <w:rFonts w:asciiTheme="majorHAnsi" w:hAnsiTheme="majorHAnsi" w:cs="Arial"/>
        </w:rPr>
        <w:t>menggambarkan pula fokus penyusunan kegiatan sehingga dapat bersifat</w:t>
      </w:r>
      <w:r w:rsidR="00D05DE8">
        <w:rPr>
          <w:rFonts w:asciiTheme="majorHAnsi" w:hAnsiTheme="majorHAnsi" w:cs="Arial"/>
        </w:rPr>
        <w:t xml:space="preserve"> </w:t>
      </w:r>
      <w:r w:rsidRPr="00DC5157">
        <w:rPr>
          <w:rFonts w:asciiTheme="majorHAnsi" w:hAnsiTheme="majorHAnsi" w:cs="Arial"/>
        </w:rPr>
        <w:t>spesifik, rinci, terukur dan logis untuk dicapai</w:t>
      </w:r>
    </w:p>
    <w:p w:rsidR="00BA6D4D" w:rsidRDefault="001B6233" w:rsidP="00DC5157">
      <w:pPr>
        <w:spacing w:line="360" w:lineRule="auto"/>
        <w:ind w:left="425" w:firstLine="568"/>
        <w:jc w:val="both"/>
        <w:rPr>
          <w:rFonts w:ascii="Cambria" w:hAnsi="Cambria" w:cs="Arial"/>
        </w:rPr>
      </w:pPr>
      <w:r w:rsidRPr="0052681B">
        <w:rPr>
          <w:rFonts w:ascii="Cambria" w:hAnsi="Cambria" w:cs="Arial"/>
          <w:lang w:val="en-US"/>
        </w:rPr>
        <w:t>Setelah</w:t>
      </w:r>
      <w:r w:rsidRPr="0052681B">
        <w:rPr>
          <w:rFonts w:ascii="Cambria" w:hAnsi="Cambria" w:cs="Arial"/>
        </w:rPr>
        <w:t xml:space="preserve"> mengidentifikasi terhadap permasalahan pembangunan daerah yang terkait dengan tugas fungsi dalam memberikan pelayanan publik, menelaah tata ruang, penentuan isu – isu strategis</w:t>
      </w:r>
      <w:r w:rsidR="00DC5157">
        <w:rPr>
          <w:rFonts w:ascii="Cambria" w:hAnsi="Cambria" w:cs="Arial"/>
        </w:rPr>
        <w:t>,</w:t>
      </w:r>
      <w:r w:rsidRPr="0052681B">
        <w:rPr>
          <w:rFonts w:ascii="Cambria" w:hAnsi="Cambria" w:cs="Arial"/>
        </w:rPr>
        <w:t xml:space="preserve"> Kecamatan </w:t>
      </w:r>
      <w:r w:rsidR="0052681B" w:rsidRPr="0052681B">
        <w:rPr>
          <w:rFonts w:ascii="Cambria" w:hAnsi="Cambria" w:cs="Arial"/>
        </w:rPr>
        <w:t>Semarang Tengah</w:t>
      </w:r>
      <w:r w:rsidRPr="0052681B">
        <w:rPr>
          <w:rFonts w:ascii="Cambria" w:hAnsi="Cambria" w:cs="Arial"/>
        </w:rPr>
        <w:t xml:space="preserve"> merumuskan t</w:t>
      </w:r>
      <w:r w:rsidR="00D33C8B" w:rsidRPr="0052681B">
        <w:rPr>
          <w:rFonts w:ascii="Cambria" w:hAnsi="Cambria" w:cs="Arial"/>
          <w:lang w:val="fi-FI"/>
        </w:rPr>
        <w:t xml:space="preserve">ujuan </w:t>
      </w:r>
      <w:r w:rsidR="00DC5157">
        <w:rPr>
          <w:rFonts w:ascii="Cambria" w:hAnsi="Cambria" w:cs="Arial"/>
        </w:rPr>
        <w:t xml:space="preserve"> dan sasaran  jangka menengah </w:t>
      </w:r>
      <w:r w:rsidR="00D33C8B" w:rsidRPr="0052681B">
        <w:rPr>
          <w:rFonts w:ascii="Cambria" w:hAnsi="Cambria" w:cs="Arial"/>
          <w:lang w:val="fi-FI"/>
        </w:rPr>
        <w:t xml:space="preserve">yang </w:t>
      </w:r>
      <w:r w:rsidR="00D33C8B" w:rsidRPr="0052681B">
        <w:rPr>
          <w:rFonts w:ascii="Cambria" w:hAnsi="Cambria" w:cs="Arial"/>
        </w:rPr>
        <w:t>akan</w:t>
      </w:r>
      <w:r w:rsidR="00D33C8B" w:rsidRPr="0052681B">
        <w:rPr>
          <w:rFonts w:ascii="Cambria" w:hAnsi="Cambria" w:cs="Arial"/>
          <w:lang w:val="fi-FI"/>
        </w:rPr>
        <w:t xml:space="preserve"> dicapai oleh </w:t>
      </w:r>
      <w:r w:rsidR="00D33C8B" w:rsidRPr="0052681B">
        <w:rPr>
          <w:rFonts w:ascii="Cambria" w:hAnsi="Cambria" w:cs="Arial"/>
        </w:rPr>
        <w:t xml:space="preserve">Kecamatan </w:t>
      </w:r>
      <w:r w:rsidR="0052681B" w:rsidRPr="0052681B">
        <w:rPr>
          <w:rFonts w:ascii="Cambria" w:hAnsi="Cambria" w:cs="Arial"/>
        </w:rPr>
        <w:t>Semarang Tengah</w:t>
      </w:r>
      <w:r w:rsidR="008F2579" w:rsidRPr="0052681B">
        <w:rPr>
          <w:rFonts w:ascii="Cambria" w:hAnsi="Cambria" w:cs="Arial"/>
        </w:rPr>
        <w:t xml:space="preserve"> </w:t>
      </w:r>
      <w:r w:rsidR="00DC5157">
        <w:rPr>
          <w:rFonts w:ascii="Cambria" w:hAnsi="Cambria" w:cs="Arial"/>
        </w:rPr>
        <w:t>beserta indikatornya kinerjanya yang disajikan dalam tabel berikut :</w:t>
      </w:r>
    </w:p>
    <w:p w:rsidR="00DC5157" w:rsidRPr="00DC5157" w:rsidRDefault="00DC5157" w:rsidP="00DA2E9F">
      <w:pPr>
        <w:ind w:right="51"/>
        <w:jc w:val="center"/>
        <w:rPr>
          <w:rFonts w:asciiTheme="majorHAnsi" w:hAnsiTheme="majorHAnsi" w:cs="Arial"/>
          <w:b/>
          <w:color w:val="FF0000"/>
          <w:spacing w:val="1"/>
        </w:rPr>
      </w:pPr>
      <w:r w:rsidRPr="00DC5157">
        <w:rPr>
          <w:rFonts w:asciiTheme="majorHAnsi" w:hAnsiTheme="majorHAnsi" w:cs="Arial"/>
          <w:b/>
        </w:rPr>
        <w:t>T</w:t>
      </w:r>
      <w:r>
        <w:rPr>
          <w:rFonts w:asciiTheme="majorHAnsi" w:hAnsiTheme="majorHAnsi" w:cs="Arial"/>
          <w:b/>
          <w:spacing w:val="1"/>
        </w:rPr>
        <w:t>abel</w:t>
      </w:r>
      <w:r w:rsidR="00917506">
        <w:rPr>
          <w:rFonts w:asciiTheme="majorHAnsi" w:hAnsiTheme="majorHAnsi" w:cs="Arial"/>
          <w:b/>
        </w:rPr>
        <w:t xml:space="preserve">  4.1</w:t>
      </w:r>
    </w:p>
    <w:p w:rsidR="00DC5157" w:rsidRPr="00DC5157" w:rsidRDefault="00DC5157" w:rsidP="00DA2E9F">
      <w:pPr>
        <w:ind w:right="58"/>
        <w:jc w:val="center"/>
        <w:rPr>
          <w:rFonts w:asciiTheme="majorHAnsi" w:hAnsiTheme="majorHAnsi" w:cs="Arial"/>
          <w:b/>
          <w:spacing w:val="1"/>
        </w:rPr>
      </w:pPr>
      <w:r>
        <w:rPr>
          <w:rFonts w:asciiTheme="majorHAnsi" w:hAnsiTheme="majorHAnsi" w:cs="Arial"/>
          <w:b/>
          <w:spacing w:val="1"/>
        </w:rPr>
        <w:t xml:space="preserve">Tujuan dan </w:t>
      </w:r>
      <w:r w:rsidRPr="00DC5157">
        <w:rPr>
          <w:rFonts w:asciiTheme="majorHAnsi" w:hAnsiTheme="majorHAnsi" w:cs="Arial"/>
          <w:b/>
          <w:spacing w:val="1"/>
        </w:rPr>
        <w:t xml:space="preserve"> Sasaran </w:t>
      </w:r>
      <w:r>
        <w:rPr>
          <w:rFonts w:asciiTheme="majorHAnsi" w:hAnsiTheme="majorHAnsi" w:cs="Arial"/>
          <w:b/>
          <w:spacing w:val="1"/>
        </w:rPr>
        <w:t xml:space="preserve"> Jangka Menengah</w:t>
      </w:r>
    </w:p>
    <w:p w:rsidR="002E1EDB" w:rsidRPr="00DC5157" w:rsidRDefault="00DC5157" w:rsidP="002E1EDB">
      <w:pPr>
        <w:spacing w:after="240" w:line="360" w:lineRule="auto"/>
        <w:ind w:right="51"/>
        <w:jc w:val="center"/>
        <w:rPr>
          <w:rFonts w:asciiTheme="majorHAnsi" w:hAnsiTheme="majorHAnsi" w:cs="Arial"/>
          <w:b/>
          <w:spacing w:val="1"/>
        </w:rPr>
      </w:pPr>
      <w:r>
        <w:rPr>
          <w:rFonts w:asciiTheme="majorHAnsi" w:hAnsiTheme="majorHAnsi" w:cs="Arial"/>
          <w:b/>
          <w:spacing w:val="1"/>
        </w:rPr>
        <w:t>Kecamatan  Semarang Tengah</w:t>
      </w:r>
      <w:r w:rsidRPr="00DC5157">
        <w:rPr>
          <w:rFonts w:asciiTheme="majorHAnsi" w:hAnsiTheme="majorHAnsi" w:cs="Arial"/>
          <w:b/>
          <w:spacing w:val="1"/>
        </w:rPr>
        <w:t xml:space="preserve">  Tahun  2016 - 2021</w:t>
      </w:r>
    </w:p>
    <w:tbl>
      <w:tblPr>
        <w:tblW w:w="8836" w:type="dxa"/>
        <w:jc w:val="center"/>
        <w:tblInd w:w="140" w:type="dxa"/>
        <w:tblLayout w:type="fixed"/>
        <w:tblCellMar>
          <w:left w:w="0" w:type="dxa"/>
          <w:right w:w="0" w:type="dxa"/>
        </w:tblCellMar>
        <w:tblLook w:val="01E0" w:firstRow="1" w:lastRow="1" w:firstColumn="1" w:lastColumn="1" w:noHBand="0" w:noVBand="0"/>
      </w:tblPr>
      <w:tblGrid>
        <w:gridCol w:w="425"/>
        <w:gridCol w:w="1984"/>
        <w:gridCol w:w="1701"/>
        <w:gridCol w:w="1041"/>
        <w:gridCol w:w="850"/>
        <w:gridCol w:w="709"/>
        <w:gridCol w:w="709"/>
        <w:gridCol w:w="708"/>
        <w:gridCol w:w="709"/>
      </w:tblGrid>
      <w:tr w:rsidR="00464772" w:rsidRPr="006C01EC" w:rsidTr="00DA2E9F">
        <w:trPr>
          <w:trHeight w:hRule="exact" w:val="424"/>
          <w:jc w:val="center"/>
        </w:trPr>
        <w:tc>
          <w:tcPr>
            <w:tcW w:w="2409" w:type="dxa"/>
            <w:gridSpan w:val="2"/>
            <w:vMerge w:val="restart"/>
            <w:tcBorders>
              <w:top w:val="single" w:sz="6" w:space="0" w:color="000000"/>
              <w:left w:val="single" w:sz="6" w:space="0" w:color="000000"/>
              <w:right w:val="single" w:sz="6" w:space="0" w:color="000000"/>
            </w:tcBorders>
            <w:shd w:val="clear" w:color="auto" w:fill="FDE9D9"/>
            <w:vAlign w:val="center"/>
          </w:tcPr>
          <w:p w:rsidR="00464772" w:rsidRPr="006C01EC" w:rsidRDefault="00DA2E9F" w:rsidP="00D329F9">
            <w:pPr>
              <w:spacing w:before="60" w:after="60"/>
              <w:jc w:val="center"/>
              <w:rPr>
                <w:rFonts w:asciiTheme="majorHAnsi" w:hAnsiTheme="majorHAnsi" w:cs="Arial"/>
                <w:b/>
              </w:rPr>
            </w:pPr>
            <w:r>
              <w:rPr>
                <w:rFonts w:asciiTheme="majorHAnsi" w:hAnsiTheme="majorHAnsi" w:cs="Arial"/>
                <w:b/>
                <w:w w:val="101"/>
              </w:rPr>
              <w:t xml:space="preserve">Tujuan </w:t>
            </w:r>
            <w:r w:rsidR="00464772" w:rsidRPr="006C01EC">
              <w:rPr>
                <w:rFonts w:asciiTheme="majorHAnsi" w:hAnsiTheme="majorHAnsi" w:cs="Arial"/>
                <w:b/>
                <w:w w:val="101"/>
              </w:rPr>
              <w:t xml:space="preserve">               </w:t>
            </w:r>
            <w:r>
              <w:rPr>
                <w:rFonts w:asciiTheme="majorHAnsi" w:hAnsiTheme="majorHAnsi" w:cs="Arial"/>
                <w:b/>
                <w:w w:val="101"/>
              </w:rPr>
              <w:t xml:space="preserve">                         </w:t>
            </w:r>
          </w:p>
        </w:tc>
        <w:tc>
          <w:tcPr>
            <w:tcW w:w="1701" w:type="dxa"/>
            <w:vMerge w:val="restart"/>
            <w:tcBorders>
              <w:top w:val="single" w:sz="4" w:space="0" w:color="000000"/>
              <w:left w:val="single" w:sz="6" w:space="0" w:color="000000"/>
              <w:right w:val="single" w:sz="6" w:space="0" w:color="000000"/>
            </w:tcBorders>
            <w:shd w:val="clear" w:color="auto" w:fill="FDE9D9"/>
            <w:vAlign w:val="center"/>
          </w:tcPr>
          <w:p w:rsidR="00464772" w:rsidRPr="006C01EC" w:rsidRDefault="00464772" w:rsidP="00D329F9">
            <w:pPr>
              <w:spacing w:before="60" w:after="60"/>
              <w:ind w:right="51"/>
              <w:jc w:val="center"/>
              <w:rPr>
                <w:rFonts w:asciiTheme="majorHAnsi" w:hAnsiTheme="majorHAnsi" w:cs="Arial"/>
                <w:b/>
              </w:rPr>
            </w:pPr>
            <w:r w:rsidRPr="006C01EC">
              <w:rPr>
                <w:rFonts w:asciiTheme="majorHAnsi" w:hAnsiTheme="majorHAnsi" w:cs="Arial"/>
                <w:b/>
                <w:w w:val="101"/>
              </w:rPr>
              <w:t>Indikator</w:t>
            </w:r>
          </w:p>
        </w:tc>
        <w:tc>
          <w:tcPr>
            <w:tcW w:w="1041" w:type="dxa"/>
            <w:vMerge w:val="restart"/>
            <w:tcBorders>
              <w:top w:val="single" w:sz="4" w:space="0" w:color="000000"/>
              <w:left w:val="single" w:sz="6" w:space="0" w:color="000000"/>
              <w:right w:val="single" w:sz="6" w:space="0" w:color="000000"/>
            </w:tcBorders>
            <w:shd w:val="clear" w:color="auto" w:fill="FDE9D9"/>
            <w:vAlign w:val="center"/>
          </w:tcPr>
          <w:p w:rsidR="00464772" w:rsidRPr="006C01EC" w:rsidRDefault="00464772" w:rsidP="00D329F9">
            <w:pPr>
              <w:spacing w:before="60" w:after="60"/>
              <w:jc w:val="center"/>
              <w:rPr>
                <w:rFonts w:asciiTheme="majorHAnsi" w:hAnsiTheme="majorHAnsi" w:cs="Arial"/>
                <w:b/>
              </w:rPr>
            </w:pPr>
            <w:r w:rsidRPr="006C01EC">
              <w:rPr>
                <w:rFonts w:asciiTheme="majorHAnsi" w:hAnsiTheme="majorHAnsi" w:cs="Arial"/>
                <w:b/>
              </w:rPr>
              <w:t>Satuan</w:t>
            </w:r>
          </w:p>
        </w:tc>
        <w:tc>
          <w:tcPr>
            <w:tcW w:w="3685" w:type="dxa"/>
            <w:gridSpan w:val="5"/>
            <w:tcBorders>
              <w:top w:val="single" w:sz="4" w:space="0" w:color="000000"/>
              <w:left w:val="single" w:sz="6" w:space="0" w:color="000000"/>
              <w:bottom w:val="single" w:sz="4" w:space="0" w:color="000000"/>
              <w:right w:val="single" w:sz="6" w:space="0" w:color="000000"/>
            </w:tcBorders>
            <w:shd w:val="clear" w:color="auto" w:fill="FDE9D9"/>
            <w:vAlign w:val="center"/>
          </w:tcPr>
          <w:p w:rsidR="00464772" w:rsidRPr="006C01EC" w:rsidRDefault="00464772" w:rsidP="00D329F9">
            <w:pPr>
              <w:spacing w:before="60" w:after="60"/>
              <w:ind w:left="102" w:right="51"/>
              <w:jc w:val="center"/>
              <w:rPr>
                <w:rFonts w:asciiTheme="majorHAnsi" w:hAnsiTheme="majorHAnsi" w:cs="Arial"/>
                <w:b/>
              </w:rPr>
            </w:pPr>
            <w:r w:rsidRPr="006C01EC">
              <w:rPr>
                <w:rFonts w:asciiTheme="majorHAnsi" w:hAnsiTheme="majorHAnsi" w:cs="Arial"/>
                <w:b/>
              </w:rPr>
              <w:t>Target  Kinerja pada Tahun</w:t>
            </w:r>
          </w:p>
        </w:tc>
      </w:tr>
      <w:tr w:rsidR="00464772" w:rsidRPr="006C01EC" w:rsidTr="00DA2E9F">
        <w:trPr>
          <w:trHeight w:hRule="exact" w:val="922"/>
          <w:jc w:val="center"/>
        </w:trPr>
        <w:tc>
          <w:tcPr>
            <w:tcW w:w="2409" w:type="dxa"/>
            <w:gridSpan w:val="2"/>
            <w:vMerge/>
            <w:tcBorders>
              <w:left w:val="single" w:sz="6" w:space="0" w:color="000000"/>
              <w:bottom w:val="single" w:sz="4" w:space="0" w:color="auto"/>
              <w:right w:val="single" w:sz="6" w:space="0" w:color="000000"/>
            </w:tcBorders>
            <w:shd w:val="clear" w:color="auto" w:fill="FDE9D9"/>
            <w:vAlign w:val="center"/>
          </w:tcPr>
          <w:p w:rsidR="00464772" w:rsidRPr="006C01EC" w:rsidRDefault="00464772" w:rsidP="00D329F9">
            <w:pPr>
              <w:spacing w:before="60" w:after="60"/>
              <w:ind w:left="100"/>
              <w:jc w:val="center"/>
              <w:rPr>
                <w:rFonts w:asciiTheme="majorHAnsi" w:hAnsiTheme="majorHAnsi" w:cs="Arial"/>
                <w:b/>
              </w:rPr>
            </w:pPr>
          </w:p>
        </w:tc>
        <w:tc>
          <w:tcPr>
            <w:tcW w:w="1701" w:type="dxa"/>
            <w:vMerge/>
            <w:tcBorders>
              <w:left w:val="single" w:sz="6" w:space="0" w:color="000000"/>
              <w:bottom w:val="single" w:sz="4" w:space="0" w:color="000000"/>
              <w:right w:val="single" w:sz="6" w:space="0" w:color="000000"/>
            </w:tcBorders>
            <w:shd w:val="clear" w:color="auto" w:fill="FDE9D9"/>
            <w:vAlign w:val="center"/>
          </w:tcPr>
          <w:p w:rsidR="00464772" w:rsidRPr="006C01EC" w:rsidRDefault="00464772" w:rsidP="00D329F9">
            <w:pPr>
              <w:spacing w:before="60" w:after="60"/>
              <w:ind w:left="288" w:right="51"/>
              <w:jc w:val="center"/>
              <w:rPr>
                <w:rFonts w:asciiTheme="majorHAnsi" w:hAnsiTheme="majorHAnsi" w:cs="Arial"/>
                <w:b/>
              </w:rPr>
            </w:pPr>
          </w:p>
        </w:tc>
        <w:tc>
          <w:tcPr>
            <w:tcW w:w="1041" w:type="dxa"/>
            <w:vMerge/>
            <w:tcBorders>
              <w:left w:val="single" w:sz="6" w:space="0" w:color="000000"/>
              <w:bottom w:val="single" w:sz="4" w:space="0" w:color="000000"/>
              <w:right w:val="single" w:sz="6" w:space="0" w:color="000000"/>
            </w:tcBorders>
            <w:shd w:val="clear" w:color="auto" w:fill="FDE9D9"/>
            <w:vAlign w:val="center"/>
          </w:tcPr>
          <w:p w:rsidR="00464772" w:rsidRPr="006C01EC" w:rsidRDefault="00464772" w:rsidP="00D329F9">
            <w:pPr>
              <w:spacing w:before="60" w:after="60"/>
              <w:ind w:right="51"/>
              <w:jc w:val="center"/>
              <w:rPr>
                <w:rFonts w:asciiTheme="majorHAnsi" w:hAnsiTheme="majorHAnsi" w:cs="Arial"/>
                <w:b/>
              </w:rPr>
            </w:pPr>
          </w:p>
        </w:tc>
        <w:tc>
          <w:tcPr>
            <w:tcW w:w="850" w:type="dxa"/>
            <w:tcBorders>
              <w:top w:val="single" w:sz="4" w:space="0" w:color="000000"/>
              <w:left w:val="single" w:sz="6" w:space="0" w:color="000000"/>
              <w:bottom w:val="single" w:sz="4" w:space="0" w:color="000000"/>
              <w:right w:val="single" w:sz="6" w:space="0" w:color="000000"/>
            </w:tcBorders>
            <w:shd w:val="clear" w:color="auto" w:fill="FDE9D9"/>
            <w:vAlign w:val="center"/>
          </w:tcPr>
          <w:p w:rsidR="00464772" w:rsidRPr="006C01EC" w:rsidRDefault="00464772" w:rsidP="00D329F9">
            <w:pPr>
              <w:spacing w:before="60" w:after="60"/>
              <w:ind w:right="51"/>
              <w:jc w:val="center"/>
              <w:rPr>
                <w:rFonts w:asciiTheme="majorHAnsi" w:hAnsiTheme="majorHAnsi" w:cs="Arial"/>
                <w:b/>
              </w:rPr>
            </w:pPr>
            <w:r w:rsidRPr="006C01EC">
              <w:rPr>
                <w:rFonts w:asciiTheme="majorHAnsi" w:hAnsiTheme="majorHAnsi" w:cs="Arial"/>
                <w:b/>
              </w:rPr>
              <w:t>2017</w:t>
            </w:r>
          </w:p>
        </w:tc>
        <w:tc>
          <w:tcPr>
            <w:tcW w:w="709" w:type="dxa"/>
            <w:tcBorders>
              <w:top w:val="single" w:sz="4" w:space="0" w:color="000000"/>
              <w:left w:val="single" w:sz="6" w:space="0" w:color="000000"/>
              <w:bottom w:val="single" w:sz="4" w:space="0" w:color="000000"/>
              <w:right w:val="single" w:sz="6" w:space="0" w:color="000000"/>
            </w:tcBorders>
            <w:shd w:val="clear" w:color="auto" w:fill="FDE9D9"/>
            <w:vAlign w:val="center"/>
          </w:tcPr>
          <w:p w:rsidR="00464772" w:rsidRPr="006C01EC" w:rsidRDefault="00464772" w:rsidP="00D329F9">
            <w:pPr>
              <w:spacing w:before="60" w:after="60"/>
              <w:ind w:right="1"/>
              <w:jc w:val="center"/>
              <w:rPr>
                <w:rFonts w:asciiTheme="majorHAnsi" w:hAnsiTheme="majorHAnsi" w:cs="Arial"/>
                <w:b/>
              </w:rPr>
            </w:pPr>
            <w:r w:rsidRPr="006C01EC">
              <w:rPr>
                <w:rFonts w:asciiTheme="majorHAnsi" w:hAnsiTheme="majorHAnsi" w:cs="Arial"/>
                <w:b/>
              </w:rPr>
              <w:t>2018</w:t>
            </w:r>
          </w:p>
        </w:tc>
        <w:tc>
          <w:tcPr>
            <w:tcW w:w="709" w:type="dxa"/>
            <w:tcBorders>
              <w:top w:val="single" w:sz="4" w:space="0" w:color="000000"/>
              <w:left w:val="single" w:sz="6" w:space="0" w:color="000000"/>
              <w:bottom w:val="single" w:sz="4" w:space="0" w:color="000000"/>
              <w:right w:val="single" w:sz="6" w:space="0" w:color="000000"/>
            </w:tcBorders>
            <w:shd w:val="clear" w:color="auto" w:fill="FDE9D9"/>
            <w:vAlign w:val="center"/>
          </w:tcPr>
          <w:p w:rsidR="00464772" w:rsidRPr="006C01EC" w:rsidRDefault="00464772" w:rsidP="00D329F9">
            <w:pPr>
              <w:spacing w:before="60" w:after="60"/>
              <w:jc w:val="center"/>
              <w:rPr>
                <w:rFonts w:asciiTheme="majorHAnsi" w:hAnsiTheme="majorHAnsi" w:cs="Arial"/>
                <w:b/>
              </w:rPr>
            </w:pPr>
            <w:r w:rsidRPr="006C01EC">
              <w:rPr>
                <w:rFonts w:asciiTheme="majorHAnsi" w:hAnsiTheme="majorHAnsi" w:cs="Arial"/>
                <w:b/>
              </w:rPr>
              <w:t>2019</w:t>
            </w:r>
          </w:p>
        </w:tc>
        <w:tc>
          <w:tcPr>
            <w:tcW w:w="708" w:type="dxa"/>
            <w:tcBorders>
              <w:top w:val="single" w:sz="4" w:space="0" w:color="000000"/>
              <w:left w:val="single" w:sz="6" w:space="0" w:color="000000"/>
              <w:bottom w:val="single" w:sz="4" w:space="0" w:color="000000"/>
              <w:right w:val="single" w:sz="6" w:space="0" w:color="000000"/>
            </w:tcBorders>
            <w:shd w:val="clear" w:color="auto" w:fill="FDE9D9"/>
            <w:vAlign w:val="center"/>
          </w:tcPr>
          <w:p w:rsidR="00464772" w:rsidRPr="006C01EC" w:rsidRDefault="00464772" w:rsidP="00D329F9">
            <w:pPr>
              <w:spacing w:before="60" w:after="60"/>
              <w:jc w:val="center"/>
              <w:rPr>
                <w:rFonts w:asciiTheme="majorHAnsi" w:hAnsiTheme="majorHAnsi" w:cs="Arial"/>
                <w:b/>
              </w:rPr>
            </w:pPr>
            <w:r w:rsidRPr="006C01EC">
              <w:rPr>
                <w:rFonts w:asciiTheme="majorHAnsi" w:hAnsiTheme="majorHAnsi" w:cs="Arial"/>
                <w:b/>
              </w:rPr>
              <w:t>2020</w:t>
            </w:r>
          </w:p>
        </w:tc>
        <w:tc>
          <w:tcPr>
            <w:tcW w:w="709" w:type="dxa"/>
            <w:tcBorders>
              <w:top w:val="single" w:sz="4" w:space="0" w:color="000000"/>
              <w:left w:val="single" w:sz="6" w:space="0" w:color="000000"/>
              <w:bottom w:val="single" w:sz="4" w:space="0" w:color="000000"/>
              <w:right w:val="single" w:sz="6" w:space="0" w:color="000000"/>
            </w:tcBorders>
            <w:shd w:val="clear" w:color="auto" w:fill="FDE9D9"/>
            <w:vAlign w:val="center"/>
          </w:tcPr>
          <w:p w:rsidR="00464772" w:rsidRPr="006C01EC" w:rsidRDefault="00464772" w:rsidP="00D329F9">
            <w:pPr>
              <w:spacing w:before="60" w:after="60"/>
              <w:jc w:val="center"/>
              <w:rPr>
                <w:rFonts w:asciiTheme="majorHAnsi" w:hAnsiTheme="majorHAnsi" w:cs="Arial"/>
                <w:b/>
              </w:rPr>
            </w:pPr>
            <w:r w:rsidRPr="006C01EC">
              <w:rPr>
                <w:rFonts w:asciiTheme="majorHAnsi" w:hAnsiTheme="majorHAnsi" w:cs="Arial"/>
                <w:b/>
              </w:rPr>
              <w:t>2021</w:t>
            </w:r>
          </w:p>
        </w:tc>
      </w:tr>
      <w:tr w:rsidR="008C4A6A" w:rsidRPr="006C01EC" w:rsidTr="00C31899">
        <w:trPr>
          <w:trHeight w:hRule="exact" w:val="2318"/>
          <w:jc w:val="center"/>
        </w:trPr>
        <w:tc>
          <w:tcPr>
            <w:tcW w:w="2409" w:type="dxa"/>
            <w:gridSpan w:val="2"/>
            <w:tcBorders>
              <w:top w:val="single" w:sz="6" w:space="0" w:color="000000"/>
              <w:left w:val="single" w:sz="6" w:space="0" w:color="000000"/>
              <w:bottom w:val="single" w:sz="4" w:space="0" w:color="auto"/>
              <w:right w:val="single" w:sz="4" w:space="0" w:color="000000"/>
            </w:tcBorders>
          </w:tcPr>
          <w:p w:rsidR="008C4A6A" w:rsidRPr="006C01EC" w:rsidRDefault="008C4A6A" w:rsidP="00AB3877">
            <w:pPr>
              <w:pStyle w:val="ListParagraph"/>
              <w:spacing w:before="240" w:after="240"/>
              <w:ind w:left="142"/>
              <w:rPr>
                <w:rFonts w:asciiTheme="majorHAnsi" w:hAnsiTheme="majorHAnsi"/>
              </w:rPr>
            </w:pPr>
            <w:r w:rsidRPr="006C01EC">
              <w:rPr>
                <w:rFonts w:asciiTheme="majorHAnsi" w:hAnsiTheme="majorHAnsi"/>
              </w:rPr>
              <w:t xml:space="preserve">Meningkatnya </w:t>
            </w:r>
            <w:r w:rsidR="00C31899">
              <w:rPr>
                <w:rFonts w:asciiTheme="majorHAnsi" w:hAnsiTheme="majorHAnsi"/>
              </w:rPr>
              <w:t xml:space="preserve">kapasitas pemberdayaan </w:t>
            </w:r>
            <w:r w:rsidRPr="006C01EC">
              <w:rPr>
                <w:rFonts w:asciiTheme="majorHAnsi" w:hAnsiTheme="majorHAnsi"/>
              </w:rPr>
              <w:t>masyarakat</w:t>
            </w:r>
            <w:r w:rsidR="00C31899">
              <w:rPr>
                <w:rFonts w:asciiTheme="majorHAnsi" w:hAnsiTheme="majorHAnsi"/>
              </w:rPr>
              <w:t xml:space="preserve"> di kecamatan dan kelurahan dalam pembanguan</w:t>
            </w:r>
          </w:p>
        </w:tc>
        <w:tc>
          <w:tcPr>
            <w:tcW w:w="1701" w:type="dxa"/>
            <w:tcBorders>
              <w:top w:val="single" w:sz="4" w:space="0" w:color="000000"/>
              <w:left w:val="single" w:sz="4" w:space="0" w:color="000000"/>
              <w:bottom w:val="single" w:sz="4" w:space="0" w:color="auto"/>
              <w:right w:val="single" w:sz="4" w:space="0" w:color="000000"/>
            </w:tcBorders>
          </w:tcPr>
          <w:p w:rsidR="008C4A6A" w:rsidRPr="006C01EC" w:rsidRDefault="00DA2E9F" w:rsidP="00464772">
            <w:pPr>
              <w:spacing w:before="240" w:after="240"/>
              <w:ind w:left="141" w:right="142"/>
              <w:rPr>
                <w:rFonts w:asciiTheme="majorHAnsi" w:hAnsiTheme="majorHAnsi" w:cs="Arial"/>
              </w:rPr>
            </w:pPr>
            <w:r>
              <w:rPr>
                <w:rFonts w:asciiTheme="majorHAnsi" w:hAnsiTheme="majorHAnsi" w:cs="Arial"/>
              </w:rPr>
              <w:t>Tingkat partisipasi masyarakat</w:t>
            </w:r>
          </w:p>
        </w:tc>
        <w:tc>
          <w:tcPr>
            <w:tcW w:w="1041" w:type="dxa"/>
            <w:tcBorders>
              <w:top w:val="single" w:sz="4" w:space="0" w:color="000000"/>
              <w:left w:val="single" w:sz="4" w:space="0" w:color="000000"/>
              <w:bottom w:val="single" w:sz="4" w:space="0" w:color="auto"/>
              <w:right w:val="single" w:sz="4" w:space="0" w:color="000000"/>
            </w:tcBorders>
          </w:tcPr>
          <w:p w:rsidR="000403A5" w:rsidRPr="006C01EC" w:rsidRDefault="000403A5" w:rsidP="00D329F9">
            <w:pPr>
              <w:spacing w:before="240" w:after="240"/>
              <w:ind w:right="51"/>
              <w:jc w:val="center"/>
              <w:rPr>
                <w:rFonts w:asciiTheme="majorHAnsi" w:hAnsiTheme="majorHAnsi" w:cs="Arial"/>
              </w:rPr>
            </w:pPr>
            <w:r>
              <w:rPr>
                <w:rFonts w:asciiTheme="majorHAnsi" w:hAnsiTheme="majorHAnsi" w:cs="Arial"/>
              </w:rPr>
              <w:t>%</w:t>
            </w:r>
          </w:p>
        </w:tc>
        <w:tc>
          <w:tcPr>
            <w:tcW w:w="850" w:type="dxa"/>
            <w:tcBorders>
              <w:top w:val="single" w:sz="4" w:space="0" w:color="000000"/>
              <w:left w:val="single" w:sz="4" w:space="0" w:color="000000"/>
              <w:bottom w:val="single" w:sz="4" w:space="0" w:color="auto"/>
              <w:right w:val="single" w:sz="4" w:space="0" w:color="000000"/>
            </w:tcBorders>
          </w:tcPr>
          <w:p w:rsidR="008C4A6A" w:rsidRPr="006C01EC" w:rsidRDefault="008C4A6A" w:rsidP="00D329F9">
            <w:pPr>
              <w:spacing w:before="240" w:after="240"/>
              <w:jc w:val="center"/>
              <w:rPr>
                <w:rFonts w:asciiTheme="majorHAnsi" w:hAnsiTheme="majorHAnsi" w:cs="Arial"/>
              </w:rPr>
            </w:pPr>
            <w:r>
              <w:rPr>
                <w:rFonts w:asciiTheme="majorHAnsi" w:hAnsiTheme="majorHAnsi" w:cs="Arial"/>
              </w:rPr>
              <w:t>79</w:t>
            </w:r>
          </w:p>
        </w:tc>
        <w:tc>
          <w:tcPr>
            <w:tcW w:w="709" w:type="dxa"/>
            <w:tcBorders>
              <w:top w:val="single" w:sz="4" w:space="0" w:color="000000"/>
              <w:left w:val="single" w:sz="4" w:space="0" w:color="000000"/>
              <w:bottom w:val="single" w:sz="4" w:space="0" w:color="auto"/>
              <w:right w:val="single" w:sz="4" w:space="0" w:color="000000"/>
            </w:tcBorders>
          </w:tcPr>
          <w:p w:rsidR="008C4A6A" w:rsidRPr="006C01EC" w:rsidRDefault="008C4A6A" w:rsidP="00D329F9">
            <w:pPr>
              <w:spacing w:before="240" w:after="240"/>
              <w:ind w:right="51"/>
              <w:jc w:val="center"/>
              <w:rPr>
                <w:rFonts w:asciiTheme="majorHAnsi" w:hAnsiTheme="majorHAnsi" w:cs="Arial"/>
              </w:rPr>
            </w:pPr>
            <w:r>
              <w:rPr>
                <w:rFonts w:asciiTheme="majorHAnsi" w:hAnsiTheme="majorHAnsi" w:cs="Arial"/>
              </w:rPr>
              <w:t>81</w:t>
            </w:r>
          </w:p>
        </w:tc>
        <w:tc>
          <w:tcPr>
            <w:tcW w:w="709" w:type="dxa"/>
            <w:tcBorders>
              <w:top w:val="single" w:sz="4" w:space="0" w:color="000000"/>
              <w:left w:val="single" w:sz="4" w:space="0" w:color="000000"/>
              <w:bottom w:val="single" w:sz="4" w:space="0" w:color="auto"/>
              <w:right w:val="single" w:sz="4" w:space="0" w:color="000000"/>
            </w:tcBorders>
          </w:tcPr>
          <w:p w:rsidR="008C4A6A" w:rsidRPr="006C01EC" w:rsidRDefault="008C4A6A" w:rsidP="00D329F9">
            <w:pPr>
              <w:spacing w:before="240" w:after="240"/>
              <w:ind w:right="51"/>
              <w:jc w:val="center"/>
              <w:rPr>
                <w:rFonts w:asciiTheme="majorHAnsi" w:hAnsiTheme="majorHAnsi" w:cs="Arial"/>
              </w:rPr>
            </w:pPr>
            <w:r>
              <w:rPr>
                <w:rFonts w:asciiTheme="majorHAnsi" w:hAnsiTheme="majorHAnsi" w:cs="Arial"/>
              </w:rPr>
              <w:t>83</w:t>
            </w:r>
          </w:p>
        </w:tc>
        <w:tc>
          <w:tcPr>
            <w:tcW w:w="708" w:type="dxa"/>
            <w:tcBorders>
              <w:top w:val="single" w:sz="4" w:space="0" w:color="000000"/>
              <w:left w:val="single" w:sz="4" w:space="0" w:color="000000"/>
              <w:bottom w:val="single" w:sz="4" w:space="0" w:color="auto"/>
              <w:right w:val="single" w:sz="4" w:space="0" w:color="000000"/>
            </w:tcBorders>
          </w:tcPr>
          <w:p w:rsidR="008C4A6A" w:rsidRPr="006C01EC" w:rsidRDefault="008C4A6A" w:rsidP="00D329F9">
            <w:pPr>
              <w:spacing w:before="240" w:after="240"/>
              <w:ind w:left="102" w:right="51"/>
              <w:jc w:val="center"/>
              <w:rPr>
                <w:rFonts w:asciiTheme="majorHAnsi" w:hAnsiTheme="majorHAnsi" w:cs="Arial"/>
              </w:rPr>
            </w:pPr>
            <w:r>
              <w:rPr>
                <w:rFonts w:asciiTheme="majorHAnsi" w:hAnsiTheme="majorHAnsi" w:cs="Arial"/>
              </w:rPr>
              <w:t>85</w:t>
            </w:r>
          </w:p>
        </w:tc>
        <w:tc>
          <w:tcPr>
            <w:tcW w:w="709" w:type="dxa"/>
            <w:tcBorders>
              <w:top w:val="single" w:sz="4" w:space="0" w:color="000000"/>
              <w:left w:val="single" w:sz="4" w:space="0" w:color="000000"/>
              <w:bottom w:val="single" w:sz="4" w:space="0" w:color="auto"/>
              <w:right w:val="single" w:sz="4" w:space="0" w:color="000000"/>
            </w:tcBorders>
          </w:tcPr>
          <w:p w:rsidR="008C4A6A" w:rsidRDefault="008C4A6A" w:rsidP="00D329F9">
            <w:pPr>
              <w:spacing w:before="240" w:after="240"/>
              <w:jc w:val="center"/>
              <w:rPr>
                <w:rFonts w:asciiTheme="majorHAnsi" w:hAnsiTheme="majorHAnsi" w:cs="Arial"/>
              </w:rPr>
            </w:pPr>
            <w:r>
              <w:rPr>
                <w:rFonts w:asciiTheme="majorHAnsi" w:hAnsiTheme="majorHAnsi" w:cs="Arial"/>
              </w:rPr>
              <w:t>87</w:t>
            </w:r>
          </w:p>
          <w:p w:rsidR="008C4A6A" w:rsidRPr="006C01EC" w:rsidRDefault="008C4A6A" w:rsidP="00D329F9">
            <w:pPr>
              <w:spacing w:before="240" w:after="240"/>
              <w:jc w:val="center"/>
              <w:rPr>
                <w:rFonts w:asciiTheme="majorHAnsi" w:hAnsiTheme="majorHAnsi" w:cs="Arial"/>
              </w:rPr>
            </w:pPr>
          </w:p>
        </w:tc>
      </w:tr>
      <w:tr w:rsidR="008C4A6A" w:rsidRPr="006C01EC" w:rsidTr="00DA2E9F">
        <w:trPr>
          <w:trHeight w:hRule="exact" w:val="2141"/>
          <w:jc w:val="center"/>
        </w:trPr>
        <w:tc>
          <w:tcPr>
            <w:tcW w:w="2409" w:type="dxa"/>
            <w:gridSpan w:val="2"/>
            <w:tcBorders>
              <w:top w:val="single" w:sz="4" w:space="0" w:color="auto"/>
              <w:left w:val="single" w:sz="6" w:space="0" w:color="000000"/>
              <w:bottom w:val="single" w:sz="4" w:space="0" w:color="auto"/>
              <w:right w:val="single" w:sz="4" w:space="0" w:color="000000"/>
            </w:tcBorders>
          </w:tcPr>
          <w:p w:rsidR="008C4A6A" w:rsidRPr="006C01EC" w:rsidRDefault="00DA2E9F" w:rsidP="00464772">
            <w:pPr>
              <w:pStyle w:val="ListParagraph"/>
              <w:spacing w:before="240" w:after="240"/>
              <w:ind w:left="142"/>
              <w:jc w:val="both"/>
              <w:rPr>
                <w:rFonts w:asciiTheme="majorHAnsi" w:hAnsiTheme="majorHAnsi"/>
              </w:rPr>
            </w:pPr>
            <w:r>
              <w:rPr>
                <w:rFonts w:asciiTheme="majorHAnsi" w:hAnsiTheme="majorHAnsi"/>
              </w:rPr>
              <w:lastRenderedPageBreak/>
              <w:t>Meningkatnya birokrasi kecamatan dan kelurahan yang bersih dan melayani</w:t>
            </w:r>
          </w:p>
        </w:tc>
        <w:tc>
          <w:tcPr>
            <w:tcW w:w="1701" w:type="dxa"/>
            <w:tcBorders>
              <w:top w:val="single" w:sz="4" w:space="0" w:color="auto"/>
              <w:left w:val="single" w:sz="4" w:space="0" w:color="000000"/>
              <w:bottom w:val="single" w:sz="4" w:space="0" w:color="auto"/>
              <w:right w:val="single" w:sz="4" w:space="0" w:color="000000"/>
            </w:tcBorders>
          </w:tcPr>
          <w:p w:rsidR="008C4A6A" w:rsidRPr="006C01EC" w:rsidRDefault="00DA2E9F" w:rsidP="00464772">
            <w:pPr>
              <w:spacing w:before="240" w:after="240"/>
              <w:ind w:left="141" w:right="142"/>
              <w:rPr>
                <w:rFonts w:asciiTheme="majorHAnsi" w:hAnsiTheme="majorHAnsi" w:cs="Arial"/>
              </w:rPr>
            </w:pPr>
            <w:r w:rsidRPr="006C01EC">
              <w:rPr>
                <w:rFonts w:asciiTheme="majorHAnsi" w:hAnsiTheme="majorHAnsi" w:cs="Arial"/>
              </w:rPr>
              <w:t>Indeks Kepuasan Masyarakat (IKM)</w:t>
            </w:r>
          </w:p>
        </w:tc>
        <w:tc>
          <w:tcPr>
            <w:tcW w:w="1041" w:type="dxa"/>
            <w:tcBorders>
              <w:top w:val="single" w:sz="4" w:space="0" w:color="auto"/>
              <w:left w:val="single" w:sz="4" w:space="0" w:color="000000"/>
              <w:bottom w:val="single" w:sz="4" w:space="0" w:color="auto"/>
              <w:right w:val="single" w:sz="4" w:space="0" w:color="000000"/>
            </w:tcBorders>
          </w:tcPr>
          <w:p w:rsidR="008C4A6A" w:rsidRPr="006C01EC" w:rsidRDefault="000A7D12" w:rsidP="000A7D12">
            <w:pPr>
              <w:spacing w:before="240" w:after="240"/>
              <w:ind w:right="51"/>
              <w:rPr>
                <w:rFonts w:asciiTheme="majorHAnsi" w:hAnsiTheme="majorHAnsi" w:cs="Arial"/>
              </w:rPr>
            </w:pPr>
            <w:r>
              <w:rPr>
                <w:rFonts w:asciiTheme="majorHAnsi" w:hAnsiTheme="majorHAnsi" w:cs="Arial"/>
              </w:rPr>
              <w:t>Angka indeks</w:t>
            </w:r>
          </w:p>
        </w:tc>
        <w:tc>
          <w:tcPr>
            <w:tcW w:w="850" w:type="dxa"/>
            <w:tcBorders>
              <w:top w:val="single" w:sz="4" w:space="0" w:color="auto"/>
              <w:left w:val="single" w:sz="4" w:space="0" w:color="000000"/>
              <w:bottom w:val="single" w:sz="4" w:space="0" w:color="auto"/>
              <w:right w:val="single" w:sz="4" w:space="0" w:color="000000"/>
            </w:tcBorders>
          </w:tcPr>
          <w:p w:rsidR="008C4A6A" w:rsidRPr="006C01EC" w:rsidRDefault="008C4A6A" w:rsidP="00D329F9">
            <w:pPr>
              <w:spacing w:before="240" w:after="240"/>
              <w:jc w:val="center"/>
              <w:rPr>
                <w:rFonts w:asciiTheme="majorHAnsi" w:hAnsiTheme="majorHAnsi" w:cs="Arial"/>
              </w:rPr>
            </w:pPr>
            <w:r>
              <w:rPr>
                <w:rFonts w:asciiTheme="majorHAnsi" w:hAnsiTheme="majorHAnsi" w:cs="Arial"/>
              </w:rPr>
              <w:t>70</w:t>
            </w:r>
          </w:p>
        </w:tc>
        <w:tc>
          <w:tcPr>
            <w:tcW w:w="709" w:type="dxa"/>
            <w:tcBorders>
              <w:top w:val="single" w:sz="4" w:space="0" w:color="auto"/>
              <w:left w:val="single" w:sz="4" w:space="0" w:color="000000"/>
              <w:bottom w:val="single" w:sz="4" w:space="0" w:color="auto"/>
              <w:right w:val="single" w:sz="4" w:space="0" w:color="000000"/>
            </w:tcBorders>
          </w:tcPr>
          <w:p w:rsidR="008C4A6A" w:rsidRPr="006C01EC" w:rsidRDefault="008C4A6A" w:rsidP="00D329F9">
            <w:pPr>
              <w:spacing w:before="240" w:after="240"/>
              <w:ind w:right="51"/>
              <w:jc w:val="center"/>
              <w:rPr>
                <w:rFonts w:asciiTheme="majorHAnsi" w:hAnsiTheme="majorHAnsi" w:cs="Arial"/>
              </w:rPr>
            </w:pPr>
            <w:r>
              <w:rPr>
                <w:rFonts w:asciiTheme="majorHAnsi" w:hAnsiTheme="majorHAnsi" w:cs="Arial"/>
              </w:rPr>
              <w:t>71</w:t>
            </w:r>
          </w:p>
        </w:tc>
        <w:tc>
          <w:tcPr>
            <w:tcW w:w="709" w:type="dxa"/>
            <w:tcBorders>
              <w:top w:val="single" w:sz="4" w:space="0" w:color="auto"/>
              <w:left w:val="single" w:sz="4" w:space="0" w:color="000000"/>
              <w:bottom w:val="single" w:sz="4" w:space="0" w:color="auto"/>
              <w:right w:val="single" w:sz="4" w:space="0" w:color="000000"/>
            </w:tcBorders>
          </w:tcPr>
          <w:p w:rsidR="008C4A6A" w:rsidRPr="006C01EC" w:rsidRDefault="008C4A6A" w:rsidP="00D329F9">
            <w:pPr>
              <w:spacing w:before="240" w:after="240"/>
              <w:ind w:right="51"/>
              <w:jc w:val="center"/>
              <w:rPr>
                <w:rFonts w:asciiTheme="majorHAnsi" w:hAnsiTheme="majorHAnsi" w:cs="Arial"/>
              </w:rPr>
            </w:pPr>
            <w:r>
              <w:rPr>
                <w:rFonts w:asciiTheme="majorHAnsi" w:hAnsiTheme="majorHAnsi" w:cs="Arial"/>
              </w:rPr>
              <w:t>72</w:t>
            </w:r>
          </w:p>
        </w:tc>
        <w:tc>
          <w:tcPr>
            <w:tcW w:w="708" w:type="dxa"/>
            <w:tcBorders>
              <w:top w:val="single" w:sz="4" w:space="0" w:color="auto"/>
              <w:left w:val="single" w:sz="4" w:space="0" w:color="000000"/>
              <w:bottom w:val="single" w:sz="4" w:space="0" w:color="auto"/>
              <w:right w:val="single" w:sz="4" w:space="0" w:color="000000"/>
            </w:tcBorders>
          </w:tcPr>
          <w:p w:rsidR="008C4A6A" w:rsidRPr="006C01EC" w:rsidRDefault="008C4A6A" w:rsidP="00DA2E9F">
            <w:pPr>
              <w:spacing w:before="240" w:after="240"/>
              <w:ind w:left="102" w:right="51"/>
              <w:jc w:val="center"/>
              <w:rPr>
                <w:rFonts w:asciiTheme="majorHAnsi" w:hAnsiTheme="majorHAnsi" w:cs="Arial"/>
              </w:rPr>
            </w:pPr>
            <w:r>
              <w:rPr>
                <w:rFonts w:asciiTheme="majorHAnsi" w:hAnsiTheme="majorHAnsi" w:cs="Arial"/>
              </w:rPr>
              <w:t>73</w:t>
            </w:r>
          </w:p>
        </w:tc>
        <w:tc>
          <w:tcPr>
            <w:tcW w:w="709" w:type="dxa"/>
            <w:tcBorders>
              <w:top w:val="single" w:sz="4" w:space="0" w:color="auto"/>
              <w:left w:val="single" w:sz="4" w:space="0" w:color="000000"/>
              <w:bottom w:val="single" w:sz="4" w:space="0" w:color="auto"/>
              <w:right w:val="single" w:sz="4" w:space="0" w:color="000000"/>
            </w:tcBorders>
          </w:tcPr>
          <w:p w:rsidR="008C4A6A" w:rsidRPr="006C01EC" w:rsidRDefault="008C4A6A" w:rsidP="00D329F9">
            <w:pPr>
              <w:spacing w:before="240" w:after="240"/>
              <w:jc w:val="center"/>
              <w:rPr>
                <w:rFonts w:asciiTheme="majorHAnsi" w:hAnsiTheme="majorHAnsi" w:cs="Arial"/>
              </w:rPr>
            </w:pPr>
            <w:r>
              <w:rPr>
                <w:rFonts w:asciiTheme="majorHAnsi" w:hAnsiTheme="majorHAnsi" w:cs="Arial"/>
              </w:rPr>
              <w:t>75</w:t>
            </w:r>
          </w:p>
        </w:tc>
      </w:tr>
      <w:tr w:rsidR="002731CD" w:rsidRPr="006C01EC" w:rsidTr="00DA2E9F">
        <w:trPr>
          <w:trHeight w:hRule="exact" w:val="573"/>
          <w:jc w:val="center"/>
        </w:trPr>
        <w:tc>
          <w:tcPr>
            <w:tcW w:w="2409" w:type="dxa"/>
            <w:gridSpan w:val="2"/>
            <w:vMerge w:val="restart"/>
            <w:tcBorders>
              <w:top w:val="single" w:sz="4" w:space="0" w:color="auto"/>
              <w:left w:val="single" w:sz="6" w:space="0" w:color="000000"/>
              <w:right w:val="single" w:sz="4" w:space="0" w:color="000000"/>
            </w:tcBorders>
            <w:shd w:val="clear" w:color="auto" w:fill="F2DBDB" w:themeFill="accent2" w:themeFillTint="33"/>
            <w:vAlign w:val="center"/>
          </w:tcPr>
          <w:p w:rsidR="002731CD" w:rsidRPr="006C01EC" w:rsidRDefault="00DA2E9F" w:rsidP="00D05DE8">
            <w:pPr>
              <w:spacing w:before="60" w:after="60"/>
              <w:jc w:val="center"/>
              <w:rPr>
                <w:rFonts w:asciiTheme="majorHAnsi" w:hAnsiTheme="majorHAnsi" w:cs="Arial"/>
                <w:b/>
              </w:rPr>
            </w:pPr>
            <w:r w:rsidRPr="006C01EC">
              <w:rPr>
                <w:rFonts w:asciiTheme="majorHAnsi" w:hAnsiTheme="majorHAnsi" w:cs="Arial"/>
                <w:b/>
                <w:w w:val="101"/>
              </w:rPr>
              <w:t>Sasaran</w:t>
            </w:r>
            <w:r w:rsidR="002731CD" w:rsidRPr="006C01EC">
              <w:rPr>
                <w:rFonts w:asciiTheme="majorHAnsi" w:hAnsiTheme="majorHAnsi" w:cs="Arial"/>
                <w:b/>
                <w:w w:val="101"/>
              </w:rPr>
              <w:t xml:space="preserve">           </w:t>
            </w:r>
            <w:r>
              <w:rPr>
                <w:rFonts w:asciiTheme="majorHAnsi" w:hAnsiTheme="majorHAnsi" w:cs="Arial"/>
                <w:b/>
                <w:w w:val="101"/>
              </w:rPr>
              <w:t xml:space="preserve">                  </w:t>
            </w:r>
          </w:p>
        </w:tc>
        <w:tc>
          <w:tcPr>
            <w:tcW w:w="1701" w:type="dxa"/>
            <w:vMerge w:val="restart"/>
            <w:tcBorders>
              <w:top w:val="single" w:sz="4" w:space="0" w:color="auto"/>
              <w:left w:val="single" w:sz="4" w:space="0" w:color="000000"/>
              <w:right w:val="single" w:sz="4" w:space="0" w:color="000000"/>
            </w:tcBorders>
            <w:shd w:val="clear" w:color="auto" w:fill="F2DBDB" w:themeFill="accent2" w:themeFillTint="33"/>
            <w:vAlign w:val="center"/>
          </w:tcPr>
          <w:p w:rsidR="002731CD" w:rsidRPr="006C01EC" w:rsidRDefault="002731CD" w:rsidP="00D05DE8">
            <w:pPr>
              <w:spacing w:before="60" w:after="60"/>
              <w:ind w:right="51"/>
              <w:jc w:val="center"/>
              <w:rPr>
                <w:rFonts w:asciiTheme="majorHAnsi" w:hAnsiTheme="majorHAnsi" w:cs="Arial"/>
                <w:b/>
              </w:rPr>
            </w:pPr>
            <w:r w:rsidRPr="006C01EC">
              <w:rPr>
                <w:rFonts w:asciiTheme="majorHAnsi" w:hAnsiTheme="majorHAnsi" w:cs="Arial"/>
                <w:b/>
                <w:w w:val="101"/>
              </w:rPr>
              <w:t>Indikator</w:t>
            </w:r>
          </w:p>
        </w:tc>
        <w:tc>
          <w:tcPr>
            <w:tcW w:w="1041" w:type="dxa"/>
            <w:vMerge w:val="restart"/>
            <w:tcBorders>
              <w:top w:val="single" w:sz="4" w:space="0" w:color="auto"/>
              <w:left w:val="single" w:sz="4" w:space="0" w:color="000000"/>
              <w:right w:val="single" w:sz="4" w:space="0" w:color="000000"/>
            </w:tcBorders>
            <w:shd w:val="clear" w:color="auto" w:fill="F2DBDB" w:themeFill="accent2" w:themeFillTint="33"/>
            <w:vAlign w:val="center"/>
          </w:tcPr>
          <w:p w:rsidR="002731CD" w:rsidRPr="006C01EC" w:rsidRDefault="002731CD" w:rsidP="00D05DE8">
            <w:pPr>
              <w:spacing w:before="60" w:after="60"/>
              <w:jc w:val="center"/>
              <w:rPr>
                <w:rFonts w:asciiTheme="majorHAnsi" w:hAnsiTheme="majorHAnsi" w:cs="Arial"/>
                <w:b/>
              </w:rPr>
            </w:pPr>
            <w:r w:rsidRPr="006C01EC">
              <w:rPr>
                <w:rFonts w:asciiTheme="majorHAnsi" w:hAnsiTheme="majorHAnsi" w:cs="Arial"/>
                <w:b/>
              </w:rPr>
              <w:t>Satuan</w:t>
            </w:r>
          </w:p>
        </w:tc>
        <w:tc>
          <w:tcPr>
            <w:tcW w:w="3685" w:type="dxa"/>
            <w:gridSpan w:val="5"/>
            <w:tcBorders>
              <w:top w:val="single" w:sz="4" w:space="0" w:color="auto"/>
              <w:left w:val="single" w:sz="4" w:space="0" w:color="000000"/>
              <w:bottom w:val="single" w:sz="4" w:space="0" w:color="000000"/>
              <w:right w:val="single" w:sz="4" w:space="0" w:color="000000"/>
            </w:tcBorders>
            <w:shd w:val="clear" w:color="auto" w:fill="F2DBDB" w:themeFill="accent2" w:themeFillTint="33"/>
            <w:vAlign w:val="center"/>
          </w:tcPr>
          <w:p w:rsidR="002731CD" w:rsidRPr="006C01EC" w:rsidRDefault="002731CD" w:rsidP="00D329F9">
            <w:pPr>
              <w:spacing w:before="240" w:after="240"/>
              <w:jc w:val="center"/>
              <w:rPr>
                <w:rFonts w:asciiTheme="majorHAnsi" w:hAnsiTheme="majorHAnsi" w:cs="Arial"/>
              </w:rPr>
            </w:pPr>
            <w:r w:rsidRPr="006C01EC">
              <w:rPr>
                <w:rFonts w:asciiTheme="majorHAnsi" w:hAnsiTheme="majorHAnsi" w:cs="Arial"/>
                <w:b/>
              </w:rPr>
              <w:t>Target  Kinerja pada Tahun</w:t>
            </w:r>
          </w:p>
        </w:tc>
      </w:tr>
      <w:tr w:rsidR="002731CD" w:rsidRPr="006C01EC" w:rsidTr="00DA2E9F">
        <w:trPr>
          <w:trHeight w:hRule="exact" w:val="846"/>
          <w:jc w:val="center"/>
        </w:trPr>
        <w:tc>
          <w:tcPr>
            <w:tcW w:w="2409" w:type="dxa"/>
            <w:gridSpan w:val="2"/>
            <w:vMerge/>
            <w:tcBorders>
              <w:left w:val="single" w:sz="6" w:space="0" w:color="000000"/>
              <w:bottom w:val="single" w:sz="6" w:space="0" w:color="000000"/>
              <w:right w:val="single" w:sz="4" w:space="0" w:color="000000"/>
            </w:tcBorders>
            <w:shd w:val="clear" w:color="auto" w:fill="F2DBDB" w:themeFill="accent2" w:themeFillTint="33"/>
            <w:vAlign w:val="center"/>
          </w:tcPr>
          <w:p w:rsidR="002731CD" w:rsidRPr="006C01EC" w:rsidRDefault="002731CD" w:rsidP="00D05DE8">
            <w:pPr>
              <w:spacing w:before="60" w:after="60"/>
              <w:ind w:left="100"/>
              <w:jc w:val="center"/>
              <w:rPr>
                <w:rFonts w:asciiTheme="majorHAnsi" w:hAnsiTheme="majorHAnsi" w:cs="Arial"/>
                <w:b/>
              </w:rPr>
            </w:pPr>
          </w:p>
        </w:tc>
        <w:tc>
          <w:tcPr>
            <w:tcW w:w="1701" w:type="dxa"/>
            <w:vMerge/>
            <w:tcBorders>
              <w:left w:val="single" w:sz="4" w:space="0" w:color="000000"/>
              <w:bottom w:val="single" w:sz="4" w:space="0" w:color="000000"/>
              <w:right w:val="single" w:sz="4" w:space="0" w:color="000000"/>
            </w:tcBorders>
            <w:shd w:val="clear" w:color="auto" w:fill="F2DBDB" w:themeFill="accent2" w:themeFillTint="33"/>
            <w:vAlign w:val="center"/>
          </w:tcPr>
          <w:p w:rsidR="002731CD" w:rsidRPr="006C01EC" w:rsidRDefault="002731CD" w:rsidP="00D05DE8">
            <w:pPr>
              <w:spacing w:before="60" w:after="60"/>
              <w:ind w:left="288" w:right="51"/>
              <w:jc w:val="center"/>
              <w:rPr>
                <w:rFonts w:asciiTheme="majorHAnsi" w:hAnsiTheme="majorHAnsi" w:cs="Arial"/>
                <w:b/>
              </w:rPr>
            </w:pPr>
          </w:p>
        </w:tc>
        <w:tc>
          <w:tcPr>
            <w:tcW w:w="1041" w:type="dxa"/>
            <w:vMerge/>
            <w:tcBorders>
              <w:left w:val="single" w:sz="4" w:space="0" w:color="000000"/>
              <w:bottom w:val="single" w:sz="4" w:space="0" w:color="000000"/>
              <w:right w:val="single" w:sz="4" w:space="0" w:color="000000"/>
            </w:tcBorders>
            <w:shd w:val="clear" w:color="auto" w:fill="F2DBDB" w:themeFill="accent2" w:themeFillTint="33"/>
            <w:vAlign w:val="center"/>
          </w:tcPr>
          <w:p w:rsidR="002731CD" w:rsidRPr="006C01EC" w:rsidRDefault="002731CD" w:rsidP="00D05DE8">
            <w:pPr>
              <w:spacing w:before="60" w:after="60"/>
              <w:ind w:right="51"/>
              <w:jc w:val="center"/>
              <w:rPr>
                <w:rFonts w:asciiTheme="majorHAnsi" w:hAnsiTheme="majorHAnsi" w:cs="Arial"/>
                <w:b/>
              </w:rPr>
            </w:pPr>
          </w:p>
        </w:tc>
        <w:tc>
          <w:tcPr>
            <w:tcW w:w="85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vAlign w:val="center"/>
          </w:tcPr>
          <w:p w:rsidR="002731CD" w:rsidRPr="006C01EC" w:rsidRDefault="002731CD" w:rsidP="00D05DE8">
            <w:pPr>
              <w:spacing w:before="60" w:after="60"/>
              <w:ind w:right="51"/>
              <w:jc w:val="center"/>
              <w:rPr>
                <w:rFonts w:asciiTheme="majorHAnsi" w:hAnsiTheme="majorHAnsi" w:cs="Arial"/>
                <w:b/>
              </w:rPr>
            </w:pPr>
            <w:r w:rsidRPr="006C01EC">
              <w:rPr>
                <w:rFonts w:asciiTheme="majorHAnsi" w:hAnsiTheme="majorHAnsi" w:cs="Arial"/>
                <w:b/>
              </w:rPr>
              <w:t>2017</w:t>
            </w:r>
          </w:p>
        </w:tc>
        <w:tc>
          <w:tcPr>
            <w:tcW w:w="709"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vAlign w:val="center"/>
          </w:tcPr>
          <w:p w:rsidR="002731CD" w:rsidRPr="006C01EC" w:rsidRDefault="002731CD" w:rsidP="00D05DE8">
            <w:pPr>
              <w:spacing w:before="60" w:after="60"/>
              <w:ind w:right="1"/>
              <w:jc w:val="center"/>
              <w:rPr>
                <w:rFonts w:asciiTheme="majorHAnsi" w:hAnsiTheme="majorHAnsi" w:cs="Arial"/>
                <w:b/>
              </w:rPr>
            </w:pPr>
            <w:r w:rsidRPr="006C01EC">
              <w:rPr>
                <w:rFonts w:asciiTheme="majorHAnsi" w:hAnsiTheme="majorHAnsi" w:cs="Arial"/>
                <w:b/>
              </w:rPr>
              <w:t>2018</w:t>
            </w:r>
          </w:p>
        </w:tc>
        <w:tc>
          <w:tcPr>
            <w:tcW w:w="709"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vAlign w:val="center"/>
          </w:tcPr>
          <w:p w:rsidR="002731CD" w:rsidRPr="006C01EC" w:rsidRDefault="002731CD" w:rsidP="00D05DE8">
            <w:pPr>
              <w:spacing w:before="60" w:after="60"/>
              <w:jc w:val="center"/>
              <w:rPr>
                <w:rFonts w:asciiTheme="majorHAnsi" w:hAnsiTheme="majorHAnsi" w:cs="Arial"/>
                <w:b/>
              </w:rPr>
            </w:pPr>
            <w:r w:rsidRPr="006C01EC">
              <w:rPr>
                <w:rFonts w:asciiTheme="majorHAnsi" w:hAnsiTheme="majorHAnsi" w:cs="Arial"/>
                <w:b/>
              </w:rPr>
              <w:t>2019</w:t>
            </w:r>
          </w:p>
        </w:tc>
        <w:tc>
          <w:tcPr>
            <w:tcW w:w="708"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vAlign w:val="center"/>
          </w:tcPr>
          <w:p w:rsidR="002731CD" w:rsidRPr="006C01EC" w:rsidRDefault="002731CD" w:rsidP="00D05DE8">
            <w:pPr>
              <w:spacing w:before="60" w:after="60"/>
              <w:jc w:val="center"/>
              <w:rPr>
                <w:rFonts w:asciiTheme="majorHAnsi" w:hAnsiTheme="majorHAnsi" w:cs="Arial"/>
                <w:b/>
              </w:rPr>
            </w:pPr>
            <w:r w:rsidRPr="006C01EC">
              <w:rPr>
                <w:rFonts w:asciiTheme="majorHAnsi" w:hAnsiTheme="majorHAnsi" w:cs="Arial"/>
                <w:b/>
              </w:rPr>
              <w:t>2020</w:t>
            </w:r>
          </w:p>
        </w:tc>
        <w:tc>
          <w:tcPr>
            <w:tcW w:w="709"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vAlign w:val="center"/>
          </w:tcPr>
          <w:p w:rsidR="002731CD" w:rsidRPr="006C01EC" w:rsidRDefault="002731CD" w:rsidP="00D05DE8">
            <w:pPr>
              <w:spacing w:before="60" w:after="60"/>
              <w:jc w:val="center"/>
              <w:rPr>
                <w:rFonts w:asciiTheme="majorHAnsi" w:hAnsiTheme="majorHAnsi" w:cs="Arial"/>
                <w:b/>
              </w:rPr>
            </w:pPr>
            <w:r w:rsidRPr="006C01EC">
              <w:rPr>
                <w:rFonts w:asciiTheme="majorHAnsi" w:hAnsiTheme="majorHAnsi" w:cs="Arial"/>
                <w:b/>
              </w:rPr>
              <w:t>2021</w:t>
            </w:r>
          </w:p>
        </w:tc>
      </w:tr>
      <w:tr w:rsidR="00D71741" w:rsidRPr="006C01EC" w:rsidTr="00AD1F61">
        <w:trPr>
          <w:trHeight w:hRule="exact" w:val="2705"/>
          <w:jc w:val="center"/>
        </w:trPr>
        <w:tc>
          <w:tcPr>
            <w:tcW w:w="425" w:type="dxa"/>
            <w:tcBorders>
              <w:top w:val="single" w:sz="6" w:space="0" w:color="000000"/>
              <w:left w:val="single" w:sz="6" w:space="0" w:color="000000"/>
              <w:right w:val="single" w:sz="6" w:space="0" w:color="000000"/>
            </w:tcBorders>
          </w:tcPr>
          <w:p w:rsidR="00D71741" w:rsidRPr="006C01EC" w:rsidRDefault="00D71741" w:rsidP="00D329F9">
            <w:pPr>
              <w:spacing w:before="240" w:after="240"/>
              <w:ind w:left="-8" w:right="-2"/>
              <w:jc w:val="center"/>
              <w:rPr>
                <w:rFonts w:asciiTheme="majorHAnsi" w:hAnsiTheme="majorHAnsi" w:cs="Arial"/>
              </w:rPr>
            </w:pPr>
            <w:r w:rsidRPr="006C01EC">
              <w:rPr>
                <w:rFonts w:asciiTheme="majorHAnsi" w:hAnsiTheme="majorHAnsi" w:cs="Arial"/>
              </w:rPr>
              <w:t>1</w:t>
            </w:r>
          </w:p>
        </w:tc>
        <w:tc>
          <w:tcPr>
            <w:tcW w:w="1984" w:type="dxa"/>
            <w:tcBorders>
              <w:top w:val="single" w:sz="4" w:space="0" w:color="000000"/>
              <w:left w:val="single" w:sz="6" w:space="0" w:color="000000"/>
              <w:bottom w:val="single" w:sz="4" w:space="0" w:color="000000"/>
              <w:right w:val="single" w:sz="4" w:space="0" w:color="000000"/>
            </w:tcBorders>
          </w:tcPr>
          <w:p w:rsidR="00D71741" w:rsidRPr="006C01EC" w:rsidRDefault="00D71741" w:rsidP="00D329F9">
            <w:pPr>
              <w:pStyle w:val="ListParagraph"/>
              <w:spacing w:before="240" w:after="240"/>
              <w:ind w:left="142"/>
              <w:rPr>
                <w:rFonts w:asciiTheme="majorHAnsi" w:hAnsiTheme="majorHAnsi"/>
              </w:rPr>
            </w:pPr>
            <w:r w:rsidRPr="006C01EC">
              <w:rPr>
                <w:rFonts w:asciiTheme="majorHAnsi" w:hAnsiTheme="majorHAnsi"/>
              </w:rPr>
              <w:t xml:space="preserve">Meningkatnya </w:t>
            </w:r>
            <w:r w:rsidR="00AD1F61">
              <w:rPr>
                <w:rFonts w:asciiTheme="majorHAnsi" w:hAnsiTheme="majorHAnsi"/>
              </w:rPr>
              <w:t xml:space="preserve">kualitas penyelenggaraan </w:t>
            </w:r>
            <w:r>
              <w:rPr>
                <w:rFonts w:asciiTheme="majorHAnsi" w:hAnsiTheme="majorHAnsi"/>
              </w:rPr>
              <w:t xml:space="preserve"> pemberdayaan  </w:t>
            </w:r>
            <w:r w:rsidR="00AD1F61">
              <w:rPr>
                <w:rFonts w:asciiTheme="majorHAnsi" w:hAnsiTheme="majorHAnsi"/>
              </w:rPr>
              <w:t xml:space="preserve">masyarakat </w:t>
            </w:r>
            <w:r w:rsidRPr="006C01EC">
              <w:rPr>
                <w:rFonts w:asciiTheme="majorHAnsi" w:hAnsiTheme="majorHAnsi"/>
              </w:rPr>
              <w:t>di Kecamatan dan Kelurahan</w:t>
            </w:r>
          </w:p>
        </w:tc>
        <w:tc>
          <w:tcPr>
            <w:tcW w:w="1701" w:type="dxa"/>
            <w:tcBorders>
              <w:top w:val="single" w:sz="4" w:space="0" w:color="000000"/>
              <w:left w:val="single" w:sz="4" w:space="0" w:color="000000"/>
              <w:bottom w:val="single" w:sz="4" w:space="0" w:color="000000"/>
              <w:right w:val="single" w:sz="4" w:space="0" w:color="000000"/>
            </w:tcBorders>
          </w:tcPr>
          <w:p w:rsidR="00D71741" w:rsidRPr="006C01EC" w:rsidRDefault="00D71741" w:rsidP="00D71741">
            <w:pPr>
              <w:spacing w:before="240" w:after="240"/>
              <w:ind w:left="142"/>
              <w:rPr>
                <w:rFonts w:asciiTheme="majorHAnsi" w:hAnsiTheme="majorHAnsi" w:cs="Arial"/>
              </w:rPr>
            </w:pPr>
            <w:r>
              <w:rPr>
                <w:rFonts w:asciiTheme="majorHAnsi" w:hAnsiTheme="majorHAnsi" w:cs="Arial"/>
              </w:rPr>
              <w:t xml:space="preserve">Cakupan penyelenggaraan pemberdayaan masyarakat di Kecamatan dan Kelurahan </w:t>
            </w:r>
          </w:p>
        </w:tc>
        <w:tc>
          <w:tcPr>
            <w:tcW w:w="1041" w:type="dxa"/>
            <w:tcBorders>
              <w:top w:val="single" w:sz="4" w:space="0" w:color="000000"/>
              <w:left w:val="single" w:sz="4" w:space="0" w:color="000000"/>
              <w:bottom w:val="single" w:sz="4" w:space="0" w:color="000000"/>
              <w:right w:val="single" w:sz="4" w:space="0" w:color="000000"/>
            </w:tcBorders>
          </w:tcPr>
          <w:p w:rsidR="00D71741" w:rsidRPr="006C01EC" w:rsidRDefault="00D71741" w:rsidP="00D71741">
            <w:pPr>
              <w:spacing w:before="240" w:after="240"/>
              <w:ind w:right="51"/>
              <w:jc w:val="center"/>
              <w:rPr>
                <w:rFonts w:asciiTheme="majorHAnsi" w:hAnsiTheme="majorHAnsi" w:cs="Arial"/>
              </w:rPr>
            </w:pPr>
            <w:r>
              <w:rPr>
                <w:rFonts w:asciiTheme="majorHAnsi" w:hAnsiTheme="majorHAnsi" w:cs="Arial"/>
              </w:rPr>
              <w:t>%</w:t>
            </w:r>
          </w:p>
        </w:tc>
        <w:tc>
          <w:tcPr>
            <w:tcW w:w="850" w:type="dxa"/>
            <w:tcBorders>
              <w:top w:val="single" w:sz="4" w:space="0" w:color="000000"/>
              <w:left w:val="single" w:sz="4" w:space="0" w:color="000000"/>
              <w:bottom w:val="single" w:sz="4" w:space="0" w:color="000000"/>
              <w:right w:val="single" w:sz="4" w:space="0" w:color="000000"/>
            </w:tcBorders>
          </w:tcPr>
          <w:p w:rsidR="00D71741" w:rsidRPr="006C01EC" w:rsidRDefault="00D71741" w:rsidP="00D71741">
            <w:pPr>
              <w:spacing w:before="240" w:after="240"/>
              <w:jc w:val="center"/>
              <w:rPr>
                <w:rFonts w:asciiTheme="majorHAnsi" w:hAnsiTheme="majorHAnsi" w:cs="Arial"/>
              </w:rPr>
            </w:pPr>
            <w:r>
              <w:rPr>
                <w:rFonts w:asciiTheme="majorHAnsi" w:hAnsiTheme="majorHAnsi" w:cs="Arial"/>
              </w:rPr>
              <w:t>58,73</w:t>
            </w:r>
          </w:p>
        </w:tc>
        <w:tc>
          <w:tcPr>
            <w:tcW w:w="709" w:type="dxa"/>
            <w:tcBorders>
              <w:top w:val="single" w:sz="4" w:space="0" w:color="000000"/>
              <w:left w:val="single" w:sz="4" w:space="0" w:color="000000"/>
              <w:bottom w:val="single" w:sz="4" w:space="0" w:color="000000"/>
              <w:right w:val="single" w:sz="4" w:space="0" w:color="000000"/>
            </w:tcBorders>
          </w:tcPr>
          <w:p w:rsidR="00D71741" w:rsidRPr="006C01EC" w:rsidRDefault="00D71741" w:rsidP="00D71741">
            <w:pPr>
              <w:spacing w:before="240" w:after="240"/>
              <w:ind w:right="51"/>
              <w:jc w:val="center"/>
              <w:rPr>
                <w:rFonts w:asciiTheme="majorHAnsi" w:hAnsiTheme="majorHAnsi" w:cs="Arial"/>
              </w:rPr>
            </w:pPr>
            <w:r>
              <w:rPr>
                <w:rFonts w:asciiTheme="majorHAnsi" w:hAnsiTheme="majorHAnsi" w:cs="Arial"/>
              </w:rPr>
              <w:t>82,11</w:t>
            </w:r>
          </w:p>
        </w:tc>
        <w:tc>
          <w:tcPr>
            <w:tcW w:w="709" w:type="dxa"/>
            <w:tcBorders>
              <w:top w:val="single" w:sz="4" w:space="0" w:color="000000"/>
              <w:left w:val="single" w:sz="4" w:space="0" w:color="000000"/>
              <w:bottom w:val="single" w:sz="4" w:space="0" w:color="000000"/>
              <w:right w:val="single" w:sz="4" w:space="0" w:color="000000"/>
            </w:tcBorders>
          </w:tcPr>
          <w:p w:rsidR="00D71741" w:rsidRPr="006C01EC" w:rsidRDefault="00D71741" w:rsidP="00D71741">
            <w:pPr>
              <w:spacing w:before="240" w:after="240"/>
              <w:ind w:right="51"/>
              <w:jc w:val="center"/>
              <w:rPr>
                <w:rFonts w:asciiTheme="majorHAnsi" w:hAnsiTheme="majorHAnsi" w:cs="Arial"/>
              </w:rPr>
            </w:pPr>
            <w:r>
              <w:rPr>
                <w:rFonts w:asciiTheme="majorHAnsi" w:hAnsiTheme="majorHAnsi" w:cs="Arial"/>
              </w:rPr>
              <w:t>82,21</w:t>
            </w:r>
          </w:p>
        </w:tc>
        <w:tc>
          <w:tcPr>
            <w:tcW w:w="708" w:type="dxa"/>
            <w:tcBorders>
              <w:top w:val="single" w:sz="4" w:space="0" w:color="000000"/>
              <w:left w:val="single" w:sz="4" w:space="0" w:color="000000"/>
              <w:bottom w:val="single" w:sz="4" w:space="0" w:color="000000"/>
              <w:right w:val="single" w:sz="4" w:space="0" w:color="000000"/>
            </w:tcBorders>
          </w:tcPr>
          <w:p w:rsidR="00D71741" w:rsidRPr="006C01EC" w:rsidRDefault="00D71741" w:rsidP="00D71741">
            <w:pPr>
              <w:spacing w:before="240" w:after="240"/>
              <w:ind w:right="51"/>
              <w:rPr>
                <w:rFonts w:asciiTheme="majorHAnsi" w:hAnsiTheme="majorHAnsi" w:cs="Arial"/>
              </w:rPr>
            </w:pPr>
            <w:r>
              <w:rPr>
                <w:rFonts w:asciiTheme="majorHAnsi" w:hAnsiTheme="majorHAnsi" w:cs="Arial"/>
              </w:rPr>
              <w:t>82,33</w:t>
            </w:r>
          </w:p>
        </w:tc>
        <w:tc>
          <w:tcPr>
            <w:tcW w:w="709" w:type="dxa"/>
            <w:tcBorders>
              <w:top w:val="single" w:sz="4" w:space="0" w:color="000000"/>
              <w:left w:val="single" w:sz="4" w:space="0" w:color="000000"/>
              <w:bottom w:val="single" w:sz="4" w:space="0" w:color="000000"/>
              <w:right w:val="single" w:sz="4" w:space="0" w:color="000000"/>
            </w:tcBorders>
          </w:tcPr>
          <w:p w:rsidR="00D71741" w:rsidRPr="006C01EC" w:rsidRDefault="00D71741" w:rsidP="00D71741">
            <w:pPr>
              <w:spacing w:before="240" w:after="240"/>
              <w:jc w:val="center"/>
              <w:rPr>
                <w:rFonts w:asciiTheme="majorHAnsi" w:hAnsiTheme="majorHAnsi" w:cs="Arial"/>
              </w:rPr>
            </w:pPr>
            <w:r>
              <w:rPr>
                <w:rFonts w:asciiTheme="majorHAnsi" w:hAnsiTheme="majorHAnsi" w:cs="Arial"/>
              </w:rPr>
              <w:t>82,45</w:t>
            </w:r>
          </w:p>
        </w:tc>
      </w:tr>
      <w:tr w:rsidR="00D71741" w:rsidRPr="006C01EC" w:rsidTr="00D71741">
        <w:trPr>
          <w:trHeight w:hRule="exact" w:val="1574"/>
          <w:jc w:val="center"/>
        </w:trPr>
        <w:tc>
          <w:tcPr>
            <w:tcW w:w="425" w:type="dxa"/>
            <w:tcBorders>
              <w:top w:val="single" w:sz="6" w:space="0" w:color="000000"/>
              <w:left w:val="single" w:sz="6" w:space="0" w:color="000000"/>
              <w:right w:val="single" w:sz="6" w:space="0" w:color="000000"/>
            </w:tcBorders>
          </w:tcPr>
          <w:p w:rsidR="00D71741" w:rsidRPr="006C01EC" w:rsidRDefault="00D71741" w:rsidP="00D329F9">
            <w:pPr>
              <w:spacing w:before="240" w:after="240"/>
              <w:ind w:left="-8" w:right="-2"/>
              <w:jc w:val="center"/>
              <w:rPr>
                <w:rFonts w:asciiTheme="majorHAnsi" w:hAnsiTheme="majorHAnsi" w:cs="Arial"/>
              </w:rPr>
            </w:pPr>
            <w:r w:rsidRPr="006C01EC">
              <w:rPr>
                <w:rFonts w:asciiTheme="majorHAnsi" w:hAnsiTheme="majorHAnsi" w:cs="Arial"/>
              </w:rPr>
              <w:t>2</w:t>
            </w:r>
          </w:p>
        </w:tc>
        <w:tc>
          <w:tcPr>
            <w:tcW w:w="1984" w:type="dxa"/>
            <w:vMerge w:val="restart"/>
            <w:tcBorders>
              <w:top w:val="single" w:sz="4" w:space="0" w:color="000000"/>
              <w:left w:val="single" w:sz="6" w:space="0" w:color="000000"/>
              <w:bottom w:val="single" w:sz="4" w:space="0" w:color="auto"/>
              <w:right w:val="single" w:sz="4" w:space="0" w:color="000000"/>
            </w:tcBorders>
          </w:tcPr>
          <w:p w:rsidR="00D71741" w:rsidRPr="006C01EC" w:rsidRDefault="00D71741" w:rsidP="00D329F9">
            <w:pPr>
              <w:pStyle w:val="ListParagraph"/>
              <w:spacing w:before="240" w:after="240"/>
              <w:ind w:left="142"/>
              <w:rPr>
                <w:rFonts w:asciiTheme="majorHAnsi" w:hAnsiTheme="majorHAnsi"/>
              </w:rPr>
            </w:pPr>
            <w:r w:rsidRPr="006C01EC">
              <w:rPr>
                <w:rFonts w:asciiTheme="majorHAnsi" w:hAnsiTheme="majorHAnsi"/>
              </w:rPr>
              <w:t>Meningkatnya manajemen Sumber Daya Aparatur dan Kinerja Pelayanan Kecamatan dan Kelurahan</w:t>
            </w:r>
          </w:p>
        </w:tc>
        <w:tc>
          <w:tcPr>
            <w:tcW w:w="1701" w:type="dxa"/>
            <w:tcBorders>
              <w:top w:val="single" w:sz="4" w:space="0" w:color="000000"/>
              <w:left w:val="single" w:sz="4" w:space="0" w:color="000000"/>
              <w:bottom w:val="single" w:sz="4" w:space="0" w:color="auto"/>
              <w:right w:val="single" w:sz="4" w:space="0" w:color="000000"/>
            </w:tcBorders>
          </w:tcPr>
          <w:p w:rsidR="00D71741" w:rsidRPr="006C01EC" w:rsidRDefault="00D71741" w:rsidP="00D71741">
            <w:pPr>
              <w:spacing w:before="240" w:after="240"/>
              <w:ind w:left="142"/>
              <w:rPr>
                <w:rFonts w:asciiTheme="majorHAnsi" w:hAnsiTheme="majorHAnsi" w:cs="Arial"/>
              </w:rPr>
            </w:pPr>
            <w:r>
              <w:rPr>
                <w:rFonts w:asciiTheme="majorHAnsi" w:hAnsiTheme="majorHAnsi" w:cs="Arial"/>
              </w:rPr>
              <w:t xml:space="preserve">Persentase </w:t>
            </w:r>
            <w:r w:rsidRPr="006C01EC">
              <w:rPr>
                <w:rFonts w:asciiTheme="majorHAnsi" w:hAnsiTheme="majorHAnsi" w:cs="Arial"/>
              </w:rPr>
              <w:t xml:space="preserve">capaian </w:t>
            </w:r>
            <w:r>
              <w:rPr>
                <w:rFonts w:asciiTheme="majorHAnsi" w:hAnsiTheme="majorHAnsi" w:cs="Arial"/>
              </w:rPr>
              <w:t>kinerja kecamata</w:t>
            </w:r>
            <w:r>
              <w:rPr>
                <w:rFonts w:asciiTheme="majorHAnsi" w:hAnsiTheme="majorHAnsi"/>
              </w:rPr>
              <w:t>n</w:t>
            </w:r>
          </w:p>
        </w:tc>
        <w:tc>
          <w:tcPr>
            <w:tcW w:w="1041" w:type="dxa"/>
            <w:tcBorders>
              <w:top w:val="single" w:sz="4" w:space="0" w:color="000000"/>
              <w:left w:val="single" w:sz="4" w:space="0" w:color="000000"/>
              <w:bottom w:val="single" w:sz="4" w:space="0" w:color="auto"/>
              <w:right w:val="single" w:sz="4" w:space="0" w:color="000000"/>
            </w:tcBorders>
          </w:tcPr>
          <w:p w:rsidR="00D71741" w:rsidRPr="006C01EC" w:rsidRDefault="00D71741" w:rsidP="00D329F9">
            <w:pPr>
              <w:spacing w:before="240" w:after="240"/>
              <w:ind w:right="51"/>
              <w:jc w:val="center"/>
              <w:rPr>
                <w:rFonts w:asciiTheme="majorHAnsi" w:hAnsiTheme="majorHAnsi" w:cs="Arial"/>
              </w:rPr>
            </w:pPr>
            <w:r w:rsidRPr="006C01EC">
              <w:rPr>
                <w:rFonts w:asciiTheme="majorHAnsi" w:hAnsiTheme="majorHAnsi" w:cs="Arial"/>
              </w:rPr>
              <w:t>%</w:t>
            </w:r>
          </w:p>
        </w:tc>
        <w:tc>
          <w:tcPr>
            <w:tcW w:w="850" w:type="dxa"/>
            <w:tcBorders>
              <w:top w:val="single" w:sz="4" w:space="0" w:color="000000"/>
              <w:left w:val="single" w:sz="4" w:space="0" w:color="000000"/>
              <w:bottom w:val="single" w:sz="4" w:space="0" w:color="auto"/>
              <w:right w:val="single" w:sz="4" w:space="0" w:color="000000"/>
            </w:tcBorders>
          </w:tcPr>
          <w:p w:rsidR="00D71741" w:rsidRPr="006C01EC" w:rsidRDefault="00D71741" w:rsidP="00D329F9">
            <w:pPr>
              <w:spacing w:before="240" w:after="240"/>
              <w:jc w:val="center"/>
              <w:rPr>
                <w:rFonts w:asciiTheme="majorHAnsi" w:hAnsiTheme="majorHAnsi" w:cs="Arial"/>
              </w:rPr>
            </w:pPr>
            <w:r>
              <w:rPr>
                <w:rFonts w:asciiTheme="majorHAnsi" w:hAnsiTheme="majorHAnsi" w:cs="Arial"/>
              </w:rPr>
              <w:t>93</w:t>
            </w:r>
          </w:p>
        </w:tc>
        <w:tc>
          <w:tcPr>
            <w:tcW w:w="709" w:type="dxa"/>
            <w:tcBorders>
              <w:top w:val="single" w:sz="4" w:space="0" w:color="000000"/>
              <w:left w:val="single" w:sz="4" w:space="0" w:color="000000"/>
              <w:bottom w:val="single" w:sz="4" w:space="0" w:color="auto"/>
              <w:right w:val="single" w:sz="4" w:space="0" w:color="000000"/>
            </w:tcBorders>
          </w:tcPr>
          <w:p w:rsidR="00D71741" w:rsidRPr="006C01EC" w:rsidRDefault="00D71741" w:rsidP="006536E9">
            <w:pPr>
              <w:spacing w:before="240" w:after="240"/>
              <w:jc w:val="center"/>
              <w:rPr>
                <w:rFonts w:asciiTheme="majorHAnsi" w:hAnsiTheme="majorHAnsi" w:cs="Arial"/>
              </w:rPr>
            </w:pPr>
            <w:r w:rsidRPr="006C01EC">
              <w:rPr>
                <w:rFonts w:asciiTheme="majorHAnsi" w:hAnsiTheme="majorHAnsi" w:cs="Arial"/>
              </w:rPr>
              <w:t>9</w:t>
            </w:r>
            <w:r>
              <w:rPr>
                <w:rFonts w:asciiTheme="majorHAnsi" w:hAnsiTheme="majorHAnsi" w:cs="Arial"/>
              </w:rPr>
              <w:t>5</w:t>
            </w:r>
          </w:p>
        </w:tc>
        <w:tc>
          <w:tcPr>
            <w:tcW w:w="709" w:type="dxa"/>
            <w:tcBorders>
              <w:top w:val="single" w:sz="4" w:space="0" w:color="000000"/>
              <w:left w:val="single" w:sz="4" w:space="0" w:color="000000"/>
              <w:bottom w:val="single" w:sz="4" w:space="0" w:color="auto"/>
              <w:right w:val="single" w:sz="4" w:space="0" w:color="000000"/>
            </w:tcBorders>
          </w:tcPr>
          <w:p w:rsidR="00D71741" w:rsidRPr="006C01EC" w:rsidRDefault="00AD1F61" w:rsidP="00D329F9">
            <w:pPr>
              <w:spacing w:before="240" w:after="240"/>
              <w:ind w:left="102" w:right="51"/>
              <w:jc w:val="center"/>
              <w:rPr>
                <w:rFonts w:asciiTheme="majorHAnsi" w:hAnsiTheme="majorHAnsi" w:cs="Arial"/>
              </w:rPr>
            </w:pPr>
            <w:r>
              <w:rPr>
                <w:rFonts w:asciiTheme="majorHAnsi" w:hAnsiTheme="majorHAnsi" w:cs="Arial"/>
              </w:rPr>
              <w:t>96</w:t>
            </w:r>
          </w:p>
        </w:tc>
        <w:tc>
          <w:tcPr>
            <w:tcW w:w="708" w:type="dxa"/>
            <w:tcBorders>
              <w:top w:val="single" w:sz="4" w:space="0" w:color="000000"/>
              <w:left w:val="single" w:sz="4" w:space="0" w:color="000000"/>
              <w:bottom w:val="single" w:sz="4" w:space="0" w:color="auto"/>
              <w:right w:val="single" w:sz="4" w:space="0" w:color="000000"/>
            </w:tcBorders>
          </w:tcPr>
          <w:p w:rsidR="00D71741" w:rsidRPr="006C01EC" w:rsidRDefault="00AD1F61" w:rsidP="00D329F9">
            <w:pPr>
              <w:spacing w:before="240" w:after="240"/>
              <w:jc w:val="center"/>
              <w:rPr>
                <w:rFonts w:asciiTheme="majorHAnsi" w:hAnsiTheme="majorHAnsi" w:cs="Arial"/>
              </w:rPr>
            </w:pPr>
            <w:r>
              <w:rPr>
                <w:rFonts w:asciiTheme="majorHAnsi" w:hAnsiTheme="majorHAnsi" w:cs="Arial"/>
              </w:rPr>
              <w:t>97</w:t>
            </w:r>
          </w:p>
        </w:tc>
        <w:tc>
          <w:tcPr>
            <w:tcW w:w="709" w:type="dxa"/>
            <w:tcBorders>
              <w:top w:val="single" w:sz="4" w:space="0" w:color="000000"/>
              <w:left w:val="single" w:sz="4" w:space="0" w:color="000000"/>
              <w:bottom w:val="single" w:sz="4" w:space="0" w:color="auto"/>
              <w:right w:val="single" w:sz="4" w:space="0" w:color="000000"/>
            </w:tcBorders>
          </w:tcPr>
          <w:p w:rsidR="00D71741" w:rsidRPr="006C01EC" w:rsidRDefault="00AD1F61" w:rsidP="00D329F9">
            <w:pPr>
              <w:spacing w:before="240" w:after="240"/>
              <w:jc w:val="center"/>
              <w:rPr>
                <w:rFonts w:asciiTheme="majorHAnsi" w:hAnsiTheme="majorHAnsi" w:cs="Arial"/>
              </w:rPr>
            </w:pPr>
            <w:r>
              <w:rPr>
                <w:rFonts w:asciiTheme="majorHAnsi" w:hAnsiTheme="majorHAnsi" w:cs="Arial"/>
              </w:rPr>
              <w:t>98</w:t>
            </w:r>
          </w:p>
        </w:tc>
      </w:tr>
      <w:tr w:rsidR="00D71741" w:rsidRPr="006C01EC" w:rsidTr="00AD1F61">
        <w:trPr>
          <w:trHeight w:hRule="exact" w:val="3392"/>
          <w:jc w:val="center"/>
        </w:trPr>
        <w:tc>
          <w:tcPr>
            <w:tcW w:w="425" w:type="dxa"/>
            <w:tcBorders>
              <w:left w:val="single" w:sz="6" w:space="0" w:color="000000"/>
              <w:bottom w:val="single" w:sz="4" w:space="0" w:color="auto"/>
              <w:right w:val="single" w:sz="6" w:space="0" w:color="000000"/>
            </w:tcBorders>
          </w:tcPr>
          <w:p w:rsidR="00D71741" w:rsidRPr="006C01EC" w:rsidRDefault="00D71741" w:rsidP="00D329F9">
            <w:pPr>
              <w:spacing w:before="240" w:after="240"/>
              <w:ind w:left="-8" w:right="-2"/>
              <w:jc w:val="center"/>
              <w:rPr>
                <w:rFonts w:asciiTheme="majorHAnsi" w:hAnsiTheme="majorHAnsi" w:cs="Arial"/>
              </w:rPr>
            </w:pPr>
          </w:p>
        </w:tc>
        <w:tc>
          <w:tcPr>
            <w:tcW w:w="1984" w:type="dxa"/>
            <w:vMerge/>
            <w:tcBorders>
              <w:left w:val="single" w:sz="6" w:space="0" w:color="000000"/>
              <w:bottom w:val="single" w:sz="4" w:space="0" w:color="auto"/>
              <w:right w:val="single" w:sz="4" w:space="0" w:color="000000"/>
            </w:tcBorders>
          </w:tcPr>
          <w:p w:rsidR="00D71741" w:rsidRPr="006C01EC" w:rsidRDefault="00D71741" w:rsidP="00D329F9">
            <w:pPr>
              <w:pStyle w:val="ListParagraph"/>
              <w:spacing w:before="240" w:after="240"/>
              <w:ind w:left="426" w:hanging="284"/>
              <w:rPr>
                <w:rFonts w:asciiTheme="majorHAnsi" w:hAnsiTheme="majorHAnsi"/>
              </w:rPr>
            </w:pPr>
          </w:p>
        </w:tc>
        <w:tc>
          <w:tcPr>
            <w:tcW w:w="1701" w:type="dxa"/>
            <w:tcBorders>
              <w:top w:val="single" w:sz="4" w:space="0" w:color="auto"/>
              <w:left w:val="single" w:sz="4" w:space="0" w:color="000000"/>
              <w:bottom w:val="single" w:sz="4" w:space="0" w:color="auto"/>
              <w:right w:val="single" w:sz="4" w:space="0" w:color="000000"/>
            </w:tcBorders>
          </w:tcPr>
          <w:p w:rsidR="00D71741" w:rsidRPr="006C01EC" w:rsidRDefault="00AD1F61" w:rsidP="00AD1F61">
            <w:pPr>
              <w:spacing w:before="240" w:after="240"/>
              <w:ind w:left="141" w:firstLine="1"/>
              <w:rPr>
                <w:rFonts w:asciiTheme="majorHAnsi" w:hAnsiTheme="majorHAnsi" w:cs="Arial"/>
              </w:rPr>
            </w:pPr>
            <w:r>
              <w:rPr>
                <w:rFonts w:asciiTheme="majorHAnsi" w:hAnsiTheme="majorHAnsi" w:cs="Arial"/>
              </w:rPr>
              <w:t>Cakupan pengkoordina- sian penyelenggaraan pemerintahan umum dan pelayanan publik kecamatan</w:t>
            </w:r>
          </w:p>
        </w:tc>
        <w:tc>
          <w:tcPr>
            <w:tcW w:w="1041" w:type="dxa"/>
            <w:tcBorders>
              <w:top w:val="single" w:sz="4" w:space="0" w:color="auto"/>
              <w:left w:val="single" w:sz="4" w:space="0" w:color="000000"/>
              <w:bottom w:val="single" w:sz="4" w:space="0" w:color="auto"/>
              <w:right w:val="single" w:sz="4" w:space="0" w:color="000000"/>
            </w:tcBorders>
          </w:tcPr>
          <w:p w:rsidR="00D71741" w:rsidRPr="006C01EC" w:rsidRDefault="00AD1F61" w:rsidP="00D329F9">
            <w:pPr>
              <w:spacing w:before="240" w:after="240"/>
              <w:ind w:right="51"/>
              <w:jc w:val="center"/>
              <w:rPr>
                <w:rFonts w:asciiTheme="majorHAnsi" w:hAnsiTheme="majorHAnsi" w:cs="Arial"/>
              </w:rPr>
            </w:pPr>
            <w:r>
              <w:rPr>
                <w:rFonts w:asciiTheme="majorHAnsi" w:hAnsiTheme="majorHAnsi" w:cs="Arial"/>
              </w:rPr>
              <w:t>%</w:t>
            </w:r>
          </w:p>
        </w:tc>
        <w:tc>
          <w:tcPr>
            <w:tcW w:w="850" w:type="dxa"/>
            <w:tcBorders>
              <w:top w:val="single" w:sz="4" w:space="0" w:color="auto"/>
              <w:left w:val="single" w:sz="4" w:space="0" w:color="000000"/>
              <w:bottom w:val="single" w:sz="4" w:space="0" w:color="auto"/>
              <w:right w:val="single" w:sz="4" w:space="0" w:color="000000"/>
            </w:tcBorders>
          </w:tcPr>
          <w:p w:rsidR="00D71741" w:rsidRPr="006C01EC" w:rsidRDefault="00AD1F61" w:rsidP="00D329F9">
            <w:pPr>
              <w:spacing w:before="240" w:after="240"/>
              <w:jc w:val="center"/>
              <w:rPr>
                <w:rFonts w:asciiTheme="majorHAnsi" w:hAnsiTheme="majorHAnsi" w:cs="Arial"/>
              </w:rPr>
            </w:pPr>
            <w:r>
              <w:rPr>
                <w:rFonts w:asciiTheme="majorHAnsi" w:hAnsiTheme="majorHAnsi" w:cs="Arial"/>
              </w:rPr>
              <w:t>100</w:t>
            </w:r>
          </w:p>
        </w:tc>
        <w:tc>
          <w:tcPr>
            <w:tcW w:w="709" w:type="dxa"/>
            <w:tcBorders>
              <w:top w:val="single" w:sz="4" w:space="0" w:color="auto"/>
              <w:left w:val="single" w:sz="4" w:space="0" w:color="000000"/>
              <w:bottom w:val="single" w:sz="4" w:space="0" w:color="auto"/>
              <w:right w:val="single" w:sz="4" w:space="0" w:color="000000"/>
            </w:tcBorders>
          </w:tcPr>
          <w:p w:rsidR="00D71741" w:rsidRPr="006C01EC" w:rsidRDefault="00AD1F61" w:rsidP="00D329F9">
            <w:pPr>
              <w:spacing w:before="240" w:after="240"/>
              <w:jc w:val="center"/>
              <w:rPr>
                <w:rFonts w:asciiTheme="majorHAnsi" w:hAnsiTheme="majorHAnsi" w:cs="Arial"/>
              </w:rPr>
            </w:pPr>
            <w:r>
              <w:rPr>
                <w:rFonts w:asciiTheme="majorHAnsi" w:hAnsiTheme="majorHAnsi" w:cs="Arial"/>
              </w:rPr>
              <w:t>100</w:t>
            </w:r>
          </w:p>
        </w:tc>
        <w:tc>
          <w:tcPr>
            <w:tcW w:w="709" w:type="dxa"/>
            <w:tcBorders>
              <w:top w:val="single" w:sz="4" w:space="0" w:color="auto"/>
              <w:left w:val="single" w:sz="4" w:space="0" w:color="000000"/>
              <w:bottom w:val="single" w:sz="4" w:space="0" w:color="auto"/>
              <w:right w:val="single" w:sz="4" w:space="0" w:color="000000"/>
            </w:tcBorders>
          </w:tcPr>
          <w:p w:rsidR="00D71741" w:rsidRPr="006C01EC" w:rsidRDefault="00AD1F61" w:rsidP="00D329F9">
            <w:pPr>
              <w:spacing w:before="240" w:after="240"/>
              <w:ind w:right="1"/>
              <w:jc w:val="center"/>
              <w:rPr>
                <w:rFonts w:asciiTheme="majorHAnsi" w:hAnsiTheme="majorHAnsi" w:cs="Arial"/>
              </w:rPr>
            </w:pPr>
            <w:r>
              <w:rPr>
                <w:rFonts w:asciiTheme="majorHAnsi" w:hAnsiTheme="majorHAnsi" w:cs="Arial"/>
              </w:rPr>
              <w:t>100</w:t>
            </w:r>
          </w:p>
        </w:tc>
        <w:tc>
          <w:tcPr>
            <w:tcW w:w="708" w:type="dxa"/>
            <w:tcBorders>
              <w:top w:val="single" w:sz="4" w:space="0" w:color="auto"/>
              <w:left w:val="single" w:sz="4" w:space="0" w:color="000000"/>
              <w:bottom w:val="single" w:sz="4" w:space="0" w:color="auto"/>
              <w:right w:val="single" w:sz="4" w:space="0" w:color="000000"/>
            </w:tcBorders>
          </w:tcPr>
          <w:p w:rsidR="00D71741" w:rsidRPr="006C01EC" w:rsidRDefault="00AD1F61" w:rsidP="00D329F9">
            <w:pPr>
              <w:spacing w:before="240" w:after="240"/>
              <w:jc w:val="center"/>
              <w:rPr>
                <w:rFonts w:asciiTheme="majorHAnsi" w:hAnsiTheme="majorHAnsi" w:cs="Arial"/>
              </w:rPr>
            </w:pPr>
            <w:r>
              <w:rPr>
                <w:rFonts w:asciiTheme="majorHAnsi" w:hAnsiTheme="majorHAnsi" w:cs="Arial"/>
              </w:rPr>
              <w:t>100</w:t>
            </w:r>
          </w:p>
        </w:tc>
        <w:tc>
          <w:tcPr>
            <w:tcW w:w="709" w:type="dxa"/>
            <w:tcBorders>
              <w:top w:val="single" w:sz="4" w:space="0" w:color="auto"/>
              <w:left w:val="single" w:sz="4" w:space="0" w:color="000000"/>
              <w:bottom w:val="single" w:sz="4" w:space="0" w:color="auto"/>
              <w:right w:val="single" w:sz="4" w:space="0" w:color="000000"/>
            </w:tcBorders>
          </w:tcPr>
          <w:p w:rsidR="00D71741" w:rsidRPr="006C01EC" w:rsidRDefault="00AD1F61" w:rsidP="00AD1F61">
            <w:pPr>
              <w:spacing w:before="240" w:after="240"/>
              <w:rPr>
                <w:rFonts w:asciiTheme="majorHAnsi" w:hAnsiTheme="majorHAnsi" w:cs="Arial"/>
              </w:rPr>
            </w:pPr>
            <w:r>
              <w:rPr>
                <w:rFonts w:asciiTheme="majorHAnsi" w:hAnsiTheme="majorHAnsi" w:cs="Arial"/>
              </w:rPr>
              <w:t>100</w:t>
            </w:r>
          </w:p>
        </w:tc>
      </w:tr>
    </w:tbl>
    <w:p w:rsidR="00C766DF" w:rsidRDefault="00C766DF" w:rsidP="00C766DF">
      <w:pPr>
        <w:pStyle w:val="ListParagraph"/>
        <w:tabs>
          <w:tab w:val="left" w:pos="993"/>
        </w:tabs>
        <w:spacing w:before="360" w:line="480" w:lineRule="auto"/>
        <w:ind w:left="993"/>
        <w:jc w:val="both"/>
        <w:rPr>
          <w:rFonts w:ascii="Cambria" w:hAnsi="Cambria" w:cs="Arial"/>
          <w:b/>
          <w:bCs/>
        </w:rPr>
      </w:pPr>
    </w:p>
    <w:p w:rsidR="00C766DF" w:rsidRDefault="00C766DF">
      <w:pPr>
        <w:spacing w:after="200" w:line="276" w:lineRule="auto"/>
        <w:rPr>
          <w:rFonts w:ascii="Cambria" w:hAnsi="Cambria" w:cs="Arial"/>
          <w:b/>
          <w:bCs/>
        </w:rPr>
      </w:pPr>
      <w:r>
        <w:rPr>
          <w:rFonts w:ascii="Cambria" w:hAnsi="Cambria" w:cs="Arial"/>
          <w:b/>
          <w:bCs/>
        </w:rPr>
        <w:br w:type="page"/>
      </w:r>
    </w:p>
    <w:p w:rsidR="00C766DF" w:rsidRPr="0052681B" w:rsidRDefault="00C766DF" w:rsidP="00B477EC">
      <w:pPr>
        <w:pStyle w:val="BlockText"/>
        <w:tabs>
          <w:tab w:val="clear" w:pos="1800"/>
          <w:tab w:val="clear" w:pos="2160"/>
          <w:tab w:val="left" w:pos="0"/>
          <w:tab w:val="left" w:pos="1080"/>
        </w:tabs>
        <w:spacing w:line="360" w:lineRule="auto"/>
        <w:ind w:left="357" w:right="102" w:firstLine="0"/>
        <w:jc w:val="center"/>
        <w:rPr>
          <w:rFonts w:ascii="Cambria" w:hAnsi="Cambria" w:cs="Arial"/>
          <w:b/>
          <w:lang w:val="id-ID"/>
        </w:rPr>
      </w:pPr>
      <w:r>
        <w:rPr>
          <w:rFonts w:ascii="Cambria" w:hAnsi="Cambria" w:cs="Arial"/>
          <w:b/>
          <w:lang w:val="sv-SE"/>
        </w:rPr>
        <w:lastRenderedPageBreak/>
        <w:t xml:space="preserve">BAB  </w:t>
      </w:r>
      <w:r w:rsidRPr="0052681B">
        <w:rPr>
          <w:rFonts w:ascii="Cambria" w:hAnsi="Cambria" w:cs="Arial"/>
          <w:b/>
          <w:lang w:val="sv-SE"/>
        </w:rPr>
        <w:t>V</w:t>
      </w:r>
    </w:p>
    <w:p w:rsidR="00C766DF" w:rsidRDefault="00C766DF" w:rsidP="00B477EC">
      <w:pPr>
        <w:pStyle w:val="BlockText"/>
        <w:tabs>
          <w:tab w:val="clear" w:pos="1800"/>
          <w:tab w:val="clear" w:pos="2160"/>
          <w:tab w:val="left" w:pos="0"/>
          <w:tab w:val="left" w:pos="1080"/>
        </w:tabs>
        <w:spacing w:line="360" w:lineRule="auto"/>
        <w:ind w:left="357" w:right="102" w:firstLine="0"/>
        <w:jc w:val="center"/>
        <w:rPr>
          <w:rFonts w:ascii="Cambria" w:hAnsi="Cambria" w:cs="Arial"/>
          <w:b/>
          <w:lang w:val="id-ID"/>
        </w:rPr>
      </w:pPr>
      <w:r>
        <w:rPr>
          <w:rFonts w:ascii="Cambria" w:hAnsi="Cambria" w:cs="Arial"/>
          <w:b/>
          <w:lang w:val="id-ID"/>
        </w:rPr>
        <w:t>STRATEGI DAN ARAH KEBIJAKAN</w:t>
      </w:r>
    </w:p>
    <w:p w:rsidR="00D9712D" w:rsidRPr="00C766DF" w:rsidRDefault="00D9712D" w:rsidP="00B477EC">
      <w:pPr>
        <w:pStyle w:val="BlockText"/>
        <w:tabs>
          <w:tab w:val="clear" w:pos="1800"/>
          <w:tab w:val="clear" w:pos="2160"/>
          <w:tab w:val="left" w:pos="0"/>
          <w:tab w:val="left" w:pos="1080"/>
        </w:tabs>
        <w:spacing w:line="360" w:lineRule="auto"/>
        <w:ind w:left="357" w:right="102" w:firstLine="0"/>
        <w:jc w:val="center"/>
        <w:rPr>
          <w:rFonts w:ascii="Cambria" w:hAnsi="Cambria" w:cs="Arial"/>
          <w:b/>
          <w:lang w:val="id-ID"/>
        </w:rPr>
      </w:pPr>
    </w:p>
    <w:p w:rsidR="00B11D24" w:rsidRDefault="00B11D24" w:rsidP="00D9712D">
      <w:pPr>
        <w:spacing w:line="336" w:lineRule="auto"/>
        <w:ind w:left="425" w:firstLine="568"/>
        <w:jc w:val="both"/>
        <w:rPr>
          <w:rFonts w:ascii="Cambria" w:hAnsi="Cambria" w:cs="Arial"/>
        </w:rPr>
      </w:pPr>
      <w:r w:rsidRPr="0052681B">
        <w:rPr>
          <w:rFonts w:ascii="Cambria" w:hAnsi="Cambria" w:cs="Arial"/>
          <w:lang w:val="en-US"/>
        </w:rPr>
        <w:t>Strategi adalah cara untuk mewujudkan tujuan, dirancang secara konseptual, analisis, realistis, rasional dan komprehensif. Untuk mencapai tujuan dan sasaran di dalam Rencana Strategis (Renstra) diperlukan strategi. Strategi adalah langkah-langkah berisikan program - program indikatif untuk mewujudkan visi dan misi.</w:t>
      </w:r>
    </w:p>
    <w:p w:rsidR="00BD68E3" w:rsidRPr="00BD68E3" w:rsidRDefault="00BD68E3" w:rsidP="00D9712D">
      <w:pPr>
        <w:spacing w:line="336" w:lineRule="auto"/>
        <w:ind w:left="425" w:firstLine="568"/>
        <w:jc w:val="both"/>
        <w:rPr>
          <w:rFonts w:ascii="Cambria" w:hAnsi="Cambria" w:cs="Arial"/>
          <w:bCs/>
        </w:rPr>
      </w:pPr>
      <w:r w:rsidRPr="0052681B">
        <w:rPr>
          <w:rFonts w:ascii="Cambria" w:hAnsi="Cambria" w:cs="Arial"/>
          <w:lang w:val="en-US"/>
        </w:rPr>
        <w:t>Rumusan strategi merupakan pernyataan yang menjelaskan bagaimana sasaran akan dicapai, yang selanjutnya diperjelas dengan serangkaian kebijakan. Kebijakan diambil sebagai arah dalam menentukan bentuk konfigurasi program kegiatan untuk mencapai tujuan. Kebijakan dapat bersifat internal yaitu kebijakan dalam mengelola pelaksanaan program-program pembangunan maupun bersifat eksternal yaitu kebijakan dalam rangka mengatur, mendorong dan memfasilitasi kegiatan masyarakat.</w:t>
      </w:r>
    </w:p>
    <w:p w:rsidR="00126009" w:rsidRDefault="00BD68E3" w:rsidP="00D9712D">
      <w:pPr>
        <w:spacing w:line="336" w:lineRule="auto"/>
        <w:ind w:left="414" w:firstLine="567"/>
        <w:jc w:val="both"/>
        <w:rPr>
          <w:rFonts w:ascii="Cambria" w:hAnsi="Cambria" w:cs="Arial"/>
        </w:rPr>
      </w:pPr>
      <w:r>
        <w:rPr>
          <w:rFonts w:ascii="Cambria" w:hAnsi="Cambria" w:cs="Arial"/>
        </w:rPr>
        <w:t xml:space="preserve">Tujuan, sasaran, strategi dan arah kebijakan </w:t>
      </w:r>
      <w:r w:rsidR="00B11D24" w:rsidRPr="0052681B">
        <w:rPr>
          <w:rFonts w:ascii="Cambria" w:hAnsi="Cambria" w:cs="Arial"/>
          <w:lang w:val="en-US"/>
        </w:rPr>
        <w:t xml:space="preserve">Kecamatan </w:t>
      </w:r>
      <w:r w:rsidR="0052681B" w:rsidRPr="0052681B">
        <w:rPr>
          <w:rFonts w:ascii="Cambria" w:hAnsi="Cambria" w:cs="Arial"/>
        </w:rPr>
        <w:t>Semarang Tengah</w:t>
      </w:r>
      <w:r w:rsidR="00B11D24" w:rsidRPr="0052681B">
        <w:rPr>
          <w:rFonts w:ascii="Cambria" w:hAnsi="Cambria" w:cs="Arial"/>
          <w:lang w:val="en-US"/>
        </w:rPr>
        <w:t xml:space="preserve"> </w:t>
      </w:r>
      <w:r>
        <w:rPr>
          <w:rFonts w:ascii="Cambria" w:hAnsi="Cambria" w:cs="Arial"/>
        </w:rPr>
        <w:t>harus selaras dan konsisten dengan visi, misi dan RPJMD</w:t>
      </w:r>
      <w:r w:rsidR="000008F5">
        <w:rPr>
          <w:rFonts w:ascii="Cambria" w:hAnsi="Cambria" w:cs="Arial"/>
        </w:rPr>
        <w:t xml:space="preserve"> seperti disajikan dalam tabel berikut ini :</w:t>
      </w:r>
    </w:p>
    <w:p w:rsidR="00D36862" w:rsidRDefault="00D36862" w:rsidP="000008F5">
      <w:pPr>
        <w:ind w:right="51"/>
        <w:jc w:val="center"/>
        <w:rPr>
          <w:rFonts w:asciiTheme="majorHAnsi" w:eastAsia="Candara" w:hAnsiTheme="majorHAnsi" w:cs="Arial"/>
          <w:b/>
        </w:rPr>
      </w:pPr>
    </w:p>
    <w:p w:rsidR="00D36862" w:rsidRPr="00D36862" w:rsidRDefault="000008F5" w:rsidP="000008F5">
      <w:pPr>
        <w:ind w:right="51"/>
        <w:jc w:val="center"/>
        <w:rPr>
          <w:rFonts w:asciiTheme="majorHAnsi" w:eastAsia="Candara" w:hAnsiTheme="majorHAnsi" w:cs="Arial"/>
          <w:b/>
          <w:color w:val="FF0000"/>
          <w:spacing w:val="1"/>
        </w:rPr>
      </w:pPr>
      <w:r w:rsidRPr="00D36862">
        <w:rPr>
          <w:rFonts w:asciiTheme="majorHAnsi" w:eastAsia="Candara" w:hAnsiTheme="majorHAnsi" w:cs="Arial"/>
          <w:b/>
        </w:rPr>
        <w:t>T</w:t>
      </w:r>
      <w:r w:rsidRPr="00D36862">
        <w:rPr>
          <w:rFonts w:asciiTheme="majorHAnsi" w:eastAsia="Candara" w:hAnsiTheme="majorHAnsi" w:cs="Arial"/>
          <w:b/>
          <w:spacing w:val="1"/>
        </w:rPr>
        <w:t>a</w:t>
      </w:r>
      <w:r w:rsidR="00917506">
        <w:rPr>
          <w:rFonts w:asciiTheme="majorHAnsi" w:eastAsia="Candara" w:hAnsiTheme="majorHAnsi" w:cs="Arial"/>
          <w:b/>
        </w:rPr>
        <w:t>bel 5.1</w:t>
      </w:r>
    </w:p>
    <w:p w:rsidR="000008F5" w:rsidRPr="00D36862" w:rsidRDefault="000008F5" w:rsidP="00B477EC">
      <w:pPr>
        <w:ind w:right="58" w:firstLine="709"/>
        <w:jc w:val="center"/>
        <w:rPr>
          <w:rFonts w:asciiTheme="majorHAnsi" w:eastAsia="Candara" w:hAnsiTheme="majorHAnsi" w:cs="Arial"/>
          <w:b/>
          <w:spacing w:val="10"/>
        </w:rPr>
      </w:pPr>
      <w:r w:rsidRPr="00D36862">
        <w:rPr>
          <w:rFonts w:asciiTheme="majorHAnsi" w:eastAsia="Candara" w:hAnsiTheme="majorHAnsi" w:cs="Arial"/>
          <w:b/>
        </w:rPr>
        <w:t xml:space="preserve">Matrik  </w:t>
      </w:r>
      <w:r w:rsidRPr="00D36862">
        <w:rPr>
          <w:rFonts w:asciiTheme="majorHAnsi" w:eastAsia="Candara" w:hAnsiTheme="majorHAnsi" w:cs="Arial"/>
          <w:b/>
          <w:lang w:val="en-GB"/>
        </w:rPr>
        <w:t xml:space="preserve">Keterkaitan </w:t>
      </w:r>
      <w:r w:rsidRPr="00D36862">
        <w:rPr>
          <w:rFonts w:asciiTheme="majorHAnsi" w:eastAsia="Candara" w:hAnsiTheme="majorHAnsi" w:cs="Arial"/>
          <w:b/>
        </w:rPr>
        <w:t>Tujuan, Sasaran, Strategi, Dan Arah Kebijakan</w:t>
      </w:r>
    </w:p>
    <w:p w:rsidR="000008F5" w:rsidRDefault="000008F5" w:rsidP="00B477EC">
      <w:pPr>
        <w:spacing w:after="120" w:line="360" w:lineRule="auto"/>
        <w:ind w:right="58" w:firstLine="567"/>
        <w:jc w:val="center"/>
        <w:rPr>
          <w:rFonts w:asciiTheme="majorHAnsi" w:eastAsia="Candara" w:hAnsiTheme="majorHAnsi" w:cs="Arial"/>
          <w:b/>
          <w:spacing w:val="1"/>
        </w:rPr>
      </w:pPr>
      <w:r w:rsidRPr="00D36862">
        <w:rPr>
          <w:rFonts w:asciiTheme="majorHAnsi" w:eastAsia="Candara" w:hAnsiTheme="majorHAnsi" w:cs="Arial"/>
          <w:b/>
          <w:spacing w:val="1"/>
        </w:rPr>
        <w:t xml:space="preserve">Kecamatan  Semarang Tengah Kota Semarang  Tahun 2016 </w:t>
      </w:r>
      <w:r w:rsidR="00D36862">
        <w:rPr>
          <w:rFonts w:asciiTheme="majorHAnsi" w:eastAsia="Candara" w:hAnsiTheme="majorHAnsi" w:cs="Arial"/>
          <w:b/>
          <w:spacing w:val="1"/>
        </w:rPr>
        <w:t>–</w:t>
      </w:r>
      <w:r w:rsidRPr="00D36862">
        <w:rPr>
          <w:rFonts w:asciiTheme="majorHAnsi" w:eastAsia="Candara" w:hAnsiTheme="majorHAnsi" w:cs="Arial"/>
          <w:b/>
          <w:spacing w:val="1"/>
        </w:rPr>
        <w:t xml:space="preserve"> 2021</w:t>
      </w:r>
    </w:p>
    <w:tbl>
      <w:tblPr>
        <w:tblW w:w="8939" w:type="dxa"/>
        <w:tblLayout w:type="fixed"/>
        <w:tblCellMar>
          <w:left w:w="0" w:type="dxa"/>
          <w:right w:w="0" w:type="dxa"/>
        </w:tblCellMar>
        <w:tblLook w:val="01E0" w:firstRow="1" w:lastRow="1" w:firstColumn="1" w:lastColumn="1" w:noHBand="0" w:noVBand="0"/>
      </w:tblPr>
      <w:tblGrid>
        <w:gridCol w:w="1598"/>
        <w:gridCol w:w="1950"/>
        <w:gridCol w:w="2099"/>
        <w:gridCol w:w="3292"/>
      </w:tblGrid>
      <w:tr w:rsidR="00D36862" w:rsidRPr="00D36862" w:rsidTr="00B477EC">
        <w:trPr>
          <w:trHeight w:val="618"/>
        </w:trPr>
        <w:tc>
          <w:tcPr>
            <w:tcW w:w="1598" w:type="dxa"/>
            <w:tcBorders>
              <w:top w:val="single" w:sz="6" w:space="0" w:color="000000"/>
              <w:left w:val="single" w:sz="6" w:space="0" w:color="000000"/>
              <w:bottom w:val="single" w:sz="6" w:space="0" w:color="000000"/>
              <w:right w:val="single" w:sz="5" w:space="0" w:color="000000"/>
            </w:tcBorders>
            <w:shd w:val="clear" w:color="auto" w:fill="auto"/>
            <w:vAlign w:val="center"/>
          </w:tcPr>
          <w:p w:rsidR="00D36862" w:rsidRPr="00D36862" w:rsidRDefault="00D36862" w:rsidP="00D329F9">
            <w:pPr>
              <w:spacing w:before="60" w:after="60"/>
              <w:ind w:left="142"/>
              <w:jc w:val="center"/>
              <w:rPr>
                <w:rFonts w:asciiTheme="majorHAnsi" w:eastAsia="Candara" w:hAnsiTheme="majorHAnsi" w:cs="Arial"/>
                <w:b/>
              </w:rPr>
            </w:pPr>
            <w:r w:rsidRPr="00D36862">
              <w:rPr>
                <w:rFonts w:asciiTheme="majorHAnsi" w:eastAsia="Candara" w:hAnsiTheme="majorHAnsi" w:cs="Arial"/>
                <w:b/>
              </w:rPr>
              <w:t>VISI</w:t>
            </w:r>
          </w:p>
        </w:tc>
        <w:tc>
          <w:tcPr>
            <w:tcW w:w="7341"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rsidR="00D36862" w:rsidRPr="00D36862" w:rsidRDefault="00D36862" w:rsidP="00B477EC">
            <w:pPr>
              <w:spacing w:before="60" w:after="60"/>
              <w:ind w:left="245" w:right="51"/>
              <w:rPr>
                <w:rFonts w:asciiTheme="majorHAnsi" w:eastAsia="Candara" w:hAnsiTheme="majorHAnsi" w:cs="Arial"/>
              </w:rPr>
            </w:pPr>
            <w:r w:rsidRPr="00D36862">
              <w:rPr>
                <w:rFonts w:asciiTheme="majorHAnsi" w:eastAsia="Candara" w:hAnsiTheme="majorHAnsi" w:cs="Arial"/>
              </w:rPr>
              <w:t xml:space="preserve"> Semarang Kota Perdagangan dan Jasa yang Hebat menuju Masyarakat Semakin Sejahtera</w:t>
            </w:r>
          </w:p>
        </w:tc>
      </w:tr>
      <w:tr w:rsidR="00D36862" w:rsidRPr="00D36862" w:rsidTr="00B477EC">
        <w:trPr>
          <w:trHeight w:val="618"/>
        </w:trPr>
        <w:tc>
          <w:tcPr>
            <w:tcW w:w="1598" w:type="dxa"/>
            <w:tcBorders>
              <w:top w:val="single" w:sz="6" w:space="0" w:color="000000"/>
              <w:left w:val="single" w:sz="6" w:space="0" w:color="000000"/>
              <w:bottom w:val="single" w:sz="6" w:space="0" w:color="000000"/>
              <w:right w:val="single" w:sz="5" w:space="0" w:color="000000"/>
            </w:tcBorders>
            <w:shd w:val="clear" w:color="auto" w:fill="auto"/>
            <w:vAlign w:val="center"/>
          </w:tcPr>
          <w:p w:rsidR="00D36862" w:rsidRPr="00D36862" w:rsidRDefault="00D36862" w:rsidP="00D329F9">
            <w:pPr>
              <w:spacing w:before="60" w:after="60"/>
              <w:ind w:left="142"/>
              <w:jc w:val="center"/>
              <w:rPr>
                <w:rFonts w:asciiTheme="majorHAnsi" w:eastAsia="Candara" w:hAnsiTheme="majorHAnsi" w:cs="Arial"/>
                <w:b/>
              </w:rPr>
            </w:pPr>
            <w:r w:rsidRPr="00D36862">
              <w:rPr>
                <w:rFonts w:asciiTheme="majorHAnsi" w:eastAsia="Candara" w:hAnsiTheme="majorHAnsi" w:cs="Arial"/>
                <w:b/>
              </w:rPr>
              <w:t>Misi</w:t>
            </w:r>
          </w:p>
        </w:tc>
        <w:tc>
          <w:tcPr>
            <w:tcW w:w="7341"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rsidR="00D36862" w:rsidRPr="00D36862" w:rsidRDefault="00D36862" w:rsidP="00D36862">
            <w:pPr>
              <w:spacing w:before="60" w:after="60"/>
              <w:ind w:left="245" w:right="51"/>
              <w:rPr>
                <w:rFonts w:asciiTheme="majorHAnsi" w:eastAsia="Candara" w:hAnsiTheme="majorHAnsi" w:cs="Arial"/>
              </w:rPr>
            </w:pPr>
            <w:r w:rsidRPr="00D36862">
              <w:rPr>
                <w:rFonts w:asciiTheme="majorHAnsi" w:eastAsia="Candara" w:hAnsiTheme="majorHAnsi" w:cs="Arial"/>
              </w:rPr>
              <w:t>Mewujudkan Kehidupan Masyarakat yang Berbudaya dan Berkualitas</w:t>
            </w:r>
          </w:p>
        </w:tc>
      </w:tr>
      <w:tr w:rsidR="00D36862" w:rsidRPr="000008F5" w:rsidTr="00B477EC">
        <w:trPr>
          <w:trHeight w:val="448"/>
        </w:trPr>
        <w:tc>
          <w:tcPr>
            <w:tcW w:w="1598" w:type="dxa"/>
            <w:tcBorders>
              <w:top w:val="single" w:sz="6" w:space="0" w:color="000000"/>
              <w:left w:val="single" w:sz="6" w:space="0" w:color="000000"/>
              <w:bottom w:val="single" w:sz="6" w:space="0" w:color="000000"/>
              <w:right w:val="single" w:sz="5" w:space="0" w:color="000000"/>
            </w:tcBorders>
            <w:shd w:val="clear" w:color="auto" w:fill="auto"/>
            <w:vAlign w:val="center"/>
          </w:tcPr>
          <w:p w:rsidR="00D36862" w:rsidRPr="00D57C04" w:rsidRDefault="00D36862" w:rsidP="00D05DE8">
            <w:pPr>
              <w:spacing w:before="60" w:after="60"/>
              <w:ind w:left="142"/>
              <w:jc w:val="center"/>
              <w:rPr>
                <w:rFonts w:asciiTheme="majorHAnsi" w:eastAsia="Candara" w:hAnsiTheme="majorHAnsi" w:cs="Arial"/>
                <w:b/>
                <w:w w:val="101"/>
              </w:rPr>
            </w:pPr>
            <w:r w:rsidRPr="00D57C04">
              <w:rPr>
                <w:rFonts w:asciiTheme="majorHAnsi" w:eastAsia="Candara" w:hAnsiTheme="majorHAnsi" w:cs="Arial"/>
                <w:b/>
                <w:sz w:val="22"/>
                <w:szCs w:val="22"/>
              </w:rPr>
              <w:t>TUJUAN</w:t>
            </w:r>
          </w:p>
        </w:tc>
        <w:tc>
          <w:tcPr>
            <w:tcW w:w="1950" w:type="dxa"/>
            <w:tcBorders>
              <w:top w:val="single" w:sz="6" w:space="0" w:color="000000"/>
              <w:left w:val="single" w:sz="6" w:space="0" w:color="000000"/>
              <w:bottom w:val="single" w:sz="6" w:space="0" w:color="000000"/>
              <w:right w:val="single" w:sz="5" w:space="0" w:color="000000"/>
            </w:tcBorders>
            <w:shd w:val="clear" w:color="auto" w:fill="auto"/>
            <w:vAlign w:val="center"/>
          </w:tcPr>
          <w:p w:rsidR="00D36862" w:rsidRPr="00D57C04" w:rsidRDefault="00D36862" w:rsidP="00D05DE8">
            <w:pPr>
              <w:spacing w:before="60" w:after="60"/>
              <w:jc w:val="center"/>
              <w:rPr>
                <w:rFonts w:asciiTheme="majorHAnsi" w:eastAsia="Candara" w:hAnsiTheme="majorHAnsi" w:cs="Arial"/>
                <w:b/>
              </w:rPr>
            </w:pPr>
            <w:r w:rsidRPr="00D57C04">
              <w:rPr>
                <w:rFonts w:asciiTheme="majorHAnsi" w:eastAsia="Candara" w:hAnsiTheme="majorHAnsi" w:cs="Arial"/>
                <w:b/>
                <w:w w:val="101"/>
                <w:sz w:val="22"/>
                <w:szCs w:val="22"/>
              </w:rPr>
              <w:t>SASARAN</w:t>
            </w:r>
          </w:p>
        </w:tc>
        <w:tc>
          <w:tcPr>
            <w:tcW w:w="2099" w:type="dxa"/>
            <w:tcBorders>
              <w:top w:val="single" w:sz="5" w:space="0" w:color="000000"/>
              <w:left w:val="single" w:sz="5" w:space="0" w:color="000000"/>
              <w:bottom w:val="single" w:sz="6" w:space="0" w:color="000000"/>
              <w:right w:val="single" w:sz="5" w:space="0" w:color="000000"/>
            </w:tcBorders>
            <w:shd w:val="clear" w:color="auto" w:fill="auto"/>
            <w:vAlign w:val="center"/>
          </w:tcPr>
          <w:p w:rsidR="00D36862" w:rsidRPr="00D57C04" w:rsidRDefault="00D36862" w:rsidP="00D05DE8">
            <w:pPr>
              <w:spacing w:before="60" w:after="60"/>
              <w:ind w:right="85"/>
              <w:jc w:val="center"/>
              <w:rPr>
                <w:rFonts w:asciiTheme="majorHAnsi" w:eastAsia="Candara" w:hAnsiTheme="majorHAnsi" w:cs="Arial"/>
                <w:b/>
              </w:rPr>
            </w:pPr>
            <w:r w:rsidRPr="00D57C04">
              <w:rPr>
                <w:rFonts w:asciiTheme="majorHAnsi" w:eastAsia="Candara" w:hAnsiTheme="majorHAnsi" w:cs="Arial"/>
                <w:b/>
                <w:sz w:val="22"/>
                <w:szCs w:val="22"/>
              </w:rPr>
              <w:t>STRATEGI</w:t>
            </w:r>
          </w:p>
        </w:tc>
        <w:tc>
          <w:tcPr>
            <w:tcW w:w="3292" w:type="dxa"/>
            <w:tcBorders>
              <w:top w:val="single" w:sz="5" w:space="0" w:color="000000"/>
              <w:left w:val="single" w:sz="5" w:space="0" w:color="000000"/>
              <w:right w:val="single" w:sz="6" w:space="0" w:color="000000"/>
            </w:tcBorders>
            <w:shd w:val="clear" w:color="auto" w:fill="auto"/>
            <w:vAlign w:val="center"/>
          </w:tcPr>
          <w:p w:rsidR="00D36862" w:rsidRPr="00D57C04" w:rsidRDefault="00D36862" w:rsidP="00D05DE8">
            <w:pPr>
              <w:spacing w:before="60" w:after="60"/>
              <w:ind w:right="51"/>
              <w:jc w:val="center"/>
              <w:rPr>
                <w:rFonts w:asciiTheme="majorHAnsi" w:eastAsia="Candara" w:hAnsiTheme="majorHAnsi" w:cs="Arial"/>
                <w:b/>
              </w:rPr>
            </w:pPr>
            <w:r w:rsidRPr="00D57C04">
              <w:rPr>
                <w:rFonts w:asciiTheme="majorHAnsi" w:eastAsia="Candara" w:hAnsiTheme="majorHAnsi" w:cs="Arial"/>
                <w:b/>
                <w:sz w:val="22"/>
                <w:szCs w:val="22"/>
              </w:rPr>
              <w:t>ARAH  KEBIJAKAN</w:t>
            </w:r>
          </w:p>
        </w:tc>
      </w:tr>
      <w:tr w:rsidR="00D36862" w:rsidRPr="000008F5" w:rsidTr="002E1EDB">
        <w:trPr>
          <w:trHeight w:hRule="exact" w:val="1153"/>
        </w:trPr>
        <w:tc>
          <w:tcPr>
            <w:tcW w:w="1598" w:type="dxa"/>
            <w:vMerge w:val="restart"/>
            <w:tcBorders>
              <w:top w:val="single" w:sz="6" w:space="0" w:color="000000"/>
              <w:left w:val="single" w:sz="6" w:space="0" w:color="000000"/>
              <w:right w:val="single" w:sz="6" w:space="0" w:color="000000"/>
            </w:tcBorders>
            <w:shd w:val="clear" w:color="auto" w:fill="auto"/>
          </w:tcPr>
          <w:p w:rsidR="00D36862" w:rsidRPr="000008F5" w:rsidRDefault="00D36862" w:rsidP="007130AD">
            <w:pPr>
              <w:spacing w:before="120" w:after="240"/>
              <w:ind w:left="142" w:right="-2"/>
              <w:jc w:val="both"/>
              <w:rPr>
                <w:rFonts w:asciiTheme="majorHAnsi" w:eastAsia="Candara" w:hAnsiTheme="majorHAnsi" w:cs="Tahoma"/>
                <w:b/>
              </w:rPr>
            </w:pPr>
            <w:r w:rsidRPr="000008F5">
              <w:rPr>
                <w:rFonts w:asciiTheme="majorHAnsi" w:hAnsiTheme="majorHAnsi" w:cs="Tahoma"/>
                <w:sz w:val="22"/>
                <w:szCs w:val="22"/>
              </w:rPr>
              <w:t>Meningkatnya</w:t>
            </w:r>
            <w:r w:rsidRPr="000008F5">
              <w:rPr>
                <w:rFonts w:asciiTheme="majorHAnsi" w:hAnsiTheme="majorHAnsi" w:cs="Tahoma"/>
                <w:b/>
                <w:sz w:val="22"/>
                <w:szCs w:val="22"/>
              </w:rPr>
              <w:t xml:space="preserve"> </w:t>
            </w:r>
            <w:r w:rsidRPr="000008F5">
              <w:rPr>
                <w:rFonts w:asciiTheme="majorHAnsi" w:eastAsia="Candara" w:hAnsiTheme="majorHAnsi" w:cs="Tahoma"/>
                <w:sz w:val="22"/>
                <w:szCs w:val="22"/>
              </w:rPr>
              <w:t>birokrasi Kecamatan dan Kel</w:t>
            </w:r>
            <w:r w:rsidR="007130AD">
              <w:rPr>
                <w:rFonts w:asciiTheme="majorHAnsi" w:eastAsia="Candara" w:hAnsiTheme="majorHAnsi" w:cs="Tahoma"/>
                <w:sz w:val="22"/>
                <w:szCs w:val="22"/>
              </w:rPr>
              <w:t>urahan yang</w:t>
            </w:r>
            <w:r w:rsidRPr="000008F5">
              <w:rPr>
                <w:rFonts w:asciiTheme="majorHAnsi" w:eastAsia="Candara" w:hAnsiTheme="majorHAnsi" w:cs="Tahoma"/>
                <w:sz w:val="22"/>
                <w:szCs w:val="22"/>
              </w:rPr>
              <w:t xml:space="preserve"> memberdaya</w:t>
            </w:r>
            <w:r w:rsidR="007130AD">
              <w:rPr>
                <w:rFonts w:asciiTheme="majorHAnsi" w:eastAsia="Candara" w:hAnsiTheme="majorHAnsi" w:cs="Tahoma"/>
                <w:sz w:val="22"/>
                <w:szCs w:val="22"/>
              </w:rPr>
              <w:t xml:space="preserve"> </w:t>
            </w:r>
            <w:r w:rsidRPr="000008F5">
              <w:rPr>
                <w:rFonts w:asciiTheme="majorHAnsi" w:eastAsia="Candara" w:hAnsiTheme="majorHAnsi" w:cs="Tahoma"/>
                <w:sz w:val="22"/>
                <w:szCs w:val="22"/>
              </w:rPr>
              <w:t xml:space="preserve">kan </w:t>
            </w:r>
            <w:r w:rsidR="007130AD">
              <w:rPr>
                <w:rFonts w:asciiTheme="majorHAnsi" w:eastAsia="Candara" w:hAnsiTheme="majorHAnsi" w:cs="Tahoma"/>
                <w:sz w:val="22"/>
                <w:szCs w:val="22"/>
              </w:rPr>
              <w:t>m</w:t>
            </w:r>
            <w:r w:rsidRPr="000008F5">
              <w:rPr>
                <w:rFonts w:asciiTheme="majorHAnsi" w:eastAsia="Candara" w:hAnsiTheme="majorHAnsi" w:cs="Tahoma"/>
                <w:sz w:val="22"/>
                <w:szCs w:val="22"/>
              </w:rPr>
              <w:t>asyarakat</w:t>
            </w:r>
            <w:r w:rsidRPr="000008F5">
              <w:rPr>
                <w:rFonts w:asciiTheme="majorHAnsi" w:hAnsiTheme="majorHAnsi" w:cs="Tahoma"/>
                <w:b/>
                <w:sz w:val="22"/>
                <w:szCs w:val="22"/>
              </w:rPr>
              <w:t xml:space="preserve"> </w:t>
            </w:r>
          </w:p>
        </w:tc>
        <w:tc>
          <w:tcPr>
            <w:tcW w:w="1950" w:type="dxa"/>
            <w:vMerge w:val="restart"/>
            <w:tcBorders>
              <w:top w:val="single" w:sz="6" w:space="0" w:color="000000"/>
              <w:left w:val="single" w:sz="6" w:space="0" w:color="000000"/>
              <w:right w:val="single" w:sz="6" w:space="0" w:color="000000"/>
            </w:tcBorders>
            <w:shd w:val="clear" w:color="auto" w:fill="auto"/>
          </w:tcPr>
          <w:p w:rsidR="00D36862" w:rsidRPr="000008F5" w:rsidRDefault="00D36862" w:rsidP="000008F5">
            <w:pPr>
              <w:spacing w:before="120" w:after="120"/>
              <w:ind w:left="144" w:right="144"/>
              <w:jc w:val="both"/>
              <w:rPr>
                <w:rFonts w:asciiTheme="majorHAnsi" w:eastAsia="Candara" w:hAnsiTheme="majorHAnsi" w:cs="Tahoma"/>
                <w:b/>
              </w:rPr>
            </w:pPr>
            <w:r w:rsidRPr="000008F5">
              <w:rPr>
                <w:rFonts w:asciiTheme="majorHAnsi" w:eastAsia="Candara" w:hAnsiTheme="majorHAnsi" w:cs="Tahoma"/>
                <w:b/>
                <w:sz w:val="22"/>
                <w:szCs w:val="22"/>
              </w:rPr>
              <w:t xml:space="preserve">Sasaran 1 : </w:t>
            </w:r>
          </w:p>
          <w:p w:rsidR="00D36862" w:rsidRPr="000008F5" w:rsidRDefault="00D36862" w:rsidP="007130AD">
            <w:pPr>
              <w:spacing w:before="120" w:after="120"/>
              <w:ind w:left="144" w:right="144"/>
              <w:jc w:val="both"/>
              <w:rPr>
                <w:rFonts w:asciiTheme="majorHAnsi" w:eastAsia="Candara" w:hAnsiTheme="majorHAnsi" w:cs="Tahoma"/>
                <w:b/>
              </w:rPr>
            </w:pPr>
            <w:r w:rsidRPr="000008F5">
              <w:rPr>
                <w:rFonts w:asciiTheme="majorHAnsi" w:eastAsia="Candara" w:hAnsiTheme="majorHAnsi" w:cs="Tahoma"/>
                <w:sz w:val="22"/>
                <w:szCs w:val="22"/>
              </w:rPr>
              <w:t>Meningkatnya kualitas</w:t>
            </w:r>
            <w:r w:rsidRPr="000008F5">
              <w:rPr>
                <w:rFonts w:asciiTheme="majorHAnsi" w:eastAsia="Candara" w:hAnsiTheme="majorHAnsi" w:cs="Tahoma"/>
                <w:b/>
                <w:sz w:val="22"/>
                <w:szCs w:val="22"/>
              </w:rPr>
              <w:t xml:space="preserve"> </w:t>
            </w:r>
            <w:r w:rsidRPr="000008F5">
              <w:rPr>
                <w:rFonts w:asciiTheme="majorHAnsi" w:eastAsia="Candara" w:hAnsiTheme="majorHAnsi" w:cs="Tahoma"/>
                <w:sz w:val="22"/>
                <w:szCs w:val="22"/>
              </w:rPr>
              <w:t xml:space="preserve">penyelenggaraan </w:t>
            </w:r>
            <w:r w:rsidR="00611FB3">
              <w:rPr>
                <w:rFonts w:asciiTheme="majorHAnsi" w:eastAsia="Candara" w:hAnsiTheme="majorHAnsi" w:cs="Tahoma"/>
                <w:sz w:val="22"/>
                <w:szCs w:val="22"/>
              </w:rPr>
              <w:t xml:space="preserve">pemberdayaan masyarakat </w:t>
            </w:r>
            <w:r w:rsidRPr="000008F5">
              <w:rPr>
                <w:rFonts w:asciiTheme="majorHAnsi" w:eastAsia="Candara" w:hAnsiTheme="majorHAnsi" w:cs="Tahoma"/>
                <w:sz w:val="22"/>
                <w:szCs w:val="22"/>
              </w:rPr>
              <w:t>di Kecamatan dan Kelurahan</w:t>
            </w:r>
          </w:p>
        </w:tc>
        <w:tc>
          <w:tcPr>
            <w:tcW w:w="2099" w:type="dxa"/>
            <w:vMerge w:val="restart"/>
            <w:tcBorders>
              <w:top w:val="single" w:sz="6" w:space="0" w:color="000000"/>
              <w:left w:val="single" w:sz="5" w:space="0" w:color="000000"/>
              <w:right w:val="single" w:sz="6" w:space="0" w:color="000000"/>
            </w:tcBorders>
            <w:shd w:val="clear" w:color="auto" w:fill="auto"/>
          </w:tcPr>
          <w:p w:rsidR="00D36862" w:rsidRPr="000008F5" w:rsidRDefault="00D36862" w:rsidP="00BB03AE">
            <w:pPr>
              <w:spacing w:before="240" w:after="240"/>
              <w:ind w:left="317" w:right="86" w:hanging="274"/>
              <w:jc w:val="both"/>
              <w:rPr>
                <w:rFonts w:asciiTheme="majorHAnsi" w:eastAsia="Candara" w:hAnsiTheme="majorHAnsi" w:cs="Tahoma"/>
              </w:rPr>
            </w:pPr>
            <w:r w:rsidRPr="000008F5">
              <w:rPr>
                <w:rFonts w:asciiTheme="majorHAnsi" w:eastAsia="Candara" w:hAnsiTheme="majorHAnsi" w:cs="Tahoma"/>
                <w:sz w:val="22"/>
                <w:szCs w:val="22"/>
              </w:rPr>
              <w:t>1.</w:t>
            </w:r>
            <w:r w:rsidRPr="000008F5">
              <w:rPr>
                <w:rFonts w:asciiTheme="majorHAnsi" w:eastAsia="Candara" w:hAnsiTheme="majorHAnsi" w:cs="Tahoma"/>
                <w:sz w:val="22"/>
                <w:szCs w:val="22"/>
              </w:rPr>
              <w:tab/>
            </w:r>
            <w:r w:rsidRPr="000008F5">
              <w:rPr>
                <w:rFonts w:asciiTheme="majorHAnsi" w:hAnsiTheme="majorHAnsi" w:cs="Tahoma"/>
                <w:sz w:val="22"/>
                <w:szCs w:val="22"/>
              </w:rPr>
              <w:t xml:space="preserve">Peningkatan </w:t>
            </w:r>
            <w:r w:rsidR="00832A12">
              <w:rPr>
                <w:rFonts w:asciiTheme="majorHAnsi" w:hAnsiTheme="majorHAnsi" w:cs="Tahoma"/>
                <w:sz w:val="22"/>
                <w:szCs w:val="22"/>
              </w:rPr>
              <w:t>wilayah Kecamatan yang bersih dan sehat berbasis pemberdayaan masyarakat</w:t>
            </w:r>
          </w:p>
        </w:tc>
        <w:tc>
          <w:tcPr>
            <w:tcW w:w="3292" w:type="dxa"/>
            <w:tcBorders>
              <w:top w:val="single" w:sz="5" w:space="0" w:color="000000"/>
              <w:left w:val="single" w:sz="6" w:space="0" w:color="000000"/>
              <w:bottom w:val="single" w:sz="5" w:space="0" w:color="000000"/>
              <w:right w:val="single" w:sz="6" w:space="0" w:color="000000"/>
            </w:tcBorders>
            <w:shd w:val="clear" w:color="auto" w:fill="auto"/>
          </w:tcPr>
          <w:p w:rsidR="00D36862" w:rsidRPr="00A17671" w:rsidRDefault="00D36862" w:rsidP="00BB03AE">
            <w:pPr>
              <w:spacing w:before="60" w:after="240"/>
              <w:ind w:left="341" w:right="142" w:hanging="284"/>
              <w:jc w:val="both"/>
              <w:rPr>
                <w:rFonts w:asciiTheme="majorHAnsi" w:eastAsia="Candara" w:hAnsiTheme="majorHAnsi" w:cs="Arial"/>
              </w:rPr>
            </w:pPr>
            <w:r w:rsidRPr="00A17671">
              <w:rPr>
                <w:rFonts w:asciiTheme="majorHAnsi" w:eastAsia="Candara" w:hAnsiTheme="majorHAnsi" w:cs="Arial"/>
                <w:sz w:val="22"/>
                <w:szCs w:val="22"/>
              </w:rPr>
              <w:t>a.</w:t>
            </w:r>
            <w:r w:rsidRPr="00A17671">
              <w:rPr>
                <w:rFonts w:asciiTheme="majorHAnsi" w:eastAsia="Candara" w:hAnsiTheme="majorHAnsi" w:cs="Arial"/>
                <w:sz w:val="22"/>
                <w:szCs w:val="22"/>
              </w:rPr>
              <w:tab/>
            </w:r>
            <w:r w:rsidRPr="00A17671">
              <w:rPr>
                <w:rFonts w:asciiTheme="majorHAnsi" w:eastAsia="Candara" w:hAnsiTheme="majorHAnsi" w:cs="Tahoma"/>
                <w:sz w:val="22"/>
                <w:szCs w:val="22"/>
              </w:rPr>
              <w:t xml:space="preserve">Meningkatkan </w:t>
            </w:r>
            <w:r w:rsidR="00832A12" w:rsidRPr="00A17671">
              <w:rPr>
                <w:rFonts w:asciiTheme="majorHAnsi" w:hAnsiTheme="majorHAnsi" w:cs="Tahoma"/>
                <w:sz w:val="22"/>
                <w:szCs w:val="22"/>
              </w:rPr>
              <w:t>kebersihan wilayah Kecamatan dan Kelurahan secara berkelanjutan</w:t>
            </w:r>
          </w:p>
        </w:tc>
      </w:tr>
      <w:tr w:rsidR="00D36862" w:rsidRPr="000008F5" w:rsidTr="00832A12">
        <w:trPr>
          <w:trHeight w:hRule="exact" w:val="1344"/>
        </w:trPr>
        <w:tc>
          <w:tcPr>
            <w:tcW w:w="1598" w:type="dxa"/>
            <w:vMerge/>
            <w:tcBorders>
              <w:left w:val="single" w:sz="6" w:space="0" w:color="000000"/>
              <w:right w:val="single" w:sz="6" w:space="0" w:color="000000"/>
            </w:tcBorders>
            <w:shd w:val="clear" w:color="auto" w:fill="auto"/>
          </w:tcPr>
          <w:p w:rsidR="00D36862" w:rsidRPr="000008F5" w:rsidRDefault="00D36862" w:rsidP="000008F5">
            <w:pPr>
              <w:spacing w:before="120" w:after="240"/>
              <w:ind w:left="142" w:right="-2"/>
              <w:jc w:val="both"/>
              <w:rPr>
                <w:rFonts w:asciiTheme="majorHAnsi" w:eastAsia="Candara" w:hAnsiTheme="majorHAnsi" w:cs="Arial"/>
              </w:rPr>
            </w:pPr>
          </w:p>
        </w:tc>
        <w:tc>
          <w:tcPr>
            <w:tcW w:w="1950" w:type="dxa"/>
            <w:vMerge/>
            <w:tcBorders>
              <w:left w:val="single" w:sz="6" w:space="0" w:color="000000"/>
              <w:right w:val="single" w:sz="6" w:space="0" w:color="000000"/>
            </w:tcBorders>
            <w:shd w:val="clear" w:color="auto" w:fill="auto"/>
          </w:tcPr>
          <w:p w:rsidR="00D36862" w:rsidRPr="000008F5" w:rsidRDefault="00D36862" w:rsidP="000008F5">
            <w:pPr>
              <w:spacing w:before="120" w:after="240"/>
              <w:ind w:left="142" w:right="141"/>
              <w:jc w:val="both"/>
              <w:rPr>
                <w:rFonts w:asciiTheme="majorHAnsi" w:eastAsia="Candara" w:hAnsiTheme="majorHAnsi" w:cs="Arial"/>
              </w:rPr>
            </w:pPr>
          </w:p>
        </w:tc>
        <w:tc>
          <w:tcPr>
            <w:tcW w:w="2099" w:type="dxa"/>
            <w:vMerge/>
            <w:tcBorders>
              <w:left w:val="single" w:sz="5" w:space="0" w:color="000000"/>
              <w:right w:val="single" w:sz="6" w:space="0" w:color="000000"/>
            </w:tcBorders>
            <w:shd w:val="clear" w:color="auto" w:fill="auto"/>
          </w:tcPr>
          <w:p w:rsidR="00D36862" w:rsidRPr="000008F5" w:rsidRDefault="00D36862" w:rsidP="00BB03AE">
            <w:pPr>
              <w:spacing w:before="120" w:after="240"/>
              <w:ind w:left="426" w:right="86" w:hanging="284"/>
              <w:jc w:val="both"/>
              <w:rPr>
                <w:rFonts w:asciiTheme="majorHAnsi" w:eastAsia="Candara" w:hAnsiTheme="majorHAnsi" w:cs="Arial"/>
              </w:rPr>
            </w:pPr>
          </w:p>
        </w:tc>
        <w:tc>
          <w:tcPr>
            <w:tcW w:w="3292" w:type="dxa"/>
            <w:tcBorders>
              <w:top w:val="single" w:sz="5" w:space="0" w:color="000000"/>
              <w:left w:val="single" w:sz="6" w:space="0" w:color="000000"/>
              <w:bottom w:val="single" w:sz="5" w:space="0" w:color="000000"/>
              <w:right w:val="single" w:sz="6" w:space="0" w:color="000000"/>
            </w:tcBorders>
            <w:shd w:val="clear" w:color="auto" w:fill="auto"/>
          </w:tcPr>
          <w:p w:rsidR="00D36862" w:rsidRPr="00A17671" w:rsidRDefault="00D36862" w:rsidP="00BB03AE">
            <w:pPr>
              <w:spacing w:before="60" w:after="240"/>
              <w:ind w:left="341" w:right="142" w:hanging="284"/>
              <w:jc w:val="both"/>
              <w:rPr>
                <w:rFonts w:asciiTheme="majorHAnsi" w:eastAsia="Candara" w:hAnsiTheme="majorHAnsi" w:cs="Arial"/>
              </w:rPr>
            </w:pPr>
            <w:r w:rsidRPr="00A17671">
              <w:rPr>
                <w:rFonts w:asciiTheme="majorHAnsi" w:eastAsia="Candara" w:hAnsiTheme="majorHAnsi" w:cs="Arial"/>
                <w:sz w:val="22"/>
                <w:szCs w:val="22"/>
              </w:rPr>
              <w:t>b.</w:t>
            </w:r>
            <w:r w:rsidRPr="00A17671">
              <w:rPr>
                <w:rFonts w:asciiTheme="majorHAnsi" w:eastAsia="Candara" w:hAnsiTheme="majorHAnsi" w:cs="Arial"/>
                <w:sz w:val="22"/>
                <w:szCs w:val="22"/>
              </w:rPr>
              <w:tab/>
            </w:r>
            <w:r w:rsidRPr="00A17671">
              <w:rPr>
                <w:rFonts w:asciiTheme="majorHAnsi" w:eastAsia="Candara" w:hAnsiTheme="majorHAnsi" w:cs="Tahoma"/>
                <w:sz w:val="22"/>
                <w:szCs w:val="22"/>
              </w:rPr>
              <w:t xml:space="preserve">Meningkatkan  </w:t>
            </w:r>
            <w:r w:rsidR="00832A12" w:rsidRPr="00A17671">
              <w:rPr>
                <w:rFonts w:asciiTheme="majorHAnsi" w:eastAsia="Candara" w:hAnsiTheme="majorHAnsi" w:cs="Tahoma"/>
                <w:sz w:val="22"/>
                <w:szCs w:val="22"/>
              </w:rPr>
              <w:t>pemberdayaan masyarakat dalam mewujudkan perilaku dan lingkungan bersih serta sehat</w:t>
            </w:r>
          </w:p>
        </w:tc>
      </w:tr>
      <w:tr w:rsidR="00832A12" w:rsidRPr="000008F5" w:rsidTr="00832A12">
        <w:trPr>
          <w:trHeight w:val="1549"/>
        </w:trPr>
        <w:tc>
          <w:tcPr>
            <w:tcW w:w="1598" w:type="dxa"/>
            <w:vMerge/>
            <w:tcBorders>
              <w:left w:val="single" w:sz="6" w:space="0" w:color="000000"/>
              <w:right w:val="single" w:sz="6" w:space="0" w:color="000000"/>
            </w:tcBorders>
            <w:shd w:val="clear" w:color="auto" w:fill="auto"/>
          </w:tcPr>
          <w:p w:rsidR="00832A12" w:rsidRPr="000008F5" w:rsidRDefault="00832A12" w:rsidP="000008F5">
            <w:pPr>
              <w:spacing w:before="240" w:after="240"/>
              <w:ind w:left="142" w:right="-2"/>
              <w:jc w:val="both"/>
              <w:rPr>
                <w:rFonts w:asciiTheme="majorHAnsi" w:eastAsia="Candara" w:hAnsiTheme="majorHAnsi" w:cs="Arial"/>
              </w:rPr>
            </w:pPr>
          </w:p>
        </w:tc>
        <w:tc>
          <w:tcPr>
            <w:tcW w:w="1950" w:type="dxa"/>
            <w:vMerge/>
            <w:tcBorders>
              <w:left w:val="single" w:sz="6" w:space="0" w:color="000000"/>
              <w:right w:val="single" w:sz="6" w:space="0" w:color="000000"/>
            </w:tcBorders>
            <w:shd w:val="clear" w:color="auto" w:fill="auto"/>
          </w:tcPr>
          <w:p w:rsidR="00832A12" w:rsidRPr="000008F5" w:rsidRDefault="00832A12" w:rsidP="000008F5">
            <w:pPr>
              <w:spacing w:before="240" w:after="240"/>
              <w:ind w:left="425" w:right="141" w:hanging="283"/>
              <w:jc w:val="both"/>
              <w:rPr>
                <w:rFonts w:asciiTheme="majorHAnsi" w:eastAsia="Candara" w:hAnsiTheme="majorHAnsi" w:cs="Arial"/>
              </w:rPr>
            </w:pPr>
          </w:p>
        </w:tc>
        <w:tc>
          <w:tcPr>
            <w:tcW w:w="2099" w:type="dxa"/>
            <w:tcBorders>
              <w:top w:val="single" w:sz="6" w:space="0" w:color="000000"/>
              <w:left w:val="single" w:sz="5" w:space="0" w:color="000000"/>
              <w:right w:val="single" w:sz="6" w:space="0" w:color="000000"/>
            </w:tcBorders>
            <w:shd w:val="clear" w:color="auto" w:fill="auto"/>
          </w:tcPr>
          <w:p w:rsidR="00832A12" w:rsidRPr="00A97C45" w:rsidRDefault="00832A12" w:rsidP="00265383">
            <w:pPr>
              <w:pStyle w:val="Default"/>
              <w:numPr>
                <w:ilvl w:val="0"/>
                <w:numId w:val="43"/>
              </w:numPr>
              <w:tabs>
                <w:tab w:val="left" w:pos="2202"/>
              </w:tabs>
              <w:spacing w:before="120"/>
              <w:ind w:left="312" w:right="86" w:hanging="270"/>
              <w:jc w:val="both"/>
              <w:rPr>
                <w:rFonts w:asciiTheme="majorHAnsi" w:hAnsiTheme="majorHAnsi" w:cs="Tahoma"/>
                <w:sz w:val="22"/>
                <w:szCs w:val="22"/>
              </w:rPr>
            </w:pPr>
            <w:r w:rsidRPr="000008F5">
              <w:rPr>
                <w:rFonts w:asciiTheme="majorHAnsi" w:hAnsiTheme="majorHAnsi" w:cs="Tahoma"/>
                <w:sz w:val="22"/>
                <w:szCs w:val="22"/>
              </w:rPr>
              <w:t xml:space="preserve">Peningkatan </w:t>
            </w:r>
            <w:r>
              <w:rPr>
                <w:rFonts w:asciiTheme="majorHAnsi" w:hAnsiTheme="majorHAnsi" w:cs="Tahoma"/>
                <w:sz w:val="22"/>
                <w:szCs w:val="22"/>
                <w:lang w:val="id-ID"/>
              </w:rPr>
              <w:t>ketertiban dan ketentraman lingkngan</w:t>
            </w:r>
          </w:p>
        </w:tc>
        <w:tc>
          <w:tcPr>
            <w:tcW w:w="3292" w:type="dxa"/>
            <w:tcBorders>
              <w:top w:val="single" w:sz="5" w:space="0" w:color="000000"/>
              <w:left w:val="single" w:sz="6" w:space="0" w:color="000000"/>
              <w:right w:val="single" w:sz="6" w:space="0" w:color="000000"/>
            </w:tcBorders>
            <w:shd w:val="clear" w:color="auto" w:fill="auto"/>
          </w:tcPr>
          <w:p w:rsidR="00832A12" w:rsidRPr="00A17671" w:rsidRDefault="00832A12" w:rsidP="00265383">
            <w:pPr>
              <w:pStyle w:val="Default"/>
              <w:numPr>
                <w:ilvl w:val="0"/>
                <w:numId w:val="44"/>
              </w:numPr>
              <w:spacing w:before="60"/>
              <w:ind w:left="360" w:right="142" w:hanging="270"/>
              <w:jc w:val="both"/>
              <w:rPr>
                <w:rFonts w:asciiTheme="majorHAnsi" w:hAnsiTheme="majorHAnsi" w:cs="Tahoma"/>
                <w:sz w:val="22"/>
                <w:szCs w:val="22"/>
              </w:rPr>
            </w:pPr>
            <w:r w:rsidRPr="00A17671">
              <w:rPr>
                <w:rFonts w:asciiTheme="majorHAnsi" w:hAnsiTheme="majorHAnsi" w:cs="Tahoma"/>
                <w:sz w:val="22"/>
                <w:szCs w:val="22"/>
                <w:lang w:val="en-US"/>
              </w:rPr>
              <w:t>M</w:t>
            </w:r>
            <w:r w:rsidRPr="00A17671">
              <w:rPr>
                <w:rFonts w:asciiTheme="majorHAnsi" w:hAnsiTheme="majorHAnsi" w:cs="Tahoma"/>
                <w:sz w:val="22"/>
                <w:szCs w:val="22"/>
              </w:rPr>
              <w:t>eningkat</w:t>
            </w:r>
            <w:r w:rsidRPr="00A17671">
              <w:rPr>
                <w:rFonts w:asciiTheme="majorHAnsi" w:hAnsiTheme="majorHAnsi" w:cs="Tahoma"/>
                <w:sz w:val="22"/>
                <w:szCs w:val="22"/>
                <w:lang w:val="en-US"/>
              </w:rPr>
              <w:t>k</w:t>
            </w:r>
            <w:r w:rsidRPr="00A17671">
              <w:rPr>
                <w:rFonts w:asciiTheme="majorHAnsi" w:hAnsiTheme="majorHAnsi" w:cs="Tahoma"/>
                <w:sz w:val="22"/>
                <w:szCs w:val="22"/>
              </w:rPr>
              <w:t xml:space="preserve">an </w:t>
            </w:r>
            <w:r w:rsidRPr="00A17671">
              <w:rPr>
                <w:rFonts w:asciiTheme="majorHAnsi" w:hAnsiTheme="majorHAnsi" w:cs="Tahoma"/>
                <w:sz w:val="22"/>
                <w:szCs w:val="22"/>
                <w:lang w:val="id-ID"/>
              </w:rPr>
              <w:t>peran serta masyarakat dalam menjaga ketertiban dan ketentraman lingkungan serta perlindungan masyarakat</w:t>
            </w:r>
          </w:p>
        </w:tc>
      </w:tr>
      <w:tr w:rsidR="00D36862" w:rsidRPr="000008F5" w:rsidTr="002E1EDB">
        <w:trPr>
          <w:trHeight w:hRule="exact" w:val="1644"/>
        </w:trPr>
        <w:tc>
          <w:tcPr>
            <w:tcW w:w="1598" w:type="dxa"/>
            <w:tcBorders>
              <w:left w:val="single" w:sz="6" w:space="0" w:color="000000"/>
              <w:right w:val="single" w:sz="6" w:space="0" w:color="000000"/>
            </w:tcBorders>
            <w:shd w:val="clear" w:color="auto" w:fill="auto"/>
          </w:tcPr>
          <w:p w:rsidR="00D36862" w:rsidRPr="000008F5" w:rsidRDefault="00D36862" w:rsidP="000008F5">
            <w:pPr>
              <w:spacing w:before="240" w:after="240"/>
              <w:ind w:left="142" w:right="-2"/>
              <w:jc w:val="both"/>
              <w:rPr>
                <w:rFonts w:asciiTheme="majorHAnsi" w:eastAsia="Candara" w:hAnsiTheme="majorHAnsi" w:cs="Arial"/>
              </w:rPr>
            </w:pPr>
          </w:p>
        </w:tc>
        <w:tc>
          <w:tcPr>
            <w:tcW w:w="1950" w:type="dxa"/>
            <w:vMerge/>
            <w:tcBorders>
              <w:left w:val="single" w:sz="6" w:space="0" w:color="000000"/>
              <w:right w:val="single" w:sz="6" w:space="0" w:color="000000"/>
            </w:tcBorders>
            <w:shd w:val="clear" w:color="auto" w:fill="auto"/>
          </w:tcPr>
          <w:p w:rsidR="00D36862" w:rsidRPr="000008F5" w:rsidRDefault="00D36862" w:rsidP="000008F5">
            <w:pPr>
              <w:spacing w:before="240" w:after="240"/>
              <w:ind w:left="425" w:right="141" w:hanging="283"/>
              <w:jc w:val="both"/>
              <w:rPr>
                <w:rFonts w:asciiTheme="majorHAnsi" w:eastAsia="Candara" w:hAnsiTheme="majorHAnsi" w:cs="Arial"/>
              </w:rPr>
            </w:pPr>
          </w:p>
        </w:tc>
        <w:tc>
          <w:tcPr>
            <w:tcW w:w="2099" w:type="dxa"/>
            <w:vMerge w:val="restart"/>
            <w:tcBorders>
              <w:top w:val="single" w:sz="6" w:space="0" w:color="000000"/>
              <w:left w:val="single" w:sz="5" w:space="0" w:color="000000"/>
              <w:right w:val="single" w:sz="6" w:space="0" w:color="000000"/>
            </w:tcBorders>
            <w:shd w:val="clear" w:color="auto" w:fill="auto"/>
          </w:tcPr>
          <w:p w:rsidR="00D36862" w:rsidRPr="000008F5" w:rsidRDefault="00D36862" w:rsidP="00265383">
            <w:pPr>
              <w:pStyle w:val="Default"/>
              <w:numPr>
                <w:ilvl w:val="0"/>
                <w:numId w:val="45"/>
              </w:numPr>
              <w:spacing w:before="120"/>
              <w:ind w:left="304" w:right="86" w:hanging="262"/>
              <w:jc w:val="both"/>
              <w:rPr>
                <w:rFonts w:asciiTheme="majorHAnsi" w:hAnsiTheme="majorHAnsi" w:cs="Tahoma"/>
                <w:sz w:val="22"/>
                <w:szCs w:val="22"/>
                <w:lang w:val="en-US"/>
              </w:rPr>
            </w:pPr>
            <w:r w:rsidRPr="000008F5">
              <w:rPr>
                <w:rFonts w:asciiTheme="majorHAnsi" w:hAnsiTheme="majorHAnsi" w:cs="Tahoma"/>
                <w:sz w:val="22"/>
                <w:szCs w:val="22"/>
                <w:lang w:val="en-US"/>
              </w:rPr>
              <w:t>Peningkatan keberdayaan dan partisipasi masyarakat dalam pembangunan wilayah</w:t>
            </w:r>
          </w:p>
        </w:tc>
        <w:tc>
          <w:tcPr>
            <w:tcW w:w="3292" w:type="dxa"/>
            <w:tcBorders>
              <w:top w:val="single" w:sz="5" w:space="0" w:color="000000"/>
              <w:left w:val="single" w:sz="6" w:space="0" w:color="000000"/>
              <w:bottom w:val="single" w:sz="5" w:space="0" w:color="000000"/>
              <w:right w:val="single" w:sz="6" w:space="0" w:color="000000"/>
            </w:tcBorders>
            <w:shd w:val="clear" w:color="auto" w:fill="auto"/>
          </w:tcPr>
          <w:p w:rsidR="00D36862" w:rsidRPr="00A17671" w:rsidRDefault="00D36862" w:rsidP="00265383">
            <w:pPr>
              <w:pStyle w:val="Default"/>
              <w:numPr>
                <w:ilvl w:val="0"/>
                <w:numId w:val="46"/>
              </w:numPr>
              <w:spacing w:before="60"/>
              <w:ind w:left="360" w:right="142" w:hanging="241"/>
              <w:jc w:val="both"/>
              <w:rPr>
                <w:rFonts w:asciiTheme="majorHAnsi" w:hAnsiTheme="majorHAnsi" w:cs="Tahoma"/>
                <w:sz w:val="22"/>
                <w:szCs w:val="22"/>
                <w:lang w:val="en-US"/>
              </w:rPr>
            </w:pPr>
            <w:r w:rsidRPr="00A17671">
              <w:rPr>
                <w:rFonts w:asciiTheme="majorHAnsi" w:hAnsiTheme="majorHAnsi" w:cs="Tahoma"/>
                <w:sz w:val="22"/>
                <w:szCs w:val="22"/>
                <w:lang w:val="en-US"/>
              </w:rPr>
              <w:t>Meningkatkan partisipasi masyarakat dalam pembangunan sarana prasarana umum wilayah Kecamatan dan Kelurahan yang baik dan representatif</w:t>
            </w:r>
          </w:p>
        </w:tc>
      </w:tr>
      <w:tr w:rsidR="00A97C45" w:rsidRPr="000008F5" w:rsidTr="00A97C45">
        <w:trPr>
          <w:trHeight w:val="1305"/>
        </w:trPr>
        <w:tc>
          <w:tcPr>
            <w:tcW w:w="1598" w:type="dxa"/>
            <w:tcBorders>
              <w:left w:val="single" w:sz="6" w:space="0" w:color="000000"/>
              <w:bottom w:val="single" w:sz="4" w:space="0" w:color="auto"/>
              <w:right w:val="single" w:sz="6" w:space="0" w:color="000000"/>
            </w:tcBorders>
            <w:shd w:val="clear" w:color="auto" w:fill="auto"/>
          </w:tcPr>
          <w:p w:rsidR="00A97C45" w:rsidRPr="000008F5" w:rsidRDefault="00A97C45" w:rsidP="000008F5">
            <w:pPr>
              <w:spacing w:before="240" w:after="240"/>
              <w:ind w:left="142" w:right="-2"/>
              <w:jc w:val="both"/>
              <w:rPr>
                <w:rFonts w:asciiTheme="majorHAnsi" w:eastAsia="Candara" w:hAnsiTheme="majorHAnsi" w:cs="Arial"/>
              </w:rPr>
            </w:pPr>
          </w:p>
        </w:tc>
        <w:tc>
          <w:tcPr>
            <w:tcW w:w="1950" w:type="dxa"/>
            <w:vMerge/>
            <w:tcBorders>
              <w:left w:val="single" w:sz="6" w:space="0" w:color="000000"/>
              <w:bottom w:val="single" w:sz="4" w:space="0" w:color="auto"/>
              <w:right w:val="single" w:sz="6" w:space="0" w:color="000000"/>
            </w:tcBorders>
            <w:shd w:val="clear" w:color="auto" w:fill="auto"/>
          </w:tcPr>
          <w:p w:rsidR="00A97C45" w:rsidRPr="000008F5" w:rsidRDefault="00A97C45" w:rsidP="000008F5">
            <w:pPr>
              <w:spacing w:before="240" w:after="240"/>
              <w:ind w:left="425" w:right="141" w:hanging="283"/>
              <w:jc w:val="both"/>
              <w:rPr>
                <w:rFonts w:asciiTheme="majorHAnsi" w:eastAsia="Candara" w:hAnsiTheme="majorHAnsi" w:cs="Arial"/>
              </w:rPr>
            </w:pPr>
          </w:p>
        </w:tc>
        <w:tc>
          <w:tcPr>
            <w:tcW w:w="2099" w:type="dxa"/>
            <w:vMerge/>
            <w:tcBorders>
              <w:left w:val="single" w:sz="5" w:space="0" w:color="000000"/>
              <w:bottom w:val="single" w:sz="4" w:space="0" w:color="auto"/>
              <w:right w:val="single" w:sz="6" w:space="0" w:color="000000"/>
            </w:tcBorders>
            <w:shd w:val="clear" w:color="auto" w:fill="auto"/>
          </w:tcPr>
          <w:p w:rsidR="00A97C45" w:rsidRPr="000008F5" w:rsidRDefault="00A97C45" w:rsidP="00BB03AE">
            <w:pPr>
              <w:pStyle w:val="Default"/>
              <w:spacing w:before="120"/>
              <w:ind w:left="304" w:right="86" w:hanging="262"/>
              <w:jc w:val="both"/>
              <w:rPr>
                <w:rFonts w:asciiTheme="majorHAnsi" w:hAnsiTheme="majorHAnsi" w:cs="Tahoma"/>
                <w:sz w:val="22"/>
                <w:szCs w:val="22"/>
                <w:lang w:val="en-US"/>
              </w:rPr>
            </w:pPr>
          </w:p>
        </w:tc>
        <w:tc>
          <w:tcPr>
            <w:tcW w:w="3292" w:type="dxa"/>
            <w:tcBorders>
              <w:top w:val="single" w:sz="5" w:space="0" w:color="000000"/>
              <w:left w:val="single" w:sz="6" w:space="0" w:color="000000"/>
              <w:bottom w:val="single" w:sz="4" w:space="0" w:color="auto"/>
              <w:right w:val="single" w:sz="6" w:space="0" w:color="000000"/>
            </w:tcBorders>
            <w:shd w:val="clear" w:color="auto" w:fill="auto"/>
          </w:tcPr>
          <w:p w:rsidR="00A97C45" w:rsidRPr="00A17671" w:rsidRDefault="00A97C45" w:rsidP="00265383">
            <w:pPr>
              <w:pStyle w:val="Default"/>
              <w:numPr>
                <w:ilvl w:val="0"/>
                <w:numId w:val="46"/>
              </w:numPr>
              <w:spacing w:before="60"/>
              <w:ind w:left="360" w:right="142" w:hanging="241"/>
              <w:jc w:val="both"/>
              <w:rPr>
                <w:rFonts w:asciiTheme="majorHAnsi" w:hAnsiTheme="majorHAnsi" w:cs="Tahoma"/>
                <w:sz w:val="22"/>
                <w:szCs w:val="22"/>
                <w:lang w:val="en-US"/>
              </w:rPr>
            </w:pPr>
            <w:r w:rsidRPr="00A17671">
              <w:rPr>
                <w:rFonts w:asciiTheme="majorHAnsi" w:hAnsiTheme="majorHAnsi" w:cs="Tahoma"/>
                <w:sz w:val="22"/>
                <w:szCs w:val="22"/>
                <w:lang w:val="en-US"/>
              </w:rPr>
              <w:t>Meningkatkan keberdayaan masyarakat dan mengembangkan potensi lokal wilayah Kecamatan dan Kelurahan</w:t>
            </w:r>
          </w:p>
        </w:tc>
      </w:tr>
      <w:tr w:rsidR="00012571" w:rsidRPr="000008F5" w:rsidTr="007F3BAF">
        <w:trPr>
          <w:trHeight w:val="1648"/>
        </w:trPr>
        <w:tc>
          <w:tcPr>
            <w:tcW w:w="1598" w:type="dxa"/>
            <w:vMerge w:val="restart"/>
            <w:tcBorders>
              <w:top w:val="single" w:sz="4" w:space="0" w:color="auto"/>
              <w:left w:val="single" w:sz="6" w:space="0" w:color="000000"/>
              <w:right w:val="single" w:sz="6" w:space="0" w:color="000000"/>
            </w:tcBorders>
            <w:shd w:val="clear" w:color="auto" w:fill="auto"/>
          </w:tcPr>
          <w:p w:rsidR="00012571" w:rsidRPr="000008F5" w:rsidRDefault="00012571" w:rsidP="000008F5">
            <w:pPr>
              <w:spacing w:before="240" w:after="240"/>
              <w:ind w:left="142" w:right="-2"/>
              <w:jc w:val="both"/>
              <w:rPr>
                <w:rFonts w:asciiTheme="majorHAnsi" w:eastAsia="Candara" w:hAnsiTheme="majorHAnsi" w:cs="Arial"/>
              </w:rPr>
            </w:pPr>
            <w:r>
              <w:rPr>
                <w:rFonts w:asciiTheme="majorHAnsi" w:eastAsia="Candara" w:hAnsiTheme="majorHAnsi" w:cs="Arial"/>
              </w:rPr>
              <w:t>Meningkatkan birokrasi Kecamatan dan Kelurahan yang bersih dan melayani</w:t>
            </w:r>
          </w:p>
        </w:tc>
        <w:tc>
          <w:tcPr>
            <w:tcW w:w="1950" w:type="dxa"/>
            <w:vMerge w:val="restart"/>
            <w:tcBorders>
              <w:top w:val="single" w:sz="4" w:space="0" w:color="auto"/>
              <w:left w:val="single" w:sz="6" w:space="0" w:color="000000"/>
              <w:right w:val="single" w:sz="6" w:space="0" w:color="000000"/>
            </w:tcBorders>
            <w:shd w:val="clear" w:color="auto" w:fill="auto"/>
          </w:tcPr>
          <w:p w:rsidR="00012571" w:rsidRDefault="00012571" w:rsidP="00A97C45">
            <w:pPr>
              <w:spacing w:before="120"/>
              <w:ind w:left="144" w:right="144"/>
              <w:rPr>
                <w:rFonts w:asciiTheme="majorHAnsi" w:eastAsia="Candara" w:hAnsiTheme="majorHAnsi" w:cs="Tahoma"/>
                <w:b/>
              </w:rPr>
            </w:pPr>
            <w:r w:rsidRPr="00BE6A49">
              <w:rPr>
                <w:rFonts w:asciiTheme="majorHAnsi" w:eastAsia="Candara" w:hAnsiTheme="majorHAnsi" w:cs="Tahoma"/>
                <w:b/>
                <w:sz w:val="22"/>
                <w:szCs w:val="22"/>
              </w:rPr>
              <w:t>Sasaran 2 :</w:t>
            </w:r>
          </w:p>
          <w:p w:rsidR="00012571" w:rsidRPr="00A97C45" w:rsidRDefault="00012571" w:rsidP="00A97C45">
            <w:pPr>
              <w:spacing w:before="120"/>
              <w:ind w:left="144" w:right="144"/>
              <w:rPr>
                <w:rFonts w:asciiTheme="majorHAnsi" w:eastAsia="Candara" w:hAnsiTheme="majorHAnsi" w:cs="Tahoma"/>
                <w:b/>
              </w:rPr>
            </w:pPr>
            <w:r>
              <w:rPr>
                <w:rFonts w:asciiTheme="majorHAnsi" w:eastAsia="Candara" w:hAnsiTheme="majorHAnsi" w:cs="Arial"/>
              </w:rPr>
              <w:t>Meningkatkan manajemen sumber daya aparatur dan kinerja pelayanan Kecamatan dan Kelurahan</w:t>
            </w:r>
          </w:p>
        </w:tc>
        <w:tc>
          <w:tcPr>
            <w:tcW w:w="2099" w:type="dxa"/>
            <w:tcBorders>
              <w:top w:val="single" w:sz="4" w:space="0" w:color="auto"/>
              <w:left w:val="single" w:sz="5" w:space="0" w:color="000000"/>
              <w:bottom w:val="single" w:sz="4" w:space="0" w:color="auto"/>
              <w:right w:val="single" w:sz="6" w:space="0" w:color="000000"/>
            </w:tcBorders>
            <w:shd w:val="clear" w:color="auto" w:fill="auto"/>
          </w:tcPr>
          <w:p w:rsidR="00012571" w:rsidRPr="000008F5" w:rsidRDefault="00012571" w:rsidP="00265383">
            <w:pPr>
              <w:pStyle w:val="Default"/>
              <w:numPr>
                <w:ilvl w:val="0"/>
                <w:numId w:val="51"/>
              </w:numPr>
              <w:spacing w:before="120"/>
              <w:ind w:left="304" w:right="86" w:hanging="262"/>
              <w:jc w:val="both"/>
              <w:rPr>
                <w:rFonts w:asciiTheme="majorHAnsi" w:hAnsiTheme="majorHAnsi" w:cs="Tahoma"/>
                <w:sz w:val="22"/>
                <w:szCs w:val="22"/>
                <w:lang w:val="en-US"/>
              </w:rPr>
            </w:pPr>
            <w:r>
              <w:rPr>
                <w:rFonts w:asciiTheme="majorHAnsi" w:hAnsiTheme="majorHAnsi" w:cs="Tahoma"/>
                <w:sz w:val="22"/>
                <w:szCs w:val="22"/>
                <w:lang w:val="id-ID"/>
              </w:rPr>
              <w:t>Peningkatan tata kelola penyelenggaraan</w:t>
            </w:r>
            <w:r w:rsidR="007F3BAF">
              <w:rPr>
                <w:rFonts w:asciiTheme="majorHAnsi" w:hAnsiTheme="majorHAnsi" w:cs="Tahoma"/>
                <w:sz w:val="22"/>
                <w:szCs w:val="22"/>
                <w:lang w:val="id-ID"/>
              </w:rPr>
              <w:t>pemerintahan umum dan kualitas pelayanan publik kecamatan/kelu rahan</w:t>
            </w:r>
          </w:p>
        </w:tc>
        <w:tc>
          <w:tcPr>
            <w:tcW w:w="3292" w:type="dxa"/>
            <w:tcBorders>
              <w:top w:val="single" w:sz="4" w:space="0" w:color="auto"/>
              <w:left w:val="single" w:sz="6" w:space="0" w:color="000000"/>
              <w:bottom w:val="single" w:sz="4" w:space="0" w:color="auto"/>
              <w:right w:val="single" w:sz="6" w:space="0" w:color="000000"/>
            </w:tcBorders>
            <w:shd w:val="clear" w:color="auto" w:fill="auto"/>
          </w:tcPr>
          <w:p w:rsidR="00012571" w:rsidRPr="00A17671" w:rsidRDefault="00012571" w:rsidP="00265383">
            <w:pPr>
              <w:pStyle w:val="Default"/>
              <w:numPr>
                <w:ilvl w:val="0"/>
                <w:numId w:val="52"/>
              </w:numPr>
              <w:spacing w:before="60"/>
              <w:ind w:left="360" w:right="142" w:hanging="241"/>
              <w:jc w:val="both"/>
              <w:rPr>
                <w:rFonts w:asciiTheme="majorHAnsi" w:hAnsiTheme="majorHAnsi" w:cs="Tahoma"/>
                <w:sz w:val="22"/>
                <w:szCs w:val="22"/>
                <w:lang w:val="id-ID"/>
              </w:rPr>
            </w:pPr>
            <w:r w:rsidRPr="00A17671">
              <w:rPr>
                <w:rFonts w:asciiTheme="majorHAnsi" w:hAnsiTheme="majorHAnsi" w:cs="Tahoma"/>
                <w:sz w:val="22"/>
                <w:szCs w:val="22"/>
                <w:lang w:val="id-ID"/>
              </w:rPr>
              <w:t xml:space="preserve">Meningkatkan manajemen penyelenggaraan  pemerintahan umum </w:t>
            </w:r>
            <w:r w:rsidR="007F3BAF">
              <w:rPr>
                <w:rFonts w:asciiTheme="majorHAnsi" w:hAnsiTheme="majorHAnsi" w:cs="Tahoma"/>
                <w:sz w:val="22"/>
                <w:szCs w:val="22"/>
                <w:lang w:val="id-ID"/>
              </w:rPr>
              <w:t xml:space="preserve"> dan pelayanan publik Kecamat</w:t>
            </w:r>
            <w:r w:rsidRPr="00A17671">
              <w:rPr>
                <w:rFonts w:asciiTheme="majorHAnsi" w:hAnsiTheme="majorHAnsi" w:cs="Tahoma"/>
                <w:sz w:val="22"/>
                <w:szCs w:val="22"/>
                <w:lang w:val="id-ID"/>
              </w:rPr>
              <w:t>an/ Kelurahan</w:t>
            </w:r>
          </w:p>
        </w:tc>
      </w:tr>
      <w:tr w:rsidR="00012571" w:rsidRPr="000008F5" w:rsidTr="00012571">
        <w:trPr>
          <w:trHeight w:val="1110"/>
        </w:trPr>
        <w:tc>
          <w:tcPr>
            <w:tcW w:w="1598" w:type="dxa"/>
            <w:vMerge/>
            <w:tcBorders>
              <w:left w:val="single" w:sz="6" w:space="0" w:color="000000"/>
              <w:right w:val="single" w:sz="6" w:space="0" w:color="000000"/>
            </w:tcBorders>
            <w:shd w:val="clear" w:color="auto" w:fill="auto"/>
          </w:tcPr>
          <w:p w:rsidR="00012571" w:rsidRDefault="00012571" w:rsidP="000008F5">
            <w:pPr>
              <w:spacing w:before="240" w:after="240"/>
              <w:ind w:left="142" w:right="-2"/>
              <w:jc w:val="both"/>
              <w:rPr>
                <w:rFonts w:asciiTheme="majorHAnsi" w:eastAsia="Candara" w:hAnsiTheme="majorHAnsi" w:cs="Arial"/>
              </w:rPr>
            </w:pPr>
          </w:p>
        </w:tc>
        <w:tc>
          <w:tcPr>
            <w:tcW w:w="1950" w:type="dxa"/>
            <w:vMerge/>
            <w:tcBorders>
              <w:top w:val="single" w:sz="4" w:space="0" w:color="auto"/>
              <w:left w:val="single" w:sz="6" w:space="0" w:color="000000"/>
              <w:right w:val="single" w:sz="6" w:space="0" w:color="000000"/>
            </w:tcBorders>
            <w:shd w:val="clear" w:color="auto" w:fill="auto"/>
          </w:tcPr>
          <w:p w:rsidR="00012571" w:rsidRPr="00BE6A49" w:rsidRDefault="00012571" w:rsidP="00A97C45">
            <w:pPr>
              <w:spacing w:before="120"/>
              <w:ind w:left="144" w:right="144"/>
              <w:rPr>
                <w:rFonts w:asciiTheme="majorHAnsi" w:eastAsia="Candara" w:hAnsiTheme="majorHAnsi" w:cs="Tahoma"/>
                <w:b/>
                <w:sz w:val="22"/>
                <w:szCs w:val="22"/>
              </w:rPr>
            </w:pPr>
          </w:p>
        </w:tc>
        <w:tc>
          <w:tcPr>
            <w:tcW w:w="2099" w:type="dxa"/>
            <w:tcBorders>
              <w:top w:val="single" w:sz="4" w:space="0" w:color="auto"/>
              <w:left w:val="single" w:sz="5" w:space="0" w:color="000000"/>
              <w:bottom w:val="single" w:sz="4" w:space="0" w:color="auto"/>
              <w:right w:val="single" w:sz="6" w:space="0" w:color="000000"/>
            </w:tcBorders>
            <w:shd w:val="clear" w:color="auto" w:fill="auto"/>
          </w:tcPr>
          <w:p w:rsidR="00012571" w:rsidRDefault="00012571" w:rsidP="00265383">
            <w:pPr>
              <w:pStyle w:val="Default"/>
              <w:numPr>
                <w:ilvl w:val="0"/>
                <w:numId w:val="51"/>
              </w:numPr>
              <w:spacing w:before="120"/>
              <w:ind w:left="304" w:right="86" w:hanging="262"/>
              <w:jc w:val="both"/>
              <w:rPr>
                <w:rFonts w:asciiTheme="majorHAnsi" w:hAnsiTheme="majorHAnsi" w:cs="Tahoma"/>
                <w:sz w:val="22"/>
                <w:szCs w:val="22"/>
                <w:lang w:val="id-ID"/>
              </w:rPr>
            </w:pPr>
            <w:r>
              <w:rPr>
                <w:rFonts w:asciiTheme="majorHAnsi" w:hAnsiTheme="majorHAnsi" w:cs="Tahoma"/>
                <w:sz w:val="22"/>
                <w:szCs w:val="22"/>
                <w:lang w:val="id-ID"/>
              </w:rPr>
              <w:t>Peningkatan kualitas dan manajemen pelayanan publik</w:t>
            </w:r>
          </w:p>
        </w:tc>
        <w:tc>
          <w:tcPr>
            <w:tcW w:w="3292" w:type="dxa"/>
            <w:tcBorders>
              <w:top w:val="single" w:sz="4" w:space="0" w:color="auto"/>
              <w:left w:val="single" w:sz="6" w:space="0" w:color="000000"/>
              <w:bottom w:val="single" w:sz="4" w:space="0" w:color="auto"/>
              <w:right w:val="single" w:sz="6" w:space="0" w:color="000000"/>
            </w:tcBorders>
            <w:shd w:val="clear" w:color="auto" w:fill="auto"/>
          </w:tcPr>
          <w:p w:rsidR="00012571" w:rsidRPr="00A17671" w:rsidRDefault="00012571" w:rsidP="00265383">
            <w:pPr>
              <w:pStyle w:val="Default"/>
              <w:numPr>
                <w:ilvl w:val="0"/>
                <w:numId w:val="53"/>
              </w:numPr>
              <w:spacing w:before="60"/>
              <w:ind w:left="360" w:right="142" w:hanging="241"/>
              <w:jc w:val="both"/>
              <w:rPr>
                <w:rFonts w:asciiTheme="majorHAnsi" w:hAnsiTheme="majorHAnsi" w:cs="Tahoma"/>
                <w:sz w:val="22"/>
                <w:szCs w:val="22"/>
                <w:lang w:val="id-ID"/>
              </w:rPr>
            </w:pPr>
            <w:r w:rsidRPr="00A17671">
              <w:rPr>
                <w:rFonts w:asciiTheme="majorHAnsi" w:hAnsiTheme="majorHAnsi" w:cs="Tahoma"/>
                <w:sz w:val="22"/>
                <w:szCs w:val="22"/>
                <w:lang w:val="id-ID"/>
              </w:rPr>
              <w:t>Meningkatkan penyelenggaraan pelayanan publik yang lebih baik</w:t>
            </w:r>
          </w:p>
        </w:tc>
      </w:tr>
      <w:tr w:rsidR="00012571" w:rsidRPr="000008F5" w:rsidTr="00012571">
        <w:trPr>
          <w:trHeight w:val="153"/>
        </w:trPr>
        <w:tc>
          <w:tcPr>
            <w:tcW w:w="1598" w:type="dxa"/>
            <w:vMerge/>
            <w:tcBorders>
              <w:left w:val="single" w:sz="6" w:space="0" w:color="000000"/>
              <w:right w:val="single" w:sz="6" w:space="0" w:color="000000"/>
            </w:tcBorders>
            <w:shd w:val="clear" w:color="auto" w:fill="auto"/>
          </w:tcPr>
          <w:p w:rsidR="00012571" w:rsidRDefault="00012571" w:rsidP="000008F5">
            <w:pPr>
              <w:spacing w:before="240" w:after="240"/>
              <w:ind w:left="142" w:right="-2"/>
              <w:jc w:val="both"/>
              <w:rPr>
                <w:rFonts w:asciiTheme="majorHAnsi" w:eastAsia="Candara" w:hAnsiTheme="majorHAnsi" w:cs="Arial"/>
              </w:rPr>
            </w:pPr>
          </w:p>
        </w:tc>
        <w:tc>
          <w:tcPr>
            <w:tcW w:w="1950" w:type="dxa"/>
            <w:vMerge/>
            <w:tcBorders>
              <w:top w:val="single" w:sz="4" w:space="0" w:color="auto"/>
              <w:left w:val="single" w:sz="6" w:space="0" w:color="000000"/>
              <w:right w:val="single" w:sz="6" w:space="0" w:color="000000"/>
            </w:tcBorders>
            <w:shd w:val="clear" w:color="auto" w:fill="auto"/>
          </w:tcPr>
          <w:p w:rsidR="00012571" w:rsidRPr="00BE6A49" w:rsidRDefault="00012571" w:rsidP="00A97C45">
            <w:pPr>
              <w:spacing w:before="120"/>
              <w:ind w:left="144" w:right="144"/>
              <w:rPr>
                <w:rFonts w:asciiTheme="majorHAnsi" w:eastAsia="Candara" w:hAnsiTheme="majorHAnsi" w:cs="Tahoma"/>
                <w:b/>
                <w:sz w:val="22"/>
                <w:szCs w:val="22"/>
              </w:rPr>
            </w:pPr>
          </w:p>
        </w:tc>
        <w:tc>
          <w:tcPr>
            <w:tcW w:w="2099" w:type="dxa"/>
            <w:tcBorders>
              <w:top w:val="single" w:sz="4" w:space="0" w:color="auto"/>
              <w:left w:val="single" w:sz="5" w:space="0" w:color="000000"/>
              <w:bottom w:val="single" w:sz="4" w:space="0" w:color="auto"/>
              <w:right w:val="single" w:sz="6" w:space="0" w:color="000000"/>
            </w:tcBorders>
            <w:shd w:val="clear" w:color="auto" w:fill="auto"/>
          </w:tcPr>
          <w:p w:rsidR="00012571" w:rsidRDefault="00012571" w:rsidP="00265383">
            <w:pPr>
              <w:pStyle w:val="Default"/>
              <w:numPr>
                <w:ilvl w:val="0"/>
                <w:numId w:val="51"/>
              </w:numPr>
              <w:spacing w:before="120"/>
              <w:ind w:left="304" w:right="86" w:hanging="262"/>
              <w:jc w:val="both"/>
              <w:rPr>
                <w:rFonts w:asciiTheme="majorHAnsi" w:hAnsiTheme="majorHAnsi" w:cs="Tahoma"/>
                <w:sz w:val="22"/>
                <w:szCs w:val="22"/>
                <w:lang w:val="id-ID"/>
              </w:rPr>
            </w:pPr>
            <w:r>
              <w:rPr>
                <w:rFonts w:asciiTheme="majorHAnsi" w:hAnsiTheme="majorHAnsi" w:cs="Tahoma"/>
                <w:sz w:val="22"/>
                <w:szCs w:val="22"/>
                <w:lang w:val="id-ID"/>
              </w:rPr>
              <w:t>Peningkatan pendayagunaan aset Kecamataan/ Kelurahan</w:t>
            </w:r>
          </w:p>
        </w:tc>
        <w:tc>
          <w:tcPr>
            <w:tcW w:w="3292" w:type="dxa"/>
            <w:tcBorders>
              <w:top w:val="single" w:sz="4" w:space="0" w:color="auto"/>
              <w:left w:val="single" w:sz="6" w:space="0" w:color="000000"/>
              <w:bottom w:val="single" w:sz="4" w:space="0" w:color="auto"/>
              <w:right w:val="single" w:sz="6" w:space="0" w:color="000000"/>
            </w:tcBorders>
            <w:shd w:val="clear" w:color="auto" w:fill="auto"/>
          </w:tcPr>
          <w:p w:rsidR="00012571" w:rsidRPr="00A17671" w:rsidRDefault="00012571" w:rsidP="00265383">
            <w:pPr>
              <w:pStyle w:val="Default"/>
              <w:numPr>
                <w:ilvl w:val="0"/>
                <w:numId w:val="54"/>
              </w:numPr>
              <w:spacing w:before="60"/>
              <w:ind w:left="360" w:right="142" w:hanging="241"/>
              <w:jc w:val="both"/>
              <w:rPr>
                <w:rFonts w:asciiTheme="majorHAnsi" w:hAnsiTheme="majorHAnsi" w:cs="Tahoma"/>
                <w:sz w:val="22"/>
                <w:szCs w:val="22"/>
                <w:lang w:val="id-ID"/>
              </w:rPr>
            </w:pPr>
            <w:r w:rsidRPr="00A17671">
              <w:rPr>
                <w:rFonts w:asciiTheme="majorHAnsi" w:hAnsiTheme="majorHAnsi" w:cs="Tahoma"/>
                <w:sz w:val="22"/>
                <w:szCs w:val="22"/>
                <w:lang w:val="id-ID"/>
              </w:rPr>
              <w:t>Meningkatkan manajemen pengelolaan aset pemerintah di Kecamaatan dan Kelurahan</w:t>
            </w:r>
          </w:p>
        </w:tc>
      </w:tr>
      <w:tr w:rsidR="00012571" w:rsidRPr="000008F5" w:rsidTr="00012571">
        <w:trPr>
          <w:trHeight w:val="168"/>
        </w:trPr>
        <w:tc>
          <w:tcPr>
            <w:tcW w:w="1598" w:type="dxa"/>
            <w:vMerge/>
            <w:tcBorders>
              <w:left w:val="single" w:sz="6" w:space="0" w:color="000000"/>
              <w:right w:val="single" w:sz="6" w:space="0" w:color="000000"/>
            </w:tcBorders>
            <w:shd w:val="clear" w:color="auto" w:fill="auto"/>
          </w:tcPr>
          <w:p w:rsidR="00012571" w:rsidRDefault="00012571" w:rsidP="000008F5">
            <w:pPr>
              <w:spacing w:before="240" w:after="240"/>
              <w:ind w:left="142" w:right="-2"/>
              <w:jc w:val="both"/>
              <w:rPr>
                <w:rFonts w:asciiTheme="majorHAnsi" w:eastAsia="Candara" w:hAnsiTheme="majorHAnsi" w:cs="Arial"/>
              </w:rPr>
            </w:pPr>
          </w:p>
        </w:tc>
        <w:tc>
          <w:tcPr>
            <w:tcW w:w="1950" w:type="dxa"/>
            <w:vMerge/>
            <w:tcBorders>
              <w:top w:val="single" w:sz="4" w:space="0" w:color="auto"/>
              <w:left w:val="single" w:sz="6" w:space="0" w:color="000000"/>
              <w:right w:val="single" w:sz="6" w:space="0" w:color="000000"/>
            </w:tcBorders>
            <w:shd w:val="clear" w:color="auto" w:fill="auto"/>
          </w:tcPr>
          <w:p w:rsidR="00012571" w:rsidRPr="00BE6A49" w:rsidRDefault="00012571" w:rsidP="00A97C45">
            <w:pPr>
              <w:spacing w:before="120"/>
              <w:ind w:left="144" w:right="144"/>
              <w:rPr>
                <w:rFonts w:asciiTheme="majorHAnsi" w:eastAsia="Candara" w:hAnsiTheme="majorHAnsi" w:cs="Tahoma"/>
                <w:b/>
                <w:sz w:val="22"/>
                <w:szCs w:val="22"/>
              </w:rPr>
            </w:pPr>
          </w:p>
        </w:tc>
        <w:tc>
          <w:tcPr>
            <w:tcW w:w="2099" w:type="dxa"/>
            <w:tcBorders>
              <w:top w:val="single" w:sz="4" w:space="0" w:color="auto"/>
              <w:left w:val="single" w:sz="5" w:space="0" w:color="000000"/>
              <w:bottom w:val="single" w:sz="4" w:space="0" w:color="auto"/>
              <w:right w:val="single" w:sz="6" w:space="0" w:color="000000"/>
            </w:tcBorders>
            <w:shd w:val="clear" w:color="auto" w:fill="auto"/>
          </w:tcPr>
          <w:p w:rsidR="00012571" w:rsidRDefault="00012571" w:rsidP="00265383">
            <w:pPr>
              <w:pStyle w:val="Default"/>
              <w:numPr>
                <w:ilvl w:val="0"/>
                <w:numId w:val="51"/>
              </w:numPr>
              <w:spacing w:before="120"/>
              <w:ind w:left="304" w:right="86" w:hanging="262"/>
              <w:jc w:val="both"/>
              <w:rPr>
                <w:rFonts w:asciiTheme="majorHAnsi" w:hAnsiTheme="majorHAnsi" w:cs="Tahoma"/>
                <w:sz w:val="22"/>
                <w:szCs w:val="22"/>
                <w:lang w:val="id-ID"/>
              </w:rPr>
            </w:pPr>
            <w:r>
              <w:rPr>
                <w:rFonts w:asciiTheme="majorHAnsi" w:hAnsiTheme="majorHAnsi" w:cs="Tahoma"/>
                <w:sz w:val="22"/>
                <w:szCs w:val="22"/>
                <w:lang w:val="id-ID"/>
              </w:rPr>
              <w:t>Peningkatan penerimaan Pajak Bumi dan Bangunan</w:t>
            </w:r>
          </w:p>
        </w:tc>
        <w:tc>
          <w:tcPr>
            <w:tcW w:w="3292" w:type="dxa"/>
            <w:tcBorders>
              <w:top w:val="single" w:sz="4" w:space="0" w:color="auto"/>
              <w:left w:val="single" w:sz="6" w:space="0" w:color="000000"/>
              <w:bottom w:val="single" w:sz="4" w:space="0" w:color="auto"/>
              <w:right w:val="single" w:sz="6" w:space="0" w:color="000000"/>
            </w:tcBorders>
            <w:shd w:val="clear" w:color="auto" w:fill="auto"/>
          </w:tcPr>
          <w:p w:rsidR="00012571" w:rsidRPr="00A17671" w:rsidRDefault="00012571" w:rsidP="00265383">
            <w:pPr>
              <w:pStyle w:val="Default"/>
              <w:numPr>
                <w:ilvl w:val="0"/>
                <w:numId w:val="55"/>
              </w:numPr>
              <w:spacing w:before="60"/>
              <w:ind w:left="360" w:right="142" w:hanging="241"/>
              <w:jc w:val="both"/>
              <w:rPr>
                <w:rFonts w:asciiTheme="majorHAnsi" w:hAnsiTheme="majorHAnsi" w:cs="Tahoma"/>
                <w:sz w:val="22"/>
                <w:szCs w:val="22"/>
                <w:lang w:val="id-ID"/>
              </w:rPr>
            </w:pPr>
            <w:r w:rsidRPr="00A17671">
              <w:rPr>
                <w:rFonts w:asciiTheme="majorHAnsi" w:hAnsiTheme="majorHAnsi" w:cs="Tahoma"/>
                <w:sz w:val="22"/>
                <w:szCs w:val="22"/>
                <w:lang w:val="id-ID"/>
              </w:rPr>
              <w:t>Mengoptimalkan potensi pembayaran Pajak Bumi dan Bangunan di Kelurahan dan Kecamatan secara intensif</w:t>
            </w:r>
          </w:p>
        </w:tc>
      </w:tr>
      <w:tr w:rsidR="00012571" w:rsidRPr="000008F5" w:rsidTr="00514F15">
        <w:trPr>
          <w:trHeight w:val="1196"/>
        </w:trPr>
        <w:tc>
          <w:tcPr>
            <w:tcW w:w="1598" w:type="dxa"/>
            <w:vMerge/>
            <w:tcBorders>
              <w:left w:val="single" w:sz="6" w:space="0" w:color="000000"/>
              <w:right w:val="single" w:sz="6" w:space="0" w:color="000000"/>
            </w:tcBorders>
            <w:shd w:val="clear" w:color="auto" w:fill="auto"/>
          </w:tcPr>
          <w:p w:rsidR="00012571" w:rsidRDefault="00012571" w:rsidP="000008F5">
            <w:pPr>
              <w:spacing w:before="240" w:after="240"/>
              <w:ind w:left="142" w:right="-2"/>
              <w:jc w:val="both"/>
              <w:rPr>
                <w:rFonts w:asciiTheme="majorHAnsi" w:eastAsia="Candara" w:hAnsiTheme="majorHAnsi" w:cs="Arial"/>
              </w:rPr>
            </w:pPr>
          </w:p>
        </w:tc>
        <w:tc>
          <w:tcPr>
            <w:tcW w:w="1950" w:type="dxa"/>
            <w:vMerge/>
            <w:tcBorders>
              <w:top w:val="single" w:sz="4" w:space="0" w:color="auto"/>
              <w:left w:val="single" w:sz="6" w:space="0" w:color="000000"/>
              <w:right w:val="single" w:sz="6" w:space="0" w:color="000000"/>
            </w:tcBorders>
            <w:shd w:val="clear" w:color="auto" w:fill="auto"/>
          </w:tcPr>
          <w:p w:rsidR="00012571" w:rsidRPr="00BE6A49" w:rsidRDefault="00012571" w:rsidP="00A97C45">
            <w:pPr>
              <w:spacing w:before="120"/>
              <w:ind w:left="144" w:right="144"/>
              <w:rPr>
                <w:rFonts w:asciiTheme="majorHAnsi" w:eastAsia="Candara" w:hAnsiTheme="majorHAnsi" w:cs="Tahoma"/>
                <w:b/>
                <w:sz w:val="22"/>
                <w:szCs w:val="22"/>
              </w:rPr>
            </w:pPr>
          </w:p>
        </w:tc>
        <w:tc>
          <w:tcPr>
            <w:tcW w:w="2099" w:type="dxa"/>
            <w:vMerge w:val="restart"/>
            <w:tcBorders>
              <w:top w:val="single" w:sz="4" w:space="0" w:color="auto"/>
              <w:left w:val="single" w:sz="5" w:space="0" w:color="000000"/>
              <w:right w:val="single" w:sz="6" w:space="0" w:color="000000"/>
            </w:tcBorders>
            <w:shd w:val="clear" w:color="auto" w:fill="auto"/>
          </w:tcPr>
          <w:p w:rsidR="00012571" w:rsidRDefault="007F3BAF" w:rsidP="00265383">
            <w:pPr>
              <w:pStyle w:val="Default"/>
              <w:numPr>
                <w:ilvl w:val="0"/>
                <w:numId w:val="51"/>
              </w:numPr>
              <w:spacing w:before="120"/>
              <w:ind w:left="304" w:right="86" w:hanging="262"/>
              <w:jc w:val="both"/>
              <w:rPr>
                <w:rFonts w:asciiTheme="majorHAnsi" w:hAnsiTheme="majorHAnsi" w:cs="Tahoma"/>
                <w:sz w:val="22"/>
                <w:szCs w:val="22"/>
                <w:lang w:val="id-ID"/>
              </w:rPr>
            </w:pPr>
            <w:r>
              <w:rPr>
                <w:rFonts w:asciiTheme="majorHAnsi" w:hAnsiTheme="majorHAnsi" w:cs="Tahoma"/>
                <w:sz w:val="22"/>
                <w:szCs w:val="22"/>
                <w:lang w:val="id-ID"/>
              </w:rPr>
              <w:t>Peningkatan kinerja pelayanan kecamatan semarang Tengah</w:t>
            </w:r>
          </w:p>
        </w:tc>
        <w:tc>
          <w:tcPr>
            <w:tcW w:w="3292" w:type="dxa"/>
            <w:tcBorders>
              <w:top w:val="single" w:sz="4" w:space="0" w:color="auto"/>
              <w:left w:val="single" w:sz="6" w:space="0" w:color="000000"/>
              <w:bottom w:val="single" w:sz="4" w:space="0" w:color="auto"/>
              <w:right w:val="single" w:sz="6" w:space="0" w:color="000000"/>
            </w:tcBorders>
            <w:shd w:val="clear" w:color="auto" w:fill="auto"/>
          </w:tcPr>
          <w:p w:rsidR="00012571" w:rsidRPr="00A17671" w:rsidRDefault="00012571" w:rsidP="00265383">
            <w:pPr>
              <w:pStyle w:val="Default"/>
              <w:numPr>
                <w:ilvl w:val="0"/>
                <w:numId w:val="56"/>
              </w:numPr>
              <w:spacing w:before="60"/>
              <w:ind w:left="360" w:right="142" w:hanging="241"/>
              <w:jc w:val="both"/>
              <w:rPr>
                <w:rFonts w:asciiTheme="majorHAnsi" w:hAnsiTheme="majorHAnsi" w:cs="Tahoma"/>
                <w:sz w:val="22"/>
                <w:szCs w:val="22"/>
                <w:lang w:val="id-ID"/>
              </w:rPr>
            </w:pPr>
            <w:r w:rsidRPr="00A17671">
              <w:rPr>
                <w:rFonts w:asciiTheme="majorHAnsi" w:hAnsiTheme="majorHAnsi" w:cs="Tahoma"/>
                <w:sz w:val="22"/>
                <w:szCs w:val="22"/>
                <w:lang w:val="id-ID"/>
              </w:rPr>
              <w:t>Meningkatkan tertib dan kualitas perencanaan serta pelaporan kinerja dan keuangan</w:t>
            </w:r>
          </w:p>
        </w:tc>
      </w:tr>
      <w:tr w:rsidR="00012571" w:rsidRPr="000008F5" w:rsidTr="00514F15">
        <w:trPr>
          <w:trHeight w:val="540"/>
        </w:trPr>
        <w:tc>
          <w:tcPr>
            <w:tcW w:w="1598" w:type="dxa"/>
            <w:vMerge/>
            <w:tcBorders>
              <w:left w:val="single" w:sz="6" w:space="0" w:color="000000"/>
              <w:right w:val="single" w:sz="6" w:space="0" w:color="000000"/>
            </w:tcBorders>
            <w:shd w:val="clear" w:color="auto" w:fill="auto"/>
          </w:tcPr>
          <w:p w:rsidR="00012571" w:rsidRDefault="00012571" w:rsidP="000008F5">
            <w:pPr>
              <w:spacing w:before="240" w:after="240"/>
              <w:ind w:left="142" w:right="-2"/>
              <w:jc w:val="both"/>
              <w:rPr>
                <w:rFonts w:asciiTheme="majorHAnsi" w:eastAsia="Candara" w:hAnsiTheme="majorHAnsi" w:cs="Arial"/>
              </w:rPr>
            </w:pPr>
          </w:p>
        </w:tc>
        <w:tc>
          <w:tcPr>
            <w:tcW w:w="1950" w:type="dxa"/>
            <w:vMerge/>
            <w:tcBorders>
              <w:top w:val="single" w:sz="4" w:space="0" w:color="auto"/>
              <w:left w:val="single" w:sz="6" w:space="0" w:color="000000"/>
              <w:right w:val="single" w:sz="6" w:space="0" w:color="000000"/>
            </w:tcBorders>
            <w:shd w:val="clear" w:color="auto" w:fill="auto"/>
          </w:tcPr>
          <w:p w:rsidR="00012571" w:rsidRPr="00BE6A49" w:rsidRDefault="00012571" w:rsidP="00A97C45">
            <w:pPr>
              <w:spacing w:before="120"/>
              <w:ind w:left="144" w:right="144"/>
              <w:rPr>
                <w:rFonts w:asciiTheme="majorHAnsi" w:eastAsia="Candara" w:hAnsiTheme="majorHAnsi" w:cs="Tahoma"/>
                <w:b/>
                <w:sz w:val="22"/>
                <w:szCs w:val="22"/>
              </w:rPr>
            </w:pPr>
          </w:p>
        </w:tc>
        <w:tc>
          <w:tcPr>
            <w:tcW w:w="2099" w:type="dxa"/>
            <w:vMerge/>
            <w:tcBorders>
              <w:left w:val="single" w:sz="5" w:space="0" w:color="000000"/>
              <w:right w:val="single" w:sz="6" w:space="0" w:color="000000"/>
            </w:tcBorders>
            <w:shd w:val="clear" w:color="auto" w:fill="auto"/>
          </w:tcPr>
          <w:p w:rsidR="00012571" w:rsidRDefault="00012571" w:rsidP="00265383">
            <w:pPr>
              <w:pStyle w:val="Default"/>
              <w:numPr>
                <w:ilvl w:val="0"/>
                <w:numId w:val="51"/>
              </w:numPr>
              <w:spacing w:before="120"/>
              <w:ind w:left="304" w:right="86" w:hanging="262"/>
              <w:jc w:val="both"/>
              <w:rPr>
                <w:rFonts w:asciiTheme="majorHAnsi" w:hAnsiTheme="majorHAnsi" w:cs="Tahoma"/>
                <w:sz w:val="22"/>
                <w:szCs w:val="22"/>
                <w:lang w:val="id-ID"/>
              </w:rPr>
            </w:pPr>
          </w:p>
        </w:tc>
        <w:tc>
          <w:tcPr>
            <w:tcW w:w="3292" w:type="dxa"/>
            <w:tcBorders>
              <w:top w:val="single" w:sz="4" w:space="0" w:color="auto"/>
              <w:left w:val="single" w:sz="6" w:space="0" w:color="000000"/>
              <w:bottom w:val="single" w:sz="4" w:space="0" w:color="auto"/>
              <w:right w:val="single" w:sz="6" w:space="0" w:color="000000"/>
            </w:tcBorders>
            <w:shd w:val="clear" w:color="auto" w:fill="auto"/>
          </w:tcPr>
          <w:p w:rsidR="00012571" w:rsidRPr="00A17671" w:rsidRDefault="00012571" w:rsidP="00265383">
            <w:pPr>
              <w:pStyle w:val="Default"/>
              <w:numPr>
                <w:ilvl w:val="0"/>
                <w:numId w:val="56"/>
              </w:numPr>
              <w:spacing w:before="60"/>
              <w:ind w:left="360" w:right="142" w:hanging="241"/>
              <w:jc w:val="both"/>
              <w:rPr>
                <w:rFonts w:asciiTheme="majorHAnsi" w:hAnsiTheme="majorHAnsi" w:cs="Tahoma"/>
                <w:sz w:val="22"/>
                <w:szCs w:val="22"/>
                <w:lang w:val="id-ID"/>
              </w:rPr>
            </w:pPr>
            <w:r w:rsidRPr="00A17671">
              <w:rPr>
                <w:rFonts w:asciiTheme="majorHAnsi" w:hAnsiTheme="majorHAnsi" w:cs="Tahoma"/>
                <w:sz w:val="22"/>
                <w:szCs w:val="22"/>
                <w:lang w:val="id-ID"/>
              </w:rPr>
              <w:t>Meningkatakan penyediaan dan kualitas sarana prasaarana aparatur</w:t>
            </w:r>
          </w:p>
        </w:tc>
      </w:tr>
      <w:tr w:rsidR="00012571" w:rsidRPr="000008F5" w:rsidTr="00012571">
        <w:trPr>
          <w:trHeight w:val="675"/>
        </w:trPr>
        <w:tc>
          <w:tcPr>
            <w:tcW w:w="1598" w:type="dxa"/>
            <w:vMerge/>
            <w:tcBorders>
              <w:left w:val="single" w:sz="6" w:space="0" w:color="000000"/>
              <w:bottom w:val="single" w:sz="4" w:space="0" w:color="auto"/>
              <w:right w:val="single" w:sz="6" w:space="0" w:color="000000"/>
            </w:tcBorders>
            <w:shd w:val="clear" w:color="auto" w:fill="auto"/>
          </w:tcPr>
          <w:p w:rsidR="00012571" w:rsidRDefault="00012571" w:rsidP="000008F5">
            <w:pPr>
              <w:spacing w:before="240" w:after="240"/>
              <w:ind w:left="142" w:right="-2"/>
              <w:jc w:val="both"/>
              <w:rPr>
                <w:rFonts w:asciiTheme="majorHAnsi" w:eastAsia="Candara" w:hAnsiTheme="majorHAnsi" w:cs="Arial"/>
              </w:rPr>
            </w:pPr>
          </w:p>
        </w:tc>
        <w:tc>
          <w:tcPr>
            <w:tcW w:w="1950" w:type="dxa"/>
            <w:vMerge/>
            <w:tcBorders>
              <w:top w:val="single" w:sz="4" w:space="0" w:color="auto"/>
              <w:left w:val="single" w:sz="6" w:space="0" w:color="000000"/>
              <w:bottom w:val="single" w:sz="4" w:space="0" w:color="auto"/>
              <w:right w:val="single" w:sz="6" w:space="0" w:color="000000"/>
            </w:tcBorders>
            <w:shd w:val="clear" w:color="auto" w:fill="auto"/>
          </w:tcPr>
          <w:p w:rsidR="00012571" w:rsidRPr="00BE6A49" w:rsidRDefault="00012571" w:rsidP="00A97C45">
            <w:pPr>
              <w:spacing w:before="120"/>
              <w:ind w:left="144" w:right="144"/>
              <w:rPr>
                <w:rFonts w:asciiTheme="majorHAnsi" w:eastAsia="Candara" w:hAnsiTheme="majorHAnsi" w:cs="Tahoma"/>
                <w:b/>
                <w:sz w:val="22"/>
                <w:szCs w:val="22"/>
              </w:rPr>
            </w:pPr>
          </w:p>
        </w:tc>
        <w:tc>
          <w:tcPr>
            <w:tcW w:w="2099" w:type="dxa"/>
            <w:vMerge/>
            <w:tcBorders>
              <w:left w:val="single" w:sz="5" w:space="0" w:color="000000"/>
              <w:bottom w:val="single" w:sz="6" w:space="0" w:color="000000"/>
              <w:right w:val="single" w:sz="6" w:space="0" w:color="000000"/>
            </w:tcBorders>
            <w:shd w:val="clear" w:color="auto" w:fill="auto"/>
          </w:tcPr>
          <w:p w:rsidR="00012571" w:rsidRDefault="00012571" w:rsidP="00265383">
            <w:pPr>
              <w:pStyle w:val="Default"/>
              <w:numPr>
                <w:ilvl w:val="0"/>
                <w:numId w:val="51"/>
              </w:numPr>
              <w:spacing w:before="120"/>
              <w:ind w:left="304" w:right="86" w:hanging="262"/>
              <w:jc w:val="both"/>
              <w:rPr>
                <w:rFonts w:asciiTheme="majorHAnsi" w:hAnsiTheme="majorHAnsi" w:cs="Tahoma"/>
                <w:sz w:val="22"/>
                <w:szCs w:val="22"/>
                <w:lang w:val="id-ID"/>
              </w:rPr>
            </w:pPr>
          </w:p>
        </w:tc>
        <w:tc>
          <w:tcPr>
            <w:tcW w:w="3292" w:type="dxa"/>
            <w:tcBorders>
              <w:top w:val="single" w:sz="4" w:space="0" w:color="auto"/>
              <w:left w:val="single" w:sz="6" w:space="0" w:color="000000"/>
              <w:bottom w:val="single" w:sz="5" w:space="0" w:color="000000"/>
              <w:right w:val="single" w:sz="6" w:space="0" w:color="000000"/>
            </w:tcBorders>
            <w:shd w:val="clear" w:color="auto" w:fill="auto"/>
          </w:tcPr>
          <w:p w:rsidR="00012571" w:rsidRPr="00A17671" w:rsidRDefault="00012571" w:rsidP="00265383">
            <w:pPr>
              <w:pStyle w:val="Default"/>
              <w:numPr>
                <w:ilvl w:val="0"/>
                <w:numId w:val="56"/>
              </w:numPr>
              <w:spacing w:before="60"/>
              <w:ind w:left="360" w:right="142" w:hanging="241"/>
              <w:jc w:val="both"/>
              <w:rPr>
                <w:rFonts w:asciiTheme="majorHAnsi" w:hAnsiTheme="majorHAnsi" w:cs="Tahoma"/>
                <w:sz w:val="22"/>
                <w:szCs w:val="22"/>
                <w:lang w:val="id-ID"/>
              </w:rPr>
            </w:pPr>
            <w:r w:rsidRPr="00A17671">
              <w:rPr>
                <w:rFonts w:asciiTheme="majorHAnsi" w:hAnsiTheme="majorHAnsi" w:cs="Tahoma"/>
                <w:sz w:val="22"/>
                <w:szCs w:val="22"/>
                <w:lang w:val="id-ID"/>
              </w:rPr>
              <w:t>Meningkatkan standar dan kualitas pelayanan administrasi perkantoran</w:t>
            </w:r>
          </w:p>
        </w:tc>
      </w:tr>
    </w:tbl>
    <w:p w:rsidR="00126009" w:rsidRPr="0052681B" w:rsidRDefault="00126009" w:rsidP="001604CE">
      <w:pPr>
        <w:pStyle w:val="Default"/>
        <w:spacing w:line="360" w:lineRule="auto"/>
        <w:rPr>
          <w:rFonts w:ascii="Cambria" w:hAnsi="Cambria" w:cs="Arial"/>
          <w:b/>
          <w:bCs/>
          <w:lang w:val="id-ID"/>
        </w:rPr>
        <w:sectPr w:rsidR="00126009" w:rsidRPr="0052681B" w:rsidSect="00832A12">
          <w:type w:val="oddPage"/>
          <w:pgSz w:w="12242" w:h="18711" w:code="5"/>
          <w:pgMar w:top="1701" w:right="2268" w:bottom="1560" w:left="1701" w:header="720" w:footer="2213" w:gutter="0"/>
          <w:pgNumType w:chapStyle="1"/>
          <w:cols w:space="720"/>
          <w:docGrid w:linePitch="360"/>
        </w:sectPr>
      </w:pPr>
    </w:p>
    <w:p w:rsidR="009F4E0E" w:rsidRPr="0052681B" w:rsidRDefault="009F4E0E" w:rsidP="00594847">
      <w:pPr>
        <w:pStyle w:val="ListParagraph"/>
        <w:tabs>
          <w:tab w:val="left" w:pos="284"/>
        </w:tabs>
        <w:spacing w:line="480" w:lineRule="auto"/>
        <w:ind w:left="0"/>
        <w:jc w:val="center"/>
        <w:outlineLvl w:val="8"/>
        <w:rPr>
          <w:rFonts w:ascii="Cambria" w:hAnsi="Cambria" w:cs="Arial"/>
          <w:b/>
        </w:rPr>
      </w:pPr>
      <w:r w:rsidRPr="0052681B">
        <w:rPr>
          <w:rFonts w:ascii="Cambria" w:hAnsi="Cambria" w:cs="Arial"/>
          <w:b/>
        </w:rPr>
        <w:lastRenderedPageBreak/>
        <w:t>BAB V</w:t>
      </w:r>
      <w:r w:rsidR="00904814">
        <w:rPr>
          <w:rFonts w:ascii="Cambria" w:hAnsi="Cambria" w:cs="Arial"/>
          <w:b/>
        </w:rPr>
        <w:t>I</w:t>
      </w:r>
    </w:p>
    <w:p w:rsidR="009F4E0E" w:rsidRPr="0052681B" w:rsidRDefault="009F4E0E" w:rsidP="002731CD">
      <w:pPr>
        <w:pStyle w:val="ListParagraph"/>
        <w:tabs>
          <w:tab w:val="left" w:pos="0"/>
        </w:tabs>
        <w:spacing w:line="360" w:lineRule="auto"/>
        <w:ind w:left="0"/>
        <w:jc w:val="center"/>
        <w:rPr>
          <w:rFonts w:ascii="Cambria" w:hAnsi="Cambria" w:cs="Arial"/>
          <w:b/>
        </w:rPr>
      </w:pPr>
      <w:r w:rsidRPr="0052681B">
        <w:rPr>
          <w:rFonts w:ascii="Cambria" w:hAnsi="Cambria" w:cs="Arial"/>
          <w:b/>
        </w:rPr>
        <w:t>RENCANA PROGRAM DAN KEGIATAN</w:t>
      </w:r>
      <w:r w:rsidR="002731CD">
        <w:rPr>
          <w:rFonts w:ascii="Cambria" w:hAnsi="Cambria" w:cs="Arial"/>
          <w:b/>
        </w:rPr>
        <w:t xml:space="preserve"> SERTA PENDANAAN</w:t>
      </w:r>
    </w:p>
    <w:p w:rsidR="00D0007C" w:rsidRPr="0052681B" w:rsidRDefault="00D0007C" w:rsidP="00594847">
      <w:pPr>
        <w:pStyle w:val="ListParagraph"/>
        <w:tabs>
          <w:tab w:val="left" w:pos="0"/>
        </w:tabs>
        <w:spacing w:line="360" w:lineRule="auto"/>
        <w:ind w:left="0"/>
        <w:jc w:val="center"/>
        <w:rPr>
          <w:rFonts w:ascii="Cambria" w:hAnsi="Cambria" w:cs="Arial"/>
          <w:b/>
        </w:rPr>
      </w:pPr>
    </w:p>
    <w:p w:rsidR="00594847" w:rsidRPr="0052681B" w:rsidRDefault="00594847" w:rsidP="00265383">
      <w:pPr>
        <w:pStyle w:val="ListParagraph"/>
        <w:numPr>
          <w:ilvl w:val="1"/>
          <w:numId w:val="49"/>
        </w:numPr>
        <w:tabs>
          <w:tab w:val="left" w:pos="0"/>
        </w:tabs>
        <w:spacing w:line="360" w:lineRule="auto"/>
        <w:ind w:left="567" w:hanging="567"/>
        <w:jc w:val="both"/>
        <w:rPr>
          <w:rFonts w:ascii="Cambria" w:hAnsi="Cambria" w:cs="Arial"/>
          <w:b/>
        </w:rPr>
      </w:pPr>
      <w:r w:rsidRPr="0052681B">
        <w:rPr>
          <w:rFonts w:ascii="Cambria" w:hAnsi="Cambria" w:cs="Arial"/>
          <w:b/>
        </w:rPr>
        <w:t>Rencana Program dan Kegiatan</w:t>
      </w:r>
    </w:p>
    <w:p w:rsidR="00594847" w:rsidRPr="0052681B" w:rsidRDefault="009F4E0E" w:rsidP="00594847">
      <w:pPr>
        <w:spacing w:line="360" w:lineRule="auto"/>
        <w:ind w:firstLine="567"/>
        <w:jc w:val="both"/>
        <w:rPr>
          <w:rFonts w:ascii="Cambria" w:hAnsi="Cambria" w:cs="Arial"/>
        </w:rPr>
      </w:pPr>
      <w:r w:rsidRPr="0052681B">
        <w:rPr>
          <w:rFonts w:ascii="Cambria" w:hAnsi="Cambria" w:cs="Arial"/>
          <w:lang w:val="en-US"/>
        </w:rPr>
        <w:t>Program</w:t>
      </w:r>
      <w:r w:rsidRPr="0052681B">
        <w:rPr>
          <w:rFonts w:ascii="Cambria" w:hAnsi="Cambria" w:cs="Arial"/>
        </w:rPr>
        <w:t xml:space="preserve"> yang dilaksanakan Perangkat Daerah Kecamatan </w:t>
      </w:r>
      <w:r w:rsidR="0052681B" w:rsidRPr="0052681B">
        <w:rPr>
          <w:rFonts w:ascii="Cambria" w:hAnsi="Cambria" w:cs="Arial"/>
        </w:rPr>
        <w:t>Semarang Tengah</w:t>
      </w:r>
      <w:r w:rsidRPr="0052681B">
        <w:rPr>
          <w:rFonts w:ascii="Cambria" w:hAnsi="Cambria" w:cs="Arial"/>
        </w:rPr>
        <w:t xml:space="preserve"> adalah merupakan program prioritas RPJMD Kota Semarang tahun 2016-2021 yang kami sesuaikan dengan tugas dan fungsi Perangkat Daerah Kecamatan </w:t>
      </w:r>
      <w:r w:rsidR="0052681B" w:rsidRPr="0052681B">
        <w:rPr>
          <w:rFonts w:ascii="Cambria" w:hAnsi="Cambria" w:cs="Arial"/>
        </w:rPr>
        <w:t>Semarang Tengah</w:t>
      </w:r>
      <w:r w:rsidRPr="0052681B">
        <w:rPr>
          <w:rFonts w:ascii="Cambria" w:hAnsi="Cambria" w:cs="Arial"/>
        </w:rPr>
        <w:t xml:space="preserve">, selanjutnya di jabarkan kedalam rencana kegiatan yang di dasarkan pada strategi dan kebijakan jangka menengah Perangkat Daerah, dan indikator kinerja yang telah ditetapkan adalah merupakan indikator kinerja program yang pada prinsipnya berisi outcome program, sedangkan kelompok sasaran adalah pihak yang menerima manfaat langsung dari jenis layanan Kecamatan </w:t>
      </w:r>
      <w:r w:rsidR="0052681B" w:rsidRPr="0052681B">
        <w:rPr>
          <w:rFonts w:ascii="Cambria" w:hAnsi="Cambria" w:cs="Arial"/>
        </w:rPr>
        <w:t>Semarang Tengah</w:t>
      </w:r>
      <w:r w:rsidRPr="0052681B">
        <w:rPr>
          <w:rFonts w:ascii="Cambria" w:hAnsi="Cambria" w:cs="Arial"/>
        </w:rPr>
        <w:t>, untuk lokasi kegiatan adalah merupakan lokasi keberadaan kelompok sasaran yang akan menerima manfaa</w:t>
      </w:r>
      <w:r w:rsidR="00594847" w:rsidRPr="0052681B">
        <w:rPr>
          <w:rFonts w:ascii="Cambria" w:hAnsi="Cambria" w:cs="Arial"/>
        </w:rPr>
        <w:t>t kegiatan secara langsung (k</w:t>
      </w:r>
      <w:r w:rsidRPr="0052681B">
        <w:rPr>
          <w:rFonts w:ascii="Cambria" w:hAnsi="Cambria" w:cs="Arial"/>
        </w:rPr>
        <w:t>ecamatan dan kelurahan).</w:t>
      </w:r>
    </w:p>
    <w:p w:rsidR="009F4E0E" w:rsidRDefault="00D0007C" w:rsidP="00D0007C">
      <w:pPr>
        <w:spacing w:line="360" w:lineRule="auto"/>
        <w:ind w:firstLine="567"/>
        <w:jc w:val="both"/>
        <w:rPr>
          <w:rFonts w:ascii="Cambria" w:hAnsi="Cambria" w:cs="Arial"/>
        </w:rPr>
      </w:pPr>
      <w:r w:rsidRPr="0052681B">
        <w:rPr>
          <w:rFonts w:ascii="Cambria" w:hAnsi="Cambria" w:cs="Arial"/>
        </w:rPr>
        <w:t xml:space="preserve">Adapun rencana program dan kegiatan Kecamatan </w:t>
      </w:r>
      <w:r w:rsidR="0052681B" w:rsidRPr="0052681B">
        <w:rPr>
          <w:rFonts w:ascii="Cambria" w:hAnsi="Cambria" w:cs="Arial"/>
        </w:rPr>
        <w:t>Semarang Tengah</w:t>
      </w:r>
      <w:r w:rsidRPr="0052681B">
        <w:rPr>
          <w:rFonts w:ascii="Cambria" w:hAnsi="Cambria" w:cs="Arial"/>
        </w:rPr>
        <w:t xml:space="preserve"> tahun 2016-2021 adalah sebagai berikut</w:t>
      </w:r>
      <w:r w:rsidR="009F4E0E" w:rsidRPr="0052681B">
        <w:rPr>
          <w:rFonts w:ascii="Cambria" w:hAnsi="Cambria" w:cs="Arial"/>
        </w:rPr>
        <w:t>:</w:t>
      </w:r>
    </w:p>
    <w:p w:rsidR="00FF6F10" w:rsidRPr="0052681B" w:rsidRDefault="00FF6F10" w:rsidP="00D0007C">
      <w:pPr>
        <w:spacing w:line="360" w:lineRule="auto"/>
        <w:ind w:firstLine="567"/>
        <w:jc w:val="both"/>
        <w:rPr>
          <w:rFonts w:ascii="Cambria" w:hAnsi="Cambria" w:cs="Arial"/>
          <w:b/>
        </w:rPr>
      </w:pPr>
    </w:p>
    <w:p w:rsidR="00D0007C" w:rsidRPr="00917506" w:rsidRDefault="00D0007C" w:rsidP="00265383">
      <w:pPr>
        <w:pStyle w:val="ListParagraph"/>
        <w:numPr>
          <w:ilvl w:val="2"/>
          <w:numId w:val="49"/>
        </w:numPr>
        <w:spacing w:line="360" w:lineRule="auto"/>
        <w:ind w:right="1"/>
        <w:rPr>
          <w:rFonts w:ascii="Cambria" w:hAnsi="Cambria" w:cs="Arial"/>
          <w:b/>
          <w:lang w:val="en-US"/>
        </w:rPr>
      </w:pPr>
      <w:r w:rsidRPr="00917506">
        <w:rPr>
          <w:rFonts w:ascii="Cambria" w:hAnsi="Cambria" w:cs="Arial"/>
          <w:b/>
          <w:lang w:val="en-US"/>
        </w:rPr>
        <w:t>Rencana Program</w:t>
      </w:r>
    </w:p>
    <w:p w:rsidR="00D0007C" w:rsidRPr="0052681B" w:rsidRDefault="00D0007C" w:rsidP="00786C4A">
      <w:pPr>
        <w:spacing w:line="360" w:lineRule="auto"/>
        <w:ind w:left="709" w:right="1" w:firstLine="709"/>
        <w:jc w:val="both"/>
        <w:rPr>
          <w:rFonts w:ascii="Cambria" w:hAnsi="Cambria" w:cs="Arial"/>
          <w:lang w:val="en-US"/>
        </w:rPr>
      </w:pPr>
      <w:r w:rsidRPr="0052681B">
        <w:rPr>
          <w:rFonts w:ascii="Cambria" w:hAnsi="Cambria" w:cs="Arial"/>
          <w:lang w:val="en-US"/>
        </w:rPr>
        <w:t xml:space="preserve">Rencana program indikatif yang akan dilaksanakan Kecamatan </w:t>
      </w:r>
      <w:r w:rsidR="0052681B" w:rsidRPr="0052681B">
        <w:rPr>
          <w:rFonts w:ascii="Cambria" w:hAnsi="Cambria" w:cs="Arial"/>
        </w:rPr>
        <w:t>Semarang Tengah</w:t>
      </w:r>
      <w:r w:rsidRPr="0052681B">
        <w:rPr>
          <w:rFonts w:ascii="Cambria" w:hAnsi="Cambria" w:cs="Arial"/>
          <w:lang w:val="en-US"/>
        </w:rPr>
        <w:t xml:space="preserve"> selama tahun 2016-2021 antara lain:</w:t>
      </w:r>
    </w:p>
    <w:p w:rsidR="00D0007C" w:rsidRPr="0052681B" w:rsidRDefault="00D0007C" w:rsidP="00265383">
      <w:pPr>
        <w:pStyle w:val="ListParagraph1"/>
        <w:numPr>
          <w:ilvl w:val="1"/>
          <w:numId w:val="25"/>
        </w:numPr>
        <w:spacing w:line="360" w:lineRule="auto"/>
        <w:ind w:left="993" w:right="1" w:hanging="425"/>
        <w:rPr>
          <w:rFonts w:ascii="Cambria" w:hAnsi="Cambria" w:cs="Arial"/>
          <w:szCs w:val="24"/>
        </w:rPr>
      </w:pPr>
      <w:r w:rsidRPr="0052681B">
        <w:rPr>
          <w:rFonts w:ascii="Cambria" w:hAnsi="Cambria" w:cs="Arial"/>
          <w:szCs w:val="24"/>
        </w:rPr>
        <w:t>Pelayanan Administrasi Perkantoran</w:t>
      </w:r>
    </w:p>
    <w:p w:rsidR="00D0007C" w:rsidRPr="0052681B" w:rsidRDefault="00D0007C" w:rsidP="00265383">
      <w:pPr>
        <w:pStyle w:val="ListParagraph1"/>
        <w:numPr>
          <w:ilvl w:val="1"/>
          <w:numId w:val="25"/>
        </w:numPr>
        <w:spacing w:line="360" w:lineRule="auto"/>
        <w:ind w:left="993" w:right="1" w:hanging="425"/>
        <w:rPr>
          <w:rFonts w:ascii="Cambria" w:hAnsi="Cambria" w:cs="Arial"/>
          <w:szCs w:val="24"/>
        </w:rPr>
      </w:pPr>
      <w:r w:rsidRPr="0052681B">
        <w:rPr>
          <w:rFonts w:ascii="Cambria" w:hAnsi="Cambria" w:cs="Arial"/>
          <w:szCs w:val="24"/>
        </w:rPr>
        <w:t>Peningkatan Sarana Prasarana Aparatur</w:t>
      </w:r>
    </w:p>
    <w:p w:rsidR="00D0007C" w:rsidRPr="0052681B" w:rsidRDefault="00D0007C" w:rsidP="00265383">
      <w:pPr>
        <w:pStyle w:val="ListParagraph1"/>
        <w:numPr>
          <w:ilvl w:val="1"/>
          <w:numId w:val="25"/>
        </w:numPr>
        <w:spacing w:line="360" w:lineRule="auto"/>
        <w:ind w:left="993" w:right="1" w:hanging="425"/>
        <w:rPr>
          <w:rFonts w:ascii="Cambria" w:hAnsi="Cambria" w:cs="Arial"/>
          <w:szCs w:val="24"/>
          <w:lang w:val="en-US"/>
        </w:rPr>
      </w:pPr>
      <w:r w:rsidRPr="0052681B">
        <w:rPr>
          <w:rFonts w:ascii="Cambria" w:hAnsi="Cambria" w:cs="Arial"/>
          <w:szCs w:val="24"/>
          <w:lang w:val="en-US"/>
        </w:rPr>
        <w:t xml:space="preserve">Peningkatan </w:t>
      </w:r>
      <w:r w:rsidRPr="0052681B">
        <w:rPr>
          <w:rFonts w:ascii="Cambria" w:hAnsi="Cambria" w:cs="Arial"/>
          <w:szCs w:val="24"/>
          <w:lang w:val="id-ID"/>
        </w:rPr>
        <w:t>P</w:t>
      </w:r>
      <w:r w:rsidRPr="0052681B">
        <w:rPr>
          <w:rFonts w:ascii="Cambria" w:hAnsi="Cambria" w:cs="Arial"/>
          <w:szCs w:val="24"/>
          <w:lang w:val="en-US"/>
        </w:rPr>
        <w:t xml:space="preserve">engembangan </w:t>
      </w:r>
      <w:r w:rsidRPr="0052681B">
        <w:rPr>
          <w:rFonts w:ascii="Cambria" w:hAnsi="Cambria" w:cs="Arial"/>
          <w:szCs w:val="24"/>
          <w:lang w:val="id-ID"/>
        </w:rPr>
        <w:t>S</w:t>
      </w:r>
      <w:r w:rsidRPr="0052681B">
        <w:rPr>
          <w:rFonts w:ascii="Cambria" w:hAnsi="Cambria" w:cs="Arial"/>
          <w:szCs w:val="24"/>
          <w:lang w:val="en-US"/>
        </w:rPr>
        <w:t>i</w:t>
      </w:r>
      <w:r w:rsidRPr="0052681B">
        <w:rPr>
          <w:rFonts w:ascii="Cambria" w:hAnsi="Cambria" w:cs="Arial"/>
          <w:szCs w:val="24"/>
          <w:lang w:val="id-ID"/>
        </w:rPr>
        <w:t>s</w:t>
      </w:r>
      <w:r w:rsidRPr="0052681B">
        <w:rPr>
          <w:rFonts w:ascii="Cambria" w:hAnsi="Cambria" w:cs="Arial"/>
          <w:szCs w:val="24"/>
          <w:lang w:val="en-US"/>
        </w:rPr>
        <w:t>tem</w:t>
      </w:r>
      <w:r w:rsidR="000D406B">
        <w:rPr>
          <w:rFonts w:ascii="Cambria" w:hAnsi="Cambria" w:cs="Arial"/>
          <w:szCs w:val="24"/>
          <w:lang w:val="id-ID"/>
        </w:rPr>
        <w:t xml:space="preserve"> Pelaporan</w:t>
      </w:r>
      <w:r w:rsidRPr="0052681B">
        <w:rPr>
          <w:rFonts w:ascii="Cambria" w:hAnsi="Cambria" w:cs="Arial"/>
          <w:szCs w:val="24"/>
          <w:lang w:val="en-US"/>
        </w:rPr>
        <w:t xml:space="preserve"> </w:t>
      </w:r>
      <w:r w:rsidRPr="0052681B">
        <w:rPr>
          <w:rFonts w:ascii="Cambria" w:hAnsi="Cambria" w:cs="Arial"/>
          <w:szCs w:val="24"/>
          <w:lang w:val="id-ID"/>
        </w:rPr>
        <w:t>C</w:t>
      </w:r>
      <w:r w:rsidRPr="0052681B">
        <w:rPr>
          <w:rFonts w:ascii="Cambria" w:hAnsi="Cambria" w:cs="Arial"/>
          <w:szCs w:val="24"/>
          <w:lang w:val="en-US"/>
        </w:rPr>
        <w:t>apai</w:t>
      </w:r>
      <w:r w:rsidRPr="0052681B">
        <w:rPr>
          <w:rFonts w:ascii="Cambria" w:hAnsi="Cambria" w:cs="Arial"/>
          <w:szCs w:val="24"/>
          <w:lang w:val="id-ID"/>
        </w:rPr>
        <w:t>a</w:t>
      </w:r>
      <w:r w:rsidRPr="0052681B">
        <w:rPr>
          <w:rFonts w:ascii="Cambria" w:hAnsi="Cambria" w:cs="Arial"/>
          <w:szCs w:val="24"/>
          <w:lang w:val="en-US"/>
        </w:rPr>
        <w:t>n Kinerja dan Keuangan</w:t>
      </w:r>
    </w:p>
    <w:p w:rsidR="00D0007C" w:rsidRPr="0052681B" w:rsidRDefault="00D0007C" w:rsidP="00265383">
      <w:pPr>
        <w:pStyle w:val="ListParagraph1"/>
        <w:numPr>
          <w:ilvl w:val="1"/>
          <w:numId w:val="25"/>
        </w:numPr>
        <w:spacing w:line="360" w:lineRule="auto"/>
        <w:ind w:left="993" w:right="1" w:hanging="425"/>
        <w:rPr>
          <w:rFonts w:ascii="Cambria" w:hAnsi="Cambria" w:cs="Arial"/>
          <w:szCs w:val="24"/>
          <w:lang w:val="en-US"/>
        </w:rPr>
      </w:pPr>
      <w:r w:rsidRPr="0052681B">
        <w:rPr>
          <w:rFonts w:ascii="Cambria" w:hAnsi="Cambria" w:cs="Arial"/>
          <w:szCs w:val="24"/>
          <w:lang w:val="en-US"/>
        </w:rPr>
        <w:t>Peningkatan dan Pengendalian Penyelenggaraan Pemerintahan Umum</w:t>
      </w:r>
    </w:p>
    <w:p w:rsidR="00D0007C" w:rsidRPr="0052681B" w:rsidRDefault="00D0007C" w:rsidP="00265383">
      <w:pPr>
        <w:pStyle w:val="ListParagraph1"/>
        <w:numPr>
          <w:ilvl w:val="1"/>
          <w:numId w:val="25"/>
        </w:numPr>
        <w:spacing w:line="360" w:lineRule="auto"/>
        <w:ind w:left="993" w:right="1" w:hanging="425"/>
        <w:rPr>
          <w:rFonts w:ascii="Cambria" w:hAnsi="Cambria" w:cs="Arial"/>
          <w:szCs w:val="24"/>
          <w:lang w:val="en-US"/>
        </w:rPr>
      </w:pPr>
      <w:r w:rsidRPr="0052681B">
        <w:rPr>
          <w:rFonts w:ascii="Cambria" w:hAnsi="Cambria" w:cs="Arial"/>
          <w:szCs w:val="24"/>
          <w:lang w:val="en-US"/>
        </w:rPr>
        <w:t xml:space="preserve">Peningkatan </w:t>
      </w:r>
      <w:r w:rsidR="00BE39E3" w:rsidRPr="0052681B">
        <w:rPr>
          <w:rFonts w:ascii="Cambria" w:hAnsi="Cambria" w:cs="Arial"/>
          <w:szCs w:val="24"/>
          <w:lang w:val="id-ID"/>
        </w:rPr>
        <w:t>dan Pengembangan Pengelolaan Keuangan Daerah</w:t>
      </w:r>
    </w:p>
    <w:p w:rsidR="00BE39E3" w:rsidRPr="0052681B" w:rsidRDefault="00BE39E3" w:rsidP="00265383">
      <w:pPr>
        <w:pStyle w:val="ListParagraph1"/>
        <w:numPr>
          <w:ilvl w:val="1"/>
          <w:numId w:val="25"/>
        </w:numPr>
        <w:spacing w:line="360" w:lineRule="auto"/>
        <w:ind w:left="993" w:right="1" w:hanging="425"/>
        <w:rPr>
          <w:rFonts w:ascii="Cambria" w:hAnsi="Cambria" w:cs="Arial"/>
          <w:szCs w:val="24"/>
        </w:rPr>
      </w:pPr>
      <w:r w:rsidRPr="0052681B">
        <w:rPr>
          <w:rFonts w:ascii="Cambria" w:hAnsi="Cambria" w:cs="Arial"/>
          <w:szCs w:val="24"/>
        </w:rPr>
        <w:t>Pengembangan Kinerja pengelolaan Persampahan</w:t>
      </w:r>
    </w:p>
    <w:p w:rsidR="00BE39E3" w:rsidRPr="0052681B" w:rsidRDefault="00BE39E3" w:rsidP="00265383">
      <w:pPr>
        <w:pStyle w:val="ListParagraph1"/>
        <w:numPr>
          <w:ilvl w:val="1"/>
          <w:numId w:val="25"/>
        </w:numPr>
        <w:spacing w:line="360" w:lineRule="auto"/>
        <w:ind w:left="993" w:right="1" w:hanging="425"/>
        <w:rPr>
          <w:rFonts w:ascii="Cambria" w:hAnsi="Cambria" w:cs="Arial"/>
          <w:szCs w:val="24"/>
          <w:lang w:val="en-US"/>
        </w:rPr>
      </w:pPr>
      <w:r w:rsidRPr="0052681B">
        <w:rPr>
          <w:rFonts w:ascii="Cambria" w:hAnsi="Cambria" w:cs="Arial"/>
          <w:szCs w:val="24"/>
          <w:lang w:val="en-US"/>
        </w:rPr>
        <w:t>Pengendalian Pencemaran dan Perusakan Lingkungan Hidup</w:t>
      </w:r>
    </w:p>
    <w:p w:rsidR="00D0007C" w:rsidRPr="0052681B" w:rsidRDefault="00D0007C" w:rsidP="00265383">
      <w:pPr>
        <w:pStyle w:val="ListParagraph1"/>
        <w:numPr>
          <w:ilvl w:val="1"/>
          <w:numId w:val="25"/>
        </w:numPr>
        <w:spacing w:line="360" w:lineRule="auto"/>
        <w:ind w:left="993" w:right="1" w:hanging="425"/>
        <w:rPr>
          <w:rFonts w:ascii="Cambria" w:hAnsi="Cambria" w:cs="Arial"/>
          <w:szCs w:val="24"/>
        </w:rPr>
      </w:pPr>
      <w:r w:rsidRPr="0052681B">
        <w:rPr>
          <w:rFonts w:ascii="Cambria" w:hAnsi="Cambria" w:cs="Arial"/>
          <w:szCs w:val="24"/>
        </w:rPr>
        <w:t xml:space="preserve">Peningkatan </w:t>
      </w:r>
      <w:r w:rsidR="00BE39E3" w:rsidRPr="0052681B">
        <w:rPr>
          <w:rFonts w:ascii="Cambria" w:hAnsi="Cambria" w:cs="Arial"/>
          <w:szCs w:val="24"/>
          <w:lang w:val="id-ID"/>
        </w:rPr>
        <w:t>Keberdayaan</w:t>
      </w:r>
      <w:r w:rsidRPr="0052681B">
        <w:rPr>
          <w:rFonts w:ascii="Cambria" w:hAnsi="Cambria" w:cs="Arial"/>
          <w:szCs w:val="24"/>
        </w:rPr>
        <w:t xml:space="preserve"> Masyarakat Kelurahan</w:t>
      </w:r>
    </w:p>
    <w:p w:rsidR="00D0007C" w:rsidRPr="0052681B" w:rsidRDefault="00D0007C" w:rsidP="00265383">
      <w:pPr>
        <w:pStyle w:val="ListParagraph1"/>
        <w:numPr>
          <w:ilvl w:val="1"/>
          <w:numId w:val="25"/>
        </w:numPr>
        <w:spacing w:line="360" w:lineRule="auto"/>
        <w:ind w:left="993" w:right="1" w:hanging="425"/>
        <w:rPr>
          <w:rFonts w:ascii="Cambria" w:hAnsi="Cambria" w:cs="Arial"/>
          <w:szCs w:val="24"/>
          <w:lang w:val="en-US"/>
        </w:rPr>
      </w:pPr>
      <w:r w:rsidRPr="0052681B">
        <w:rPr>
          <w:rFonts w:ascii="Cambria" w:hAnsi="Cambria" w:cs="Arial"/>
          <w:szCs w:val="24"/>
          <w:lang w:val="en-US"/>
        </w:rPr>
        <w:t>Peningkatan Partisipasi Masyara</w:t>
      </w:r>
      <w:r w:rsidR="00BE39E3" w:rsidRPr="0052681B">
        <w:rPr>
          <w:rFonts w:ascii="Cambria" w:hAnsi="Cambria" w:cs="Arial"/>
          <w:szCs w:val="24"/>
          <w:lang w:val="en-US"/>
        </w:rPr>
        <w:t xml:space="preserve">kat dalam </w:t>
      </w:r>
      <w:r w:rsidR="0025659C">
        <w:rPr>
          <w:rFonts w:ascii="Cambria" w:hAnsi="Cambria" w:cs="Arial"/>
          <w:szCs w:val="24"/>
          <w:lang w:val="id-ID"/>
        </w:rPr>
        <w:t>Mem</w:t>
      </w:r>
      <w:r w:rsidR="0025659C">
        <w:rPr>
          <w:rFonts w:ascii="Cambria" w:hAnsi="Cambria" w:cs="Arial"/>
          <w:szCs w:val="24"/>
          <w:lang w:val="en-US"/>
        </w:rPr>
        <w:t>bangun</w:t>
      </w:r>
      <w:r w:rsidR="00BE39E3" w:rsidRPr="0052681B">
        <w:rPr>
          <w:rFonts w:ascii="Cambria" w:hAnsi="Cambria" w:cs="Arial"/>
          <w:szCs w:val="24"/>
          <w:lang w:val="en-US"/>
        </w:rPr>
        <w:t xml:space="preserve"> Kelurahan</w:t>
      </w:r>
    </w:p>
    <w:p w:rsidR="00D0007C" w:rsidRPr="00D329F9" w:rsidRDefault="00D0007C" w:rsidP="00265383">
      <w:pPr>
        <w:pStyle w:val="ListParagraph1"/>
        <w:numPr>
          <w:ilvl w:val="1"/>
          <w:numId w:val="25"/>
        </w:numPr>
        <w:spacing w:line="360" w:lineRule="auto"/>
        <w:ind w:left="993" w:right="1" w:hanging="425"/>
        <w:rPr>
          <w:rFonts w:ascii="Cambria" w:hAnsi="Cambria" w:cs="Arial"/>
          <w:szCs w:val="24"/>
        </w:rPr>
      </w:pPr>
      <w:r w:rsidRPr="0052681B">
        <w:rPr>
          <w:rFonts w:ascii="Cambria" w:hAnsi="Cambria" w:cs="Arial"/>
          <w:szCs w:val="24"/>
        </w:rPr>
        <w:t xml:space="preserve">Pengembangan Lingkungan </w:t>
      </w:r>
      <w:r w:rsidR="00BE39E3" w:rsidRPr="0052681B">
        <w:rPr>
          <w:rFonts w:ascii="Cambria" w:hAnsi="Cambria" w:cs="Arial"/>
          <w:szCs w:val="24"/>
          <w:lang w:val="id-ID"/>
        </w:rPr>
        <w:t>Sehat</w:t>
      </w:r>
    </w:p>
    <w:p w:rsidR="00D0007C" w:rsidRPr="00FF6F10" w:rsidRDefault="00BE39E3" w:rsidP="00265383">
      <w:pPr>
        <w:pStyle w:val="ListParagraph1"/>
        <w:numPr>
          <w:ilvl w:val="1"/>
          <w:numId w:val="25"/>
        </w:numPr>
        <w:spacing w:line="360" w:lineRule="auto"/>
        <w:ind w:left="993" w:right="1" w:hanging="425"/>
        <w:rPr>
          <w:rFonts w:ascii="Cambria" w:hAnsi="Cambria" w:cs="Arial"/>
          <w:szCs w:val="24"/>
          <w:lang w:val="en-US"/>
        </w:rPr>
      </w:pPr>
      <w:r w:rsidRPr="0052681B">
        <w:rPr>
          <w:rFonts w:ascii="Cambria" w:hAnsi="Cambria" w:cs="Arial"/>
          <w:szCs w:val="24"/>
          <w:lang w:val="id-ID"/>
        </w:rPr>
        <w:t>Pemberdayaan Masyarakat untuk Menjaga Ketertiban dan Keamanan.</w:t>
      </w:r>
    </w:p>
    <w:p w:rsidR="00FF6F10" w:rsidRPr="00FF6F10" w:rsidRDefault="00FF6F10" w:rsidP="00265383">
      <w:pPr>
        <w:pStyle w:val="ListParagraph1"/>
        <w:numPr>
          <w:ilvl w:val="1"/>
          <w:numId w:val="25"/>
        </w:numPr>
        <w:spacing w:line="360" w:lineRule="auto"/>
        <w:ind w:left="993" w:right="1" w:hanging="425"/>
        <w:rPr>
          <w:rFonts w:ascii="Cambria" w:hAnsi="Cambria" w:cs="Arial"/>
          <w:szCs w:val="24"/>
          <w:lang w:val="en-US"/>
        </w:rPr>
      </w:pPr>
      <w:r>
        <w:rPr>
          <w:rFonts w:ascii="Cambria" w:hAnsi="Cambria" w:cs="Arial"/>
          <w:szCs w:val="24"/>
          <w:lang w:val="id-ID"/>
        </w:rPr>
        <w:t>Program Peningkatan Sistem Pengawasan Internal dan Pengendalian Pelaksanaan Kebijakan KDH.</w:t>
      </w:r>
    </w:p>
    <w:p w:rsidR="00FF6F10" w:rsidRPr="0094050B" w:rsidRDefault="00FF6F10" w:rsidP="00265383">
      <w:pPr>
        <w:pStyle w:val="ListParagraph1"/>
        <w:numPr>
          <w:ilvl w:val="1"/>
          <w:numId w:val="25"/>
        </w:numPr>
        <w:spacing w:line="360" w:lineRule="auto"/>
        <w:ind w:left="993" w:right="1" w:hanging="425"/>
        <w:rPr>
          <w:rFonts w:ascii="Cambria" w:hAnsi="Cambria" w:cs="Arial"/>
          <w:szCs w:val="24"/>
          <w:lang w:val="en-US"/>
        </w:rPr>
      </w:pPr>
      <w:r>
        <w:rPr>
          <w:rFonts w:ascii="Cambria" w:hAnsi="Cambria" w:cs="Arial"/>
          <w:szCs w:val="24"/>
          <w:lang w:val="id-ID"/>
        </w:rPr>
        <w:t>Program Peningkatan Intensifikasi PAD</w:t>
      </w:r>
    </w:p>
    <w:p w:rsidR="0094050B" w:rsidRPr="0025659C" w:rsidRDefault="0094050B" w:rsidP="00265383">
      <w:pPr>
        <w:pStyle w:val="ListParagraph1"/>
        <w:numPr>
          <w:ilvl w:val="1"/>
          <w:numId w:val="25"/>
        </w:numPr>
        <w:spacing w:line="360" w:lineRule="auto"/>
        <w:ind w:left="993" w:right="1" w:hanging="425"/>
        <w:rPr>
          <w:rFonts w:ascii="Cambria" w:hAnsi="Cambria" w:cs="Arial"/>
          <w:szCs w:val="24"/>
          <w:lang w:val="en-US"/>
        </w:rPr>
      </w:pPr>
      <w:r>
        <w:rPr>
          <w:rFonts w:ascii="Cambria" w:hAnsi="Cambria" w:cs="Arial"/>
          <w:szCs w:val="24"/>
          <w:lang w:val="id-ID"/>
        </w:rPr>
        <w:t>Pengelolaan Aset Pemerintah</w:t>
      </w:r>
    </w:p>
    <w:p w:rsidR="00D0007C" w:rsidRPr="0052681B" w:rsidRDefault="00D0007C" w:rsidP="00265383">
      <w:pPr>
        <w:pStyle w:val="ListParagraph"/>
        <w:numPr>
          <w:ilvl w:val="2"/>
          <w:numId w:val="49"/>
        </w:numPr>
        <w:spacing w:line="360" w:lineRule="auto"/>
        <w:ind w:left="709" w:right="1"/>
        <w:rPr>
          <w:rFonts w:ascii="Cambria" w:hAnsi="Cambria" w:cs="Arial"/>
          <w:b/>
          <w:lang w:val="en-US"/>
        </w:rPr>
      </w:pPr>
      <w:r w:rsidRPr="0052681B">
        <w:rPr>
          <w:rFonts w:ascii="Cambria" w:hAnsi="Cambria" w:cs="Arial"/>
          <w:b/>
          <w:lang w:val="en-US"/>
        </w:rPr>
        <w:lastRenderedPageBreak/>
        <w:t>Rencana Kegiatan</w:t>
      </w:r>
    </w:p>
    <w:p w:rsidR="00D0007C" w:rsidRPr="0052681B" w:rsidRDefault="00D0007C" w:rsidP="00786C4A">
      <w:pPr>
        <w:spacing w:line="360" w:lineRule="auto"/>
        <w:ind w:left="709" w:right="1" w:firstLine="709"/>
        <w:jc w:val="both"/>
        <w:rPr>
          <w:rFonts w:ascii="Cambria" w:hAnsi="Cambria" w:cs="Arial"/>
          <w:lang w:val="en-US"/>
        </w:rPr>
      </w:pPr>
      <w:r w:rsidRPr="0052681B">
        <w:rPr>
          <w:rFonts w:ascii="Cambria" w:hAnsi="Cambria" w:cs="Arial"/>
          <w:lang w:val="en-US"/>
        </w:rPr>
        <w:t>Kegiatan adalah bagian dari program yang dilaksanakan oleh suatu atau beberapa satuan kerja, sebagai bagian dari pencapaian sasaran terukur pada suatu program dan terdiri dari sekumpulan tindakan pengerahan sumber daya, baik yang berupa personil (Sumber Daya Manusia), barang, modal, termasuk peralatan dan teknologi, dana, atau kombinasi dari beberapa atau ke semua jenis sumber daya tersebut sebagai masukan (input) untuk menghasilkan keluaran (output) dalam bentuk barang/jasa.</w:t>
      </w:r>
    </w:p>
    <w:p w:rsidR="00D0007C" w:rsidRPr="0052681B" w:rsidRDefault="00D0007C" w:rsidP="00786C4A">
      <w:pPr>
        <w:spacing w:line="360" w:lineRule="auto"/>
        <w:ind w:left="709" w:right="1" w:firstLine="709"/>
        <w:jc w:val="both"/>
        <w:rPr>
          <w:rFonts w:ascii="Cambria" w:hAnsi="Cambria" w:cs="Arial"/>
          <w:lang w:val="en-US"/>
        </w:rPr>
      </w:pPr>
      <w:r w:rsidRPr="0052681B">
        <w:rPr>
          <w:rFonts w:ascii="Cambria" w:hAnsi="Cambria" w:cs="Arial"/>
          <w:lang w:val="en-US"/>
        </w:rPr>
        <w:t>Kegiatan adalah bagian dari program yang dilaksanakan oleh suatu atau beberapa satuan kerja sebagai berikut:</w:t>
      </w:r>
    </w:p>
    <w:p w:rsidR="00D0007C" w:rsidRPr="0052681B" w:rsidRDefault="00D0007C" w:rsidP="00265383">
      <w:pPr>
        <w:pStyle w:val="ListParagraph1"/>
        <w:numPr>
          <w:ilvl w:val="0"/>
          <w:numId w:val="26"/>
        </w:numPr>
        <w:spacing w:after="0" w:line="360" w:lineRule="auto"/>
        <w:ind w:left="1134" w:right="1"/>
        <w:rPr>
          <w:rFonts w:ascii="Cambria" w:hAnsi="Cambria" w:cs="Arial"/>
          <w:szCs w:val="24"/>
        </w:rPr>
      </w:pPr>
      <w:r w:rsidRPr="0052681B">
        <w:rPr>
          <w:rFonts w:ascii="Cambria" w:hAnsi="Cambria" w:cs="Arial"/>
          <w:szCs w:val="24"/>
        </w:rPr>
        <w:t>Pelayanan Administrasi Perkantoran</w:t>
      </w:r>
    </w:p>
    <w:p w:rsidR="00D0007C" w:rsidRPr="0052681B" w:rsidRDefault="00D0007C" w:rsidP="00265383">
      <w:pPr>
        <w:pStyle w:val="ListParagraph1"/>
        <w:numPr>
          <w:ilvl w:val="0"/>
          <w:numId w:val="27"/>
        </w:numPr>
        <w:spacing w:after="0" w:line="360" w:lineRule="auto"/>
        <w:ind w:left="1560" w:right="1"/>
        <w:rPr>
          <w:rFonts w:ascii="Cambria" w:hAnsi="Cambria" w:cs="Arial"/>
          <w:szCs w:val="24"/>
          <w:lang w:val="en-US"/>
        </w:rPr>
      </w:pPr>
      <w:r w:rsidRPr="0052681B">
        <w:rPr>
          <w:rFonts w:ascii="Cambria" w:hAnsi="Cambria" w:cs="Arial"/>
          <w:szCs w:val="24"/>
          <w:lang w:val="en-US"/>
        </w:rPr>
        <w:t>Penyediaan Jasa Komunikasi, Sumber Daya Air dan Listrik.</w:t>
      </w:r>
    </w:p>
    <w:p w:rsidR="00D0007C" w:rsidRPr="0052681B" w:rsidRDefault="00D0007C" w:rsidP="00265383">
      <w:pPr>
        <w:pStyle w:val="ListParagraph1"/>
        <w:numPr>
          <w:ilvl w:val="0"/>
          <w:numId w:val="27"/>
        </w:numPr>
        <w:spacing w:after="0" w:line="360" w:lineRule="auto"/>
        <w:ind w:left="1560" w:right="1"/>
        <w:rPr>
          <w:rFonts w:ascii="Cambria" w:hAnsi="Cambria" w:cs="Arial"/>
          <w:szCs w:val="24"/>
        </w:rPr>
      </w:pPr>
      <w:r w:rsidRPr="0052681B">
        <w:rPr>
          <w:rFonts w:ascii="Cambria" w:hAnsi="Cambria" w:cs="Arial"/>
          <w:szCs w:val="24"/>
        </w:rPr>
        <w:t>Penyediaan alat Tulis Kantor</w:t>
      </w:r>
    </w:p>
    <w:p w:rsidR="00D0007C" w:rsidRPr="0052681B" w:rsidRDefault="00D0007C" w:rsidP="00265383">
      <w:pPr>
        <w:pStyle w:val="ListParagraph1"/>
        <w:numPr>
          <w:ilvl w:val="0"/>
          <w:numId w:val="27"/>
        </w:numPr>
        <w:spacing w:after="0" w:line="360" w:lineRule="auto"/>
        <w:ind w:left="1560" w:right="1"/>
        <w:rPr>
          <w:rFonts w:ascii="Cambria" w:hAnsi="Cambria" w:cs="Arial"/>
          <w:szCs w:val="24"/>
        </w:rPr>
      </w:pPr>
      <w:r w:rsidRPr="0052681B">
        <w:rPr>
          <w:rFonts w:ascii="Cambria" w:hAnsi="Cambria" w:cs="Arial"/>
          <w:szCs w:val="24"/>
        </w:rPr>
        <w:t>Penyediaan Barang Cetakan dan Pengandaan</w:t>
      </w:r>
    </w:p>
    <w:p w:rsidR="00D0007C" w:rsidRPr="0052681B" w:rsidRDefault="00D0007C" w:rsidP="00265383">
      <w:pPr>
        <w:pStyle w:val="ListParagraph1"/>
        <w:numPr>
          <w:ilvl w:val="0"/>
          <w:numId w:val="27"/>
        </w:numPr>
        <w:spacing w:after="0" w:line="360" w:lineRule="auto"/>
        <w:ind w:left="1560" w:right="1"/>
        <w:rPr>
          <w:rFonts w:ascii="Cambria" w:hAnsi="Cambria" w:cs="Arial"/>
          <w:szCs w:val="24"/>
        </w:rPr>
      </w:pPr>
      <w:r w:rsidRPr="0052681B">
        <w:rPr>
          <w:rFonts w:ascii="Cambria" w:hAnsi="Cambria" w:cs="Arial"/>
          <w:szCs w:val="24"/>
        </w:rPr>
        <w:t>Penyediaan Makan Dan Minum</w:t>
      </w:r>
    </w:p>
    <w:p w:rsidR="00D0007C" w:rsidRPr="0052681B" w:rsidRDefault="00D0007C" w:rsidP="00265383">
      <w:pPr>
        <w:pStyle w:val="ListParagraph1"/>
        <w:numPr>
          <w:ilvl w:val="0"/>
          <w:numId w:val="27"/>
        </w:numPr>
        <w:spacing w:after="0" w:line="360" w:lineRule="auto"/>
        <w:ind w:left="1560" w:right="1"/>
        <w:rPr>
          <w:rFonts w:ascii="Cambria" w:hAnsi="Cambria" w:cs="Arial"/>
          <w:szCs w:val="24"/>
        </w:rPr>
      </w:pPr>
      <w:r w:rsidRPr="0052681B">
        <w:rPr>
          <w:rFonts w:ascii="Cambria" w:hAnsi="Cambria" w:cs="Arial"/>
          <w:szCs w:val="24"/>
        </w:rPr>
        <w:t>Penyediaan Komponen Instalasi Listrik</w:t>
      </w:r>
    </w:p>
    <w:p w:rsidR="00D0007C" w:rsidRPr="0052681B" w:rsidRDefault="00D0007C" w:rsidP="00265383">
      <w:pPr>
        <w:pStyle w:val="ListParagraph1"/>
        <w:numPr>
          <w:ilvl w:val="0"/>
          <w:numId w:val="27"/>
        </w:numPr>
        <w:spacing w:after="0" w:line="360" w:lineRule="auto"/>
        <w:ind w:left="1560" w:right="1"/>
        <w:rPr>
          <w:rFonts w:ascii="Cambria" w:hAnsi="Cambria" w:cs="Arial"/>
          <w:szCs w:val="24"/>
          <w:lang w:val="en-US"/>
        </w:rPr>
      </w:pPr>
      <w:r w:rsidRPr="0052681B">
        <w:rPr>
          <w:rFonts w:ascii="Cambria" w:hAnsi="Cambria" w:cs="Arial"/>
          <w:szCs w:val="24"/>
          <w:lang w:val="en-US"/>
        </w:rPr>
        <w:t>Rapat Rapat Koordinasi dan Konsultasi Keluar Daerah</w:t>
      </w:r>
    </w:p>
    <w:p w:rsidR="00FB6A55" w:rsidRPr="0052681B" w:rsidRDefault="00FB6A55" w:rsidP="00265383">
      <w:pPr>
        <w:pStyle w:val="ListParagraph1"/>
        <w:numPr>
          <w:ilvl w:val="0"/>
          <w:numId w:val="27"/>
        </w:numPr>
        <w:spacing w:after="0" w:line="360" w:lineRule="auto"/>
        <w:ind w:left="1560" w:right="1"/>
        <w:rPr>
          <w:rFonts w:ascii="Cambria" w:hAnsi="Cambria" w:cs="Arial"/>
          <w:szCs w:val="24"/>
          <w:lang w:val="en-US"/>
        </w:rPr>
      </w:pPr>
      <w:r w:rsidRPr="0052681B">
        <w:rPr>
          <w:rFonts w:ascii="Cambria" w:hAnsi="Cambria" w:cs="Arial"/>
          <w:szCs w:val="24"/>
          <w:lang w:val="en-US"/>
        </w:rPr>
        <w:t xml:space="preserve">Rapat Rapat Koordinasi dan Konsultasi </w:t>
      </w:r>
      <w:r w:rsidRPr="0052681B">
        <w:rPr>
          <w:rFonts w:ascii="Cambria" w:hAnsi="Cambria" w:cs="Arial"/>
          <w:szCs w:val="24"/>
          <w:lang w:val="id-ID"/>
        </w:rPr>
        <w:t>Dalam</w:t>
      </w:r>
      <w:r w:rsidRPr="0052681B">
        <w:rPr>
          <w:rFonts w:ascii="Cambria" w:hAnsi="Cambria" w:cs="Arial"/>
          <w:szCs w:val="24"/>
          <w:lang w:val="en-US"/>
        </w:rPr>
        <w:t xml:space="preserve"> Daerah</w:t>
      </w:r>
    </w:p>
    <w:p w:rsidR="00D0007C" w:rsidRPr="0052681B" w:rsidRDefault="00D0007C" w:rsidP="00265383">
      <w:pPr>
        <w:pStyle w:val="ListParagraph1"/>
        <w:numPr>
          <w:ilvl w:val="0"/>
          <w:numId w:val="27"/>
        </w:numPr>
        <w:spacing w:after="0" w:line="360" w:lineRule="auto"/>
        <w:ind w:left="1560" w:right="1"/>
        <w:rPr>
          <w:rFonts w:ascii="Cambria" w:hAnsi="Cambria" w:cs="Arial"/>
          <w:szCs w:val="24"/>
        </w:rPr>
      </w:pPr>
      <w:r w:rsidRPr="0052681B">
        <w:rPr>
          <w:rFonts w:ascii="Cambria" w:hAnsi="Cambria" w:cs="Arial"/>
          <w:szCs w:val="24"/>
        </w:rPr>
        <w:t>Belanja Jasa Penunjang administrasi Perkantoran</w:t>
      </w:r>
    </w:p>
    <w:p w:rsidR="00FB6A55" w:rsidRPr="00B65771" w:rsidRDefault="00FB6A55" w:rsidP="00265383">
      <w:pPr>
        <w:pStyle w:val="ListParagraph1"/>
        <w:numPr>
          <w:ilvl w:val="0"/>
          <w:numId w:val="27"/>
        </w:numPr>
        <w:spacing w:after="0" w:line="360" w:lineRule="auto"/>
        <w:ind w:left="1560" w:right="1"/>
        <w:rPr>
          <w:rFonts w:ascii="Cambria" w:hAnsi="Cambria" w:cs="Arial"/>
          <w:szCs w:val="24"/>
        </w:rPr>
      </w:pPr>
      <w:r w:rsidRPr="0052681B">
        <w:rPr>
          <w:rFonts w:ascii="Cambria" w:hAnsi="Cambria" w:cs="Arial"/>
          <w:szCs w:val="24"/>
          <w:lang w:val="id-ID"/>
        </w:rPr>
        <w:t>Operasional Kelurahan</w:t>
      </w:r>
      <w:r w:rsidR="00B65771">
        <w:rPr>
          <w:rFonts w:ascii="Cambria" w:hAnsi="Cambria" w:cs="Arial"/>
          <w:szCs w:val="24"/>
          <w:lang w:val="en-US"/>
        </w:rPr>
        <w:t xml:space="preserve"> Miroto</w:t>
      </w:r>
    </w:p>
    <w:p w:rsidR="00B65771" w:rsidRPr="00B65771" w:rsidRDefault="00B65771" w:rsidP="00265383">
      <w:pPr>
        <w:pStyle w:val="ListParagraph1"/>
        <w:numPr>
          <w:ilvl w:val="0"/>
          <w:numId w:val="27"/>
        </w:numPr>
        <w:spacing w:after="0" w:line="360" w:lineRule="auto"/>
        <w:ind w:left="1560" w:right="1"/>
        <w:rPr>
          <w:rFonts w:ascii="Cambria" w:hAnsi="Cambria" w:cs="Arial"/>
          <w:szCs w:val="24"/>
        </w:rPr>
      </w:pPr>
      <w:r>
        <w:rPr>
          <w:rFonts w:ascii="Cambria" w:hAnsi="Cambria" w:cs="Arial"/>
          <w:szCs w:val="24"/>
          <w:lang w:val="en-US"/>
        </w:rPr>
        <w:t>Operasional Kelurahan Brumbungan</w:t>
      </w:r>
    </w:p>
    <w:p w:rsidR="00B65771" w:rsidRPr="00B65771" w:rsidRDefault="00B65771" w:rsidP="00265383">
      <w:pPr>
        <w:pStyle w:val="ListParagraph1"/>
        <w:numPr>
          <w:ilvl w:val="0"/>
          <w:numId w:val="27"/>
        </w:numPr>
        <w:spacing w:after="0" w:line="360" w:lineRule="auto"/>
        <w:ind w:left="1560" w:right="1"/>
        <w:rPr>
          <w:rFonts w:ascii="Cambria" w:hAnsi="Cambria" w:cs="Arial"/>
          <w:szCs w:val="24"/>
        </w:rPr>
      </w:pPr>
      <w:r>
        <w:rPr>
          <w:rFonts w:ascii="Cambria" w:hAnsi="Cambria" w:cs="Arial"/>
          <w:szCs w:val="24"/>
          <w:lang w:val="en-US"/>
        </w:rPr>
        <w:t>Operasional Kelurahan Jagalan</w:t>
      </w:r>
    </w:p>
    <w:p w:rsidR="00B65771" w:rsidRPr="00B65771" w:rsidRDefault="00B65771" w:rsidP="00265383">
      <w:pPr>
        <w:pStyle w:val="ListParagraph1"/>
        <w:numPr>
          <w:ilvl w:val="0"/>
          <w:numId w:val="27"/>
        </w:numPr>
        <w:spacing w:after="0" w:line="360" w:lineRule="auto"/>
        <w:ind w:left="1560" w:right="1"/>
        <w:rPr>
          <w:rFonts w:ascii="Cambria" w:hAnsi="Cambria" w:cs="Arial"/>
          <w:szCs w:val="24"/>
        </w:rPr>
      </w:pPr>
      <w:r>
        <w:rPr>
          <w:rFonts w:ascii="Cambria" w:hAnsi="Cambria" w:cs="Arial"/>
          <w:szCs w:val="24"/>
          <w:lang w:val="en-US"/>
        </w:rPr>
        <w:t>Operasional Kelurahan Kranggan</w:t>
      </w:r>
    </w:p>
    <w:p w:rsidR="00B65771" w:rsidRPr="00B65771" w:rsidRDefault="00B65771" w:rsidP="00265383">
      <w:pPr>
        <w:pStyle w:val="ListParagraph1"/>
        <w:numPr>
          <w:ilvl w:val="0"/>
          <w:numId w:val="27"/>
        </w:numPr>
        <w:spacing w:after="0" w:line="360" w:lineRule="auto"/>
        <w:ind w:left="1560" w:right="1"/>
        <w:rPr>
          <w:rFonts w:ascii="Cambria" w:hAnsi="Cambria" w:cs="Arial"/>
          <w:szCs w:val="24"/>
        </w:rPr>
      </w:pPr>
      <w:r>
        <w:rPr>
          <w:rFonts w:ascii="Cambria" w:hAnsi="Cambria" w:cs="Arial"/>
          <w:szCs w:val="24"/>
          <w:lang w:val="en-US"/>
        </w:rPr>
        <w:t>Operasional  Kelurahan Gabahan</w:t>
      </w:r>
    </w:p>
    <w:p w:rsidR="00B65771" w:rsidRPr="00B65771" w:rsidRDefault="00B65771" w:rsidP="00265383">
      <w:pPr>
        <w:pStyle w:val="ListParagraph1"/>
        <w:numPr>
          <w:ilvl w:val="0"/>
          <w:numId w:val="27"/>
        </w:numPr>
        <w:spacing w:after="0" w:line="360" w:lineRule="auto"/>
        <w:ind w:left="1560" w:right="1"/>
        <w:rPr>
          <w:rFonts w:ascii="Cambria" w:hAnsi="Cambria" w:cs="Arial"/>
          <w:szCs w:val="24"/>
        </w:rPr>
      </w:pPr>
      <w:r>
        <w:rPr>
          <w:rFonts w:ascii="Cambria" w:hAnsi="Cambria" w:cs="Arial"/>
          <w:szCs w:val="24"/>
          <w:lang w:val="en-US"/>
        </w:rPr>
        <w:t>Operasional Kelurahan Kembangsari</w:t>
      </w:r>
    </w:p>
    <w:p w:rsidR="00B65771" w:rsidRPr="00B65771" w:rsidRDefault="00B65771" w:rsidP="00265383">
      <w:pPr>
        <w:pStyle w:val="ListParagraph1"/>
        <w:numPr>
          <w:ilvl w:val="0"/>
          <w:numId w:val="27"/>
        </w:numPr>
        <w:spacing w:after="0" w:line="360" w:lineRule="auto"/>
        <w:ind w:left="1560" w:right="1"/>
        <w:rPr>
          <w:rFonts w:ascii="Cambria" w:hAnsi="Cambria" w:cs="Arial"/>
          <w:szCs w:val="24"/>
        </w:rPr>
      </w:pPr>
      <w:r>
        <w:rPr>
          <w:rFonts w:ascii="Cambria" w:hAnsi="Cambria" w:cs="Arial"/>
          <w:szCs w:val="24"/>
          <w:lang w:val="en-US"/>
        </w:rPr>
        <w:t>Operasional Kelurahan Sekayu</w:t>
      </w:r>
    </w:p>
    <w:p w:rsidR="00B65771" w:rsidRPr="00B65771" w:rsidRDefault="00B65771" w:rsidP="00265383">
      <w:pPr>
        <w:pStyle w:val="ListParagraph1"/>
        <w:numPr>
          <w:ilvl w:val="0"/>
          <w:numId w:val="27"/>
        </w:numPr>
        <w:spacing w:after="0" w:line="360" w:lineRule="auto"/>
        <w:ind w:left="1560" w:right="1"/>
        <w:rPr>
          <w:rFonts w:ascii="Cambria" w:hAnsi="Cambria" w:cs="Arial"/>
          <w:szCs w:val="24"/>
        </w:rPr>
      </w:pPr>
      <w:r>
        <w:rPr>
          <w:rFonts w:ascii="Cambria" w:hAnsi="Cambria" w:cs="Arial"/>
          <w:szCs w:val="24"/>
          <w:lang w:val="en-US"/>
        </w:rPr>
        <w:t>Operasional Kelurahan Pandansari</w:t>
      </w:r>
    </w:p>
    <w:p w:rsidR="00B65771" w:rsidRPr="00B65771" w:rsidRDefault="00B65771" w:rsidP="00265383">
      <w:pPr>
        <w:pStyle w:val="ListParagraph1"/>
        <w:numPr>
          <w:ilvl w:val="0"/>
          <w:numId w:val="27"/>
        </w:numPr>
        <w:spacing w:after="0" w:line="360" w:lineRule="auto"/>
        <w:ind w:left="1560" w:right="1"/>
        <w:rPr>
          <w:rFonts w:ascii="Cambria" w:hAnsi="Cambria" w:cs="Arial"/>
          <w:szCs w:val="24"/>
        </w:rPr>
      </w:pPr>
      <w:r>
        <w:rPr>
          <w:rFonts w:ascii="Cambria" w:hAnsi="Cambria" w:cs="Arial"/>
          <w:szCs w:val="24"/>
          <w:lang w:val="en-US"/>
        </w:rPr>
        <w:t>Operasional Kelurahan Bangunharjo</w:t>
      </w:r>
    </w:p>
    <w:p w:rsidR="00B65771" w:rsidRPr="00B65771" w:rsidRDefault="00B65771" w:rsidP="00265383">
      <w:pPr>
        <w:pStyle w:val="ListParagraph1"/>
        <w:numPr>
          <w:ilvl w:val="0"/>
          <w:numId w:val="27"/>
        </w:numPr>
        <w:spacing w:after="0" w:line="360" w:lineRule="auto"/>
        <w:ind w:left="1560" w:right="1"/>
        <w:rPr>
          <w:rFonts w:ascii="Cambria" w:hAnsi="Cambria" w:cs="Arial"/>
          <w:szCs w:val="24"/>
        </w:rPr>
      </w:pPr>
      <w:r>
        <w:rPr>
          <w:rFonts w:ascii="Cambria" w:hAnsi="Cambria" w:cs="Arial"/>
          <w:szCs w:val="24"/>
          <w:lang w:val="en-US"/>
        </w:rPr>
        <w:t>Operasional Kelurahan Kauman</w:t>
      </w:r>
    </w:p>
    <w:p w:rsidR="00B65771" w:rsidRPr="00B65771" w:rsidRDefault="00B65771" w:rsidP="00265383">
      <w:pPr>
        <w:pStyle w:val="ListParagraph1"/>
        <w:numPr>
          <w:ilvl w:val="0"/>
          <w:numId w:val="27"/>
        </w:numPr>
        <w:spacing w:after="0" w:line="360" w:lineRule="auto"/>
        <w:ind w:left="1560" w:right="1"/>
        <w:rPr>
          <w:rFonts w:ascii="Cambria" w:hAnsi="Cambria" w:cs="Arial"/>
          <w:szCs w:val="24"/>
        </w:rPr>
      </w:pPr>
      <w:r>
        <w:rPr>
          <w:rFonts w:ascii="Cambria" w:hAnsi="Cambria" w:cs="Arial"/>
          <w:szCs w:val="24"/>
          <w:lang w:val="en-US"/>
        </w:rPr>
        <w:t>Operasional Kelurahan Purwodinatan</w:t>
      </w:r>
    </w:p>
    <w:p w:rsidR="00B65771" w:rsidRPr="00B65771" w:rsidRDefault="00B65771" w:rsidP="00265383">
      <w:pPr>
        <w:pStyle w:val="ListParagraph1"/>
        <w:numPr>
          <w:ilvl w:val="0"/>
          <w:numId w:val="27"/>
        </w:numPr>
        <w:spacing w:after="0" w:line="360" w:lineRule="auto"/>
        <w:ind w:left="1560" w:right="1"/>
        <w:rPr>
          <w:rFonts w:ascii="Cambria" w:hAnsi="Cambria" w:cs="Arial"/>
          <w:szCs w:val="24"/>
        </w:rPr>
      </w:pPr>
      <w:r>
        <w:rPr>
          <w:rFonts w:ascii="Cambria" w:hAnsi="Cambria" w:cs="Arial"/>
          <w:szCs w:val="24"/>
          <w:lang w:val="en-US"/>
        </w:rPr>
        <w:t>Operasional Kelurahan Karangkidul</w:t>
      </w:r>
    </w:p>
    <w:p w:rsidR="00B65771" w:rsidRPr="00B65771" w:rsidRDefault="00B65771" w:rsidP="00265383">
      <w:pPr>
        <w:pStyle w:val="ListParagraph1"/>
        <w:numPr>
          <w:ilvl w:val="0"/>
          <w:numId w:val="27"/>
        </w:numPr>
        <w:spacing w:after="0" w:line="360" w:lineRule="auto"/>
        <w:ind w:left="1560" w:right="1"/>
        <w:rPr>
          <w:rFonts w:ascii="Cambria" w:hAnsi="Cambria" w:cs="Arial"/>
          <w:szCs w:val="24"/>
        </w:rPr>
      </w:pPr>
      <w:r>
        <w:rPr>
          <w:rFonts w:ascii="Cambria" w:hAnsi="Cambria" w:cs="Arial"/>
          <w:szCs w:val="24"/>
          <w:lang w:val="en-US"/>
        </w:rPr>
        <w:t>Operasional Kelurahan Pekunden</w:t>
      </w:r>
    </w:p>
    <w:p w:rsidR="00B65771" w:rsidRPr="00B65771" w:rsidRDefault="00B65771" w:rsidP="00265383">
      <w:pPr>
        <w:pStyle w:val="ListParagraph1"/>
        <w:numPr>
          <w:ilvl w:val="0"/>
          <w:numId w:val="27"/>
        </w:numPr>
        <w:spacing w:after="0" w:line="360" w:lineRule="auto"/>
        <w:ind w:left="1560" w:right="1"/>
        <w:rPr>
          <w:rFonts w:ascii="Cambria" w:hAnsi="Cambria" w:cs="Arial"/>
          <w:szCs w:val="24"/>
        </w:rPr>
      </w:pPr>
      <w:r>
        <w:rPr>
          <w:rFonts w:ascii="Cambria" w:hAnsi="Cambria" w:cs="Arial"/>
          <w:szCs w:val="24"/>
          <w:lang w:val="en-US"/>
        </w:rPr>
        <w:t>Operasional Kelurahan Pendrikan Kidul</w:t>
      </w:r>
    </w:p>
    <w:p w:rsidR="00B65771" w:rsidRPr="0052681B" w:rsidRDefault="00B65771" w:rsidP="00265383">
      <w:pPr>
        <w:pStyle w:val="ListParagraph1"/>
        <w:numPr>
          <w:ilvl w:val="0"/>
          <w:numId w:val="27"/>
        </w:numPr>
        <w:spacing w:after="0" w:line="360" w:lineRule="auto"/>
        <w:ind w:left="1560" w:right="1"/>
        <w:rPr>
          <w:rFonts w:ascii="Cambria" w:hAnsi="Cambria" w:cs="Arial"/>
          <w:szCs w:val="24"/>
        </w:rPr>
      </w:pPr>
      <w:r>
        <w:rPr>
          <w:rFonts w:ascii="Cambria" w:hAnsi="Cambria" w:cs="Arial"/>
          <w:szCs w:val="24"/>
          <w:lang w:val="en-US"/>
        </w:rPr>
        <w:t>Operasional Kelurahan Pendrikan Lor</w:t>
      </w:r>
    </w:p>
    <w:p w:rsidR="00D0007C" w:rsidRPr="0052681B" w:rsidRDefault="00D0007C" w:rsidP="00265383">
      <w:pPr>
        <w:pStyle w:val="ListParagraph1"/>
        <w:numPr>
          <w:ilvl w:val="0"/>
          <w:numId w:val="26"/>
        </w:numPr>
        <w:spacing w:after="0" w:line="360" w:lineRule="auto"/>
        <w:ind w:left="1134" w:right="1"/>
        <w:rPr>
          <w:rFonts w:ascii="Cambria" w:hAnsi="Cambria" w:cs="Arial"/>
          <w:szCs w:val="24"/>
        </w:rPr>
      </w:pPr>
      <w:r w:rsidRPr="0052681B">
        <w:rPr>
          <w:rFonts w:ascii="Cambria" w:hAnsi="Cambria" w:cs="Arial"/>
          <w:szCs w:val="24"/>
        </w:rPr>
        <w:lastRenderedPageBreak/>
        <w:t>Peningkatan Sarana Prasarana Aparatur</w:t>
      </w:r>
    </w:p>
    <w:p w:rsidR="00C61241" w:rsidRPr="00C61241" w:rsidRDefault="00C61241" w:rsidP="00265383">
      <w:pPr>
        <w:pStyle w:val="ListParagraph1"/>
        <w:numPr>
          <w:ilvl w:val="0"/>
          <w:numId w:val="28"/>
        </w:numPr>
        <w:spacing w:after="0" w:line="360" w:lineRule="auto"/>
        <w:ind w:left="1560" w:right="1"/>
        <w:rPr>
          <w:rFonts w:ascii="Cambria" w:hAnsi="Cambria" w:cs="Arial"/>
          <w:szCs w:val="24"/>
        </w:rPr>
      </w:pPr>
      <w:r>
        <w:rPr>
          <w:rFonts w:ascii="Cambria" w:hAnsi="Cambria" w:cs="Arial"/>
          <w:szCs w:val="24"/>
          <w:lang w:val="id-ID"/>
        </w:rPr>
        <w:t>Pengadaan Kendaraan Dinas/Operasional</w:t>
      </w:r>
    </w:p>
    <w:p w:rsidR="00D0007C" w:rsidRPr="0052681B" w:rsidRDefault="00D0007C" w:rsidP="00265383">
      <w:pPr>
        <w:pStyle w:val="ListParagraph1"/>
        <w:numPr>
          <w:ilvl w:val="0"/>
          <w:numId w:val="28"/>
        </w:numPr>
        <w:spacing w:after="0" w:line="360" w:lineRule="auto"/>
        <w:ind w:left="1560" w:right="1"/>
        <w:rPr>
          <w:rFonts w:ascii="Cambria" w:hAnsi="Cambria" w:cs="Arial"/>
          <w:szCs w:val="24"/>
        </w:rPr>
      </w:pPr>
      <w:r w:rsidRPr="0052681B">
        <w:rPr>
          <w:rFonts w:ascii="Cambria" w:hAnsi="Cambria" w:cs="Arial"/>
          <w:szCs w:val="24"/>
        </w:rPr>
        <w:t>Pengadaan Perlengkapan Gedung Kantor</w:t>
      </w:r>
    </w:p>
    <w:p w:rsidR="00D0007C" w:rsidRPr="0052681B" w:rsidRDefault="00D0007C" w:rsidP="00265383">
      <w:pPr>
        <w:pStyle w:val="ListParagraph1"/>
        <w:numPr>
          <w:ilvl w:val="0"/>
          <w:numId w:val="28"/>
        </w:numPr>
        <w:spacing w:after="0" w:line="360" w:lineRule="auto"/>
        <w:ind w:left="1560" w:right="1"/>
        <w:rPr>
          <w:rFonts w:ascii="Cambria" w:hAnsi="Cambria" w:cs="Arial"/>
          <w:szCs w:val="24"/>
        </w:rPr>
      </w:pPr>
      <w:r w:rsidRPr="0052681B">
        <w:rPr>
          <w:rFonts w:ascii="Cambria" w:hAnsi="Cambria" w:cs="Arial"/>
          <w:szCs w:val="24"/>
        </w:rPr>
        <w:t>Pengadaan Peralatan Gedung Kantor</w:t>
      </w:r>
    </w:p>
    <w:p w:rsidR="00D0007C" w:rsidRPr="0052681B" w:rsidRDefault="00D0007C" w:rsidP="00265383">
      <w:pPr>
        <w:pStyle w:val="ListParagraph1"/>
        <w:numPr>
          <w:ilvl w:val="0"/>
          <w:numId w:val="28"/>
        </w:numPr>
        <w:spacing w:after="0" w:line="360" w:lineRule="auto"/>
        <w:ind w:left="1560" w:right="1"/>
        <w:rPr>
          <w:rFonts w:ascii="Cambria" w:hAnsi="Cambria" w:cs="Arial"/>
          <w:szCs w:val="24"/>
        </w:rPr>
      </w:pPr>
      <w:r w:rsidRPr="0052681B">
        <w:rPr>
          <w:rFonts w:ascii="Cambria" w:hAnsi="Cambria" w:cs="Arial"/>
          <w:szCs w:val="24"/>
        </w:rPr>
        <w:t>Pemeliharaan rutin/Berkala Gedung Kantor</w:t>
      </w:r>
    </w:p>
    <w:p w:rsidR="00D0007C" w:rsidRPr="0052681B" w:rsidRDefault="00D0007C" w:rsidP="00265383">
      <w:pPr>
        <w:pStyle w:val="ListParagraph1"/>
        <w:numPr>
          <w:ilvl w:val="0"/>
          <w:numId w:val="28"/>
        </w:numPr>
        <w:spacing w:after="0" w:line="360" w:lineRule="auto"/>
        <w:ind w:left="1560" w:right="1"/>
        <w:rPr>
          <w:rFonts w:ascii="Cambria" w:hAnsi="Cambria" w:cs="Arial"/>
          <w:szCs w:val="24"/>
        </w:rPr>
      </w:pPr>
      <w:r w:rsidRPr="0052681B">
        <w:rPr>
          <w:rFonts w:ascii="Cambria" w:hAnsi="Cambria" w:cs="Arial"/>
          <w:szCs w:val="24"/>
        </w:rPr>
        <w:t>Pemeliharan rutin berkala Rumah dinas</w:t>
      </w:r>
    </w:p>
    <w:p w:rsidR="00D0007C" w:rsidRPr="0052681B" w:rsidRDefault="00D0007C" w:rsidP="00265383">
      <w:pPr>
        <w:pStyle w:val="ListParagraph1"/>
        <w:numPr>
          <w:ilvl w:val="0"/>
          <w:numId w:val="28"/>
        </w:numPr>
        <w:spacing w:after="0" w:line="360" w:lineRule="auto"/>
        <w:ind w:left="1560" w:right="1"/>
        <w:rPr>
          <w:rFonts w:ascii="Cambria" w:hAnsi="Cambria" w:cs="Arial"/>
          <w:szCs w:val="24"/>
          <w:lang w:val="en-US"/>
        </w:rPr>
      </w:pPr>
      <w:r w:rsidRPr="0052681B">
        <w:rPr>
          <w:rFonts w:ascii="Cambria" w:hAnsi="Cambria" w:cs="Arial"/>
          <w:szCs w:val="24"/>
          <w:lang w:val="en-US"/>
        </w:rPr>
        <w:t>Pemeliharan rutin berkala Kendaraan dinas /operasi</w:t>
      </w:r>
      <w:r w:rsidR="0025659C">
        <w:rPr>
          <w:rFonts w:ascii="Cambria" w:hAnsi="Cambria" w:cs="Arial"/>
          <w:szCs w:val="24"/>
          <w:lang w:val="id-ID"/>
        </w:rPr>
        <w:t>o</w:t>
      </w:r>
      <w:r w:rsidRPr="0052681B">
        <w:rPr>
          <w:rFonts w:ascii="Cambria" w:hAnsi="Cambria" w:cs="Arial"/>
          <w:szCs w:val="24"/>
          <w:lang w:val="en-US"/>
        </w:rPr>
        <w:t>nal</w:t>
      </w:r>
    </w:p>
    <w:p w:rsidR="00D0007C" w:rsidRPr="0052681B" w:rsidRDefault="00D0007C" w:rsidP="00265383">
      <w:pPr>
        <w:pStyle w:val="ListParagraph1"/>
        <w:numPr>
          <w:ilvl w:val="0"/>
          <w:numId w:val="28"/>
        </w:numPr>
        <w:spacing w:after="0" w:line="360" w:lineRule="auto"/>
        <w:ind w:left="1560" w:right="1"/>
        <w:rPr>
          <w:rFonts w:ascii="Cambria" w:hAnsi="Cambria" w:cs="Arial"/>
          <w:szCs w:val="24"/>
          <w:lang w:val="en-US"/>
        </w:rPr>
      </w:pPr>
      <w:r w:rsidRPr="0052681B">
        <w:rPr>
          <w:rFonts w:ascii="Cambria" w:hAnsi="Cambria" w:cs="Arial"/>
          <w:szCs w:val="24"/>
          <w:lang w:val="en-US"/>
        </w:rPr>
        <w:t>Pemeliharan rutin berkala Perlengkapan Gedung Kantor</w:t>
      </w:r>
    </w:p>
    <w:p w:rsidR="00D0007C" w:rsidRPr="0052681B" w:rsidRDefault="00D0007C" w:rsidP="00265383">
      <w:pPr>
        <w:pStyle w:val="ListParagraph1"/>
        <w:numPr>
          <w:ilvl w:val="0"/>
          <w:numId w:val="28"/>
        </w:numPr>
        <w:spacing w:after="0" w:line="360" w:lineRule="auto"/>
        <w:ind w:left="1560" w:right="1"/>
        <w:rPr>
          <w:rFonts w:ascii="Cambria" w:hAnsi="Cambria" w:cs="Arial"/>
          <w:szCs w:val="24"/>
        </w:rPr>
      </w:pPr>
      <w:r w:rsidRPr="0052681B">
        <w:rPr>
          <w:rFonts w:ascii="Cambria" w:hAnsi="Cambria" w:cs="Arial"/>
          <w:szCs w:val="24"/>
        </w:rPr>
        <w:t>Pe</w:t>
      </w:r>
      <w:r w:rsidR="00C61241">
        <w:rPr>
          <w:rFonts w:ascii="Cambria" w:hAnsi="Cambria" w:cs="Arial"/>
          <w:szCs w:val="24"/>
        </w:rPr>
        <w:t xml:space="preserve">meliharan rutin berkala </w:t>
      </w:r>
      <w:r w:rsidR="00C61241">
        <w:rPr>
          <w:rFonts w:ascii="Cambria" w:hAnsi="Cambria" w:cs="Arial"/>
          <w:szCs w:val="24"/>
          <w:lang w:val="id-ID"/>
        </w:rPr>
        <w:t>Peralatan Gedung Kantor</w:t>
      </w:r>
    </w:p>
    <w:p w:rsidR="00D0007C" w:rsidRPr="0052681B" w:rsidRDefault="00D0007C" w:rsidP="00265383">
      <w:pPr>
        <w:pStyle w:val="ListParagraph1"/>
        <w:numPr>
          <w:ilvl w:val="0"/>
          <w:numId w:val="28"/>
        </w:numPr>
        <w:spacing w:after="0" w:line="360" w:lineRule="auto"/>
        <w:ind w:left="1560" w:right="1"/>
        <w:rPr>
          <w:rFonts w:ascii="Cambria" w:hAnsi="Cambria" w:cs="Arial"/>
          <w:szCs w:val="24"/>
        </w:rPr>
      </w:pPr>
      <w:r w:rsidRPr="0052681B">
        <w:rPr>
          <w:rFonts w:ascii="Cambria" w:hAnsi="Cambria" w:cs="Arial"/>
          <w:szCs w:val="24"/>
        </w:rPr>
        <w:t>Rehabilitasi sedang/berat gedung Kantor</w:t>
      </w:r>
    </w:p>
    <w:p w:rsidR="00FB6A55" w:rsidRPr="0052681B" w:rsidRDefault="00FB6A55" w:rsidP="00265383">
      <w:pPr>
        <w:pStyle w:val="ListParagraph1"/>
        <w:numPr>
          <w:ilvl w:val="0"/>
          <w:numId w:val="28"/>
        </w:numPr>
        <w:spacing w:after="0" w:line="360" w:lineRule="auto"/>
        <w:ind w:left="1560" w:right="1"/>
        <w:rPr>
          <w:rFonts w:ascii="Cambria" w:hAnsi="Cambria" w:cs="Arial"/>
          <w:szCs w:val="24"/>
        </w:rPr>
      </w:pPr>
      <w:r w:rsidRPr="0052681B">
        <w:rPr>
          <w:rFonts w:ascii="Cambria" w:hAnsi="Cambria" w:cs="Arial"/>
          <w:szCs w:val="24"/>
        </w:rPr>
        <w:t>Penyediaan Jasa Pemeliharaan &amp; Perijinan Kendaraan Dinas Operasional</w:t>
      </w:r>
    </w:p>
    <w:p w:rsidR="00D0007C" w:rsidRPr="0052681B" w:rsidRDefault="00D0007C" w:rsidP="00265383">
      <w:pPr>
        <w:pStyle w:val="ListParagraph1"/>
        <w:numPr>
          <w:ilvl w:val="0"/>
          <w:numId w:val="26"/>
        </w:numPr>
        <w:spacing w:after="0" w:line="360" w:lineRule="auto"/>
        <w:ind w:left="1134" w:right="1"/>
        <w:rPr>
          <w:rFonts w:ascii="Cambria" w:hAnsi="Cambria" w:cs="Arial"/>
          <w:szCs w:val="24"/>
          <w:lang w:val="en-US"/>
        </w:rPr>
      </w:pPr>
      <w:r w:rsidRPr="0052681B">
        <w:rPr>
          <w:rFonts w:ascii="Cambria" w:hAnsi="Cambria" w:cs="Arial"/>
          <w:szCs w:val="24"/>
        </w:rPr>
        <w:t>Peningkatan</w:t>
      </w:r>
      <w:r w:rsidR="00FB6A55" w:rsidRPr="0052681B">
        <w:rPr>
          <w:rFonts w:ascii="Cambria" w:hAnsi="Cambria" w:cs="Arial"/>
          <w:szCs w:val="24"/>
          <w:lang w:val="id-ID"/>
        </w:rPr>
        <w:t>P</w:t>
      </w:r>
      <w:r w:rsidRPr="0052681B">
        <w:rPr>
          <w:rFonts w:ascii="Cambria" w:hAnsi="Cambria" w:cs="Arial"/>
          <w:szCs w:val="24"/>
          <w:lang w:val="en-US"/>
        </w:rPr>
        <w:t xml:space="preserve">engembangan </w:t>
      </w:r>
      <w:r w:rsidR="00FB6A55" w:rsidRPr="0052681B">
        <w:rPr>
          <w:rFonts w:ascii="Cambria" w:hAnsi="Cambria" w:cs="Arial"/>
          <w:szCs w:val="24"/>
          <w:lang w:val="id-ID"/>
        </w:rPr>
        <w:t>S</w:t>
      </w:r>
      <w:r w:rsidRPr="0052681B">
        <w:rPr>
          <w:rFonts w:ascii="Cambria" w:hAnsi="Cambria" w:cs="Arial"/>
          <w:szCs w:val="24"/>
          <w:lang w:val="en-US"/>
        </w:rPr>
        <w:t>i</w:t>
      </w:r>
      <w:r w:rsidR="00FB6A55" w:rsidRPr="0052681B">
        <w:rPr>
          <w:rFonts w:ascii="Cambria" w:hAnsi="Cambria" w:cs="Arial"/>
          <w:szCs w:val="24"/>
          <w:lang w:val="id-ID"/>
        </w:rPr>
        <w:t>s</w:t>
      </w:r>
      <w:r w:rsidRPr="0052681B">
        <w:rPr>
          <w:rFonts w:ascii="Cambria" w:hAnsi="Cambria" w:cs="Arial"/>
          <w:szCs w:val="24"/>
          <w:lang w:val="en-US"/>
        </w:rPr>
        <w:t xml:space="preserve">tem </w:t>
      </w:r>
      <w:r w:rsidR="00FB6A55" w:rsidRPr="0052681B">
        <w:rPr>
          <w:rFonts w:ascii="Cambria" w:hAnsi="Cambria" w:cs="Arial"/>
          <w:szCs w:val="24"/>
          <w:lang w:val="id-ID"/>
        </w:rPr>
        <w:t>C</w:t>
      </w:r>
      <w:r w:rsidRPr="0052681B">
        <w:rPr>
          <w:rFonts w:ascii="Cambria" w:hAnsi="Cambria" w:cs="Arial"/>
          <w:szCs w:val="24"/>
          <w:lang w:val="en-US"/>
        </w:rPr>
        <w:t>apai</w:t>
      </w:r>
      <w:r w:rsidR="00FB6A55" w:rsidRPr="0052681B">
        <w:rPr>
          <w:rFonts w:ascii="Cambria" w:hAnsi="Cambria" w:cs="Arial"/>
          <w:szCs w:val="24"/>
          <w:lang w:val="id-ID"/>
        </w:rPr>
        <w:t>a</w:t>
      </w:r>
      <w:r w:rsidRPr="0052681B">
        <w:rPr>
          <w:rFonts w:ascii="Cambria" w:hAnsi="Cambria" w:cs="Arial"/>
          <w:szCs w:val="24"/>
          <w:lang w:val="en-US"/>
        </w:rPr>
        <w:t>n Kinerja dan Keuangan</w:t>
      </w:r>
    </w:p>
    <w:p w:rsidR="00D057B6" w:rsidRDefault="00D057B6" w:rsidP="00265383">
      <w:pPr>
        <w:pStyle w:val="ListParagraph"/>
        <w:numPr>
          <w:ilvl w:val="0"/>
          <w:numId w:val="34"/>
        </w:numPr>
        <w:spacing w:line="360" w:lineRule="auto"/>
        <w:ind w:left="1560"/>
        <w:contextualSpacing/>
        <w:jc w:val="both"/>
        <w:rPr>
          <w:rFonts w:ascii="Cambria" w:hAnsi="Cambria" w:cs="Arial"/>
        </w:rPr>
      </w:pPr>
      <w:r>
        <w:rPr>
          <w:rFonts w:ascii="Cambria" w:hAnsi="Cambria" w:cs="Arial"/>
        </w:rPr>
        <w:t>Penyusunan capaian kinerja dan ikhtisar realisasi capaian kinerja perangkat daerah</w:t>
      </w:r>
    </w:p>
    <w:p w:rsidR="00040F85" w:rsidRPr="0052681B" w:rsidRDefault="00040F85" w:rsidP="00265383">
      <w:pPr>
        <w:pStyle w:val="ListParagraph"/>
        <w:numPr>
          <w:ilvl w:val="0"/>
          <w:numId w:val="34"/>
        </w:numPr>
        <w:spacing w:line="360" w:lineRule="auto"/>
        <w:ind w:left="1560"/>
        <w:contextualSpacing/>
        <w:jc w:val="both"/>
        <w:rPr>
          <w:rFonts w:ascii="Cambria" w:hAnsi="Cambria" w:cs="Arial"/>
        </w:rPr>
      </w:pPr>
      <w:r w:rsidRPr="0052681B">
        <w:rPr>
          <w:rFonts w:ascii="Cambria" w:hAnsi="Cambria" w:cs="Arial"/>
        </w:rPr>
        <w:t>Penunjang Kinerja PA, PPK, Bendahara dan Pembantu</w:t>
      </w:r>
    </w:p>
    <w:p w:rsidR="00040F85" w:rsidRPr="0052681B" w:rsidRDefault="00040F85" w:rsidP="00265383">
      <w:pPr>
        <w:pStyle w:val="ListParagraph"/>
        <w:numPr>
          <w:ilvl w:val="0"/>
          <w:numId w:val="34"/>
        </w:numPr>
        <w:spacing w:line="360" w:lineRule="auto"/>
        <w:ind w:left="1560"/>
        <w:contextualSpacing/>
        <w:jc w:val="both"/>
        <w:rPr>
          <w:rFonts w:ascii="Cambria" w:hAnsi="Cambria" w:cs="Arial"/>
        </w:rPr>
      </w:pPr>
      <w:r w:rsidRPr="0052681B">
        <w:rPr>
          <w:rFonts w:ascii="Cambria" w:hAnsi="Cambria" w:cs="Arial"/>
        </w:rPr>
        <w:t>Penyusunan LKPJ SKPD</w:t>
      </w:r>
    </w:p>
    <w:p w:rsidR="00040F85" w:rsidRPr="0052681B" w:rsidRDefault="00D057B6" w:rsidP="00265383">
      <w:pPr>
        <w:pStyle w:val="ListParagraph"/>
        <w:numPr>
          <w:ilvl w:val="0"/>
          <w:numId w:val="34"/>
        </w:numPr>
        <w:spacing w:line="360" w:lineRule="auto"/>
        <w:ind w:left="1560"/>
        <w:contextualSpacing/>
        <w:jc w:val="both"/>
        <w:rPr>
          <w:rFonts w:ascii="Cambria" w:hAnsi="Cambria" w:cs="Arial"/>
        </w:rPr>
      </w:pPr>
      <w:r>
        <w:rPr>
          <w:rFonts w:ascii="Cambria" w:hAnsi="Cambria" w:cs="Arial"/>
        </w:rPr>
        <w:t>Penyusunan LKJi</w:t>
      </w:r>
      <w:r w:rsidR="00040F85" w:rsidRPr="0052681B">
        <w:rPr>
          <w:rFonts w:ascii="Cambria" w:hAnsi="Cambria" w:cs="Arial"/>
        </w:rPr>
        <w:t>P</w:t>
      </w:r>
    </w:p>
    <w:p w:rsidR="00040F85" w:rsidRPr="0052681B" w:rsidRDefault="00040F85" w:rsidP="00265383">
      <w:pPr>
        <w:pStyle w:val="ListParagraph"/>
        <w:numPr>
          <w:ilvl w:val="0"/>
          <w:numId w:val="34"/>
        </w:numPr>
        <w:spacing w:line="360" w:lineRule="auto"/>
        <w:ind w:left="1560"/>
        <w:contextualSpacing/>
        <w:jc w:val="both"/>
        <w:rPr>
          <w:rFonts w:ascii="Cambria" w:hAnsi="Cambria" w:cs="Arial"/>
        </w:rPr>
      </w:pPr>
      <w:r w:rsidRPr="0052681B">
        <w:rPr>
          <w:rFonts w:ascii="Cambria" w:hAnsi="Cambria" w:cs="Arial"/>
        </w:rPr>
        <w:t xml:space="preserve">Penyusunan Pelaporan Keuangan Akhir Tahun </w:t>
      </w:r>
    </w:p>
    <w:p w:rsidR="00040F85" w:rsidRPr="0052681B" w:rsidRDefault="00040F85" w:rsidP="00265383">
      <w:pPr>
        <w:pStyle w:val="ListParagraph"/>
        <w:numPr>
          <w:ilvl w:val="0"/>
          <w:numId w:val="34"/>
        </w:numPr>
        <w:spacing w:line="360" w:lineRule="auto"/>
        <w:ind w:left="1560"/>
        <w:contextualSpacing/>
        <w:jc w:val="both"/>
        <w:rPr>
          <w:rFonts w:ascii="Cambria" w:hAnsi="Cambria" w:cs="Arial"/>
        </w:rPr>
      </w:pPr>
      <w:r w:rsidRPr="0052681B">
        <w:rPr>
          <w:rFonts w:ascii="Cambria" w:hAnsi="Cambria" w:cs="Arial"/>
        </w:rPr>
        <w:t>Penyusunan Pelaporan Prognosis Realisasi Anggaran</w:t>
      </w:r>
    </w:p>
    <w:p w:rsidR="00040F85" w:rsidRPr="0052681B" w:rsidRDefault="00040F85" w:rsidP="00265383">
      <w:pPr>
        <w:pStyle w:val="ListParagraph"/>
        <w:numPr>
          <w:ilvl w:val="0"/>
          <w:numId w:val="34"/>
        </w:numPr>
        <w:spacing w:line="360" w:lineRule="auto"/>
        <w:ind w:left="1560"/>
        <w:contextualSpacing/>
        <w:jc w:val="both"/>
        <w:rPr>
          <w:rFonts w:ascii="Cambria" w:hAnsi="Cambria" w:cs="Arial"/>
        </w:rPr>
      </w:pPr>
      <w:r w:rsidRPr="0052681B">
        <w:rPr>
          <w:rFonts w:ascii="Cambria" w:hAnsi="Cambria" w:cs="Arial"/>
        </w:rPr>
        <w:t>Penyusunan Renja SKPD</w:t>
      </w:r>
    </w:p>
    <w:p w:rsidR="00040F85" w:rsidRPr="0052681B" w:rsidRDefault="00040F85" w:rsidP="00265383">
      <w:pPr>
        <w:pStyle w:val="ListParagraph"/>
        <w:numPr>
          <w:ilvl w:val="0"/>
          <w:numId w:val="34"/>
        </w:numPr>
        <w:spacing w:line="360" w:lineRule="auto"/>
        <w:ind w:left="1560"/>
        <w:contextualSpacing/>
        <w:jc w:val="both"/>
        <w:rPr>
          <w:rFonts w:ascii="Cambria" w:hAnsi="Cambria" w:cs="Arial"/>
        </w:rPr>
      </w:pPr>
      <w:r w:rsidRPr="0052681B">
        <w:rPr>
          <w:rFonts w:ascii="Cambria" w:hAnsi="Cambria" w:cs="Arial"/>
        </w:rPr>
        <w:t>Penyusunan Renstra SKPD</w:t>
      </w:r>
    </w:p>
    <w:p w:rsidR="00D0007C" w:rsidRPr="0052681B" w:rsidRDefault="00040F85" w:rsidP="00265383">
      <w:pPr>
        <w:pStyle w:val="ListParagraph"/>
        <w:numPr>
          <w:ilvl w:val="0"/>
          <w:numId w:val="34"/>
        </w:numPr>
        <w:spacing w:line="360" w:lineRule="auto"/>
        <w:ind w:left="1560"/>
        <w:contextualSpacing/>
        <w:jc w:val="both"/>
        <w:rPr>
          <w:rFonts w:ascii="Cambria" w:hAnsi="Cambria" w:cs="Arial"/>
          <w:lang w:val="en-US"/>
        </w:rPr>
      </w:pPr>
      <w:r w:rsidRPr="0052681B">
        <w:rPr>
          <w:rFonts w:ascii="Cambria" w:hAnsi="Cambria" w:cs="Arial"/>
        </w:rPr>
        <w:t>Penyusunan RKA SKPD dan DPA SKPD</w:t>
      </w:r>
    </w:p>
    <w:p w:rsidR="00D0007C" w:rsidRPr="0052681B" w:rsidRDefault="00D0007C" w:rsidP="00265383">
      <w:pPr>
        <w:pStyle w:val="ListParagraph1"/>
        <w:numPr>
          <w:ilvl w:val="0"/>
          <w:numId w:val="26"/>
        </w:numPr>
        <w:spacing w:after="0" w:line="360" w:lineRule="auto"/>
        <w:ind w:left="1134" w:right="1"/>
        <w:rPr>
          <w:rFonts w:ascii="Cambria" w:hAnsi="Cambria" w:cs="Arial"/>
          <w:szCs w:val="24"/>
          <w:lang w:val="en-US"/>
        </w:rPr>
      </w:pPr>
      <w:r w:rsidRPr="0052681B">
        <w:rPr>
          <w:rFonts w:ascii="Cambria" w:hAnsi="Cambria" w:cs="Arial"/>
          <w:szCs w:val="24"/>
        </w:rPr>
        <w:t>Peningkatan</w:t>
      </w:r>
      <w:r w:rsidRPr="0052681B">
        <w:rPr>
          <w:rFonts w:ascii="Cambria" w:hAnsi="Cambria" w:cs="Arial"/>
          <w:szCs w:val="24"/>
          <w:lang w:val="en-US"/>
        </w:rPr>
        <w:t xml:space="preserve"> dan Pengendalian Penyelenggaraan Pemerintahan Umum</w:t>
      </w:r>
    </w:p>
    <w:p w:rsidR="00040F85" w:rsidRPr="0052681B" w:rsidRDefault="00040F85" w:rsidP="00265383">
      <w:pPr>
        <w:pStyle w:val="ListParagraph"/>
        <w:numPr>
          <w:ilvl w:val="0"/>
          <w:numId w:val="35"/>
        </w:numPr>
        <w:spacing w:line="360" w:lineRule="auto"/>
        <w:ind w:left="1560"/>
        <w:contextualSpacing/>
        <w:jc w:val="both"/>
        <w:rPr>
          <w:rFonts w:ascii="Cambria" w:hAnsi="Cambria" w:cs="Arial"/>
        </w:rPr>
      </w:pPr>
      <w:r w:rsidRPr="0052681B">
        <w:rPr>
          <w:rFonts w:ascii="Cambria" w:hAnsi="Cambria" w:cs="Arial"/>
        </w:rPr>
        <w:t>Implementasi Penyelenggaraan Pelayanan Administrasi Terpadu Kecamatan (PATEN)</w:t>
      </w:r>
    </w:p>
    <w:p w:rsidR="00040F85" w:rsidRPr="0052681B" w:rsidRDefault="00040F85" w:rsidP="00265383">
      <w:pPr>
        <w:pStyle w:val="ListParagraph"/>
        <w:numPr>
          <w:ilvl w:val="0"/>
          <w:numId w:val="35"/>
        </w:numPr>
        <w:spacing w:line="360" w:lineRule="auto"/>
        <w:ind w:left="1560"/>
        <w:contextualSpacing/>
        <w:jc w:val="both"/>
        <w:rPr>
          <w:rFonts w:ascii="Cambria" w:hAnsi="Cambria" w:cs="Arial"/>
        </w:rPr>
      </w:pPr>
      <w:r w:rsidRPr="0052681B">
        <w:rPr>
          <w:rFonts w:ascii="Cambria" w:hAnsi="Cambria" w:cs="Arial"/>
        </w:rPr>
        <w:t>Monitoring Evaluasi dan Pelaporan Penyelenggaraan Tata Pemerintahan Kecamatan</w:t>
      </w:r>
    </w:p>
    <w:p w:rsidR="00040F85" w:rsidRPr="0052681B" w:rsidRDefault="00040F85" w:rsidP="00265383">
      <w:pPr>
        <w:pStyle w:val="ListParagraph"/>
        <w:numPr>
          <w:ilvl w:val="0"/>
          <w:numId w:val="35"/>
        </w:numPr>
        <w:spacing w:line="360" w:lineRule="auto"/>
        <w:ind w:left="1560"/>
        <w:contextualSpacing/>
        <w:jc w:val="both"/>
        <w:rPr>
          <w:rFonts w:ascii="Cambria" w:hAnsi="Cambria" w:cs="Arial"/>
        </w:rPr>
      </w:pPr>
      <w:r w:rsidRPr="0052681B">
        <w:rPr>
          <w:rFonts w:ascii="Cambria" w:hAnsi="Cambria" w:cs="Arial"/>
        </w:rPr>
        <w:t>Pengembangan Budaya Kerja dan Pembinaan Mental Rohani Aparatur</w:t>
      </w:r>
    </w:p>
    <w:p w:rsidR="00D0007C" w:rsidRPr="0052681B" w:rsidRDefault="00040F85" w:rsidP="00265383">
      <w:pPr>
        <w:pStyle w:val="ListParagraph"/>
        <w:numPr>
          <w:ilvl w:val="0"/>
          <w:numId w:val="35"/>
        </w:numPr>
        <w:spacing w:line="360" w:lineRule="auto"/>
        <w:ind w:left="1560"/>
        <w:contextualSpacing/>
        <w:jc w:val="both"/>
        <w:rPr>
          <w:rFonts w:ascii="Cambria" w:hAnsi="Cambria" w:cs="Arial"/>
          <w:lang w:val="en-US"/>
        </w:rPr>
      </w:pPr>
      <w:r w:rsidRPr="0052681B">
        <w:rPr>
          <w:rFonts w:ascii="Cambria" w:hAnsi="Cambria" w:cs="Arial"/>
        </w:rPr>
        <w:t>Pembangunan Pusat Pembelajaran (BLC)</w:t>
      </w:r>
    </w:p>
    <w:p w:rsidR="00D0007C" w:rsidRPr="0052681B" w:rsidRDefault="00D0007C" w:rsidP="00265383">
      <w:pPr>
        <w:pStyle w:val="ListParagraph1"/>
        <w:numPr>
          <w:ilvl w:val="0"/>
          <w:numId w:val="26"/>
        </w:numPr>
        <w:spacing w:after="0" w:line="360" w:lineRule="auto"/>
        <w:ind w:left="1134" w:right="1"/>
        <w:rPr>
          <w:rFonts w:ascii="Cambria" w:hAnsi="Cambria" w:cs="Arial"/>
          <w:szCs w:val="24"/>
          <w:lang w:val="en-US"/>
        </w:rPr>
      </w:pPr>
      <w:r w:rsidRPr="0052681B">
        <w:rPr>
          <w:rFonts w:ascii="Cambria" w:hAnsi="Cambria" w:cs="Arial"/>
          <w:szCs w:val="24"/>
        </w:rPr>
        <w:t>Peningkatan</w:t>
      </w:r>
      <w:r w:rsidR="00D057B6">
        <w:rPr>
          <w:rFonts w:ascii="Cambria" w:hAnsi="Cambria" w:cs="Arial"/>
          <w:szCs w:val="24"/>
          <w:lang w:val="id-ID"/>
        </w:rPr>
        <w:t xml:space="preserve"> </w:t>
      </w:r>
      <w:r w:rsidR="00040F85" w:rsidRPr="0052681B">
        <w:rPr>
          <w:rFonts w:ascii="Cambria" w:hAnsi="Cambria" w:cs="Arial"/>
          <w:szCs w:val="24"/>
          <w:lang w:val="id-ID"/>
        </w:rPr>
        <w:t>dan Pengembangan Pengelolaan Keuangan Daerah</w:t>
      </w:r>
    </w:p>
    <w:p w:rsidR="00D0007C" w:rsidRPr="0052681B" w:rsidRDefault="00D0007C" w:rsidP="00265383">
      <w:pPr>
        <w:pStyle w:val="ListParagraph1"/>
        <w:numPr>
          <w:ilvl w:val="1"/>
          <w:numId w:val="32"/>
        </w:numPr>
        <w:spacing w:after="0" w:line="360" w:lineRule="auto"/>
        <w:ind w:left="1560" w:right="1"/>
        <w:rPr>
          <w:rFonts w:ascii="Cambria" w:hAnsi="Cambria" w:cs="Arial"/>
          <w:szCs w:val="24"/>
          <w:lang w:val="en-US"/>
        </w:rPr>
      </w:pPr>
      <w:r w:rsidRPr="0052681B">
        <w:rPr>
          <w:rFonts w:ascii="Cambria" w:hAnsi="Cambria" w:cs="Arial"/>
          <w:szCs w:val="24"/>
          <w:lang w:val="en-US"/>
        </w:rPr>
        <w:t>Optimalisasi Pemungutan PBB oleh Pemerintah Kecamatan dan Kelurahan</w:t>
      </w:r>
    </w:p>
    <w:p w:rsidR="00D0007C" w:rsidRPr="0052681B" w:rsidRDefault="00D0007C" w:rsidP="00265383">
      <w:pPr>
        <w:pStyle w:val="ListParagraph1"/>
        <w:numPr>
          <w:ilvl w:val="1"/>
          <w:numId w:val="32"/>
        </w:numPr>
        <w:spacing w:after="0" w:line="360" w:lineRule="auto"/>
        <w:ind w:left="1560" w:right="1"/>
        <w:rPr>
          <w:rFonts w:ascii="Cambria" w:hAnsi="Cambria" w:cs="Arial"/>
          <w:szCs w:val="24"/>
          <w:lang w:val="en-US"/>
        </w:rPr>
      </w:pPr>
      <w:r w:rsidRPr="0052681B">
        <w:rPr>
          <w:rFonts w:ascii="Cambria" w:hAnsi="Cambria" w:cs="Arial"/>
          <w:szCs w:val="24"/>
          <w:lang w:val="en-US"/>
        </w:rPr>
        <w:t>Monitoring Pengendalian Aset Kecamatan</w:t>
      </w:r>
    </w:p>
    <w:p w:rsidR="00040F85" w:rsidRPr="0052681B" w:rsidRDefault="00040F85" w:rsidP="00265383">
      <w:pPr>
        <w:pStyle w:val="ListParagraph1"/>
        <w:numPr>
          <w:ilvl w:val="0"/>
          <w:numId w:val="26"/>
        </w:numPr>
        <w:spacing w:after="0" w:line="360" w:lineRule="auto"/>
        <w:ind w:left="1134" w:right="1"/>
        <w:rPr>
          <w:rFonts w:ascii="Cambria" w:hAnsi="Cambria" w:cs="Arial"/>
          <w:szCs w:val="24"/>
        </w:rPr>
      </w:pPr>
      <w:r w:rsidRPr="0052681B">
        <w:rPr>
          <w:rFonts w:ascii="Cambria" w:hAnsi="Cambria" w:cs="Arial"/>
          <w:szCs w:val="24"/>
        </w:rPr>
        <w:t>Pengembangan Kinerja pengelolaan Persampahan</w:t>
      </w:r>
    </w:p>
    <w:p w:rsidR="00040F85" w:rsidRPr="0052681B" w:rsidRDefault="00040F85" w:rsidP="00265383">
      <w:pPr>
        <w:pStyle w:val="ListParagraph1"/>
        <w:numPr>
          <w:ilvl w:val="0"/>
          <w:numId w:val="33"/>
        </w:numPr>
        <w:spacing w:after="0" w:line="360" w:lineRule="auto"/>
        <w:ind w:left="1560" w:right="1"/>
        <w:rPr>
          <w:rFonts w:ascii="Cambria" w:hAnsi="Cambria" w:cs="Arial"/>
          <w:szCs w:val="24"/>
          <w:lang w:val="en-US"/>
        </w:rPr>
      </w:pPr>
      <w:r w:rsidRPr="0052681B">
        <w:rPr>
          <w:rFonts w:ascii="Cambria" w:hAnsi="Cambria" w:cs="Arial"/>
          <w:szCs w:val="24"/>
          <w:lang w:val="en-US"/>
        </w:rPr>
        <w:lastRenderedPageBreak/>
        <w:t>Peningkatan Sarana dan Prasarana Pengelolaan sampah</w:t>
      </w:r>
    </w:p>
    <w:p w:rsidR="00040F85" w:rsidRPr="0052681B" w:rsidRDefault="00040F85" w:rsidP="00265383">
      <w:pPr>
        <w:pStyle w:val="ListParagraph1"/>
        <w:numPr>
          <w:ilvl w:val="0"/>
          <w:numId w:val="33"/>
        </w:numPr>
        <w:spacing w:after="0" w:line="360" w:lineRule="auto"/>
        <w:ind w:left="1560" w:right="1"/>
        <w:rPr>
          <w:rFonts w:ascii="Cambria" w:hAnsi="Cambria" w:cs="Arial"/>
          <w:szCs w:val="24"/>
          <w:lang w:val="en-US"/>
        </w:rPr>
      </w:pPr>
      <w:r w:rsidRPr="0052681B">
        <w:rPr>
          <w:rFonts w:ascii="Cambria" w:hAnsi="Cambria" w:cs="Arial"/>
          <w:szCs w:val="24"/>
          <w:lang w:val="en-US"/>
        </w:rPr>
        <w:t>Peningkatan Operasi dan Pemeliharaan sarana dan Prasarana Persampahan</w:t>
      </w:r>
    </w:p>
    <w:p w:rsidR="00040F85" w:rsidRPr="0052681B" w:rsidRDefault="00040F85" w:rsidP="00265383">
      <w:pPr>
        <w:pStyle w:val="ListParagraph1"/>
        <w:numPr>
          <w:ilvl w:val="0"/>
          <w:numId w:val="26"/>
        </w:numPr>
        <w:spacing w:after="0" w:line="360" w:lineRule="auto"/>
        <w:ind w:left="1134" w:right="1"/>
        <w:rPr>
          <w:rFonts w:ascii="Cambria" w:hAnsi="Cambria" w:cs="Arial"/>
          <w:szCs w:val="24"/>
          <w:lang w:val="en-US"/>
        </w:rPr>
      </w:pPr>
      <w:r w:rsidRPr="0052681B">
        <w:rPr>
          <w:rFonts w:ascii="Cambria" w:hAnsi="Cambria" w:cs="Arial"/>
          <w:szCs w:val="24"/>
        </w:rPr>
        <w:t>Pengendalian</w:t>
      </w:r>
      <w:r w:rsidRPr="0052681B">
        <w:rPr>
          <w:rFonts w:ascii="Cambria" w:hAnsi="Cambria" w:cs="Arial"/>
          <w:szCs w:val="24"/>
          <w:lang w:val="en-US"/>
        </w:rPr>
        <w:t xml:space="preserve"> Pencemaran dan Perusakan Lingkungan Hidup</w:t>
      </w:r>
    </w:p>
    <w:p w:rsidR="00040F85" w:rsidRPr="00D057B6" w:rsidRDefault="00040F85" w:rsidP="00265383">
      <w:pPr>
        <w:pStyle w:val="ListParagraph1"/>
        <w:numPr>
          <w:ilvl w:val="0"/>
          <w:numId w:val="31"/>
        </w:numPr>
        <w:spacing w:after="0" w:line="360" w:lineRule="auto"/>
        <w:ind w:left="1560" w:right="1" w:hanging="425"/>
        <w:rPr>
          <w:rFonts w:ascii="Cambria" w:hAnsi="Cambria" w:cs="Arial"/>
          <w:szCs w:val="24"/>
          <w:lang w:val="en-US"/>
        </w:rPr>
      </w:pPr>
      <w:r w:rsidRPr="0052681B">
        <w:rPr>
          <w:rFonts w:ascii="Cambria" w:hAnsi="Cambria" w:cs="Arial"/>
          <w:szCs w:val="24"/>
          <w:lang w:val="en-US"/>
        </w:rPr>
        <w:t xml:space="preserve">Koordinasi Penilaian </w:t>
      </w:r>
      <w:r w:rsidRPr="0052681B">
        <w:rPr>
          <w:rFonts w:ascii="Cambria" w:hAnsi="Cambria" w:cs="Arial"/>
          <w:szCs w:val="24"/>
          <w:lang w:val="id-ID"/>
        </w:rPr>
        <w:t>A</w:t>
      </w:r>
      <w:r w:rsidRPr="0052681B">
        <w:rPr>
          <w:rFonts w:ascii="Cambria" w:hAnsi="Cambria" w:cs="Arial"/>
          <w:szCs w:val="24"/>
          <w:lang w:val="en-US"/>
        </w:rPr>
        <w:t xml:space="preserve">dipura </w:t>
      </w:r>
    </w:p>
    <w:p w:rsidR="00D057B6" w:rsidRPr="00D057B6" w:rsidRDefault="00D057B6" w:rsidP="00265383">
      <w:pPr>
        <w:pStyle w:val="ListParagraph1"/>
        <w:numPr>
          <w:ilvl w:val="0"/>
          <w:numId w:val="31"/>
        </w:numPr>
        <w:spacing w:after="0" w:line="360" w:lineRule="auto"/>
        <w:ind w:right="1"/>
        <w:rPr>
          <w:rFonts w:ascii="Cambria" w:hAnsi="Cambria" w:cs="Arial"/>
          <w:szCs w:val="24"/>
          <w:lang w:val="en-US"/>
        </w:rPr>
      </w:pPr>
      <w:r w:rsidRPr="0052681B">
        <w:rPr>
          <w:rFonts w:ascii="Cambria" w:hAnsi="Cambria" w:cs="Arial"/>
          <w:szCs w:val="24"/>
          <w:lang w:val="en-US"/>
        </w:rPr>
        <w:t>Peningkatan Operasi dan Pemeliharaan sarana dan Prasarana Persampahan</w:t>
      </w:r>
    </w:p>
    <w:p w:rsidR="00D0007C" w:rsidRPr="0052681B" w:rsidRDefault="00D0007C" w:rsidP="00265383">
      <w:pPr>
        <w:pStyle w:val="ListParagraph1"/>
        <w:numPr>
          <w:ilvl w:val="0"/>
          <w:numId w:val="26"/>
        </w:numPr>
        <w:spacing w:after="0" w:line="360" w:lineRule="auto"/>
        <w:ind w:left="1134" w:right="1"/>
        <w:rPr>
          <w:rFonts w:ascii="Cambria" w:hAnsi="Cambria" w:cs="Arial"/>
          <w:szCs w:val="24"/>
        </w:rPr>
      </w:pPr>
      <w:r w:rsidRPr="0052681B">
        <w:rPr>
          <w:rFonts w:ascii="Cambria" w:hAnsi="Cambria" w:cs="Arial"/>
          <w:szCs w:val="24"/>
        </w:rPr>
        <w:t xml:space="preserve">Peningkatan </w:t>
      </w:r>
      <w:r w:rsidR="00040F85" w:rsidRPr="0052681B">
        <w:rPr>
          <w:rFonts w:ascii="Cambria" w:hAnsi="Cambria" w:cs="Arial"/>
          <w:szCs w:val="24"/>
          <w:lang w:val="id-ID"/>
        </w:rPr>
        <w:t>Keberdayaan</w:t>
      </w:r>
      <w:r w:rsidRPr="0052681B">
        <w:rPr>
          <w:rFonts w:ascii="Cambria" w:hAnsi="Cambria" w:cs="Arial"/>
          <w:szCs w:val="24"/>
        </w:rPr>
        <w:t xml:space="preserve"> Masyarakat Kelurahan</w:t>
      </w:r>
    </w:p>
    <w:p w:rsidR="00D0007C" w:rsidRPr="0052681B" w:rsidRDefault="00D0007C" w:rsidP="00265383">
      <w:pPr>
        <w:pStyle w:val="ListParagraph1"/>
        <w:numPr>
          <w:ilvl w:val="1"/>
          <w:numId w:val="29"/>
        </w:numPr>
        <w:spacing w:after="0" w:line="360" w:lineRule="auto"/>
        <w:ind w:left="1560" w:right="1"/>
        <w:rPr>
          <w:rFonts w:ascii="Cambria" w:hAnsi="Cambria" w:cs="Arial"/>
          <w:szCs w:val="24"/>
          <w:lang w:val="en-US"/>
        </w:rPr>
      </w:pPr>
      <w:r w:rsidRPr="0052681B">
        <w:rPr>
          <w:rFonts w:ascii="Cambria" w:hAnsi="Cambria" w:cs="Arial"/>
          <w:szCs w:val="24"/>
          <w:lang w:val="en-US"/>
        </w:rPr>
        <w:t>Pemberdayaan Lembaga dan Organisasi Masyarakat Kelurahan</w:t>
      </w:r>
    </w:p>
    <w:p w:rsidR="00D0007C" w:rsidRPr="0052681B" w:rsidRDefault="00D0007C" w:rsidP="00265383">
      <w:pPr>
        <w:pStyle w:val="ListParagraph1"/>
        <w:numPr>
          <w:ilvl w:val="1"/>
          <w:numId w:val="29"/>
        </w:numPr>
        <w:spacing w:after="0" w:line="360" w:lineRule="auto"/>
        <w:ind w:left="1560" w:right="1"/>
        <w:rPr>
          <w:rFonts w:ascii="Cambria" w:hAnsi="Cambria" w:cs="Arial"/>
          <w:szCs w:val="24"/>
        </w:rPr>
      </w:pPr>
      <w:r w:rsidRPr="0052681B">
        <w:rPr>
          <w:rFonts w:ascii="Cambria" w:hAnsi="Cambria" w:cs="Arial"/>
          <w:szCs w:val="24"/>
        </w:rPr>
        <w:t>Fasilitasi Kegiatan Penanggulangan Kemiskinan</w:t>
      </w:r>
    </w:p>
    <w:p w:rsidR="00D0007C" w:rsidRPr="0052681B" w:rsidRDefault="00D0007C" w:rsidP="00265383">
      <w:pPr>
        <w:pStyle w:val="ListParagraph1"/>
        <w:numPr>
          <w:ilvl w:val="0"/>
          <w:numId w:val="26"/>
        </w:numPr>
        <w:spacing w:after="0" w:line="360" w:lineRule="auto"/>
        <w:ind w:left="1134" w:right="1"/>
        <w:rPr>
          <w:rFonts w:ascii="Cambria" w:hAnsi="Cambria" w:cs="Arial"/>
          <w:szCs w:val="24"/>
          <w:lang w:val="en-US"/>
        </w:rPr>
      </w:pPr>
      <w:r w:rsidRPr="0052681B">
        <w:rPr>
          <w:rFonts w:ascii="Cambria" w:hAnsi="Cambria" w:cs="Arial"/>
          <w:szCs w:val="24"/>
        </w:rPr>
        <w:t>Peningkatan</w:t>
      </w:r>
      <w:r w:rsidRPr="0052681B">
        <w:rPr>
          <w:rFonts w:ascii="Cambria" w:hAnsi="Cambria" w:cs="Arial"/>
          <w:szCs w:val="24"/>
          <w:lang w:val="en-US"/>
        </w:rPr>
        <w:t xml:space="preserve"> Partisipasi Masyarakat dalam </w:t>
      </w:r>
      <w:r w:rsidR="00D75140">
        <w:rPr>
          <w:rFonts w:ascii="Cambria" w:hAnsi="Cambria" w:cs="Arial"/>
          <w:szCs w:val="24"/>
          <w:lang w:val="id-ID"/>
        </w:rPr>
        <w:t>Me</w:t>
      </w:r>
      <w:r w:rsidR="00D75140">
        <w:rPr>
          <w:rFonts w:ascii="Cambria" w:hAnsi="Cambria" w:cs="Arial"/>
          <w:szCs w:val="24"/>
          <w:lang w:val="en-US"/>
        </w:rPr>
        <w:t>mbangun</w:t>
      </w:r>
      <w:r w:rsidRPr="0052681B">
        <w:rPr>
          <w:rFonts w:ascii="Cambria" w:hAnsi="Cambria" w:cs="Arial"/>
          <w:szCs w:val="24"/>
          <w:lang w:val="en-US"/>
        </w:rPr>
        <w:t xml:space="preserve"> Kelurahan.</w:t>
      </w:r>
    </w:p>
    <w:p w:rsidR="00D0007C" w:rsidRPr="0052681B" w:rsidRDefault="00D0007C" w:rsidP="00265383">
      <w:pPr>
        <w:pStyle w:val="ListParagraph1"/>
        <w:numPr>
          <w:ilvl w:val="1"/>
          <w:numId w:val="23"/>
        </w:numPr>
        <w:spacing w:after="0" w:line="360" w:lineRule="auto"/>
        <w:ind w:left="1560" w:right="1"/>
        <w:rPr>
          <w:rFonts w:ascii="Cambria" w:hAnsi="Cambria" w:cs="Arial"/>
          <w:szCs w:val="24"/>
        </w:rPr>
      </w:pPr>
      <w:r w:rsidRPr="0052681B">
        <w:rPr>
          <w:rFonts w:ascii="Cambria" w:hAnsi="Cambria" w:cs="Arial"/>
          <w:szCs w:val="24"/>
        </w:rPr>
        <w:t>Pembinaan Kelompok Masyarakat Pembangunan Kelurahan</w:t>
      </w:r>
    </w:p>
    <w:p w:rsidR="00D0007C" w:rsidRPr="0052681B" w:rsidRDefault="00821FC4" w:rsidP="00265383">
      <w:pPr>
        <w:pStyle w:val="ListParagraph1"/>
        <w:numPr>
          <w:ilvl w:val="1"/>
          <w:numId w:val="23"/>
        </w:numPr>
        <w:spacing w:after="0" w:line="360" w:lineRule="auto"/>
        <w:ind w:left="1560" w:right="1"/>
        <w:rPr>
          <w:rFonts w:ascii="Cambria" w:hAnsi="Cambria" w:cs="Arial"/>
          <w:szCs w:val="24"/>
        </w:rPr>
      </w:pPr>
      <w:r>
        <w:rPr>
          <w:rFonts w:ascii="Cambria" w:hAnsi="Cambria" w:cs="Arial"/>
          <w:szCs w:val="24"/>
        </w:rPr>
        <w:t>Pelaksanaan Musyawarah Perenca</w:t>
      </w:r>
      <w:r w:rsidR="00D0007C" w:rsidRPr="0052681B">
        <w:rPr>
          <w:rFonts w:ascii="Cambria" w:hAnsi="Cambria" w:cs="Arial"/>
          <w:szCs w:val="24"/>
        </w:rPr>
        <w:t>naan Pembangunan Kelurahan</w:t>
      </w:r>
    </w:p>
    <w:p w:rsidR="00D0007C" w:rsidRPr="0052681B" w:rsidRDefault="00D0007C" w:rsidP="00265383">
      <w:pPr>
        <w:pStyle w:val="ListParagraph1"/>
        <w:numPr>
          <w:ilvl w:val="1"/>
          <w:numId w:val="23"/>
        </w:numPr>
        <w:spacing w:after="0" w:line="360" w:lineRule="auto"/>
        <w:ind w:left="1560" w:right="1"/>
        <w:rPr>
          <w:rFonts w:ascii="Cambria" w:hAnsi="Cambria" w:cs="Arial"/>
          <w:szCs w:val="24"/>
        </w:rPr>
      </w:pPr>
      <w:r w:rsidRPr="0052681B">
        <w:rPr>
          <w:rFonts w:ascii="Cambria" w:hAnsi="Cambria" w:cs="Arial"/>
          <w:szCs w:val="24"/>
        </w:rPr>
        <w:t>Monitoring, Evaluasi dan Pelaporan</w:t>
      </w:r>
    </w:p>
    <w:p w:rsidR="00D0007C" w:rsidRPr="0052681B" w:rsidRDefault="00D0007C" w:rsidP="00265383">
      <w:pPr>
        <w:pStyle w:val="ListParagraph1"/>
        <w:numPr>
          <w:ilvl w:val="1"/>
          <w:numId w:val="23"/>
        </w:numPr>
        <w:spacing w:after="0" w:line="348" w:lineRule="auto"/>
        <w:ind w:left="1560" w:right="1"/>
        <w:rPr>
          <w:rFonts w:ascii="Cambria" w:hAnsi="Cambria" w:cs="Arial"/>
          <w:szCs w:val="24"/>
        </w:rPr>
      </w:pPr>
      <w:r w:rsidRPr="0052681B">
        <w:rPr>
          <w:rFonts w:ascii="Cambria" w:hAnsi="Cambria" w:cs="Arial"/>
          <w:szCs w:val="24"/>
        </w:rPr>
        <w:t>Fasilitasi Pelaksanaan Pembangunan Hasil Musrenbang</w:t>
      </w:r>
    </w:p>
    <w:p w:rsidR="00D0007C" w:rsidRPr="0052681B" w:rsidRDefault="00D0007C" w:rsidP="00265383">
      <w:pPr>
        <w:pStyle w:val="ListParagraph1"/>
        <w:numPr>
          <w:ilvl w:val="1"/>
          <w:numId w:val="23"/>
        </w:numPr>
        <w:spacing w:after="0" w:line="348" w:lineRule="auto"/>
        <w:ind w:left="1560" w:right="1"/>
        <w:rPr>
          <w:rFonts w:ascii="Cambria" w:hAnsi="Cambria" w:cs="Arial"/>
          <w:szCs w:val="24"/>
          <w:lang w:val="en-US"/>
        </w:rPr>
      </w:pPr>
      <w:r w:rsidRPr="0052681B">
        <w:rPr>
          <w:rFonts w:ascii="Cambria" w:hAnsi="Cambria" w:cs="Arial"/>
          <w:szCs w:val="24"/>
          <w:lang w:val="en-US"/>
        </w:rPr>
        <w:t>Penyelenggaraan dan Pengelolaan Pembangunan sarana dan Prasarana Umum</w:t>
      </w:r>
    </w:p>
    <w:p w:rsidR="00D0007C" w:rsidRPr="0052681B" w:rsidRDefault="00D0007C" w:rsidP="00265383">
      <w:pPr>
        <w:pStyle w:val="ListParagraph1"/>
        <w:numPr>
          <w:ilvl w:val="1"/>
          <w:numId w:val="23"/>
        </w:numPr>
        <w:spacing w:after="0" w:line="348" w:lineRule="auto"/>
        <w:ind w:left="1560" w:right="1"/>
        <w:rPr>
          <w:rFonts w:ascii="Cambria" w:hAnsi="Cambria" w:cs="Arial"/>
          <w:szCs w:val="24"/>
          <w:lang w:val="en-US"/>
        </w:rPr>
      </w:pPr>
      <w:r w:rsidRPr="0052681B">
        <w:rPr>
          <w:rFonts w:ascii="Cambria" w:hAnsi="Cambria" w:cs="Arial"/>
          <w:szCs w:val="24"/>
          <w:lang w:val="en-US"/>
        </w:rPr>
        <w:t>Pemberdayaan Masyarakat dalam Peningkatan Kualitas Jalan dan Jembatan</w:t>
      </w:r>
    </w:p>
    <w:p w:rsidR="00D0007C" w:rsidRPr="008B3B8F" w:rsidRDefault="00D0007C" w:rsidP="00265383">
      <w:pPr>
        <w:pStyle w:val="ListParagraph1"/>
        <w:numPr>
          <w:ilvl w:val="1"/>
          <w:numId w:val="23"/>
        </w:numPr>
        <w:spacing w:after="0" w:line="348" w:lineRule="auto"/>
        <w:ind w:left="1560" w:right="1"/>
        <w:rPr>
          <w:rFonts w:ascii="Cambria" w:hAnsi="Cambria" w:cs="Arial"/>
          <w:szCs w:val="24"/>
          <w:lang w:val="en-US"/>
        </w:rPr>
      </w:pPr>
      <w:r w:rsidRPr="0052681B">
        <w:rPr>
          <w:rFonts w:ascii="Cambria" w:hAnsi="Cambria" w:cs="Arial"/>
          <w:szCs w:val="24"/>
          <w:lang w:val="en-US"/>
        </w:rPr>
        <w:t>Pemberdayaan Masyarakat dalam Peningkatan Kualitas Saluran</w:t>
      </w:r>
      <w:r w:rsidRPr="008B3B8F">
        <w:rPr>
          <w:rFonts w:ascii="Cambria" w:hAnsi="Cambria" w:cs="Arial"/>
          <w:szCs w:val="24"/>
          <w:lang w:val="en-US"/>
        </w:rPr>
        <w:t xml:space="preserve"> Lingkungan</w:t>
      </w:r>
    </w:p>
    <w:p w:rsidR="008B3B8F" w:rsidRPr="008B3B8F" w:rsidRDefault="008B3B8F" w:rsidP="00265383">
      <w:pPr>
        <w:pStyle w:val="ListParagraph1"/>
        <w:numPr>
          <w:ilvl w:val="1"/>
          <w:numId w:val="23"/>
        </w:numPr>
        <w:spacing w:after="0" w:line="348" w:lineRule="auto"/>
        <w:ind w:left="1560" w:right="1"/>
        <w:rPr>
          <w:rFonts w:ascii="Cambria" w:hAnsi="Cambria" w:cs="Arial"/>
          <w:szCs w:val="24"/>
          <w:lang w:val="en-US"/>
        </w:rPr>
      </w:pPr>
      <w:r>
        <w:rPr>
          <w:rFonts w:ascii="Cambria" w:hAnsi="Cambria" w:cs="Arial"/>
          <w:szCs w:val="24"/>
          <w:lang w:val="id-ID"/>
        </w:rPr>
        <w:t>Pemberdayaan Masyarakat dalam Peningkatan Kualitas Kehidupan Bermasyarakat.</w:t>
      </w:r>
    </w:p>
    <w:p w:rsidR="00D0007C" w:rsidRPr="0052681B" w:rsidRDefault="00D0007C" w:rsidP="00265383">
      <w:pPr>
        <w:pStyle w:val="ListParagraph1"/>
        <w:numPr>
          <w:ilvl w:val="1"/>
          <w:numId w:val="23"/>
        </w:numPr>
        <w:spacing w:after="0" w:line="348" w:lineRule="auto"/>
        <w:ind w:left="1560" w:right="1"/>
        <w:rPr>
          <w:rFonts w:ascii="Cambria" w:hAnsi="Cambria" w:cs="Arial"/>
          <w:szCs w:val="24"/>
        </w:rPr>
      </w:pPr>
      <w:r w:rsidRPr="0052681B">
        <w:rPr>
          <w:rFonts w:ascii="Cambria" w:hAnsi="Cambria" w:cs="Arial"/>
          <w:szCs w:val="24"/>
        </w:rPr>
        <w:t>Fasilitasi Kegiatan Kemasyarakatan Hasil Musrenbang</w:t>
      </w:r>
    </w:p>
    <w:p w:rsidR="00D0007C" w:rsidRPr="00D057B6" w:rsidRDefault="00D0007C" w:rsidP="00265383">
      <w:pPr>
        <w:pStyle w:val="ListParagraph1"/>
        <w:numPr>
          <w:ilvl w:val="0"/>
          <w:numId w:val="26"/>
        </w:numPr>
        <w:spacing w:after="0" w:line="348" w:lineRule="auto"/>
        <w:ind w:left="1134" w:right="1"/>
        <w:rPr>
          <w:rFonts w:ascii="Cambria" w:hAnsi="Cambria" w:cs="Arial"/>
          <w:szCs w:val="24"/>
          <w:lang w:val="en-US"/>
        </w:rPr>
      </w:pPr>
      <w:r w:rsidRPr="0052681B">
        <w:rPr>
          <w:rFonts w:ascii="Cambria" w:hAnsi="Cambria" w:cs="Arial"/>
          <w:szCs w:val="24"/>
        </w:rPr>
        <w:t>Pengembangan</w:t>
      </w:r>
      <w:r w:rsidRPr="0052681B">
        <w:rPr>
          <w:rFonts w:ascii="Cambria" w:hAnsi="Cambria" w:cs="Arial"/>
          <w:szCs w:val="24"/>
          <w:lang w:val="en-US"/>
        </w:rPr>
        <w:t xml:space="preserve"> Lingkungan </w:t>
      </w:r>
      <w:r w:rsidR="00040F85" w:rsidRPr="0052681B">
        <w:rPr>
          <w:rFonts w:ascii="Cambria" w:hAnsi="Cambria" w:cs="Arial"/>
          <w:szCs w:val="24"/>
          <w:lang w:val="id-ID"/>
        </w:rPr>
        <w:t>Sehat</w:t>
      </w:r>
    </w:p>
    <w:p w:rsidR="00D057B6" w:rsidRPr="00D057B6" w:rsidRDefault="00D057B6" w:rsidP="00265383">
      <w:pPr>
        <w:pStyle w:val="ListParagraph1"/>
        <w:numPr>
          <w:ilvl w:val="4"/>
          <w:numId w:val="37"/>
        </w:numPr>
        <w:spacing w:after="0" w:line="348" w:lineRule="auto"/>
        <w:ind w:left="1560" w:right="1" w:hanging="284"/>
        <w:rPr>
          <w:rFonts w:ascii="Cambria" w:hAnsi="Cambria" w:cs="Arial"/>
          <w:szCs w:val="24"/>
          <w:lang w:val="id-ID"/>
        </w:rPr>
      </w:pPr>
      <w:r>
        <w:rPr>
          <w:rFonts w:ascii="Cambria" w:hAnsi="Cambria" w:cs="Arial"/>
          <w:szCs w:val="24"/>
          <w:lang w:val="id-ID"/>
        </w:rPr>
        <w:t>Fasilitasi Forum Kecamatan dan Kelurahan Sehat</w:t>
      </w:r>
    </w:p>
    <w:p w:rsidR="00D0007C" w:rsidRPr="0052681B" w:rsidRDefault="00D0007C" w:rsidP="00265383">
      <w:pPr>
        <w:pStyle w:val="ListParagraph1"/>
        <w:numPr>
          <w:ilvl w:val="0"/>
          <w:numId w:val="26"/>
        </w:numPr>
        <w:spacing w:after="0" w:line="348" w:lineRule="auto"/>
        <w:ind w:left="1134" w:right="1"/>
        <w:rPr>
          <w:rFonts w:ascii="Cambria" w:hAnsi="Cambria" w:cs="Arial"/>
          <w:szCs w:val="24"/>
          <w:lang w:val="en-US"/>
        </w:rPr>
      </w:pPr>
      <w:r w:rsidRPr="0052681B">
        <w:rPr>
          <w:rFonts w:ascii="Cambria" w:hAnsi="Cambria" w:cs="Arial"/>
          <w:szCs w:val="24"/>
        </w:rPr>
        <w:t>Peningkatan</w:t>
      </w:r>
      <w:r w:rsidRPr="0052681B">
        <w:rPr>
          <w:rFonts w:ascii="Cambria" w:hAnsi="Cambria" w:cs="Arial"/>
          <w:szCs w:val="24"/>
          <w:lang w:val="en-US"/>
        </w:rPr>
        <w:t xml:space="preserve"> Ketentraman, ketertiban dan Kenyamanan Lingkungan </w:t>
      </w:r>
    </w:p>
    <w:p w:rsidR="00040F85" w:rsidRPr="0094050B" w:rsidRDefault="00040F85" w:rsidP="00265383">
      <w:pPr>
        <w:pStyle w:val="ListParagraph1"/>
        <w:numPr>
          <w:ilvl w:val="1"/>
          <w:numId w:val="30"/>
        </w:numPr>
        <w:spacing w:after="0" w:line="348" w:lineRule="auto"/>
        <w:ind w:left="1560" w:right="1"/>
        <w:rPr>
          <w:rFonts w:ascii="Cambria" w:hAnsi="Cambria" w:cs="Arial"/>
          <w:szCs w:val="24"/>
          <w:lang w:val="en-US"/>
        </w:rPr>
      </w:pPr>
      <w:r w:rsidRPr="0052681B">
        <w:rPr>
          <w:rFonts w:ascii="Cambria" w:hAnsi="Cambria" w:cs="Arial"/>
          <w:szCs w:val="24"/>
          <w:lang w:val="id-ID"/>
        </w:rPr>
        <w:t>Pembinaan dan Peningkatan SDM Linmas</w:t>
      </w:r>
    </w:p>
    <w:p w:rsidR="0094050B" w:rsidRPr="0052681B" w:rsidRDefault="0094050B" w:rsidP="00265383">
      <w:pPr>
        <w:pStyle w:val="ListParagraph1"/>
        <w:numPr>
          <w:ilvl w:val="1"/>
          <w:numId w:val="30"/>
        </w:numPr>
        <w:spacing w:after="0" w:line="348" w:lineRule="auto"/>
        <w:ind w:left="1560" w:right="1"/>
        <w:rPr>
          <w:rFonts w:ascii="Cambria" w:hAnsi="Cambria" w:cs="Arial"/>
          <w:szCs w:val="24"/>
          <w:lang w:val="en-US"/>
        </w:rPr>
      </w:pPr>
      <w:r>
        <w:rPr>
          <w:rFonts w:ascii="Cambria" w:hAnsi="Cambria" w:cs="Arial"/>
          <w:szCs w:val="24"/>
          <w:lang w:val="id-ID"/>
        </w:rPr>
        <w:t>Peningkatan Kapasitas Perlindungan Masyarakat</w:t>
      </w:r>
    </w:p>
    <w:p w:rsidR="00D0007C" w:rsidRPr="00FF6F10" w:rsidRDefault="00D0007C" w:rsidP="00265383">
      <w:pPr>
        <w:pStyle w:val="ListParagraph1"/>
        <w:numPr>
          <w:ilvl w:val="1"/>
          <w:numId w:val="30"/>
        </w:numPr>
        <w:spacing w:after="0" w:line="348" w:lineRule="auto"/>
        <w:ind w:left="1560" w:right="1"/>
        <w:rPr>
          <w:rFonts w:ascii="Cambria" w:hAnsi="Cambria" w:cs="Arial"/>
          <w:szCs w:val="24"/>
          <w:lang w:val="en-US"/>
        </w:rPr>
      </w:pPr>
      <w:r w:rsidRPr="0052681B">
        <w:rPr>
          <w:rFonts w:ascii="Cambria" w:hAnsi="Cambria" w:cs="Arial"/>
          <w:szCs w:val="24"/>
          <w:lang w:val="en-US"/>
        </w:rPr>
        <w:t>Pendampingan Penegakan Perda di Kecamatan dan Pemantauan Wilayah Rawan Trantibum</w:t>
      </w:r>
      <w:r w:rsidR="00FF6F10">
        <w:rPr>
          <w:rFonts w:ascii="Cambria" w:hAnsi="Cambria" w:cs="Arial"/>
          <w:szCs w:val="24"/>
          <w:lang w:val="id-ID"/>
        </w:rPr>
        <w:t>.</w:t>
      </w:r>
    </w:p>
    <w:p w:rsidR="00FF6F10" w:rsidRPr="00FF6F10" w:rsidRDefault="00FF6F10" w:rsidP="00265383">
      <w:pPr>
        <w:pStyle w:val="ListParagraph1"/>
        <w:numPr>
          <w:ilvl w:val="0"/>
          <w:numId w:val="26"/>
        </w:numPr>
        <w:spacing w:line="348" w:lineRule="auto"/>
        <w:ind w:left="1134" w:right="1" w:hanging="425"/>
        <w:rPr>
          <w:rFonts w:ascii="Cambria" w:hAnsi="Cambria" w:cs="Arial"/>
          <w:szCs w:val="24"/>
          <w:lang w:val="en-US"/>
        </w:rPr>
      </w:pPr>
      <w:r>
        <w:rPr>
          <w:rFonts w:ascii="Cambria" w:hAnsi="Cambria" w:cs="Arial"/>
          <w:szCs w:val="24"/>
          <w:lang w:val="id-ID"/>
        </w:rPr>
        <w:t>Program Peningkatan Sistem Pengawasan Internal dan Pengendalian Pelaksanaan Kebijakan KDH.</w:t>
      </w:r>
    </w:p>
    <w:p w:rsidR="003C609F" w:rsidRPr="003C609F" w:rsidRDefault="003C609F" w:rsidP="00265383">
      <w:pPr>
        <w:pStyle w:val="ListParagraph"/>
        <w:numPr>
          <w:ilvl w:val="0"/>
          <w:numId w:val="36"/>
        </w:numPr>
        <w:spacing w:line="348" w:lineRule="auto"/>
        <w:ind w:left="1560" w:hanging="426"/>
        <w:contextualSpacing/>
        <w:jc w:val="both"/>
        <w:rPr>
          <w:rFonts w:ascii="Cambria" w:hAnsi="Cambria" w:cs="Arial"/>
        </w:rPr>
      </w:pPr>
      <w:r w:rsidRPr="003C609F">
        <w:rPr>
          <w:rFonts w:ascii="Cambria" w:hAnsi="Cambria" w:cs="Arial"/>
        </w:rPr>
        <w:t>Implementasi Penyelenggaraan Pelayanan Administrasi Terpadu Kecamatan (PATEN)</w:t>
      </w:r>
    </w:p>
    <w:p w:rsidR="003C609F" w:rsidRPr="0052681B" w:rsidRDefault="003C609F" w:rsidP="00265383">
      <w:pPr>
        <w:pStyle w:val="ListParagraph"/>
        <w:numPr>
          <w:ilvl w:val="0"/>
          <w:numId w:val="36"/>
        </w:numPr>
        <w:spacing w:line="348" w:lineRule="auto"/>
        <w:ind w:left="1560" w:hanging="426"/>
        <w:contextualSpacing/>
        <w:jc w:val="both"/>
        <w:rPr>
          <w:rFonts w:ascii="Cambria" w:hAnsi="Cambria" w:cs="Arial"/>
        </w:rPr>
      </w:pPr>
      <w:r w:rsidRPr="003C609F">
        <w:rPr>
          <w:rFonts w:ascii="Cambria" w:hAnsi="Cambria" w:cs="Arial"/>
        </w:rPr>
        <w:lastRenderedPageBreak/>
        <w:t xml:space="preserve">Monitoring Evaluasi dan Pelaporan Penyelenggaraan Tata Pemerintahan </w:t>
      </w:r>
      <w:r w:rsidRPr="0052681B">
        <w:rPr>
          <w:rFonts w:ascii="Cambria" w:hAnsi="Cambria" w:cs="Arial"/>
        </w:rPr>
        <w:t>Kecamatan</w:t>
      </w:r>
    </w:p>
    <w:p w:rsidR="003C609F" w:rsidRPr="0094050B" w:rsidRDefault="003C609F" w:rsidP="00265383">
      <w:pPr>
        <w:pStyle w:val="ListParagraph1"/>
        <w:numPr>
          <w:ilvl w:val="0"/>
          <w:numId w:val="26"/>
        </w:numPr>
        <w:spacing w:line="348" w:lineRule="auto"/>
        <w:ind w:left="1134" w:right="1" w:hanging="425"/>
        <w:rPr>
          <w:rFonts w:ascii="Cambria" w:hAnsi="Cambria" w:cs="Arial"/>
          <w:szCs w:val="24"/>
          <w:lang w:val="en-US"/>
        </w:rPr>
      </w:pPr>
      <w:r>
        <w:rPr>
          <w:rFonts w:ascii="Cambria" w:hAnsi="Cambria" w:cs="Arial"/>
          <w:szCs w:val="24"/>
          <w:lang w:val="id-ID"/>
        </w:rPr>
        <w:t>Program Peningkatan Intensifikasi PAD</w:t>
      </w:r>
    </w:p>
    <w:p w:rsidR="0094050B" w:rsidRPr="0094050B" w:rsidRDefault="0094050B" w:rsidP="00265383">
      <w:pPr>
        <w:pStyle w:val="ListParagraph1"/>
        <w:numPr>
          <w:ilvl w:val="7"/>
          <w:numId w:val="37"/>
        </w:numPr>
        <w:spacing w:line="348" w:lineRule="auto"/>
        <w:ind w:left="1418" w:right="1" w:hanging="284"/>
        <w:rPr>
          <w:rFonts w:ascii="Cambria" w:hAnsi="Cambria" w:cs="Arial"/>
          <w:szCs w:val="24"/>
          <w:lang w:val="id-ID"/>
        </w:rPr>
      </w:pPr>
      <w:r>
        <w:rPr>
          <w:rFonts w:ascii="Cambria" w:hAnsi="Cambria" w:cs="Arial"/>
          <w:szCs w:val="24"/>
          <w:lang w:val="id-ID"/>
        </w:rPr>
        <w:t>Optimalisasi Pemungutan PBB Oleh Pemerintah Kecamatan dan Kelurahan.</w:t>
      </w:r>
    </w:p>
    <w:p w:rsidR="0094050B" w:rsidRPr="0052681B" w:rsidRDefault="0094050B" w:rsidP="00265383">
      <w:pPr>
        <w:pStyle w:val="ListParagraph1"/>
        <w:numPr>
          <w:ilvl w:val="0"/>
          <w:numId w:val="26"/>
        </w:numPr>
        <w:spacing w:line="348" w:lineRule="auto"/>
        <w:ind w:left="1134" w:right="1" w:hanging="425"/>
        <w:rPr>
          <w:rFonts w:ascii="Cambria" w:hAnsi="Cambria" w:cs="Arial"/>
          <w:szCs w:val="24"/>
          <w:lang w:val="en-US"/>
        </w:rPr>
      </w:pPr>
      <w:r>
        <w:rPr>
          <w:rFonts w:ascii="Cambria" w:hAnsi="Cambria" w:cs="Arial"/>
          <w:szCs w:val="24"/>
          <w:lang w:val="id-ID"/>
        </w:rPr>
        <w:t>Program Pengelolaan Aset Daerah</w:t>
      </w:r>
    </w:p>
    <w:p w:rsidR="003C609F" w:rsidRPr="008E13A6" w:rsidRDefault="0094050B" w:rsidP="00265383">
      <w:pPr>
        <w:pStyle w:val="ListParagraph1"/>
        <w:numPr>
          <w:ilvl w:val="2"/>
          <w:numId w:val="24"/>
        </w:numPr>
        <w:spacing w:after="0" w:line="348" w:lineRule="auto"/>
        <w:ind w:right="1" w:hanging="180"/>
        <w:rPr>
          <w:rFonts w:ascii="Cambria" w:hAnsi="Cambria" w:cs="Arial"/>
          <w:szCs w:val="24"/>
          <w:lang w:val="en-US"/>
        </w:rPr>
      </w:pPr>
      <w:r>
        <w:rPr>
          <w:rFonts w:ascii="Cambria" w:hAnsi="Cambria" w:cs="Arial"/>
          <w:szCs w:val="24"/>
          <w:lang w:val="id-ID"/>
        </w:rPr>
        <w:t>Monitoring Pengendalian Aset Kecamatan</w:t>
      </w:r>
    </w:p>
    <w:p w:rsidR="008E13A6" w:rsidRDefault="008E13A6" w:rsidP="008E13A6">
      <w:pPr>
        <w:pStyle w:val="ListParagraph1"/>
        <w:spacing w:after="0" w:line="348" w:lineRule="auto"/>
        <w:ind w:left="1277" w:right="1" w:firstLine="0"/>
        <w:rPr>
          <w:rFonts w:ascii="Cambria" w:hAnsi="Cambria" w:cs="Arial"/>
          <w:szCs w:val="24"/>
          <w:lang w:val="id-ID"/>
        </w:rPr>
      </w:pPr>
    </w:p>
    <w:p w:rsidR="008E13A6" w:rsidRPr="0052681B" w:rsidRDefault="008E13A6" w:rsidP="00265383">
      <w:pPr>
        <w:pStyle w:val="ListParagraph"/>
        <w:numPr>
          <w:ilvl w:val="1"/>
          <w:numId w:val="49"/>
        </w:numPr>
        <w:tabs>
          <w:tab w:val="left" w:pos="0"/>
        </w:tabs>
        <w:spacing w:line="360" w:lineRule="auto"/>
        <w:ind w:left="567" w:hanging="578"/>
        <w:jc w:val="both"/>
        <w:rPr>
          <w:rFonts w:ascii="Cambria" w:hAnsi="Cambria" w:cs="Arial"/>
          <w:b/>
        </w:rPr>
      </w:pPr>
      <w:r w:rsidRPr="0052681B">
        <w:rPr>
          <w:rFonts w:ascii="Cambria" w:hAnsi="Cambria" w:cs="Arial"/>
          <w:b/>
        </w:rPr>
        <w:t>Indikator</w:t>
      </w:r>
      <w:r w:rsidRPr="0052681B">
        <w:rPr>
          <w:rFonts w:ascii="Cambria" w:hAnsi="Cambria" w:cs="Arial"/>
          <w:b/>
          <w:bCs/>
        </w:rPr>
        <w:t xml:space="preserve"> Kinerja </w:t>
      </w:r>
    </w:p>
    <w:p w:rsidR="008E13A6" w:rsidRPr="0052681B" w:rsidRDefault="008E13A6" w:rsidP="008E13A6">
      <w:pPr>
        <w:spacing w:line="360" w:lineRule="auto"/>
        <w:ind w:firstLine="567"/>
        <w:jc w:val="both"/>
        <w:rPr>
          <w:rFonts w:ascii="Cambria" w:hAnsi="Cambria" w:cs="Arial"/>
        </w:rPr>
      </w:pPr>
      <w:r w:rsidRPr="0052681B">
        <w:rPr>
          <w:rFonts w:ascii="Cambria" w:hAnsi="Cambria" w:cs="Arial"/>
          <w:lang w:val="en-US"/>
        </w:rPr>
        <w:t>Pengukuran</w:t>
      </w:r>
      <w:r w:rsidRPr="0052681B">
        <w:rPr>
          <w:rFonts w:ascii="Cambria" w:hAnsi="Cambria" w:cs="Arial"/>
        </w:rPr>
        <w:t xml:space="preserve"> indikator kinerja sangat berguna sebagai pedoman untuk memantau keberhasilan dan kinerja kegiatan pembangunan. Dengan berpedoman indikator kinerja, maka pengelolaan dan pengendalian kegiatan akan lebih terarah dan jika ditemui permasalahan akan lebih mudah pemecahan masalahnya. </w:t>
      </w:r>
    </w:p>
    <w:p w:rsidR="008E13A6" w:rsidRDefault="008E13A6" w:rsidP="008E13A6">
      <w:pPr>
        <w:spacing w:line="360" w:lineRule="auto"/>
        <w:ind w:firstLine="567"/>
        <w:jc w:val="both"/>
        <w:rPr>
          <w:rFonts w:ascii="Cambria" w:hAnsi="Cambria" w:cs="Arial"/>
        </w:rPr>
      </w:pPr>
      <w:r w:rsidRPr="0052681B">
        <w:rPr>
          <w:rFonts w:ascii="Cambria" w:hAnsi="Cambria" w:cs="Arial"/>
          <w:lang w:val="en-US"/>
        </w:rPr>
        <w:t>Pengukuran</w:t>
      </w:r>
      <w:r w:rsidRPr="0052681B">
        <w:rPr>
          <w:rFonts w:ascii="Cambria" w:hAnsi="Cambria" w:cs="Arial"/>
        </w:rPr>
        <w:t xml:space="preserve"> indikator kinerja Kecamatan Semarang Tengah  berdasarkan pada pedoman pengukuran indikator kinerja utama sesuai Kep</w:t>
      </w:r>
      <w:r w:rsidRPr="0052681B">
        <w:rPr>
          <w:rFonts w:ascii="Cambria" w:hAnsi="Cambria" w:cs="Arial"/>
          <w:lang w:val="en-US"/>
        </w:rPr>
        <w:t>. M</w:t>
      </w:r>
      <w:r w:rsidRPr="0052681B">
        <w:rPr>
          <w:rFonts w:ascii="Cambria" w:hAnsi="Cambria" w:cs="Arial"/>
        </w:rPr>
        <w:t>enpan No. 009 tahun 2007, pada unit kerja setingkat eselon III/SKPD/unit kerja mandiri sekurang-kurangnya menggunakan indikator keluaran. Sehubungan dengan hal tersebut, indikator kinerja Kecamatan Semarang Tengah  disusun dibatasi dengan menggunakan indikator keluaran.</w:t>
      </w:r>
    </w:p>
    <w:p w:rsidR="008E13A6" w:rsidRPr="0052681B" w:rsidRDefault="008E13A6" w:rsidP="008E13A6">
      <w:pPr>
        <w:spacing w:line="360" w:lineRule="auto"/>
        <w:ind w:firstLine="567"/>
        <w:jc w:val="both"/>
        <w:rPr>
          <w:rFonts w:ascii="Cambria" w:hAnsi="Cambria" w:cs="Arial"/>
          <w:b/>
        </w:rPr>
      </w:pPr>
    </w:p>
    <w:tbl>
      <w:tblPr>
        <w:tblW w:w="8931" w:type="dxa"/>
        <w:tblInd w:w="108" w:type="dxa"/>
        <w:tblLook w:val="04A0" w:firstRow="1" w:lastRow="0" w:firstColumn="1" w:lastColumn="0" w:noHBand="0" w:noVBand="1"/>
      </w:tblPr>
      <w:tblGrid>
        <w:gridCol w:w="709"/>
        <w:gridCol w:w="4253"/>
        <w:gridCol w:w="3969"/>
      </w:tblGrid>
      <w:tr w:rsidR="008E13A6" w:rsidRPr="0052681B" w:rsidTr="005D5923">
        <w:trPr>
          <w:trHeight w:val="281"/>
        </w:trPr>
        <w:tc>
          <w:tcPr>
            <w:tcW w:w="709" w:type="dxa"/>
            <w:vMerge w:val="restart"/>
            <w:tcBorders>
              <w:top w:val="single" w:sz="4" w:space="0" w:color="000000"/>
              <w:left w:val="single" w:sz="4" w:space="0" w:color="000000"/>
              <w:bottom w:val="single" w:sz="4" w:space="0" w:color="000000"/>
              <w:right w:val="single" w:sz="4" w:space="0" w:color="000000"/>
            </w:tcBorders>
            <w:shd w:val="clear" w:color="000000" w:fill="C5D9F1"/>
            <w:vAlign w:val="center"/>
            <w:hideMark/>
          </w:tcPr>
          <w:p w:rsidR="008E13A6" w:rsidRPr="0052681B" w:rsidRDefault="008E13A6" w:rsidP="005D5923">
            <w:pPr>
              <w:jc w:val="center"/>
              <w:rPr>
                <w:rFonts w:ascii="Cambria" w:hAnsi="Cambria" w:cs="Arial"/>
                <w:b/>
                <w:bCs/>
                <w:lang w:eastAsia="id-ID"/>
              </w:rPr>
            </w:pPr>
            <w:r w:rsidRPr="0052681B">
              <w:rPr>
                <w:rFonts w:ascii="Cambria" w:hAnsi="Cambria" w:cs="Arial"/>
                <w:b/>
                <w:bCs/>
                <w:lang w:eastAsia="id-ID"/>
              </w:rPr>
              <w:t>No.</w:t>
            </w:r>
          </w:p>
        </w:tc>
        <w:tc>
          <w:tcPr>
            <w:tcW w:w="4253" w:type="dxa"/>
            <w:vMerge w:val="restart"/>
            <w:tcBorders>
              <w:top w:val="single" w:sz="4" w:space="0" w:color="000000"/>
              <w:left w:val="single" w:sz="4" w:space="0" w:color="000000"/>
              <w:bottom w:val="single" w:sz="4" w:space="0" w:color="000000"/>
              <w:right w:val="single" w:sz="4" w:space="0" w:color="000000"/>
            </w:tcBorders>
            <w:shd w:val="clear" w:color="000000" w:fill="C5D9F1"/>
            <w:vAlign w:val="center"/>
            <w:hideMark/>
          </w:tcPr>
          <w:p w:rsidR="008E13A6" w:rsidRPr="0052681B" w:rsidRDefault="008E13A6" w:rsidP="005D5923">
            <w:pPr>
              <w:jc w:val="center"/>
              <w:rPr>
                <w:rFonts w:ascii="Cambria" w:hAnsi="Cambria" w:cs="Arial"/>
                <w:b/>
                <w:bCs/>
                <w:lang w:eastAsia="id-ID"/>
              </w:rPr>
            </w:pPr>
            <w:r w:rsidRPr="0052681B">
              <w:rPr>
                <w:rFonts w:ascii="Cambria" w:hAnsi="Cambria" w:cs="Arial"/>
                <w:b/>
                <w:bCs/>
                <w:lang w:eastAsia="id-ID"/>
              </w:rPr>
              <w:t>Program</w:t>
            </w:r>
          </w:p>
        </w:tc>
        <w:tc>
          <w:tcPr>
            <w:tcW w:w="3969" w:type="dxa"/>
            <w:vMerge w:val="restart"/>
            <w:tcBorders>
              <w:top w:val="single" w:sz="4" w:space="0" w:color="000000"/>
              <w:left w:val="single" w:sz="4" w:space="0" w:color="000000"/>
              <w:bottom w:val="single" w:sz="4" w:space="0" w:color="000000"/>
              <w:right w:val="single" w:sz="4" w:space="0" w:color="000000"/>
            </w:tcBorders>
            <w:shd w:val="clear" w:color="000000" w:fill="C5D9F1"/>
            <w:vAlign w:val="center"/>
            <w:hideMark/>
          </w:tcPr>
          <w:p w:rsidR="008E13A6" w:rsidRPr="0052681B" w:rsidRDefault="008E13A6" w:rsidP="005D5923">
            <w:pPr>
              <w:jc w:val="center"/>
              <w:rPr>
                <w:rFonts w:ascii="Cambria" w:hAnsi="Cambria" w:cs="Arial"/>
                <w:b/>
                <w:bCs/>
                <w:lang w:eastAsia="id-ID"/>
              </w:rPr>
            </w:pPr>
            <w:r w:rsidRPr="0052681B">
              <w:rPr>
                <w:rFonts w:ascii="Cambria" w:hAnsi="Cambria" w:cs="Arial"/>
                <w:b/>
                <w:bCs/>
                <w:lang w:eastAsia="id-ID"/>
              </w:rPr>
              <w:t>Indikator Kinerja (Outcome)</w:t>
            </w:r>
          </w:p>
        </w:tc>
      </w:tr>
      <w:tr w:rsidR="008E13A6" w:rsidRPr="0052681B" w:rsidTr="005D5923">
        <w:trPr>
          <w:trHeight w:val="281"/>
        </w:trPr>
        <w:tc>
          <w:tcPr>
            <w:tcW w:w="709" w:type="dxa"/>
            <w:vMerge/>
            <w:tcBorders>
              <w:top w:val="single" w:sz="4" w:space="0" w:color="000000"/>
              <w:left w:val="single" w:sz="4" w:space="0" w:color="000000"/>
              <w:bottom w:val="single" w:sz="4" w:space="0" w:color="000000"/>
              <w:right w:val="single" w:sz="4" w:space="0" w:color="000000"/>
            </w:tcBorders>
            <w:vAlign w:val="center"/>
            <w:hideMark/>
          </w:tcPr>
          <w:p w:rsidR="008E13A6" w:rsidRPr="0052681B" w:rsidRDefault="008E13A6" w:rsidP="005D5923">
            <w:pPr>
              <w:rPr>
                <w:rFonts w:ascii="Cambria" w:hAnsi="Cambria" w:cs="Arial"/>
                <w:b/>
                <w:bCs/>
                <w:lang w:eastAsia="id-ID"/>
              </w:rPr>
            </w:pP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8E13A6" w:rsidRPr="0052681B" w:rsidRDefault="008E13A6" w:rsidP="005D5923">
            <w:pPr>
              <w:rPr>
                <w:rFonts w:ascii="Cambria" w:hAnsi="Cambria" w:cs="Arial"/>
                <w:b/>
                <w:bCs/>
                <w:lang w:eastAsia="id-ID"/>
              </w:rPr>
            </w:pPr>
          </w:p>
        </w:tc>
        <w:tc>
          <w:tcPr>
            <w:tcW w:w="3969" w:type="dxa"/>
            <w:vMerge/>
            <w:tcBorders>
              <w:top w:val="single" w:sz="4" w:space="0" w:color="000000"/>
              <w:left w:val="single" w:sz="4" w:space="0" w:color="000000"/>
              <w:bottom w:val="single" w:sz="4" w:space="0" w:color="000000"/>
              <w:right w:val="single" w:sz="4" w:space="0" w:color="000000"/>
            </w:tcBorders>
            <w:vAlign w:val="center"/>
            <w:hideMark/>
          </w:tcPr>
          <w:p w:rsidR="008E13A6" w:rsidRPr="0052681B" w:rsidRDefault="008E13A6" w:rsidP="005D5923">
            <w:pPr>
              <w:rPr>
                <w:rFonts w:ascii="Cambria" w:hAnsi="Cambria" w:cs="Arial"/>
                <w:b/>
                <w:bCs/>
                <w:lang w:eastAsia="id-ID"/>
              </w:rPr>
            </w:pPr>
          </w:p>
        </w:tc>
      </w:tr>
      <w:tr w:rsidR="008E13A6" w:rsidRPr="0052681B" w:rsidTr="005D5923">
        <w:trPr>
          <w:trHeight w:val="281"/>
        </w:trPr>
        <w:tc>
          <w:tcPr>
            <w:tcW w:w="709" w:type="dxa"/>
            <w:vMerge/>
            <w:tcBorders>
              <w:top w:val="single" w:sz="4" w:space="0" w:color="000000"/>
              <w:left w:val="single" w:sz="4" w:space="0" w:color="000000"/>
              <w:bottom w:val="single" w:sz="4" w:space="0" w:color="000000"/>
              <w:right w:val="single" w:sz="4" w:space="0" w:color="000000"/>
            </w:tcBorders>
            <w:vAlign w:val="center"/>
            <w:hideMark/>
          </w:tcPr>
          <w:p w:rsidR="008E13A6" w:rsidRPr="0052681B" w:rsidRDefault="008E13A6" w:rsidP="005D5923">
            <w:pPr>
              <w:rPr>
                <w:rFonts w:ascii="Cambria" w:hAnsi="Cambria" w:cs="Arial"/>
                <w:b/>
                <w:bCs/>
                <w:lang w:eastAsia="id-ID"/>
              </w:rPr>
            </w:pP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8E13A6" w:rsidRPr="0052681B" w:rsidRDefault="008E13A6" w:rsidP="005D5923">
            <w:pPr>
              <w:rPr>
                <w:rFonts w:ascii="Cambria" w:hAnsi="Cambria" w:cs="Arial"/>
                <w:b/>
                <w:bCs/>
                <w:lang w:eastAsia="id-ID"/>
              </w:rPr>
            </w:pPr>
          </w:p>
        </w:tc>
        <w:tc>
          <w:tcPr>
            <w:tcW w:w="3969" w:type="dxa"/>
            <w:vMerge/>
            <w:tcBorders>
              <w:top w:val="single" w:sz="4" w:space="0" w:color="000000"/>
              <w:left w:val="single" w:sz="4" w:space="0" w:color="000000"/>
              <w:bottom w:val="single" w:sz="4" w:space="0" w:color="000000"/>
              <w:right w:val="single" w:sz="4" w:space="0" w:color="000000"/>
            </w:tcBorders>
            <w:vAlign w:val="center"/>
            <w:hideMark/>
          </w:tcPr>
          <w:p w:rsidR="008E13A6" w:rsidRPr="0052681B" w:rsidRDefault="008E13A6" w:rsidP="005D5923">
            <w:pPr>
              <w:rPr>
                <w:rFonts w:ascii="Cambria" w:hAnsi="Cambria" w:cs="Arial"/>
                <w:b/>
                <w:bCs/>
                <w:lang w:eastAsia="id-ID"/>
              </w:rPr>
            </w:pPr>
          </w:p>
        </w:tc>
      </w:tr>
      <w:tr w:rsidR="008E13A6" w:rsidRPr="0052681B" w:rsidTr="005D5923">
        <w:trPr>
          <w:trHeight w:val="765"/>
        </w:trPr>
        <w:tc>
          <w:tcPr>
            <w:tcW w:w="709" w:type="dxa"/>
            <w:vMerge w:val="restart"/>
            <w:tcBorders>
              <w:top w:val="nil"/>
              <w:left w:val="single" w:sz="4" w:space="0" w:color="000000"/>
              <w:right w:val="single" w:sz="4" w:space="0" w:color="000000"/>
            </w:tcBorders>
            <w:shd w:val="clear" w:color="auto" w:fill="auto"/>
            <w:hideMark/>
          </w:tcPr>
          <w:p w:rsidR="008E13A6" w:rsidRPr="0052681B" w:rsidRDefault="008E13A6" w:rsidP="005D5923">
            <w:pPr>
              <w:jc w:val="center"/>
              <w:rPr>
                <w:rFonts w:ascii="Cambria" w:hAnsi="Cambria" w:cs="Arial"/>
                <w:lang w:eastAsia="id-ID"/>
              </w:rPr>
            </w:pPr>
            <w:r w:rsidRPr="0052681B">
              <w:rPr>
                <w:rFonts w:ascii="Cambria" w:hAnsi="Cambria" w:cs="Arial"/>
                <w:lang w:eastAsia="id-ID"/>
              </w:rPr>
              <w:t>1.</w:t>
            </w:r>
          </w:p>
        </w:tc>
        <w:tc>
          <w:tcPr>
            <w:tcW w:w="4253" w:type="dxa"/>
            <w:vMerge w:val="restart"/>
            <w:tcBorders>
              <w:top w:val="nil"/>
              <w:left w:val="nil"/>
              <w:right w:val="nil"/>
            </w:tcBorders>
            <w:shd w:val="clear" w:color="auto" w:fill="auto"/>
            <w:hideMark/>
          </w:tcPr>
          <w:p w:rsidR="008E13A6" w:rsidRPr="0052681B" w:rsidRDefault="008E13A6" w:rsidP="00A85684">
            <w:pPr>
              <w:jc w:val="both"/>
              <w:rPr>
                <w:rFonts w:ascii="Cambria" w:hAnsi="Cambria" w:cs="Arial"/>
                <w:bCs/>
                <w:lang w:eastAsia="id-ID"/>
              </w:rPr>
            </w:pPr>
            <w:r w:rsidRPr="0052681B">
              <w:rPr>
                <w:rFonts w:ascii="Cambria" w:hAnsi="Cambria" w:cs="Arial"/>
                <w:bCs/>
                <w:lang w:eastAsia="id-ID"/>
              </w:rPr>
              <w:t>PENINGKATAN</w:t>
            </w:r>
            <w:r w:rsidR="008305D4">
              <w:rPr>
                <w:rFonts w:ascii="Cambria" w:hAnsi="Cambria" w:cs="Arial"/>
                <w:bCs/>
                <w:lang w:eastAsia="id-ID"/>
              </w:rPr>
              <w:t xml:space="preserve"> KEBERDAYAAN MASYARAKAT KELURAHAN</w:t>
            </w:r>
          </w:p>
        </w:tc>
        <w:tc>
          <w:tcPr>
            <w:tcW w:w="3969" w:type="dxa"/>
            <w:tcBorders>
              <w:top w:val="single" w:sz="4" w:space="0" w:color="000000"/>
              <w:left w:val="single" w:sz="4" w:space="0" w:color="000000"/>
              <w:bottom w:val="single" w:sz="4" w:space="0" w:color="000000"/>
              <w:right w:val="single" w:sz="4" w:space="0" w:color="000000"/>
            </w:tcBorders>
            <w:shd w:val="clear" w:color="auto" w:fill="auto"/>
            <w:hideMark/>
          </w:tcPr>
          <w:p w:rsidR="008E13A6" w:rsidRPr="0052681B" w:rsidRDefault="008E13A6" w:rsidP="00200F5C">
            <w:pPr>
              <w:jc w:val="both"/>
              <w:rPr>
                <w:rFonts w:ascii="Cambria" w:hAnsi="Cambria" w:cs="Arial"/>
                <w:lang w:eastAsia="id-ID"/>
              </w:rPr>
            </w:pPr>
            <w:r>
              <w:rPr>
                <w:rFonts w:ascii="Cambria" w:hAnsi="Cambria" w:cs="Arial"/>
                <w:lang w:eastAsia="id-ID"/>
              </w:rPr>
              <w:t>Jumlah kegiatan lembaga pemberdayaan masyarakat kelurahan</w:t>
            </w:r>
          </w:p>
        </w:tc>
      </w:tr>
      <w:tr w:rsidR="008E13A6" w:rsidRPr="0052681B" w:rsidTr="005D5923">
        <w:trPr>
          <w:trHeight w:val="765"/>
        </w:trPr>
        <w:tc>
          <w:tcPr>
            <w:tcW w:w="709" w:type="dxa"/>
            <w:vMerge/>
            <w:tcBorders>
              <w:left w:val="single" w:sz="4" w:space="0" w:color="000000"/>
              <w:bottom w:val="single" w:sz="4" w:space="0" w:color="000000"/>
              <w:right w:val="single" w:sz="4" w:space="0" w:color="000000"/>
            </w:tcBorders>
            <w:shd w:val="clear" w:color="auto" w:fill="auto"/>
            <w:hideMark/>
          </w:tcPr>
          <w:p w:rsidR="008E13A6" w:rsidRPr="0052681B" w:rsidRDefault="008E13A6" w:rsidP="005D5923">
            <w:pPr>
              <w:jc w:val="center"/>
              <w:rPr>
                <w:rFonts w:ascii="Cambria" w:hAnsi="Cambria" w:cs="Arial"/>
                <w:lang w:eastAsia="id-ID"/>
              </w:rPr>
            </w:pPr>
          </w:p>
        </w:tc>
        <w:tc>
          <w:tcPr>
            <w:tcW w:w="4253" w:type="dxa"/>
            <w:vMerge/>
            <w:tcBorders>
              <w:left w:val="nil"/>
              <w:bottom w:val="single" w:sz="4" w:space="0" w:color="000000"/>
              <w:right w:val="nil"/>
            </w:tcBorders>
            <w:shd w:val="clear" w:color="auto" w:fill="auto"/>
            <w:hideMark/>
          </w:tcPr>
          <w:p w:rsidR="008E13A6" w:rsidRPr="0052681B" w:rsidRDefault="008E13A6" w:rsidP="005D5923">
            <w:pPr>
              <w:rPr>
                <w:rFonts w:ascii="Cambria" w:hAnsi="Cambria" w:cs="Arial"/>
                <w:bCs/>
                <w:lang w:eastAsia="id-ID"/>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hideMark/>
          </w:tcPr>
          <w:p w:rsidR="008E13A6" w:rsidRPr="0052681B" w:rsidRDefault="008E13A6" w:rsidP="00200F5C">
            <w:pPr>
              <w:jc w:val="both"/>
              <w:rPr>
                <w:rFonts w:ascii="Cambria" w:hAnsi="Cambria" w:cs="Arial"/>
                <w:lang w:eastAsia="id-ID"/>
              </w:rPr>
            </w:pPr>
            <w:r>
              <w:rPr>
                <w:rFonts w:ascii="Cambria" w:hAnsi="Cambria" w:cs="Arial"/>
                <w:lang w:eastAsia="id-ID"/>
              </w:rPr>
              <w:t>Fasilitasi penanggulangan kemiskinan (gerbang hebat)</w:t>
            </w:r>
          </w:p>
        </w:tc>
      </w:tr>
      <w:tr w:rsidR="008E13A6" w:rsidRPr="0052681B" w:rsidTr="005D5923">
        <w:trPr>
          <w:trHeight w:val="765"/>
        </w:trPr>
        <w:tc>
          <w:tcPr>
            <w:tcW w:w="709" w:type="dxa"/>
            <w:tcBorders>
              <w:top w:val="single" w:sz="4" w:space="0" w:color="000000"/>
              <w:left w:val="single" w:sz="4" w:space="0" w:color="000000"/>
              <w:right w:val="single" w:sz="4" w:space="0" w:color="000000"/>
            </w:tcBorders>
            <w:shd w:val="clear" w:color="auto" w:fill="auto"/>
            <w:hideMark/>
          </w:tcPr>
          <w:p w:rsidR="008E13A6" w:rsidRPr="0052681B" w:rsidRDefault="008E13A6" w:rsidP="005D5923">
            <w:pPr>
              <w:jc w:val="center"/>
              <w:rPr>
                <w:rFonts w:ascii="Cambria" w:hAnsi="Cambria" w:cs="Arial"/>
                <w:lang w:eastAsia="id-ID"/>
              </w:rPr>
            </w:pPr>
            <w:r w:rsidRPr="0052681B">
              <w:rPr>
                <w:rFonts w:ascii="Cambria" w:hAnsi="Cambria" w:cs="Arial"/>
                <w:lang w:eastAsia="id-ID"/>
              </w:rPr>
              <w:t>2.</w:t>
            </w:r>
          </w:p>
        </w:tc>
        <w:tc>
          <w:tcPr>
            <w:tcW w:w="4253" w:type="dxa"/>
            <w:tcBorders>
              <w:top w:val="single" w:sz="4" w:space="0" w:color="000000"/>
              <w:left w:val="nil"/>
              <w:right w:val="single" w:sz="4" w:space="0" w:color="000000"/>
            </w:tcBorders>
            <w:shd w:val="clear" w:color="auto" w:fill="auto"/>
            <w:hideMark/>
          </w:tcPr>
          <w:p w:rsidR="008E13A6" w:rsidRPr="0052681B" w:rsidRDefault="008E13A6" w:rsidP="00A85684">
            <w:pPr>
              <w:jc w:val="both"/>
              <w:rPr>
                <w:rFonts w:ascii="Cambria" w:hAnsi="Cambria" w:cs="Arial"/>
                <w:bCs/>
                <w:lang w:eastAsia="id-ID"/>
              </w:rPr>
            </w:pPr>
            <w:r w:rsidRPr="0052681B">
              <w:rPr>
                <w:rFonts w:ascii="Cambria" w:hAnsi="Cambria" w:cs="Arial"/>
                <w:bCs/>
                <w:lang w:eastAsia="id-ID"/>
              </w:rPr>
              <w:t>PENINGKATAN PARTISIPASI</w:t>
            </w:r>
            <w:r w:rsidR="008305D4">
              <w:rPr>
                <w:rFonts w:ascii="Cambria" w:hAnsi="Cambria" w:cs="Arial"/>
                <w:bCs/>
                <w:lang w:eastAsia="id-ID"/>
              </w:rPr>
              <w:t xml:space="preserve"> MASYARAKAT DALAM MEMBANGUN KELURAHAN</w:t>
            </w:r>
          </w:p>
        </w:tc>
        <w:tc>
          <w:tcPr>
            <w:tcW w:w="3969" w:type="dxa"/>
            <w:tcBorders>
              <w:top w:val="nil"/>
              <w:left w:val="nil"/>
              <w:bottom w:val="single" w:sz="4" w:space="0" w:color="000000"/>
              <w:right w:val="single" w:sz="4" w:space="0" w:color="000000"/>
            </w:tcBorders>
            <w:shd w:val="clear" w:color="auto" w:fill="auto"/>
            <w:hideMark/>
          </w:tcPr>
          <w:p w:rsidR="008E13A6" w:rsidRPr="0052681B" w:rsidRDefault="00200F5C" w:rsidP="00200F5C">
            <w:pPr>
              <w:jc w:val="both"/>
              <w:rPr>
                <w:rFonts w:ascii="Cambria" w:hAnsi="Cambria" w:cs="Arial"/>
                <w:lang w:eastAsia="id-ID"/>
              </w:rPr>
            </w:pPr>
            <w:r>
              <w:rPr>
                <w:rFonts w:ascii="Cambria" w:hAnsi="Cambria" w:cs="Arial"/>
                <w:lang w:eastAsia="id-ID"/>
              </w:rPr>
              <w:t>Persentase kondisi sarpras kelurahan dan kecamatan yang ditangani melalui musrenbang.</w:t>
            </w:r>
          </w:p>
        </w:tc>
      </w:tr>
      <w:tr w:rsidR="008E13A6" w:rsidRPr="0052681B" w:rsidTr="005D5923">
        <w:trPr>
          <w:trHeight w:val="510"/>
        </w:trPr>
        <w:tc>
          <w:tcPr>
            <w:tcW w:w="709" w:type="dxa"/>
            <w:vMerge w:val="restart"/>
            <w:tcBorders>
              <w:left w:val="single" w:sz="4" w:space="0" w:color="000000"/>
              <w:right w:val="single" w:sz="4" w:space="0" w:color="000000"/>
            </w:tcBorders>
            <w:shd w:val="clear" w:color="auto" w:fill="auto"/>
            <w:hideMark/>
          </w:tcPr>
          <w:p w:rsidR="008E13A6" w:rsidRPr="0052681B" w:rsidRDefault="008E13A6" w:rsidP="005D5923">
            <w:pPr>
              <w:rPr>
                <w:rFonts w:ascii="Cambria" w:hAnsi="Cambria" w:cs="Arial"/>
                <w:lang w:eastAsia="id-ID"/>
              </w:rPr>
            </w:pPr>
            <w:r w:rsidRPr="0052681B">
              <w:rPr>
                <w:rFonts w:ascii="Cambria" w:hAnsi="Cambria" w:cs="Arial"/>
                <w:lang w:eastAsia="id-ID"/>
              </w:rPr>
              <w:t> </w:t>
            </w:r>
          </w:p>
        </w:tc>
        <w:tc>
          <w:tcPr>
            <w:tcW w:w="4253" w:type="dxa"/>
            <w:vMerge w:val="restart"/>
            <w:tcBorders>
              <w:left w:val="nil"/>
              <w:right w:val="single" w:sz="4" w:space="0" w:color="000000"/>
            </w:tcBorders>
            <w:shd w:val="clear" w:color="auto" w:fill="auto"/>
            <w:hideMark/>
          </w:tcPr>
          <w:p w:rsidR="008E13A6" w:rsidRPr="0052681B" w:rsidRDefault="008E13A6" w:rsidP="005D5923">
            <w:pPr>
              <w:rPr>
                <w:rFonts w:ascii="Cambria" w:hAnsi="Cambria" w:cs="Arial"/>
                <w:bCs/>
                <w:lang w:eastAsia="id-ID"/>
              </w:rPr>
            </w:pPr>
          </w:p>
        </w:tc>
        <w:tc>
          <w:tcPr>
            <w:tcW w:w="3969" w:type="dxa"/>
            <w:tcBorders>
              <w:top w:val="nil"/>
              <w:left w:val="nil"/>
              <w:bottom w:val="single" w:sz="4" w:space="0" w:color="000000"/>
              <w:right w:val="single" w:sz="4" w:space="0" w:color="000000"/>
            </w:tcBorders>
            <w:shd w:val="clear" w:color="auto" w:fill="auto"/>
            <w:hideMark/>
          </w:tcPr>
          <w:p w:rsidR="008E13A6" w:rsidRPr="0052681B" w:rsidRDefault="00200F5C" w:rsidP="00200F5C">
            <w:pPr>
              <w:jc w:val="both"/>
              <w:rPr>
                <w:rFonts w:ascii="Cambria" w:hAnsi="Cambria" w:cs="Arial"/>
                <w:lang w:eastAsia="id-ID"/>
              </w:rPr>
            </w:pPr>
            <w:r w:rsidRPr="0052681B">
              <w:rPr>
                <w:rFonts w:ascii="Cambria" w:hAnsi="Cambria" w:cs="Arial"/>
                <w:lang w:eastAsia="id-ID"/>
              </w:rPr>
              <w:t xml:space="preserve">Persentase kehadiran </w:t>
            </w:r>
            <w:r>
              <w:rPr>
                <w:rFonts w:ascii="Cambria" w:hAnsi="Cambria" w:cs="Arial"/>
                <w:lang w:eastAsia="id-ID"/>
              </w:rPr>
              <w:t>RT</w:t>
            </w:r>
            <w:r w:rsidRPr="0052681B">
              <w:rPr>
                <w:rFonts w:ascii="Cambria" w:hAnsi="Cambria" w:cs="Arial"/>
                <w:lang w:eastAsia="id-ID"/>
              </w:rPr>
              <w:t xml:space="preserve"> </w:t>
            </w:r>
            <w:r>
              <w:rPr>
                <w:rFonts w:ascii="Cambria" w:hAnsi="Cambria" w:cs="Arial"/>
                <w:lang w:eastAsia="id-ID"/>
              </w:rPr>
              <w:t>dalam musrenbang</w:t>
            </w:r>
          </w:p>
        </w:tc>
      </w:tr>
      <w:tr w:rsidR="008E13A6" w:rsidRPr="0052681B" w:rsidTr="005D5923">
        <w:trPr>
          <w:trHeight w:val="510"/>
        </w:trPr>
        <w:tc>
          <w:tcPr>
            <w:tcW w:w="709" w:type="dxa"/>
            <w:vMerge/>
            <w:tcBorders>
              <w:left w:val="single" w:sz="4" w:space="0" w:color="000000"/>
              <w:bottom w:val="single" w:sz="4" w:space="0" w:color="000000"/>
              <w:right w:val="single" w:sz="4" w:space="0" w:color="000000"/>
            </w:tcBorders>
            <w:shd w:val="clear" w:color="auto" w:fill="auto"/>
            <w:hideMark/>
          </w:tcPr>
          <w:p w:rsidR="008E13A6" w:rsidRPr="0052681B" w:rsidRDefault="008E13A6" w:rsidP="005D5923">
            <w:pPr>
              <w:rPr>
                <w:rFonts w:ascii="Cambria" w:hAnsi="Cambria" w:cs="Arial"/>
                <w:lang w:eastAsia="id-ID"/>
              </w:rPr>
            </w:pPr>
          </w:p>
        </w:tc>
        <w:tc>
          <w:tcPr>
            <w:tcW w:w="4253" w:type="dxa"/>
            <w:vMerge/>
            <w:tcBorders>
              <w:left w:val="nil"/>
              <w:bottom w:val="single" w:sz="4" w:space="0" w:color="000000"/>
              <w:right w:val="single" w:sz="4" w:space="0" w:color="000000"/>
            </w:tcBorders>
            <w:shd w:val="clear" w:color="auto" w:fill="auto"/>
            <w:hideMark/>
          </w:tcPr>
          <w:p w:rsidR="008E13A6" w:rsidRPr="0052681B" w:rsidRDefault="008E13A6" w:rsidP="005D5923">
            <w:pPr>
              <w:rPr>
                <w:rFonts w:ascii="Cambria" w:hAnsi="Cambria" w:cs="Arial"/>
                <w:bCs/>
                <w:lang w:eastAsia="id-ID"/>
              </w:rPr>
            </w:pPr>
          </w:p>
        </w:tc>
        <w:tc>
          <w:tcPr>
            <w:tcW w:w="3969" w:type="dxa"/>
            <w:tcBorders>
              <w:top w:val="nil"/>
              <w:left w:val="nil"/>
              <w:bottom w:val="single" w:sz="4" w:space="0" w:color="000000"/>
              <w:right w:val="single" w:sz="4" w:space="0" w:color="000000"/>
            </w:tcBorders>
            <w:shd w:val="clear" w:color="auto" w:fill="auto"/>
            <w:hideMark/>
          </w:tcPr>
          <w:p w:rsidR="008E13A6" w:rsidRPr="0052681B" w:rsidRDefault="00200F5C" w:rsidP="00200F5C">
            <w:pPr>
              <w:jc w:val="both"/>
              <w:rPr>
                <w:rFonts w:ascii="Cambria" w:hAnsi="Cambria" w:cs="Arial"/>
                <w:lang w:eastAsia="id-ID"/>
              </w:rPr>
            </w:pPr>
            <w:r>
              <w:rPr>
                <w:rFonts w:ascii="Cambria" w:hAnsi="Cambria" w:cs="Arial"/>
                <w:lang w:eastAsia="id-ID"/>
              </w:rPr>
              <w:t>Persentase RT yang usul dalam musrenbang</w:t>
            </w:r>
          </w:p>
        </w:tc>
      </w:tr>
      <w:tr w:rsidR="008E13A6" w:rsidRPr="0052681B" w:rsidTr="005D5923">
        <w:trPr>
          <w:trHeight w:val="255"/>
        </w:trPr>
        <w:tc>
          <w:tcPr>
            <w:tcW w:w="709" w:type="dxa"/>
            <w:tcBorders>
              <w:top w:val="nil"/>
              <w:left w:val="single" w:sz="4" w:space="0" w:color="000000"/>
              <w:bottom w:val="single" w:sz="4" w:space="0" w:color="000000"/>
              <w:right w:val="single" w:sz="4" w:space="0" w:color="000000"/>
            </w:tcBorders>
            <w:shd w:val="clear" w:color="auto" w:fill="auto"/>
            <w:hideMark/>
          </w:tcPr>
          <w:p w:rsidR="008E13A6" w:rsidRPr="0052681B" w:rsidRDefault="008E13A6" w:rsidP="005D5923">
            <w:pPr>
              <w:jc w:val="center"/>
              <w:rPr>
                <w:rFonts w:ascii="Cambria" w:hAnsi="Cambria" w:cs="Arial"/>
                <w:lang w:eastAsia="id-ID"/>
              </w:rPr>
            </w:pPr>
            <w:r w:rsidRPr="0052681B">
              <w:rPr>
                <w:rFonts w:ascii="Cambria" w:hAnsi="Cambria" w:cs="Arial"/>
                <w:lang w:eastAsia="id-ID"/>
              </w:rPr>
              <w:t>3.</w:t>
            </w:r>
          </w:p>
        </w:tc>
        <w:tc>
          <w:tcPr>
            <w:tcW w:w="4253" w:type="dxa"/>
            <w:tcBorders>
              <w:top w:val="nil"/>
              <w:left w:val="nil"/>
              <w:bottom w:val="single" w:sz="4" w:space="0" w:color="000000"/>
              <w:right w:val="single" w:sz="4" w:space="0" w:color="000000"/>
            </w:tcBorders>
            <w:shd w:val="clear" w:color="auto" w:fill="auto"/>
            <w:hideMark/>
          </w:tcPr>
          <w:p w:rsidR="008E13A6" w:rsidRPr="0052681B" w:rsidRDefault="008E13A6" w:rsidP="00A85684">
            <w:pPr>
              <w:jc w:val="both"/>
              <w:rPr>
                <w:rFonts w:ascii="Cambria" w:hAnsi="Cambria" w:cs="Arial"/>
                <w:bCs/>
                <w:lang w:eastAsia="id-ID"/>
              </w:rPr>
            </w:pPr>
            <w:r w:rsidRPr="0052681B">
              <w:rPr>
                <w:rFonts w:ascii="Cambria" w:hAnsi="Cambria" w:cs="Arial"/>
                <w:bCs/>
                <w:lang w:eastAsia="id-ID"/>
              </w:rPr>
              <w:t>PENGEMBANGAN KINERJA PENGELOLAAN PERSAMPAHAN</w:t>
            </w:r>
          </w:p>
        </w:tc>
        <w:tc>
          <w:tcPr>
            <w:tcW w:w="3969" w:type="dxa"/>
            <w:tcBorders>
              <w:top w:val="nil"/>
              <w:left w:val="nil"/>
              <w:bottom w:val="single" w:sz="4" w:space="0" w:color="000000"/>
              <w:right w:val="single" w:sz="4" w:space="0" w:color="000000"/>
            </w:tcBorders>
            <w:shd w:val="clear" w:color="auto" w:fill="auto"/>
            <w:hideMark/>
          </w:tcPr>
          <w:p w:rsidR="008E13A6" w:rsidRPr="0052681B" w:rsidRDefault="00200F5C" w:rsidP="00200F5C">
            <w:pPr>
              <w:jc w:val="both"/>
              <w:rPr>
                <w:rFonts w:ascii="Cambria" w:hAnsi="Cambria" w:cs="Arial"/>
                <w:bCs/>
                <w:lang w:eastAsia="id-ID"/>
              </w:rPr>
            </w:pPr>
            <w:r>
              <w:rPr>
                <w:rFonts w:ascii="Cambria" w:hAnsi="Cambria" w:cs="Arial"/>
                <w:bCs/>
                <w:lang w:eastAsia="id-ID"/>
              </w:rPr>
              <w:t>Persentase Vol</w:t>
            </w:r>
            <w:r w:rsidR="008E13A6" w:rsidRPr="0052681B">
              <w:rPr>
                <w:rFonts w:ascii="Cambria" w:hAnsi="Cambria" w:cs="Arial"/>
                <w:bCs/>
                <w:lang w:eastAsia="id-ID"/>
              </w:rPr>
              <w:t xml:space="preserve"> </w:t>
            </w:r>
            <w:r>
              <w:rPr>
                <w:rFonts w:ascii="Cambria" w:hAnsi="Cambria" w:cs="Arial"/>
                <w:bCs/>
                <w:lang w:eastAsia="id-ID"/>
              </w:rPr>
              <w:t xml:space="preserve"> </w:t>
            </w:r>
            <w:r w:rsidR="008E13A6" w:rsidRPr="0052681B">
              <w:rPr>
                <w:rFonts w:ascii="Cambria" w:hAnsi="Cambria" w:cs="Arial"/>
                <w:bCs/>
                <w:lang w:eastAsia="id-ID"/>
              </w:rPr>
              <w:t xml:space="preserve">sampah </w:t>
            </w:r>
            <w:r>
              <w:rPr>
                <w:rFonts w:ascii="Cambria" w:hAnsi="Cambria" w:cs="Arial"/>
                <w:bCs/>
                <w:lang w:eastAsia="id-ID"/>
              </w:rPr>
              <w:t xml:space="preserve">terangkut </w:t>
            </w:r>
            <w:r w:rsidR="008E13A6" w:rsidRPr="0052681B">
              <w:rPr>
                <w:rFonts w:ascii="Cambria" w:hAnsi="Cambria" w:cs="Arial"/>
                <w:bCs/>
                <w:lang w:eastAsia="id-ID"/>
              </w:rPr>
              <w:t>dari TPS ke TPA</w:t>
            </w:r>
          </w:p>
        </w:tc>
      </w:tr>
      <w:tr w:rsidR="008E13A6" w:rsidRPr="0052681B" w:rsidTr="005D5923">
        <w:trPr>
          <w:trHeight w:val="255"/>
        </w:trPr>
        <w:tc>
          <w:tcPr>
            <w:tcW w:w="709" w:type="dxa"/>
            <w:tcBorders>
              <w:top w:val="nil"/>
              <w:left w:val="single" w:sz="4" w:space="0" w:color="000000"/>
              <w:right w:val="single" w:sz="4" w:space="0" w:color="000000"/>
            </w:tcBorders>
            <w:shd w:val="clear" w:color="auto" w:fill="auto"/>
            <w:hideMark/>
          </w:tcPr>
          <w:p w:rsidR="008E13A6" w:rsidRPr="0052681B" w:rsidRDefault="008E13A6" w:rsidP="005D5923">
            <w:pPr>
              <w:jc w:val="center"/>
              <w:rPr>
                <w:rFonts w:ascii="Cambria" w:hAnsi="Cambria" w:cs="Arial"/>
                <w:lang w:eastAsia="id-ID"/>
              </w:rPr>
            </w:pPr>
            <w:r w:rsidRPr="0052681B">
              <w:rPr>
                <w:rFonts w:ascii="Cambria" w:hAnsi="Cambria" w:cs="Arial"/>
                <w:lang w:eastAsia="id-ID"/>
              </w:rPr>
              <w:t>4.</w:t>
            </w:r>
          </w:p>
        </w:tc>
        <w:tc>
          <w:tcPr>
            <w:tcW w:w="4253" w:type="dxa"/>
            <w:tcBorders>
              <w:top w:val="nil"/>
              <w:left w:val="nil"/>
              <w:right w:val="single" w:sz="4" w:space="0" w:color="000000"/>
            </w:tcBorders>
            <w:shd w:val="clear" w:color="auto" w:fill="auto"/>
            <w:hideMark/>
          </w:tcPr>
          <w:p w:rsidR="008E13A6" w:rsidRPr="0052681B" w:rsidRDefault="008E13A6" w:rsidP="005D5923">
            <w:pPr>
              <w:rPr>
                <w:rFonts w:ascii="Cambria" w:hAnsi="Cambria" w:cs="Arial"/>
                <w:bCs/>
                <w:lang w:eastAsia="id-ID"/>
              </w:rPr>
            </w:pPr>
            <w:r w:rsidRPr="0052681B">
              <w:rPr>
                <w:rFonts w:ascii="Cambria" w:hAnsi="Cambria" w:cs="Arial"/>
                <w:bCs/>
                <w:lang w:eastAsia="id-ID"/>
              </w:rPr>
              <w:t>PENGENDALIAN PENCEMARAN DAN PERUSAKAN LINGKUNGAN HIDUP</w:t>
            </w:r>
          </w:p>
        </w:tc>
        <w:tc>
          <w:tcPr>
            <w:tcW w:w="3969" w:type="dxa"/>
            <w:tcBorders>
              <w:top w:val="nil"/>
              <w:left w:val="nil"/>
              <w:bottom w:val="single" w:sz="4" w:space="0" w:color="000000"/>
              <w:right w:val="single" w:sz="4" w:space="0" w:color="000000"/>
            </w:tcBorders>
            <w:shd w:val="clear" w:color="auto" w:fill="auto"/>
            <w:hideMark/>
          </w:tcPr>
          <w:p w:rsidR="008E13A6" w:rsidRPr="0052681B" w:rsidRDefault="008E13A6" w:rsidP="00200F5C">
            <w:pPr>
              <w:jc w:val="both"/>
              <w:rPr>
                <w:rFonts w:ascii="Cambria" w:hAnsi="Cambria" w:cs="Arial"/>
                <w:bCs/>
                <w:lang w:eastAsia="id-ID"/>
              </w:rPr>
            </w:pPr>
            <w:r w:rsidRPr="0052681B">
              <w:rPr>
                <w:rFonts w:ascii="Cambria" w:hAnsi="Cambria" w:cs="Arial"/>
                <w:bCs/>
                <w:lang w:eastAsia="id-ID"/>
              </w:rPr>
              <w:t xml:space="preserve">Persentase jumlah titik pantau </w:t>
            </w:r>
            <w:r>
              <w:rPr>
                <w:rFonts w:ascii="Cambria" w:hAnsi="Cambria" w:cs="Arial"/>
                <w:bCs/>
                <w:lang w:eastAsia="id-ID"/>
              </w:rPr>
              <w:t>adipura di kecamatan dan kelurahan yang tertangani.</w:t>
            </w:r>
          </w:p>
        </w:tc>
      </w:tr>
      <w:tr w:rsidR="00200F5C" w:rsidRPr="0052681B" w:rsidTr="0045797F">
        <w:trPr>
          <w:trHeight w:val="255"/>
        </w:trPr>
        <w:tc>
          <w:tcPr>
            <w:tcW w:w="709" w:type="dxa"/>
            <w:vMerge w:val="restart"/>
            <w:tcBorders>
              <w:top w:val="nil"/>
              <w:left w:val="single" w:sz="4" w:space="0" w:color="000000"/>
              <w:right w:val="single" w:sz="4" w:space="0" w:color="000000"/>
            </w:tcBorders>
            <w:shd w:val="clear" w:color="auto" w:fill="auto"/>
            <w:hideMark/>
          </w:tcPr>
          <w:p w:rsidR="00200F5C" w:rsidRPr="0052681B" w:rsidRDefault="00200F5C" w:rsidP="005D5923">
            <w:pPr>
              <w:jc w:val="center"/>
              <w:rPr>
                <w:rFonts w:ascii="Cambria" w:hAnsi="Cambria" w:cs="Arial"/>
                <w:lang w:eastAsia="id-ID"/>
              </w:rPr>
            </w:pPr>
            <w:r w:rsidRPr="0052681B">
              <w:rPr>
                <w:rFonts w:ascii="Cambria" w:hAnsi="Cambria" w:cs="Arial"/>
                <w:lang w:eastAsia="id-ID"/>
              </w:rPr>
              <w:lastRenderedPageBreak/>
              <w:t>5.</w:t>
            </w:r>
          </w:p>
        </w:tc>
        <w:tc>
          <w:tcPr>
            <w:tcW w:w="4253" w:type="dxa"/>
            <w:vMerge w:val="restart"/>
            <w:tcBorders>
              <w:top w:val="nil"/>
              <w:left w:val="nil"/>
              <w:right w:val="single" w:sz="4" w:space="0" w:color="000000"/>
            </w:tcBorders>
            <w:shd w:val="clear" w:color="auto" w:fill="auto"/>
            <w:hideMark/>
          </w:tcPr>
          <w:p w:rsidR="00200F5C" w:rsidRPr="0052681B" w:rsidRDefault="00200F5C" w:rsidP="00A85684">
            <w:pPr>
              <w:jc w:val="both"/>
              <w:rPr>
                <w:rFonts w:ascii="Cambria" w:hAnsi="Cambria" w:cs="Arial"/>
                <w:bCs/>
                <w:lang w:eastAsia="id-ID"/>
              </w:rPr>
            </w:pPr>
            <w:r w:rsidRPr="0052681B">
              <w:rPr>
                <w:rFonts w:ascii="Cambria" w:hAnsi="Cambria" w:cs="Arial"/>
                <w:bCs/>
                <w:lang w:eastAsia="id-ID"/>
              </w:rPr>
              <w:t>PENGEMBANGAN LINGKUNGAN SEHAT</w:t>
            </w:r>
          </w:p>
        </w:tc>
        <w:tc>
          <w:tcPr>
            <w:tcW w:w="3969" w:type="dxa"/>
            <w:tcBorders>
              <w:top w:val="nil"/>
              <w:left w:val="nil"/>
              <w:bottom w:val="single" w:sz="4" w:space="0" w:color="000000"/>
              <w:right w:val="single" w:sz="4" w:space="0" w:color="000000"/>
            </w:tcBorders>
            <w:shd w:val="clear" w:color="auto" w:fill="auto"/>
            <w:hideMark/>
          </w:tcPr>
          <w:p w:rsidR="00200F5C" w:rsidRPr="0052681B" w:rsidRDefault="00200F5C" w:rsidP="00200F5C">
            <w:pPr>
              <w:jc w:val="both"/>
              <w:rPr>
                <w:rFonts w:ascii="Cambria" w:hAnsi="Cambria" w:cs="Arial"/>
                <w:bCs/>
                <w:lang w:eastAsia="id-ID"/>
              </w:rPr>
            </w:pPr>
            <w:r>
              <w:rPr>
                <w:rFonts w:ascii="Cambria" w:hAnsi="Cambria" w:cs="Arial"/>
                <w:bCs/>
                <w:lang w:eastAsia="id-ID"/>
              </w:rPr>
              <w:t>Persentase kelurahan yang melaksanakan Sanitasi Total Berbasis Masyarakat (STBM)</w:t>
            </w:r>
          </w:p>
        </w:tc>
      </w:tr>
      <w:tr w:rsidR="00200F5C" w:rsidRPr="0052681B" w:rsidTr="0045797F">
        <w:trPr>
          <w:trHeight w:val="255"/>
        </w:trPr>
        <w:tc>
          <w:tcPr>
            <w:tcW w:w="709" w:type="dxa"/>
            <w:vMerge/>
            <w:tcBorders>
              <w:left w:val="single" w:sz="4" w:space="0" w:color="000000"/>
              <w:bottom w:val="single" w:sz="4" w:space="0" w:color="000000"/>
              <w:right w:val="single" w:sz="4" w:space="0" w:color="000000"/>
            </w:tcBorders>
            <w:shd w:val="clear" w:color="auto" w:fill="auto"/>
          </w:tcPr>
          <w:p w:rsidR="00200F5C" w:rsidRPr="0052681B" w:rsidRDefault="00200F5C" w:rsidP="005D5923">
            <w:pPr>
              <w:jc w:val="center"/>
              <w:rPr>
                <w:rFonts w:ascii="Cambria" w:hAnsi="Cambria" w:cs="Arial"/>
                <w:lang w:eastAsia="id-ID"/>
              </w:rPr>
            </w:pPr>
          </w:p>
        </w:tc>
        <w:tc>
          <w:tcPr>
            <w:tcW w:w="4253" w:type="dxa"/>
            <w:vMerge/>
            <w:tcBorders>
              <w:left w:val="nil"/>
              <w:bottom w:val="single" w:sz="4" w:space="0" w:color="000000"/>
              <w:right w:val="single" w:sz="4" w:space="0" w:color="000000"/>
            </w:tcBorders>
            <w:shd w:val="clear" w:color="auto" w:fill="auto"/>
          </w:tcPr>
          <w:p w:rsidR="00200F5C" w:rsidRPr="0052681B" w:rsidRDefault="00200F5C" w:rsidP="005D5923">
            <w:pPr>
              <w:rPr>
                <w:rFonts w:ascii="Cambria" w:hAnsi="Cambria" w:cs="Arial"/>
                <w:bCs/>
                <w:lang w:eastAsia="id-ID"/>
              </w:rPr>
            </w:pPr>
          </w:p>
        </w:tc>
        <w:tc>
          <w:tcPr>
            <w:tcW w:w="3969" w:type="dxa"/>
            <w:tcBorders>
              <w:top w:val="nil"/>
              <w:left w:val="nil"/>
              <w:bottom w:val="single" w:sz="4" w:space="0" w:color="000000"/>
              <w:right w:val="single" w:sz="4" w:space="0" w:color="000000"/>
            </w:tcBorders>
            <w:shd w:val="clear" w:color="auto" w:fill="auto"/>
          </w:tcPr>
          <w:p w:rsidR="00200F5C" w:rsidRDefault="00200F5C" w:rsidP="00200F5C">
            <w:pPr>
              <w:jc w:val="both"/>
              <w:rPr>
                <w:rFonts w:ascii="Cambria" w:hAnsi="Cambria" w:cs="Arial"/>
                <w:bCs/>
                <w:lang w:eastAsia="id-ID"/>
              </w:rPr>
            </w:pPr>
            <w:r>
              <w:rPr>
                <w:rFonts w:ascii="Cambria" w:hAnsi="Cambria" w:cs="Arial"/>
                <w:bCs/>
                <w:lang w:eastAsia="id-ID"/>
              </w:rPr>
              <w:t>Jumlah kelurahan yang melaksanakan program Lingkungan Hidup Bersih dan Sehat (LHBS) dan  Perilaku Hidup Bersih dan Sehat (PHBS)</w:t>
            </w:r>
          </w:p>
        </w:tc>
      </w:tr>
      <w:tr w:rsidR="008E13A6" w:rsidRPr="0052681B" w:rsidTr="005D5923">
        <w:trPr>
          <w:trHeight w:val="255"/>
        </w:trPr>
        <w:tc>
          <w:tcPr>
            <w:tcW w:w="709" w:type="dxa"/>
            <w:tcBorders>
              <w:top w:val="nil"/>
              <w:left w:val="single" w:sz="4" w:space="0" w:color="000000"/>
              <w:bottom w:val="single" w:sz="4" w:space="0" w:color="000000"/>
              <w:right w:val="single" w:sz="4" w:space="0" w:color="000000"/>
            </w:tcBorders>
            <w:shd w:val="clear" w:color="auto" w:fill="auto"/>
            <w:hideMark/>
          </w:tcPr>
          <w:p w:rsidR="008E13A6" w:rsidRPr="0052681B" w:rsidRDefault="008E13A6" w:rsidP="005D5923">
            <w:pPr>
              <w:jc w:val="center"/>
              <w:rPr>
                <w:rFonts w:ascii="Cambria" w:hAnsi="Cambria" w:cs="Arial"/>
                <w:lang w:eastAsia="id-ID"/>
              </w:rPr>
            </w:pPr>
            <w:r w:rsidRPr="0052681B">
              <w:rPr>
                <w:rFonts w:ascii="Cambria" w:hAnsi="Cambria" w:cs="Arial"/>
                <w:lang w:eastAsia="id-ID"/>
              </w:rPr>
              <w:t>6.</w:t>
            </w:r>
          </w:p>
        </w:tc>
        <w:tc>
          <w:tcPr>
            <w:tcW w:w="4253" w:type="dxa"/>
            <w:tcBorders>
              <w:top w:val="nil"/>
              <w:left w:val="nil"/>
              <w:bottom w:val="single" w:sz="4" w:space="0" w:color="000000"/>
              <w:right w:val="single" w:sz="4" w:space="0" w:color="000000"/>
            </w:tcBorders>
            <w:shd w:val="clear" w:color="auto" w:fill="auto"/>
            <w:hideMark/>
          </w:tcPr>
          <w:p w:rsidR="008E13A6" w:rsidRPr="0052681B" w:rsidRDefault="008E13A6" w:rsidP="00A85684">
            <w:pPr>
              <w:jc w:val="both"/>
              <w:rPr>
                <w:rFonts w:ascii="Cambria" w:hAnsi="Cambria" w:cs="Arial"/>
                <w:bCs/>
                <w:lang w:eastAsia="id-ID"/>
              </w:rPr>
            </w:pPr>
            <w:r w:rsidRPr="0052681B">
              <w:rPr>
                <w:rFonts w:ascii="Cambria" w:hAnsi="Cambria" w:cs="Arial"/>
                <w:bCs/>
                <w:lang w:eastAsia="id-ID"/>
              </w:rPr>
              <w:t>PROGRAM PELAYANAN ADMINISTRASI PERKANTORAN</w:t>
            </w:r>
          </w:p>
        </w:tc>
        <w:tc>
          <w:tcPr>
            <w:tcW w:w="3969" w:type="dxa"/>
            <w:tcBorders>
              <w:top w:val="nil"/>
              <w:left w:val="nil"/>
              <w:bottom w:val="single" w:sz="4" w:space="0" w:color="000000"/>
              <w:right w:val="single" w:sz="4" w:space="0" w:color="000000"/>
            </w:tcBorders>
            <w:shd w:val="clear" w:color="auto" w:fill="auto"/>
            <w:hideMark/>
          </w:tcPr>
          <w:p w:rsidR="008E13A6" w:rsidRPr="0052681B" w:rsidRDefault="008E13A6" w:rsidP="003E7E2E">
            <w:pPr>
              <w:jc w:val="both"/>
              <w:rPr>
                <w:rFonts w:ascii="Cambria" w:hAnsi="Cambria" w:cs="Arial"/>
                <w:bCs/>
                <w:lang w:eastAsia="id-ID"/>
              </w:rPr>
            </w:pPr>
            <w:r w:rsidRPr="0052681B">
              <w:rPr>
                <w:rFonts w:ascii="Cambria" w:hAnsi="Cambria" w:cs="Arial"/>
                <w:bCs/>
                <w:lang w:eastAsia="id-ID"/>
              </w:rPr>
              <w:t>Cakupan pelayanan administrasi perkantoran</w:t>
            </w:r>
          </w:p>
        </w:tc>
      </w:tr>
      <w:tr w:rsidR="008E13A6" w:rsidRPr="0052681B" w:rsidTr="005D5923">
        <w:trPr>
          <w:trHeight w:val="255"/>
        </w:trPr>
        <w:tc>
          <w:tcPr>
            <w:tcW w:w="709" w:type="dxa"/>
            <w:tcBorders>
              <w:top w:val="nil"/>
              <w:left w:val="single" w:sz="4" w:space="0" w:color="000000"/>
              <w:bottom w:val="single" w:sz="4" w:space="0" w:color="000000"/>
              <w:right w:val="single" w:sz="4" w:space="0" w:color="000000"/>
            </w:tcBorders>
            <w:shd w:val="clear" w:color="auto" w:fill="auto"/>
            <w:hideMark/>
          </w:tcPr>
          <w:p w:rsidR="008E13A6" w:rsidRPr="0052681B" w:rsidRDefault="008E13A6" w:rsidP="005D5923">
            <w:pPr>
              <w:jc w:val="center"/>
              <w:rPr>
                <w:rFonts w:ascii="Cambria" w:hAnsi="Cambria" w:cs="Arial"/>
                <w:lang w:eastAsia="id-ID"/>
              </w:rPr>
            </w:pPr>
            <w:r w:rsidRPr="0052681B">
              <w:rPr>
                <w:rFonts w:ascii="Cambria" w:hAnsi="Cambria" w:cs="Arial"/>
                <w:lang w:eastAsia="id-ID"/>
              </w:rPr>
              <w:t>7.</w:t>
            </w:r>
          </w:p>
        </w:tc>
        <w:tc>
          <w:tcPr>
            <w:tcW w:w="4253" w:type="dxa"/>
            <w:tcBorders>
              <w:top w:val="nil"/>
              <w:left w:val="nil"/>
              <w:bottom w:val="single" w:sz="4" w:space="0" w:color="000000"/>
              <w:right w:val="single" w:sz="4" w:space="0" w:color="000000"/>
            </w:tcBorders>
            <w:shd w:val="clear" w:color="auto" w:fill="auto"/>
            <w:hideMark/>
          </w:tcPr>
          <w:p w:rsidR="008E13A6" w:rsidRPr="0052681B" w:rsidRDefault="008E13A6" w:rsidP="00A85684">
            <w:pPr>
              <w:jc w:val="both"/>
              <w:rPr>
                <w:rFonts w:ascii="Cambria" w:hAnsi="Cambria" w:cs="Arial"/>
                <w:bCs/>
                <w:lang w:eastAsia="id-ID"/>
              </w:rPr>
            </w:pPr>
            <w:r w:rsidRPr="0052681B">
              <w:rPr>
                <w:rFonts w:ascii="Cambria" w:hAnsi="Cambria" w:cs="Arial"/>
                <w:bCs/>
                <w:lang w:eastAsia="id-ID"/>
              </w:rPr>
              <w:t>PROGRAM PENINGKATAN SARANA DAN PRASARANA APARATUR</w:t>
            </w:r>
          </w:p>
        </w:tc>
        <w:tc>
          <w:tcPr>
            <w:tcW w:w="3969" w:type="dxa"/>
            <w:tcBorders>
              <w:top w:val="nil"/>
              <w:left w:val="nil"/>
              <w:bottom w:val="single" w:sz="4" w:space="0" w:color="000000"/>
              <w:right w:val="single" w:sz="4" w:space="0" w:color="000000"/>
            </w:tcBorders>
            <w:shd w:val="clear" w:color="auto" w:fill="auto"/>
            <w:hideMark/>
          </w:tcPr>
          <w:p w:rsidR="008E13A6" w:rsidRPr="0052681B" w:rsidRDefault="003E7E2E" w:rsidP="003E7E2E">
            <w:pPr>
              <w:jc w:val="both"/>
              <w:rPr>
                <w:rFonts w:ascii="Cambria" w:hAnsi="Cambria" w:cs="Arial"/>
                <w:bCs/>
                <w:lang w:eastAsia="id-ID"/>
              </w:rPr>
            </w:pPr>
            <w:r>
              <w:rPr>
                <w:rFonts w:ascii="Cambria" w:hAnsi="Cambria" w:cs="Arial"/>
                <w:bCs/>
                <w:lang w:eastAsia="id-ID"/>
              </w:rPr>
              <w:t>Cakupan pelayanan sarana dan prasarana aparatur</w:t>
            </w:r>
          </w:p>
        </w:tc>
      </w:tr>
      <w:tr w:rsidR="008E13A6" w:rsidRPr="0052681B" w:rsidTr="005D5923">
        <w:trPr>
          <w:trHeight w:val="255"/>
        </w:trPr>
        <w:tc>
          <w:tcPr>
            <w:tcW w:w="709" w:type="dxa"/>
            <w:tcBorders>
              <w:top w:val="nil"/>
              <w:left w:val="single" w:sz="4" w:space="0" w:color="000000"/>
              <w:bottom w:val="single" w:sz="4" w:space="0" w:color="000000"/>
              <w:right w:val="single" w:sz="4" w:space="0" w:color="000000"/>
            </w:tcBorders>
            <w:shd w:val="clear" w:color="auto" w:fill="auto"/>
            <w:hideMark/>
          </w:tcPr>
          <w:p w:rsidR="008E13A6" w:rsidRPr="0052681B" w:rsidRDefault="008E13A6" w:rsidP="005D5923">
            <w:pPr>
              <w:jc w:val="center"/>
              <w:rPr>
                <w:rFonts w:ascii="Cambria" w:hAnsi="Cambria" w:cs="Arial"/>
                <w:lang w:eastAsia="id-ID"/>
              </w:rPr>
            </w:pPr>
            <w:r w:rsidRPr="0052681B">
              <w:rPr>
                <w:rFonts w:ascii="Cambria" w:hAnsi="Cambria" w:cs="Arial"/>
                <w:lang w:eastAsia="id-ID"/>
              </w:rPr>
              <w:t>8.</w:t>
            </w:r>
          </w:p>
        </w:tc>
        <w:tc>
          <w:tcPr>
            <w:tcW w:w="4253" w:type="dxa"/>
            <w:tcBorders>
              <w:top w:val="nil"/>
              <w:left w:val="nil"/>
              <w:bottom w:val="single" w:sz="4" w:space="0" w:color="000000"/>
              <w:right w:val="single" w:sz="4" w:space="0" w:color="000000"/>
            </w:tcBorders>
            <w:shd w:val="clear" w:color="auto" w:fill="auto"/>
            <w:hideMark/>
          </w:tcPr>
          <w:p w:rsidR="008E13A6" w:rsidRPr="0052681B" w:rsidRDefault="008E13A6" w:rsidP="00A85684">
            <w:pPr>
              <w:jc w:val="both"/>
              <w:rPr>
                <w:rFonts w:ascii="Cambria" w:hAnsi="Cambria" w:cs="Arial"/>
                <w:bCs/>
                <w:lang w:eastAsia="id-ID"/>
              </w:rPr>
            </w:pPr>
            <w:r w:rsidRPr="0052681B">
              <w:rPr>
                <w:rFonts w:ascii="Cambria" w:hAnsi="Cambria" w:cs="Arial"/>
                <w:bCs/>
                <w:lang w:eastAsia="id-ID"/>
              </w:rPr>
              <w:t>PROGRAM PENINGKATAN PENGEMBANGAN SISTEM PELAPORAN CAPAIAN KINERJA DAN KEUANGAN</w:t>
            </w:r>
          </w:p>
        </w:tc>
        <w:tc>
          <w:tcPr>
            <w:tcW w:w="3969" w:type="dxa"/>
            <w:tcBorders>
              <w:top w:val="nil"/>
              <w:left w:val="nil"/>
              <w:bottom w:val="single" w:sz="4" w:space="0" w:color="000000"/>
              <w:right w:val="single" w:sz="4" w:space="0" w:color="000000"/>
            </w:tcBorders>
            <w:shd w:val="clear" w:color="auto" w:fill="auto"/>
            <w:hideMark/>
          </w:tcPr>
          <w:p w:rsidR="008E13A6" w:rsidRPr="0052681B" w:rsidRDefault="008E13A6" w:rsidP="005D5923">
            <w:pPr>
              <w:rPr>
                <w:rFonts w:ascii="Cambria" w:hAnsi="Cambria" w:cs="Arial"/>
                <w:bCs/>
                <w:lang w:eastAsia="id-ID"/>
              </w:rPr>
            </w:pPr>
            <w:r w:rsidRPr="0052681B">
              <w:rPr>
                <w:rFonts w:ascii="Cambria" w:hAnsi="Cambria" w:cs="Arial"/>
                <w:bCs/>
                <w:lang w:eastAsia="id-ID"/>
              </w:rPr>
              <w:t>Tertib pelaporan capaian kinerja dan keuangan</w:t>
            </w:r>
          </w:p>
        </w:tc>
      </w:tr>
      <w:tr w:rsidR="008E13A6" w:rsidRPr="0052681B" w:rsidTr="005D5923">
        <w:trPr>
          <w:trHeight w:val="255"/>
        </w:trPr>
        <w:tc>
          <w:tcPr>
            <w:tcW w:w="709" w:type="dxa"/>
            <w:tcBorders>
              <w:top w:val="nil"/>
              <w:left w:val="single" w:sz="4" w:space="0" w:color="000000"/>
              <w:bottom w:val="single" w:sz="4" w:space="0" w:color="000000"/>
              <w:right w:val="single" w:sz="4" w:space="0" w:color="000000"/>
            </w:tcBorders>
            <w:shd w:val="clear" w:color="auto" w:fill="auto"/>
            <w:hideMark/>
          </w:tcPr>
          <w:p w:rsidR="008E13A6" w:rsidRPr="0052681B" w:rsidRDefault="008E13A6" w:rsidP="005D5923">
            <w:pPr>
              <w:jc w:val="center"/>
              <w:rPr>
                <w:rFonts w:ascii="Cambria" w:hAnsi="Cambria" w:cs="Arial"/>
                <w:lang w:eastAsia="id-ID"/>
              </w:rPr>
            </w:pPr>
            <w:r w:rsidRPr="0052681B">
              <w:rPr>
                <w:rFonts w:ascii="Cambria" w:hAnsi="Cambria" w:cs="Arial"/>
                <w:lang w:eastAsia="id-ID"/>
              </w:rPr>
              <w:t>9.</w:t>
            </w:r>
          </w:p>
        </w:tc>
        <w:tc>
          <w:tcPr>
            <w:tcW w:w="4253" w:type="dxa"/>
            <w:tcBorders>
              <w:top w:val="nil"/>
              <w:left w:val="nil"/>
              <w:bottom w:val="single" w:sz="4" w:space="0" w:color="000000"/>
              <w:right w:val="single" w:sz="4" w:space="0" w:color="000000"/>
            </w:tcBorders>
            <w:shd w:val="clear" w:color="auto" w:fill="auto"/>
            <w:hideMark/>
          </w:tcPr>
          <w:p w:rsidR="008E13A6" w:rsidRPr="0052681B" w:rsidRDefault="008E13A6" w:rsidP="00A85684">
            <w:pPr>
              <w:jc w:val="both"/>
              <w:rPr>
                <w:rFonts w:ascii="Cambria" w:hAnsi="Cambria" w:cs="Arial"/>
                <w:bCs/>
                <w:lang w:eastAsia="id-ID"/>
              </w:rPr>
            </w:pPr>
            <w:r w:rsidRPr="0052681B">
              <w:rPr>
                <w:rFonts w:ascii="Cambria" w:hAnsi="Cambria" w:cs="Arial"/>
                <w:bCs/>
                <w:lang w:eastAsia="id-ID"/>
              </w:rPr>
              <w:t>PROGRAM PENINGKATAN DAN PENGENDALIAN PENYELENGGARAAN PEMERINTAHAN UMUM</w:t>
            </w:r>
          </w:p>
        </w:tc>
        <w:tc>
          <w:tcPr>
            <w:tcW w:w="3969" w:type="dxa"/>
            <w:tcBorders>
              <w:top w:val="nil"/>
              <w:left w:val="nil"/>
              <w:bottom w:val="single" w:sz="4" w:space="0" w:color="000000"/>
              <w:right w:val="single" w:sz="4" w:space="0" w:color="000000"/>
            </w:tcBorders>
            <w:shd w:val="clear" w:color="auto" w:fill="auto"/>
            <w:hideMark/>
          </w:tcPr>
          <w:p w:rsidR="008E13A6" w:rsidRPr="0052681B" w:rsidRDefault="008E13A6" w:rsidP="003E7E2E">
            <w:pPr>
              <w:rPr>
                <w:rFonts w:ascii="Cambria" w:hAnsi="Cambria" w:cs="Arial"/>
                <w:bCs/>
                <w:lang w:eastAsia="id-ID"/>
              </w:rPr>
            </w:pPr>
            <w:r w:rsidRPr="0052681B">
              <w:rPr>
                <w:rFonts w:ascii="Cambria" w:hAnsi="Cambria" w:cs="Arial"/>
                <w:bCs/>
                <w:lang w:eastAsia="id-ID"/>
              </w:rPr>
              <w:t xml:space="preserve">Persentase </w:t>
            </w:r>
            <w:r w:rsidR="003E7E2E">
              <w:rPr>
                <w:rFonts w:ascii="Cambria" w:hAnsi="Cambria" w:cs="Arial"/>
                <w:bCs/>
                <w:lang w:eastAsia="id-ID"/>
              </w:rPr>
              <w:t>ketersediaan sarana dan prasarana layanan yang berstandar paten</w:t>
            </w:r>
          </w:p>
        </w:tc>
      </w:tr>
      <w:tr w:rsidR="003E7E2E" w:rsidRPr="0052681B" w:rsidTr="005D5923">
        <w:trPr>
          <w:trHeight w:val="255"/>
        </w:trPr>
        <w:tc>
          <w:tcPr>
            <w:tcW w:w="709" w:type="dxa"/>
            <w:tcBorders>
              <w:top w:val="nil"/>
              <w:left w:val="single" w:sz="4" w:space="0" w:color="000000"/>
              <w:bottom w:val="single" w:sz="4" w:space="0" w:color="000000"/>
              <w:right w:val="single" w:sz="4" w:space="0" w:color="000000"/>
            </w:tcBorders>
            <w:shd w:val="clear" w:color="auto" w:fill="auto"/>
          </w:tcPr>
          <w:p w:rsidR="003E7E2E" w:rsidRPr="0052681B" w:rsidRDefault="003E7E2E" w:rsidP="005D5923">
            <w:pPr>
              <w:jc w:val="center"/>
              <w:rPr>
                <w:rFonts w:ascii="Cambria" w:hAnsi="Cambria" w:cs="Arial"/>
                <w:lang w:eastAsia="id-ID"/>
              </w:rPr>
            </w:pPr>
          </w:p>
        </w:tc>
        <w:tc>
          <w:tcPr>
            <w:tcW w:w="4253" w:type="dxa"/>
            <w:tcBorders>
              <w:top w:val="nil"/>
              <w:left w:val="nil"/>
              <w:bottom w:val="single" w:sz="4" w:space="0" w:color="000000"/>
              <w:right w:val="single" w:sz="4" w:space="0" w:color="000000"/>
            </w:tcBorders>
            <w:shd w:val="clear" w:color="auto" w:fill="auto"/>
          </w:tcPr>
          <w:p w:rsidR="003E7E2E" w:rsidRPr="0052681B" w:rsidRDefault="003E7E2E" w:rsidP="005D5923">
            <w:pPr>
              <w:rPr>
                <w:rFonts w:ascii="Cambria" w:hAnsi="Cambria" w:cs="Arial"/>
                <w:bCs/>
                <w:lang w:eastAsia="id-ID"/>
              </w:rPr>
            </w:pPr>
          </w:p>
        </w:tc>
        <w:tc>
          <w:tcPr>
            <w:tcW w:w="3969" w:type="dxa"/>
            <w:tcBorders>
              <w:top w:val="nil"/>
              <w:left w:val="nil"/>
              <w:bottom w:val="single" w:sz="4" w:space="0" w:color="000000"/>
              <w:right w:val="single" w:sz="4" w:space="0" w:color="000000"/>
            </w:tcBorders>
            <w:shd w:val="clear" w:color="auto" w:fill="auto"/>
          </w:tcPr>
          <w:p w:rsidR="003E7E2E" w:rsidRPr="0052681B" w:rsidRDefault="003E7E2E" w:rsidP="00B000BD">
            <w:pPr>
              <w:jc w:val="both"/>
              <w:rPr>
                <w:rFonts w:ascii="Cambria" w:hAnsi="Cambria" w:cs="Arial"/>
                <w:bCs/>
                <w:lang w:eastAsia="id-ID"/>
              </w:rPr>
            </w:pPr>
            <w:r>
              <w:rPr>
                <w:rFonts w:ascii="Cambria" w:hAnsi="Cambria" w:cs="Arial"/>
                <w:bCs/>
                <w:lang w:eastAsia="id-ID"/>
              </w:rPr>
              <w:t>Jumlah pelayanan administratif kepada masyarakat di kantor kecamatan dan kantor kelurahan.</w:t>
            </w:r>
          </w:p>
        </w:tc>
      </w:tr>
      <w:tr w:rsidR="008E13A6" w:rsidRPr="0052681B" w:rsidTr="005D5923">
        <w:trPr>
          <w:trHeight w:val="255"/>
        </w:trPr>
        <w:tc>
          <w:tcPr>
            <w:tcW w:w="709" w:type="dxa"/>
            <w:tcBorders>
              <w:top w:val="nil"/>
              <w:left w:val="single" w:sz="4" w:space="0" w:color="000000"/>
              <w:bottom w:val="single" w:sz="4" w:space="0" w:color="000000"/>
              <w:right w:val="single" w:sz="4" w:space="0" w:color="000000"/>
            </w:tcBorders>
            <w:shd w:val="clear" w:color="auto" w:fill="auto"/>
            <w:hideMark/>
          </w:tcPr>
          <w:p w:rsidR="008E13A6" w:rsidRPr="0052681B" w:rsidRDefault="008E13A6" w:rsidP="005D5923">
            <w:pPr>
              <w:jc w:val="center"/>
              <w:rPr>
                <w:rFonts w:ascii="Cambria" w:hAnsi="Cambria" w:cs="Arial"/>
                <w:lang w:eastAsia="id-ID"/>
              </w:rPr>
            </w:pPr>
            <w:r w:rsidRPr="0052681B">
              <w:rPr>
                <w:rFonts w:ascii="Cambria" w:hAnsi="Cambria" w:cs="Arial"/>
                <w:lang w:eastAsia="id-ID"/>
              </w:rPr>
              <w:t>10.</w:t>
            </w:r>
          </w:p>
        </w:tc>
        <w:tc>
          <w:tcPr>
            <w:tcW w:w="4253" w:type="dxa"/>
            <w:tcBorders>
              <w:top w:val="nil"/>
              <w:left w:val="nil"/>
              <w:bottom w:val="single" w:sz="4" w:space="0" w:color="000000"/>
              <w:right w:val="single" w:sz="4" w:space="0" w:color="000000"/>
            </w:tcBorders>
            <w:shd w:val="clear" w:color="auto" w:fill="auto"/>
            <w:hideMark/>
          </w:tcPr>
          <w:p w:rsidR="008E13A6" w:rsidRPr="0052681B" w:rsidRDefault="008E13A6" w:rsidP="00B000BD">
            <w:pPr>
              <w:jc w:val="both"/>
              <w:rPr>
                <w:rFonts w:ascii="Cambria" w:hAnsi="Cambria" w:cs="Arial"/>
                <w:bCs/>
                <w:lang w:eastAsia="id-ID"/>
              </w:rPr>
            </w:pPr>
            <w:r w:rsidRPr="0052681B">
              <w:rPr>
                <w:rFonts w:ascii="Cambria" w:hAnsi="Cambria" w:cs="Arial"/>
                <w:bCs/>
                <w:lang w:eastAsia="id-ID"/>
              </w:rPr>
              <w:t>PROGRAM PENINGKATAN SISTEM PENGAWASAN INTERNAL DAN PENGENDALIAN PELAKSANAAN KEBIJAKAN KDH</w:t>
            </w:r>
          </w:p>
        </w:tc>
        <w:tc>
          <w:tcPr>
            <w:tcW w:w="3969" w:type="dxa"/>
            <w:tcBorders>
              <w:top w:val="nil"/>
              <w:left w:val="nil"/>
              <w:bottom w:val="single" w:sz="4" w:space="0" w:color="000000"/>
              <w:right w:val="single" w:sz="4" w:space="0" w:color="000000"/>
            </w:tcBorders>
            <w:shd w:val="clear" w:color="auto" w:fill="auto"/>
            <w:hideMark/>
          </w:tcPr>
          <w:p w:rsidR="008E13A6" w:rsidRPr="0052681B" w:rsidRDefault="008E13A6" w:rsidP="00B000BD">
            <w:pPr>
              <w:jc w:val="both"/>
              <w:rPr>
                <w:rFonts w:ascii="Cambria" w:hAnsi="Cambria" w:cs="Arial"/>
                <w:bCs/>
                <w:lang w:eastAsia="id-ID"/>
              </w:rPr>
            </w:pPr>
            <w:r w:rsidRPr="0052681B">
              <w:rPr>
                <w:rFonts w:ascii="Cambria" w:hAnsi="Cambria" w:cs="Arial"/>
                <w:bCs/>
                <w:lang w:eastAsia="id-ID"/>
              </w:rPr>
              <w:t xml:space="preserve">Persentase </w:t>
            </w:r>
            <w:r w:rsidR="00B000BD">
              <w:rPr>
                <w:rFonts w:ascii="Cambria" w:hAnsi="Cambria" w:cs="Arial"/>
                <w:bCs/>
                <w:lang w:eastAsia="id-ID"/>
              </w:rPr>
              <w:t>pengendalian dan pengawasan kebijakan KDH di Kecamatan</w:t>
            </w:r>
          </w:p>
        </w:tc>
      </w:tr>
      <w:tr w:rsidR="008E13A6" w:rsidRPr="0052681B" w:rsidTr="005D5923">
        <w:trPr>
          <w:trHeight w:val="255"/>
        </w:trPr>
        <w:tc>
          <w:tcPr>
            <w:tcW w:w="709" w:type="dxa"/>
            <w:tcBorders>
              <w:top w:val="nil"/>
              <w:left w:val="single" w:sz="4" w:space="0" w:color="000000"/>
              <w:bottom w:val="single" w:sz="4" w:space="0" w:color="000000"/>
              <w:right w:val="single" w:sz="4" w:space="0" w:color="000000"/>
            </w:tcBorders>
            <w:shd w:val="clear" w:color="auto" w:fill="auto"/>
            <w:hideMark/>
          </w:tcPr>
          <w:p w:rsidR="008E13A6" w:rsidRPr="0052681B" w:rsidRDefault="008E13A6" w:rsidP="005D5923">
            <w:pPr>
              <w:jc w:val="center"/>
              <w:rPr>
                <w:rFonts w:ascii="Cambria" w:hAnsi="Cambria" w:cs="Arial"/>
                <w:lang w:eastAsia="id-ID"/>
              </w:rPr>
            </w:pPr>
            <w:r w:rsidRPr="0052681B">
              <w:rPr>
                <w:rFonts w:ascii="Cambria" w:hAnsi="Cambria" w:cs="Arial"/>
                <w:lang w:eastAsia="id-ID"/>
              </w:rPr>
              <w:t>11.</w:t>
            </w:r>
          </w:p>
        </w:tc>
        <w:tc>
          <w:tcPr>
            <w:tcW w:w="4253" w:type="dxa"/>
            <w:tcBorders>
              <w:top w:val="nil"/>
              <w:left w:val="nil"/>
              <w:bottom w:val="single" w:sz="4" w:space="0" w:color="000000"/>
              <w:right w:val="single" w:sz="4" w:space="0" w:color="000000"/>
            </w:tcBorders>
            <w:shd w:val="clear" w:color="auto" w:fill="auto"/>
            <w:hideMark/>
          </w:tcPr>
          <w:p w:rsidR="008E13A6" w:rsidRPr="0052681B" w:rsidRDefault="008E13A6" w:rsidP="00B000BD">
            <w:pPr>
              <w:jc w:val="both"/>
              <w:rPr>
                <w:rFonts w:ascii="Cambria" w:hAnsi="Cambria" w:cs="Arial"/>
                <w:bCs/>
                <w:lang w:eastAsia="id-ID"/>
              </w:rPr>
            </w:pPr>
            <w:r w:rsidRPr="0052681B">
              <w:rPr>
                <w:rFonts w:ascii="Cambria" w:hAnsi="Cambria" w:cs="Arial"/>
                <w:bCs/>
                <w:lang w:eastAsia="id-ID"/>
              </w:rPr>
              <w:t>PENINGKATAN DAN PENGEMBANGAN PENGELOLAAN KEUANGAN DAERAH</w:t>
            </w:r>
          </w:p>
        </w:tc>
        <w:tc>
          <w:tcPr>
            <w:tcW w:w="3969" w:type="dxa"/>
            <w:tcBorders>
              <w:top w:val="nil"/>
              <w:left w:val="nil"/>
              <w:bottom w:val="single" w:sz="4" w:space="0" w:color="000000"/>
              <w:right w:val="single" w:sz="4" w:space="0" w:color="000000"/>
            </w:tcBorders>
            <w:shd w:val="clear" w:color="auto" w:fill="auto"/>
            <w:hideMark/>
          </w:tcPr>
          <w:p w:rsidR="008E13A6" w:rsidRPr="0052681B" w:rsidRDefault="00B000BD" w:rsidP="00B000BD">
            <w:pPr>
              <w:jc w:val="both"/>
              <w:rPr>
                <w:rFonts w:ascii="Cambria" w:hAnsi="Cambria" w:cs="Arial"/>
                <w:bCs/>
                <w:lang w:eastAsia="id-ID"/>
              </w:rPr>
            </w:pPr>
            <w:r>
              <w:rPr>
                <w:rFonts w:ascii="Cambria" w:hAnsi="Cambria" w:cs="Arial"/>
                <w:bCs/>
                <w:lang w:eastAsia="id-ID"/>
              </w:rPr>
              <w:t>Jumlah aset daerah yang dikelola oleh Pemerintah Kecamatan dan Kelurahan</w:t>
            </w:r>
          </w:p>
        </w:tc>
      </w:tr>
      <w:tr w:rsidR="008E13A6" w:rsidRPr="0052681B" w:rsidTr="005D5923">
        <w:trPr>
          <w:trHeight w:val="255"/>
        </w:trPr>
        <w:tc>
          <w:tcPr>
            <w:tcW w:w="709" w:type="dxa"/>
            <w:tcBorders>
              <w:top w:val="nil"/>
              <w:left w:val="single" w:sz="4" w:space="0" w:color="000000"/>
              <w:bottom w:val="single" w:sz="4" w:space="0" w:color="000000"/>
              <w:right w:val="single" w:sz="4" w:space="0" w:color="000000"/>
            </w:tcBorders>
            <w:shd w:val="clear" w:color="auto" w:fill="auto"/>
            <w:hideMark/>
          </w:tcPr>
          <w:p w:rsidR="008E13A6" w:rsidRPr="0052681B" w:rsidRDefault="008E13A6" w:rsidP="005D5923">
            <w:pPr>
              <w:jc w:val="center"/>
              <w:rPr>
                <w:rFonts w:ascii="Cambria" w:hAnsi="Cambria" w:cs="Arial"/>
                <w:lang w:eastAsia="id-ID"/>
              </w:rPr>
            </w:pPr>
            <w:r w:rsidRPr="0052681B">
              <w:rPr>
                <w:rFonts w:ascii="Cambria" w:hAnsi="Cambria" w:cs="Arial"/>
                <w:lang w:eastAsia="id-ID"/>
              </w:rPr>
              <w:t>12.</w:t>
            </w:r>
          </w:p>
        </w:tc>
        <w:tc>
          <w:tcPr>
            <w:tcW w:w="4253" w:type="dxa"/>
            <w:tcBorders>
              <w:top w:val="nil"/>
              <w:left w:val="nil"/>
              <w:bottom w:val="single" w:sz="4" w:space="0" w:color="000000"/>
              <w:right w:val="single" w:sz="4" w:space="0" w:color="000000"/>
            </w:tcBorders>
            <w:shd w:val="clear" w:color="auto" w:fill="auto"/>
            <w:hideMark/>
          </w:tcPr>
          <w:p w:rsidR="008E13A6" w:rsidRPr="0052681B" w:rsidRDefault="008E13A6" w:rsidP="00B000BD">
            <w:pPr>
              <w:jc w:val="both"/>
              <w:rPr>
                <w:rFonts w:ascii="Cambria" w:hAnsi="Cambria" w:cs="Arial"/>
                <w:bCs/>
                <w:lang w:eastAsia="id-ID"/>
              </w:rPr>
            </w:pPr>
            <w:r w:rsidRPr="0052681B">
              <w:rPr>
                <w:rFonts w:ascii="Cambria" w:hAnsi="Cambria" w:cs="Arial"/>
                <w:bCs/>
                <w:lang w:eastAsia="id-ID"/>
              </w:rPr>
              <w:t>PROGRAM PEMBERDAYAAN MASYARAKAT UNTUK MENJAGA KETERTIBAN DAN KEAMANAN</w:t>
            </w:r>
          </w:p>
        </w:tc>
        <w:tc>
          <w:tcPr>
            <w:tcW w:w="3969" w:type="dxa"/>
            <w:tcBorders>
              <w:top w:val="nil"/>
              <w:left w:val="nil"/>
              <w:bottom w:val="single" w:sz="4" w:space="0" w:color="000000"/>
              <w:right w:val="single" w:sz="4" w:space="0" w:color="000000"/>
            </w:tcBorders>
            <w:shd w:val="clear" w:color="auto" w:fill="auto"/>
            <w:hideMark/>
          </w:tcPr>
          <w:p w:rsidR="008E13A6" w:rsidRPr="0052681B" w:rsidRDefault="008E13A6" w:rsidP="00B000BD">
            <w:pPr>
              <w:jc w:val="both"/>
              <w:rPr>
                <w:rFonts w:ascii="Cambria" w:hAnsi="Cambria" w:cs="Arial"/>
                <w:bCs/>
                <w:lang w:eastAsia="id-ID"/>
              </w:rPr>
            </w:pPr>
            <w:r w:rsidRPr="0052681B">
              <w:rPr>
                <w:rFonts w:ascii="Cambria" w:hAnsi="Cambria" w:cs="Arial"/>
                <w:bCs/>
                <w:lang w:eastAsia="id-ID"/>
              </w:rPr>
              <w:t xml:space="preserve">Persentase </w:t>
            </w:r>
            <w:r w:rsidR="00B000BD">
              <w:rPr>
                <w:rFonts w:ascii="Cambria" w:hAnsi="Cambria" w:cs="Arial"/>
                <w:bCs/>
                <w:lang w:eastAsia="id-ID"/>
              </w:rPr>
              <w:t>jumlah siskamling di lingkungan RT</w:t>
            </w:r>
          </w:p>
        </w:tc>
      </w:tr>
      <w:tr w:rsidR="008E13A6" w:rsidRPr="0052681B" w:rsidTr="005D5923">
        <w:trPr>
          <w:trHeight w:val="255"/>
        </w:trPr>
        <w:tc>
          <w:tcPr>
            <w:tcW w:w="709" w:type="dxa"/>
            <w:tcBorders>
              <w:top w:val="nil"/>
              <w:left w:val="single" w:sz="4" w:space="0" w:color="000000"/>
              <w:bottom w:val="single" w:sz="4" w:space="0" w:color="000000"/>
              <w:right w:val="single" w:sz="4" w:space="0" w:color="000000"/>
            </w:tcBorders>
            <w:shd w:val="clear" w:color="auto" w:fill="auto"/>
            <w:hideMark/>
          </w:tcPr>
          <w:p w:rsidR="008E13A6" w:rsidRPr="0052681B" w:rsidRDefault="008E13A6" w:rsidP="005D5923">
            <w:pPr>
              <w:jc w:val="center"/>
              <w:rPr>
                <w:rFonts w:ascii="Cambria" w:hAnsi="Cambria" w:cs="Arial"/>
                <w:lang w:eastAsia="id-ID"/>
              </w:rPr>
            </w:pPr>
            <w:r w:rsidRPr="0052681B">
              <w:rPr>
                <w:rFonts w:ascii="Cambria" w:hAnsi="Cambria" w:cs="Arial"/>
                <w:lang w:eastAsia="id-ID"/>
              </w:rPr>
              <w:t>13.</w:t>
            </w:r>
          </w:p>
        </w:tc>
        <w:tc>
          <w:tcPr>
            <w:tcW w:w="4253" w:type="dxa"/>
            <w:tcBorders>
              <w:top w:val="nil"/>
              <w:left w:val="nil"/>
              <w:bottom w:val="single" w:sz="4" w:space="0" w:color="000000"/>
              <w:right w:val="single" w:sz="4" w:space="0" w:color="000000"/>
            </w:tcBorders>
            <w:shd w:val="clear" w:color="auto" w:fill="auto"/>
            <w:hideMark/>
          </w:tcPr>
          <w:p w:rsidR="008E13A6" w:rsidRPr="0052681B" w:rsidRDefault="008E13A6" w:rsidP="00B000BD">
            <w:pPr>
              <w:jc w:val="both"/>
              <w:rPr>
                <w:rFonts w:ascii="Cambria" w:hAnsi="Cambria" w:cs="Arial"/>
                <w:bCs/>
                <w:lang w:eastAsia="id-ID"/>
              </w:rPr>
            </w:pPr>
            <w:r w:rsidRPr="0052681B">
              <w:rPr>
                <w:rFonts w:ascii="Cambria" w:hAnsi="Cambria" w:cs="Arial"/>
                <w:bCs/>
                <w:lang w:eastAsia="id-ID"/>
              </w:rPr>
              <w:t>PROGRAM PENINGKATAN INTENSIFIKASI PAD</w:t>
            </w:r>
          </w:p>
        </w:tc>
        <w:tc>
          <w:tcPr>
            <w:tcW w:w="3969" w:type="dxa"/>
            <w:tcBorders>
              <w:top w:val="nil"/>
              <w:left w:val="nil"/>
              <w:bottom w:val="single" w:sz="4" w:space="0" w:color="000000"/>
              <w:right w:val="single" w:sz="4" w:space="0" w:color="000000"/>
            </w:tcBorders>
            <w:shd w:val="clear" w:color="auto" w:fill="auto"/>
            <w:hideMark/>
          </w:tcPr>
          <w:p w:rsidR="008E13A6" w:rsidRPr="0052681B" w:rsidRDefault="008E13A6" w:rsidP="00B000BD">
            <w:pPr>
              <w:jc w:val="both"/>
              <w:rPr>
                <w:rFonts w:ascii="Cambria" w:hAnsi="Cambria" w:cs="Arial"/>
                <w:bCs/>
                <w:lang w:eastAsia="id-ID"/>
              </w:rPr>
            </w:pPr>
            <w:r w:rsidRPr="0052681B">
              <w:rPr>
                <w:rFonts w:ascii="Cambria" w:hAnsi="Cambria" w:cs="Arial"/>
                <w:bCs/>
                <w:lang w:eastAsia="id-ID"/>
              </w:rPr>
              <w:t xml:space="preserve">Persentase </w:t>
            </w:r>
            <w:r w:rsidR="00B000BD">
              <w:rPr>
                <w:rFonts w:ascii="Cambria" w:hAnsi="Cambria" w:cs="Arial"/>
                <w:bCs/>
                <w:lang w:eastAsia="id-ID"/>
              </w:rPr>
              <w:t xml:space="preserve">jumlah </w:t>
            </w:r>
            <w:r w:rsidRPr="0052681B">
              <w:rPr>
                <w:rFonts w:ascii="Cambria" w:hAnsi="Cambria" w:cs="Arial"/>
                <w:bCs/>
                <w:lang w:eastAsia="id-ID"/>
              </w:rPr>
              <w:t xml:space="preserve">WP </w:t>
            </w:r>
            <w:r w:rsidR="00B000BD">
              <w:rPr>
                <w:rFonts w:ascii="Cambria" w:hAnsi="Cambria" w:cs="Arial"/>
                <w:bCs/>
                <w:lang w:eastAsia="id-ID"/>
              </w:rPr>
              <w:t xml:space="preserve">yang membayar </w:t>
            </w:r>
            <w:r w:rsidRPr="0052681B">
              <w:rPr>
                <w:rFonts w:ascii="Cambria" w:hAnsi="Cambria" w:cs="Arial"/>
                <w:bCs/>
                <w:lang w:eastAsia="id-ID"/>
              </w:rPr>
              <w:t xml:space="preserve">PBB </w:t>
            </w:r>
            <w:r w:rsidR="00B000BD">
              <w:rPr>
                <w:rFonts w:ascii="Cambria" w:hAnsi="Cambria" w:cs="Arial"/>
                <w:bCs/>
                <w:lang w:eastAsia="id-ID"/>
              </w:rPr>
              <w:t>di Kecamatan dan Kelurahan</w:t>
            </w:r>
          </w:p>
        </w:tc>
      </w:tr>
      <w:tr w:rsidR="008E13A6" w:rsidRPr="0052681B" w:rsidTr="005D5923">
        <w:trPr>
          <w:trHeight w:val="255"/>
        </w:trPr>
        <w:tc>
          <w:tcPr>
            <w:tcW w:w="709" w:type="dxa"/>
            <w:tcBorders>
              <w:top w:val="nil"/>
              <w:left w:val="single" w:sz="4" w:space="0" w:color="000000"/>
              <w:bottom w:val="single" w:sz="4" w:space="0" w:color="000000"/>
              <w:right w:val="single" w:sz="4" w:space="0" w:color="000000"/>
            </w:tcBorders>
            <w:shd w:val="clear" w:color="auto" w:fill="auto"/>
            <w:hideMark/>
          </w:tcPr>
          <w:p w:rsidR="008E13A6" w:rsidRPr="0052681B" w:rsidRDefault="008E13A6" w:rsidP="005D5923">
            <w:pPr>
              <w:jc w:val="center"/>
              <w:rPr>
                <w:rFonts w:ascii="Cambria" w:hAnsi="Cambria" w:cs="Arial"/>
                <w:lang w:eastAsia="id-ID"/>
              </w:rPr>
            </w:pPr>
            <w:r>
              <w:rPr>
                <w:rFonts w:ascii="Cambria" w:hAnsi="Cambria" w:cs="Arial"/>
                <w:lang w:eastAsia="id-ID"/>
              </w:rPr>
              <w:t>14.</w:t>
            </w:r>
          </w:p>
        </w:tc>
        <w:tc>
          <w:tcPr>
            <w:tcW w:w="4253" w:type="dxa"/>
            <w:tcBorders>
              <w:top w:val="nil"/>
              <w:left w:val="nil"/>
              <w:bottom w:val="single" w:sz="4" w:space="0" w:color="000000"/>
              <w:right w:val="single" w:sz="4" w:space="0" w:color="000000"/>
            </w:tcBorders>
            <w:shd w:val="clear" w:color="auto" w:fill="auto"/>
            <w:hideMark/>
          </w:tcPr>
          <w:p w:rsidR="008E13A6" w:rsidRPr="0052681B" w:rsidRDefault="008E13A6" w:rsidP="00B000BD">
            <w:pPr>
              <w:jc w:val="both"/>
              <w:rPr>
                <w:rFonts w:ascii="Cambria" w:hAnsi="Cambria" w:cs="Arial"/>
                <w:bCs/>
                <w:lang w:eastAsia="id-ID"/>
              </w:rPr>
            </w:pPr>
            <w:r w:rsidRPr="0052681B">
              <w:rPr>
                <w:rFonts w:ascii="Cambria" w:hAnsi="Cambria" w:cs="Arial"/>
                <w:bCs/>
                <w:lang w:eastAsia="id-ID"/>
              </w:rPr>
              <w:t> </w:t>
            </w:r>
            <w:r>
              <w:rPr>
                <w:rFonts w:ascii="Cambria" w:hAnsi="Cambria" w:cs="Arial"/>
                <w:bCs/>
                <w:lang w:eastAsia="id-ID"/>
              </w:rPr>
              <w:t>PROGRAM PENGELOLAAN ASET PEMERINTAH</w:t>
            </w:r>
          </w:p>
        </w:tc>
        <w:tc>
          <w:tcPr>
            <w:tcW w:w="3969" w:type="dxa"/>
            <w:tcBorders>
              <w:top w:val="nil"/>
              <w:left w:val="nil"/>
              <w:bottom w:val="single" w:sz="4" w:space="0" w:color="000000"/>
              <w:right w:val="single" w:sz="4" w:space="0" w:color="000000"/>
            </w:tcBorders>
            <w:shd w:val="clear" w:color="auto" w:fill="auto"/>
            <w:hideMark/>
          </w:tcPr>
          <w:p w:rsidR="008E13A6" w:rsidRPr="0052681B" w:rsidRDefault="008E13A6" w:rsidP="005D5923">
            <w:pPr>
              <w:rPr>
                <w:rFonts w:ascii="Cambria" w:hAnsi="Cambria" w:cs="Arial"/>
                <w:bCs/>
                <w:lang w:eastAsia="id-ID"/>
              </w:rPr>
            </w:pPr>
            <w:r w:rsidRPr="0052681B">
              <w:rPr>
                <w:rFonts w:ascii="Cambria" w:hAnsi="Cambria" w:cs="Arial"/>
                <w:bCs/>
                <w:lang w:eastAsia="id-ID"/>
              </w:rPr>
              <w:t> </w:t>
            </w:r>
            <w:r>
              <w:rPr>
                <w:rFonts w:ascii="Cambria" w:hAnsi="Cambria" w:cs="Arial"/>
                <w:bCs/>
                <w:lang w:eastAsia="id-ID"/>
              </w:rPr>
              <w:t>Jumlah Aset Daerah yang dikelola Pemerintah Kecamatan dan Kelurahan</w:t>
            </w:r>
          </w:p>
        </w:tc>
      </w:tr>
    </w:tbl>
    <w:p w:rsidR="008E13A6" w:rsidRPr="0052681B" w:rsidRDefault="008E13A6" w:rsidP="008E13A6">
      <w:pPr>
        <w:spacing w:line="480" w:lineRule="auto"/>
        <w:jc w:val="center"/>
        <w:rPr>
          <w:rFonts w:ascii="Cambria" w:hAnsi="Cambria" w:cs="Arial"/>
          <w:b/>
        </w:rPr>
      </w:pPr>
    </w:p>
    <w:p w:rsidR="008E13A6" w:rsidRPr="0052681B" w:rsidRDefault="008E13A6" w:rsidP="00265383">
      <w:pPr>
        <w:pStyle w:val="ListParagraph"/>
        <w:numPr>
          <w:ilvl w:val="1"/>
          <w:numId w:val="49"/>
        </w:numPr>
        <w:tabs>
          <w:tab w:val="left" w:pos="0"/>
        </w:tabs>
        <w:spacing w:line="360" w:lineRule="auto"/>
        <w:ind w:left="567" w:hanging="578"/>
        <w:jc w:val="both"/>
        <w:rPr>
          <w:rFonts w:ascii="Cambria" w:hAnsi="Cambria" w:cs="Arial"/>
        </w:rPr>
      </w:pPr>
      <w:r w:rsidRPr="0052681B">
        <w:rPr>
          <w:rFonts w:ascii="Cambria" w:hAnsi="Cambria" w:cs="Arial"/>
          <w:b/>
        </w:rPr>
        <w:t>Kelompok</w:t>
      </w:r>
      <w:r w:rsidRPr="0052681B">
        <w:rPr>
          <w:rFonts w:ascii="Cambria" w:hAnsi="Cambria" w:cs="Arial"/>
          <w:b/>
          <w:bCs/>
        </w:rPr>
        <w:t xml:space="preserve"> Sasaran </w:t>
      </w:r>
    </w:p>
    <w:p w:rsidR="008E13A6" w:rsidRPr="0052681B" w:rsidRDefault="008E13A6" w:rsidP="008E13A6">
      <w:pPr>
        <w:spacing w:line="360" w:lineRule="auto"/>
        <w:ind w:firstLine="567"/>
        <w:jc w:val="both"/>
        <w:rPr>
          <w:rFonts w:ascii="Cambria" w:hAnsi="Cambria" w:cs="Arial"/>
          <w:lang w:val="en-US"/>
        </w:rPr>
      </w:pPr>
      <w:r w:rsidRPr="0052681B">
        <w:rPr>
          <w:rFonts w:ascii="Cambria" w:hAnsi="Cambria" w:cs="Arial"/>
          <w:lang w:val="en-US"/>
        </w:rPr>
        <w:t>Kelompok</w:t>
      </w:r>
      <w:r w:rsidRPr="0052681B">
        <w:rPr>
          <w:rFonts w:ascii="Cambria" w:hAnsi="Cambria" w:cs="Arial"/>
        </w:rPr>
        <w:t xml:space="preserve"> sasaran dari kegiatan yang dikelola oleh Kecamatan Semarang Tengah  adalah meliputi internal Kecamatan, elemen masyarakat yang terlibat dan berkepentingan terhadap perencanaan Musrenbang Kelurahan dan Kecamatan. Sesuai dengan visi dan misi Kecamatan Semarang Tengah, yang salah satu point pentingnya adalah menumbuhkan partisipasi masyarakat dan transparansi dalam proses </w:t>
      </w:r>
      <w:r w:rsidRPr="0052681B">
        <w:rPr>
          <w:rFonts w:ascii="Cambria" w:hAnsi="Cambria" w:cs="Arial"/>
        </w:rPr>
        <w:lastRenderedPageBreak/>
        <w:t xml:space="preserve">Musrenbang, maka peningkatan partisipasi dan komitmen terhadap sistem dan prosedur Musrenbang juga sangat diperhatikan dalam Renstra Kecamatan 2016-2021.  </w:t>
      </w:r>
    </w:p>
    <w:p w:rsidR="008E13A6" w:rsidRPr="0052681B" w:rsidRDefault="008E13A6" w:rsidP="008E13A6">
      <w:pPr>
        <w:pStyle w:val="Default"/>
        <w:spacing w:line="360" w:lineRule="auto"/>
        <w:ind w:firstLine="720"/>
        <w:jc w:val="both"/>
        <w:rPr>
          <w:rFonts w:ascii="Cambria" w:hAnsi="Cambria" w:cs="Arial"/>
          <w:lang w:val="en-US"/>
        </w:rPr>
      </w:pPr>
    </w:p>
    <w:p w:rsidR="008E13A6" w:rsidRPr="0052681B" w:rsidRDefault="008E13A6" w:rsidP="00265383">
      <w:pPr>
        <w:pStyle w:val="ListParagraph"/>
        <w:numPr>
          <w:ilvl w:val="1"/>
          <w:numId w:val="49"/>
        </w:numPr>
        <w:tabs>
          <w:tab w:val="left" w:pos="0"/>
        </w:tabs>
        <w:spacing w:line="360" w:lineRule="auto"/>
        <w:ind w:left="567" w:hanging="578"/>
        <w:jc w:val="both"/>
        <w:rPr>
          <w:rFonts w:ascii="Cambria" w:hAnsi="Cambria" w:cs="Arial"/>
        </w:rPr>
      </w:pPr>
      <w:r w:rsidRPr="0052681B">
        <w:rPr>
          <w:rFonts w:ascii="Cambria" w:hAnsi="Cambria" w:cs="Arial"/>
          <w:b/>
        </w:rPr>
        <w:t>Pendanaan</w:t>
      </w:r>
      <w:r w:rsidRPr="0052681B">
        <w:rPr>
          <w:rFonts w:ascii="Cambria" w:hAnsi="Cambria" w:cs="Arial"/>
          <w:b/>
          <w:bCs/>
        </w:rPr>
        <w:t xml:space="preserve"> Indikatif </w:t>
      </w:r>
    </w:p>
    <w:p w:rsidR="00D0007C" w:rsidRDefault="008E13A6" w:rsidP="008E13A6">
      <w:pPr>
        <w:spacing w:line="360" w:lineRule="auto"/>
        <w:ind w:firstLine="567"/>
        <w:jc w:val="both"/>
        <w:rPr>
          <w:rFonts w:ascii="Cambria" w:hAnsi="Cambria" w:cs="Arial"/>
        </w:rPr>
      </w:pPr>
      <w:r w:rsidRPr="0052681B">
        <w:rPr>
          <w:rFonts w:ascii="Cambria" w:hAnsi="Cambria" w:cs="Arial"/>
          <w:lang w:val="en-US"/>
        </w:rPr>
        <w:t xml:space="preserve">Pendanaan kegiatan pembangunan yang dilaksanakan oleh Kecamatan </w:t>
      </w:r>
      <w:r w:rsidRPr="0052681B">
        <w:rPr>
          <w:rFonts w:ascii="Cambria" w:hAnsi="Cambria" w:cs="Arial"/>
        </w:rPr>
        <w:t>Semarang Tengah</w:t>
      </w:r>
      <w:r>
        <w:rPr>
          <w:rFonts w:ascii="Cambria" w:hAnsi="Cambria" w:cs="Arial"/>
        </w:rPr>
        <w:t xml:space="preserve"> </w:t>
      </w:r>
      <w:r w:rsidRPr="0052681B">
        <w:rPr>
          <w:rFonts w:ascii="Cambria" w:hAnsi="Cambria" w:cs="Arial"/>
          <w:lang w:val="en-US"/>
        </w:rPr>
        <w:t xml:space="preserve">bersumber pada dana APBD Kota </w:t>
      </w:r>
      <w:r w:rsidRPr="0052681B">
        <w:rPr>
          <w:rFonts w:ascii="Cambria" w:hAnsi="Cambria" w:cs="Arial"/>
        </w:rPr>
        <w:t>Semarang.</w:t>
      </w:r>
      <w:r w:rsidR="00D0007C" w:rsidRPr="0052681B">
        <w:rPr>
          <w:rFonts w:ascii="Cambria" w:hAnsi="Cambria" w:cs="Arial"/>
          <w:lang w:val="en-US"/>
        </w:rPr>
        <w:t xml:space="preserve"> Kegiatan indikatif Kecamatan </w:t>
      </w:r>
      <w:r w:rsidR="0052681B" w:rsidRPr="0052681B">
        <w:rPr>
          <w:rFonts w:ascii="Cambria" w:hAnsi="Cambria" w:cs="Arial"/>
        </w:rPr>
        <w:t>Semarang Tengah</w:t>
      </w:r>
      <w:r w:rsidR="00D0007C" w:rsidRPr="0052681B">
        <w:rPr>
          <w:rFonts w:ascii="Cambria" w:hAnsi="Cambria" w:cs="Arial"/>
          <w:lang w:val="en-US"/>
        </w:rPr>
        <w:t xml:space="preserve"> Tahun 2016-2021 harus mampu menghasilkan output dan outcome yang memadai sebagai syarat tercapainya tujuan Kecamatan </w:t>
      </w:r>
      <w:r w:rsidR="0052681B" w:rsidRPr="0052681B">
        <w:rPr>
          <w:rFonts w:ascii="Cambria" w:hAnsi="Cambria" w:cs="Arial"/>
        </w:rPr>
        <w:t>Semarang Tengah</w:t>
      </w:r>
      <w:r w:rsidR="00FB6A55" w:rsidRPr="0052681B">
        <w:rPr>
          <w:rFonts w:ascii="Cambria" w:hAnsi="Cambria" w:cs="Arial"/>
        </w:rPr>
        <w:t xml:space="preserve"> s</w:t>
      </w:r>
      <w:r w:rsidR="00D0007C" w:rsidRPr="0052681B">
        <w:rPr>
          <w:rFonts w:ascii="Cambria" w:hAnsi="Cambria" w:cs="Arial"/>
          <w:lang w:val="en-US"/>
        </w:rPr>
        <w:t xml:space="preserve">ecara lebih lengkap mengenai rencana program, indikator kinerja dan pendanaan indikatif Kecamatan </w:t>
      </w:r>
      <w:r w:rsidR="0052681B" w:rsidRPr="0052681B">
        <w:rPr>
          <w:rFonts w:ascii="Cambria" w:hAnsi="Cambria" w:cs="Arial"/>
        </w:rPr>
        <w:t>Semarang Tengah</w:t>
      </w:r>
      <w:r w:rsidR="00D0007C" w:rsidRPr="0052681B">
        <w:rPr>
          <w:rFonts w:ascii="Cambria" w:hAnsi="Cambria" w:cs="Arial"/>
          <w:lang w:val="en-US"/>
        </w:rPr>
        <w:t xml:space="preserve"> tahun 2016-2021 dituangkan</w:t>
      </w:r>
      <w:r w:rsidR="003C609F">
        <w:rPr>
          <w:rFonts w:ascii="Cambria" w:hAnsi="Cambria" w:cs="Arial"/>
        </w:rPr>
        <w:t xml:space="preserve"> </w:t>
      </w:r>
      <w:r w:rsidR="00D0007C" w:rsidRPr="0052681B">
        <w:rPr>
          <w:rFonts w:ascii="Cambria" w:hAnsi="Cambria" w:cs="Arial"/>
          <w:lang w:val="en-US"/>
        </w:rPr>
        <w:t>dalam tab</w:t>
      </w:r>
      <w:r w:rsidR="00D0007C" w:rsidRPr="0052681B">
        <w:rPr>
          <w:rFonts w:ascii="Cambria" w:hAnsi="Cambria" w:cs="Arial"/>
        </w:rPr>
        <w:t xml:space="preserve">el </w:t>
      </w:r>
      <w:r w:rsidR="00D0007C" w:rsidRPr="0052681B">
        <w:rPr>
          <w:rFonts w:ascii="Cambria" w:hAnsi="Cambria" w:cs="Arial"/>
          <w:lang w:val="en-US"/>
        </w:rPr>
        <w:t>berikut:</w:t>
      </w:r>
    </w:p>
    <w:p w:rsidR="003C609F" w:rsidRPr="003C609F" w:rsidRDefault="003C609F" w:rsidP="00FB6A55">
      <w:pPr>
        <w:spacing w:line="360" w:lineRule="auto"/>
        <w:ind w:left="709" w:right="1" w:firstLine="709"/>
        <w:jc w:val="both"/>
        <w:rPr>
          <w:rFonts w:ascii="Cambria" w:hAnsi="Cambria" w:cs="Tahoma"/>
        </w:rPr>
        <w:sectPr w:rsidR="003C609F" w:rsidRPr="003C609F" w:rsidSect="00262A5C">
          <w:headerReference w:type="even" r:id="rId18"/>
          <w:headerReference w:type="default" r:id="rId19"/>
          <w:headerReference w:type="first" r:id="rId20"/>
          <w:pgSz w:w="12240" w:h="18720"/>
          <w:pgMar w:top="720" w:right="1436" w:bottom="1452" w:left="1702" w:header="720" w:footer="2490" w:gutter="0"/>
          <w:cols w:space="720"/>
          <w:titlePg/>
          <w:docGrid w:linePitch="326"/>
        </w:sectPr>
      </w:pPr>
    </w:p>
    <w:tbl>
      <w:tblPr>
        <w:tblW w:w="17010" w:type="dxa"/>
        <w:tblInd w:w="108" w:type="dxa"/>
        <w:tblLook w:val="04A0" w:firstRow="1" w:lastRow="0" w:firstColumn="1" w:lastColumn="0" w:noHBand="0" w:noVBand="1"/>
      </w:tblPr>
      <w:tblGrid>
        <w:gridCol w:w="865"/>
        <w:gridCol w:w="983"/>
        <w:gridCol w:w="1544"/>
        <w:gridCol w:w="260"/>
        <w:gridCol w:w="1347"/>
        <w:gridCol w:w="1236"/>
        <w:gridCol w:w="618"/>
        <w:gridCol w:w="1129"/>
        <w:gridCol w:w="691"/>
        <w:gridCol w:w="1129"/>
        <w:gridCol w:w="691"/>
        <w:gridCol w:w="1129"/>
        <w:gridCol w:w="691"/>
        <w:gridCol w:w="1129"/>
        <w:gridCol w:w="691"/>
        <w:gridCol w:w="1129"/>
        <w:gridCol w:w="837"/>
        <w:gridCol w:w="1129"/>
      </w:tblGrid>
      <w:tr w:rsidR="006B113D" w:rsidRPr="006B113D" w:rsidTr="006B113D">
        <w:trPr>
          <w:trHeight w:val="403"/>
        </w:trPr>
        <w:tc>
          <w:tcPr>
            <w:tcW w:w="17010" w:type="dxa"/>
            <w:gridSpan w:val="18"/>
            <w:tcBorders>
              <w:top w:val="nil"/>
              <w:left w:val="nil"/>
              <w:bottom w:val="nil"/>
              <w:right w:val="nil"/>
            </w:tcBorders>
            <w:shd w:val="clear" w:color="auto" w:fill="auto"/>
            <w:hideMark/>
          </w:tcPr>
          <w:p w:rsidR="006B113D" w:rsidRPr="006B113D" w:rsidRDefault="006B113D" w:rsidP="006B113D">
            <w:pPr>
              <w:jc w:val="center"/>
              <w:rPr>
                <w:rFonts w:ascii="Arial Narrow" w:hAnsi="Arial Narrow" w:cs="Calibri"/>
                <w:b/>
                <w:bCs/>
                <w:lang w:val="en-US"/>
              </w:rPr>
            </w:pPr>
            <w:r w:rsidRPr="006B113D">
              <w:rPr>
                <w:rFonts w:ascii="Arial Narrow" w:hAnsi="Arial Narrow" w:cs="Calibri"/>
                <w:b/>
                <w:bCs/>
                <w:lang w:val="en-US"/>
              </w:rPr>
              <w:lastRenderedPageBreak/>
              <w:t>TABEL VI.1</w:t>
            </w:r>
          </w:p>
        </w:tc>
      </w:tr>
      <w:tr w:rsidR="006B113D" w:rsidRPr="006B113D" w:rsidTr="006B113D">
        <w:trPr>
          <w:trHeight w:val="403"/>
        </w:trPr>
        <w:tc>
          <w:tcPr>
            <w:tcW w:w="17010" w:type="dxa"/>
            <w:gridSpan w:val="18"/>
            <w:tcBorders>
              <w:top w:val="nil"/>
              <w:left w:val="nil"/>
              <w:bottom w:val="nil"/>
              <w:right w:val="nil"/>
            </w:tcBorders>
            <w:shd w:val="clear" w:color="auto" w:fill="auto"/>
            <w:hideMark/>
          </w:tcPr>
          <w:p w:rsidR="006B113D" w:rsidRPr="006B113D" w:rsidRDefault="006B113D" w:rsidP="006B113D">
            <w:pPr>
              <w:jc w:val="center"/>
              <w:rPr>
                <w:rFonts w:ascii="Arial Narrow" w:hAnsi="Arial Narrow" w:cs="Calibri"/>
                <w:b/>
                <w:bCs/>
                <w:lang w:val="en-US"/>
              </w:rPr>
            </w:pPr>
            <w:r w:rsidRPr="006B113D">
              <w:rPr>
                <w:rFonts w:ascii="Arial Narrow" w:hAnsi="Arial Narrow" w:cs="Calibri"/>
                <w:b/>
                <w:bCs/>
                <w:lang w:val="en-US"/>
              </w:rPr>
              <w:t>Rencana Program, Kegiatan dan Pendanaan Kecamatan Semarang Tengah</w:t>
            </w:r>
          </w:p>
        </w:tc>
      </w:tr>
      <w:tr w:rsidR="006B113D" w:rsidRPr="006B113D" w:rsidTr="006B113D">
        <w:trPr>
          <w:trHeight w:val="403"/>
        </w:trPr>
        <w:tc>
          <w:tcPr>
            <w:tcW w:w="17010" w:type="dxa"/>
            <w:gridSpan w:val="18"/>
            <w:tcBorders>
              <w:top w:val="nil"/>
              <w:left w:val="nil"/>
              <w:bottom w:val="nil"/>
              <w:right w:val="nil"/>
            </w:tcBorders>
            <w:shd w:val="clear" w:color="auto" w:fill="auto"/>
            <w:hideMark/>
          </w:tcPr>
          <w:p w:rsidR="006B113D" w:rsidRPr="006B113D" w:rsidRDefault="006B113D" w:rsidP="006B113D">
            <w:pPr>
              <w:jc w:val="center"/>
              <w:rPr>
                <w:rFonts w:ascii="Arial Narrow" w:hAnsi="Arial Narrow" w:cs="Calibri"/>
                <w:b/>
                <w:bCs/>
                <w:lang w:val="en-US"/>
              </w:rPr>
            </w:pPr>
            <w:r w:rsidRPr="006B113D">
              <w:rPr>
                <w:rFonts w:ascii="Arial Narrow" w:hAnsi="Arial Narrow" w:cs="Calibri"/>
                <w:b/>
                <w:bCs/>
                <w:lang w:val="en-US"/>
              </w:rPr>
              <w:t>Kota Semarang</w:t>
            </w:r>
          </w:p>
        </w:tc>
      </w:tr>
      <w:tr w:rsidR="006B113D" w:rsidRPr="006B113D" w:rsidTr="006B113D">
        <w:trPr>
          <w:trHeight w:val="300"/>
        </w:trPr>
        <w:tc>
          <w:tcPr>
            <w:tcW w:w="84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b/>
                <w:bCs/>
                <w:color w:val="FF0000"/>
                <w:sz w:val="20"/>
                <w:szCs w:val="20"/>
                <w:lang w:val="en-US"/>
              </w:rPr>
            </w:pPr>
          </w:p>
        </w:tc>
        <w:tc>
          <w:tcPr>
            <w:tcW w:w="963"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FF0000"/>
                <w:sz w:val="20"/>
                <w:szCs w:val="20"/>
                <w:lang w:val="en-US"/>
              </w:rPr>
            </w:pPr>
          </w:p>
        </w:tc>
        <w:tc>
          <w:tcPr>
            <w:tcW w:w="150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sz w:val="20"/>
                <w:szCs w:val="20"/>
                <w:lang w:val="en-US"/>
              </w:rPr>
            </w:pP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sz w:val="20"/>
                <w:szCs w:val="20"/>
                <w:lang w:val="en-US"/>
              </w:rPr>
            </w:pPr>
          </w:p>
        </w:tc>
        <w:tc>
          <w:tcPr>
            <w:tcW w:w="1317"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sz w:val="20"/>
                <w:szCs w:val="20"/>
                <w:lang w:val="en-US"/>
              </w:rPr>
            </w:pPr>
          </w:p>
        </w:tc>
        <w:tc>
          <w:tcPr>
            <w:tcW w:w="1209" w:type="dxa"/>
            <w:tcBorders>
              <w:top w:val="nil"/>
              <w:left w:val="nil"/>
              <w:bottom w:val="nil"/>
              <w:right w:val="nil"/>
            </w:tcBorders>
            <w:shd w:val="clear" w:color="auto" w:fill="auto"/>
            <w:hideMark/>
          </w:tcPr>
          <w:p w:rsidR="006B113D" w:rsidRPr="006B113D" w:rsidRDefault="006B113D" w:rsidP="006B113D">
            <w:pPr>
              <w:jc w:val="right"/>
              <w:rPr>
                <w:rFonts w:ascii="Arial Narrow" w:hAnsi="Arial Narrow" w:cs="Calibri"/>
                <w:color w:val="FF0000"/>
                <w:sz w:val="18"/>
                <w:szCs w:val="18"/>
                <w:lang w:val="en-US"/>
              </w:rPr>
            </w:pPr>
          </w:p>
        </w:tc>
        <w:tc>
          <w:tcPr>
            <w:tcW w:w="607" w:type="dxa"/>
            <w:tcBorders>
              <w:top w:val="nil"/>
              <w:left w:val="nil"/>
              <w:bottom w:val="nil"/>
              <w:right w:val="nil"/>
            </w:tcBorders>
            <w:shd w:val="clear" w:color="auto" w:fill="auto"/>
            <w:hideMark/>
          </w:tcPr>
          <w:p w:rsidR="006B113D" w:rsidRPr="006B113D" w:rsidRDefault="006B113D" w:rsidP="006B113D">
            <w:pPr>
              <w:jc w:val="center"/>
              <w:rPr>
                <w:rFonts w:ascii="Arial Narrow" w:hAnsi="Arial Narrow" w:cs="Calibri"/>
                <w:color w:val="FF0000"/>
                <w:sz w:val="20"/>
                <w:szCs w:val="20"/>
                <w:lang w:val="en-US"/>
              </w:rPr>
            </w:pPr>
          </w:p>
        </w:tc>
        <w:tc>
          <w:tcPr>
            <w:tcW w:w="1104" w:type="dxa"/>
            <w:tcBorders>
              <w:top w:val="nil"/>
              <w:left w:val="nil"/>
              <w:bottom w:val="nil"/>
              <w:right w:val="nil"/>
            </w:tcBorders>
            <w:shd w:val="clear" w:color="auto" w:fill="auto"/>
            <w:hideMark/>
          </w:tcPr>
          <w:p w:rsidR="006B113D" w:rsidRPr="006B113D" w:rsidRDefault="006B113D" w:rsidP="006B113D">
            <w:pPr>
              <w:jc w:val="right"/>
              <w:rPr>
                <w:rFonts w:ascii="Arial Narrow" w:hAnsi="Arial Narrow" w:cs="Calibri"/>
                <w:color w:val="FF0000"/>
                <w:sz w:val="18"/>
                <w:szCs w:val="18"/>
                <w:lang w:val="en-US"/>
              </w:rPr>
            </w:pPr>
          </w:p>
        </w:tc>
        <w:tc>
          <w:tcPr>
            <w:tcW w:w="678" w:type="dxa"/>
            <w:tcBorders>
              <w:top w:val="nil"/>
              <w:left w:val="nil"/>
              <w:bottom w:val="nil"/>
              <w:right w:val="nil"/>
            </w:tcBorders>
            <w:shd w:val="clear" w:color="auto" w:fill="auto"/>
            <w:hideMark/>
          </w:tcPr>
          <w:p w:rsidR="006B113D" w:rsidRPr="006B113D" w:rsidRDefault="006B113D" w:rsidP="006B113D">
            <w:pPr>
              <w:jc w:val="center"/>
              <w:rPr>
                <w:rFonts w:ascii="Arial Narrow" w:hAnsi="Arial Narrow" w:cs="Calibri"/>
                <w:color w:val="FF0000"/>
                <w:sz w:val="20"/>
                <w:szCs w:val="20"/>
                <w:lang w:val="en-US"/>
              </w:rPr>
            </w:pPr>
          </w:p>
        </w:tc>
        <w:tc>
          <w:tcPr>
            <w:tcW w:w="1104" w:type="dxa"/>
            <w:tcBorders>
              <w:top w:val="nil"/>
              <w:left w:val="nil"/>
              <w:bottom w:val="nil"/>
              <w:right w:val="nil"/>
            </w:tcBorders>
            <w:shd w:val="clear" w:color="auto" w:fill="auto"/>
            <w:hideMark/>
          </w:tcPr>
          <w:p w:rsidR="006B113D" w:rsidRPr="006B113D" w:rsidRDefault="006B113D" w:rsidP="006B113D">
            <w:pPr>
              <w:jc w:val="right"/>
              <w:rPr>
                <w:rFonts w:ascii="Arial Narrow" w:hAnsi="Arial Narrow" w:cs="Calibri"/>
                <w:color w:val="FF0000"/>
                <w:sz w:val="18"/>
                <w:szCs w:val="18"/>
                <w:lang w:val="en-US"/>
              </w:rPr>
            </w:pPr>
          </w:p>
        </w:tc>
        <w:tc>
          <w:tcPr>
            <w:tcW w:w="678" w:type="dxa"/>
            <w:tcBorders>
              <w:top w:val="nil"/>
              <w:left w:val="nil"/>
              <w:bottom w:val="nil"/>
              <w:right w:val="nil"/>
            </w:tcBorders>
            <w:shd w:val="clear" w:color="auto" w:fill="auto"/>
            <w:hideMark/>
          </w:tcPr>
          <w:p w:rsidR="006B113D" w:rsidRPr="006B113D" w:rsidRDefault="006B113D" w:rsidP="006B113D">
            <w:pPr>
              <w:jc w:val="center"/>
              <w:rPr>
                <w:rFonts w:ascii="Arial Narrow" w:hAnsi="Arial Narrow" w:cs="Calibri"/>
                <w:color w:val="FF0000"/>
                <w:sz w:val="20"/>
                <w:szCs w:val="20"/>
                <w:lang w:val="en-US"/>
              </w:rPr>
            </w:pPr>
          </w:p>
        </w:tc>
        <w:tc>
          <w:tcPr>
            <w:tcW w:w="1104" w:type="dxa"/>
            <w:tcBorders>
              <w:top w:val="nil"/>
              <w:left w:val="nil"/>
              <w:bottom w:val="nil"/>
              <w:right w:val="nil"/>
            </w:tcBorders>
            <w:shd w:val="clear" w:color="auto" w:fill="auto"/>
            <w:hideMark/>
          </w:tcPr>
          <w:p w:rsidR="006B113D" w:rsidRPr="006B113D" w:rsidRDefault="006B113D" w:rsidP="006B113D">
            <w:pPr>
              <w:jc w:val="right"/>
              <w:rPr>
                <w:rFonts w:ascii="Arial Narrow" w:hAnsi="Arial Narrow" w:cs="Calibri"/>
                <w:color w:val="FF0000"/>
                <w:sz w:val="18"/>
                <w:szCs w:val="18"/>
                <w:lang w:val="en-US"/>
              </w:rPr>
            </w:pPr>
          </w:p>
        </w:tc>
        <w:tc>
          <w:tcPr>
            <w:tcW w:w="678" w:type="dxa"/>
            <w:tcBorders>
              <w:top w:val="nil"/>
              <w:left w:val="nil"/>
              <w:bottom w:val="nil"/>
              <w:right w:val="nil"/>
            </w:tcBorders>
            <w:shd w:val="clear" w:color="auto" w:fill="auto"/>
            <w:hideMark/>
          </w:tcPr>
          <w:p w:rsidR="006B113D" w:rsidRPr="006B113D" w:rsidRDefault="006B113D" w:rsidP="006B113D">
            <w:pPr>
              <w:jc w:val="center"/>
              <w:rPr>
                <w:rFonts w:ascii="Arial Narrow" w:hAnsi="Arial Narrow" w:cs="Calibri"/>
                <w:color w:val="FF0000"/>
                <w:sz w:val="20"/>
                <w:szCs w:val="20"/>
                <w:lang w:val="en-US"/>
              </w:rPr>
            </w:pPr>
          </w:p>
        </w:tc>
        <w:tc>
          <w:tcPr>
            <w:tcW w:w="1104" w:type="dxa"/>
            <w:tcBorders>
              <w:top w:val="nil"/>
              <w:left w:val="nil"/>
              <w:bottom w:val="nil"/>
              <w:right w:val="nil"/>
            </w:tcBorders>
            <w:shd w:val="clear" w:color="auto" w:fill="auto"/>
            <w:hideMark/>
          </w:tcPr>
          <w:p w:rsidR="006B113D" w:rsidRPr="006B113D" w:rsidRDefault="006B113D" w:rsidP="006B113D">
            <w:pPr>
              <w:jc w:val="right"/>
              <w:rPr>
                <w:rFonts w:ascii="Arial Narrow" w:hAnsi="Arial Narrow" w:cs="Calibri"/>
                <w:color w:val="FF0000"/>
                <w:sz w:val="18"/>
                <w:szCs w:val="18"/>
                <w:lang w:val="en-US"/>
              </w:rPr>
            </w:pPr>
          </w:p>
        </w:tc>
        <w:tc>
          <w:tcPr>
            <w:tcW w:w="678" w:type="dxa"/>
            <w:tcBorders>
              <w:top w:val="nil"/>
              <w:left w:val="nil"/>
              <w:bottom w:val="nil"/>
              <w:right w:val="nil"/>
            </w:tcBorders>
            <w:shd w:val="clear" w:color="auto" w:fill="auto"/>
            <w:hideMark/>
          </w:tcPr>
          <w:p w:rsidR="006B113D" w:rsidRPr="006B113D" w:rsidRDefault="006B113D" w:rsidP="006B113D">
            <w:pPr>
              <w:jc w:val="center"/>
              <w:rPr>
                <w:rFonts w:ascii="Arial Narrow" w:hAnsi="Arial Narrow" w:cs="Calibri"/>
                <w:color w:val="FF0000"/>
                <w:sz w:val="20"/>
                <w:szCs w:val="20"/>
                <w:lang w:val="en-US"/>
              </w:rPr>
            </w:pPr>
          </w:p>
        </w:tc>
        <w:tc>
          <w:tcPr>
            <w:tcW w:w="1104" w:type="dxa"/>
            <w:tcBorders>
              <w:top w:val="nil"/>
              <w:left w:val="nil"/>
              <w:bottom w:val="nil"/>
              <w:right w:val="nil"/>
            </w:tcBorders>
            <w:shd w:val="clear" w:color="auto" w:fill="auto"/>
            <w:hideMark/>
          </w:tcPr>
          <w:p w:rsidR="006B113D" w:rsidRPr="006B113D" w:rsidRDefault="006B113D" w:rsidP="006B113D">
            <w:pPr>
              <w:jc w:val="right"/>
              <w:rPr>
                <w:rFonts w:ascii="Arial Narrow" w:hAnsi="Arial Narrow" w:cs="Calibri"/>
                <w:color w:val="FF0000"/>
                <w:sz w:val="18"/>
                <w:szCs w:val="18"/>
                <w:lang w:val="en-US"/>
              </w:rPr>
            </w:pPr>
          </w:p>
        </w:tc>
        <w:tc>
          <w:tcPr>
            <w:tcW w:w="820" w:type="dxa"/>
            <w:tcBorders>
              <w:top w:val="nil"/>
              <w:left w:val="nil"/>
              <w:bottom w:val="nil"/>
              <w:right w:val="nil"/>
            </w:tcBorders>
            <w:shd w:val="clear" w:color="auto" w:fill="auto"/>
            <w:hideMark/>
          </w:tcPr>
          <w:p w:rsidR="006B113D" w:rsidRPr="006B113D" w:rsidRDefault="006B113D" w:rsidP="006B113D">
            <w:pPr>
              <w:jc w:val="center"/>
              <w:rPr>
                <w:rFonts w:ascii="Arial Narrow" w:hAnsi="Arial Narrow" w:cs="Calibri"/>
                <w:color w:val="FF0000"/>
                <w:sz w:val="20"/>
                <w:szCs w:val="20"/>
                <w:lang w:val="en-US"/>
              </w:rPr>
            </w:pPr>
          </w:p>
        </w:tc>
        <w:tc>
          <w:tcPr>
            <w:tcW w:w="1245" w:type="dxa"/>
            <w:tcBorders>
              <w:top w:val="nil"/>
              <w:left w:val="nil"/>
              <w:bottom w:val="nil"/>
              <w:right w:val="nil"/>
            </w:tcBorders>
            <w:shd w:val="clear" w:color="auto" w:fill="auto"/>
            <w:hideMark/>
          </w:tcPr>
          <w:p w:rsidR="006B113D" w:rsidRPr="006B113D" w:rsidRDefault="006B113D" w:rsidP="006B113D">
            <w:pPr>
              <w:jc w:val="right"/>
              <w:rPr>
                <w:rFonts w:ascii="Arial Narrow" w:hAnsi="Arial Narrow" w:cs="Calibri"/>
                <w:color w:val="FF0000"/>
                <w:sz w:val="18"/>
                <w:szCs w:val="18"/>
                <w:lang w:val="en-US"/>
              </w:rPr>
            </w:pPr>
          </w:p>
        </w:tc>
      </w:tr>
      <w:tr w:rsidR="006B113D" w:rsidRPr="006B113D" w:rsidTr="006B113D">
        <w:trPr>
          <w:trHeight w:val="500"/>
        </w:trPr>
        <w:tc>
          <w:tcPr>
            <w:tcW w:w="849" w:type="dxa"/>
            <w:vMerge w:val="restart"/>
            <w:tcBorders>
              <w:top w:val="single" w:sz="4" w:space="0" w:color="auto"/>
              <w:left w:val="single" w:sz="8" w:space="0" w:color="auto"/>
              <w:bottom w:val="single" w:sz="4" w:space="0" w:color="000000"/>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TUJUAN /                               SASARAN</w:t>
            </w:r>
          </w:p>
        </w:tc>
        <w:tc>
          <w:tcPr>
            <w:tcW w:w="9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KODE</w:t>
            </w:r>
          </w:p>
        </w:tc>
        <w:tc>
          <w:tcPr>
            <w:tcW w:w="150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PROGRAM / KEGIATAN</w:t>
            </w:r>
          </w:p>
        </w:tc>
        <w:tc>
          <w:tcPr>
            <w:tcW w:w="1576"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 xml:space="preserve">INDIKATOR KINERJA TUJUAN, SASARAN,                                          PROGRAM (OUTCOME )                                              DAN KEGIATAN (OUPUT) </w:t>
            </w:r>
          </w:p>
        </w:tc>
        <w:tc>
          <w:tcPr>
            <w:tcW w:w="120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DATA CAPAIAN PADA TAHUN AWAL PERENCANAAN                                                                    (2016)</w:t>
            </w:r>
          </w:p>
        </w:tc>
        <w:tc>
          <w:tcPr>
            <w:tcW w:w="10904" w:type="dxa"/>
            <w:gridSpan w:val="12"/>
            <w:tcBorders>
              <w:top w:val="single" w:sz="4" w:space="0" w:color="auto"/>
              <w:left w:val="nil"/>
              <w:bottom w:val="single" w:sz="4" w:space="0" w:color="auto"/>
              <w:right w:val="single" w:sz="4" w:space="0" w:color="000000"/>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TARGET KINERJA DAN KERANGKA PENDANAAN</w:t>
            </w:r>
          </w:p>
        </w:tc>
      </w:tr>
      <w:tr w:rsidR="006B113D" w:rsidRPr="006B113D" w:rsidTr="006B113D">
        <w:trPr>
          <w:trHeight w:val="500"/>
        </w:trPr>
        <w:tc>
          <w:tcPr>
            <w:tcW w:w="849" w:type="dxa"/>
            <w:vMerge/>
            <w:tcBorders>
              <w:top w:val="single" w:sz="4" w:space="0" w:color="auto"/>
              <w:left w:val="single" w:sz="8" w:space="0" w:color="auto"/>
              <w:bottom w:val="single" w:sz="4" w:space="0" w:color="000000"/>
              <w:right w:val="single" w:sz="4" w:space="0" w:color="auto"/>
            </w:tcBorders>
            <w:vAlign w:val="center"/>
            <w:hideMark/>
          </w:tcPr>
          <w:p w:rsidR="006B113D" w:rsidRPr="006B113D" w:rsidRDefault="006B113D" w:rsidP="006B113D">
            <w:pPr>
              <w:rPr>
                <w:rFonts w:ascii="Arial Narrow" w:hAnsi="Arial Narrow" w:cs="Calibri"/>
                <w:b/>
                <w:bCs/>
                <w:sz w:val="16"/>
                <w:szCs w:val="16"/>
                <w:lang w:val="en-US"/>
              </w:rPr>
            </w:pPr>
          </w:p>
        </w:tc>
        <w:tc>
          <w:tcPr>
            <w:tcW w:w="963" w:type="dxa"/>
            <w:vMerge/>
            <w:tcBorders>
              <w:top w:val="single" w:sz="4" w:space="0" w:color="auto"/>
              <w:left w:val="single" w:sz="4" w:space="0" w:color="auto"/>
              <w:bottom w:val="single" w:sz="4" w:space="0" w:color="000000"/>
              <w:right w:val="single" w:sz="4" w:space="0" w:color="auto"/>
            </w:tcBorders>
            <w:vAlign w:val="center"/>
            <w:hideMark/>
          </w:tcPr>
          <w:p w:rsidR="006B113D" w:rsidRPr="006B113D" w:rsidRDefault="006B113D" w:rsidP="006B113D">
            <w:pPr>
              <w:rPr>
                <w:rFonts w:ascii="Arial Narrow" w:hAnsi="Arial Narrow" w:cs="Calibri"/>
                <w:b/>
                <w:bCs/>
                <w:sz w:val="16"/>
                <w:szCs w:val="16"/>
                <w:lang w:val="en-US"/>
              </w:rPr>
            </w:pPr>
          </w:p>
        </w:tc>
        <w:tc>
          <w:tcPr>
            <w:tcW w:w="1509" w:type="dxa"/>
            <w:vMerge/>
            <w:tcBorders>
              <w:top w:val="single" w:sz="4" w:space="0" w:color="auto"/>
              <w:left w:val="single" w:sz="4" w:space="0" w:color="auto"/>
              <w:bottom w:val="single" w:sz="4" w:space="0" w:color="000000"/>
              <w:right w:val="single" w:sz="4" w:space="0" w:color="auto"/>
            </w:tcBorders>
            <w:vAlign w:val="center"/>
            <w:hideMark/>
          </w:tcPr>
          <w:p w:rsidR="006B113D" w:rsidRPr="006B113D" w:rsidRDefault="006B113D" w:rsidP="006B113D">
            <w:pPr>
              <w:rPr>
                <w:rFonts w:ascii="Arial Narrow" w:hAnsi="Arial Narrow" w:cs="Calibri"/>
                <w:b/>
                <w:bCs/>
                <w:sz w:val="16"/>
                <w:szCs w:val="16"/>
                <w:lang w:val="en-US"/>
              </w:rPr>
            </w:pPr>
          </w:p>
        </w:tc>
        <w:tc>
          <w:tcPr>
            <w:tcW w:w="1576" w:type="dxa"/>
            <w:gridSpan w:val="2"/>
            <w:vMerge/>
            <w:tcBorders>
              <w:top w:val="single" w:sz="4" w:space="0" w:color="auto"/>
              <w:left w:val="single" w:sz="4" w:space="0" w:color="auto"/>
              <w:bottom w:val="single" w:sz="4" w:space="0" w:color="000000"/>
              <w:right w:val="single" w:sz="4" w:space="0" w:color="000000"/>
            </w:tcBorders>
            <w:vAlign w:val="center"/>
            <w:hideMark/>
          </w:tcPr>
          <w:p w:rsidR="006B113D" w:rsidRPr="006B113D" w:rsidRDefault="006B113D" w:rsidP="006B113D">
            <w:pPr>
              <w:rPr>
                <w:rFonts w:ascii="Arial Narrow" w:hAnsi="Arial Narrow" w:cs="Calibri"/>
                <w:b/>
                <w:bCs/>
                <w:sz w:val="16"/>
                <w:szCs w:val="16"/>
                <w:lang w:val="en-US"/>
              </w:rPr>
            </w:pPr>
          </w:p>
        </w:tc>
        <w:tc>
          <w:tcPr>
            <w:tcW w:w="1209" w:type="dxa"/>
            <w:vMerge/>
            <w:tcBorders>
              <w:top w:val="single" w:sz="4" w:space="0" w:color="auto"/>
              <w:left w:val="single" w:sz="4" w:space="0" w:color="auto"/>
              <w:bottom w:val="single" w:sz="4" w:space="0" w:color="000000"/>
              <w:right w:val="single" w:sz="4" w:space="0" w:color="auto"/>
            </w:tcBorders>
            <w:vAlign w:val="center"/>
            <w:hideMark/>
          </w:tcPr>
          <w:p w:rsidR="006B113D" w:rsidRPr="006B113D" w:rsidRDefault="006B113D" w:rsidP="006B113D">
            <w:pPr>
              <w:rPr>
                <w:rFonts w:ascii="Arial Narrow" w:hAnsi="Arial Narrow" w:cs="Calibri"/>
                <w:b/>
                <w:bCs/>
                <w:sz w:val="16"/>
                <w:szCs w:val="16"/>
                <w:lang w:val="en-US"/>
              </w:rPr>
            </w:pPr>
          </w:p>
        </w:tc>
        <w:tc>
          <w:tcPr>
            <w:tcW w:w="1711" w:type="dxa"/>
            <w:gridSpan w:val="2"/>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2017</w:t>
            </w:r>
          </w:p>
        </w:tc>
        <w:tc>
          <w:tcPr>
            <w:tcW w:w="1782" w:type="dxa"/>
            <w:gridSpan w:val="2"/>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2018</w:t>
            </w:r>
          </w:p>
        </w:tc>
        <w:tc>
          <w:tcPr>
            <w:tcW w:w="1782" w:type="dxa"/>
            <w:gridSpan w:val="2"/>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2019</w:t>
            </w:r>
          </w:p>
        </w:tc>
        <w:tc>
          <w:tcPr>
            <w:tcW w:w="1782" w:type="dxa"/>
            <w:gridSpan w:val="2"/>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2020</w:t>
            </w:r>
          </w:p>
        </w:tc>
        <w:tc>
          <w:tcPr>
            <w:tcW w:w="1782" w:type="dxa"/>
            <w:gridSpan w:val="2"/>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2021</w:t>
            </w:r>
          </w:p>
        </w:tc>
        <w:tc>
          <w:tcPr>
            <w:tcW w:w="2065" w:type="dxa"/>
            <w:gridSpan w:val="2"/>
            <w:tcBorders>
              <w:top w:val="single" w:sz="4" w:space="0" w:color="auto"/>
              <w:left w:val="nil"/>
              <w:bottom w:val="single" w:sz="4" w:space="0" w:color="auto"/>
              <w:right w:val="single" w:sz="4" w:space="0" w:color="000000"/>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Kondisi Kinerja Pada Akhir Periode Renstra</w:t>
            </w:r>
          </w:p>
        </w:tc>
      </w:tr>
      <w:tr w:rsidR="006B113D" w:rsidRPr="006B113D" w:rsidTr="006B113D">
        <w:trPr>
          <w:trHeight w:val="300"/>
        </w:trPr>
        <w:tc>
          <w:tcPr>
            <w:tcW w:w="849" w:type="dxa"/>
            <w:vMerge/>
            <w:tcBorders>
              <w:top w:val="single" w:sz="4" w:space="0" w:color="auto"/>
              <w:left w:val="single" w:sz="8" w:space="0" w:color="auto"/>
              <w:bottom w:val="single" w:sz="4" w:space="0" w:color="000000"/>
              <w:right w:val="single" w:sz="4" w:space="0" w:color="auto"/>
            </w:tcBorders>
            <w:vAlign w:val="center"/>
            <w:hideMark/>
          </w:tcPr>
          <w:p w:rsidR="006B113D" w:rsidRPr="006B113D" w:rsidRDefault="006B113D" w:rsidP="006B113D">
            <w:pPr>
              <w:rPr>
                <w:rFonts w:ascii="Arial Narrow" w:hAnsi="Arial Narrow" w:cs="Calibri"/>
                <w:b/>
                <w:bCs/>
                <w:sz w:val="16"/>
                <w:szCs w:val="16"/>
                <w:lang w:val="en-US"/>
              </w:rPr>
            </w:pPr>
          </w:p>
        </w:tc>
        <w:tc>
          <w:tcPr>
            <w:tcW w:w="963" w:type="dxa"/>
            <w:vMerge/>
            <w:tcBorders>
              <w:top w:val="single" w:sz="4" w:space="0" w:color="auto"/>
              <w:left w:val="single" w:sz="4" w:space="0" w:color="auto"/>
              <w:bottom w:val="single" w:sz="4" w:space="0" w:color="000000"/>
              <w:right w:val="single" w:sz="4" w:space="0" w:color="auto"/>
            </w:tcBorders>
            <w:vAlign w:val="center"/>
            <w:hideMark/>
          </w:tcPr>
          <w:p w:rsidR="006B113D" w:rsidRPr="006B113D" w:rsidRDefault="006B113D" w:rsidP="006B113D">
            <w:pPr>
              <w:rPr>
                <w:rFonts w:ascii="Arial Narrow" w:hAnsi="Arial Narrow" w:cs="Calibri"/>
                <w:b/>
                <w:bCs/>
                <w:sz w:val="16"/>
                <w:szCs w:val="16"/>
                <w:lang w:val="en-US"/>
              </w:rPr>
            </w:pPr>
          </w:p>
        </w:tc>
        <w:tc>
          <w:tcPr>
            <w:tcW w:w="1509" w:type="dxa"/>
            <w:vMerge/>
            <w:tcBorders>
              <w:top w:val="single" w:sz="4" w:space="0" w:color="auto"/>
              <w:left w:val="single" w:sz="4" w:space="0" w:color="auto"/>
              <w:bottom w:val="single" w:sz="4" w:space="0" w:color="000000"/>
              <w:right w:val="single" w:sz="4" w:space="0" w:color="auto"/>
            </w:tcBorders>
            <w:vAlign w:val="center"/>
            <w:hideMark/>
          </w:tcPr>
          <w:p w:rsidR="006B113D" w:rsidRPr="006B113D" w:rsidRDefault="006B113D" w:rsidP="006B113D">
            <w:pPr>
              <w:rPr>
                <w:rFonts w:ascii="Arial Narrow" w:hAnsi="Arial Narrow" w:cs="Calibri"/>
                <w:b/>
                <w:bCs/>
                <w:sz w:val="16"/>
                <w:szCs w:val="16"/>
                <w:lang w:val="en-US"/>
              </w:rPr>
            </w:pPr>
          </w:p>
        </w:tc>
        <w:tc>
          <w:tcPr>
            <w:tcW w:w="1576" w:type="dxa"/>
            <w:gridSpan w:val="2"/>
            <w:vMerge/>
            <w:tcBorders>
              <w:top w:val="single" w:sz="4" w:space="0" w:color="auto"/>
              <w:left w:val="single" w:sz="4" w:space="0" w:color="auto"/>
              <w:bottom w:val="single" w:sz="4" w:space="0" w:color="000000"/>
              <w:right w:val="single" w:sz="4" w:space="0" w:color="000000"/>
            </w:tcBorders>
            <w:vAlign w:val="center"/>
            <w:hideMark/>
          </w:tcPr>
          <w:p w:rsidR="006B113D" w:rsidRPr="006B113D" w:rsidRDefault="006B113D" w:rsidP="006B113D">
            <w:pPr>
              <w:rPr>
                <w:rFonts w:ascii="Arial Narrow" w:hAnsi="Arial Narrow" w:cs="Calibri"/>
                <w:b/>
                <w:bCs/>
                <w:sz w:val="16"/>
                <w:szCs w:val="16"/>
                <w:lang w:val="en-US"/>
              </w:rPr>
            </w:pPr>
          </w:p>
        </w:tc>
        <w:tc>
          <w:tcPr>
            <w:tcW w:w="1209" w:type="dxa"/>
            <w:vMerge/>
            <w:tcBorders>
              <w:top w:val="single" w:sz="4" w:space="0" w:color="auto"/>
              <w:left w:val="single" w:sz="4" w:space="0" w:color="auto"/>
              <w:bottom w:val="single" w:sz="4" w:space="0" w:color="000000"/>
              <w:right w:val="single" w:sz="4" w:space="0" w:color="auto"/>
            </w:tcBorders>
            <w:vAlign w:val="center"/>
            <w:hideMark/>
          </w:tcPr>
          <w:p w:rsidR="006B113D" w:rsidRPr="006B113D" w:rsidRDefault="006B113D" w:rsidP="006B113D">
            <w:pPr>
              <w:rPr>
                <w:rFonts w:ascii="Arial Narrow" w:hAnsi="Arial Narrow" w:cs="Calibri"/>
                <w:b/>
                <w:bCs/>
                <w:sz w:val="16"/>
                <w:szCs w:val="16"/>
                <w:lang w:val="en-US"/>
              </w:rPr>
            </w:pPr>
          </w:p>
        </w:tc>
        <w:tc>
          <w:tcPr>
            <w:tcW w:w="607"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Target</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Rp</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Target</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Rp</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Target</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Rp</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Target</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Rp</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Target</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Rp</w:t>
            </w:r>
          </w:p>
        </w:tc>
        <w:tc>
          <w:tcPr>
            <w:tcW w:w="820"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Target</w:t>
            </w:r>
          </w:p>
        </w:tc>
        <w:tc>
          <w:tcPr>
            <w:tcW w:w="1245"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Rp</w:t>
            </w:r>
          </w:p>
        </w:tc>
      </w:tr>
      <w:tr w:rsidR="006B113D" w:rsidRPr="006B113D" w:rsidTr="006B113D">
        <w:trPr>
          <w:trHeight w:val="300"/>
        </w:trPr>
        <w:tc>
          <w:tcPr>
            <w:tcW w:w="849" w:type="dxa"/>
            <w:tcBorders>
              <w:top w:val="nil"/>
              <w:left w:val="single" w:sz="8" w:space="0" w:color="auto"/>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1</w:t>
            </w:r>
          </w:p>
        </w:tc>
        <w:tc>
          <w:tcPr>
            <w:tcW w:w="963"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2</w:t>
            </w:r>
          </w:p>
        </w:tc>
        <w:tc>
          <w:tcPr>
            <w:tcW w:w="1509"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3</w:t>
            </w:r>
          </w:p>
        </w:tc>
        <w:tc>
          <w:tcPr>
            <w:tcW w:w="1576" w:type="dxa"/>
            <w:gridSpan w:val="2"/>
            <w:tcBorders>
              <w:top w:val="single" w:sz="4" w:space="0" w:color="auto"/>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4</w:t>
            </w:r>
          </w:p>
        </w:tc>
        <w:tc>
          <w:tcPr>
            <w:tcW w:w="1209"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5</w:t>
            </w:r>
          </w:p>
        </w:tc>
        <w:tc>
          <w:tcPr>
            <w:tcW w:w="607"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6</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7</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8</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9</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10</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11</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12</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13</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14</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15</w:t>
            </w:r>
          </w:p>
        </w:tc>
        <w:tc>
          <w:tcPr>
            <w:tcW w:w="820"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16</w:t>
            </w:r>
          </w:p>
        </w:tc>
        <w:tc>
          <w:tcPr>
            <w:tcW w:w="1245"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17</w:t>
            </w:r>
          </w:p>
        </w:tc>
      </w:tr>
      <w:tr w:rsidR="006B113D" w:rsidRPr="006B113D" w:rsidTr="006B113D">
        <w:trPr>
          <w:trHeight w:val="30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FF0000"/>
                <w:sz w:val="16"/>
                <w:szCs w:val="16"/>
                <w:lang w:val="en-US"/>
              </w:rPr>
            </w:pPr>
            <w:r w:rsidRPr="006B113D">
              <w:rPr>
                <w:rFonts w:ascii="Arial Narrow" w:hAnsi="Arial Narrow" w:cs="Calibri"/>
                <w:b/>
                <w:bCs/>
                <w:color w:val="FF0000"/>
                <w:sz w:val="16"/>
                <w:szCs w:val="16"/>
                <w:lang w:val="en-US"/>
              </w:rPr>
              <w:t> </w:t>
            </w:r>
          </w:p>
        </w:tc>
        <w:tc>
          <w:tcPr>
            <w:tcW w:w="963"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FF0000"/>
                <w:sz w:val="16"/>
                <w:szCs w:val="16"/>
                <w:lang w:val="en-US"/>
              </w:rPr>
            </w:pPr>
            <w:r w:rsidRPr="006B113D">
              <w:rPr>
                <w:rFonts w:ascii="Arial Narrow" w:hAnsi="Arial Narrow" w:cs="Calibri"/>
                <w:color w:val="FF0000"/>
                <w:sz w:val="16"/>
                <w:szCs w:val="16"/>
                <w:lang w:val="en-US"/>
              </w:rPr>
              <w:t> </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 </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 </w:t>
            </w:r>
          </w:p>
        </w:tc>
        <w:tc>
          <w:tcPr>
            <w:tcW w:w="1317"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sz w:val="16"/>
                <w:szCs w:val="16"/>
                <w:lang w:val="en-US"/>
              </w:rPr>
            </w:pPr>
          </w:p>
        </w:tc>
        <w:tc>
          <w:tcPr>
            <w:tcW w:w="1209" w:type="dxa"/>
            <w:tcBorders>
              <w:top w:val="nil"/>
              <w:left w:val="single" w:sz="4" w:space="0" w:color="auto"/>
              <w:bottom w:val="nil"/>
              <w:right w:val="single" w:sz="4" w:space="0" w:color="auto"/>
            </w:tcBorders>
            <w:shd w:val="clear" w:color="auto" w:fill="auto"/>
            <w:hideMark/>
          </w:tcPr>
          <w:p w:rsidR="006B113D" w:rsidRPr="006B113D" w:rsidRDefault="006B113D" w:rsidP="006B113D">
            <w:pPr>
              <w:jc w:val="right"/>
              <w:rPr>
                <w:rFonts w:ascii="Arial Narrow" w:hAnsi="Arial Narrow" w:cs="Calibri"/>
                <w:color w:val="FF0000"/>
                <w:sz w:val="16"/>
                <w:szCs w:val="16"/>
                <w:lang w:val="en-US"/>
              </w:rPr>
            </w:pPr>
            <w:r w:rsidRPr="006B113D">
              <w:rPr>
                <w:rFonts w:ascii="Arial Narrow" w:hAnsi="Arial Narrow" w:cs="Calibri"/>
                <w:color w:val="FF0000"/>
                <w:sz w:val="16"/>
                <w:szCs w:val="16"/>
                <w:lang w:val="en-US"/>
              </w:rPr>
              <w:t> </w:t>
            </w:r>
          </w:p>
        </w:tc>
        <w:tc>
          <w:tcPr>
            <w:tcW w:w="607" w:type="dxa"/>
            <w:tcBorders>
              <w:top w:val="nil"/>
              <w:left w:val="nil"/>
              <w:bottom w:val="nil"/>
              <w:right w:val="single" w:sz="4" w:space="0" w:color="auto"/>
            </w:tcBorders>
            <w:shd w:val="clear" w:color="auto" w:fill="auto"/>
            <w:hideMark/>
          </w:tcPr>
          <w:p w:rsidR="006B113D" w:rsidRPr="006B113D" w:rsidRDefault="006B113D" w:rsidP="006B113D">
            <w:pPr>
              <w:jc w:val="center"/>
              <w:rPr>
                <w:rFonts w:ascii="Arial Narrow" w:hAnsi="Arial Narrow" w:cs="Calibri"/>
                <w:color w:val="FF0000"/>
                <w:sz w:val="16"/>
                <w:szCs w:val="16"/>
                <w:lang w:val="en-US"/>
              </w:rPr>
            </w:pPr>
            <w:r w:rsidRPr="006B113D">
              <w:rPr>
                <w:rFonts w:ascii="Arial Narrow" w:hAnsi="Arial Narrow" w:cs="Calibri"/>
                <w:color w:val="FF0000"/>
                <w:sz w:val="16"/>
                <w:szCs w:val="16"/>
                <w:lang w:val="en-US"/>
              </w:rPr>
              <w:t> </w:t>
            </w:r>
          </w:p>
        </w:tc>
        <w:tc>
          <w:tcPr>
            <w:tcW w:w="1104" w:type="dxa"/>
            <w:tcBorders>
              <w:top w:val="nil"/>
              <w:left w:val="nil"/>
              <w:bottom w:val="nil"/>
              <w:right w:val="single" w:sz="4" w:space="0" w:color="auto"/>
            </w:tcBorders>
            <w:shd w:val="clear" w:color="auto" w:fill="auto"/>
            <w:hideMark/>
          </w:tcPr>
          <w:p w:rsidR="006B113D" w:rsidRPr="006B113D" w:rsidRDefault="006B113D" w:rsidP="006B113D">
            <w:pPr>
              <w:jc w:val="right"/>
              <w:rPr>
                <w:rFonts w:ascii="Arial Narrow" w:hAnsi="Arial Narrow" w:cs="Calibri"/>
                <w:color w:val="FF0000"/>
                <w:sz w:val="16"/>
                <w:szCs w:val="16"/>
                <w:lang w:val="en-US"/>
              </w:rPr>
            </w:pPr>
            <w:r w:rsidRPr="006B113D">
              <w:rPr>
                <w:rFonts w:ascii="Arial Narrow" w:hAnsi="Arial Narrow" w:cs="Calibri"/>
                <w:color w:val="FF0000"/>
                <w:sz w:val="16"/>
                <w:szCs w:val="16"/>
                <w:lang w:val="en-US"/>
              </w:rPr>
              <w:t> </w:t>
            </w:r>
          </w:p>
        </w:tc>
        <w:tc>
          <w:tcPr>
            <w:tcW w:w="678" w:type="dxa"/>
            <w:tcBorders>
              <w:top w:val="nil"/>
              <w:left w:val="nil"/>
              <w:bottom w:val="nil"/>
              <w:right w:val="single" w:sz="4" w:space="0" w:color="auto"/>
            </w:tcBorders>
            <w:shd w:val="clear" w:color="auto" w:fill="auto"/>
            <w:hideMark/>
          </w:tcPr>
          <w:p w:rsidR="006B113D" w:rsidRPr="006B113D" w:rsidRDefault="006B113D" w:rsidP="006B113D">
            <w:pPr>
              <w:jc w:val="center"/>
              <w:rPr>
                <w:rFonts w:ascii="Arial Narrow" w:hAnsi="Arial Narrow" w:cs="Calibri"/>
                <w:color w:val="FF0000"/>
                <w:sz w:val="16"/>
                <w:szCs w:val="16"/>
                <w:lang w:val="en-US"/>
              </w:rPr>
            </w:pPr>
            <w:r w:rsidRPr="006B113D">
              <w:rPr>
                <w:rFonts w:ascii="Arial Narrow" w:hAnsi="Arial Narrow" w:cs="Calibri"/>
                <w:color w:val="FF0000"/>
                <w:sz w:val="16"/>
                <w:szCs w:val="16"/>
                <w:lang w:val="en-US"/>
              </w:rPr>
              <w:t> </w:t>
            </w:r>
          </w:p>
        </w:tc>
        <w:tc>
          <w:tcPr>
            <w:tcW w:w="1104" w:type="dxa"/>
            <w:tcBorders>
              <w:top w:val="nil"/>
              <w:left w:val="nil"/>
              <w:bottom w:val="nil"/>
              <w:right w:val="single" w:sz="4" w:space="0" w:color="auto"/>
            </w:tcBorders>
            <w:shd w:val="clear" w:color="auto" w:fill="auto"/>
            <w:hideMark/>
          </w:tcPr>
          <w:p w:rsidR="006B113D" w:rsidRPr="006B113D" w:rsidRDefault="006B113D" w:rsidP="006B113D">
            <w:pPr>
              <w:jc w:val="right"/>
              <w:rPr>
                <w:rFonts w:ascii="Arial Narrow" w:hAnsi="Arial Narrow" w:cs="Calibri"/>
                <w:color w:val="FF0000"/>
                <w:sz w:val="16"/>
                <w:szCs w:val="16"/>
                <w:lang w:val="en-US"/>
              </w:rPr>
            </w:pPr>
            <w:r w:rsidRPr="006B113D">
              <w:rPr>
                <w:rFonts w:ascii="Arial Narrow" w:hAnsi="Arial Narrow" w:cs="Calibri"/>
                <w:color w:val="FF0000"/>
                <w:sz w:val="16"/>
                <w:szCs w:val="16"/>
                <w:lang w:val="en-US"/>
              </w:rPr>
              <w:t> </w:t>
            </w:r>
          </w:p>
        </w:tc>
        <w:tc>
          <w:tcPr>
            <w:tcW w:w="678" w:type="dxa"/>
            <w:tcBorders>
              <w:top w:val="nil"/>
              <w:left w:val="nil"/>
              <w:bottom w:val="nil"/>
              <w:right w:val="single" w:sz="4" w:space="0" w:color="auto"/>
            </w:tcBorders>
            <w:shd w:val="clear" w:color="auto" w:fill="auto"/>
            <w:hideMark/>
          </w:tcPr>
          <w:p w:rsidR="006B113D" w:rsidRPr="006B113D" w:rsidRDefault="006B113D" w:rsidP="006B113D">
            <w:pPr>
              <w:jc w:val="center"/>
              <w:rPr>
                <w:rFonts w:ascii="Arial Narrow" w:hAnsi="Arial Narrow" w:cs="Calibri"/>
                <w:color w:val="FF0000"/>
                <w:sz w:val="16"/>
                <w:szCs w:val="16"/>
                <w:lang w:val="en-US"/>
              </w:rPr>
            </w:pPr>
            <w:r w:rsidRPr="006B113D">
              <w:rPr>
                <w:rFonts w:ascii="Arial Narrow" w:hAnsi="Arial Narrow" w:cs="Calibri"/>
                <w:color w:val="FF0000"/>
                <w:sz w:val="16"/>
                <w:szCs w:val="16"/>
                <w:lang w:val="en-US"/>
              </w:rPr>
              <w:t> </w:t>
            </w:r>
          </w:p>
        </w:tc>
        <w:tc>
          <w:tcPr>
            <w:tcW w:w="1104" w:type="dxa"/>
            <w:tcBorders>
              <w:top w:val="nil"/>
              <w:left w:val="nil"/>
              <w:bottom w:val="nil"/>
              <w:right w:val="single" w:sz="4" w:space="0" w:color="auto"/>
            </w:tcBorders>
            <w:shd w:val="clear" w:color="auto" w:fill="auto"/>
            <w:hideMark/>
          </w:tcPr>
          <w:p w:rsidR="006B113D" w:rsidRPr="006B113D" w:rsidRDefault="006B113D" w:rsidP="006B113D">
            <w:pPr>
              <w:jc w:val="right"/>
              <w:rPr>
                <w:rFonts w:ascii="Arial Narrow" w:hAnsi="Arial Narrow" w:cs="Calibri"/>
                <w:color w:val="FF0000"/>
                <w:sz w:val="16"/>
                <w:szCs w:val="16"/>
                <w:lang w:val="en-US"/>
              </w:rPr>
            </w:pPr>
            <w:r w:rsidRPr="006B113D">
              <w:rPr>
                <w:rFonts w:ascii="Arial Narrow" w:hAnsi="Arial Narrow" w:cs="Calibri"/>
                <w:color w:val="FF0000"/>
                <w:sz w:val="16"/>
                <w:szCs w:val="16"/>
                <w:lang w:val="en-US"/>
              </w:rPr>
              <w:t> </w:t>
            </w:r>
          </w:p>
        </w:tc>
        <w:tc>
          <w:tcPr>
            <w:tcW w:w="678" w:type="dxa"/>
            <w:tcBorders>
              <w:top w:val="nil"/>
              <w:left w:val="nil"/>
              <w:bottom w:val="nil"/>
              <w:right w:val="single" w:sz="4" w:space="0" w:color="auto"/>
            </w:tcBorders>
            <w:shd w:val="clear" w:color="auto" w:fill="auto"/>
            <w:hideMark/>
          </w:tcPr>
          <w:p w:rsidR="006B113D" w:rsidRPr="006B113D" w:rsidRDefault="006B113D" w:rsidP="006B113D">
            <w:pPr>
              <w:jc w:val="center"/>
              <w:rPr>
                <w:rFonts w:ascii="Arial Narrow" w:hAnsi="Arial Narrow" w:cs="Calibri"/>
                <w:color w:val="FF0000"/>
                <w:sz w:val="16"/>
                <w:szCs w:val="16"/>
                <w:lang w:val="en-US"/>
              </w:rPr>
            </w:pPr>
            <w:r w:rsidRPr="006B113D">
              <w:rPr>
                <w:rFonts w:ascii="Arial Narrow" w:hAnsi="Arial Narrow" w:cs="Calibri"/>
                <w:color w:val="FF0000"/>
                <w:sz w:val="16"/>
                <w:szCs w:val="16"/>
                <w:lang w:val="en-US"/>
              </w:rPr>
              <w:t> </w:t>
            </w:r>
          </w:p>
        </w:tc>
        <w:tc>
          <w:tcPr>
            <w:tcW w:w="1104" w:type="dxa"/>
            <w:tcBorders>
              <w:top w:val="nil"/>
              <w:left w:val="nil"/>
              <w:bottom w:val="nil"/>
              <w:right w:val="single" w:sz="4" w:space="0" w:color="auto"/>
            </w:tcBorders>
            <w:shd w:val="clear" w:color="auto" w:fill="auto"/>
            <w:hideMark/>
          </w:tcPr>
          <w:p w:rsidR="006B113D" w:rsidRPr="006B113D" w:rsidRDefault="006B113D" w:rsidP="006B113D">
            <w:pPr>
              <w:jc w:val="right"/>
              <w:rPr>
                <w:rFonts w:ascii="Arial Narrow" w:hAnsi="Arial Narrow" w:cs="Calibri"/>
                <w:color w:val="FF0000"/>
                <w:sz w:val="16"/>
                <w:szCs w:val="16"/>
                <w:lang w:val="en-US"/>
              </w:rPr>
            </w:pPr>
            <w:r w:rsidRPr="006B113D">
              <w:rPr>
                <w:rFonts w:ascii="Arial Narrow" w:hAnsi="Arial Narrow" w:cs="Calibri"/>
                <w:color w:val="FF0000"/>
                <w:sz w:val="16"/>
                <w:szCs w:val="16"/>
                <w:lang w:val="en-US"/>
              </w:rPr>
              <w:t> </w:t>
            </w:r>
          </w:p>
        </w:tc>
        <w:tc>
          <w:tcPr>
            <w:tcW w:w="678" w:type="dxa"/>
            <w:tcBorders>
              <w:top w:val="nil"/>
              <w:left w:val="nil"/>
              <w:bottom w:val="nil"/>
              <w:right w:val="single" w:sz="4" w:space="0" w:color="auto"/>
            </w:tcBorders>
            <w:shd w:val="clear" w:color="auto" w:fill="auto"/>
            <w:hideMark/>
          </w:tcPr>
          <w:p w:rsidR="006B113D" w:rsidRPr="006B113D" w:rsidRDefault="006B113D" w:rsidP="006B113D">
            <w:pPr>
              <w:jc w:val="center"/>
              <w:rPr>
                <w:rFonts w:ascii="Arial Narrow" w:hAnsi="Arial Narrow" w:cs="Calibri"/>
                <w:color w:val="FF0000"/>
                <w:sz w:val="16"/>
                <w:szCs w:val="16"/>
                <w:lang w:val="en-US"/>
              </w:rPr>
            </w:pPr>
            <w:r w:rsidRPr="006B113D">
              <w:rPr>
                <w:rFonts w:ascii="Arial Narrow" w:hAnsi="Arial Narrow" w:cs="Calibri"/>
                <w:color w:val="FF0000"/>
                <w:sz w:val="16"/>
                <w:szCs w:val="16"/>
                <w:lang w:val="en-US"/>
              </w:rPr>
              <w:t> </w:t>
            </w:r>
          </w:p>
        </w:tc>
        <w:tc>
          <w:tcPr>
            <w:tcW w:w="1104" w:type="dxa"/>
            <w:tcBorders>
              <w:top w:val="nil"/>
              <w:left w:val="nil"/>
              <w:bottom w:val="nil"/>
              <w:right w:val="single" w:sz="4" w:space="0" w:color="auto"/>
            </w:tcBorders>
            <w:shd w:val="clear" w:color="auto" w:fill="auto"/>
            <w:hideMark/>
          </w:tcPr>
          <w:p w:rsidR="006B113D" w:rsidRPr="006B113D" w:rsidRDefault="006B113D" w:rsidP="006B113D">
            <w:pPr>
              <w:jc w:val="right"/>
              <w:rPr>
                <w:rFonts w:ascii="Arial Narrow" w:hAnsi="Arial Narrow" w:cs="Calibri"/>
                <w:color w:val="FF0000"/>
                <w:sz w:val="16"/>
                <w:szCs w:val="16"/>
                <w:lang w:val="en-US"/>
              </w:rPr>
            </w:pPr>
            <w:r w:rsidRPr="006B113D">
              <w:rPr>
                <w:rFonts w:ascii="Arial Narrow" w:hAnsi="Arial Narrow" w:cs="Calibri"/>
                <w:color w:val="FF0000"/>
                <w:sz w:val="16"/>
                <w:szCs w:val="16"/>
                <w:lang w:val="en-US"/>
              </w:rPr>
              <w:t> </w:t>
            </w:r>
          </w:p>
        </w:tc>
        <w:tc>
          <w:tcPr>
            <w:tcW w:w="820" w:type="dxa"/>
            <w:tcBorders>
              <w:top w:val="nil"/>
              <w:left w:val="nil"/>
              <w:bottom w:val="nil"/>
              <w:right w:val="single" w:sz="4" w:space="0" w:color="auto"/>
            </w:tcBorders>
            <w:shd w:val="clear" w:color="auto" w:fill="auto"/>
            <w:hideMark/>
          </w:tcPr>
          <w:p w:rsidR="006B113D" w:rsidRPr="006B113D" w:rsidRDefault="006B113D" w:rsidP="006B113D">
            <w:pPr>
              <w:jc w:val="center"/>
              <w:rPr>
                <w:rFonts w:ascii="Arial Narrow" w:hAnsi="Arial Narrow" w:cs="Calibri"/>
                <w:color w:val="FF0000"/>
                <w:sz w:val="16"/>
                <w:szCs w:val="16"/>
                <w:lang w:val="en-US"/>
              </w:rPr>
            </w:pPr>
            <w:r w:rsidRPr="006B113D">
              <w:rPr>
                <w:rFonts w:ascii="Arial Narrow" w:hAnsi="Arial Narrow" w:cs="Calibri"/>
                <w:color w:val="FF0000"/>
                <w:sz w:val="16"/>
                <w:szCs w:val="16"/>
                <w:lang w:val="en-US"/>
              </w:rPr>
              <w:t> </w:t>
            </w:r>
          </w:p>
        </w:tc>
        <w:tc>
          <w:tcPr>
            <w:tcW w:w="1245" w:type="dxa"/>
            <w:tcBorders>
              <w:top w:val="nil"/>
              <w:left w:val="nil"/>
              <w:bottom w:val="nil"/>
              <w:right w:val="single" w:sz="4" w:space="0" w:color="auto"/>
            </w:tcBorders>
            <w:shd w:val="clear" w:color="auto" w:fill="auto"/>
            <w:hideMark/>
          </w:tcPr>
          <w:p w:rsidR="006B113D" w:rsidRPr="006B113D" w:rsidRDefault="006B113D" w:rsidP="006B113D">
            <w:pPr>
              <w:jc w:val="right"/>
              <w:rPr>
                <w:rFonts w:ascii="Arial Narrow" w:hAnsi="Arial Narrow" w:cs="Calibri"/>
                <w:color w:val="FF0000"/>
                <w:sz w:val="16"/>
                <w:szCs w:val="16"/>
                <w:lang w:val="en-US"/>
              </w:rPr>
            </w:pPr>
            <w:r w:rsidRPr="006B113D">
              <w:rPr>
                <w:rFonts w:ascii="Arial Narrow" w:hAnsi="Arial Narrow" w:cs="Calibri"/>
                <w:color w:val="FF0000"/>
                <w:sz w:val="16"/>
                <w:szCs w:val="16"/>
                <w:lang w:val="en-US"/>
              </w:rPr>
              <w:t> </w:t>
            </w:r>
          </w:p>
        </w:tc>
      </w:tr>
      <w:tr w:rsidR="006B113D" w:rsidRPr="006B113D" w:rsidTr="006B113D">
        <w:trPr>
          <w:trHeight w:val="800"/>
        </w:trPr>
        <w:tc>
          <w:tcPr>
            <w:tcW w:w="3321" w:type="dxa"/>
            <w:gridSpan w:val="3"/>
            <w:tcBorders>
              <w:top w:val="double" w:sz="6" w:space="0" w:color="auto"/>
              <w:left w:val="single" w:sz="8" w:space="0" w:color="auto"/>
              <w:bottom w:val="nil"/>
              <w:right w:val="nil"/>
            </w:tcBorders>
            <w:shd w:val="clear" w:color="000000" w:fill="D8E4BC"/>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TUJUAN : Meningkatnya kapasitas pemberdayaan masyarakat di kecamatan dan kelurahan dalam pembangunan</w:t>
            </w:r>
          </w:p>
        </w:tc>
        <w:tc>
          <w:tcPr>
            <w:tcW w:w="259" w:type="dxa"/>
            <w:tcBorders>
              <w:top w:val="double" w:sz="6" w:space="0" w:color="auto"/>
              <w:left w:val="nil"/>
              <w:bottom w:val="nil"/>
              <w:right w:val="nil"/>
            </w:tcBorders>
            <w:shd w:val="clear" w:color="000000" w:fill="D8E4BC"/>
            <w:vAlign w:val="center"/>
            <w:hideMark/>
          </w:tcPr>
          <w:p w:rsidR="006B113D" w:rsidRPr="006B113D" w:rsidRDefault="006B113D" w:rsidP="006B113D">
            <w:pPr>
              <w:rPr>
                <w:rFonts w:ascii="Arial Narrow" w:hAnsi="Arial Narrow" w:cs="Calibri"/>
                <w:color w:val="FF0000"/>
                <w:sz w:val="16"/>
                <w:szCs w:val="16"/>
                <w:lang w:val="en-US"/>
              </w:rPr>
            </w:pPr>
            <w:r w:rsidRPr="006B113D">
              <w:rPr>
                <w:rFonts w:ascii="Arial Narrow" w:hAnsi="Arial Narrow" w:cs="Calibri"/>
                <w:color w:val="FF0000"/>
                <w:sz w:val="16"/>
                <w:szCs w:val="16"/>
                <w:lang w:val="en-US"/>
              </w:rPr>
              <w:t>-</w:t>
            </w:r>
          </w:p>
        </w:tc>
        <w:tc>
          <w:tcPr>
            <w:tcW w:w="1317" w:type="dxa"/>
            <w:tcBorders>
              <w:top w:val="double" w:sz="6" w:space="0" w:color="auto"/>
              <w:left w:val="nil"/>
              <w:bottom w:val="nil"/>
              <w:right w:val="nil"/>
            </w:tcBorders>
            <w:shd w:val="clear" w:color="000000" w:fill="D8E4BC"/>
            <w:vAlign w:val="center"/>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Tingkat partisipasi masyarakat</w:t>
            </w:r>
          </w:p>
        </w:tc>
        <w:tc>
          <w:tcPr>
            <w:tcW w:w="1209" w:type="dxa"/>
            <w:tcBorders>
              <w:top w:val="double" w:sz="6" w:space="0" w:color="auto"/>
              <w:left w:val="single" w:sz="4" w:space="0" w:color="auto"/>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w:t>
            </w:r>
          </w:p>
        </w:tc>
        <w:tc>
          <w:tcPr>
            <w:tcW w:w="607"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69,00</w:t>
            </w:r>
          </w:p>
        </w:tc>
        <w:tc>
          <w:tcPr>
            <w:tcW w:w="1104"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70,00</w:t>
            </w:r>
          </w:p>
        </w:tc>
        <w:tc>
          <w:tcPr>
            <w:tcW w:w="1104"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71,00</w:t>
            </w:r>
          </w:p>
        </w:tc>
        <w:tc>
          <w:tcPr>
            <w:tcW w:w="1104"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72,00</w:t>
            </w:r>
          </w:p>
        </w:tc>
        <w:tc>
          <w:tcPr>
            <w:tcW w:w="1104"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73,00</w:t>
            </w:r>
          </w:p>
        </w:tc>
        <w:tc>
          <w:tcPr>
            <w:tcW w:w="1104"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820"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75,00</w:t>
            </w:r>
          </w:p>
        </w:tc>
        <w:tc>
          <w:tcPr>
            <w:tcW w:w="1245"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r>
      <w:tr w:rsidR="006B113D" w:rsidRPr="006B113D" w:rsidTr="006B113D">
        <w:trPr>
          <w:trHeight w:val="1050"/>
        </w:trPr>
        <w:tc>
          <w:tcPr>
            <w:tcW w:w="3321" w:type="dxa"/>
            <w:gridSpan w:val="3"/>
            <w:tcBorders>
              <w:top w:val="double" w:sz="6" w:space="0" w:color="auto"/>
              <w:left w:val="single" w:sz="8" w:space="0" w:color="auto"/>
              <w:bottom w:val="double" w:sz="6" w:space="0" w:color="auto"/>
              <w:right w:val="nil"/>
            </w:tcBorders>
            <w:shd w:val="clear" w:color="000000" w:fill="D8E4BC"/>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SASARAN 1 :  Meningkatnya kualitas penyelenggaraan pemberdayaan masyarakat di kecamatan dan kelurahan</w:t>
            </w:r>
          </w:p>
        </w:tc>
        <w:tc>
          <w:tcPr>
            <w:tcW w:w="259" w:type="dxa"/>
            <w:tcBorders>
              <w:top w:val="double" w:sz="6" w:space="0" w:color="auto"/>
              <w:left w:val="nil"/>
              <w:bottom w:val="double" w:sz="6" w:space="0" w:color="auto"/>
              <w:right w:val="nil"/>
            </w:tcBorders>
            <w:shd w:val="clear" w:color="000000" w:fill="D8E4BC"/>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w:t>
            </w:r>
          </w:p>
        </w:tc>
        <w:tc>
          <w:tcPr>
            <w:tcW w:w="1317" w:type="dxa"/>
            <w:tcBorders>
              <w:top w:val="double" w:sz="6" w:space="0" w:color="auto"/>
              <w:left w:val="nil"/>
              <w:bottom w:val="double" w:sz="6" w:space="0" w:color="auto"/>
              <w:right w:val="nil"/>
            </w:tcBorders>
            <w:shd w:val="clear" w:color="000000" w:fill="D8E4BC"/>
            <w:hideMark/>
          </w:tcPr>
          <w:p w:rsidR="006B113D" w:rsidRPr="006B113D" w:rsidRDefault="006B113D" w:rsidP="006B113D">
            <w:pPr>
              <w:jc w:val="both"/>
              <w:rPr>
                <w:rFonts w:ascii="Arial Narrow" w:hAnsi="Arial Narrow" w:cs="Calibri"/>
                <w:sz w:val="16"/>
                <w:szCs w:val="16"/>
                <w:lang w:val="en-US"/>
              </w:rPr>
            </w:pPr>
            <w:r w:rsidRPr="006B113D">
              <w:rPr>
                <w:rFonts w:ascii="Arial Narrow" w:hAnsi="Arial Narrow" w:cs="Calibri"/>
                <w:sz w:val="16"/>
                <w:szCs w:val="16"/>
                <w:lang w:val="en-US"/>
              </w:rPr>
              <w:t>Cakupan penyelenggaraan pemberdayaan masyarakat di Kecamatan dan Kelurahan</w:t>
            </w:r>
          </w:p>
        </w:tc>
        <w:tc>
          <w:tcPr>
            <w:tcW w:w="1209" w:type="dxa"/>
            <w:tcBorders>
              <w:top w:val="double" w:sz="6" w:space="0" w:color="auto"/>
              <w:left w:val="single" w:sz="4" w:space="0" w:color="auto"/>
              <w:bottom w:val="double" w:sz="6" w:space="0" w:color="auto"/>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w:t>
            </w:r>
          </w:p>
        </w:tc>
        <w:tc>
          <w:tcPr>
            <w:tcW w:w="607" w:type="dxa"/>
            <w:tcBorders>
              <w:top w:val="double" w:sz="6" w:space="0" w:color="auto"/>
              <w:left w:val="nil"/>
              <w:bottom w:val="double" w:sz="6" w:space="0" w:color="auto"/>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56,00</w:t>
            </w:r>
          </w:p>
        </w:tc>
        <w:tc>
          <w:tcPr>
            <w:tcW w:w="1104" w:type="dxa"/>
            <w:tcBorders>
              <w:top w:val="double" w:sz="6" w:space="0" w:color="auto"/>
              <w:left w:val="nil"/>
              <w:bottom w:val="double" w:sz="6" w:space="0" w:color="auto"/>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 </w:t>
            </w:r>
          </w:p>
        </w:tc>
        <w:tc>
          <w:tcPr>
            <w:tcW w:w="678" w:type="dxa"/>
            <w:tcBorders>
              <w:top w:val="double" w:sz="6" w:space="0" w:color="auto"/>
              <w:left w:val="nil"/>
              <w:bottom w:val="double" w:sz="6" w:space="0" w:color="auto"/>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58,73</w:t>
            </w:r>
          </w:p>
        </w:tc>
        <w:tc>
          <w:tcPr>
            <w:tcW w:w="1104" w:type="dxa"/>
            <w:tcBorders>
              <w:top w:val="double" w:sz="6" w:space="0" w:color="auto"/>
              <w:left w:val="nil"/>
              <w:bottom w:val="double" w:sz="6" w:space="0" w:color="auto"/>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 </w:t>
            </w:r>
          </w:p>
        </w:tc>
        <w:tc>
          <w:tcPr>
            <w:tcW w:w="678" w:type="dxa"/>
            <w:tcBorders>
              <w:top w:val="double" w:sz="6" w:space="0" w:color="auto"/>
              <w:left w:val="nil"/>
              <w:bottom w:val="double" w:sz="6" w:space="0" w:color="auto"/>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82,11</w:t>
            </w:r>
          </w:p>
        </w:tc>
        <w:tc>
          <w:tcPr>
            <w:tcW w:w="1104" w:type="dxa"/>
            <w:tcBorders>
              <w:top w:val="double" w:sz="6" w:space="0" w:color="auto"/>
              <w:left w:val="nil"/>
              <w:bottom w:val="double" w:sz="6" w:space="0" w:color="auto"/>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 </w:t>
            </w:r>
          </w:p>
        </w:tc>
        <w:tc>
          <w:tcPr>
            <w:tcW w:w="678" w:type="dxa"/>
            <w:tcBorders>
              <w:top w:val="double" w:sz="6" w:space="0" w:color="auto"/>
              <w:left w:val="nil"/>
              <w:bottom w:val="double" w:sz="6" w:space="0" w:color="auto"/>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82,21</w:t>
            </w:r>
          </w:p>
        </w:tc>
        <w:tc>
          <w:tcPr>
            <w:tcW w:w="1104" w:type="dxa"/>
            <w:tcBorders>
              <w:top w:val="double" w:sz="6" w:space="0" w:color="auto"/>
              <w:left w:val="nil"/>
              <w:bottom w:val="double" w:sz="6" w:space="0" w:color="auto"/>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 </w:t>
            </w:r>
          </w:p>
        </w:tc>
        <w:tc>
          <w:tcPr>
            <w:tcW w:w="678" w:type="dxa"/>
            <w:tcBorders>
              <w:top w:val="double" w:sz="6" w:space="0" w:color="auto"/>
              <w:left w:val="nil"/>
              <w:bottom w:val="double" w:sz="6" w:space="0" w:color="auto"/>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82,33</w:t>
            </w:r>
          </w:p>
        </w:tc>
        <w:tc>
          <w:tcPr>
            <w:tcW w:w="1104" w:type="dxa"/>
            <w:tcBorders>
              <w:top w:val="double" w:sz="6" w:space="0" w:color="auto"/>
              <w:left w:val="nil"/>
              <w:bottom w:val="double" w:sz="6" w:space="0" w:color="auto"/>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 </w:t>
            </w:r>
          </w:p>
        </w:tc>
        <w:tc>
          <w:tcPr>
            <w:tcW w:w="820" w:type="dxa"/>
            <w:tcBorders>
              <w:top w:val="double" w:sz="6" w:space="0" w:color="auto"/>
              <w:left w:val="nil"/>
              <w:bottom w:val="double" w:sz="6" w:space="0" w:color="auto"/>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82,45</w:t>
            </w:r>
          </w:p>
        </w:tc>
        <w:tc>
          <w:tcPr>
            <w:tcW w:w="1245" w:type="dxa"/>
            <w:tcBorders>
              <w:top w:val="double" w:sz="6" w:space="0" w:color="auto"/>
              <w:left w:val="nil"/>
              <w:bottom w:val="double" w:sz="6" w:space="0" w:color="auto"/>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 </w:t>
            </w:r>
          </w:p>
        </w:tc>
      </w:tr>
      <w:tr w:rsidR="006B113D" w:rsidRPr="006B113D" w:rsidTr="006B113D">
        <w:trPr>
          <w:trHeight w:val="106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FF0000"/>
                <w:sz w:val="16"/>
                <w:szCs w:val="16"/>
                <w:lang w:val="en-US"/>
              </w:rPr>
            </w:pPr>
            <w:r w:rsidRPr="006B113D">
              <w:rPr>
                <w:rFonts w:ascii="Arial Narrow" w:hAnsi="Arial Narrow" w:cs="Calibri"/>
                <w:b/>
                <w:bCs/>
                <w:color w:val="FF0000"/>
                <w:sz w:val="16"/>
                <w:szCs w:val="16"/>
                <w:lang w:val="en-US"/>
              </w:rPr>
              <w:t> </w:t>
            </w:r>
          </w:p>
        </w:tc>
        <w:tc>
          <w:tcPr>
            <w:tcW w:w="963" w:type="dxa"/>
            <w:tcBorders>
              <w:top w:val="nil"/>
              <w:left w:val="single" w:sz="4"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3.1.06.05.16</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Program pengendalian pencemaran dan perusakan lingkungan hidup</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Persentase jumlah titik pantau adipura yang tertangani</w:t>
            </w:r>
          </w:p>
        </w:tc>
        <w:tc>
          <w:tcPr>
            <w:tcW w:w="1209"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62.040.000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91.531.000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85.572.000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86.427.000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87.292.000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88.164.000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438.986.000</w:t>
            </w:r>
          </w:p>
        </w:tc>
      </w:tr>
      <w:tr w:rsidR="006B113D" w:rsidRPr="006B113D" w:rsidTr="006B113D">
        <w:trPr>
          <w:trHeight w:val="80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FF0000"/>
                <w:sz w:val="16"/>
                <w:szCs w:val="16"/>
                <w:lang w:val="en-US"/>
              </w:rPr>
            </w:pPr>
            <w:r w:rsidRPr="006B113D">
              <w:rPr>
                <w:rFonts w:ascii="Arial Narrow" w:hAnsi="Arial Narrow" w:cs="Calibri"/>
                <w:b/>
                <w:bCs/>
                <w:color w:val="FF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3.1.06.05.16</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Koordinasi Penilaian Adipura</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1317"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Persentase jumlah titik pantau adipura di kelurahan yang tertangani</w:t>
            </w:r>
          </w:p>
        </w:tc>
        <w:tc>
          <w:tcPr>
            <w:tcW w:w="1209" w:type="dxa"/>
            <w:tcBorders>
              <w:top w:val="nil"/>
              <w:left w:val="single" w:sz="4" w:space="0" w:color="auto"/>
              <w:bottom w:val="nil"/>
              <w:right w:val="single" w:sz="4" w:space="0" w:color="auto"/>
            </w:tcBorders>
            <w:shd w:val="clear" w:color="000000" w:fill="FFFFFF"/>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62.040.000</w:t>
            </w:r>
          </w:p>
        </w:tc>
        <w:tc>
          <w:tcPr>
            <w:tcW w:w="607" w:type="dxa"/>
            <w:tcBorders>
              <w:top w:val="nil"/>
              <w:left w:val="nil"/>
              <w:bottom w:val="nil"/>
              <w:right w:val="single" w:sz="4" w:space="0" w:color="auto"/>
            </w:tcBorders>
            <w:shd w:val="clear" w:color="000000" w:fill="FFFFFF"/>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000000" w:fill="FFFFFF"/>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91.531.000</w:t>
            </w:r>
          </w:p>
        </w:tc>
        <w:tc>
          <w:tcPr>
            <w:tcW w:w="678" w:type="dxa"/>
            <w:tcBorders>
              <w:top w:val="nil"/>
              <w:left w:val="nil"/>
              <w:bottom w:val="nil"/>
              <w:right w:val="single" w:sz="4" w:space="0" w:color="auto"/>
            </w:tcBorders>
            <w:shd w:val="clear" w:color="000000" w:fill="FFFFFF"/>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000000" w:fill="FFFFFF"/>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40.000.000</w:t>
            </w:r>
          </w:p>
        </w:tc>
        <w:tc>
          <w:tcPr>
            <w:tcW w:w="678" w:type="dxa"/>
            <w:tcBorders>
              <w:top w:val="nil"/>
              <w:left w:val="nil"/>
              <w:bottom w:val="nil"/>
              <w:right w:val="single" w:sz="4" w:space="0" w:color="auto"/>
            </w:tcBorders>
            <w:shd w:val="clear" w:color="000000" w:fill="FFFFFF"/>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000000" w:fill="FFFFFF"/>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40.500.000</w:t>
            </w:r>
          </w:p>
        </w:tc>
        <w:tc>
          <w:tcPr>
            <w:tcW w:w="678" w:type="dxa"/>
            <w:tcBorders>
              <w:top w:val="nil"/>
              <w:left w:val="nil"/>
              <w:bottom w:val="nil"/>
              <w:right w:val="single" w:sz="4" w:space="0" w:color="auto"/>
            </w:tcBorders>
            <w:shd w:val="clear" w:color="000000" w:fill="FFFFFF"/>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000000" w:fill="FFFFFF"/>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41.000.000</w:t>
            </w:r>
          </w:p>
        </w:tc>
        <w:tc>
          <w:tcPr>
            <w:tcW w:w="678" w:type="dxa"/>
            <w:tcBorders>
              <w:top w:val="nil"/>
              <w:left w:val="nil"/>
              <w:bottom w:val="nil"/>
              <w:right w:val="single" w:sz="4" w:space="0" w:color="auto"/>
            </w:tcBorders>
            <w:shd w:val="clear" w:color="000000" w:fill="FFFFFF"/>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000000" w:fill="FFFFFF"/>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41.500.000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254.531.000</w:t>
            </w:r>
          </w:p>
        </w:tc>
      </w:tr>
      <w:tr w:rsidR="006B113D" w:rsidRPr="006B113D" w:rsidTr="006B113D">
        <w:trPr>
          <w:trHeight w:val="105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FF0000"/>
                <w:sz w:val="16"/>
                <w:szCs w:val="16"/>
                <w:lang w:val="en-US"/>
              </w:rPr>
            </w:pPr>
            <w:r w:rsidRPr="006B113D">
              <w:rPr>
                <w:rFonts w:ascii="Arial Narrow" w:hAnsi="Arial Narrow" w:cs="Calibri"/>
                <w:b/>
                <w:bCs/>
                <w:color w:val="FF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3.1.06.05.16</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Peningkatan operasional dan pemeliharaan prasarana dan sarana persampahan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1317" w:type="dxa"/>
            <w:tcBorders>
              <w:top w:val="nil"/>
              <w:left w:val="nil"/>
              <w:bottom w:val="single" w:sz="4" w:space="0" w:color="auto"/>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xml:space="preserve">Jumlah kegiatan kebersihan meliputi bilas sampah, tebang pohon dll yang dilakukan pemerintahan kecamatan dan </w:t>
            </w:r>
            <w:r w:rsidRPr="006B113D">
              <w:rPr>
                <w:rFonts w:ascii="Arial Narrow" w:hAnsi="Arial Narrow" w:cs="Calibri"/>
                <w:color w:val="000000"/>
                <w:sz w:val="16"/>
                <w:szCs w:val="16"/>
                <w:lang w:val="en-US"/>
              </w:rPr>
              <w:lastRenderedPageBreak/>
              <w:t>kelurahan</w:t>
            </w:r>
          </w:p>
        </w:tc>
        <w:tc>
          <w:tcPr>
            <w:tcW w:w="1209" w:type="dxa"/>
            <w:tcBorders>
              <w:top w:val="nil"/>
              <w:left w:val="nil"/>
              <w:bottom w:val="single" w:sz="4" w:space="0" w:color="auto"/>
              <w:right w:val="single" w:sz="4" w:space="0" w:color="auto"/>
            </w:tcBorders>
            <w:shd w:val="clear" w:color="000000" w:fill="BFBFBF"/>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lastRenderedPageBreak/>
              <w:t> </w:t>
            </w:r>
          </w:p>
        </w:tc>
        <w:tc>
          <w:tcPr>
            <w:tcW w:w="607" w:type="dxa"/>
            <w:tcBorders>
              <w:top w:val="nil"/>
              <w:left w:val="nil"/>
              <w:bottom w:val="single" w:sz="4" w:space="0" w:color="auto"/>
              <w:right w:val="single" w:sz="4" w:space="0" w:color="auto"/>
            </w:tcBorders>
            <w:shd w:val="clear" w:color="000000" w:fill="BFBFBF"/>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BFBFBF"/>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FFFFFF"/>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312</w:t>
            </w:r>
          </w:p>
        </w:tc>
        <w:tc>
          <w:tcPr>
            <w:tcW w:w="1104" w:type="dxa"/>
            <w:tcBorders>
              <w:top w:val="nil"/>
              <w:left w:val="nil"/>
              <w:bottom w:val="nil"/>
              <w:right w:val="single" w:sz="4" w:space="0" w:color="auto"/>
            </w:tcBorders>
            <w:shd w:val="clear" w:color="000000" w:fill="FFFFFF"/>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45.572.000</w:t>
            </w:r>
          </w:p>
        </w:tc>
        <w:tc>
          <w:tcPr>
            <w:tcW w:w="678" w:type="dxa"/>
            <w:tcBorders>
              <w:top w:val="nil"/>
              <w:left w:val="nil"/>
              <w:bottom w:val="nil"/>
              <w:right w:val="single" w:sz="4" w:space="0" w:color="auto"/>
            </w:tcBorders>
            <w:shd w:val="clear" w:color="000000" w:fill="FFFFFF"/>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312</w:t>
            </w:r>
          </w:p>
        </w:tc>
        <w:tc>
          <w:tcPr>
            <w:tcW w:w="1104" w:type="dxa"/>
            <w:tcBorders>
              <w:top w:val="nil"/>
              <w:left w:val="nil"/>
              <w:bottom w:val="nil"/>
              <w:right w:val="single" w:sz="4" w:space="0" w:color="auto"/>
            </w:tcBorders>
            <w:shd w:val="clear" w:color="000000" w:fill="FFFFFF"/>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45.927.000</w:t>
            </w:r>
          </w:p>
        </w:tc>
        <w:tc>
          <w:tcPr>
            <w:tcW w:w="678" w:type="dxa"/>
            <w:tcBorders>
              <w:top w:val="nil"/>
              <w:left w:val="nil"/>
              <w:bottom w:val="nil"/>
              <w:right w:val="single" w:sz="4" w:space="0" w:color="auto"/>
            </w:tcBorders>
            <w:shd w:val="clear" w:color="000000" w:fill="FFFFFF"/>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312</w:t>
            </w:r>
          </w:p>
        </w:tc>
        <w:tc>
          <w:tcPr>
            <w:tcW w:w="1104" w:type="dxa"/>
            <w:tcBorders>
              <w:top w:val="nil"/>
              <w:left w:val="nil"/>
              <w:bottom w:val="nil"/>
              <w:right w:val="single" w:sz="4" w:space="0" w:color="auto"/>
            </w:tcBorders>
            <w:shd w:val="clear" w:color="000000" w:fill="FFFFFF"/>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46.292.000</w:t>
            </w:r>
          </w:p>
        </w:tc>
        <w:tc>
          <w:tcPr>
            <w:tcW w:w="678" w:type="dxa"/>
            <w:tcBorders>
              <w:top w:val="nil"/>
              <w:left w:val="nil"/>
              <w:bottom w:val="nil"/>
              <w:right w:val="single" w:sz="4" w:space="0" w:color="auto"/>
            </w:tcBorders>
            <w:shd w:val="clear" w:color="000000" w:fill="FFFFFF"/>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312</w:t>
            </w:r>
          </w:p>
        </w:tc>
        <w:tc>
          <w:tcPr>
            <w:tcW w:w="1104" w:type="dxa"/>
            <w:tcBorders>
              <w:top w:val="nil"/>
              <w:left w:val="nil"/>
              <w:bottom w:val="nil"/>
              <w:right w:val="single" w:sz="4" w:space="0" w:color="auto"/>
            </w:tcBorders>
            <w:shd w:val="clear" w:color="000000" w:fill="FFFFFF"/>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46.664.000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1.248</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184.455.000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FF0000"/>
                <w:sz w:val="16"/>
                <w:szCs w:val="16"/>
                <w:lang w:val="en-US"/>
              </w:rPr>
            </w:pPr>
            <w:r w:rsidRPr="006B113D">
              <w:rPr>
                <w:rFonts w:ascii="Arial Narrow" w:hAnsi="Arial Narrow" w:cs="Calibri"/>
                <w:b/>
                <w:bCs/>
                <w:color w:val="FF0000"/>
                <w:sz w:val="16"/>
                <w:szCs w:val="16"/>
                <w:lang w:val="en-US"/>
              </w:rPr>
              <w:lastRenderedPageBreak/>
              <w:t> </w:t>
            </w:r>
          </w:p>
        </w:tc>
        <w:tc>
          <w:tcPr>
            <w:tcW w:w="963" w:type="dxa"/>
            <w:tcBorders>
              <w:top w:val="single" w:sz="4" w:space="0" w:color="auto"/>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3.1.06.05.23</w:t>
            </w:r>
          </w:p>
        </w:tc>
        <w:tc>
          <w:tcPr>
            <w:tcW w:w="1509" w:type="dxa"/>
            <w:vMerge w:val="restart"/>
            <w:tcBorders>
              <w:top w:val="single" w:sz="4" w:space="0" w:color="auto"/>
              <w:left w:val="single" w:sz="4"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Program Pengembangan Lingkungan Sehat</w:t>
            </w:r>
          </w:p>
        </w:tc>
        <w:tc>
          <w:tcPr>
            <w:tcW w:w="259" w:type="dxa"/>
            <w:tcBorders>
              <w:top w:val="single" w:sz="4" w:space="0" w:color="auto"/>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Persentase kelurahan yang melaksanakan sanitasi total berbasis Masyarakat (STBM)</w:t>
            </w:r>
          </w:p>
        </w:tc>
        <w:tc>
          <w:tcPr>
            <w:tcW w:w="1209" w:type="dxa"/>
            <w:tcBorders>
              <w:top w:val="nil"/>
              <w:left w:val="single" w:sz="4" w:space="0" w:color="auto"/>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421.936.000</w:t>
            </w:r>
          </w:p>
        </w:tc>
        <w:tc>
          <w:tcPr>
            <w:tcW w:w="678"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40</w:t>
            </w:r>
          </w:p>
        </w:tc>
        <w:tc>
          <w:tcPr>
            <w:tcW w:w="1104"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439.039.000</w:t>
            </w:r>
          </w:p>
        </w:tc>
        <w:tc>
          <w:tcPr>
            <w:tcW w:w="678"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60</w:t>
            </w:r>
          </w:p>
        </w:tc>
        <w:tc>
          <w:tcPr>
            <w:tcW w:w="1104"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443.429.000</w:t>
            </w:r>
          </w:p>
        </w:tc>
        <w:tc>
          <w:tcPr>
            <w:tcW w:w="678"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80</w:t>
            </w:r>
          </w:p>
        </w:tc>
        <w:tc>
          <w:tcPr>
            <w:tcW w:w="1104"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447.863.000</w:t>
            </w:r>
          </w:p>
        </w:tc>
        <w:tc>
          <w:tcPr>
            <w:tcW w:w="678"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104"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452.342.000</w:t>
            </w:r>
          </w:p>
        </w:tc>
        <w:tc>
          <w:tcPr>
            <w:tcW w:w="820"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245"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2.204.609.000</w:t>
            </w:r>
          </w:p>
        </w:tc>
      </w:tr>
      <w:tr w:rsidR="006B113D" w:rsidRPr="006B113D" w:rsidTr="006B113D">
        <w:trPr>
          <w:trHeight w:val="84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FF0000"/>
                <w:sz w:val="16"/>
                <w:szCs w:val="16"/>
                <w:lang w:val="en-US"/>
              </w:rPr>
            </w:pPr>
            <w:r w:rsidRPr="006B113D">
              <w:rPr>
                <w:rFonts w:ascii="Arial Narrow" w:hAnsi="Arial Narrow" w:cs="Calibri"/>
                <w:b/>
                <w:bCs/>
                <w:color w:val="FF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 </w:t>
            </w:r>
          </w:p>
        </w:tc>
        <w:tc>
          <w:tcPr>
            <w:tcW w:w="1509" w:type="dxa"/>
            <w:vMerge/>
            <w:tcBorders>
              <w:top w:val="single" w:sz="4" w:space="0" w:color="auto"/>
              <w:left w:val="single" w:sz="4" w:space="0" w:color="auto"/>
              <w:bottom w:val="nil"/>
              <w:right w:val="single" w:sz="4" w:space="0" w:color="auto"/>
            </w:tcBorders>
            <w:vAlign w:val="center"/>
            <w:hideMark/>
          </w:tcPr>
          <w:p w:rsidR="006B113D" w:rsidRPr="006B113D" w:rsidRDefault="006B113D" w:rsidP="006B113D">
            <w:pPr>
              <w:rPr>
                <w:rFonts w:ascii="Arial Narrow" w:hAnsi="Arial Narrow" w:cs="Calibri"/>
                <w:b/>
                <w:bCs/>
                <w:color w:val="000000"/>
                <w:sz w:val="16"/>
                <w:szCs w:val="16"/>
                <w:lang w:val="en-US"/>
              </w:rPr>
            </w:pP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1317"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Kelurahan yang melaksanakan program lingkungan hidup bersih dan sehat (LHBS) dan Perilaku Hidup Bersih dan Sehat (PHBS)</w:t>
            </w:r>
          </w:p>
        </w:tc>
        <w:tc>
          <w:tcPr>
            <w:tcW w:w="1209" w:type="dxa"/>
            <w:tcBorders>
              <w:top w:val="nil"/>
              <w:left w:val="single" w:sz="4" w:space="0" w:color="auto"/>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15</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15</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FF0000"/>
                <w:sz w:val="16"/>
                <w:szCs w:val="16"/>
                <w:lang w:val="en-US"/>
              </w:rPr>
            </w:pPr>
            <w:r w:rsidRPr="006B113D">
              <w:rPr>
                <w:rFonts w:ascii="Arial Narrow" w:hAnsi="Arial Narrow" w:cs="Calibri"/>
                <w:b/>
                <w:bCs/>
                <w:color w:val="FF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3.1.06.05.23</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Fasilitasi Forum Kecamatan dan Kelurahan Sehat</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1317"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Persentase jumlah RW di Kelurahan yang memenuhi kriteria LHBS dan PHBS</w:t>
            </w:r>
          </w:p>
        </w:tc>
        <w:tc>
          <w:tcPr>
            <w:tcW w:w="1209" w:type="dxa"/>
            <w:tcBorders>
              <w:top w:val="nil"/>
              <w:left w:val="single" w:sz="4" w:space="0" w:color="auto"/>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421.936.000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439.039.000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443.429.000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447.863.000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452.342.000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2.204.609.000</w:t>
            </w:r>
          </w:p>
        </w:tc>
      </w:tr>
      <w:tr w:rsidR="006B113D" w:rsidRPr="006B113D" w:rsidTr="006B113D">
        <w:trPr>
          <w:trHeight w:val="105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single" w:sz="4" w:space="0" w:color="auto"/>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3.1.06.05.18</w:t>
            </w:r>
          </w:p>
        </w:tc>
        <w:tc>
          <w:tcPr>
            <w:tcW w:w="1509" w:type="dxa"/>
            <w:tcBorders>
              <w:top w:val="single" w:sz="4" w:space="0" w:color="auto"/>
              <w:left w:val="nil"/>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Program Pemberdayaan masyarakat untuk menjaga ketertiban dan keamanan</w:t>
            </w:r>
          </w:p>
        </w:tc>
        <w:tc>
          <w:tcPr>
            <w:tcW w:w="259" w:type="dxa"/>
            <w:tcBorders>
              <w:top w:val="single" w:sz="4" w:space="0" w:color="auto"/>
              <w:left w:val="nil"/>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w:t>
            </w:r>
          </w:p>
        </w:tc>
        <w:tc>
          <w:tcPr>
            <w:tcW w:w="1317" w:type="dxa"/>
            <w:tcBorders>
              <w:top w:val="single" w:sz="4" w:space="0" w:color="auto"/>
              <w:left w:val="nil"/>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Persentase jumlah siskamling di lingkungan RT</w:t>
            </w:r>
          </w:p>
        </w:tc>
        <w:tc>
          <w:tcPr>
            <w:tcW w:w="1209" w:type="dxa"/>
            <w:tcBorders>
              <w:top w:val="single" w:sz="4" w:space="0" w:color="auto"/>
              <w:left w:val="single" w:sz="4" w:space="0" w:color="auto"/>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07"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79,00</w:t>
            </w:r>
          </w:p>
        </w:tc>
        <w:tc>
          <w:tcPr>
            <w:tcW w:w="1104"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25.180.000</w:t>
            </w:r>
          </w:p>
        </w:tc>
        <w:tc>
          <w:tcPr>
            <w:tcW w:w="678"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82,00</w:t>
            </w:r>
          </w:p>
        </w:tc>
        <w:tc>
          <w:tcPr>
            <w:tcW w:w="1104"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291.236.000</w:t>
            </w:r>
          </w:p>
        </w:tc>
        <w:tc>
          <w:tcPr>
            <w:tcW w:w="678"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85,00</w:t>
            </w:r>
          </w:p>
        </w:tc>
        <w:tc>
          <w:tcPr>
            <w:tcW w:w="1104"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294.148.000</w:t>
            </w:r>
          </w:p>
        </w:tc>
        <w:tc>
          <w:tcPr>
            <w:tcW w:w="678"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88,00</w:t>
            </w:r>
          </w:p>
        </w:tc>
        <w:tc>
          <w:tcPr>
            <w:tcW w:w="1104"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297.089.000</w:t>
            </w:r>
          </w:p>
        </w:tc>
        <w:tc>
          <w:tcPr>
            <w:tcW w:w="678"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90,00</w:t>
            </w:r>
          </w:p>
        </w:tc>
        <w:tc>
          <w:tcPr>
            <w:tcW w:w="1104"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300.060.000</w:t>
            </w:r>
          </w:p>
        </w:tc>
        <w:tc>
          <w:tcPr>
            <w:tcW w:w="820"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75,25</w:t>
            </w:r>
          </w:p>
        </w:tc>
        <w:tc>
          <w:tcPr>
            <w:tcW w:w="1245"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1.207.713.000</w:t>
            </w:r>
          </w:p>
        </w:tc>
      </w:tr>
      <w:tr w:rsidR="006B113D" w:rsidRPr="006B113D" w:rsidTr="006B113D">
        <w:trPr>
          <w:trHeight w:val="105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3.1.06.05.18</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Pendampingan Penegakan Perda di Kecamatan dan Pemantauan Wilayah Rawan Trantibum</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Persentase penurunan jumlah pelanggaran peraturan dan ganggungan trantibum di kelurahan dan kecamatan</w:t>
            </w:r>
          </w:p>
        </w:tc>
        <w:tc>
          <w:tcPr>
            <w:tcW w:w="1209" w:type="dxa"/>
            <w:tcBorders>
              <w:top w:val="nil"/>
              <w:left w:val="single" w:sz="4" w:space="0" w:color="auto"/>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175.000.000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177.000.000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1,50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179.000.000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2,10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181.000.000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2,10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712.000.000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3.1.06.05.18</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Peningkatan Kapasitas Perlindungan Masyarakat</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RT di Kelurahan se- Kecamatan yang melaksanakan sistem keamanan lingkungan</w:t>
            </w:r>
          </w:p>
        </w:tc>
        <w:tc>
          <w:tcPr>
            <w:tcW w:w="1209" w:type="dxa"/>
            <w:tcBorders>
              <w:top w:val="nil"/>
              <w:left w:val="single" w:sz="4" w:space="0" w:color="auto"/>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345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116.236.000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360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117.148.000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370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118.089.000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380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119.060.000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380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470.533.000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lastRenderedPageBreak/>
              <w:t> </w:t>
            </w:r>
          </w:p>
        </w:tc>
        <w:tc>
          <w:tcPr>
            <w:tcW w:w="963" w:type="dxa"/>
            <w:tcBorders>
              <w:top w:val="nil"/>
              <w:left w:val="single" w:sz="4" w:space="0" w:color="auto"/>
              <w:bottom w:val="single" w:sz="4" w:space="0" w:color="auto"/>
              <w:right w:val="single" w:sz="4" w:space="0" w:color="auto"/>
            </w:tcBorders>
            <w:shd w:val="clear" w:color="000000" w:fill="FFFFFF"/>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3.1.06.05.18</w:t>
            </w:r>
          </w:p>
        </w:tc>
        <w:tc>
          <w:tcPr>
            <w:tcW w:w="1509" w:type="dxa"/>
            <w:tcBorders>
              <w:top w:val="nil"/>
              <w:left w:val="nil"/>
              <w:bottom w:val="single" w:sz="4" w:space="0" w:color="auto"/>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Pembinaan dan Peningkatan SDM Linmas</w:t>
            </w:r>
          </w:p>
        </w:tc>
        <w:tc>
          <w:tcPr>
            <w:tcW w:w="259" w:type="dxa"/>
            <w:tcBorders>
              <w:top w:val="nil"/>
              <w:left w:val="nil"/>
              <w:bottom w:val="single" w:sz="4" w:space="0" w:color="auto"/>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single" w:sz="4" w:space="0" w:color="auto"/>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Persentase RT yang memiliki Linmas</w:t>
            </w:r>
          </w:p>
        </w:tc>
        <w:tc>
          <w:tcPr>
            <w:tcW w:w="1209" w:type="dxa"/>
            <w:tcBorders>
              <w:top w:val="nil"/>
              <w:left w:val="single" w:sz="4" w:space="0" w:color="auto"/>
              <w:bottom w:val="single" w:sz="4" w:space="0" w:color="auto"/>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07"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69</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25.180.000</w:t>
            </w:r>
          </w:p>
        </w:tc>
        <w:tc>
          <w:tcPr>
            <w:tcW w:w="678"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820"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245"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3.1.06.05.20</w:t>
            </w:r>
          </w:p>
        </w:tc>
        <w:tc>
          <w:tcPr>
            <w:tcW w:w="1509" w:type="dxa"/>
            <w:vMerge w:val="restart"/>
            <w:tcBorders>
              <w:top w:val="nil"/>
              <w:left w:val="single" w:sz="4"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Program Peningkatan Keberdayaan Masyarakat  Kelurahan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Jumlah kegiatan lembaga pemberdayaan masyarakat kelurahan</w:t>
            </w:r>
          </w:p>
        </w:tc>
        <w:tc>
          <w:tcPr>
            <w:tcW w:w="1209"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2.791.877.000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398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828.984.000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159</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1.472.818.000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161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1.487.546.000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163</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1.502.421.000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165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1.517.445.000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167</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6.809.214.000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509" w:type="dxa"/>
            <w:vMerge/>
            <w:tcBorders>
              <w:top w:val="nil"/>
              <w:left w:val="single" w:sz="4" w:space="0" w:color="auto"/>
              <w:bottom w:val="nil"/>
              <w:right w:val="single" w:sz="4" w:space="0" w:color="auto"/>
            </w:tcBorders>
            <w:vAlign w:val="center"/>
            <w:hideMark/>
          </w:tcPr>
          <w:p w:rsidR="006B113D" w:rsidRPr="006B113D" w:rsidRDefault="006B113D" w:rsidP="006B113D">
            <w:pPr>
              <w:rPr>
                <w:rFonts w:ascii="Arial Narrow" w:hAnsi="Arial Narrow" w:cs="Calibri"/>
                <w:b/>
                <w:bCs/>
                <w:color w:val="000000"/>
                <w:sz w:val="16"/>
                <w:szCs w:val="16"/>
                <w:lang w:val="en-US"/>
              </w:rPr>
            </w:pP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Fasilitasi Penanggulangan Kemiskinan (Gerbang Hebat)</w:t>
            </w:r>
          </w:p>
        </w:tc>
        <w:tc>
          <w:tcPr>
            <w:tcW w:w="1209"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9</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15</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r>
      <w:tr w:rsidR="006B113D" w:rsidRPr="006B113D" w:rsidTr="006B113D">
        <w:trPr>
          <w:trHeight w:val="84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3.1.06.05.20</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Pemberdayaan lembaga dan organisasi Masyarakat Kelurahan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kegiatan lembaga pemberdayaan masyarakat (kemasyarakatan) kelurahan (LPMK dan PKK)</w:t>
            </w:r>
          </w:p>
        </w:tc>
        <w:tc>
          <w:tcPr>
            <w:tcW w:w="1209"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2.390.915.000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403</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783.984.000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410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1.387.818.000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415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1.422.546.000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420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1.437.421.000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425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1.452.445.000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2.073</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6.484.214.000</w:t>
            </w:r>
          </w:p>
        </w:tc>
      </w:tr>
      <w:tr w:rsidR="006B113D" w:rsidRPr="006B113D" w:rsidTr="006B113D">
        <w:trPr>
          <w:trHeight w:val="84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single" w:sz="4" w:space="0" w:color="auto"/>
              <w:right w:val="single" w:sz="4" w:space="0" w:color="auto"/>
            </w:tcBorders>
            <w:shd w:val="clear" w:color="000000" w:fill="FFFFFF"/>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3.1.06.05.20</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Fasilitasi Kegiatan Penanggulangan Kemiskinan (Gerbang Hebat)</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kegiatan penanggulangan kemiskinan di Kelurahan</w:t>
            </w:r>
          </w:p>
        </w:tc>
        <w:tc>
          <w:tcPr>
            <w:tcW w:w="1209"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400.962.000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45.000.000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72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85.000.000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65.000.000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65.000.000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65.000.000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129</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325.000.000</w:t>
            </w:r>
          </w:p>
        </w:tc>
      </w:tr>
      <w:tr w:rsidR="006B113D" w:rsidRPr="006B113D" w:rsidTr="006B113D">
        <w:trPr>
          <w:trHeight w:val="81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3.1.06.05.21</w:t>
            </w:r>
          </w:p>
        </w:tc>
        <w:tc>
          <w:tcPr>
            <w:tcW w:w="1509" w:type="dxa"/>
            <w:vMerge w:val="restart"/>
            <w:tcBorders>
              <w:top w:val="single" w:sz="4" w:space="0" w:color="auto"/>
              <w:left w:val="single" w:sz="4"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Program Peningkatan Partisipasi Masyarakat Dalam Membangun Kelurahan</w:t>
            </w:r>
          </w:p>
        </w:tc>
        <w:tc>
          <w:tcPr>
            <w:tcW w:w="259" w:type="dxa"/>
            <w:tcBorders>
              <w:top w:val="single" w:sz="4" w:space="0" w:color="auto"/>
              <w:left w:val="nil"/>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1317" w:type="dxa"/>
            <w:tcBorders>
              <w:top w:val="single" w:sz="4" w:space="0" w:color="auto"/>
              <w:left w:val="nil"/>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Persentase kondisi sarpras kelurahan dan kecamatan yang ditangani melalui musrenbang</w:t>
            </w:r>
          </w:p>
        </w:tc>
        <w:tc>
          <w:tcPr>
            <w:tcW w:w="1209" w:type="dxa"/>
            <w:tcBorders>
              <w:top w:val="single" w:sz="4" w:space="0" w:color="auto"/>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11.400.633.700</w:t>
            </w:r>
          </w:p>
        </w:tc>
        <w:tc>
          <w:tcPr>
            <w:tcW w:w="607"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50,00</w:t>
            </w:r>
          </w:p>
        </w:tc>
        <w:tc>
          <w:tcPr>
            <w:tcW w:w="1104"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15.450.240.000</w:t>
            </w:r>
          </w:p>
        </w:tc>
        <w:tc>
          <w:tcPr>
            <w:tcW w:w="678"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51,00</w:t>
            </w:r>
          </w:p>
        </w:tc>
        <w:tc>
          <w:tcPr>
            <w:tcW w:w="1104"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15.273.178.000</w:t>
            </w:r>
          </w:p>
        </w:tc>
        <w:tc>
          <w:tcPr>
            <w:tcW w:w="678"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52,00</w:t>
            </w:r>
          </w:p>
        </w:tc>
        <w:tc>
          <w:tcPr>
            <w:tcW w:w="1104"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15.291.436.000</w:t>
            </w:r>
          </w:p>
        </w:tc>
        <w:tc>
          <w:tcPr>
            <w:tcW w:w="678"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53,00</w:t>
            </w:r>
          </w:p>
        </w:tc>
        <w:tc>
          <w:tcPr>
            <w:tcW w:w="1104"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15.518.518.000</w:t>
            </w:r>
          </w:p>
        </w:tc>
        <w:tc>
          <w:tcPr>
            <w:tcW w:w="678"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55,00</w:t>
            </w:r>
          </w:p>
        </w:tc>
        <w:tc>
          <w:tcPr>
            <w:tcW w:w="1104"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15.716.626.000</w:t>
            </w:r>
          </w:p>
        </w:tc>
        <w:tc>
          <w:tcPr>
            <w:tcW w:w="820"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55,00</w:t>
            </w:r>
          </w:p>
        </w:tc>
        <w:tc>
          <w:tcPr>
            <w:tcW w:w="1245" w:type="dxa"/>
            <w:tcBorders>
              <w:top w:val="single" w:sz="4"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77.249.998.000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509" w:type="dxa"/>
            <w:vMerge/>
            <w:tcBorders>
              <w:top w:val="single" w:sz="4" w:space="0" w:color="auto"/>
              <w:left w:val="single" w:sz="4" w:space="0" w:color="auto"/>
              <w:bottom w:val="nil"/>
              <w:right w:val="single" w:sz="4" w:space="0" w:color="auto"/>
            </w:tcBorders>
            <w:vAlign w:val="center"/>
            <w:hideMark/>
          </w:tcPr>
          <w:p w:rsidR="006B113D" w:rsidRPr="006B113D" w:rsidRDefault="006B113D" w:rsidP="006B113D">
            <w:pPr>
              <w:rPr>
                <w:rFonts w:ascii="Arial Narrow" w:hAnsi="Arial Narrow" w:cs="Calibri"/>
                <w:b/>
                <w:bCs/>
                <w:color w:val="000000"/>
                <w:sz w:val="16"/>
                <w:szCs w:val="16"/>
                <w:lang w:val="en-US"/>
              </w:rPr>
            </w:pP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1317"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Persentase kehadiran RT dalam Musrenbang</w:t>
            </w:r>
          </w:p>
        </w:tc>
        <w:tc>
          <w:tcPr>
            <w:tcW w:w="1209"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97,70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98,30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98,87</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99,04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99,50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99,50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509" w:type="dxa"/>
            <w:vMerge/>
            <w:tcBorders>
              <w:top w:val="single" w:sz="4" w:space="0" w:color="auto"/>
              <w:left w:val="single" w:sz="4" w:space="0" w:color="auto"/>
              <w:bottom w:val="nil"/>
              <w:right w:val="single" w:sz="4" w:space="0" w:color="auto"/>
            </w:tcBorders>
            <w:vAlign w:val="center"/>
            <w:hideMark/>
          </w:tcPr>
          <w:p w:rsidR="006B113D" w:rsidRPr="006B113D" w:rsidRDefault="006B113D" w:rsidP="006B113D">
            <w:pPr>
              <w:rPr>
                <w:rFonts w:ascii="Arial Narrow" w:hAnsi="Arial Narrow" w:cs="Calibri"/>
                <w:b/>
                <w:bCs/>
                <w:color w:val="000000"/>
                <w:sz w:val="16"/>
                <w:szCs w:val="16"/>
                <w:lang w:val="en-US"/>
              </w:rPr>
            </w:pP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1317"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Persentase RT yang usul dalam musrenbang</w:t>
            </w:r>
          </w:p>
        </w:tc>
        <w:tc>
          <w:tcPr>
            <w:tcW w:w="1209"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90,26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91,44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92,63</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93,81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95,00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95,00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r>
      <w:tr w:rsidR="006B113D" w:rsidRPr="006B113D" w:rsidTr="006B113D">
        <w:trPr>
          <w:trHeight w:val="84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Pembinaan kelompok masyarakat pembangunan kelurahan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kegiatan kelompok masyarakat di kelurahan sebagai media pembinaan dan pemberdayaan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98.027.000</w:t>
            </w:r>
          </w:p>
        </w:tc>
        <w:tc>
          <w:tcPr>
            <w:tcW w:w="607"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103.965.000</w:t>
            </w:r>
          </w:p>
        </w:tc>
        <w:tc>
          <w:tcPr>
            <w:tcW w:w="678"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148.877.500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150.877.500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155.750.000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160.750.000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sz w:val="16"/>
                <w:szCs w:val="16"/>
                <w:lang w:val="en-US"/>
              </w:rPr>
            </w:pPr>
            <w:r w:rsidRPr="006B113D">
              <w:rPr>
                <w:rFonts w:ascii="Arial Narrow" w:hAnsi="Arial Narrow" w:cs="Calibri"/>
                <w:sz w:val="16"/>
                <w:szCs w:val="16"/>
                <w:lang w:val="en-US"/>
              </w:rPr>
              <w:t>86</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720.220.000</w:t>
            </w:r>
          </w:p>
        </w:tc>
      </w:tr>
      <w:tr w:rsidR="006B113D" w:rsidRPr="006B113D" w:rsidTr="006B113D">
        <w:trPr>
          <w:trHeight w:val="105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lastRenderedPageBreak/>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Pelaksanaan Musyawarah Perencanaan Pembangunan Kelurahan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000000" w:fill="FFFFFF"/>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lokasi yang masuk Daftar Skala Prioritas Pembangunan Tingkat RW,  Kelurahan dan Kecamatan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54.715.000</w:t>
            </w:r>
          </w:p>
        </w:tc>
        <w:tc>
          <w:tcPr>
            <w:tcW w:w="607"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225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66.187.500</w:t>
            </w:r>
          </w:p>
        </w:tc>
        <w:tc>
          <w:tcPr>
            <w:tcW w:w="678"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225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75.500.000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225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77.500.000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225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80.000.000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225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82.250.000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sz w:val="16"/>
                <w:szCs w:val="16"/>
                <w:lang w:val="en-US"/>
              </w:rPr>
            </w:pPr>
            <w:r w:rsidRPr="006B113D">
              <w:rPr>
                <w:rFonts w:ascii="Arial Narrow" w:hAnsi="Arial Narrow" w:cs="Calibri"/>
                <w:sz w:val="16"/>
                <w:szCs w:val="16"/>
                <w:lang w:val="en-US"/>
              </w:rPr>
              <w:t>1.125</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381.437.500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Monitoring, Evaluasi dan pelaporan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000000" w:fill="FFFFFF"/>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kegiatan monev dan kegiatan lomba berbasis pemberdayaan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30.270.000</w:t>
            </w:r>
          </w:p>
        </w:tc>
        <w:tc>
          <w:tcPr>
            <w:tcW w:w="607"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57.809.000</w:t>
            </w:r>
          </w:p>
        </w:tc>
        <w:tc>
          <w:tcPr>
            <w:tcW w:w="678"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32.453.000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34.500.000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39.440.000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40.120.000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sz w:val="16"/>
                <w:szCs w:val="16"/>
                <w:lang w:val="en-US"/>
              </w:rPr>
            </w:pPr>
            <w:r w:rsidRPr="006B113D">
              <w:rPr>
                <w:rFonts w:ascii="Arial Narrow" w:hAnsi="Arial Narrow" w:cs="Calibri"/>
                <w:sz w:val="16"/>
                <w:szCs w:val="16"/>
                <w:lang w:val="en-US"/>
              </w:rPr>
              <w:t>20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204.322.000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Fasilitasi Pelaksanaan Pembangunan Hasil Musrenbang</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paket kegiatan pembangunan fisik prioritas tahun berkenaan di Kecamatan dan Kelurahan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1.748.148.500</w:t>
            </w:r>
          </w:p>
        </w:tc>
        <w:tc>
          <w:tcPr>
            <w:tcW w:w="607"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2.006.000.000</w:t>
            </w:r>
          </w:p>
        </w:tc>
        <w:tc>
          <w:tcPr>
            <w:tcW w:w="678"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2.573.285.000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2.803.500.000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2.645.608.000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2.610.506.000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sz w:val="16"/>
                <w:szCs w:val="16"/>
                <w:lang w:val="en-US"/>
              </w:rPr>
            </w:pPr>
            <w:r w:rsidRPr="006B113D">
              <w:rPr>
                <w:rFonts w:ascii="Arial Narrow" w:hAnsi="Arial Narrow" w:cs="Calibri"/>
                <w:sz w:val="16"/>
                <w:szCs w:val="16"/>
                <w:lang w:val="en-US"/>
              </w:rPr>
              <w:t>44</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12.638.899.000</w:t>
            </w:r>
          </w:p>
        </w:tc>
      </w:tr>
      <w:tr w:rsidR="006B113D" w:rsidRPr="006B113D" w:rsidTr="006B113D">
        <w:trPr>
          <w:trHeight w:val="84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Pemberdayaan Masyarakat dalam Peningkatan kualitas jalan dan jembatan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paket kegiatan pembangun jalan dan jembatan di kecamatan dan kelurahan pelaksanaan hasil musrenbang</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3.107.053.000</w:t>
            </w:r>
          </w:p>
        </w:tc>
        <w:tc>
          <w:tcPr>
            <w:tcW w:w="607"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49</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3.570.100.000</w:t>
            </w:r>
          </w:p>
        </w:tc>
        <w:tc>
          <w:tcPr>
            <w:tcW w:w="678"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4.545.403.000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4.845.000.000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4.950.720.000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4.989.000.000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sz w:val="16"/>
                <w:szCs w:val="16"/>
                <w:lang w:val="en-US"/>
              </w:rPr>
            </w:pPr>
            <w:r w:rsidRPr="006B113D">
              <w:rPr>
                <w:rFonts w:ascii="Arial Narrow" w:hAnsi="Arial Narrow" w:cs="Calibri"/>
                <w:sz w:val="16"/>
                <w:szCs w:val="16"/>
                <w:lang w:val="en-US"/>
              </w:rPr>
              <w:t>221</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22.900.223.000</w:t>
            </w:r>
          </w:p>
        </w:tc>
      </w:tr>
      <w:tr w:rsidR="006B113D" w:rsidRPr="006B113D" w:rsidTr="006B113D">
        <w:trPr>
          <w:trHeight w:val="84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Pemberdayaan Masyarakat dalam Peningkatan kualitas saluran lingkungan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paket kegiatan pembangun saluran lingkungan  di kecamatan dan kelurahan pelaksanaan hasil musrenbang</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3.883.987.000</w:t>
            </w:r>
          </w:p>
        </w:tc>
        <w:tc>
          <w:tcPr>
            <w:tcW w:w="607"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5.266.150.000</w:t>
            </w:r>
          </w:p>
        </w:tc>
        <w:tc>
          <w:tcPr>
            <w:tcW w:w="678"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72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5.897.759.500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5.791.058.500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5.987.000.000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6.124.000.000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sz w:val="16"/>
                <w:szCs w:val="16"/>
                <w:lang w:val="en-US"/>
              </w:rPr>
            </w:pPr>
            <w:r w:rsidRPr="006B113D">
              <w:rPr>
                <w:rFonts w:ascii="Arial Narrow" w:hAnsi="Arial Narrow" w:cs="Calibri"/>
                <w:sz w:val="16"/>
                <w:szCs w:val="16"/>
                <w:lang w:val="en-US"/>
              </w:rPr>
              <w:t>358</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29.065.968.000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Fasilitasi kegiatan Kemasyarakatan Hasil Musrenbang</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kegiatan Pembangunan non fisik prioritas tahun berkenaan di kecamatan dan kelurahan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0</w:t>
            </w:r>
          </w:p>
        </w:tc>
        <w:tc>
          <w:tcPr>
            <w:tcW w:w="607"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185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812.000.000</w:t>
            </w:r>
          </w:p>
        </w:tc>
        <w:tc>
          <w:tcPr>
            <w:tcW w:w="678"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606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1.999.900.000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610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1.589.000.000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615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1.660.000.000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620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1.710.000.000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sz w:val="16"/>
                <w:szCs w:val="16"/>
                <w:lang w:val="en-US"/>
              </w:rPr>
            </w:pPr>
            <w:r w:rsidRPr="006B113D">
              <w:rPr>
                <w:rFonts w:ascii="Arial Narrow" w:hAnsi="Arial Narrow" w:cs="Calibri"/>
                <w:sz w:val="16"/>
                <w:szCs w:val="16"/>
                <w:lang w:val="en-US"/>
              </w:rPr>
              <w:t>2.636</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7.770.900.000</w:t>
            </w:r>
          </w:p>
        </w:tc>
      </w:tr>
      <w:tr w:rsidR="006B113D" w:rsidRPr="006B113D" w:rsidTr="006B113D">
        <w:trPr>
          <w:trHeight w:val="105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Pemberdayaan Masyarakat dalam Peningkatan kualitas kehidupan bermasyarakat</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paket kegiatan pembangunan gapura, taman, tugu, balai, poskamling, lain-</w:t>
            </w:r>
            <w:r w:rsidRPr="006B113D">
              <w:rPr>
                <w:rFonts w:ascii="Arial Narrow" w:hAnsi="Arial Narrow" w:cs="Calibri"/>
                <w:color w:val="000000"/>
                <w:sz w:val="16"/>
                <w:szCs w:val="16"/>
                <w:lang w:val="en-US"/>
              </w:rPr>
              <w:lastRenderedPageBreak/>
              <w:t>lain sarpras  di kecamatan dan kelurahan pelaksanaan hasil musrenbang</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lastRenderedPageBreak/>
              <w:t>2.012.381.000</w:t>
            </w:r>
          </w:p>
        </w:tc>
        <w:tc>
          <w:tcPr>
            <w:tcW w:w="607"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3.076.850.000</w:t>
            </w:r>
          </w:p>
        </w:tc>
        <w:tc>
          <w:tcPr>
            <w:tcW w:w="678" w:type="dxa"/>
            <w:tcBorders>
              <w:top w:val="nil"/>
              <w:left w:val="single" w:sz="4" w:space="0" w:color="auto"/>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820"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245"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r>
      <w:tr w:rsidR="006B113D" w:rsidRPr="006B113D" w:rsidTr="006B113D">
        <w:trPr>
          <w:trHeight w:val="84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lastRenderedPageBreak/>
              <w:t> </w:t>
            </w:r>
          </w:p>
        </w:tc>
        <w:tc>
          <w:tcPr>
            <w:tcW w:w="963" w:type="dxa"/>
            <w:tcBorders>
              <w:top w:val="nil"/>
              <w:left w:val="single" w:sz="4" w:space="0" w:color="auto"/>
              <w:bottom w:val="single" w:sz="4" w:space="0" w:color="auto"/>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3.1.06.05.21</w:t>
            </w:r>
          </w:p>
        </w:tc>
        <w:tc>
          <w:tcPr>
            <w:tcW w:w="1509" w:type="dxa"/>
            <w:tcBorders>
              <w:top w:val="nil"/>
              <w:left w:val="nil"/>
              <w:bottom w:val="single" w:sz="4" w:space="0" w:color="auto"/>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Penyelenggaraan dan Pengelolaan Sarana Prasarana Umum</w:t>
            </w:r>
          </w:p>
        </w:tc>
        <w:tc>
          <w:tcPr>
            <w:tcW w:w="259" w:type="dxa"/>
            <w:tcBorders>
              <w:top w:val="nil"/>
              <w:left w:val="nil"/>
              <w:bottom w:val="single" w:sz="4" w:space="0" w:color="auto"/>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single" w:sz="4" w:space="0" w:color="auto"/>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paket kegiatan pembangunan fisik hasil musrenbang yang dilakukan jasa konsultasi perencanaan, pelaksanaan dan pengawasan</w:t>
            </w:r>
          </w:p>
        </w:tc>
        <w:tc>
          <w:tcPr>
            <w:tcW w:w="1209"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466.052.200</w:t>
            </w:r>
          </w:p>
        </w:tc>
        <w:tc>
          <w:tcPr>
            <w:tcW w:w="607"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138</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491.178.500</w:t>
            </w:r>
          </w:p>
        </w:tc>
        <w:tc>
          <w:tcPr>
            <w:tcW w:w="678"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820"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245"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r>
      <w:tr w:rsidR="006B113D" w:rsidRPr="006B113D" w:rsidTr="006B113D">
        <w:trPr>
          <w:trHeight w:val="84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3.1.06.05.15</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Program Pengembangan Kinerja Pengelolaan Persampahan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xml:space="preserve">Persentase volume sampah terangkut dari TPS ke TPA </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356.200.000</w:t>
            </w:r>
          </w:p>
        </w:tc>
        <w:tc>
          <w:tcPr>
            <w:tcW w:w="607"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87</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388.328.000</w:t>
            </w:r>
          </w:p>
        </w:tc>
        <w:tc>
          <w:tcPr>
            <w:tcW w:w="678" w:type="dxa"/>
            <w:tcBorders>
              <w:top w:val="nil"/>
              <w:left w:val="single" w:sz="4" w:space="0" w:color="auto"/>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820"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245"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r>
      <w:tr w:rsidR="006B113D" w:rsidRPr="006B113D" w:rsidTr="006B113D">
        <w:trPr>
          <w:trHeight w:val="84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3.1.06.05.15</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Penyediaan Prasarana dan Sarana Pengelolaan Persampahan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Distribusi sampah dari TPS ke TPA</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143.860.000</w:t>
            </w:r>
          </w:p>
        </w:tc>
        <w:tc>
          <w:tcPr>
            <w:tcW w:w="607"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87,00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137.300.000</w:t>
            </w:r>
          </w:p>
        </w:tc>
        <w:tc>
          <w:tcPr>
            <w:tcW w:w="678" w:type="dxa"/>
            <w:tcBorders>
              <w:top w:val="nil"/>
              <w:left w:val="single" w:sz="4" w:space="0" w:color="auto"/>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820"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245"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r>
      <w:tr w:rsidR="006B113D" w:rsidRPr="006B113D" w:rsidTr="006B113D">
        <w:trPr>
          <w:trHeight w:val="85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single" w:sz="4" w:space="0" w:color="auto"/>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3.1.06.05.15</w:t>
            </w:r>
          </w:p>
        </w:tc>
        <w:tc>
          <w:tcPr>
            <w:tcW w:w="1509" w:type="dxa"/>
            <w:tcBorders>
              <w:top w:val="nil"/>
              <w:left w:val="nil"/>
              <w:bottom w:val="double" w:sz="6" w:space="0" w:color="auto"/>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Peningkatan Operasi dan Pemeliharaan Prasarana dan Sarana Persampahan</w:t>
            </w:r>
          </w:p>
        </w:tc>
        <w:tc>
          <w:tcPr>
            <w:tcW w:w="259" w:type="dxa"/>
            <w:tcBorders>
              <w:top w:val="nil"/>
              <w:left w:val="nil"/>
              <w:bottom w:val="double" w:sz="6" w:space="0" w:color="auto"/>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1317" w:type="dxa"/>
            <w:tcBorders>
              <w:top w:val="nil"/>
              <w:left w:val="nil"/>
              <w:bottom w:val="single" w:sz="4" w:space="0" w:color="auto"/>
              <w:right w:val="single" w:sz="4" w:space="0" w:color="auto"/>
            </w:tcBorders>
            <w:shd w:val="clear" w:color="auto" w:fill="auto"/>
            <w:vAlign w:val="center"/>
            <w:hideMark/>
          </w:tcPr>
          <w:p w:rsid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kegiatan kebersihan meliputi bilas sampah, tebang pohon dll yang dilakukan pemerintahan kecamatan dan kelurahan</w:t>
            </w:r>
          </w:p>
          <w:p w:rsidR="006B113D" w:rsidRDefault="006B113D" w:rsidP="006B113D">
            <w:pPr>
              <w:rPr>
                <w:rFonts w:ascii="Arial Narrow" w:hAnsi="Arial Narrow" w:cs="Calibri"/>
                <w:color w:val="000000"/>
                <w:sz w:val="16"/>
                <w:szCs w:val="16"/>
                <w:lang w:val="en-US"/>
              </w:rPr>
            </w:pPr>
          </w:p>
          <w:p w:rsidR="006B113D" w:rsidRDefault="006B113D" w:rsidP="006B113D">
            <w:pPr>
              <w:rPr>
                <w:rFonts w:ascii="Arial Narrow" w:hAnsi="Arial Narrow" w:cs="Calibri"/>
                <w:color w:val="000000"/>
                <w:sz w:val="16"/>
                <w:szCs w:val="16"/>
                <w:lang w:val="en-US"/>
              </w:rPr>
            </w:pPr>
          </w:p>
          <w:p w:rsidR="006B113D" w:rsidRDefault="006B113D" w:rsidP="006B113D">
            <w:pPr>
              <w:rPr>
                <w:rFonts w:ascii="Arial Narrow" w:hAnsi="Arial Narrow" w:cs="Calibri"/>
                <w:color w:val="000000"/>
                <w:sz w:val="16"/>
                <w:szCs w:val="16"/>
                <w:lang w:val="en-US"/>
              </w:rPr>
            </w:pPr>
          </w:p>
          <w:p w:rsidR="006B113D" w:rsidRDefault="006B113D" w:rsidP="006B113D">
            <w:pPr>
              <w:rPr>
                <w:rFonts w:ascii="Arial Narrow" w:hAnsi="Arial Narrow" w:cs="Calibri"/>
                <w:color w:val="000000"/>
                <w:sz w:val="16"/>
                <w:szCs w:val="16"/>
                <w:lang w:val="en-US"/>
              </w:rPr>
            </w:pPr>
          </w:p>
          <w:p w:rsidR="006B113D" w:rsidRPr="006B113D" w:rsidRDefault="006B113D" w:rsidP="006B113D">
            <w:pPr>
              <w:rPr>
                <w:rFonts w:ascii="Arial Narrow" w:hAnsi="Arial Narrow" w:cs="Calibri"/>
                <w:color w:val="000000"/>
                <w:sz w:val="16"/>
                <w:szCs w:val="16"/>
                <w:lang w:val="en-US"/>
              </w:rPr>
            </w:pPr>
          </w:p>
        </w:tc>
        <w:tc>
          <w:tcPr>
            <w:tcW w:w="1209" w:type="dxa"/>
            <w:tcBorders>
              <w:top w:val="nil"/>
              <w:left w:val="nil"/>
              <w:bottom w:val="double" w:sz="6"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212.340.000</w:t>
            </w:r>
          </w:p>
        </w:tc>
        <w:tc>
          <w:tcPr>
            <w:tcW w:w="607" w:type="dxa"/>
            <w:tcBorders>
              <w:top w:val="nil"/>
              <w:left w:val="nil"/>
              <w:bottom w:val="double" w:sz="6"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312,00</w:t>
            </w:r>
          </w:p>
        </w:tc>
        <w:tc>
          <w:tcPr>
            <w:tcW w:w="1104" w:type="dxa"/>
            <w:tcBorders>
              <w:top w:val="nil"/>
              <w:left w:val="nil"/>
              <w:bottom w:val="double" w:sz="6"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251.028.000</w:t>
            </w:r>
          </w:p>
        </w:tc>
        <w:tc>
          <w:tcPr>
            <w:tcW w:w="678"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1104"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1104"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1104"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678"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1104"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820"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1245"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r>
      <w:tr w:rsidR="006B113D" w:rsidRPr="006B113D" w:rsidTr="006B113D">
        <w:trPr>
          <w:trHeight w:val="800"/>
        </w:trPr>
        <w:tc>
          <w:tcPr>
            <w:tcW w:w="3321" w:type="dxa"/>
            <w:gridSpan w:val="3"/>
            <w:tcBorders>
              <w:top w:val="double" w:sz="6" w:space="0" w:color="auto"/>
              <w:left w:val="single" w:sz="8" w:space="0" w:color="auto"/>
              <w:bottom w:val="nil"/>
              <w:right w:val="nil"/>
            </w:tcBorders>
            <w:shd w:val="clear" w:color="000000" w:fill="D8E4BC"/>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TUJUAN 2 : Meningkatnya Birokrasi Kecamatan dan Kelurahan yang bersih dan melayani</w:t>
            </w:r>
          </w:p>
        </w:tc>
        <w:tc>
          <w:tcPr>
            <w:tcW w:w="259" w:type="dxa"/>
            <w:tcBorders>
              <w:top w:val="nil"/>
              <w:left w:val="nil"/>
              <w:bottom w:val="nil"/>
              <w:right w:val="nil"/>
            </w:tcBorders>
            <w:shd w:val="clear" w:color="000000" w:fill="D8E4BC"/>
            <w:vAlign w:val="center"/>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w:t>
            </w:r>
          </w:p>
        </w:tc>
        <w:tc>
          <w:tcPr>
            <w:tcW w:w="1317" w:type="dxa"/>
            <w:tcBorders>
              <w:top w:val="double" w:sz="6" w:space="0" w:color="auto"/>
              <w:left w:val="nil"/>
              <w:bottom w:val="nil"/>
              <w:right w:val="nil"/>
            </w:tcBorders>
            <w:shd w:val="clear" w:color="000000" w:fill="D8E4BC"/>
            <w:vAlign w:val="center"/>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Indeks Kepuasan Masyarakat</w:t>
            </w:r>
          </w:p>
        </w:tc>
        <w:tc>
          <w:tcPr>
            <w:tcW w:w="1209" w:type="dxa"/>
            <w:tcBorders>
              <w:top w:val="nil"/>
              <w:left w:val="single" w:sz="4" w:space="0" w:color="auto"/>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nil"/>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78,00</w:t>
            </w:r>
          </w:p>
        </w:tc>
        <w:tc>
          <w:tcPr>
            <w:tcW w:w="1104" w:type="dxa"/>
            <w:tcBorders>
              <w:top w:val="nil"/>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79,00</w:t>
            </w:r>
          </w:p>
        </w:tc>
        <w:tc>
          <w:tcPr>
            <w:tcW w:w="1104" w:type="dxa"/>
            <w:tcBorders>
              <w:top w:val="nil"/>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81,00</w:t>
            </w:r>
          </w:p>
        </w:tc>
        <w:tc>
          <w:tcPr>
            <w:tcW w:w="1104" w:type="dxa"/>
            <w:tcBorders>
              <w:top w:val="nil"/>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83,00</w:t>
            </w:r>
          </w:p>
        </w:tc>
        <w:tc>
          <w:tcPr>
            <w:tcW w:w="1104" w:type="dxa"/>
            <w:tcBorders>
              <w:top w:val="nil"/>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85,00</w:t>
            </w:r>
          </w:p>
        </w:tc>
        <w:tc>
          <w:tcPr>
            <w:tcW w:w="1104" w:type="dxa"/>
            <w:tcBorders>
              <w:top w:val="nil"/>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820" w:type="dxa"/>
            <w:tcBorders>
              <w:top w:val="nil"/>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87,00</w:t>
            </w:r>
          </w:p>
        </w:tc>
        <w:tc>
          <w:tcPr>
            <w:tcW w:w="1245" w:type="dxa"/>
            <w:tcBorders>
              <w:top w:val="nil"/>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r>
      <w:tr w:rsidR="006B113D" w:rsidRPr="006B113D" w:rsidTr="006B113D">
        <w:trPr>
          <w:trHeight w:val="780"/>
        </w:trPr>
        <w:tc>
          <w:tcPr>
            <w:tcW w:w="3321" w:type="dxa"/>
            <w:gridSpan w:val="3"/>
            <w:tcBorders>
              <w:top w:val="double" w:sz="6" w:space="0" w:color="auto"/>
              <w:left w:val="single" w:sz="8" w:space="0" w:color="auto"/>
              <w:bottom w:val="nil"/>
              <w:right w:val="nil"/>
            </w:tcBorders>
            <w:shd w:val="clear" w:color="000000" w:fill="D8E4BC"/>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Sasaran 1 : Meningkatnya manajemen sumber daya aparatur dan kinerja pelayanan kecamatan dan kelurahan</w:t>
            </w:r>
          </w:p>
        </w:tc>
        <w:tc>
          <w:tcPr>
            <w:tcW w:w="259" w:type="dxa"/>
            <w:tcBorders>
              <w:top w:val="double" w:sz="6" w:space="0" w:color="auto"/>
              <w:left w:val="nil"/>
              <w:bottom w:val="nil"/>
              <w:right w:val="nil"/>
            </w:tcBorders>
            <w:shd w:val="clear" w:color="000000" w:fill="D8E4BC"/>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1317"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Persentase Capaian Kinerja Kecamatan</w:t>
            </w:r>
          </w:p>
        </w:tc>
        <w:tc>
          <w:tcPr>
            <w:tcW w:w="1209"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92,11</w:t>
            </w:r>
          </w:p>
        </w:tc>
        <w:tc>
          <w:tcPr>
            <w:tcW w:w="1104"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6.238.169.000</w:t>
            </w:r>
          </w:p>
        </w:tc>
        <w:tc>
          <w:tcPr>
            <w:tcW w:w="678"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93,50</w:t>
            </w:r>
          </w:p>
        </w:tc>
        <w:tc>
          <w:tcPr>
            <w:tcW w:w="1104"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6.181.917.000</w:t>
            </w:r>
          </w:p>
        </w:tc>
        <w:tc>
          <w:tcPr>
            <w:tcW w:w="678"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95</w:t>
            </w:r>
          </w:p>
        </w:tc>
        <w:tc>
          <w:tcPr>
            <w:tcW w:w="1104"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5.218.737.000</w:t>
            </w:r>
          </w:p>
        </w:tc>
        <w:tc>
          <w:tcPr>
            <w:tcW w:w="678"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96</w:t>
            </w:r>
          </w:p>
        </w:tc>
        <w:tc>
          <w:tcPr>
            <w:tcW w:w="1104"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5.274.237.000</w:t>
            </w:r>
          </w:p>
        </w:tc>
        <w:tc>
          <w:tcPr>
            <w:tcW w:w="678"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97</w:t>
            </w:r>
          </w:p>
        </w:tc>
        <w:tc>
          <w:tcPr>
            <w:tcW w:w="1104"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5.330.293.000</w:t>
            </w:r>
          </w:p>
        </w:tc>
        <w:tc>
          <w:tcPr>
            <w:tcW w:w="820"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98</w:t>
            </w:r>
          </w:p>
        </w:tc>
        <w:tc>
          <w:tcPr>
            <w:tcW w:w="1245" w:type="dxa"/>
            <w:tcBorders>
              <w:top w:val="double" w:sz="6" w:space="0" w:color="auto"/>
              <w:left w:val="nil"/>
              <w:bottom w:val="nil"/>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r>
      <w:tr w:rsidR="006B113D" w:rsidRPr="006B113D" w:rsidTr="006B113D">
        <w:trPr>
          <w:trHeight w:val="850"/>
        </w:trPr>
        <w:tc>
          <w:tcPr>
            <w:tcW w:w="849" w:type="dxa"/>
            <w:tcBorders>
              <w:top w:val="nil"/>
              <w:left w:val="single" w:sz="8" w:space="0" w:color="auto"/>
              <w:bottom w:val="double" w:sz="6" w:space="0" w:color="auto"/>
              <w:right w:val="nil"/>
            </w:tcBorders>
            <w:shd w:val="clear" w:color="000000" w:fill="D8E4BC"/>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lastRenderedPageBreak/>
              <w:t> </w:t>
            </w:r>
          </w:p>
        </w:tc>
        <w:tc>
          <w:tcPr>
            <w:tcW w:w="963" w:type="dxa"/>
            <w:tcBorders>
              <w:top w:val="nil"/>
              <w:left w:val="nil"/>
              <w:bottom w:val="double" w:sz="6" w:space="0" w:color="auto"/>
              <w:right w:val="nil"/>
            </w:tcBorders>
            <w:shd w:val="clear" w:color="000000" w:fill="D8E4BC"/>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1509" w:type="dxa"/>
            <w:tcBorders>
              <w:top w:val="nil"/>
              <w:left w:val="nil"/>
              <w:bottom w:val="double" w:sz="6" w:space="0" w:color="auto"/>
              <w:right w:val="single" w:sz="4" w:space="0" w:color="auto"/>
            </w:tcBorders>
            <w:shd w:val="clear" w:color="000000" w:fill="D8E4BC"/>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259" w:type="dxa"/>
            <w:tcBorders>
              <w:top w:val="nil"/>
              <w:left w:val="nil"/>
              <w:bottom w:val="double" w:sz="6" w:space="0" w:color="auto"/>
              <w:right w:val="nil"/>
            </w:tcBorders>
            <w:shd w:val="clear" w:color="000000" w:fill="D8E4BC"/>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1317" w:type="dxa"/>
            <w:tcBorders>
              <w:top w:val="nil"/>
              <w:left w:val="nil"/>
              <w:bottom w:val="double" w:sz="6" w:space="0" w:color="auto"/>
              <w:right w:val="single" w:sz="4" w:space="0" w:color="auto"/>
            </w:tcBorders>
            <w:shd w:val="clear" w:color="000000" w:fill="D8E4BC"/>
            <w:vAlign w:val="center"/>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Cakupan pengkoordinasian penyelenggaraan Pemerintahan Umum dan Pelayanan Publik di Kecamatan</w:t>
            </w:r>
          </w:p>
        </w:tc>
        <w:tc>
          <w:tcPr>
            <w:tcW w:w="1209" w:type="dxa"/>
            <w:tcBorders>
              <w:top w:val="nil"/>
              <w:left w:val="nil"/>
              <w:bottom w:val="double" w:sz="6" w:space="0" w:color="auto"/>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nil"/>
              <w:left w:val="nil"/>
              <w:bottom w:val="double" w:sz="6" w:space="0" w:color="auto"/>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double" w:sz="6" w:space="0" w:color="auto"/>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double" w:sz="6" w:space="0" w:color="auto"/>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double" w:sz="6" w:space="0" w:color="auto"/>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double" w:sz="6" w:space="0" w:color="auto"/>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double" w:sz="6" w:space="0" w:color="auto"/>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double" w:sz="6" w:space="0" w:color="auto"/>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double" w:sz="6" w:space="0" w:color="auto"/>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double" w:sz="6" w:space="0" w:color="auto"/>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double" w:sz="6" w:space="0" w:color="auto"/>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820" w:type="dxa"/>
            <w:tcBorders>
              <w:top w:val="nil"/>
              <w:left w:val="nil"/>
              <w:bottom w:val="double" w:sz="6" w:space="0" w:color="auto"/>
              <w:right w:val="single" w:sz="4" w:space="0" w:color="auto"/>
            </w:tcBorders>
            <w:shd w:val="clear" w:color="000000" w:fill="D8E4BC"/>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double" w:sz="6" w:space="0" w:color="auto"/>
              <w:right w:val="single" w:sz="4" w:space="0" w:color="auto"/>
            </w:tcBorders>
            <w:shd w:val="clear" w:color="000000" w:fill="D8E4BC"/>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r>
      <w:tr w:rsidR="006B113D" w:rsidRPr="006B113D" w:rsidTr="006B113D">
        <w:trPr>
          <w:trHeight w:val="64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Program Pelayanan Administrasi Perkantoran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Cakupan pelayanan administrasi perkantoran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476.507.590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6.238.169.000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6.181.917.000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6.243.737.000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6.306.174.000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6.369.236.000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6.369.236.000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Penyediaan Jasa surat Komunikasi sumber daya air dan listrik</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rekening telepon, air, listrik dan koran kantor</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219.224.591</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335.700.000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220.000.000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224.500.000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231.437.400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238.443.400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204</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1.250.080.800</w:t>
            </w:r>
          </w:p>
        </w:tc>
      </w:tr>
      <w:tr w:rsidR="006B113D" w:rsidRPr="006B113D" w:rsidTr="006B113D">
        <w:trPr>
          <w:trHeight w:val="84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Penyediaan komponen instalasi listrik/penerangan bangunan kantor</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Komponen listrik yang disediakan pada tahun berkenaan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1.672.000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66.972.000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65.500.000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66.972.000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73.909.000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80.915.000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48</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354.268.000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Penyediaan Alat Tulis Kantor</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alat tulis kantor yang disedikaan pada tahun berkenaan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42.653.000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80.500.000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72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24.000.500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72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27.750.000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72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34.690.600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72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41.704.600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304</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208.645.700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Penyediaan Barang Cetakan dan Penggandaan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barang cetakan dan penggandaan yang disediakan pada tahun berkenaan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30.394.900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16/16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35.420.000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6/48000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11.350.000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6/48000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11.625.000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6/48000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18.562.000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6/48000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25.568.000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40/192016</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102.525.000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Penyediaan makanan dan minuman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kegiatan rapat</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106.601.000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525.000.000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72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125.000.000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72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145.750.000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72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152.687.000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72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159.693.000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304</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1.108.130.000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Rapat-rapat koordinasi dan konsultasi ke luar daerah</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koordinasi dan konsultasi ke luar daerah yang  dilakukan  pada tahun berkenaan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19.963.099</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4.996.125.000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75.000.000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100.000.000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106.937.000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113.943.000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32</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5.392.005.000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Rapat-rapat koordinasi dan konsultasi ke dalam daerah</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koordinasi dan konsultasi ke dalam daerah yang  dilakukan  pada tahun berkenaan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17.385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4.539.672.000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17.385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4.516.840.000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17.385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4.523.777.000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17.385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4.530.783.000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69.540</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18.111.072.000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Penyediaan operasional Kelurahan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operasional kantor kelurahan yang terpenuhi pada tahun berkenaan</w:t>
            </w:r>
          </w:p>
        </w:tc>
        <w:tc>
          <w:tcPr>
            <w:tcW w:w="1209" w:type="dxa"/>
            <w:tcBorders>
              <w:top w:val="nil"/>
              <w:left w:val="nil"/>
              <w:bottom w:val="nil"/>
              <w:right w:val="single" w:sz="4" w:space="0" w:color="auto"/>
            </w:tcBorders>
            <w:shd w:val="clear" w:color="000000" w:fill="BFBFBF"/>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07" w:type="dxa"/>
            <w:tcBorders>
              <w:top w:val="nil"/>
              <w:left w:val="nil"/>
              <w:bottom w:val="nil"/>
              <w:right w:val="single" w:sz="4" w:space="0" w:color="auto"/>
            </w:tcBorders>
            <w:shd w:val="clear" w:color="000000" w:fill="BFBFBF"/>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BFBFBF"/>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996.120.000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 </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lastRenderedPageBreak/>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Belanja jasa penunjang Administrasi Perkantoran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jasa tenaga non ASN  dan kegitan untuk menunjang administrasi perkantoran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55.999.000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198.452.000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19</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125.274.500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9</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125.300.000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9</w:t>
            </w:r>
          </w:p>
        </w:tc>
        <w:tc>
          <w:tcPr>
            <w:tcW w:w="1104"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132.237.000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9</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139.243.000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58</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720.506.500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Kelurahan Miroto</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pelayanan dan pemeliharaan  kantor kelurahan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68.333.000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68.795.800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69.262.800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Kelurahan Brumbungan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pelayanan dan pemeliharaan  kantor kelurahan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68.333.000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68.795.800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69.262.800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Kelurahan Jagalan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pelayanan dan pemeliharaan  kantor kelurahan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68.333.000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68.795.800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69.262.800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Kelurahan Kranggan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pelayanan dan pemeliharaan  kantor kelurahan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68.333.000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68.795.800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69.262.800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Kelurahan Gabahan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pelayanan dan pemeliharaan  kantor kelurahan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68.333.000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68.795.800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69.262.800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Kelurahan Kembangsari</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pelayanan dan pemeliharaan  kantor kelurahan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68.333.000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68.795.800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69.262.800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Kelurahan Sekayu</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pelayanan dan pemeliharaan  kantor kelurahan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68.333.000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68.795.800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69.262.800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Kelurahan Pandansari</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pelayanan dan pemeliharaan  kantor kelurahan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68.333.000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68.795.800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69.262.800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Kelurahan Bangunharjo</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pelayanan dan pemeliharaan  kantor kelurahan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68.333.000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68.795.800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69.262.800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Kelurahan Kauman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pelayanan dan pemeliharaan  kantor kelurahan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68.333.000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68.795.800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69.262.800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lastRenderedPageBreak/>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Kelurahan Purwodinatan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pelayanan dan pemeliharaan  kantor kelurahan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68.333.000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68.795.800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69.262.800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Kelurahan Karangkidul</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pelayanan dan pemeliharaan  kantor kelurahan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68.333.000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68.795.800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69.262.800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Kelurahan Pekunden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pelayanan dan pemeliharaan  kantor kelurahan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68.333.000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68.795.800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69.262.800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Kelurahan Pendrikan Kidul</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pelayanan dan pemeliharaan  kantor kelurahan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68.333.000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68.795.800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69.262.800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single" w:sz="4" w:space="0" w:color="auto"/>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3.1.06.05.01</w:t>
            </w:r>
          </w:p>
        </w:tc>
        <w:tc>
          <w:tcPr>
            <w:tcW w:w="1509" w:type="dxa"/>
            <w:tcBorders>
              <w:top w:val="nil"/>
              <w:left w:val="nil"/>
              <w:bottom w:val="single" w:sz="4" w:space="0" w:color="auto"/>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Kelurahan Pendrikan Lor</w:t>
            </w:r>
          </w:p>
        </w:tc>
        <w:tc>
          <w:tcPr>
            <w:tcW w:w="259" w:type="dxa"/>
            <w:tcBorders>
              <w:top w:val="nil"/>
              <w:left w:val="nil"/>
              <w:bottom w:val="single" w:sz="4" w:space="0" w:color="auto"/>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Operasional pelayanan dan pemeliharaan  kantor kelurahan</w:t>
            </w:r>
          </w:p>
        </w:tc>
        <w:tc>
          <w:tcPr>
            <w:tcW w:w="1209"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607"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68.333.000</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68.795.800</w:t>
            </w:r>
          </w:p>
        </w:tc>
        <w:tc>
          <w:tcPr>
            <w:tcW w:w="820"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69.262.800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3.1.06.05.02</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Program Peningkatan Sarana dan Prasarana Aparatur</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Cakupan Pelayanan Sarana dan Prasarana Aparatur</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1.184.453.104</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1.287.197.000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1.425.049.000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1.439.300.000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1.453.693.000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1.468.229.000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7.073.468.000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3.1.06.05.02</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Pengadaan Perlengkapan gedung kantor</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pengadaan perlengkapan kantor yang mendukung kerja pegawai pada tahun berkenaan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49.758.650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178.193.000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202.493.000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152.493.000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152.638.300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152.638.300</w:t>
            </w:r>
          </w:p>
        </w:tc>
        <w:tc>
          <w:tcPr>
            <w:tcW w:w="820"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35</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838.455.600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3.1.06.05.02</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Pengadaan Peralatan Gedung Kantor</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pengadaan fasilitas peralatan kantor yang mendukung kerja pegawai pada tahun berkenaan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41.829.500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242.000.000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266.300.000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165.300.000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165.445.300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165.445.300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28</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1.004.490.600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3.1.06.05.02</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Pengadaan kendaraan dinas/ Operasional</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pengadaan kendaraan dinas/operasional  yang mendukung kerja pegawai pada tahun berkenaan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205.000.000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165.251.000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165.536.600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13</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535.787.600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3.1.06.05.02</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Pemeliharaan rutin/berkala rumah dinas</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xml:space="preserve">Jumlah komponen gedung yang  dilakukan pemeliharaan pada </w:t>
            </w:r>
            <w:r w:rsidRPr="006B113D">
              <w:rPr>
                <w:rFonts w:ascii="Arial Narrow" w:hAnsi="Arial Narrow" w:cs="Calibri"/>
                <w:color w:val="000000"/>
                <w:sz w:val="16"/>
                <w:szCs w:val="16"/>
                <w:lang w:val="en-US"/>
              </w:rPr>
              <w:lastRenderedPageBreak/>
              <w:t>tahun berkenaan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lastRenderedPageBreak/>
              <w:t>6.200.000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24.000.000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48.300.000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48.300.000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48.445.300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48.445.300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60</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217.490.600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lastRenderedPageBreak/>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3.1.06.05.02</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Pemeliharaan rutin/berkala gedung kantor</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komponen gedung yang dilakukan pemeliharaan pada tahun berkenaan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327.180.000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330.180.000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192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354.480.000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192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354.480.000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192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367.565.300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192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367.565.300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780</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1.774.270.600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3.1.06.05.02</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Pemeliharaan rutin/berkala kendaraan dinas operasional</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kendaraan dinas operasional yang dilakukan pemeliharaan pada tahun berkenaan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79.060.579</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123.500.000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57</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147.800.000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57</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147.800.000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57</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147.945.300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57</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147.945.300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240</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714.990.600</w:t>
            </w:r>
          </w:p>
        </w:tc>
      </w:tr>
      <w:tr w:rsidR="006B113D" w:rsidRPr="006B113D" w:rsidTr="006B113D">
        <w:trPr>
          <w:trHeight w:val="84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3.1.06.05.02</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Pemeliharaan Rutin/Berkala Perlengkapan Gedung Kantor</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perlengkapan gedung kantor yang dilakukan pemeliharaan pada tahun berkenaan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4.735.000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11.500.000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35.800.000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35.800.000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35.945.300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35.945.300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25</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154.990.600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3.1.06.05.02</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Pemeliharaan Rutin/Berkala Peralatan Gedung Kantor</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peralatan  gedung kantor yang dilakukan pemeliharaan pada tahun berkenaan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22.772.500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25.900.000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50.200.000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50.200.000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50.345.300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50.345.300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40</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226.990.600</w:t>
            </w:r>
          </w:p>
        </w:tc>
      </w:tr>
      <w:tr w:rsidR="006B113D" w:rsidRPr="006B113D" w:rsidTr="006B113D">
        <w:trPr>
          <w:trHeight w:val="78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3.1.06.05.02</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Rehabilitasi ringan/sedang gedung kantor</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perbaikan ringan/sedang gedung kantor</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650.634.000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137.924.000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286.376.000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286.376.000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451.917.600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300.917.000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17</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1.463.510.600</w:t>
            </w:r>
          </w:p>
        </w:tc>
      </w:tr>
      <w:tr w:rsidR="006B113D" w:rsidRPr="006B113D" w:rsidTr="006B113D">
        <w:trPr>
          <w:trHeight w:val="84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single" w:sz="4" w:space="0" w:color="auto"/>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3.1.06.05.02</w:t>
            </w:r>
          </w:p>
        </w:tc>
        <w:tc>
          <w:tcPr>
            <w:tcW w:w="1509" w:type="dxa"/>
            <w:tcBorders>
              <w:top w:val="nil"/>
              <w:left w:val="nil"/>
              <w:bottom w:val="single" w:sz="4" w:space="0" w:color="auto"/>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Penyediaan jasa pemeliharaan/perijinan kendaraan dinas operasional</w:t>
            </w:r>
          </w:p>
        </w:tc>
        <w:tc>
          <w:tcPr>
            <w:tcW w:w="259" w:type="dxa"/>
            <w:tcBorders>
              <w:top w:val="nil"/>
              <w:left w:val="nil"/>
              <w:bottom w:val="single" w:sz="4" w:space="0" w:color="auto"/>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single" w:sz="4" w:space="0" w:color="auto"/>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jasa pemeliharaan dan perijinan kendaraan dinas operasional</w:t>
            </w:r>
          </w:p>
        </w:tc>
        <w:tc>
          <w:tcPr>
            <w:tcW w:w="1209"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2.282.875</w:t>
            </w:r>
          </w:p>
        </w:tc>
        <w:tc>
          <w:tcPr>
            <w:tcW w:w="607"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27</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9.000.000</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60</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33.300.000</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60</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33.300.000</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60</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33.445.300</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60</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33.445.300</w:t>
            </w:r>
          </w:p>
        </w:tc>
        <w:tc>
          <w:tcPr>
            <w:tcW w:w="820"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267</w:t>
            </w:r>
          </w:p>
        </w:tc>
        <w:tc>
          <w:tcPr>
            <w:tcW w:w="1245"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142.490.600</w:t>
            </w:r>
          </w:p>
        </w:tc>
      </w:tr>
      <w:tr w:rsidR="006B113D" w:rsidRPr="006B113D" w:rsidTr="006B113D">
        <w:trPr>
          <w:trHeight w:val="105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3.1.06.05.06</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Program Peningkatan pengembangan Sistem Pelaporan Capaian Kinerja dan Keuangan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Tertib pelaporan capaian kinerja dan keuangan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95.003.000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214.140.000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227.067.000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229.337.000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231.631.000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233.947.000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1.136.122.000</w:t>
            </w:r>
          </w:p>
        </w:tc>
      </w:tr>
      <w:tr w:rsidR="006B113D" w:rsidRPr="006B113D" w:rsidTr="006B113D">
        <w:trPr>
          <w:trHeight w:val="84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3.1.06.05.06</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Penyusunan laporan capaian kinerja dan ikhtisar realisasi kinerja perangkat daerah</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dokumen laporan capaian kinerja dan ikhtisar realisasi kinerja perangkat daerah tahun berkenaan.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2.347.000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3.505.000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36</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6.952.000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lastRenderedPageBreak/>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3.1.06.05.06</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Penyusunan lapora prognosis realisasi anggaran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dokumen laporan prognosis realisasi anggaran perangkat daerah</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1.170.000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2.217.000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3.375.000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6.762.000</w:t>
            </w:r>
          </w:p>
        </w:tc>
      </w:tr>
      <w:tr w:rsidR="006B113D" w:rsidRPr="006B113D" w:rsidTr="006B113D">
        <w:trPr>
          <w:trHeight w:val="63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3.1.06.05.06</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Penyusunan laporan keuangan  akhir tahun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dokumen laporan keuangan akhir tahun perangkat daerah yang tersusun.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4.240.000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6.529.000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8.356.000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8.356.000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8.356.000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8.356.000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25</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39.953.000</w:t>
            </w:r>
          </w:p>
        </w:tc>
      </w:tr>
      <w:tr w:rsidR="006B113D" w:rsidRPr="006B113D" w:rsidTr="006B113D">
        <w:trPr>
          <w:trHeight w:val="51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3.1.06.05.06</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Penyusuan RKA dan DPA</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dokumen  RKA dan DPA perangkat daerah</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6.040.000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9.500.000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11.350.000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11.350.000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11.350.000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11.350.000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18</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54.900.000</w:t>
            </w:r>
          </w:p>
        </w:tc>
      </w:tr>
      <w:tr w:rsidR="006B113D" w:rsidRPr="006B113D" w:rsidTr="006B113D">
        <w:trPr>
          <w:trHeight w:val="51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3.1.06.05.06</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Penyusunan LKJiP</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dokumen  LKJiP Perangkat Daerah yang tersusun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3.650.000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5.250.000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7.100.000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7.100.000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7.100.000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7.100.000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33.650.000</w:t>
            </w:r>
          </w:p>
        </w:tc>
      </w:tr>
      <w:tr w:rsidR="006B113D" w:rsidRPr="006B113D" w:rsidTr="006B113D">
        <w:trPr>
          <w:trHeight w:val="42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3.1.06.05.06</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Penyusunan Renstra Perangkat Daerah</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dokumen renstra perangkat daerah yang tersusun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7.900.000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9.500.000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11.350.000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11.350.000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11.350.000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11.350.000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54.900.000</w:t>
            </w:r>
          </w:p>
        </w:tc>
      </w:tr>
      <w:tr w:rsidR="006B113D" w:rsidRPr="006B113D" w:rsidTr="006B113D">
        <w:trPr>
          <w:trHeight w:val="51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3.1.06.05.06</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Penyusunan LKPJ Perangkat Daerah</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dokumen  LKPJ Perangkat Daerah yang tersusun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3.753.000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7.700.000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9.550.000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9.550.000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9.550.000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9.550.000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45.900.000</w:t>
            </w:r>
          </w:p>
        </w:tc>
      </w:tr>
      <w:tr w:rsidR="006B113D" w:rsidRPr="006B113D" w:rsidTr="006B113D">
        <w:trPr>
          <w:trHeight w:val="84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3.1.06.05.06</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Penunjang Kinerja PA, KPA, PPK, Bendahara, dan Bendahara Pembantu</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Terpenuhinya target kinerja PA, KPA, PPK, Bendahara dan Bendahara Pembantu</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65.480.000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167.911.000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169.761.000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169.761.000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169.761.000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169.761.000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100</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846.955.000</w:t>
            </w:r>
          </w:p>
        </w:tc>
      </w:tr>
      <w:tr w:rsidR="006B113D" w:rsidRPr="006B113D" w:rsidTr="006B113D">
        <w:trPr>
          <w:trHeight w:val="51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3.1.06.05.06</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Penyusunan Renja Perangkat Daerah</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dokumen Renja Perangkat Daerah yang tersusun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3.940.000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7.750.000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9.600.000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9.600.000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9.600.000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9.600.000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5</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46.150.000</w:t>
            </w:r>
          </w:p>
        </w:tc>
      </w:tr>
      <w:tr w:rsidR="006B113D" w:rsidRPr="006B113D" w:rsidTr="006B113D">
        <w:trPr>
          <w:trHeight w:val="270"/>
        </w:trPr>
        <w:tc>
          <w:tcPr>
            <w:tcW w:w="849" w:type="dxa"/>
            <w:tcBorders>
              <w:top w:val="nil"/>
              <w:left w:val="single" w:sz="8"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single" w:sz="4" w:space="0" w:color="auto"/>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 </w:t>
            </w:r>
          </w:p>
        </w:tc>
        <w:tc>
          <w:tcPr>
            <w:tcW w:w="1509" w:type="dxa"/>
            <w:tcBorders>
              <w:top w:val="nil"/>
              <w:left w:val="nil"/>
              <w:bottom w:val="single" w:sz="4" w:space="0" w:color="auto"/>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259" w:type="dxa"/>
            <w:tcBorders>
              <w:top w:val="nil"/>
              <w:left w:val="nil"/>
              <w:bottom w:val="single" w:sz="4" w:space="0" w:color="auto"/>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single" w:sz="4" w:space="0" w:color="auto"/>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209" w:type="dxa"/>
            <w:tcBorders>
              <w:top w:val="nil"/>
              <w:left w:val="nil"/>
              <w:bottom w:val="single" w:sz="4" w:space="0" w:color="auto"/>
              <w:right w:val="single" w:sz="4" w:space="0" w:color="auto"/>
            </w:tcBorders>
            <w:shd w:val="clear" w:color="auto" w:fill="auto"/>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07" w:type="dxa"/>
            <w:tcBorders>
              <w:top w:val="nil"/>
              <w:left w:val="nil"/>
              <w:bottom w:val="single" w:sz="4" w:space="0" w:color="auto"/>
              <w:right w:val="single" w:sz="4" w:space="0" w:color="auto"/>
            </w:tcBorders>
            <w:shd w:val="clear" w:color="auto" w:fill="auto"/>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auto" w:fill="auto"/>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auto" w:fill="auto"/>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auto" w:fill="auto"/>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auto" w:fill="auto"/>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auto" w:fill="auto"/>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auto" w:fill="auto"/>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auto" w:fill="auto"/>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auto" w:fill="auto"/>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auto" w:fill="auto"/>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820" w:type="dxa"/>
            <w:tcBorders>
              <w:top w:val="nil"/>
              <w:left w:val="nil"/>
              <w:bottom w:val="single" w:sz="4" w:space="0" w:color="auto"/>
              <w:right w:val="single" w:sz="4" w:space="0" w:color="auto"/>
            </w:tcBorders>
            <w:shd w:val="clear" w:color="auto" w:fill="auto"/>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245" w:type="dxa"/>
            <w:tcBorders>
              <w:top w:val="nil"/>
              <w:left w:val="nil"/>
              <w:bottom w:val="single" w:sz="4" w:space="0" w:color="auto"/>
              <w:right w:val="single" w:sz="4" w:space="0" w:color="auto"/>
            </w:tcBorders>
            <w:shd w:val="clear" w:color="auto" w:fill="auto"/>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r>
      <w:tr w:rsidR="006B113D" w:rsidRPr="006B113D" w:rsidTr="006B113D">
        <w:trPr>
          <w:trHeight w:val="640"/>
        </w:trPr>
        <w:tc>
          <w:tcPr>
            <w:tcW w:w="84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p>
        </w:tc>
        <w:tc>
          <w:tcPr>
            <w:tcW w:w="963" w:type="dxa"/>
            <w:tcBorders>
              <w:top w:val="double" w:sz="6" w:space="0" w:color="auto"/>
              <w:left w:val="single" w:sz="4"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3.1.06.05.22</w:t>
            </w:r>
          </w:p>
        </w:tc>
        <w:tc>
          <w:tcPr>
            <w:tcW w:w="1509" w:type="dxa"/>
            <w:vMerge w:val="restart"/>
            <w:tcBorders>
              <w:top w:val="double" w:sz="6" w:space="0" w:color="auto"/>
              <w:left w:val="single" w:sz="4"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Program Peningkatan dan pengendalian penyelenggaraan pemerintahan umum</w:t>
            </w:r>
          </w:p>
        </w:tc>
        <w:tc>
          <w:tcPr>
            <w:tcW w:w="259" w:type="dxa"/>
            <w:tcBorders>
              <w:top w:val="double" w:sz="6" w:space="0" w:color="auto"/>
              <w:left w:val="nil"/>
              <w:bottom w:val="nil"/>
              <w:right w:val="nil"/>
            </w:tcBorders>
            <w:shd w:val="clear" w:color="auto" w:fill="auto"/>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w:t>
            </w:r>
          </w:p>
        </w:tc>
        <w:tc>
          <w:tcPr>
            <w:tcW w:w="1317" w:type="dxa"/>
            <w:tcBorders>
              <w:top w:val="double" w:sz="6" w:space="0" w:color="auto"/>
              <w:left w:val="nil"/>
              <w:bottom w:val="nil"/>
              <w:right w:val="nil"/>
            </w:tcBorders>
            <w:shd w:val="clear" w:color="auto" w:fill="auto"/>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Persentase ketersediaan sarpras pelayanan masyarakat berstandar paten</w:t>
            </w:r>
          </w:p>
        </w:tc>
        <w:tc>
          <w:tcPr>
            <w:tcW w:w="1209" w:type="dxa"/>
            <w:tcBorders>
              <w:top w:val="double" w:sz="6" w:space="0" w:color="auto"/>
              <w:left w:val="single" w:sz="4" w:space="0" w:color="auto"/>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 </w:t>
            </w:r>
          </w:p>
        </w:tc>
        <w:tc>
          <w:tcPr>
            <w:tcW w:w="607"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24,00</w:t>
            </w:r>
          </w:p>
        </w:tc>
        <w:tc>
          <w:tcPr>
            <w:tcW w:w="1104"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390.541.000</w:t>
            </w:r>
          </w:p>
        </w:tc>
        <w:tc>
          <w:tcPr>
            <w:tcW w:w="678"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45,00</w:t>
            </w:r>
          </w:p>
        </w:tc>
        <w:tc>
          <w:tcPr>
            <w:tcW w:w="1104"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441.795.000</w:t>
            </w:r>
          </w:p>
        </w:tc>
        <w:tc>
          <w:tcPr>
            <w:tcW w:w="678"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57,00</w:t>
            </w:r>
          </w:p>
        </w:tc>
        <w:tc>
          <w:tcPr>
            <w:tcW w:w="1104"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463.885.000</w:t>
            </w:r>
          </w:p>
        </w:tc>
        <w:tc>
          <w:tcPr>
            <w:tcW w:w="678"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77,00</w:t>
            </w:r>
          </w:p>
        </w:tc>
        <w:tc>
          <w:tcPr>
            <w:tcW w:w="1104"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398.832.000</w:t>
            </w:r>
          </w:p>
        </w:tc>
        <w:tc>
          <w:tcPr>
            <w:tcW w:w="678"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100,00</w:t>
            </w:r>
          </w:p>
        </w:tc>
        <w:tc>
          <w:tcPr>
            <w:tcW w:w="1104"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402.820.000</w:t>
            </w:r>
          </w:p>
        </w:tc>
        <w:tc>
          <w:tcPr>
            <w:tcW w:w="820"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 xml:space="preserve">  100,00 </w:t>
            </w:r>
          </w:p>
        </w:tc>
        <w:tc>
          <w:tcPr>
            <w:tcW w:w="1245"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2.097.873.000</w:t>
            </w:r>
          </w:p>
        </w:tc>
      </w:tr>
      <w:tr w:rsidR="006B113D" w:rsidRPr="006B113D" w:rsidTr="006B113D">
        <w:trPr>
          <w:trHeight w:val="630"/>
        </w:trPr>
        <w:tc>
          <w:tcPr>
            <w:tcW w:w="849" w:type="dxa"/>
            <w:tcBorders>
              <w:top w:val="nil"/>
              <w:left w:val="single" w:sz="8" w:space="0" w:color="auto"/>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color w:val="FF0000"/>
                <w:sz w:val="16"/>
                <w:szCs w:val="16"/>
                <w:lang w:val="en-US"/>
              </w:rPr>
            </w:pPr>
            <w:r w:rsidRPr="006B113D">
              <w:rPr>
                <w:rFonts w:ascii="Arial Narrow" w:hAnsi="Arial Narrow" w:cs="Calibri"/>
                <w:color w:val="FF0000"/>
                <w:sz w:val="16"/>
                <w:szCs w:val="16"/>
                <w:lang w:val="en-US"/>
              </w:rPr>
              <w:t> </w:t>
            </w:r>
          </w:p>
        </w:tc>
        <w:tc>
          <w:tcPr>
            <w:tcW w:w="1509" w:type="dxa"/>
            <w:vMerge/>
            <w:tcBorders>
              <w:top w:val="double" w:sz="6" w:space="0" w:color="auto"/>
              <w:left w:val="single" w:sz="4" w:space="0" w:color="auto"/>
              <w:bottom w:val="nil"/>
              <w:right w:val="single" w:sz="4" w:space="0" w:color="auto"/>
            </w:tcBorders>
            <w:vAlign w:val="center"/>
            <w:hideMark/>
          </w:tcPr>
          <w:p w:rsidR="006B113D" w:rsidRPr="006B113D" w:rsidRDefault="006B113D" w:rsidP="006B113D">
            <w:pPr>
              <w:rPr>
                <w:rFonts w:ascii="Arial Narrow" w:hAnsi="Arial Narrow" w:cs="Calibri"/>
                <w:b/>
                <w:bCs/>
                <w:sz w:val="16"/>
                <w:szCs w:val="16"/>
                <w:lang w:val="en-US"/>
              </w:rPr>
            </w:pP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w:t>
            </w:r>
          </w:p>
        </w:tc>
        <w:tc>
          <w:tcPr>
            <w:tcW w:w="1317"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 xml:space="preserve">Jumlah pelayanan administratif kepada masyarakat di </w:t>
            </w:r>
            <w:r w:rsidRPr="006B113D">
              <w:rPr>
                <w:rFonts w:ascii="Arial Narrow" w:hAnsi="Arial Narrow" w:cs="Calibri"/>
                <w:b/>
                <w:bCs/>
                <w:sz w:val="16"/>
                <w:szCs w:val="16"/>
                <w:lang w:val="en-US"/>
              </w:rPr>
              <w:lastRenderedPageBreak/>
              <w:t>kantor kecamatan dan kantor kelurahan</w:t>
            </w:r>
          </w:p>
        </w:tc>
        <w:tc>
          <w:tcPr>
            <w:tcW w:w="1209" w:type="dxa"/>
            <w:tcBorders>
              <w:top w:val="nil"/>
              <w:left w:val="single" w:sz="4" w:space="0" w:color="auto"/>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lastRenderedPageBreak/>
              <w:t> </w:t>
            </w:r>
          </w:p>
        </w:tc>
        <w:tc>
          <w:tcPr>
            <w:tcW w:w="607" w:type="dxa"/>
            <w:tcBorders>
              <w:top w:val="nil"/>
              <w:left w:val="nil"/>
              <w:bottom w:val="nil"/>
              <w:right w:val="nil"/>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19.000</w:t>
            </w:r>
          </w:p>
        </w:tc>
        <w:tc>
          <w:tcPr>
            <w:tcW w:w="1104"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 </w:t>
            </w:r>
          </w:p>
        </w:tc>
        <w:tc>
          <w:tcPr>
            <w:tcW w:w="678" w:type="dxa"/>
            <w:tcBorders>
              <w:top w:val="nil"/>
              <w:left w:val="nil"/>
              <w:bottom w:val="nil"/>
              <w:right w:val="nil"/>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19.250</w:t>
            </w:r>
          </w:p>
        </w:tc>
        <w:tc>
          <w:tcPr>
            <w:tcW w:w="1104"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 </w:t>
            </w:r>
          </w:p>
        </w:tc>
        <w:tc>
          <w:tcPr>
            <w:tcW w:w="678" w:type="dxa"/>
            <w:tcBorders>
              <w:top w:val="nil"/>
              <w:left w:val="nil"/>
              <w:bottom w:val="nil"/>
              <w:right w:val="nil"/>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19.500</w:t>
            </w:r>
          </w:p>
        </w:tc>
        <w:tc>
          <w:tcPr>
            <w:tcW w:w="1104"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 </w:t>
            </w:r>
          </w:p>
        </w:tc>
        <w:tc>
          <w:tcPr>
            <w:tcW w:w="678" w:type="dxa"/>
            <w:tcBorders>
              <w:top w:val="nil"/>
              <w:left w:val="nil"/>
              <w:bottom w:val="nil"/>
              <w:right w:val="nil"/>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19.750</w:t>
            </w:r>
          </w:p>
        </w:tc>
        <w:tc>
          <w:tcPr>
            <w:tcW w:w="1104"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 </w:t>
            </w:r>
          </w:p>
        </w:tc>
        <w:tc>
          <w:tcPr>
            <w:tcW w:w="678" w:type="dxa"/>
            <w:tcBorders>
              <w:top w:val="nil"/>
              <w:left w:val="nil"/>
              <w:bottom w:val="nil"/>
              <w:right w:val="nil"/>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20.000</w:t>
            </w:r>
          </w:p>
        </w:tc>
        <w:tc>
          <w:tcPr>
            <w:tcW w:w="1104"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 </w:t>
            </w:r>
          </w:p>
        </w:tc>
        <w:tc>
          <w:tcPr>
            <w:tcW w:w="820" w:type="dxa"/>
            <w:tcBorders>
              <w:top w:val="nil"/>
              <w:left w:val="nil"/>
              <w:bottom w:val="nil"/>
              <w:right w:val="nil"/>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 xml:space="preserve">  20.000 </w:t>
            </w:r>
          </w:p>
        </w:tc>
        <w:tc>
          <w:tcPr>
            <w:tcW w:w="1245" w:type="dxa"/>
            <w:tcBorders>
              <w:top w:val="nil"/>
              <w:left w:val="single" w:sz="4" w:space="0" w:color="auto"/>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 </w:t>
            </w:r>
          </w:p>
        </w:tc>
      </w:tr>
      <w:tr w:rsidR="006B113D" w:rsidRPr="006B113D" w:rsidTr="006B113D">
        <w:trPr>
          <w:trHeight w:val="1050"/>
        </w:trPr>
        <w:tc>
          <w:tcPr>
            <w:tcW w:w="849" w:type="dxa"/>
            <w:tcBorders>
              <w:top w:val="nil"/>
              <w:left w:val="single" w:sz="8" w:space="0" w:color="auto"/>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lastRenderedPageBreak/>
              <w:t> </w:t>
            </w:r>
          </w:p>
        </w:tc>
        <w:tc>
          <w:tcPr>
            <w:tcW w:w="963" w:type="dxa"/>
            <w:tcBorders>
              <w:top w:val="nil"/>
              <w:left w:val="single" w:sz="4"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3.1.06.05.22.</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Monitoring Evaluasi dan pelaporan penyelenggaraan tata pemerintahan Kecamatan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pembinaan, monitoring dan evaluasi pemerintahan kec dan kel</w:t>
            </w:r>
          </w:p>
        </w:tc>
        <w:tc>
          <w:tcPr>
            <w:tcW w:w="1209" w:type="dxa"/>
            <w:tcBorders>
              <w:top w:val="nil"/>
              <w:left w:val="single" w:sz="4" w:space="0" w:color="auto"/>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541.000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21.795.000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23.885.000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25.832.000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30.820.000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22</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102.873.000</w:t>
            </w:r>
          </w:p>
        </w:tc>
      </w:tr>
      <w:tr w:rsidR="006B113D" w:rsidRPr="006B113D" w:rsidTr="006B113D">
        <w:trPr>
          <w:trHeight w:val="630"/>
        </w:trPr>
        <w:tc>
          <w:tcPr>
            <w:tcW w:w="849" w:type="dxa"/>
            <w:tcBorders>
              <w:top w:val="nil"/>
              <w:left w:val="single" w:sz="8" w:space="0" w:color="auto"/>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3.1.06.05.22.</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Implementasi Penyelenggaraan PATEN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pelayanan administratif kepada masyarakat di kantor kecamatan dan kantor kelurahan</w:t>
            </w:r>
          </w:p>
        </w:tc>
        <w:tc>
          <w:tcPr>
            <w:tcW w:w="1209" w:type="dxa"/>
            <w:tcBorders>
              <w:top w:val="nil"/>
              <w:left w:val="single" w:sz="4" w:space="0" w:color="auto"/>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19.000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300.000.000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19.250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300.000.000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19.500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300.000.000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19.750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318.000.000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20.000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320.000.000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78.500</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1.538.000.000</w:t>
            </w:r>
          </w:p>
        </w:tc>
      </w:tr>
      <w:tr w:rsidR="006B113D" w:rsidRPr="006B113D" w:rsidTr="006B113D">
        <w:trPr>
          <w:trHeight w:val="840"/>
        </w:trPr>
        <w:tc>
          <w:tcPr>
            <w:tcW w:w="849" w:type="dxa"/>
            <w:tcBorders>
              <w:top w:val="nil"/>
              <w:left w:val="single" w:sz="8" w:space="0" w:color="auto"/>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3.1.06.05.22.</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Pengembangan budaya kerja da pembinaan mental rohani aparatur</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kegiatan pembinaan aparatur kecamatan dan kelurahan utk peningkatan kapasitas dan etos kerja</w:t>
            </w:r>
          </w:p>
        </w:tc>
        <w:tc>
          <w:tcPr>
            <w:tcW w:w="1209" w:type="dxa"/>
            <w:tcBorders>
              <w:top w:val="nil"/>
              <w:left w:val="single" w:sz="4" w:space="0" w:color="auto"/>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20.000.000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22.000.000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25.000.000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30.000.000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32</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97.000.000</w:t>
            </w:r>
          </w:p>
        </w:tc>
      </w:tr>
      <w:tr w:rsidR="006B113D" w:rsidRPr="006B113D" w:rsidTr="006B113D">
        <w:trPr>
          <w:trHeight w:val="430"/>
        </w:trPr>
        <w:tc>
          <w:tcPr>
            <w:tcW w:w="849" w:type="dxa"/>
            <w:tcBorders>
              <w:top w:val="nil"/>
              <w:left w:val="single" w:sz="8" w:space="0" w:color="auto"/>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single" w:sz="4" w:space="0" w:color="auto"/>
              <w:right w:val="single" w:sz="4" w:space="0" w:color="auto"/>
            </w:tcBorders>
            <w:shd w:val="clear" w:color="auto" w:fill="auto"/>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3.1.06.05.22.</w:t>
            </w:r>
          </w:p>
        </w:tc>
        <w:tc>
          <w:tcPr>
            <w:tcW w:w="1509" w:type="dxa"/>
            <w:tcBorders>
              <w:top w:val="nil"/>
              <w:left w:val="nil"/>
              <w:bottom w:val="single" w:sz="4" w:space="0" w:color="auto"/>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Pegembangan BLC</w:t>
            </w:r>
          </w:p>
        </w:tc>
        <w:tc>
          <w:tcPr>
            <w:tcW w:w="259" w:type="dxa"/>
            <w:tcBorders>
              <w:top w:val="nil"/>
              <w:left w:val="nil"/>
              <w:bottom w:val="single" w:sz="4" w:space="0" w:color="auto"/>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1317" w:type="dxa"/>
            <w:tcBorders>
              <w:top w:val="nil"/>
              <w:left w:val="nil"/>
              <w:bottom w:val="single" w:sz="4" w:space="0" w:color="auto"/>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sarana prasarana komunikasi dan informasi masyarakat</w:t>
            </w:r>
          </w:p>
        </w:tc>
        <w:tc>
          <w:tcPr>
            <w:tcW w:w="1209"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07" w:type="dxa"/>
            <w:tcBorders>
              <w:top w:val="nil"/>
              <w:left w:val="nil"/>
              <w:bottom w:val="single" w:sz="4" w:space="0" w:color="auto"/>
              <w:right w:val="single" w:sz="4" w:space="0" w:color="auto"/>
            </w:tcBorders>
            <w:shd w:val="clear" w:color="000000" w:fill="FFFFFF"/>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w:t>
            </w:r>
          </w:p>
        </w:tc>
        <w:tc>
          <w:tcPr>
            <w:tcW w:w="1104" w:type="dxa"/>
            <w:tcBorders>
              <w:top w:val="nil"/>
              <w:left w:val="nil"/>
              <w:bottom w:val="single" w:sz="4" w:space="0" w:color="auto"/>
              <w:right w:val="single" w:sz="4" w:space="0" w:color="auto"/>
            </w:tcBorders>
            <w:shd w:val="clear" w:color="000000" w:fill="FFFFFF"/>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90.000.000</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100.000.000</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18.000.000</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20.000.000</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2</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22.000.000</w:t>
            </w:r>
          </w:p>
        </w:tc>
        <w:tc>
          <w:tcPr>
            <w:tcW w:w="820"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13</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250.000.000</w:t>
            </w:r>
          </w:p>
        </w:tc>
      </w:tr>
      <w:tr w:rsidR="006B113D" w:rsidRPr="006B113D" w:rsidTr="006B113D">
        <w:trPr>
          <w:trHeight w:val="850"/>
        </w:trPr>
        <w:tc>
          <w:tcPr>
            <w:tcW w:w="849" w:type="dxa"/>
            <w:tcBorders>
              <w:top w:val="nil"/>
              <w:left w:val="single" w:sz="8" w:space="0" w:color="auto"/>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double" w:sz="6" w:space="0" w:color="auto"/>
              <w:left w:val="single" w:sz="4"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3.1.06.05.26</w:t>
            </w:r>
          </w:p>
        </w:tc>
        <w:tc>
          <w:tcPr>
            <w:tcW w:w="1509" w:type="dxa"/>
            <w:tcBorders>
              <w:top w:val="double" w:sz="6" w:space="0" w:color="auto"/>
              <w:left w:val="nil"/>
              <w:bottom w:val="nil"/>
              <w:right w:val="single" w:sz="4" w:space="0" w:color="auto"/>
            </w:tcBorders>
            <w:shd w:val="clear" w:color="auto" w:fill="auto"/>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Program Peningkatan Intensifikasi Pendapatan Asli Daerah</w:t>
            </w:r>
          </w:p>
        </w:tc>
        <w:tc>
          <w:tcPr>
            <w:tcW w:w="259" w:type="dxa"/>
            <w:tcBorders>
              <w:top w:val="double" w:sz="6" w:space="0" w:color="auto"/>
              <w:left w:val="nil"/>
              <w:bottom w:val="nil"/>
              <w:right w:val="nil"/>
            </w:tcBorders>
            <w:shd w:val="clear" w:color="auto" w:fill="auto"/>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w:t>
            </w:r>
          </w:p>
        </w:tc>
        <w:tc>
          <w:tcPr>
            <w:tcW w:w="1317" w:type="dxa"/>
            <w:tcBorders>
              <w:top w:val="double" w:sz="6" w:space="0" w:color="auto"/>
              <w:left w:val="nil"/>
              <w:bottom w:val="nil"/>
              <w:right w:val="nil"/>
            </w:tcBorders>
            <w:shd w:val="clear" w:color="auto" w:fill="auto"/>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Persentase jumlah WP yang membayar PBB di Kec dan Kel</w:t>
            </w:r>
          </w:p>
        </w:tc>
        <w:tc>
          <w:tcPr>
            <w:tcW w:w="1209" w:type="dxa"/>
            <w:tcBorders>
              <w:top w:val="double" w:sz="6" w:space="0" w:color="auto"/>
              <w:left w:val="single" w:sz="4" w:space="0" w:color="auto"/>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 </w:t>
            </w:r>
          </w:p>
        </w:tc>
        <w:tc>
          <w:tcPr>
            <w:tcW w:w="607" w:type="dxa"/>
            <w:tcBorders>
              <w:top w:val="double" w:sz="6" w:space="0" w:color="auto"/>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 </w:t>
            </w:r>
          </w:p>
        </w:tc>
        <w:tc>
          <w:tcPr>
            <w:tcW w:w="1104" w:type="dxa"/>
            <w:tcBorders>
              <w:top w:val="double" w:sz="6" w:space="0" w:color="auto"/>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 </w:t>
            </w:r>
          </w:p>
        </w:tc>
        <w:tc>
          <w:tcPr>
            <w:tcW w:w="678"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91,50</w:t>
            </w:r>
          </w:p>
        </w:tc>
        <w:tc>
          <w:tcPr>
            <w:tcW w:w="1104"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32.609.000</w:t>
            </w:r>
          </w:p>
        </w:tc>
        <w:tc>
          <w:tcPr>
            <w:tcW w:w="678"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93,60</w:t>
            </w:r>
          </w:p>
        </w:tc>
        <w:tc>
          <w:tcPr>
            <w:tcW w:w="1104"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32.935.000</w:t>
            </w:r>
          </w:p>
        </w:tc>
        <w:tc>
          <w:tcPr>
            <w:tcW w:w="678"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94,31</w:t>
            </w:r>
          </w:p>
        </w:tc>
        <w:tc>
          <w:tcPr>
            <w:tcW w:w="1104"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33.265.000</w:t>
            </w:r>
          </w:p>
        </w:tc>
        <w:tc>
          <w:tcPr>
            <w:tcW w:w="678"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95,69</w:t>
            </w:r>
          </w:p>
        </w:tc>
        <w:tc>
          <w:tcPr>
            <w:tcW w:w="1104"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33.597.000</w:t>
            </w:r>
          </w:p>
        </w:tc>
        <w:tc>
          <w:tcPr>
            <w:tcW w:w="820"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sz w:val="16"/>
                <w:szCs w:val="16"/>
                <w:lang w:val="en-US"/>
              </w:rPr>
            </w:pPr>
            <w:r w:rsidRPr="006B113D">
              <w:rPr>
                <w:rFonts w:ascii="Arial Narrow" w:hAnsi="Arial Narrow" w:cs="Calibri"/>
                <w:b/>
                <w:bCs/>
                <w:sz w:val="16"/>
                <w:szCs w:val="16"/>
                <w:lang w:val="en-US"/>
              </w:rPr>
              <w:t>95,69</w:t>
            </w:r>
          </w:p>
        </w:tc>
        <w:tc>
          <w:tcPr>
            <w:tcW w:w="1245" w:type="dxa"/>
            <w:tcBorders>
              <w:top w:val="double" w:sz="6" w:space="0" w:color="auto"/>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sz w:val="16"/>
                <w:szCs w:val="16"/>
                <w:lang w:val="en-US"/>
              </w:rPr>
            </w:pPr>
            <w:r w:rsidRPr="006B113D">
              <w:rPr>
                <w:rFonts w:ascii="Arial Narrow" w:hAnsi="Arial Narrow" w:cs="Calibri"/>
                <w:b/>
                <w:bCs/>
                <w:sz w:val="16"/>
                <w:szCs w:val="16"/>
                <w:lang w:val="en-US"/>
              </w:rPr>
              <w:t>132.406.000</w:t>
            </w:r>
          </w:p>
        </w:tc>
      </w:tr>
      <w:tr w:rsidR="006B113D" w:rsidRPr="006B113D" w:rsidTr="006B113D">
        <w:trPr>
          <w:trHeight w:val="500"/>
        </w:trPr>
        <w:tc>
          <w:tcPr>
            <w:tcW w:w="849" w:type="dxa"/>
            <w:tcBorders>
              <w:top w:val="nil"/>
              <w:left w:val="single" w:sz="8" w:space="0" w:color="auto"/>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b/>
                <w:bCs/>
                <w:sz w:val="16"/>
                <w:szCs w:val="16"/>
                <w:lang w:val="en-US"/>
              </w:rPr>
            </w:pPr>
            <w:r w:rsidRPr="006B113D">
              <w:rPr>
                <w:rFonts w:ascii="Arial Narrow" w:hAnsi="Arial Narrow" w:cs="Calibri"/>
                <w:b/>
                <w:bCs/>
                <w:sz w:val="16"/>
                <w:szCs w:val="16"/>
                <w:lang w:val="en-US"/>
              </w:rPr>
              <w:t>3.1.06.05.26</w:t>
            </w:r>
          </w:p>
        </w:tc>
        <w:tc>
          <w:tcPr>
            <w:tcW w:w="1509" w:type="dxa"/>
            <w:vMerge w:val="restart"/>
            <w:tcBorders>
              <w:top w:val="nil"/>
              <w:left w:val="single" w:sz="4" w:space="0" w:color="auto"/>
              <w:bottom w:val="single" w:sz="4" w:space="0" w:color="000000"/>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Optimalisasi Pemungutan PBB oleh Pemerintah Kec dan Kel</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w:t>
            </w:r>
          </w:p>
        </w:tc>
        <w:tc>
          <w:tcPr>
            <w:tcW w:w="1317" w:type="dxa"/>
            <w:vMerge w:val="restart"/>
            <w:tcBorders>
              <w:top w:val="nil"/>
              <w:left w:val="nil"/>
              <w:bottom w:val="single" w:sz="4" w:space="0" w:color="000000"/>
              <w:right w:val="single" w:sz="4" w:space="0" w:color="auto"/>
            </w:tcBorders>
            <w:shd w:val="clear" w:color="auto" w:fill="auto"/>
            <w:hideMark/>
          </w:tcPr>
          <w:p w:rsidR="006B113D" w:rsidRPr="006B113D" w:rsidRDefault="006B113D" w:rsidP="006B113D">
            <w:pPr>
              <w:jc w:val="both"/>
              <w:rPr>
                <w:rFonts w:ascii="Arial Narrow" w:hAnsi="Arial Narrow" w:cs="Calibri"/>
                <w:color w:val="000000"/>
                <w:sz w:val="16"/>
                <w:szCs w:val="16"/>
                <w:lang w:val="en-US"/>
              </w:rPr>
            </w:pPr>
            <w:r w:rsidRPr="006B113D">
              <w:rPr>
                <w:rFonts w:ascii="Arial Narrow" w:hAnsi="Arial Narrow" w:cs="Calibri"/>
                <w:color w:val="000000"/>
                <w:sz w:val="16"/>
                <w:szCs w:val="16"/>
                <w:lang w:val="en-US"/>
              </w:rPr>
              <w:t>Persentase jumlah penerimaan PBB Kelurahan se-Kec tahun berkenaan</w:t>
            </w:r>
          </w:p>
        </w:tc>
        <w:tc>
          <w:tcPr>
            <w:tcW w:w="1209"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07" w:type="dxa"/>
            <w:tcBorders>
              <w:top w:val="nil"/>
              <w:left w:val="nil"/>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91</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91</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32.609.000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92</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32.935.000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93</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33.265.000</w:t>
            </w:r>
          </w:p>
        </w:tc>
        <w:tc>
          <w:tcPr>
            <w:tcW w:w="678"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94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33.597.000</w:t>
            </w:r>
          </w:p>
        </w:tc>
        <w:tc>
          <w:tcPr>
            <w:tcW w:w="820"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94</w:t>
            </w:r>
          </w:p>
        </w:tc>
        <w:tc>
          <w:tcPr>
            <w:tcW w:w="1245"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sz w:val="16"/>
                <w:szCs w:val="16"/>
                <w:lang w:val="en-US"/>
              </w:rPr>
            </w:pPr>
            <w:r w:rsidRPr="006B113D">
              <w:rPr>
                <w:rFonts w:ascii="Arial Narrow" w:hAnsi="Arial Narrow" w:cs="Calibri"/>
                <w:sz w:val="16"/>
                <w:szCs w:val="16"/>
                <w:lang w:val="en-US"/>
              </w:rPr>
              <w:t>132.406.000</w:t>
            </w:r>
          </w:p>
        </w:tc>
      </w:tr>
      <w:tr w:rsidR="006B113D" w:rsidRPr="006B113D" w:rsidTr="006B113D">
        <w:trPr>
          <w:trHeight w:val="540"/>
        </w:trPr>
        <w:tc>
          <w:tcPr>
            <w:tcW w:w="849" w:type="dxa"/>
            <w:tcBorders>
              <w:top w:val="nil"/>
              <w:left w:val="single" w:sz="8" w:space="0" w:color="auto"/>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509" w:type="dxa"/>
            <w:vMerge/>
            <w:tcBorders>
              <w:top w:val="nil"/>
              <w:left w:val="single" w:sz="4" w:space="0" w:color="auto"/>
              <w:bottom w:val="single" w:sz="4" w:space="0" w:color="000000"/>
              <w:right w:val="single" w:sz="4" w:space="0" w:color="auto"/>
            </w:tcBorders>
            <w:vAlign w:val="center"/>
            <w:hideMark/>
          </w:tcPr>
          <w:p w:rsidR="006B113D" w:rsidRPr="006B113D" w:rsidRDefault="006B113D" w:rsidP="006B113D">
            <w:pPr>
              <w:rPr>
                <w:rFonts w:ascii="Arial Narrow" w:hAnsi="Arial Narrow" w:cs="Calibri"/>
                <w:color w:val="000000"/>
                <w:sz w:val="16"/>
                <w:szCs w:val="16"/>
                <w:lang w:val="en-US"/>
              </w:rPr>
            </w:pPr>
          </w:p>
        </w:tc>
        <w:tc>
          <w:tcPr>
            <w:tcW w:w="259" w:type="dxa"/>
            <w:tcBorders>
              <w:top w:val="nil"/>
              <w:left w:val="nil"/>
              <w:bottom w:val="single" w:sz="4" w:space="0" w:color="auto"/>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vMerge/>
            <w:tcBorders>
              <w:top w:val="nil"/>
              <w:left w:val="nil"/>
              <w:bottom w:val="single" w:sz="4" w:space="0" w:color="000000"/>
              <w:right w:val="single" w:sz="4" w:space="0" w:color="auto"/>
            </w:tcBorders>
            <w:vAlign w:val="center"/>
            <w:hideMark/>
          </w:tcPr>
          <w:p w:rsidR="006B113D" w:rsidRPr="006B113D" w:rsidRDefault="006B113D" w:rsidP="006B113D">
            <w:pPr>
              <w:rPr>
                <w:rFonts w:ascii="Arial Narrow" w:hAnsi="Arial Narrow" w:cs="Calibri"/>
                <w:color w:val="000000"/>
                <w:sz w:val="16"/>
                <w:szCs w:val="16"/>
                <w:lang w:val="en-US"/>
              </w:rPr>
            </w:pPr>
          </w:p>
        </w:tc>
        <w:tc>
          <w:tcPr>
            <w:tcW w:w="1209"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07"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820"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xml:space="preserve"> </w:t>
            </w:r>
          </w:p>
        </w:tc>
        <w:tc>
          <w:tcPr>
            <w:tcW w:w="1245"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r>
      <w:tr w:rsidR="006B113D" w:rsidRPr="006B113D" w:rsidTr="006B113D">
        <w:trPr>
          <w:trHeight w:val="975"/>
        </w:trPr>
        <w:tc>
          <w:tcPr>
            <w:tcW w:w="849" w:type="dxa"/>
            <w:tcBorders>
              <w:top w:val="nil"/>
              <w:left w:val="single" w:sz="8" w:space="0" w:color="auto"/>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single" w:sz="4" w:space="0" w:color="auto"/>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3.1.06.05.25</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Program Pengelolaan Aset Pemerintah</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Jumlah aset daerah yang dikelola oleh  Pemerintah  Kecamatan dan Kelurahan</w:t>
            </w:r>
          </w:p>
        </w:tc>
        <w:tc>
          <w:tcPr>
            <w:tcW w:w="1209"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07" w:type="dxa"/>
            <w:tcBorders>
              <w:top w:val="nil"/>
              <w:left w:val="single" w:sz="4" w:space="0" w:color="auto"/>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single" w:sz="4" w:space="0" w:color="auto"/>
              <w:bottom w:val="nil"/>
              <w:right w:val="single" w:sz="4" w:space="0" w:color="auto"/>
            </w:tcBorders>
            <w:shd w:val="clear" w:color="auto" w:fill="auto"/>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68</w:t>
            </w:r>
          </w:p>
        </w:tc>
        <w:tc>
          <w:tcPr>
            <w:tcW w:w="1104" w:type="dxa"/>
            <w:tcBorders>
              <w:top w:val="nil"/>
              <w:left w:val="nil"/>
              <w:bottom w:val="nil"/>
              <w:right w:val="single" w:sz="4" w:space="0" w:color="auto"/>
            </w:tcBorders>
            <w:shd w:val="clear" w:color="auto" w:fill="auto"/>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50.215.000</w:t>
            </w:r>
          </w:p>
        </w:tc>
        <w:tc>
          <w:tcPr>
            <w:tcW w:w="678" w:type="dxa"/>
            <w:tcBorders>
              <w:top w:val="nil"/>
              <w:left w:val="nil"/>
              <w:bottom w:val="nil"/>
              <w:right w:val="single" w:sz="4" w:space="0" w:color="auto"/>
            </w:tcBorders>
            <w:shd w:val="clear" w:color="auto" w:fill="auto"/>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68</w:t>
            </w:r>
          </w:p>
        </w:tc>
        <w:tc>
          <w:tcPr>
            <w:tcW w:w="1104" w:type="dxa"/>
            <w:tcBorders>
              <w:top w:val="nil"/>
              <w:left w:val="nil"/>
              <w:bottom w:val="nil"/>
              <w:right w:val="single" w:sz="4" w:space="0" w:color="auto"/>
            </w:tcBorders>
            <w:shd w:val="clear" w:color="auto" w:fill="auto"/>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50.717.000</w:t>
            </w:r>
          </w:p>
        </w:tc>
        <w:tc>
          <w:tcPr>
            <w:tcW w:w="678" w:type="dxa"/>
            <w:tcBorders>
              <w:top w:val="nil"/>
              <w:left w:val="nil"/>
              <w:bottom w:val="nil"/>
              <w:right w:val="single" w:sz="4" w:space="0" w:color="auto"/>
            </w:tcBorders>
            <w:shd w:val="clear" w:color="auto" w:fill="auto"/>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68</w:t>
            </w:r>
          </w:p>
        </w:tc>
        <w:tc>
          <w:tcPr>
            <w:tcW w:w="1104" w:type="dxa"/>
            <w:tcBorders>
              <w:top w:val="nil"/>
              <w:left w:val="nil"/>
              <w:bottom w:val="nil"/>
              <w:right w:val="single" w:sz="4" w:space="0" w:color="auto"/>
            </w:tcBorders>
            <w:shd w:val="clear" w:color="auto" w:fill="auto"/>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493.849.000</w:t>
            </w:r>
          </w:p>
        </w:tc>
        <w:tc>
          <w:tcPr>
            <w:tcW w:w="678" w:type="dxa"/>
            <w:tcBorders>
              <w:top w:val="nil"/>
              <w:left w:val="nil"/>
              <w:bottom w:val="nil"/>
              <w:right w:val="single" w:sz="4" w:space="0" w:color="auto"/>
            </w:tcBorders>
            <w:shd w:val="clear" w:color="auto" w:fill="auto"/>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68</w:t>
            </w:r>
          </w:p>
        </w:tc>
        <w:tc>
          <w:tcPr>
            <w:tcW w:w="1104" w:type="dxa"/>
            <w:tcBorders>
              <w:top w:val="nil"/>
              <w:left w:val="nil"/>
              <w:bottom w:val="nil"/>
              <w:right w:val="single" w:sz="4" w:space="0" w:color="auto"/>
            </w:tcBorders>
            <w:shd w:val="clear" w:color="auto" w:fill="auto"/>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498.788.000</w:t>
            </w:r>
          </w:p>
        </w:tc>
        <w:tc>
          <w:tcPr>
            <w:tcW w:w="820" w:type="dxa"/>
            <w:tcBorders>
              <w:top w:val="nil"/>
              <w:left w:val="nil"/>
              <w:bottom w:val="nil"/>
              <w:right w:val="single" w:sz="4" w:space="0" w:color="auto"/>
            </w:tcBorders>
            <w:shd w:val="clear" w:color="auto" w:fill="auto"/>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68</w:t>
            </w:r>
          </w:p>
        </w:tc>
        <w:tc>
          <w:tcPr>
            <w:tcW w:w="1245" w:type="dxa"/>
            <w:tcBorders>
              <w:top w:val="nil"/>
              <w:left w:val="nil"/>
              <w:bottom w:val="nil"/>
              <w:right w:val="single" w:sz="4" w:space="0" w:color="auto"/>
            </w:tcBorders>
            <w:shd w:val="clear" w:color="auto" w:fill="auto"/>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1.093.569.000</w:t>
            </w:r>
          </w:p>
        </w:tc>
      </w:tr>
      <w:tr w:rsidR="006B113D" w:rsidRPr="006B113D" w:rsidTr="006B113D">
        <w:trPr>
          <w:trHeight w:val="690"/>
        </w:trPr>
        <w:tc>
          <w:tcPr>
            <w:tcW w:w="849" w:type="dxa"/>
            <w:tcBorders>
              <w:top w:val="nil"/>
              <w:left w:val="single" w:sz="8" w:space="0" w:color="auto"/>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lastRenderedPageBreak/>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3.1.06.05.25</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Monitoring pengelolaan Aset Pemerintah</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aset yang tercatat dan dikelola di Kecamatan dan Kelurahan</w:t>
            </w:r>
          </w:p>
        </w:tc>
        <w:tc>
          <w:tcPr>
            <w:tcW w:w="1209"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07" w:type="dxa"/>
            <w:tcBorders>
              <w:top w:val="nil"/>
              <w:left w:val="single" w:sz="4" w:space="0" w:color="auto"/>
              <w:bottom w:val="nil"/>
              <w:right w:val="single" w:sz="4" w:space="0" w:color="auto"/>
            </w:tcBorders>
            <w:shd w:val="clear" w:color="000000" w:fill="D9D9D9"/>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single" w:sz="4" w:space="0" w:color="auto"/>
              <w:bottom w:val="nil"/>
              <w:right w:val="single" w:sz="4" w:space="0" w:color="auto"/>
            </w:tcBorders>
            <w:shd w:val="clear" w:color="auto" w:fill="auto"/>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68</w:t>
            </w:r>
          </w:p>
        </w:tc>
        <w:tc>
          <w:tcPr>
            <w:tcW w:w="1104" w:type="dxa"/>
            <w:tcBorders>
              <w:top w:val="nil"/>
              <w:left w:val="nil"/>
              <w:bottom w:val="nil"/>
              <w:right w:val="single" w:sz="4" w:space="0" w:color="auto"/>
            </w:tcBorders>
            <w:shd w:val="clear" w:color="auto" w:fill="auto"/>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50.215.000</w:t>
            </w:r>
          </w:p>
        </w:tc>
        <w:tc>
          <w:tcPr>
            <w:tcW w:w="678" w:type="dxa"/>
            <w:tcBorders>
              <w:top w:val="nil"/>
              <w:left w:val="nil"/>
              <w:bottom w:val="nil"/>
              <w:right w:val="single" w:sz="4" w:space="0" w:color="auto"/>
            </w:tcBorders>
            <w:shd w:val="clear" w:color="auto" w:fill="auto"/>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68</w:t>
            </w:r>
          </w:p>
        </w:tc>
        <w:tc>
          <w:tcPr>
            <w:tcW w:w="1104" w:type="dxa"/>
            <w:tcBorders>
              <w:top w:val="nil"/>
              <w:left w:val="nil"/>
              <w:bottom w:val="nil"/>
              <w:right w:val="single" w:sz="4" w:space="0" w:color="auto"/>
            </w:tcBorders>
            <w:shd w:val="clear" w:color="auto" w:fill="auto"/>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50.717.000</w:t>
            </w:r>
          </w:p>
        </w:tc>
        <w:tc>
          <w:tcPr>
            <w:tcW w:w="678" w:type="dxa"/>
            <w:tcBorders>
              <w:top w:val="nil"/>
              <w:left w:val="nil"/>
              <w:bottom w:val="nil"/>
              <w:right w:val="single" w:sz="4" w:space="0" w:color="auto"/>
            </w:tcBorders>
            <w:shd w:val="clear" w:color="auto" w:fill="auto"/>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68</w:t>
            </w:r>
          </w:p>
        </w:tc>
        <w:tc>
          <w:tcPr>
            <w:tcW w:w="1104" w:type="dxa"/>
            <w:tcBorders>
              <w:top w:val="nil"/>
              <w:left w:val="nil"/>
              <w:bottom w:val="nil"/>
              <w:right w:val="single" w:sz="4" w:space="0" w:color="auto"/>
            </w:tcBorders>
            <w:shd w:val="clear" w:color="auto" w:fill="auto"/>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493.849.000</w:t>
            </w:r>
          </w:p>
        </w:tc>
        <w:tc>
          <w:tcPr>
            <w:tcW w:w="678" w:type="dxa"/>
            <w:tcBorders>
              <w:top w:val="nil"/>
              <w:left w:val="nil"/>
              <w:bottom w:val="nil"/>
              <w:right w:val="single" w:sz="4" w:space="0" w:color="auto"/>
            </w:tcBorders>
            <w:shd w:val="clear" w:color="auto" w:fill="auto"/>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68</w:t>
            </w:r>
          </w:p>
        </w:tc>
        <w:tc>
          <w:tcPr>
            <w:tcW w:w="1104" w:type="dxa"/>
            <w:tcBorders>
              <w:top w:val="nil"/>
              <w:left w:val="nil"/>
              <w:bottom w:val="nil"/>
              <w:right w:val="single" w:sz="4" w:space="0" w:color="auto"/>
            </w:tcBorders>
            <w:shd w:val="clear" w:color="auto" w:fill="auto"/>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498.788.000</w:t>
            </w:r>
          </w:p>
        </w:tc>
        <w:tc>
          <w:tcPr>
            <w:tcW w:w="820" w:type="dxa"/>
            <w:tcBorders>
              <w:top w:val="nil"/>
              <w:left w:val="nil"/>
              <w:bottom w:val="nil"/>
              <w:right w:val="single" w:sz="4" w:space="0" w:color="auto"/>
            </w:tcBorders>
            <w:shd w:val="clear" w:color="auto" w:fill="auto"/>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68</w:t>
            </w:r>
          </w:p>
        </w:tc>
        <w:tc>
          <w:tcPr>
            <w:tcW w:w="1245" w:type="dxa"/>
            <w:tcBorders>
              <w:top w:val="nil"/>
              <w:left w:val="nil"/>
              <w:bottom w:val="nil"/>
              <w:right w:val="single" w:sz="4" w:space="0" w:color="auto"/>
            </w:tcBorders>
            <w:shd w:val="clear" w:color="auto" w:fill="auto"/>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1.093.569.000</w:t>
            </w:r>
          </w:p>
        </w:tc>
      </w:tr>
      <w:tr w:rsidR="006B113D" w:rsidRPr="006B113D" w:rsidTr="006B113D">
        <w:trPr>
          <w:trHeight w:val="850"/>
        </w:trPr>
        <w:tc>
          <w:tcPr>
            <w:tcW w:w="849" w:type="dxa"/>
            <w:tcBorders>
              <w:top w:val="nil"/>
              <w:left w:val="single" w:sz="8" w:space="0" w:color="auto"/>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3.1.06.05.19</w:t>
            </w:r>
          </w:p>
        </w:tc>
        <w:tc>
          <w:tcPr>
            <w:tcW w:w="1509" w:type="dxa"/>
            <w:tcBorders>
              <w:top w:val="double" w:sz="6" w:space="0" w:color="auto"/>
              <w:left w:val="nil"/>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Program Peningkatan dan  Pengembangan Pengelolaan Keuangan Daerah</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aset daerah yang dikelola oleh Pemerintah Kecamatan dan Kelurahan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68.233.250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23.515.000</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820"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245" w:type="dxa"/>
            <w:tcBorders>
              <w:top w:val="nil"/>
              <w:left w:val="single" w:sz="4" w:space="0" w:color="auto"/>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r>
      <w:tr w:rsidR="006B113D" w:rsidRPr="006B113D" w:rsidTr="006B113D">
        <w:trPr>
          <w:trHeight w:val="760"/>
        </w:trPr>
        <w:tc>
          <w:tcPr>
            <w:tcW w:w="849" w:type="dxa"/>
            <w:tcBorders>
              <w:top w:val="nil"/>
              <w:left w:val="single" w:sz="8" w:space="0" w:color="auto"/>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single" w:sz="4" w:space="0" w:color="auto"/>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3.1.06.05.19</w:t>
            </w:r>
          </w:p>
        </w:tc>
        <w:tc>
          <w:tcPr>
            <w:tcW w:w="1509" w:type="dxa"/>
            <w:tcBorders>
              <w:top w:val="nil"/>
              <w:left w:val="nil"/>
              <w:bottom w:val="single" w:sz="4" w:space="0" w:color="auto"/>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Optimalisasi Pemungutan PBB oleh Pemerintahan Kecamatan dan Kelurahan</w:t>
            </w:r>
          </w:p>
        </w:tc>
        <w:tc>
          <w:tcPr>
            <w:tcW w:w="259" w:type="dxa"/>
            <w:tcBorders>
              <w:top w:val="nil"/>
              <w:left w:val="nil"/>
              <w:bottom w:val="single" w:sz="4" w:space="0" w:color="auto"/>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Persentase jumlah WP yang membayar PBB di Kec dan Kel</w:t>
            </w:r>
          </w:p>
        </w:tc>
        <w:tc>
          <w:tcPr>
            <w:tcW w:w="1209"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68.233.250</w:t>
            </w:r>
          </w:p>
        </w:tc>
        <w:tc>
          <w:tcPr>
            <w:tcW w:w="607"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86</w:t>
            </w:r>
          </w:p>
        </w:tc>
        <w:tc>
          <w:tcPr>
            <w:tcW w:w="1104" w:type="dxa"/>
            <w:tcBorders>
              <w:top w:val="nil"/>
              <w:left w:val="nil"/>
              <w:bottom w:val="single" w:sz="4"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23.515.000</w:t>
            </w:r>
          </w:p>
        </w:tc>
        <w:tc>
          <w:tcPr>
            <w:tcW w:w="678"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820"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245" w:type="dxa"/>
            <w:tcBorders>
              <w:top w:val="nil"/>
              <w:left w:val="nil"/>
              <w:bottom w:val="single" w:sz="4" w:space="0" w:color="auto"/>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r>
      <w:tr w:rsidR="006B113D" w:rsidRPr="006B113D" w:rsidTr="006B113D">
        <w:trPr>
          <w:trHeight w:val="1260"/>
        </w:trPr>
        <w:tc>
          <w:tcPr>
            <w:tcW w:w="849" w:type="dxa"/>
            <w:tcBorders>
              <w:top w:val="nil"/>
              <w:left w:val="single" w:sz="8" w:space="0" w:color="auto"/>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3.1.06.05.24</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Program Peningkatan  Sistem Pengawasan Internal dan Pengendalian Pelaksanaan Kebijakan KDH</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1317"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Persentase pengendalian dan pengawasan kebijakan KDH di Kecamatan</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205.677.000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100</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152.391.000</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820"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245"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r>
      <w:tr w:rsidR="006B113D" w:rsidRPr="006B113D" w:rsidTr="006B113D">
        <w:trPr>
          <w:trHeight w:val="1280"/>
        </w:trPr>
        <w:tc>
          <w:tcPr>
            <w:tcW w:w="849" w:type="dxa"/>
            <w:tcBorders>
              <w:top w:val="nil"/>
              <w:left w:val="single" w:sz="8" w:space="0" w:color="auto"/>
              <w:bottom w:val="nil"/>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nil"/>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3.1.06.05.24</w:t>
            </w:r>
          </w:p>
        </w:tc>
        <w:tc>
          <w:tcPr>
            <w:tcW w:w="1509" w:type="dxa"/>
            <w:tcBorders>
              <w:top w:val="nil"/>
              <w:left w:val="nil"/>
              <w:bottom w:val="nil"/>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Monitoring, Evaluasi dan pelaporan penyelenggaraan Tata Pemerintahan Kecamatan</w:t>
            </w:r>
          </w:p>
        </w:tc>
        <w:tc>
          <w:tcPr>
            <w:tcW w:w="259" w:type="dxa"/>
            <w:tcBorders>
              <w:top w:val="nil"/>
              <w:left w:val="nil"/>
              <w:bottom w:val="nil"/>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nil"/>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pembinaan, monitoring dan evaluasi pemerintahan kec dan kel</w:t>
            </w:r>
          </w:p>
        </w:tc>
        <w:tc>
          <w:tcPr>
            <w:tcW w:w="1209"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65.220.000</w:t>
            </w:r>
          </w:p>
        </w:tc>
        <w:tc>
          <w:tcPr>
            <w:tcW w:w="607" w:type="dxa"/>
            <w:tcBorders>
              <w:top w:val="nil"/>
              <w:left w:val="nil"/>
              <w:bottom w:val="nil"/>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4</w:t>
            </w:r>
          </w:p>
        </w:tc>
        <w:tc>
          <w:tcPr>
            <w:tcW w:w="1104" w:type="dxa"/>
            <w:tcBorders>
              <w:top w:val="nil"/>
              <w:left w:val="nil"/>
              <w:bottom w:val="nil"/>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52.391.000</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820" w:type="dxa"/>
            <w:tcBorders>
              <w:top w:val="nil"/>
              <w:left w:val="nil"/>
              <w:bottom w:val="nil"/>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245" w:type="dxa"/>
            <w:tcBorders>
              <w:top w:val="nil"/>
              <w:left w:val="nil"/>
              <w:bottom w:val="nil"/>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r>
      <w:tr w:rsidR="006B113D" w:rsidRPr="006B113D" w:rsidTr="006B113D">
        <w:trPr>
          <w:trHeight w:val="540"/>
        </w:trPr>
        <w:tc>
          <w:tcPr>
            <w:tcW w:w="849" w:type="dxa"/>
            <w:tcBorders>
              <w:top w:val="nil"/>
              <w:left w:val="single" w:sz="8" w:space="0" w:color="auto"/>
              <w:bottom w:val="double" w:sz="6" w:space="0" w:color="auto"/>
              <w:right w:val="nil"/>
            </w:tcBorders>
            <w:shd w:val="clear" w:color="auto" w:fill="auto"/>
            <w:hideMark/>
          </w:tcPr>
          <w:p w:rsidR="006B113D" w:rsidRPr="006B113D" w:rsidRDefault="006B113D" w:rsidP="006B113D">
            <w:pPr>
              <w:rPr>
                <w:rFonts w:ascii="Arial Narrow" w:hAnsi="Arial Narrow" w:cs="Calibri"/>
                <w:b/>
                <w:bCs/>
                <w:color w:val="000000"/>
                <w:sz w:val="16"/>
                <w:szCs w:val="16"/>
                <w:lang w:val="en-US"/>
              </w:rPr>
            </w:pPr>
            <w:r w:rsidRPr="006B113D">
              <w:rPr>
                <w:rFonts w:ascii="Arial Narrow" w:hAnsi="Arial Narrow" w:cs="Calibri"/>
                <w:b/>
                <w:bCs/>
                <w:color w:val="000000"/>
                <w:sz w:val="16"/>
                <w:szCs w:val="16"/>
                <w:lang w:val="en-US"/>
              </w:rPr>
              <w:t> </w:t>
            </w:r>
          </w:p>
        </w:tc>
        <w:tc>
          <w:tcPr>
            <w:tcW w:w="963" w:type="dxa"/>
            <w:tcBorders>
              <w:top w:val="nil"/>
              <w:left w:val="single" w:sz="4" w:space="0" w:color="auto"/>
              <w:bottom w:val="double" w:sz="6" w:space="0" w:color="auto"/>
              <w:right w:val="single" w:sz="4" w:space="0" w:color="auto"/>
            </w:tcBorders>
            <w:shd w:val="clear" w:color="000000" w:fill="FFFFFF"/>
            <w:hideMark/>
          </w:tcPr>
          <w:p w:rsidR="006B113D" w:rsidRPr="006B113D" w:rsidRDefault="006B113D" w:rsidP="006B113D">
            <w:pPr>
              <w:rPr>
                <w:rFonts w:ascii="Arial Narrow" w:hAnsi="Arial Narrow" w:cs="Calibri"/>
                <w:sz w:val="16"/>
                <w:szCs w:val="16"/>
                <w:lang w:val="en-US"/>
              </w:rPr>
            </w:pPr>
            <w:r w:rsidRPr="006B113D">
              <w:rPr>
                <w:rFonts w:ascii="Arial Narrow" w:hAnsi="Arial Narrow" w:cs="Calibri"/>
                <w:sz w:val="16"/>
                <w:szCs w:val="16"/>
                <w:lang w:val="en-US"/>
              </w:rPr>
              <w:t>3.1.06.05.24</w:t>
            </w:r>
          </w:p>
        </w:tc>
        <w:tc>
          <w:tcPr>
            <w:tcW w:w="1509" w:type="dxa"/>
            <w:tcBorders>
              <w:top w:val="nil"/>
              <w:left w:val="nil"/>
              <w:bottom w:val="double" w:sz="6" w:space="0" w:color="auto"/>
              <w:right w:val="single" w:sz="4" w:space="0" w:color="auto"/>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Implementasi Penyelenggaraan Paten</w:t>
            </w:r>
          </w:p>
        </w:tc>
        <w:tc>
          <w:tcPr>
            <w:tcW w:w="259" w:type="dxa"/>
            <w:tcBorders>
              <w:top w:val="nil"/>
              <w:left w:val="nil"/>
              <w:bottom w:val="double" w:sz="6" w:space="0" w:color="auto"/>
              <w:right w:val="nil"/>
            </w:tcBorders>
            <w:shd w:val="clear" w:color="auto" w:fill="auto"/>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317" w:type="dxa"/>
            <w:tcBorders>
              <w:top w:val="nil"/>
              <w:left w:val="nil"/>
              <w:bottom w:val="double" w:sz="6" w:space="0" w:color="auto"/>
              <w:right w:val="single" w:sz="4" w:space="0" w:color="auto"/>
            </w:tcBorders>
            <w:shd w:val="clear" w:color="auto" w:fill="auto"/>
            <w:vAlign w:val="center"/>
            <w:hideMark/>
          </w:tcPr>
          <w:p w:rsidR="006B113D" w:rsidRPr="006B113D" w:rsidRDefault="006B113D" w:rsidP="006B113D">
            <w:pPr>
              <w:rPr>
                <w:rFonts w:ascii="Arial Narrow" w:hAnsi="Arial Narrow" w:cs="Calibri"/>
                <w:color w:val="000000"/>
                <w:sz w:val="16"/>
                <w:szCs w:val="16"/>
                <w:lang w:val="en-US"/>
              </w:rPr>
            </w:pPr>
            <w:r w:rsidRPr="006B113D">
              <w:rPr>
                <w:rFonts w:ascii="Arial Narrow" w:hAnsi="Arial Narrow" w:cs="Calibri"/>
                <w:color w:val="000000"/>
                <w:sz w:val="16"/>
                <w:szCs w:val="16"/>
                <w:lang w:val="en-US"/>
              </w:rPr>
              <w:t>Jumlah kelurahan berstandar Paten</w:t>
            </w:r>
          </w:p>
        </w:tc>
        <w:tc>
          <w:tcPr>
            <w:tcW w:w="1209" w:type="dxa"/>
            <w:tcBorders>
              <w:top w:val="nil"/>
              <w:left w:val="nil"/>
              <w:bottom w:val="double" w:sz="6"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140.457.000</w:t>
            </w:r>
          </w:p>
        </w:tc>
        <w:tc>
          <w:tcPr>
            <w:tcW w:w="607" w:type="dxa"/>
            <w:tcBorders>
              <w:top w:val="nil"/>
              <w:left w:val="nil"/>
              <w:bottom w:val="double" w:sz="6" w:space="0" w:color="auto"/>
              <w:right w:val="single" w:sz="4" w:space="0" w:color="auto"/>
            </w:tcBorders>
            <w:shd w:val="clear" w:color="auto" w:fill="auto"/>
            <w:vAlign w:val="center"/>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3</w:t>
            </w:r>
          </w:p>
        </w:tc>
        <w:tc>
          <w:tcPr>
            <w:tcW w:w="1104" w:type="dxa"/>
            <w:tcBorders>
              <w:top w:val="nil"/>
              <w:left w:val="nil"/>
              <w:bottom w:val="double" w:sz="6" w:space="0" w:color="auto"/>
              <w:right w:val="single" w:sz="4" w:space="0" w:color="auto"/>
            </w:tcBorders>
            <w:shd w:val="clear" w:color="auto" w:fill="auto"/>
            <w:vAlign w:val="center"/>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100.000.000</w:t>
            </w:r>
          </w:p>
        </w:tc>
        <w:tc>
          <w:tcPr>
            <w:tcW w:w="678"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678"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104"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820"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center"/>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c>
          <w:tcPr>
            <w:tcW w:w="1245" w:type="dxa"/>
            <w:tcBorders>
              <w:top w:val="nil"/>
              <w:left w:val="nil"/>
              <w:bottom w:val="double" w:sz="6" w:space="0" w:color="auto"/>
              <w:right w:val="single" w:sz="4" w:space="0" w:color="auto"/>
            </w:tcBorders>
            <w:shd w:val="clear" w:color="000000" w:fill="D9D9D9"/>
            <w:hideMark/>
          </w:tcPr>
          <w:p w:rsidR="006B113D" w:rsidRPr="006B113D" w:rsidRDefault="006B113D" w:rsidP="006B113D">
            <w:pPr>
              <w:jc w:val="right"/>
              <w:rPr>
                <w:rFonts w:ascii="Arial Narrow" w:hAnsi="Arial Narrow" w:cs="Calibri"/>
                <w:color w:val="000000"/>
                <w:sz w:val="16"/>
                <w:szCs w:val="16"/>
                <w:lang w:val="en-US"/>
              </w:rPr>
            </w:pPr>
            <w:r w:rsidRPr="006B113D">
              <w:rPr>
                <w:rFonts w:ascii="Arial Narrow" w:hAnsi="Arial Narrow" w:cs="Calibri"/>
                <w:color w:val="000000"/>
                <w:sz w:val="16"/>
                <w:szCs w:val="16"/>
                <w:lang w:val="en-US"/>
              </w:rPr>
              <w:t> </w:t>
            </w:r>
          </w:p>
        </w:tc>
      </w:tr>
    </w:tbl>
    <w:p w:rsidR="00F173BE" w:rsidRDefault="00F173BE">
      <w:pPr>
        <w:rPr>
          <w:lang w:val="en-US"/>
        </w:rPr>
      </w:pPr>
      <w:r>
        <w:br w:type="page"/>
      </w:r>
    </w:p>
    <w:p w:rsidR="006B113D" w:rsidRDefault="006B113D" w:rsidP="00173FEA">
      <w:pPr>
        <w:spacing w:line="480" w:lineRule="auto"/>
        <w:jc w:val="center"/>
        <w:rPr>
          <w:rFonts w:ascii="Cambria" w:hAnsi="Cambria" w:cs="Arial"/>
          <w:b/>
        </w:rPr>
        <w:sectPr w:rsidR="006B113D" w:rsidSect="00262A5C">
          <w:pgSz w:w="20163" w:h="12242" w:orient="landscape" w:code="5"/>
          <w:pgMar w:top="851" w:right="1701" w:bottom="2268" w:left="1701" w:header="720" w:footer="1134" w:gutter="0"/>
          <w:pgNumType w:chapStyle="1"/>
          <w:cols w:space="720"/>
          <w:docGrid w:linePitch="360"/>
        </w:sectPr>
      </w:pPr>
    </w:p>
    <w:p w:rsidR="00D33C8B" w:rsidRPr="0052681B" w:rsidRDefault="008B7EF3" w:rsidP="009765BE">
      <w:pPr>
        <w:pStyle w:val="Default"/>
        <w:spacing w:line="480" w:lineRule="auto"/>
        <w:jc w:val="center"/>
        <w:rPr>
          <w:rFonts w:ascii="Cambria" w:hAnsi="Cambria" w:cs="Arial"/>
          <w:b/>
          <w:bCs/>
          <w:color w:val="auto"/>
          <w:lang w:val="id-ID"/>
        </w:rPr>
      </w:pPr>
      <w:r>
        <w:rPr>
          <w:rFonts w:ascii="Cambria" w:hAnsi="Cambria" w:cs="Arial"/>
          <w:b/>
          <w:bCs/>
          <w:color w:val="auto"/>
          <w:lang w:val="id-ID"/>
        </w:rPr>
        <w:lastRenderedPageBreak/>
        <w:t>B</w:t>
      </w:r>
      <w:r w:rsidR="009765BE" w:rsidRPr="0052681B">
        <w:rPr>
          <w:rFonts w:ascii="Cambria" w:hAnsi="Cambria" w:cs="Arial"/>
          <w:b/>
          <w:bCs/>
          <w:color w:val="auto"/>
          <w:lang w:val="id-ID"/>
        </w:rPr>
        <w:t>AB VI</w:t>
      </w:r>
      <w:r w:rsidR="00D444D3">
        <w:rPr>
          <w:rFonts w:ascii="Cambria" w:hAnsi="Cambria" w:cs="Arial"/>
          <w:b/>
          <w:bCs/>
          <w:color w:val="auto"/>
          <w:lang w:val="id-ID"/>
        </w:rPr>
        <w:t>I</w:t>
      </w:r>
    </w:p>
    <w:p w:rsidR="009765BE" w:rsidRPr="0052681B" w:rsidRDefault="009765BE" w:rsidP="00DA5AB1">
      <w:pPr>
        <w:pStyle w:val="Default"/>
        <w:spacing w:line="360" w:lineRule="auto"/>
        <w:jc w:val="center"/>
        <w:rPr>
          <w:rFonts w:ascii="Cambria" w:hAnsi="Cambria" w:cs="Arial"/>
          <w:b/>
          <w:bCs/>
          <w:lang w:val="id-ID"/>
        </w:rPr>
      </w:pPr>
      <w:r w:rsidRPr="0052681B">
        <w:rPr>
          <w:rFonts w:ascii="Cambria" w:hAnsi="Cambria" w:cs="Arial"/>
          <w:b/>
          <w:bCs/>
          <w:lang w:val="id-ID"/>
        </w:rPr>
        <w:t xml:space="preserve">KINERJA </w:t>
      </w:r>
      <w:r w:rsidR="00D444D3">
        <w:rPr>
          <w:rFonts w:ascii="Cambria" w:hAnsi="Cambria" w:cs="Arial"/>
          <w:b/>
          <w:bCs/>
          <w:lang w:val="id-ID"/>
        </w:rPr>
        <w:t>PENYELENGGARAAN BIDANG URUSAN</w:t>
      </w:r>
      <w:r w:rsidRPr="0052681B">
        <w:rPr>
          <w:rFonts w:ascii="Cambria" w:hAnsi="Cambria" w:cs="Arial"/>
          <w:b/>
          <w:bCs/>
          <w:lang w:val="id-ID"/>
        </w:rPr>
        <w:t xml:space="preserve"> </w:t>
      </w:r>
    </w:p>
    <w:p w:rsidR="0012207E" w:rsidRPr="0052681B" w:rsidRDefault="0012207E" w:rsidP="00DA5AB1">
      <w:pPr>
        <w:pStyle w:val="Default"/>
        <w:spacing w:line="360" w:lineRule="auto"/>
        <w:jc w:val="center"/>
        <w:rPr>
          <w:rFonts w:ascii="Cambria" w:hAnsi="Cambria" w:cs="Arial"/>
          <w:b/>
          <w:bCs/>
          <w:lang w:val="id-ID"/>
        </w:rPr>
      </w:pPr>
    </w:p>
    <w:p w:rsidR="00F125DF" w:rsidRPr="00F125DF" w:rsidRDefault="00F125DF" w:rsidP="00F125DF">
      <w:pPr>
        <w:spacing w:line="360" w:lineRule="auto"/>
        <w:ind w:firstLine="567"/>
        <w:jc w:val="both"/>
        <w:rPr>
          <w:rFonts w:asciiTheme="majorHAnsi" w:hAnsiTheme="majorHAnsi" w:cs="Arial"/>
        </w:rPr>
      </w:pPr>
      <w:r w:rsidRPr="00F125DF">
        <w:rPr>
          <w:rFonts w:asciiTheme="majorHAnsi" w:hAnsiTheme="majorHAnsi" w:cs="Arial"/>
        </w:rPr>
        <w:t>Bab ini menyajikan indikator kinerja daerah yang bertujuan untuk memberi</w:t>
      </w:r>
      <w:r w:rsidR="00B653BC">
        <w:rPr>
          <w:rFonts w:asciiTheme="majorHAnsi" w:hAnsiTheme="majorHAnsi" w:cs="Arial"/>
        </w:rPr>
        <w:t xml:space="preserve"> gambaran tentang ukuran keber</w:t>
      </w:r>
      <w:r w:rsidRPr="00F125DF">
        <w:rPr>
          <w:rFonts w:asciiTheme="majorHAnsi" w:hAnsiTheme="majorHAnsi" w:cs="Arial"/>
        </w:rPr>
        <w:t>hasilan pencapaian visi dan misi kepala daerah dan wakil kepala daerah yang ditetapkan menjadi Indikator Kinerja Utama (IKU) daerah dan indikator kinerja penyelenggaraan pemerintahan daerah yang ditetapkan menjadi Indikator Kinerja Daerah dari setiap aspek, fokus menurut bidang urusan penyelenggaraan pemerintahan daerah kota sesuai dengan kewenangan p</w:t>
      </w:r>
      <w:r w:rsidR="00B40DA8">
        <w:rPr>
          <w:rFonts w:asciiTheme="majorHAnsi" w:hAnsiTheme="majorHAnsi" w:cs="Arial"/>
        </w:rPr>
        <w:t>erangkat daerah kecamatan yaitu</w:t>
      </w:r>
      <w:r w:rsidRPr="00F125DF">
        <w:rPr>
          <w:rFonts w:asciiTheme="majorHAnsi" w:hAnsiTheme="majorHAnsi" w:cs="Arial"/>
        </w:rPr>
        <w:t xml:space="preserve"> urusan kewilayahan. Tabel Indikator Kinerja Kecamatan </w:t>
      </w:r>
      <w:r w:rsidR="00B40DA8">
        <w:rPr>
          <w:rFonts w:asciiTheme="majorHAnsi" w:hAnsiTheme="majorHAnsi" w:cs="Arial"/>
        </w:rPr>
        <w:t xml:space="preserve">yang mendukung  IKU  Kota Semarang </w:t>
      </w:r>
      <w:r w:rsidRPr="00F125DF">
        <w:rPr>
          <w:rFonts w:asciiTheme="majorHAnsi" w:hAnsiTheme="majorHAnsi" w:cs="Arial"/>
        </w:rPr>
        <w:t>disajikan pada tabel 8.1, sedangkan tabel Penetapan Indikator Kinerja Daerah Terhadap Capaian Kinerja Penyelenggaraan Urusan Pemerintahan sesuai dengan kewenangan kecamatan dapat dilihat pada tabel 8.2.</w:t>
      </w:r>
    </w:p>
    <w:p w:rsidR="00F125DF" w:rsidRPr="00F125DF" w:rsidRDefault="00F125DF" w:rsidP="00F125DF">
      <w:pPr>
        <w:spacing w:line="360" w:lineRule="auto"/>
        <w:ind w:firstLine="567"/>
        <w:jc w:val="both"/>
        <w:rPr>
          <w:rFonts w:asciiTheme="majorHAnsi" w:hAnsiTheme="majorHAnsi" w:cs="Arial"/>
        </w:rPr>
      </w:pPr>
    </w:p>
    <w:p w:rsidR="00F125DF" w:rsidRPr="00B40DA8" w:rsidRDefault="00F125DF" w:rsidP="00F125DF">
      <w:pPr>
        <w:spacing w:line="360" w:lineRule="auto"/>
        <w:jc w:val="center"/>
        <w:rPr>
          <w:rFonts w:asciiTheme="majorHAnsi" w:hAnsiTheme="majorHAnsi" w:cs="Arial"/>
          <w:b/>
          <w:bCs/>
          <w:sz w:val="22"/>
          <w:szCs w:val="22"/>
        </w:rPr>
      </w:pPr>
      <w:r w:rsidRPr="00B40DA8">
        <w:rPr>
          <w:rFonts w:asciiTheme="majorHAnsi" w:hAnsiTheme="majorHAnsi" w:cs="Arial"/>
          <w:b/>
          <w:bCs/>
          <w:sz w:val="22"/>
          <w:szCs w:val="22"/>
        </w:rPr>
        <w:t>Tabel 8.1</w:t>
      </w:r>
    </w:p>
    <w:p w:rsidR="005B2FF6" w:rsidRDefault="00F125DF" w:rsidP="00F125DF">
      <w:pPr>
        <w:spacing w:line="360" w:lineRule="auto"/>
        <w:jc w:val="center"/>
        <w:rPr>
          <w:rFonts w:asciiTheme="majorHAnsi" w:hAnsiTheme="majorHAnsi" w:cs="Arial"/>
          <w:b/>
          <w:bCs/>
          <w:sz w:val="22"/>
          <w:szCs w:val="22"/>
        </w:rPr>
      </w:pPr>
      <w:r w:rsidRPr="00B40DA8">
        <w:rPr>
          <w:rFonts w:asciiTheme="majorHAnsi" w:hAnsiTheme="majorHAnsi" w:cs="Arial"/>
          <w:b/>
          <w:bCs/>
          <w:sz w:val="22"/>
          <w:szCs w:val="22"/>
        </w:rPr>
        <w:t xml:space="preserve">Indikator </w:t>
      </w:r>
      <w:r w:rsidR="005B2FF6">
        <w:rPr>
          <w:rFonts w:asciiTheme="majorHAnsi" w:hAnsiTheme="majorHAnsi" w:cs="Arial"/>
          <w:b/>
          <w:bCs/>
          <w:sz w:val="22"/>
          <w:szCs w:val="22"/>
        </w:rPr>
        <w:t>Kinerja Kecamatan Semarang Tengah</w:t>
      </w:r>
    </w:p>
    <w:p w:rsidR="00F125DF" w:rsidRPr="00B40DA8" w:rsidRDefault="005B2FF6" w:rsidP="00F125DF">
      <w:pPr>
        <w:spacing w:line="360" w:lineRule="auto"/>
        <w:jc w:val="center"/>
        <w:rPr>
          <w:rFonts w:asciiTheme="majorHAnsi" w:hAnsiTheme="majorHAnsi" w:cs="Arial"/>
          <w:b/>
          <w:bCs/>
          <w:sz w:val="22"/>
          <w:szCs w:val="22"/>
        </w:rPr>
      </w:pPr>
      <w:r>
        <w:rPr>
          <w:rFonts w:asciiTheme="majorHAnsi" w:hAnsiTheme="majorHAnsi" w:cs="Arial"/>
          <w:b/>
          <w:bCs/>
          <w:sz w:val="22"/>
          <w:szCs w:val="22"/>
        </w:rPr>
        <w:t xml:space="preserve"> yang mendukung IKU Kota Semarang</w:t>
      </w:r>
    </w:p>
    <w:p w:rsidR="00F125DF" w:rsidRPr="00B40DA8" w:rsidRDefault="00F125DF" w:rsidP="00F125DF">
      <w:pPr>
        <w:spacing w:line="360" w:lineRule="auto"/>
        <w:jc w:val="center"/>
        <w:rPr>
          <w:rFonts w:asciiTheme="majorHAnsi" w:hAnsiTheme="majorHAnsi" w:cs="Arial"/>
          <w:bCs/>
          <w:sz w:val="22"/>
          <w:szCs w:val="22"/>
        </w:rPr>
      </w:pPr>
    </w:p>
    <w:tbl>
      <w:tblPr>
        <w:tblW w:w="10144" w:type="dxa"/>
        <w:tblInd w:w="-743" w:type="dxa"/>
        <w:tblLook w:val="04A0" w:firstRow="1" w:lastRow="0" w:firstColumn="1" w:lastColumn="0" w:noHBand="0" w:noVBand="1"/>
      </w:tblPr>
      <w:tblGrid>
        <w:gridCol w:w="1405"/>
        <w:gridCol w:w="909"/>
        <w:gridCol w:w="1040"/>
        <w:gridCol w:w="1040"/>
        <w:gridCol w:w="738"/>
        <w:gridCol w:w="738"/>
        <w:gridCol w:w="738"/>
        <w:gridCol w:w="738"/>
        <w:gridCol w:w="738"/>
        <w:gridCol w:w="2060"/>
      </w:tblGrid>
      <w:tr w:rsidR="00F125DF" w:rsidRPr="00B40DA8" w:rsidTr="00B40DA8">
        <w:trPr>
          <w:trHeight w:val="600"/>
        </w:trPr>
        <w:tc>
          <w:tcPr>
            <w:tcW w:w="140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125DF" w:rsidRPr="00B40DA8" w:rsidRDefault="00BB50CE" w:rsidP="00F125DF">
            <w:pPr>
              <w:jc w:val="center"/>
              <w:rPr>
                <w:rFonts w:asciiTheme="majorHAnsi" w:hAnsiTheme="majorHAnsi" w:cs="Calibri"/>
                <w:b/>
                <w:bCs/>
                <w:color w:val="000000"/>
                <w:lang w:eastAsia="id-ID"/>
              </w:rPr>
            </w:pPr>
            <w:r>
              <w:rPr>
                <w:rFonts w:asciiTheme="majorHAnsi" w:hAnsiTheme="majorHAnsi" w:cs="Calibri"/>
                <w:b/>
                <w:bCs/>
                <w:color w:val="000000"/>
                <w:sz w:val="22"/>
                <w:szCs w:val="22"/>
                <w:lang w:eastAsia="id-ID"/>
              </w:rPr>
              <w:t>Indikator Kinerja</w:t>
            </w:r>
          </w:p>
        </w:tc>
        <w:tc>
          <w:tcPr>
            <w:tcW w:w="9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Satuan</w:t>
            </w:r>
          </w:p>
        </w:tc>
        <w:tc>
          <w:tcPr>
            <w:tcW w:w="20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Kondisi Kinerja pada Awal Periode RPJMD</w:t>
            </w:r>
          </w:p>
        </w:tc>
        <w:tc>
          <w:tcPr>
            <w:tcW w:w="3690" w:type="dxa"/>
            <w:gridSpan w:val="5"/>
            <w:tcBorders>
              <w:top w:val="single" w:sz="4" w:space="0" w:color="auto"/>
              <w:left w:val="nil"/>
              <w:bottom w:val="single" w:sz="4" w:space="0" w:color="auto"/>
              <w:right w:val="single" w:sz="4" w:space="0" w:color="auto"/>
            </w:tcBorders>
            <w:shd w:val="clear" w:color="auto" w:fill="auto"/>
            <w:noWrap/>
            <w:vAlign w:val="center"/>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Target Capaian Setiap Tahun</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F125DF" w:rsidRPr="00B40DA8" w:rsidRDefault="00F125DF" w:rsidP="00F125DF">
            <w:pP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Kondisi Kinerja pada Akhir Periode RPJMD</w:t>
            </w:r>
          </w:p>
        </w:tc>
      </w:tr>
      <w:tr w:rsidR="00F125DF" w:rsidRPr="00B40DA8" w:rsidTr="00B40DA8">
        <w:trPr>
          <w:trHeight w:val="300"/>
        </w:trPr>
        <w:tc>
          <w:tcPr>
            <w:tcW w:w="1405" w:type="dxa"/>
            <w:vMerge/>
            <w:tcBorders>
              <w:top w:val="single" w:sz="4" w:space="0" w:color="auto"/>
              <w:left w:val="single" w:sz="4" w:space="0" w:color="auto"/>
              <w:bottom w:val="single" w:sz="4" w:space="0" w:color="000000"/>
              <w:right w:val="single" w:sz="4" w:space="0" w:color="auto"/>
            </w:tcBorders>
            <w:vAlign w:val="center"/>
            <w:hideMark/>
          </w:tcPr>
          <w:p w:rsidR="00F125DF" w:rsidRPr="00B40DA8" w:rsidRDefault="00F125DF" w:rsidP="00F125DF">
            <w:pPr>
              <w:rPr>
                <w:rFonts w:asciiTheme="majorHAnsi" w:hAnsiTheme="majorHAnsi" w:cs="Calibri"/>
                <w:b/>
                <w:bCs/>
                <w:color w:val="000000"/>
                <w:lang w:eastAsia="id-ID"/>
              </w:rPr>
            </w:pPr>
          </w:p>
        </w:tc>
        <w:tc>
          <w:tcPr>
            <w:tcW w:w="909" w:type="dxa"/>
            <w:vMerge/>
            <w:tcBorders>
              <w:top w:val="single" w:sz="4" w:space="0" w:color="auto"/>
              <w:left w:val="single" w:sz="4" w:space="0" w:color="auto"/>
              <w:bottom w:val="single" w:sz="4" w:space="0" w:color="auto"/>
              <w:right w:val="single" w:sz="4" w:space="0" w:color="auto"/>
            </w:tcBorders>
            <w:vAlign w:val="center"/>
            <w:hideMark/>
          </w:tcPr>
          <w:p w:rsidR="00F125DF" w:rsidRPr="00B40DA8" w:rsidRDefault="00F125DF" w:rsidP="00F125DF">
            <w:pPr>
              <w:rPr>
                <w:rFonts w:asciiTheme="majorHAnsi" w:hAnsiTheme="majorHAnsi" w:cs="Calibri"/>
                <w:b/>
                <w:bCs/>
                <w:color w:val="000000"/>
                <w:lang w:eastAsia="id-ID"/>
              </w:rPr>
            </w:pPr>
          </w:p>
        </w:tc>
        <w:tc>
          <w:tcPr>
            <w:tcW w:w="1040"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2015</w:t>
            </w:r>
          </w:p>
        </w:tc>
        <w:tc>
          <w:tcPr>
            <w:tcW w:w="1040"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2016</w:t>
            </w:r>
          </w:p>
        </w:tc>
        <w:tc>
          <w:tcPr>
            <w:tcW w:w="738"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2017</w:t>
            </w:r>
          </w:p>
        </w:tc>
        <w:tc>
          <w:tcPr>
            <w:tcW w:w="738"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2018</w:t>
            </w:r>
          </w:p>
        </w:tc>
        <w:tc>
          <w:tcPr>
            <w:tcW w:w="738"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2019</w:t>
            </w:r>
          </w:p>
        </w:tc>
        <w:tc>
          <w:tcPr>
            <w:tcW w:w="738"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2020</w:t>
            </w:r>
          </w:p>
        </w:tc>
        <w:tc>
          <w:tcPr>
            <w:tcW w:w="738"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2021</w:t>
            </w:r>
          </w:p>
        </w:tc>
        <w:tc>
          <w:tcPr>
            <w:tcW w:w="2060"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2021</w:t>
            </w:r>
          </w:p>
        </w:tc>
      </w:tr>
      <w:tr w:rsidR="00F125DF" w:rsidRPr="00B40DA8" w:rsidTr="00B40DA8">
        <w:trPr>
          <w:trHeight w:val="300"/>
        </w:trPr>
        <w:tc>
          <w:tcPr>
            <w:tcW w:w="1405" w:type="dxa"/>
            <w:tcBorders>
              <w:top w:val="nil"/>
              <w:left w:val="single" w:sz="4" w:space="0" w:color="auto"/>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909"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04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04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206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r>
      <w:tr w:rsidR="00F125DF" w:rsidRPr="00B40DA8" w:rsidTr="00B40DA8">
        <w:trPr>
          <w:trHeight w:val="300"/>
        </w:trPr>
        <w:tc>
          <w:tcPr>
            <w:tcW w:w="1405" w:type="dxa"/>
            <w:vMerge w:val="restart"/>
            <w:tcBorders>
              <w:top w:val="nil"/>
              <w:left w:val="single" w:sz="4" w:space="0" w:color="auto"/>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Tingkat Partisipasi Masyarakat</w:t>
            </w:r>
          </w:p>
        </w:tc>
        <w:tc>
          <w:tcPr>
            <w:tcW w:w="909" w:type="dxa"/>
            <w:tcBorders>
              <w:top w:val="nil"/>
              <w:left w:val="nil"/>
              <w:bottom w:val="nil"/>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color w:val="000000"/>
                <w:lang w:eastAsia="id-ID"/>
              </w:rPr>
            </w:pPr>
            <w:r w:rsidRPr="00B40DA8">
              <w:rPr>
                <w:rFonts w:asciiTheme="majorHAnsi" w:hAnsiTheme="majorHAnsi" w:cs="Calibri"/>
                <w:color w:val="000000"/>
                <w:sz w:val="22"/>
                <w:szCs w:val="22"/>
                <w:lang w:eastAsia="id-ID"/>
              </w:rPr>
              <w:t>%</w:t>
            </w:r>
          </w:p>
        </w:tc>
        <w:tc>
          <w:tcPr>
            <w:tcW w:w="1040" w:type="dxa"/>
            <w:tcBorders>
              <w:top w:val="nil"/>
              <w:left w:val="nil"/>
              <w:bottom w:val="nil"/>
              <w:right w:val="single" w:sz="4" w:space="0" w:color="auto"/>
            </w:tcBorders>
            <w:shd w:val="clear" w:color="auto" w:fill="auto"/>
            <w:noWrap/>
            <w:vAlign w:val="bottom"/>
            <w:hideMark/>
          </w:tcPr>
          <w:p w:rsidR="00F125DF" w:rsidRPr="00B40DA8" w:rsidRDefault="00BB50CE" w:rsidP="00F125DF">
            <w:pPr>
              <w:jc w:val="center"/>
              <w:rPr>
                <w:rFonts w:asciiTheme="majorHAnsi" w:hAnsiTheme="majorHAnsi" w:cs="Calibri"/>
                <w:color w:val="000000"/>
                <w:lang w:eastAsia="id-ID"/>
              </w:rPr>
            </w:pPr>
            <w:r>
              <w:rPr>
                <w:rFonts w:asciiTheme="majorHAnsi" w:hAnsiTheme="majorHAnsi" w:cs="Calibri"/>
                <w:color w:val="000000"/>
                <w:lang w:eastAsia="id-ID"/>
              </w:rPr>
              <w:t>67</w:t>
            </w:r>
          </w:p>
        </w:tc>
        <w:tc>
          <w:tcPr>
            <w:tcW w:w="1040" w:type="dxa"/>
            <w:tcBorders>
              <w:top w:val="nil"/>
              <w:left w:val="nil"/>
              <w:bottom w:val="nil"/>
              <w:right w:val="single" w:sz="4" w:space="0" w:color="auto"/>
            </w:tcBorders>
            <w:shd w:val="clear" w:color="auto" w:fill="auto"/>
            <w:noWrap/>
            <w:vAlign w:val="bottom"/>
            <w:hideMark/>
          </w:tcPr>
          <w:p w:rsidR="00F125DF" w:rsidRPr="00B40DA8" w:rsidRDefault="00BB50CE" w:rsidP="00F125DF">
            <w:pPr>
              <w:jc w:val="center"/>
              <w:rPr>
                <w:rFonts w:asciiTheme="majorHAnsi" w:hAnsiTheme="majorHAnsi" w:cs="Calibri"/>
                <w:color w:val="000000"/>
                <w:lang w:eastAsia="id-ID"/>
              </w:rPr>
            </w:pPr>
            <w:r>
              <w:rPr>
                <w:rFonts w:asciiTheme="majorHAnsi" w:hAnsiTheme="majorHAnsi" w:cs="Calibri"/>
                <w:color w:val="000000"/>
                <w:sz w:val="22"/>
                <w:szCs w:val="22"/>
                <w:lang w:eastAsia="id-ID"/>
              </w:rPr>
              <w:t>69</w:t>
            </w:r>
          </w:p>
        </w:tc>
        <w:tc>
          <w:tcPr>
            <w:tcW w:w="738" w:type="dxa"/>
            <w:tcBorders>
              <w:top w:val="nil"/>
              <w:left w:val="nil"/>
              <w:bottom w:val="nil"/>
              <w:right w:val="single" w:sz="4" w:space="0" w:color="auto"/>
            </w:tcBorders>
            <w:shd w:val="clear" w:color="auto" w:fill="auto"/>
            <w:noWrap/>
            <w:vAlign w:val="bottom"/>
            <w:hideMark/>
          </w:tcPr>
          <w:p w:rsidR="00F125DF" w:rsidRPr="00B40DA8" w:rsidRDefault="00BB50CE" w:rsidP="00F125DF">
            <w:pPr>
              <w:jc w:val="center"/>
              <w:rPr>
                <w:rFonts w:asciiTheme="majorHAnsi" w:hAnsiTheme="majorHAnsi" w:cs="Calibri"/>
                <w:color w:val="000000"/>
                <w:lang w:eastAsia="id-ID"/>
              </w:rPr>
            </w:pPr>
            <w:r>
              <w:rPr>
                <w:rFonts w:asciiTheme="majorHAnsi" w:hAnsiTheme="majorHAnsi" w:cs="Calibri"/>
                <w:color w:val="000000"/>
                <w:sz w:val="22"/>
                <w:szCs w:val="22"/>
                <w:lang w:eastAsia="id-ID"/>
              </w:rPr>
              <w:t>70</w:t>
            </w:r>
          </w:p>
        </w:tc>
        <w:tc>
          <w:tcPr>
            <w:tcW w:w="738" w:type="dxa"/>
            <w:tcBorders>
              <w:top w:val="nil"/>
              <w:left w:val="nil"/>
              <w:bottom w:val="nil"/>
              <w:right w:val="single" w:sz="4" w:space="0" w:color="auto"/>
            </w:tcBorders>
            <w:shd w:val="clear" w:color="auto" w:fill="auto"/>
            <w:noWrap/>
            <w:vAlign w:val="bottom"/>
            <w:hideMark/>
          </w:tcPr>
          <w:p w:rsidR="00F125DF" w:rsidRPr="00B40DA8" w:rsidRDefault="00BB50CE" w:rsidP="00F125DF">
            <w:pPr>
              <w:jc w:val="center"/>
              <w:rPr>
                <w:rFonts w:asciiTheme="majorHAnsi" w:hAnsiTheme="majorHAnsi" w:cs="Calibri"/>
                <w:color w:val="000000"/>
                <w:lang w:eastAsia="id-ID"/>
              </w:rPr>
            </w:pPr>
            <w:r>
              <w:rPr>
                <w:rFonts w:asciiTheme="majorHAnsi" w:hAnsiTheme="majorHAnsi" w:cs="Calibri"/>
                <w:color w:val="000000"/>
                <w:sz w:val="22"/>
                <w:szCs w:val="22"/>
                <w:lang w:eastAsia="id-ID"/>
              </w:rPr>
              <w:t>71</w:t>
            </w:r>
          </w:p>
        </w:tc>
        <w:tc>
          <w:tcPr>
            <w:tcW w:w="738" w:type="dxa"/>
            <w:tcBorders>
              <w:top w:val="nil"/>
              <w:left w:val="nil"/>
              <w:bottom w:val="nil"/>
              <w:right w:val="single" w:sz="4" w:space="0" w:color="auto"/>
            </w:tcBorders>
            <w:shd w:val="clear" w:color="auto" w:fill="auto"/>
            <w:noWrap/>
            <w:vAlign w:val="bottom"/>
            <w:hideMark/>
          </w:tcPr>
          <w:p w:rsidR="00F125DF" w:rsidRPr="00B40DA8" w:rsidRDefault="00BB50CE" w:rsidP="00F125DF">
            <w:pPr>
              <w:jc w:val="center"/>
              <w:rPr>
                <w:rFonts w:asciiTheme="majorHAnsi" w:hAnsiTheme="majorHAnsi" w:cs="Calibri"/>
                <w:color w:val="000000"/>
                <w:lang w:eastAsia="id-ID"/>
              </w:rPr>
            </w:pPr>
            <w:r>
              <w:rPr>
                <w:rFonts w:asciiTheme="majorHAnsi" w:hAnsiTheme="majorHAnsi" w:cs="Calibri"/>
                <w:color w:val="000000"/>
                <w:sz w:val="22"/>
                <w:szCs w:val="22"/>
                <w:lang w:eastAsia="id-ID"/>
              </w:rPr>
              <w:t>72</w:t>
            </w:r>
          </w:p>
        </w:tc>
        <w:tc>
          <w:tcPr>
            <w:tcW w:w="738" w:type="dxa"/>
            <w:tcBorders>
              <w:top w:val="nil"/>
              <w:left w:val="nil"/>
              <w:bottom w:val="nil"/>
              <w:right w:val="single" w:sz="4" w:space="0" w:color="auto"/>
            </w:tcBorders>
            <w:shd w:val="clear" w:color="auto" w:fill="auto"/>
            <w:noWrap/>
            <w:vAlign w:val="bottom"/>
            <w:hideMark/>
          </w:tcPr>
          <w:p w:rsidR="00F125DF" w:rsidRPr="00B40DA8" w:rsidRDefault="00BB50CE" w:rsidP="00F125DF">
            <w:pPr>
              <w:jc w:val="center"/>
              <w:rPr>
                <w:rFonts w:asciiTheme="majorHAnsi" w:hAnsiTheme="majorHAnsi" w:cs="Calibri"/>
                <w:color w:val="000000"/>
                <w:lang w:eastAsia="id-ID"/>
              </w:rPr>
            </w:pPr>
            <w:r>
              <w:rPr>
                <w:rFonts w:asciiTheme="majorHAnsi" w:hAnsiTheme="majorHAnsi" w:cs="Calibri"/>
                <w:color w:val="000000"/>
                <w:sz w:val="22"/>
                <w:szCs w:val="22"/>
                <w:lang w:eastAsia="id-ID"/>
              </w:rPr>
              <w:t>73</w:t>
            </w:r>
          </w:p>
        </w:tc>
        <w:tc>
          <w:tcPr>
            <w:tcW w:w="738" w:type="dxa"/>
            <w:tcBorders>
              <w:top w:val="nil"/>
              <w:left w:val="nil"/>
              <w:bottom w:val="nil"/>
              <w:right w:val="single" w:sz="4" w:space="0" w:color="auto"/>
            </w:tcBorders>
            <w:shd w:val="clear" w:color="auto" w:fill="auto"/>
            <w:noWrap/>
            <w:vAlign w:val="bottom"/>
            <w:hideMark/>
          </w:tcPr>
          <w:p w:rsidR="00F125DF" w:rsidRPr="00B40DA8" w:rsidRDefault="00BB50CE" w:rsidP="00F125DF">
            <w:pPr>
              <w:jc w:val="center"/>
              <w:rPr>
                <w:rFonts w:asciiTheme="majorHAnsi" w:hAnsiTheme="majorHAnsi" w:cs="Calibri"/>
                <w:color w:val="000000"/>
                <w:lang w:eastAsia="id-ID"/>
              </w:rPr>
            </w:pPr>
            <w:r>
              <w:rPr>
                <w:rFonts w:asciiTheme="majorHAnsi" w:hAnsiTheme="majorHAnsi" w:cs="Calibri"/>
                <w:color w:val="000000"/>
                <w:sz w:val="22"/>
                <w:szCs w:val="22"/>
                <w:lang w:eastAsia="id-ID"/>
              </w:rPr>
              <w:t>75</w:t>
            </w:r>
          </w:p>
        </w:tc>
        <w:tc>
          <w:tcPr>
            <w:tcW w:w="2060" w:type="dxa"/>
            <w:tcBorders>
              <w:top w:val="nil"/>
              <w:left w:val="nil"/>
              <w:bottom w:val="nil"/>
              <w:right w:val="single" w:sz="4" w:space="0" w:color="auto"/>
            </w:tcBorders>
            <w:shd w:val="clear" w:color="auto" w:fill="auto"/>
            <w:noWrap/>
            <w:vAlign w:val="bottom"/>
            <w:hideMark/>
          </w:tcPr>
          <w:p w:rsidR="00F125DF" w:rsidRPr="00B40DA8" w:rsidRDefault="00BB50CE" w:rsidP="00F125DF">
            <w:pPr>
              <w:jc w:val="center"/>
              <w:rPr>
                <w:rFonts w:asciiTheme="majorHAnsi" w:hAnsiTheme="majorHAnsi" w:cs="Calibri"/>
                <w:color w:val="000000"/>
                <w:lang w:eastAsia="id-ID"/>
              </w:rPr>
            </w:pPr>
            <w:r>
              <w:rPr>
                <w:rFonts w:asciiTheme="majorHAnsi" w:hAnsiTheme="majorHAnsi" w:cs="Calibri"/>
                <w:color w:val="000000"/>
                <w:sz w:val="22"/>
                <w:szCs w:val="22"/>
                <w:lang w:eastAsia="id-ID"/>
              </w:rPr>
              <w:t>75</w:t>
            </w:r>
          </w:p>
        </w:tc>
      </w:tr>
      <w:tr w:rsidR="00F125DF" w:rsidRPr="00B40DA8" w:rsidTr="00B40DA8">
        <w:trPr>
          <w:trHeight w:val="300"/>
        </w:trPr>
        <w:tc>
          <w:tcPr>
            <w:tcW w:w="1405" w:type="dxa"/>
            <w:vMerge/>
            <w:tcBorders>
              <w:top w:val="nil"/>
              <w:left w:val="single" w:sz="4" w:space="0" w:color="auto"/>
              <w:bottom w:val="nil"/>
              <w:right w:val="single" w:sz="4" w:space="0" w:color="auto"/>
            </w:tcBorders>
            <w:vAlign w:val="center"/>
            <w:hideMark/>
          </w:tcPr>
          <w:p w:rsidR="00F125DF" w:rsidRPr="00B40DA8" w:rsidRDefault="00F125DF" w:rsidP="00F125DF">
            <w:pPr>
              <w:rPr>
                <w:rFonts w:asciiTheme="majorHAnsi" w:hAnsiTheme="majorHAnsi" w:cs="Calibri"/>
                <w:color w:val="000000"/>
                <w:lang w:eastAsia="id-ID"/>
              </w:rPr>
            </w:pPr>
          </w:p>
        </w:tc>
        <w:tc>
          <w:tcPr>
            <w:tcW w:w="909"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04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04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206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r>
      <w:tr w:rsidR="00F125DF" w:rsidRPr="00B40DA8" w:rsidTr="00B40DA8">
        <w:trPr>
          <w:trHeight w:val="300"/>
        </w:trPr>
        <w:tc>
          <w:tcPr>
            <w:tcW w:w="1405" w:type="dxa"/>
            <w:vMerge w:val="restart"/>
            <w:tcBorders>
              <w:top w:val="nil"/>
              <w:left w:val="single" w:sz="4" w:space="0" w:color="auto"/>
              <w:bottom w:val="nil"/>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 </w:t>
            </w:r>
          </w:p>
        </w:tc>
        <w:tc>
          <w:tcPr>
            <w:tcW w:w="909"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04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04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206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r>
      <w:tr w:rsidR="00F125DF" w:rsidRPr="00B40DA8" w:rsidTr="00B40DA8">
        <w:trPr>
          <w:trHeight w:val="300"/>
        </w:trPr>
        <w:tc>
          <w:tcPr>
            <w:tcW w:w="1405" w:type="dxa"/>
            <w:vMerge/>
            <w:tcBorders>
              <w:top w:val="nil"/>
              <w:left w:val="single" w:sz="4" w:space="0" w:color="auto"/>
              <w:bottom w:val="nil"/>
              <w:right w:val="single" w:sz="4" w:space="0" w:color="auto"/>
            </w:tcBorders>
            <w:vAlign w:val="center"/>
            <w:hideMark/>
          </w:tcPr>
          <w:p w:rsidR="00F125DF" w:rsidRPr="00B40DA8" w:rsidRDefault="00F125DF" w:rsidP="00F125DF">
            <w:pPr>
              <w:rPr>
                <w:rFonts w:asciiTheme="majorHAnsi" w:hAnsiTheme="majorHAnsi" w:cs="Calibri"/>
                <w:b/>
                <w:bCs/>
                <w:color w:val="000000"/>
                <w:lang w:eastAsia="id-ID"/>
              </w:rPr>
            </w:pPr>
          </w:p>
        </w:tc>
        <w:tc>
          <w:tcPr>
            <w:tcW w:w="909"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04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04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206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r>
      <w:tr w:rsidR="00F125DF" w:rsidRPr="00B40DA8" w:rsidTr="00B40DA8">
        <w:trPr>
          <w:trHeight w:val="300"/>
        </w:trPr>
        <w:tc>
          <w:tcPr>
            <w:tcW w:w="1405" w:type="dxa"/>
            <w:tcBorders>
              <w:top w:val="nil"/>
              <w:left w:val="single" w:sz="4" w:space="0" w:color="auto"/>
              <w:bottom w:val="nil"/>
              <w:right w:val="nil"/>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909" w:type="dxa"/>
            <w:tcBorders>
              <w:top w:val="nil"/>
              <w:left w:val="single" w:sz="4" w:space="0" w:color="auto"/>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04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04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206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r>
      <w:tr w:rsidR="00F125DF" w:rsidRPr="00B40DA8" w:rsidTr="00B40DA8">
        <w:trPr>
          <w:trHeight w:val="300"/>
        </w:trPr>
        <w:tc>
          <w:tcPr>
            <w:tcW w:w="1405" w:type="dxa"/>
            <w:tcBorders>
              <w:top w:val="nil"/>
              <w:left w:val="single" w:sz="4" w:space="0" w:color="auto"/>
              <w:bottom w:val="nil"/>
              <w:right w:val="nil"/>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909" w:type="dxa"/>
            <w:tcBorders>
              <w:top w:val="nil"/>
              <w:left w:val="single" w:sz="4" w:space="0" w:color="auto"/>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04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04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206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r>
      <w:tr w:rsidR="00F125DF" w:rsidRPr="00B40DA8" w:rsidTr="00B40DA8">
        <w:trPr>
          <w:trHeight w:val="300"/>
        </w:trPr>
        <w:tc>
          <w:tcPr>
            <w:tcW w:w="1405" w:type="dxa"/>
            <w:tcBorders>
              <w:top w:val="nil"/>
              <w:left w:val="single" w:sz="4" w:space="0" w:color="auto"/>
              <w:bottom w:val="nil"/>
              <w:right w:val="nil"/>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909" w:type="dxa"/>
            <w:tcBorders>
              <w:top w:val="nil"/>
              <w:left w:val="single" w:sz="4" w:space="0" w:color="auto"/>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04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04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206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r>
      <w:tr w:rsidR="00F125DF" w:rsidRPr="00B40DA8" w:rsidTr="00B40DA8">
        <w:trPr>
          <w:trHeight w:val="300"/>
        </w:trPr>
        <w:tc>
          <w:tcPr>
            <w:tcW w:w="1405" w:type="dxa"/>
            <w:tcBorders>
              <w:top w:val="nil"/>
              <w:left w:val="single" w:sz="4" w:space="0" w:color="auto"/>
              <w:bottom w:val="single" w:sz="4" w:space="0" w:color="auto"/>
              <w:right w:val="nil"/>
            </w:tcBorders>
            <w:shd w:val="clear" w:color="auto" w:fill="auto"/>
            <w:noWrap/>
            <w:vAlign w:val="bottom"/>
          </w:tcPr>
          <w:p w:rsidR="00F125DF" w:rsidRPr="00B40DA8" w:rsidRDefault="00F125DF" w:rsidP="00F125DF">
            <w:pPr>
              <w:rPr>
                <w:rFonts w:asciiTheme="majorHAnsi" w:hAnsiTheme="majorHAnsi" w:cs="Calibri"/>
                <w:color w:val="000000"/>
                <w:lang w:eastAsia="id-ID"/>
              </w:rPr>
            </w:pPr>
          </w:p>
        </w:tc>
        <w:tc>
          <w:tcPr>
            <w:tcW w:w="909" w:type="dxa"/>
            <w:tcBorders>
              <w:top w:val="nil"/>
              <w:left w:val="single" w:sz="4" w:space="0" w:color="auto"/>
              <w:bottom w:val="single" w:sz="4" w:space="0" w:color="auto"/>
              <w:right w:val="single" w:sz="4" w:space="0" w:color="auto"/>
            </w:tcBorders>
            <w:shd w:val="clear" w:color="auto" w:fill="auto"/>
            <w:noWrap/>
            <w:vAlign w:val="bottom"/>
          </w:tcPr>
          <w:p w:rsidR="00F125DF" w:rsidRPr="00B40DA8" w:rsidRDefault="00F125DF" w:rsidP="00F125DF">
            <w:pPr>
              <w:rPr>
                <w:rFonts w:asciiTheme="majorHAnsi" w:hAnsiTheme="majorHAnsi" w:cs="Calibri"/>
                <w:color w:val="000000"/>
                <w:lang w:eastAsia="id-ID"/>
              </w:rPr>
            </w:pPr>
          </w:p>
        </w:tc>
        <w:tc>
          <w:tcPr>
            <w:tcW w:w="1040" w:type="dxa"/>
            <w:tcBorders>
              <w:top w:val="nil"/>
              <w:left w:val="nil"/>
              <w:bottom w:val="single" w:sz="4" w:space="0" w:color="auto"/>
              <w:right w:val="single" w:sz="4" w:space="0" w:color="auto"/>
            </w:tcBorders>
            <w:shd w:val="clear" w:color="auto" w:fill="auto"/>
            <w:noWrap/>
            <w:vAlign w:val="bottom"/>
          </w:tcPr>
          <w:p w:rsidR="00F125DF" w:rsidRPr="00B40DA8" w:rsidRDefault="00F125DF" w:rsidP="00F125DF">
            <w:pPr>
              <w:rPr>
                <w:rFonts w:asciiTheme="majorHAnsi" w:hAnsiTheme="majorHAnsi" w:cs="Calibri"/>
                <w:color w:val="000000"/>
                <w:lang w:eastAsia="id-ID"/>
              </w:rPr>
            </w:pPr>
          </w:p>
        </w:tc>
        <w:tc>
          <w:tcPr>
            <w:tcW w:w="1040" w:type="dxa"/>
            <w:tcBorders>
              <w:top w:val="nil"/>
              <w:left w:val="nil"/>
              <w:bottom w:val="single" w:sz="4" w:space="0" w:color="auto"/>
              <w:right w:val="single" w:sz="4" w:space="0" w:color="auto"/>
            </w:tcBorders>
            <w:shd w:val="clear" w:color="auto" w:fill="auto"/>
            <w:noWrap/>
            <w:vAlign w:val="bottom"/>
          </w:tcPr>
          <w:p w:rsidR="00F125DF" w:rsidRPr="00B40DA8" w:rsidRDefault="00F125DF" w:rsidP="00F125DF">
            <w:pPr>
              <w:rPr>
                <w:rFonts w:asciiTheme="majorHAnsi" w:hAnsiTheme="majorHAnsi" w:cs="Calibri"/>
                <w:color w:val="000000"/>
                <w:lang w:eastAsia="id-ID"/>
              </w:rPr>
            </w:pPr>
          </w:p>
        </w:tc>
        <w:tc>
          <w:tcPr>
            <w:tcW w:w="738" w:type="dxa"/>
            <w:tcBorders>
              <w:top w:val="nil"/>
              <w:left w:val="nil"/>
              <w:bottom w:val="single" w:sz="4" w:space="0" w:color="auto"/>
              <w:right w:val="single" w:sz="4" w:space="0" w:color="auto"/>
            </w:tcBorders>
            <w:shd w:val="clear" w:color="auto" w:fill="auto"/>
            <w:noWrap/>
            <w:vAlign w:val="bottom"/>
          </w:tcPr>
          <w:p w:rsidR="00F125DF" w:rsidRPr="00B40DA8" w:rsidRDefault="00F125DF" w:rsidP="00F125DF">
            <w:pPr>
              <w:rPr>
                <w:rFonts w:asciiTheme="majorHAnsi" w:hAnsiTheme="majorHAnsi" w:cs="Calibri"/>
                <w:color w:val="000000"/>
                <w:lang w:eastAsia="id-ID"/>
              </w:rPr>
            </w:pPr>
          </w:p>
        </w:tc>
        <w:tc>
          <w:tcPr>
            <w:tcW w:w="738" w:type="dxa"/>
            <w:tcBorders>
              <w:top w:val="nil"/>
              <w:left w:val="nil"/>
              <w:bottom w:val="single" w:sz="4" w:space="0" w:color="auto"/>
              <w:right w:val="single" w:sz="4" w:space="0" w:color="auto"/>
            </w:tcBorders>
            <w:shd w:val="clear" w:color="auto" w:fill="auto"/>
            <w:noWrap/>
            <w:vAlign w:val="bottom"/>
          </w:tcPr>
          <w:p w:rsidR="00F125DF" w:rsidRPr="00B40DA8" w:rsidRDefault="00F125DF" w:rsidP="00F125DF">
            <w:pPr>
              <w:rPr>
                <w:rFonts w:asciiTheme="majorHAnsi" w:hAnsiTheme="majorHAnsi" w:cs="Calibri"/>
                <w:color w:val="000000"/>
                <w:lang w:eastAsia="id-ID"/>
              </w:rPr>
            </w:pPr>
          </w:p>
        </w:tc>
        <w:tc>
          <w:tcPr>
            <w:tcW w:w="738" w:type="dxa"/>
            <w:tcBorders>
              <w:top w:val="nil"/>
              <w:left w:val="nil"/>
              <w:bottom w:val="single" w:sz="4" w:space="0" w:color="auto"/>
              <w:right w:val="single" w:sz="4" w:space="0" w:color="auto"/>
            </w:tcBorders>
            <w:shd w:val="clear" w:color="auto" w:fill="auto"/>
            <w:noWrap/>
            <w:vAlign w:val="bottom"/>
          </w:tcPr>
          <w:p w:rsidR="00F125DF" w:rsidRPr="00B40DA8" w:rsidRDefault="00F125DF" w:rsidP="00F125DF">
            <w:pPr>
              <w:rPr>
                <w:rFonts w:asciiTheme="majorHAnsi" w:hAnsiTheme="majorHAnsi" w:cs="Calibri"/>
                <w:color w:val="000000"/>
                <w:lang w:eastAsia="id-ID"/>
              </w:rPr>
            </w:pPr>
          </w:p>
        </w:tc>
        <w:tc>
          <w:tcPr>
            <w:tcW w:w="738" w:type="dxa"/>
            <w:tcBorders>
              <w:top w:val="nil"/>
              <w:left w:val="nil"/>
              <w:bottom w:val="single" w:sz="4" w:space="0" w:color="auto"/>
              <w:right w:val="single" w:sz="4" w:space="0" w:color="auto"/>
            </w:tcBorders>
            <w:shd w:val="clear" w:color="auto" w:fill="auto"/>
            <w:noWrap/>
            <w:vAlign w:val="bottom"/>
          </w:tcPr>
          <w:p w:rsidR="00F125DF" w:rsidRPr="00B40DA8" w:rsidRDefault="00F125DF" w:rsidP="00F125DF">
            <w:pPr>
              <w:rPr>
                <w:rFonts w:asciiTheme="majorHAnsi" w:hAnsiTheme="majorHAnsi" w:cs="Calibri"/>
                <w:color w:val="000000"/>
                <w:lang w:eastAsia="id-ID"/>
              </w:rPr>
            </w:pPr>
          </w:p>
        </w:tc>
        <w:tc>
          <w:tcPr>
            <w:tcW w:w="738" w:type="dxa"/>
            <w:tcBorders>
              <w:top w:val="nil"/>
              <w:left w:val="nil"/>
              <w:bottom w:val="single" w:sz="4" w:space="0" w:color="auto"/>
              <w:right w:val="single" w:sz="4" w:space="0" w:color="auto"/>
            </w:tcBorders>
            <w:shd w:val="clear" w:color="auto" w:fill="auto"/>
            <w:noWrap/>
            <w:vAlign w:val="bottom"/>
          </w:tcPr>
          <w:p w:rsidR="00F125DF" w:rsidRPr="00B40DA8" w:rsidRDefault="00F125DF" w:rsidP="00F125DF">
            <w:pPr>
              <w:rPr>
                <w:rFonts w:asciiTheme="majorHAnsi" w:hAnsiTheme="majorHAnsi" w:cs="Calibri"/>
                <w:color w:val="000000"/>
                <w:lang w:eastAsia="id-ID"/>
              </w:rPr>
            </w:pPr>
          </w:p>
        </w:tc>
        <w:tc>
          <w:tcPr>
            <w:tcW w:w="2060" w:type="dxa"/>
            <w:tcBorders>
              <w:top w:val="nil"/>
              <w:left w:val="nil"/>
              <w:bottom w:val="single" w:sz="4" w:space="0" w:color="auto"/>
              <w:right w:val="single" w:sz="4" w:space="0" w:color="auto"/>
            </w:tcBorders>
            <w:shd w:val="clear" w:color="auto" w:fill="auto"/>
            <w:noWrap/>
            <w:vAlign w:val="bottom"/>
          </w:tcPr>
          <w:p w:rsidR="00F125DF" w:rsidRPr="00B40DA8" w:rsidRDefault="00F125DF" w:rsidP="00F125DF">
            <w:pPr>
              <w:rPr>
                <w:rFonts w:asciiTheme="majorHAnsi" w:hAnsiTheme="majorHAnsi" w:cs="Calibri"/>
                <w:color w:val="000000"/>
                <w:lang w:eastAsia="id-ID"/>
              </w:rPr>
            </w:pPr>
          </w:p>
        </w:tc>
      </w:tr>
    </w:tbl>
    <w:p w:rsidR="00F125DF" w:rsidRPr="00B40DA8" w:rsidRDefault="00F125DF" w:rsidP="00F125DF">
      <w:pPr>
        <w:spacing w:line="360" w:lineRule="auto"/>
        <w:jc w:val="center"/>
        <w:rPr>
          <w:rFonts w:asciiTheme="majorHAnsi" w:hAnsiTheme="majorHAnsi" w:cs="Arial"/>
          <w:b/>
          <w:bCs/>
          <w:sz w:val="22"/>
          <w:szCs w:val="22"/>
        </w:rPr>
      </w:pPr>
    </w:p>
    <w:p w:rsidR="00F125DF" w:rsidRDefault="00F125DF" w:rsidP="00F125DF">
      <w:pPr>
        <w:rPr>
          <w:rFonts w:asciiTheme="majorHAnsi" w:hAnsiTheme="majorHAnsi" w:cs="Arial"/>
          <w:sz w:val="22"/>
          <w:szCs w:val="22"/>
        </w:rPr>
      </w:pPr>
    </w:p>
    <w:p w:rsidR="00B40DA8" w:rsidRDefault="00B40DA8" w:rsidP="00F125DF">
      <w:pPr>
        <w:rPr>
          <w:rFonts w:asciiTheme="majorHAnsi" w:hAnsiTheme="majorHAnsi" w:cs="Arial"/>
          <w:sz w:val="22"/>
          <w:szCs w:val="22"/>
        </w:rPr>
      </w:pPr>
    </w:p>
    <w:p w:rsidR="00B40DA8" w:rsidRDefault="00B40DA8" w:rsidP="00F125DF">
      <w:pPr>
        <w:rPr>
          <w:rFonts w:asciiTheme="majorHAnsi" w:hAnsiTheme="majorHAnsi" w:cs="Arial"/>
          <w:sz w:val="22"/>
          <w:szCs w:val="22"/>
        </w:rPr>
      </w:pPr>
    </w:p>
    <w:p w:rsidR="00B40DA8" w:rsidRDefault="00B40DA8" w:rsidP="00F125DF">
      <w:pPr>
        <w:rPr>
          <w:rFonts w:asciiTheme="majorHAnsi" w:hAnsiTheme="majorHAnsi" w:cs="Arial"/>
          <w:sz w:val="22"/>
          <w:szCs w:val="22"/>
        </w:rPr>
      </w:pPr>
    </w:p>
    <w:p w:rsidR="00B40DA8" w:rsidRDefault="00B40DA8" w:rsidP="00F125DF">
      <w:pPr>
        <w:rPr>
          <w:rFonts w:asciiTheme="majorHAnsi" w:hAnsiTheme="majorHAnsi" w:cs="Arial"/>
          <w:sz w:val="22"/>
          <w:szCs w:val="22"/>
        </w:rPr>
      </w:pPr>
    </w:p>
    <w:p w:rsidR="00B40DA8" w:rsidRDefault="00B40DA8" w:rsidP="00F125DF">
      <w:pPr>
        <w:rPr>
          <w:rFonts w:asciiTheme="majorHAnsi" w:hAnsiTheme="majorHAnsi" w:cs="Arial"/>
          <w:sz w:val="22"/>
          <w:szCs w:val="22"/>
        </w:rPr>
      </w:pPr>
    </w:p>
    <w:p w:rsidR="00B40DA8" w:rsidRDefault="00B40DA8" w:rsidP="00F125DF">
      <w:pPr>
        <w:rPr>
          <w:rFonts w:asciiTheme="majorHAnsi" w:hAnsiTheme="majorHAnsi" w:cs="Arial"/>
          <w:sz w:val="22"/>
          <w:szCs w:val="22"/>
        </w:rPr>
      </w:pPr>
    </w:p>
    <w:p w:rsidR="00B40DA8" w:rsidRDefault="00B40DA8" w:rsidP="00F125DF">
      <w:pPr>
        <w:rPr>
          <w:rFonts w:asciiTheme="majorHAnsi" w:hAnsiTheme="majorHAnsi" w:cs="Arial"/>
          <w:sz w:val="22"/>
          <w:szCs w:val="22"/>
        </w:rPr>
      </w:pPr>
    </w:p>
    <w:p w:rsidR="00B40DA8" w:rsidRPr="00B40DA8" w:rsidRDefault="00B40DA8" w:rsidP="00F125DF">
      <w:pPr>
        <w:rPr>
          <w:rFonts w:asciiTheme="majorHAnsi" w:hAnsiTheme="majorHAnsi" w:cs="Arial"/>
          <w:sz w:val="22"/>
          <w:szCs w:val="22"/>
        </w:rPr>
      </w:pPr>
    </w:p>
    <w:p w:rsidR="00F125DF" w:rsidRPr="00B40DA8" w:rsidRDefault="00F125DF" w:rsidP="00F125DF">
      <w:pPr>
        <w:jc w:val="center"/>
        <w:rPr>
          <w:rFonts w:asciiTheme="majorHAnsi" w:hAnsiTheme="majorHAnsi" w:cs="Arial"/>
          <w:b/>
          <w:sz w:val="22"/>
          <w:szCs w:val="22"/>
        </w:rPr>
      </w:pPr>
      <w:r w:rsidRPr="00B40DA8">
        <w:rPr>
          <w:rFonts w:asciiTheme="majorHAnsi" w:hAnsiTheme="majorHAnsi" w:cs="Arial"/>
          <w:b/>
          <w:sz w:val="22"/>
          <w:szCs w:val="22"/>
        </w:rPr>
        <w:t>Tabel 8.2</w:t>
      </w:r>
    </w:p>
    <w:p w:rsidR="00EB2CB6" w:rsidRDefault="00F125DF" w:rsidP="00F125DF">
      <w:pPr>
        <w:jc w:val="center"/>
        <w:rPr>
          <w:rFonts w:asciiTheme="majorHAnsi" w:hAnsiTheme="majorHAnsi" w:cs="Arial"/>
          <w:b/>
          <w:sz w:val="22"/>
          <w:szCs w:val="22"/>
        </w:rPr>
      </w:pPr>
      <w:r w:rsidRPr="00B40DA8">
        <w:rPr>
          <w:rFonts w:asciiTheme="majorHAnsi" w:hAnsiTheme="majorHAnsi" w:cs="Arial"/>
          <w:b/>
          <w:sz w:val="22"/>
          <w:szCs w:val="22"/>
        </w:rPr>
        <w:t>Pe</w:t>
      </w:r>
      <w:r w:rsidR="00EB2CB6">
        <w:rPr>
          <w:rFonts w:asciiTheme="majorHAnsi" w:hAnsiTheme="majorHAnsi" w:cs="Arial"/>
          <w:b/>
          <w:sz w:val="22"/>
          <w:szCs w:val="22"/>
        </w:rPr>
        <w:t xml:space="preserve">netapan Indikator Kinerja </w:t>
      </w:r>
      <w:r w:rsidRPr="00B40DA8">
        <w:rPr>
          <w:rFonts w:asciiTheme="majorHAnsi" w:hAnsiTheme="majorHAnsi" w:cs="Arial"/>
          <w:b/>
          <w:sz w:val="22"/>
          <w:szCs w:val="22"/>
        </w:rPr>
        <w:t xml:space="preserve"> </w:t>
      </w:r>
      <w:r w:rsidR="00EB2CB6">
        <w:rPr>
          <w:rFonts w:asciiTheme="majorHAnsi" w:hAnsiTheme="majorHAnsi" w:cs="Arial"/>
          <w:b/>
          <w:sz w:val="22"/>
          <w:szCs w:val="22"/>
        </w:rPr>
        <w:t>Kecamatan</w:t>
      </w:r>
    </w:p>
    <w:p w:rsidR="004C6A1C" w:rsidRDefault="00EB2CB6" w:rsidP="00F125DF">
      <w:pPr>
        <w:jc w:val="center"/>
        <w:rPr>
          <w:rFonts w:asciiTheme="majorHAnsi" w:hAnsiTheme="majorHAnsi" w:cs="Arial"/>
          <w:b/>
          <w:sz w:val="22"/>
          <w:szCs w:val="22"/>
        </w:rPr>
      </w:pPr>
      <w:r>
        <w:rPr>
          <w:rFonts w:asciiTheme="majorHAnsi" w:hAnsiTheme="majorHAnsi" w:cs="Arial"/>
          <w:b/>
          <w:sz w:val="22"/>
          <w:szCs w:val="22"/>
        </w:rPr>
        <w:t xml:space="preserve"> Yang mendukung Indikator Kinerja Daerah  </w:t>
      </w:r>
    </w:p>
    <w:p w:rsidR="00F125DF" w:rsidRPr="00B40DA8" w:rsidRDefault="00EB2CB6" w:rsidP="00F125DF">
      <w:pPr>
        <w:jc w:val="center"/>
        <w:rPr>
          <w:rFonts w:asciiTheme="majorHAnsi" w:hAnsiTheme="majorHAnsi" w:cs="Arial"/>
          <w:b/>
          <w:sz w:val="22"/>
          <w:szCs w:val="22"/>
        </w:rPr>
      </w:pPr>
      <w:r>
        <w:rPr>
          <w:rFonts w:asciiTheme="majorHAnsi" w:hAnsiTheme="majorHAnsi" w:cs="Arial"/>
          <w:b/>
          <w:sz w:val="22"/>
          <w:szCs w:val="22"/>
        </w:rPr>
        <w:t>Penyelenggaraan Bidang Urusan</w:t>
      </w:r>
      <w:r w:rsidR="004C6A1C">
        <w:rPr>
          <w:rFonts w:asciiTheme="majorHAnsi" w:hAnsiTheme="majorHAnsi" w:cs="Arial"/>
          <w:b/>
          <w:sz w:val="22"/>
          <w:szCs w:val="22"/>
        </w:rPr>
        <w:t xml:space="preserve"> Kewilayahan</w:t>
      </w:r>
    </w:p>
    <w:p w:rsidR="00F125DF" w:rsidRPr="00B40DA8" w:rsidRDefault="00F125DF" w:rsidP="00F125DF">
      <w:pPr>
        <w:rPr>
          <w:rFonts w:asciiTheme="majorHAnsi" w:hAnsiTheme="majorHAnsi" w:cs="Arial"/>
          <w:sz w:val="22"/>
          <w:szCs w:val="22"/>
        </w:rPr>
      </w:pPr>
    </w:p>
    <w:tbl>
      <w:tblPr>
        <w:tblW w:w="10149" w:type="dxa"/>
        <w:tblInd w:w="-546" w:type="dxa"/>
        <w:tblLook w:val="04A0" w:firstRow="1" w:lastRow="0" w:firstColumn="1" w:lastColumn="0" w:noHBand="0" w:noVBand="1"/>
      </w:tblPr>
      <w:tblGrid>
        <w:gridCol w:w="491"/>
        <w:gridCol w:w="1563"/>
        <w:gridCol w:w="909"/>
        <w:gridCol w:w="846"/>
        <w:gridCol w:w="850"/>
        <w:gridCol w:w="749"/>
        <w:gridCol w:w="749"/>
        <w:gridCol w:w="749"/>
        <w:gridCol w:w="749"/>
        <w:gridCol w:w="738"/>
        <w:gridCol w:w="1756"/>
      </w:tblGrid>
      <w:tr w:rsidR="00F125DF" w:rsidRPr="00B40DA8" w:rsidTr="008022A2">
        <w:trPr>
          <w:trHeight w:val="555"/>
        </w:trPr>
        <w:tc>
          <w:tcPr>
            <w:tcW w:w="4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No</w:t>
            </w:r>
          </w:p>
        </w:tc>
        <w:tc>
          <w:tcPr>
            <w:tcW w:w="1563"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Indikator Kinerja Daerah</w:t>
            </w:r>
          </w:p>
        </w:tc>
        <w:tc>
          <w:tcPr>
            <w:tcW w:w="9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Satuan</w:t>
            </w:r>
          </w:p>
        </w:tc>
        <w:tc>
          <w:tcPr>
            <w:tcW w:w="1696" w:type="dxa"/>
            <w:gridSpan w:val="2"/>
            <w:tcBorders>
              <w:top w:val="single" w:sz="4" w:space="0" w:color="auto"/>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Kondisi Kinerja pada Awal Periode RPJMD</w:t>
            </w:r>
          </w:p>
        </w:tc>
        <w:tc>
          <w:tcPr>
            <w:tcW w:w="3734" w:type="dxa"/>
            <w:gridSpan w:val="5"/>
            <w:tcBorders>
              <w:top w:val="single" w:sz="4" w:space="0" w:color="auto"/>
              <w:left w:val="nil"/>
              <w:bottom w:val="single" w:sz="4" w:space="0" w:color="auto"/>
              <w:right w:val="single" w:sz="4" w:space="0" w:color="000000"/>
            </w:tcBorders>
            <w:shd w:val="clear" w:color="auto" w:fill="auto"/>
            <w:noWrap/>
            <w:vAlign w:val="center"/>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Target Capaian Setiap Tahun</w:t>
            </w:r>
          </w:p>
        </w:tc>
        <w:tc>
          <w:tcPr>
            <w:tcW w:w="1756" w:type="dxa"/>
            <w:tcBorders>
              <w:top w:val="single" w:sz="4" w:space="0" w:color="auto"/>
              <w:left w:val="nil"/>
              <w:bottom w:val="single" w:sz="4" w:space="0" w:color="auto"/>
              <w:right w:val="single" w:sz="4" w:space="0" w:color="auto"/>
            </w:tcBorders>
            <w:shd w:val="clear" w:color="auto" w:fill="auto"/>
            <w:noWrap/>
            <w:vAlign w:val="bottom"/>
            <w:hideMark/>
          </w:tcPr>
          <w:p w:rsidR="00F125DF" w:rsidRPr="00B40DA8" w:rsidRDefault="00F125DF" w:rsidP="00F125DF">
            <w:pP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Kondisi Kinerja pada Akhir Periode RPJMD</w:t>
            </w:r>
          </w:p>
        </w:tc>
      </w:tr>
      <w:tr w:rsidR="00F125DF" w:rsidRPr="00B40DA8" w:rsidTr="008022A2">
        <w:trPr>
          <w:trHeight w:val="300"/>
        </w:trPr>
        <w:tc>
          <w:tcPr>
            <w:tcW w:w="491" w:type="dxa"/>
            <w:vMerge/>
            <w:tcBorders>
              <w:top w:val="single" w:sz="4" w:space="0" w:color="auto"/>
              <w:left w:val="single" w:sz="4" w:space="0" w:color="auto"/>
              <w:bottom w:val="single" w:sz="4" w:space="0" w:color="000000"/>
              <w:right w:val="single" w:sz="4" w:space="0" w:color="auto"/>
            </w:tcBorders>
            <w:vAlign w:val="center"/>
            <w:hideMark/>
          </w:tcPr>
          <w:p w:rsidR="00F125DF" w:rsidRPr="00B40DA8" w:rsidRDefault="00F125DF" w:rsidP="00F125DF">
            <w:pPr>
              <w:rPr>
                <w:rFonts w:asciiTheme="majorHAnsi" w:hAnsiTheme="majorHAnsi" w:cs="Calibri"/>
                <w:b/>
                <w:bCs/>
                <w:color w:val="000000"/>
                <w:lang w:eastAsia="id-ID"/>
              </w:rPr>
            </w:pPr>
          </w:p>
        </w:tc>
        <w:tc>
          <w:tcPr>
            <w:tcW w:w="1563" w:type="dxa"/>
            <w:vMerge/>
            <w:tcBorders>
              <w:top w:val="single" w:sz="4" w:space="0" w:color="auto"/>
              <w:left w:val="single" w:sz="4" w:space="0" w:color="auto"/>
              <w:bottom w:val="single" w:sz="4" w:space="0" w:color="000000"/>
              <w:right w:val="single" w:sz="4" w:space="0" w:color="auto"/>
            </w:tcBorders>
            <w:vAlign w:val="center"/>
            <w:hideMark/>
          </w:tcPr>
          <w:p w:rsidR="00F125DF" w:rsidRPr="00B40DA8" w:rsidRDefault="00F125DF" w:rsidP="00F125DF">
            <w:pPr>
              <w:rPr>
                <w:rFonts w:asciiTheme="majorHAnsi" w:hAnsiTheme="majorHAnsi" w:cs="Calibri"/>
                <w:b/>
                <w:bCs/>
                <w:color w:val="000000"/>
                <w:lang w:eastAsia="id-ID"/>
              </w:rPr>
            </w:pPr>
          </w:p>
        </w:tc>
        <w:tc>
          <w:tcPr>
            <w:tcW w:w="909" w:type="dxa"/>
            <w:vMerge/>
            <w:tcBorders>
              <w:top w:val="single" w:sz="4" w:space="0" w:color="auto"/>
              <w:left w:val="single" w:sz="4" w:space="0" w:color="auto"/>
              <w:bottom w:val="single" w:sz="4" w:space="0" w:color="auto"/>
              <w:right w:val="single" w:sz="4" w:space="0" w:color="auto"/>
            </w:tcBorders>
            <w:vAlign w:val="center"/>
            <w:hideMark/>
          </w:tcPr>
          <w:p w:rsidR="00F125DF" w:rsidRPr="00B40DA8" w:rsidRDefault="00F125DF" w:rsidP="00F125DF">
            <w:pPr>
              <w:rPr>
                <w:rFonts w:asciiTheme="majorHAnsi" w:hAnsiTheme="majorHAnsi" w:cs="Calibri"/>
                <w:b/>
                <w:bCs/>
                <w:color w:val="000000"/>
                <w:lang w:eastAsia="id-ID"/>
              </w:rPr>
            </w:pPr>
          </w:p>
        </w:tc>
        <w:tc>
          <w:tcPr>
            <w:tcW w:w="846"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2015</w:t>
            </w:r>
          </w:p>
        </w:tc>
        <w:tc>
          <w:tcPr>
            <w:tcW w:w="850"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2016</w:t>
            </w:r>
          </w:p>
        </w:tc>
        <w:tc>
          <w:tcPr>
            <w:tcW w:w="749"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2017</w:t>
            </w:r>
          </w:p>
        </w:tc>
        <w:tc>
          <w:tcPr>
            <w:tcW w:w="749"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2018</w:t>
            </w:r>
          </w:p>
        </w:tc>
        <w:tc>
          <w:tcPr>
            <w:tcW w:w="749"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2019</w:t>
            </w:r>
          </w:p>
        </w:tc>
        <w:tc>
          <w:tcPr>
            <w:tcW w:w="749"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2020</w:t>
            </w:r>
          </w:p>
        </w:tc>
        <w:tc>
          <w:tcPr>
            <w:tcW w:w="738"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2021</w:t>
            </w:r>
          </w:p>
        </w:tc>
        <w:tc>
          <w:tcPr>
            <w:tcW w:w="1756"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2021</w:t>
            </w:r>
          </w:p>
        </w:tc>
      </w:tr>
      <w:tr w:rsidR="00F125DF" w:rsidRPr="00B40DA8" w:rsidTr="008022A2">
        <w:trPr>
          <w:trHeight w:val="300"/>
        </w:trPr>
        <w:tc>
          <w:tcPr>
            <w:tcW w:w="491" w:type="dxa"/>
            <w:tcBorders>
              <w:top w:val="nil"/>
              <w:left w:val="single" w:sz="4" w:space="0" w:color="auto"/>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563"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909"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846"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850"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49"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49"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49"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49"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756"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r>
      <w:tr w:rsidR="008022A2" w:rsidRPr="00B40DA8" w:rsidTr="008022A2">
        <w:trPr>
          <w:trHeight w:val="870"/>
        </w:trPr>
        <w:tc>
          <w:tcPr>
            <w:tcW w:w="491" w:type="dxa"/>
            <w:tcBorders>
              <w:top w:val="nil"/>
              <w:left w:val="single" w:sz="4" w:space="0" w:color="auto"/>
              <w:bottom w:val="nil"/>
              <w:right w:val="single" w:sz="4" w:space="0" w:color="auto"/>
            </w:tcBorders>
            <w:shd w:val="clear" w:color="auto" w:fill="auto"/>
            <w:noWrap/>
            <w:hideMark/>
          </w:tcPr>
          <w:p w:rsidR="008022A2" w:rsidRPr="00B40DA8" w:rsidRDefault="008022A2" w:rsidP="00F125DF">
            <w:pPr>
              <w:jc w:val="center"/>
              <w:rPr>
                <w:rFonts w:asciiTheme="majorHAnsi" w:hAnsiTheme="majorHAnsi" w:cs="Calibri"/>
                <w:color w:val="000000"/>
                <w:lang w:eastAsia="id-ID"/>
              </w:rPr>
            </w:pPr>
            <w:r w:rsidRPr="00B40DA8">
              <w:rPr>
                <w:rFonts w:asciiTheme="majorHAnsi" w:hAnsiTheme="majorHAnsi" w:cs="Calibri"/>
                <w:color w:val="000000"/>
                <w:sz w:val="22"/>
                <w:szCs w:val="22"/>
                <w:lang w:eastAsia="id-ID"/>
              </w:rPr>
              <w:t>1.</w:t>
            </w:r>
          </w:p>
        </w:tc>
        <w:tc>
          <w:tcPr>
            <w:tcW w:w="1563" w:type="dxa"/>
            <w:tcBorders>
              <w:top w:val="nil"/>
              <w:left w:val="nil"/>
              <w:bottom w:val="nil"/>
              <w:right w:val="single" w:sz="4" w:space="0" w:color="auto"/>
            </w:tcBorders>
            <w:shd w:val="clear" w:color="auto" w:fill="auto"/>
            <w:noWrap/>
            <w:vAlign w:val="bottom"/>
            <w:hideMark/>
          </w:tcPr>
          <w:p w:rsidR="008022A2" w:rsidRPr="00B40DA8" w:rsidRDefault="008022A2"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Persentase kehadiran RT dalam Musrenbang</w:t>
            </w:r>
          </w:p>
        </w:tc>
        <w:tc>
          <w:tcPr>
            <w:tcW w:w="909" w:type="dxa"/>
            <w:tcBorders>
              <w:top w:val="nil"/>
              <w:left w:val="nil"/>
              <w:bottom w:val="nil"/>
              <w:right w:val="single" w:sz="4" w:space="0" w:color="auto"/>
            </w:tcBorders>
            <w:shd w:val="clear" w:color="auto" w:fill="auto"/>
            <w:noWrap/>
            <w:vAlign w:val="center"/>
            <w:hideMark/>
          </w:tcPr>
          <w:p w:rsidR="008022A2" w:rsidRPr="00B40DA8" w:rsidRDefault="008022A2" w:rsidP="00F125DF">
            <w:pPr>
              <w:jc w:val="center"/>
              <w:rPr>
                <w:rFonts w:asciiTheme="majorHAnsi" w:hAnsiTheme="majorHAnsi" w:cs="Calibri"/>
                <w:color w:val="000000"/>
                <w:lang w:eastAsia="id-ID"/>
              </w:rPr>
            </w:pPr>
            <w:r w:rsidRPr="00B40DA8">
              <w:rPr>
                <w:rFonts w:asciiTheme="majorHAnsi" w:hAnsiTheme="majorHAnsi" w:cs="Calibri"/>
                <w:color w:val="000000"/>
                <w:sz w:val="22"/>
                <w:szCs w:val="22"/>
                <w:lang w:eastAsia="id-ID"/>
              </w:rPr>
              <w:t>%</w:t>
            </w:r>
          </w:p>
        </w:tc>
        <w:tc>
          <w:tcPr>
            <w:tcW w:w="846"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87</w:t>
            </w:r>
          </w:p>
        </w:tc>
        <w:tc>
          <w:tcPr>
            <w:tcW w:w="850"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87,68</w:t>
            </w:r>
          </w:p>
        </w:tc>
        <w:tc>
          <w:tcPr>
            <w:tcW w:w="749"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90,26</w:t>
            </w:r>
          </w:p>
        </w:tc>
        <w:tc>
          <w:tcPr>
            <w:tcW w:w="749"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91,44</w:t>
            </w:r>
          </w:p>
        </w:tc>
        <w:tc>
          <w:tcPr>
            <w:tcW w:w="749"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92,63</w:t>
            </w:r>
          </w:p>
        </w:tc>
        <w:tc>
          <w:tcPr>
            <w:tcW w:w="749"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93,81</w:t>
            </w:r>
          </w:p>
        </w:tc>
        <w:tc>
          <w:tcPr>
            <w:tcW w:w="738"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lang w:eastAsia="id-ID"/>
              </w:rPr>
              <w:t>95</w:t>
            </w:r>
          </w:p>
        </w:tc>
        <w:tc>
          <w:tcPr>
            <w:tcW w:w="1756"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95</w:t>
            </w:r>
          </w:p>
        </w:tc>
      </w:tr>
      <w:tr w:rsidR="00F125DF" w:rsidRPr="00B40DA8" w:rsidTr="008022A2">
        <w:trPr>
          <w:trHeight w:val="300"/>
        </w:trPr>
        <w:tc>
          <w:tcPr>
            <w:tcW w:w="491" w:type="dxa"/>
            <w:tcBorders>
              <w:top w:val="nil"/>
              <w:left w:val="single" w:sz="4" w:space="0" w:color="auto"/>
              <w:bottom w:val="nil"/>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563"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909" w:type="dxa"/>
            <w:tcBorders>
              <w:top w:val="nil"/>
              <w:left w:val="nil"/>
              <w:bottom w:val="nil"/>
              <w:right w:val="single" w:sz="4" w:space="0" w:color="auto"/>
            </w:tcBorders>
            <w:shd w:val="clear" w:color="auto" w:fill="auto"/>
            <w:noWrap/>
            <w:vAlign w:val="center"/>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846" w:type="dxa"/>
            <w:tcBorders>
              <w:top w:val="nil"/>
              <w:left w:val="nil"/>
              <w:bottom w:val="nil"/>
              <w:right w:val="single" w:sz="4" w:space="0" w:color="auto"/>
            </w:tcBorders>
            <w:shd w:val="clear" w:color="auto" w:fill="auto"/>
            <w:noWrap/>
            <w:vAlign w:val="center"/>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850" w:type="dxa"/>
            <w:tcBorders>
              <w:top w:val="nil"/>
              <w:left w:val="nil"/>
              <w:bottom w:val="nil"/>
              <w:right w:val="single" w:sz="4" w:space="0" w:color="auto"/>
            </w:tcBorders>
            <w:shd w:val="clear" w:color="auto" w:fill="auto"/>
            <w:noWrap/>
            <w:vAlign w:val="center"/>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49" w:type="dxa"/>
            <w:tcBorders>
              <w:top w:val="nil"/>
              <w:left w:val="nil"/>
              <w:bottom w:val="nil"/>
              <w:right w:val="single" w:sz="4" w:space="0" w:color="auto"/>
            </w:tcBorders>
            <w:shd w:val="clear" w:color="auto" w:fill="auto"/>
            <w:noWrap/>
            <w:vAlign w:val="center"/>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49" w:type="dxa"/>
            <w:tcBorders>
              <w:top w:val="nil"/>
              <w:left w:val="nil"/>
              <w:bottom w:val="nil"/>
              <w:right w:val="single" w:sz="4" w:space="0" w:color="auto"/>
            </w:tcBorders>
            <w:shd w:val="clear" w:color="auto" w:fill="auto"/>
            <w:noWrap/>
            <w:vAlign w:val="center"/>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49" w:type="dxa"/>
            <w:tcBorders>
              <w:top w:val="nil"/>
              <w:left w:val="nil"/>
              <w:bottom w:val="nil"/>
              <w:right w:val="single" w:sz="4" w:space="0" w:color="auto"/>
            </w:tcBorders>
            <w:shd w:val="clear" w:color="auto" w:fill="auto"/>
            <w:noWrap/>
            <w:vAlign w:val="center"/>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49" w:type="dxa"/>
            <w:tcBorders>
              <w:top w:val="nil"/>
              <w:left w:val="nil"/>
              <w:bottom w:val="nil"/>
              <w:right w:val="single" w:sz="4" w:space="0" w:color="auto"/>
            </w:tcBorders>
            <w:shd w:val="clear" w:color="auto" w:fill="auto"/>
            <w:noWrap/>
            <w:vAlign w:val="center"/>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center"/>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756" w:type="dxa"/>
            <w:tcBorders>
              <w:top w:val="nil"/>
              <w:left w:val="nil"/>
              <w:bottom w:val="nil"/>
              <w:right w:val="single" w:sz="4" w:space="0" w:color="auto"/>
            </w:tcBorders>
            <w:shd w:val="clear" w:color="auto" w:fill="auto"/>
            <w:noWrap/>
            <w:vAlign w:val="center"/>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r>
      <w:tr w:rsidR="008022A2" w:rsidRPr="00B40DA8" w:rsidTr="008022A2">
        <w:trPr>
          <w:trHeight w:val="1635"/>
        </w:trPr>
        <w:tc>
          <w:tcPr>
            <w:tcW w:w="491" w:type="dxa"/>
            <w:tcBorders>
              <w:top w:val="nil"/>
              <w:left w:val="single" w:sz="4" w:space="0" w:color="auto"/>
              <w:bottom w:val="nil"/>
              <w:right w:val="single" w:sz="4" w:space="0" w:color="auto"/>
            </w:tcBorders>
            <w:shd w:val="clear" w:color="auto" w:fill="auto"/>
            <w:noWrap/>
            <w:hideMark/>
          </w:tcPr>
          <w:p w:rsidR="008022A2" w:rsidRPr="00B40DA8" w:rsidRDefault="008022A2" w:rsidP="00F125DF">
            <w:pPr>
              <w:jc w:val="center"/>
              <w:rPr>
                <w:rFonts w:asciiTheme="majorHAnsi" w:hAnsiTheme="majorHAnsi" w:cs="Calibri"/>
                <w:color w:val="000000"/>
                <w:lang w:eastAsia="id-ID"/>
              </w:rPr>
            </w:pPr>
            <w:r w:rsidRPr="00B40DA8">
              <w:rPr>
                <w:rFonts w:asciiTheme="majorHAnsi" w:hAnsiTheme="majorHAnsi" w:cs="Calibri"/>
                <w:color w:val="000000"/>
                <w:sz w:val="22"/>
                <w:szCs w:val="22"/>
                <w:lang w:eastAsia="id-ID"/>
              </w:rPr>
              <w:t>2.</w:t>
            </w:r>
          </w:p>
        </w:tc>
        <w:tc>
          <w:tcPr>
            <w:tcW w:w="1563" w:type="dxa"/>
            <w:tcBorders>
              <w:top w:val="nil"/>
              <w:left w:val="nil"/>
              <w:bottom w:val="nil"/>
              <w:right w:val="single" w:sz="4" w:space="0" w:color="auto"/>
            </w:tcBorders>
            <w:shd w:val="clear" w:color="auto" w:fill="auto"/>
            <w:noWrap/>
            <w:vAlign w:val="bottom"/>
            <w:hideMark/>
          </w:tcPr>
          <w:p w:rsidR="008022A2" w:rsidRPr="00B40DA8" w:rsidRDefault="008022A2"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Persentase jumlah RT yang mengusulkan pembangunan dalam musrenbang</w:t>
            </w:r>
          </w:p>
        </w:tc>
        <w:tc>
          <w:tcPr>
            <w:tcW w:w="909" w:type="dxa"/>
            <w:tcBorders>
              <w:top w:val="nil"/>
              <w:left w:val="nil"/>
              <w:bottom w:val="nil"/>
              <w:right w:val="single" w:sz="4" w:space="0" w:color="auto"/>
            </w:tcBorders>
            <w:shd w:val="clear" w:color="auto" w:fill="auto"/>
            <w:noWrap/>
            <w:vAlign w:val="center"/>
            <w:hideMark/>
          </w:tcPr>
          <w:p w:rsidR="008022A2" w:rsidRPr="00B40DA8" w:rsidRDefault="008022A2" w:rsidP="00F125DF">
            <w:pPr>
              <w:jc w:val="center"/>
              <w:rPr>
                <w:rFonts w:asciiTheme="majorHAnsi" w:hAnsiTheme="majorHAnsi" w:cs="Calibri"/>
                <w:color w:val="000000"/>
                <w:lang w:eastAsia="id-ID"/>
              </w:rPr>
            </w:pPr>
            <w:r w:rsidRPr="00B40DA8">
              <w:rPr>
                <w:rFonts w:asciiTheme="majorHAnsi" w:hAnsiTheme="majorHAnsi" w:cs="Calibri"/>
                <w:color w:val="000000"/>
                <w:sz w:val="22"/>
                <w:szCs w:val="22"/>
                <w:lang w:eastAsia="id-ID"/>
              </w:rPr>
              <w:t>%</w:t>
            </w:r>
          </w:p>
        </w:tc>
        <w:tc>
          <w:tcPr>
            <w:tcW w:w="846"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95</w:t>
            </w:r>
          </w:p>
        </w:tc>
        <w:tc>
          <w:tcPr>
            <w:tcW w:w="850"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lang w:eastAsia="id-ID"/>
              </w:rPr>
              <w:t>96,06</w:t>
            </w:r>
          </w:p>
        </w:tc>
        <w:tc>
          <w:tcPr>
            <w:tcW w:w="749"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97,70</w:t>
            </w:r>
          </w:p>
        </w:tc>
        <w:tc>
          <w:tcPr>
            <w:tcW w:w="749"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98,30</w:t>
            </w:r>
          </w:p>
        </w:tc>
        <w:tc>
          <w:tcPr>
            <w:tcW w:w="749"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98,87</w:t>
            </w:r>
          </w:p>
        </w:tc>
        <w:tc>
          <w:tcPr>
            <w:tcW w:w="749"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99,04</w:t>
            </w:r>
          </w:p>
        </w:tc>
        <w:tc>
          <w:tcPr>
            <w:tcW w:w="738"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99,5</w:t>
            </w:r>
          </w:p>
        </w:tc>
        <w:tc>
          <w:tcPr>
            <w:tcW w:w="1756"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99,50</w:t>
            </w:r>
          </w:p>
        </w:tc>
      </w:tr>
      <w:tr w:rsidR="00F125DF" w:rsidRPr="00B40DA8" w:rsidTr="008022A2">
        <w:trPr>
          <w:trHeight w:val="300"/>
        </w:trPr>
        <w:tc>
          <w:tcPr>
            <w:tcW w:w="491" w:type="dxa"/>
            <w:tcBorders>
              <w:top w:val="nil"/>
              <w:left w:val="single" w:sz="4" w:space="0" w:color="auto"/>
              <w:bottom w:val="nil"/>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563" w:type="dxa"/>
            <w:tcBorders>
              <w:top w:val="nil"/>
              <w:left w:val="nil"/>
              <w:bottom w:val="nil"/>
              <w:right w:val="single" w:sz="4" w:space="0" w:color="auto"/>
            </w:tcBorders>
            <w:shd w:val="clear" w:color="auto" w:fill="auto"/>
            <w:noWrap/>
            <w:vAlign w:val="bottom"/>
            <w:hideMark/>
          </w:tcPr>
          <w:p w:rsidR="00F125DF" w:rsidRPr="00B40DA8" w:rsidRDefault="00F125DF" w:rsidP="00F125DF">
            <w:pPr>
              <w:rPr>
                <w:rFonts w:asciiTheme="majorHAnsi" w:hAnsiTheme="majorHAnsi" w:cs="Calibri"/>
                <w:b/>
                <w:bCs/>
                <w:color w:val="000000"/>
                <w:lang w:eastAsia="id-ID"/>
              </w:rPr>
            </w:pPr>
            <w:r w:rsidRPr="00B40DA8">
              <w:rPr>
                <w:rFonts w:asciiTheme="majorHAnsi" w:hAnsiTheme="majorHAnsi" w:cs="Calibri"/>
                <w:b/>
                <w:bCs/>
                <w:color w:val="000000"/>
                <w:sz w:val="22"/>
                <w:szCs w:val="22"/>
                <w:lang w:eastAsia="id-ID"/>
              </w:rPr>
              <w:t> </w:t>
            </w:r>
          </w:p>
        </w:tc>
        <w:tc>
          <w:tcPr>
            <w:tcW w:w="909" w:type="dxa"/>
            <w:tcBorders>
              <w:top w:val="nil"/>
              <w:left w:val="nil"/>
              <w:bottom w:val="nil"/>
              <w:right w:val="single" w:sz="4" w:space="0" w:color="auto"/>
            </w:tcBorders>
            <w:shd w:val="clear" w:color="auto" w:fill="auto"/>
            <w:noWrap/>
            <w:vAlign w:val="center"/>
            <w:hideMark/>
          </w:tcPr>
          <w:p w:rsidR="00F125DF" w:rsidRPr="00B40DA8" w:rsidRDefault="00F125DF" w:rsidP="00F125DF">
            <w:pPr>
              <w:jc w:val="cente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846" w:type="dxa"/>
            <w:tcBorders>
              <w:top w:val="nil"/>
              <w:left w:val="nil"/>
              <w:bottom w:val="nil"/>
              <w:right w:val="single" w:sz="4" w:space="0" w:color="auto"/>
            </w:tcBorders>
            <w:shd w:val="clear" w:color="auto" w:fill="auto"/>
            <w:noWrap/>
            <w:vAlign w:val="center"/>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850" w:type="dxa"/>
            <w:tcBorders>
              <w:top w:val="nil"/>
              <w:left w:val="nil"/>
              <w:bottom w:val="nil"/>
              <w:right w:val="single" w:sz="4" w:space="0" w:color="auto"/>
            </w:tcBorders>
            <w:shd w:val="clear" w:color="auto" w:fill="auto"/>
            <w:noWrap/>
            <w:vAlign w:val="center"/>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49" w:type="dxa"/>
            <w:tcBorders>
              <w:top w:val="nil"/>
              <w:left w:val="nil"/>
              <w:bottom w:val="nil"/>
              <w:right w:val="single" w:sz="4" w:space="0" w:color="auto"/>
            </w:tcBorders>
            <w:shd w:val="clear" w:color="auto" w:fill="auto"/>
            <w:noWrap/>
            <w:vAlign w:val="center"/>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49" w:type="dxa"/>
            <w:tcBorders>
              <w:top w:val="nil"/>
              <w:left w:val="nil"/>
              <w:bottom w:val="nil"/>
              <w:right w:val="single" w:sz="4" w:space="0" w:color="auto"/>
            </w:tcBorders>
            <w:shd w:val="clear" w:color="auto" w:fill="auto"/>
            <w:noWrap/>
            <w:vAlign w:val="center"/>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49" w:type="dxa"/>
            <w:tcBorders>
              <w:top w:val="nil"/>
              <w:left w:val="nil"/>
              <w:bottom w:val="nil"/>
              <w:right w:val="single" w:sz="4" w:space="0" w:color="auto"/>
            </w:tcBorders>
            <w:shd w:val="clear" w:color="auto" w:fill="auto"/>
            <w:noWrap/>
            <w:vAlign w:val="center"/>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49" w:type="dxa"/>
            <w:tcBorders>
              <w:top w:val="nil"/>
              <w:left w:val="nil"/>
              <w:bottom w:val="nil"/>
              <w:right w:val="single" w:sz="4" w:space="0" w:color="auto"/>
            </w:tcBorders>
            <w:shd w:val="clear" w:color="auto" w:fill="auto"/>
            <w:noWrap/>
            <w:vAlign w:val="center"/>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nil"/>
              <w:right w:val="single" w:sz="4" w:space="0" w:color="auto"/>
            </w:tcBorders>
            <w:shd w:val="clear" w:color="auto" w:fill="auto"/>
            <w:noWrap/>
            <w:vAlign w:val="center"/>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756" w:type="dxa"/>
            <w:tcBorders>
              <w:top w:val="nil"/>
              <w:left w:val="nil"/>
              <w:bottom w:val="nil"/>
              <w:right w:val="single" w:sz="4" w:space="0" w:color="auto"/>
            </w:tcBorders>
            <w:shd w:val="clear" w:color="auto" w:fill="auto"/>
            <w:noWrap/>
            <w:vAlign w:val="center"/>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r>
      <w:tr w:rsidR="008022A2" w:rsidRPr="00B40DA8" w:rsidTr="008022A2">
        <w:trPr>
          <w:trHeight w:val="1800"/>
        </w:trPr>
        <w:tc>
          <w:tcPr>
            <w:tcW w:w="491" w:type="dxa"/>
            <w:tcBorders>
              <w:top w:val="nil"/>
              <w:left w:val="single" w:sz="4" w:space="0" w:color="auto"/>
              <w:bottom w:val="nil"/>
              <w:right w:val="single" w:sz="4" w:space="0" w:color="auto"/>
            </w:tcBorders>
            <w:shd w:val="clear" w:color="auto" w:fill="auto"/>
            <w:noWrap/>
            <w:hideMark/>
          </w:tcPr>
          <w:p w:rsidR="008022A2" w:rsidRPr="00B40DA8" w:rsidRDefault="008022A2" w:rsidP="00F125DF">
            <w:pPr>
              <w:jc w:val="center"/>
              <w:rPr>
                <w:rFonts w:asciiTheme="majorHAnsi" w:hAnsiTheme="majorHAnsi" w:cs="Calibri"/>
                <w:color w:val="000000"/>
                <w:lang w:eastAsia="id-ID"/>
              </w:rPr>
            </w:pPr>
            <w:r w:rsidRPr="00B40DA8">
              <w:rPr>
                <w:rFonts w:asciiTheme="majorHAnsi" w:hAnsiTheme="majorHAnsi" w:cs="Calibri"/>
                <w:color w:val="000000"/>
                <w:sz w:val="22"/>
                <w:szCs w:val="22"/>
                <w:lang w:eastAsia="id-ID"/>
              </w:rPr>
              <w:t>3.</w:t>
            </w:r>
          </w:p>
        </w:tc>
        <w:tc>
          <w:tcPr>
            <w:tcW w:w="1563" w:type="dxa"/>
            <w:tcBorders>
              <w:top w:val="nil"/>
              <w:left w:val="nil"/>
              <w:bottom w:val="nil"/>
              <w:right w:val="single" w:sz="4" w:space="0" w:color="auto"/>
            </w:tcBorders>
            <w:shd w:val="clear" w:color="auto" w:fill="auto"/>
            <w:noWrap/>
            <w:vAlign w:val="bottom"/>
            <w:hideMark/>
          </w:tcPr>
          <w:p w:rsidR="008022A2" w:rsidRPr="00B40DA8" w:rsidRDefault="008022A2"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Persentase kondisi sarpras kelurahan dan kecamatan yang ditangani melalui Musrenbang</w:t>
            </w:r>
          </w:p>
        </w:tc>
        <w:tc>
          <w:tcPr>
            <w:tcW w:w="909" w:type="dxa"/>
            <w:tcBorders>
              <w:top w:val="nil"/>
              <w:left w:val="nil"/>
              <w:bottom w:val="nil"/>
              <w:right w:val="single" w:sz="4" w:space="0" w:color="auto"/>
            </w:tcBorders>
            <w:shd w:val="clear" w:color="auto" w:fill="auto"/>
            <w:noWrap/>
            <w:vAlign w:val="center"/>
            <w:hideMark/>
          </w:tcPr>
          <w:p w:rsidR="008022A2" w:rsidRPr="00B40DA8" w:rsidRDefault="008022A2" w:rsidP="00F125DF">
            <w:pPr>
              <w:jc w:val="center"/>
              <w:rPr>
                <w:rFonts w:asciiTheme="majorHAnsi" w:hAnsiTheme="majorHAnsi" w:cs="Calibri"/>
                <w:color w:val="000000"/>
                <w:lang w:eastAsia="id-ID"/>
              </w:rPr>
            </w:pPr>
            <w:r w:rsidRPr="00B40DA8">
              <w:rPr>
                <w:rFonts w:asciiTheme="majorHAnsi" w:hAnsiTheme="majorHAnsi" w:cs="Calibri"/>
                <w:color w:val="000000"/>
                <w:sz w:val="22"/>
                <w:szCs w:val="22"/>
                <w:lang w:eastAsia="id-ID"/>
              </w:rPr>
              <w:t>%</w:t>
            </w:r>
          </w:p>
        </w:tc>
        <w:tc>
          <w:tcPr>
            <w:tcW w:w="846"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40</w:t>
            </w:r>
          </w:p>
        </w:tc>
        <w:tc>
          <w:tcPr>
            <w:tcW w:w="850"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42,61</w:t>
            </w:r>
          </w:p>
        </w:tc>
        <w:tc>
          <w:tcPr>
            <w:tcW w:w="749"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50</w:t>
            </w:r>
          </w:p>
        </w:tc>
        <w:tc>
          <w:tcPr>
            <w:tcW w:w="749"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51</w:t>
            </w:r>
          </w:p>
        </w:tc>
        <w:tc>
          <w:tcPr>
            <w:tcW w:w="749"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52</w:t>
            </w:r>
          </w:p>
        </w:tc>
        <w:tc>
          <w:tcPr>
            <w:tcW w:w="749"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53</w:t>
            </w:r>
          </w:p>
        </w:tc>
        <w:tc>
          <w:tcPr>
            <w:tcW w:w="738"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55</w:t>
            </w:r>
          </w:p>
        </w:tc>
        <w:tc>
          <w:tcPr>
            <w:tcW w:w="1756" w:type="dxa"/>
            <w:tcBorders>
              <w:top w:val="nil"/>
              <w:left w:val="nil"/>
              <w:bottom w:val="nil"/>
              <w:right w:val="single" w:sz="4" w:space="0" w:color="auto"/>
            </w:tcBorders>
            <w:shd w:val="clear" w:color="auto" w:fill="auto"/>
            <w:noWrap/>
            <w:vAlign w:val="center"/>
            <w:hideMark/>
          </w:tcPr>
          <w:p w:rsidR="008022A2" w:rsidRPr="00B40DA8" w:rsidRDefault="008022A2" w:rsidP="00514F15">
            <w:pPr>
              <w:jc w:val="center"/>
              <w:rPr>
                <w:rFonts w:asciiTheme="majorHAnsi" w:hAnsiTheme="majorHAnsi" w:cs="Calibri"/>
                <w:color w:val="000000"/>
                <w:lang w:eastAsia="id-ID"/>
              </w:rPr>
            </w:pPr>
            <w:r>
              <w:rPr>
                <w:rFonts w:asciiTheme="majorHAnsi" w:hAnsiTheme="majorHAnsi" w:cs="Calibri"/>
                <w:color w:val="000000"/>
                <w:sz w:val="22"/>
                <w:szCs w:val="22"/>
                <w:lang w:eastAsia="id-ID"/>
              </w:rPr>
              <w:t>55</w:t>
            </w:r>
          </w:p>
        </w:tc>
      </w:tr>
      <w:tr w:rsidR="00F125DF" w:rsidRPr="00B40DA8" w:rsidTr="008022A2">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F125DF" w:rsidRPr="00B40DA8" w:rsidRDefault="00F125DF" w:rsidP="00F125DF">
            <w:pPr>
              <w:jc w:val="cente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563" w:type="dxa"/>
            <w:tcBorders>
              <w:top w:val="nil"/>
              <w:left w:val="nil"/>
              <w:bottom w:val="single" w:sz="4" w:space="0" w:color="auto"/>
              <w:right w:val="nil"/>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846"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49"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49"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49"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49"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738"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c>
          <w:tcPr>
            <w:tcW w:w="1756" w:type="dxa"/>
            <w:tcBorders>
              <w:top w:val="nil"/>
              <w:left w:val="nil"/>
              <w:bottom w:val="single" w:sz="4" w:space="0" w:color="auto"/>
              <w:right w:val="single" w:sz="4" w:space="0" w:color="auto"/>
            </w:tcBorders>
            <w:shd w:val="clear" w:color="auto" w:fill="auto"/>
            <w:noWrap/>
            <w:vAlign w:val="bottom"/>
            <w:hideMark/>
          </w:tcPr>
          <w:p w:rsidR="00F125DF" w:rsidRPr="00B40DA8" w:rsidRDefault="00F125DF" w:rsidP="00F125DF">
            <w:pPr>
              <w:rPr>
                <w:rFonts w:asciiTheme="majorHAnsi" w:hAnsiTheme="majorHAnsi" w:cs="Calibri"/>
                <w:color w:val="000000"/>
                <w:lang w:eastAsia="id-ID"/>
              </w:rPr>
            </w:pPr>
            <w:r w:rsidRPr="00B40DA8">
              <w:rPr>
                <w:rFonts w:asciiTheme="majorHAnsi" w:hAnsiTheme="majorHAnsi" w:cs="Calibri"/>
                <w:color w:val="000000"/>
                <w:sz w:val="22"/>
                <w:szCs w:val="22"/>
                <w:lang w:eastAsia="id-ID"/>
              </w:rPr>
              <w:t> </w:t>
            </w:r>
          </w:p>
        </w:tc>
      </w:tr>
    </w:tbl>
    <w:p w:rsidR="00F125DF" w:rsidRPr="00B40DA8" w:rsidRDefault="00F125DF" w:rsidP="00607001">
      <w:pPr>
        <w:spacing w:line="360" w:lineRule="auto"/>
        <w:ind w:firstLine="708"/>
        <w:jc w:val="both"/>
        <w:rPr>
          <w:rFonts w:asciiTheme="majorHAnsi" w:hAnsiTheme="majorHAnsi" w:cs="Arial"/>
          <w:b/>
          <w:bCs/>
          <w:sz w:val="22"/>
          <w:szCs w:val="22"/>
        </w:rPr>
        <w:sectPr w:rsidR="00F125DF" w:rsidRPr="00B40DA8" w:rsidSect="003671F3">
          <w:headerReference w:type="default" r:id="rId21"/>
          <w:footerReference w:type="even" r:id="rId22"/>
          <w:footerReference w:type="default" r:id="rId23"/>
          <w:pgSz w:w="12242" w:h="20163" w:code="5"/>
          <w:pgMar w:top="1701" w:right="1701" w:bottom="1701" w:left="2268" w:header="720" w:footer="2268" w:gutter="0"/>
          <w:cols w:space="720"/>
          <w:docGrid w:linePitch="360"/>
        </w:sectPr>
      </w:pPr>
    </w:p>
    <w:p w:rsidR="005672A6" w:rsidRPr="0052681B" w:rsidRDefault="005672A6" w:rsidP="007C76A1">
      <w:pPr>
        <w:spacing w:after="200" w:line="360" w:lineRule="auto"/>
        <w:contextualSpacing/>
        <w:jc w:val="center"/>
        <w:rPr>
          <w:rFonts w:ascii="Cambria" w:hAnsi="Cambria" w:cs="Arial"/>
          <w:b/>
          <w:noProof/>
        </w:rPr>
      </w:pPr>
      <w:r w:rsidRPr="0052681B">
        <w:rPr>
          <w:rFonts w:ascii="Cambria" w:hAnsi="Cambria" w:cs="Arial"/>
          <w:b/>
          <w:noProof/>
        </w:rPr>
        <w:lastRenderedPageBreak/>
        <w:t>BAB VII</w:t>
      </w:r>
      <w:r w:rsidR="00514F15">
        <w:rPr>
          <w:rFonts w:ascii="Cambria" w:hAnsi="Cambria" w:cs="Arial"/>
          <w:b/>
          <w:noProof/>
        </w:rPr>
        <w:t>I</w:t>
      </w:r>
    </w:p>
    <w:p w:rsidR="006549B1" w:rsidRPr="0052681B" w:rsidRDefault="006549B1" w:rsidP="007C76A1">
      <w:pPr>
        <w:spacing w:after="200" w:line="360" w:lineRule="auto"/>
        <w:contextualSpacing/>
        <w:jc w:val="center"/>
        <w:rPr>
          <w:rFonts w:ascii="Cambria" w:hAnsi="Cambria" w:cs="Arial"/>
          <w:b/>
          <w:noProof/>
        </w:rPr>
      </w:pPr>
      <w:r w:rsidRPr="0052681B">
        <w:rPr>
          <w:rFonts w:ascii="Cambria" w:hAnsi="Cambria" w:cs="Arial"/>
          <w:b/>
          <w:noProof/>
        </w:rPr>
        <w:t>PENUTUP</w:t>
      </w:r>
    </w:p>
    <w:p w:rsidR="007C76A1" w:rsidRPr="0052681B" w:rsidRDefault="00557649" w:rsidP="007C76A1">
      <w:pPr>
        <w:pStyle w:val="Default"/>
        <w:spacing w:line="360" w:lineRule="auto"/>
        <w:ind w:firstLine="1134"/>
        <w:jc w:val="both"/>
        <w:rPr>
          <w:rFonts w:ascii="Cambria" w:hAnsi="Cambria" w:cs="Arial"/>
          <w:lang w:val="id-ID"/>
        </w:rPr>
      </w:pPr>
      <w:r w:rsidRPr="0052681B">
        <w:rPr>
          <w:rFonts w:ascii="Cambria" w:hAnsi="Cambria" w:cs="Arial"/>
          <w:lang w:val="id-ID"/>
        </w:rPr>
        <w:t xml:space="preserve">Demikian penyusunan </w:t>
      </w:r>
      <w:r w:rsidR="00B40DA8">
        <w:rPr>
          <w:rFonts w:ascii="Cambria" w:hAnsi="Cambria" w:cs="Arial"/>
          <w:lang w:val="id-ID"/>
        </w:rPr>
        <w:t>Perubahan</w:t>
      </w:r>
      <w:r w:rsidR="000A28D6">
        <w:rPr>
          <w:rFonts w:ascii="Cambria" w:hAnsi="Cambria" w:cs="Arial"/>
          <w:lang w:val="id-ID"/>
        </w:rPr>
        <w:t xml:space="preserve"> </w:t>
      </w:r>
      <w:r w:rsidRPr="0052681B">
        <w:rPr>
          <w:rFonts w:ascii="Cambria" w:hAnsi="Cambria" w:cs="Arial"/>
          <w:lang w:val="id-ID"/>
        </w:rPr>
        <w:t xml:space="preserve">Rencana Strategis ( Renstra ) Perangkat Daerah Kecamatan </w:t>
      </w:r>
      <w:r w:rsidR="0052681B" w:rsidRPr="0052681B">
        <w:rPr>
          <w:rFonts w:ascii="Cambria" w:hAnsi="Cambria" w:cs="Arial"/>
          <w:lang w:val="id-ID"/>
        </w:rPr>
        <w:t>Semarang Tengah</w:t>
      </w:r>
      <w:r w:rsidRPr="0052681B">
        <w:rPr>
          <w:rFonts w:ascii="Cambria" w:hAnsi="Cambria" w:cs="Arial"/>
          <w:lang w:val="id-ID"/>
        </w:rPr>
        <w:t xml:space="preserve"> tahun 2016 – 2021, sebagai penjabar</w:t>
      </w:r>
      <w:r w:rsidR="006549B1" w:rsidRPr="0052681B">
        <w:rPr>
          <w:rFonts w:ascii="Cambria" w:hAnsi="Cambria" w:cs="Arial"/>
        </w:rPr>
        <w:t>an visi, misi, tujuan, sasaran, kebijakan</w:t>
      </w:r>
      <w:r w:rsidR="006549B1" w:rsidRPr="0052681B">
        <w:rPr>
          <w:rFonts w:ascii="Cambria" w:hAnsi="Cambria" w:cs="Arial"/>
          <w:lang w:val="en-US"/>
        </w:rPr>
        <w:t xml:space="preserve"> t</w:t>
      </w:r>
      <w:r w:rsidR="006549B1" w:rsidRPr="0052681B">
        <w:rPr>
          <w:rFonts w:ascii="Cambria" w:hAnsi="Cambria" w:cs="Arial"/>
        </w:rPr>
        <w:t xml:space="preserve">idak terlepas dari aspek pengukurannya, sehingga memiliki </w:t>
      </w:r>
      <w:r w:rsidRPr="0052681B">
        <w:rPr>
          <w:rFonts w:ascii="Cambria" w:hAnsi="Cambria" w:cs="Arial"/>
        </w:rPr>
        <w:t>nilai akuntabilitas yang tinggi</w:t>
      </w:r>
      <w:r w:rsidRPr="0052681B">
        <w:rPr>
          <w:rFonts w:ascii="Cambria" w:hAnsi="Cambria" w:cs="Arial"/>
          <w:lang w:val="id-ID"/>
        </w:rPr>
        <w:t>, didalam mendukung program Walikota dan Wakil Walikota Semarang tahun 2016 – 2021 dengan ran</w:t>
      </w:r>
      <w:r w:rsidR="00574BD9" w:rsidRPr="0052681B">
        <w:rPr>
          <w:rFonts w:ascii="Cambria" w:hAnsi="Cambria" w:cs="Arial"/>
          <w:lang w:val="id-ID"/>
        </w:rPr>
        <w:t xml:space="preserve">cangan Rencana Strategis </w:t>
      </w:r>
      <w:r w:rsidRPr="0052681B">
        <w:rPr>
          <w:rFonts w:ascii="Cambria" w:hAnsi="Cambria" w:cs="Arial"/>
          <w:lang w:val="id-ID"/>
        </w:rPr>
        <w:t xml:space="preserve">( Renstra ) Perangkat </w:t>
      </w:r>
      <w:r w:rsidR="00574BD9" w:rsidRPr="0052681B">
        <w:rPr>
          <w:rFonts w:ascii="Cambria" w:hAnsi="Cambria" w:cs="Arial"/>
          <w:lang w:val="id-ID"/>
        </w:rPr>
        <w:t>D</w:t>
      </w:r>
      <w:r w:rsidRPr="0052681B">
        <w:rPr>
          <w:rFonts w:ascii="Cambria" w:hAnsi="Cambria" w:cs="Arial"/>
          <w:lang w:val="id-ID"/>
        </w:rPr>
        <w:t>aerah dengan melibatkan pendekatan partisipatif yang dilaksanakan dengan melibatkan seluruh stakeholders</w:t>
      </w:r>
      <w:r w:rsidR="007C76A1" w:rsidRPr="0052681B">
        <w:rPr>
          <w:rFonts w:ascii="Cambria" w:hAnsi="Cambria" w:cs="Arial"/>
          <w:lang w:val="id-ID"/>
        </w:rPr>
        <w:t xml:space="preserve"> yaitu melalui proses konsultasi, musyawarah dalam proses penyusunan Renstra Kecamatan </w:t>
      </w:r>
      <w:r w:rsidR="0052681B" w:rsidRPr="0052681B">
        <w:rPr>
          <w:rFonts w:ascii="Cambria" w:hAnsi="Cambria" w:cs="Arial"/>
          <w:lang w:val="id-ID"/>
        </w:rPr>
        <w:t>Semarang Tengah</w:t>
      </w:r>
      <w:r w:rsidR="007C76A1" w:rsidRPr="0052681B">
        <w:rPr>
          <w:rFonts w:ascii="Cambria" w:hAnsi="Cambria" w:cs="Arial"/>
          <w:lang w:val="id-ID"/>
        </w:rPr>
        <w:t xml:space="preserve"> 2016 – 2021 ini.</w:t>
      </w:r>
    </w:p>
    <w:p w:rsidR="006549B1" w:rsidRPr="0052681B" w:rsidRDefault="006549B1" w:rsidP="007C76A1">
      <w:pPr>
        <w:pStyle w:val="Default"/>
        <w:spacing w:line="360" w:lineRule="auto"/>
        <w:ind w:firstLine="1134"/>
        <w:jc w:val="both"/>
        <w:rPr>
          <w:rFonts w:ascii="Cambria" w:hAnsi="Cambria" w:cs="Arial"/>
          <w:lang w:val="id-ID"/>
        </w:rPr>
      </w:pPr>
      <w:r w:rsidRPr="0052681B">
        <w:rPr>
          <w:rFonts w:ascii="Cambria" w:hAnsi="Cambria" w:cs="Arial"/>
        </w:rPr>
        <w:t xml:space="preserve"> Pelaksanaan </w:t>
      </w:r>
      <w:r w:rsidR="00B46004" w:rsidRPr="0052681B">
        <w:rPr>
          <w:rFonts w:ascii="Cambria" w:hAnsi="Cambria" w:cs="Arial"/>
          <w:lang w:val="id-ID"/>
        </w:rPr>
        <w:t>tujuan</w:t>
      </w:r>
      <w:r w:rsidRPr="0052681B">
        <w:rPr>
          <w:rFonts w:ascii="Cambria" w:hAnsi="Cambria" w:cs="Arial"/>
        </w:rPr>
        <w:t xml:space="preserve"> dan </w:t>
      </w:r>
      <w:r w:rsidR="00B46004" w:rsidRPr="0052681B">
        <w:rPr>
          <w:rFonts w:ascii="Cambria" w:hAnsi="Cambria" w:cs="Arial"/>
          <w:lang w:val="id-ID"/>
        </w:rPr>
        <w:t xml:space="preserve">sasaran serta program dan kegiatan </w:t>
      </w:r>
      <w:r w:rsidRPr="0052681B">
        <w:rPr>
          <w:rFonts w:ascii="Cambria" w:hAnsi="Cambria" w:cs="Arial"/>
        </w:rPr>
        <w:t xml:space="preserve"> tersebut diharapkan benar-benar dapat dipertanggungjawabkan kepada publik. Oleh karena itu, untuk menilai tingkat keberhasilan pelaksanaan kegiatan, program, dan kebijakan sesuai dengan tujuan dan sasaran yang ditetapkan dalam rencana strategis, diperlukan pengukuran dan evaluasi kinerja. </w:t>
      </w:r>
      <w:r w:rsidR="007C76A1" w:rsidRPr="0052681B">
        <w:rPr>
          <w:rFonts w:ascii="Cambria" w:hAnsi="Cambria" w:cs="Arial"/>
          <w:lang w:val="id-ID"/>
        </w:rPr>
        <w:t xml:space="preserve">Keberhasilan pencapaian Renstra ini akan dilakukan secara bertahap melalui target capaian pada Rencana Kerja Pemerintah Daerah ( RKPD ) dan melalui upaya dengan sungguh – sungguh dengan prinsip kerja keras, kerja tuntas dan kerja ikhlas untuk mewujudkan masyarakat di wilayah Kecamatan </w:t>
      </w:r>
      <w:r w:rsidR="0052681B" w:rsidRPr="0052681B">
        <w:rPr>
          <w:rFonts w:ascii="Cambria" w:hAnsi="Cambria" w:cs="Arial"/>
          <w:lang w:val="id-ID"/>
        </w:rPr>
        <w:t>Semarang Tengah</w:t>
      </w:r>
      <w:r w:rsidR="007C76A1" w:rsidRPr="0052681B">
        <w:rPr>
          <w:rFonts w:ascii="Cambria" w:hAnsi="Cambria" w:cs="Arial"/>
          <w:lang w:val="id-ID"/>
        </w:rPr>
        <w:t xml:space="preserve"> khususnya dan masyarakat Kota Semarang pada umumnya.</w:t>
      </w:r>
    </w:p>
    <w:p w:rsidR="007B102A" w:rsidRPr="0052681B" w:rsidRDefault="006549B1" w:rsidP="007C76A1">
      <w:pPr>
        <w:spacing w:before="120" w:line="360" w:lineRule="auto"/>
        <w:ind w:firstLine="1134"/>
        <w:jc w:val="both"/>
        <w:rPr>
          <w:rFonts w:ascii="Cambria" w:hAnsi="Cambria" w:cs="Arial"/>
          <w:color w:val="000000" w:themeColor="text1"/>
        </w:rPr>
      </w:pPr>
      <w:r w:rsidRPr="0052681B">
        <w:rPr>
          <w:rFonts w:ascii="Cambria" w:hAnsi="Cambria" w:cs="Arial"/>
          <w:color w:val="000000" w:themeColor="text1"/>
          <w:lang w:val="fi-FI"/>
        </w:rPr>
        <w:t xml:space="preserve">Demikian  </w:t>
      </w:r>
      <w:r w:rsidR="000A28D6">
        <w:rPr>
          <w:rFonts w:ascii="Cambria" w:hAnsi="Cambria" w:cs="Arial"/>
          <w:color w:val="000000" w:themeColor="text1"/>
        </w:rPr>
        <w:t xml:space="preserve">Revisi </w:t>
      </w:r>
      <w:r w:rsidRPr="0052681B">
        <w:rPr>
          <w:rFonts w:ascii="Cambria" w:hAnsi="Cambria" w:cs="Arial"/>
          <w:color w:val="000000" w:themeColor="text1"/>
          <w:lang w:val="fi-FI"/>
        </w:rPr>
        <w:t xml:space="preserve">Renstra  </w:t>
      </w:r>
      <w:r w:rsidR="007B102A" w:rsidRPr="0052681B">
        <w:rPr>
          <w:rFonts w:ascii="Cambria" w:hAnsi="Cambria" w:cs="Arial"/>
          <w:color w:val="000000" w:themeColor="text1"/>
        </w:rPr>
        <w:t xml:space="preserve">Kecamatan </w:t>
      </w:r>
      <w:r w:rsidR="0052681B" w:rsidRPr="0052681B">
        <w:rPr>
          <w:rFonts w:ascii="Cambria" w:hAnsi="Cambria" w:cs="Arial"/>
          <w:color w:val="000000" w:themeColor="text1"/>
        </w:rPr>
        <w:t>Semarang Tengah</w:t>
      </w:r>
      <w:r w:rsidRPr="0052681B">
        <w:rPr>
          <w:rFonts w:ascii="Cambria" w:hAnsi="Cambria" w:cs="Arial"/>
          <w:color w:val="000000" w:themeColor="text1"/>
          <w:lang w:val="fi-FI"/>
        </w:rPr>
        <w:t>, tahun 2016-202</w:t>
      </w:r>
      <w:r w:rsidRPr="0052681B">
        <w:rPr>
          <w:rFonts w:ascii="Cambria" w:hAnsi="Cambria" w:cs="Arial"/>
          <w:color w:val="000000" w:themeColor="text1"/>
        </w:rPr>
        <w:t>1</w:t>
      </w:r>
      <w:r w:rsidR="000A28D6">
        <w:rPr>
          <w:rFonts w:ascii="Cambria" w:hAnsi="Cambria" w:cs="Arial"/>
          <w:color w:val="000000" w:themeColor="text1"/>
          <w:lang w:val="fi-FI"/>
        </w:rPr>
        <w:t xml:space="preserve"> semoga d</w:t>
      </w:r>
      <w:r w:rsidR="000A28D6">
        <w:rPr>
          <w:rFonts w:ascii="Cambria" w:hAnsi="Cambria" w:cs="Arial"/>
          <w:color w:val="000000" w:themeColor="text1"/>
        </w:rPr>
        <w:t xml:space="preserve">alam </w:t>
      </w:r>
      <w:r w:rsidRPr="0052681B">
        <w:rPr>
          <w:rFonts w:ascii="Cambria" w:hAnsi="Cambria" w:cs="Arial"/>
          <w:color w:val="000000" w:themeColor="text1"/>
          <w:lang w:val="fi-FI"/>
        </w:rPr>
        <w:t xml:space="preserve"> penyusunan perencanaan 5 (lima) tahun ke depan lebih terarah demi peningkatan kinerja dimasa mendatang.</w:t>
      </w:r>
    </w:p>
    <w:p w:rsidR="006549B1" w:rsidRPr="0052681B" w:rsidRDefault="006549B1" w:rsidP="007C76A1">
      <w:pPr>
        <w:spacing w:before="120" w:line="360" w:lineRule="auto"/>
        <w:jc w:val="both"/>
        <w:rPr>
          <w:rFonts w:ascii="Cambria" w:hAnsi="Cambria" w:cs="Arial"/>
          <w:color w:val="000000" w:themeColor="text1"/>
        </w:rPr>
      </w:pPr>
      <w:r w:rsidRPr="0052681B">
        <w:rPr>
          <w:rFonts w:ascii="Cambria" w:hAnsi="Cambria" w:cs="Arial"/>
          <w:color w:val="000000" w:themeColor="text1"/>
          <w:lang w:val="fi-FI"/>
        </w:rPr>
        <w:t>Sekian dan terima kasih</w:t>
      </w:r>
      <w:r w:rsidR="00834F32" w:rsidRPr="0052681B">
        <w:rPr>
          <w:rFonts w:ascii="Cambria" w:hAnsi="Cambria" w:cs="Arial"/>
          <w:color w:val="000000" w:themeColor="text1"/>
        </w:rPr>
        <w:t>.</w:t>
      </w:r>
    </w:p>
    <w:p w:rsidR="00834F32" w:rsidRPr="0052681B" w:rsidRDefault="00834F32" w:rsidP="007C76A1">
      <w:pPr>
        <w:spacing w:before="120" w:line="360" w:lineRule="auto"/>
        <w:jc w:val="both"/>
        <w:rPr>
          <w:rFonts w:ascii="Cambria" w:hAnsi="Cambria" w:cs="Arial"/>
          <w:color w:val="000000" w:themeColor="text1"/>
        </w:rPr>
      </w:pPr>
    </w:p>
    <w:p w:rsidR="006549B1" w:rsidRPr="006B113D" w:rsidRDefault="00B46004" w:rsidP="007C76A1">
      <w:pPr>
        <w:spacing w:line="360" w:lineRule="auto"/>
        <w:ind w:left="3600" w:firstLine="653"/>
        <w:jc w:val="center"/>
        <w:rPr>
          <w:rFonts w:ascii="Cambria" w:hAnsi="Cambria" w:cs="Arial"/>
          <w:color w:val="000000" w:themeColor="text1"/>
          <w:lang w:val="en-US"/>
        </w:rPr>
      </w:pPr>
      <w:r w:rsidRPr="0052681B">
        <w:rPr>
          <w:rFonts w:ascii="Cambria" w:hAnsi="Cambria" w:cs="Arial"/>
          <w:color w:val="000000" w:themeColor="text1"/>
        </w:rPr>
        <w:t>S</w:t>
      </w:r>
      <w:r w:rsidR="00574BD9" w:rsidRPr="0052681B">
        <w:rPr>
          <w:rFonts w:ascii="Cambria" w:hAnsi="Cambria" w:cs="Arial"/>
          <w:color w:val="000000" w:themeColor="text1"/>
          <w:lang w:val="fi-FI"/>
        </w:rPr>
        <w:t>emarang,</w:t>
      </w:r>
      <w:r w:rsidR="008B7EF3">
        <w:rPr>
          <w:rFonts w:ascii="Cambria" w:hAnsi="Cambria" w:cs="Arial"/>
          <w:color w:val="000000" w:themeColor="text1"/>
        </w:rPr>
        <w:t xml:space="preserve">         </w:t>
      </w:r>
      <w:r w:rsidR="006B113D">
        <w:rPr>
          <w:rFonts w:ascii="Cambria" w:hAnsi="Cambria" w:cs="Arial"/>
          <w:color w:val="000000" w:themeColor="text1"/>
          <w:lang w:val="en-US"/>
        </w:rPr>
        <w:t xml:space="preserve">Juni </w:t>
      </w:r>
      <w:r w:rsidR="000A28D6">
        <w:rPr>
          <w:rFonts w:ascii="Cambria" w:hAnsi="Cambria" w:cs="Arial"/>
          <w:color w:val="000000" w:themeColor="text1"/>
        </w:rPr>
        <w:t xml:space="preserve"> </w:t>
      </w:r>
      <w:r w:rsidR="006549B1" w:rsidRPr="0052681B">
        <w:rPr>
          <w:rFonts w:ascii="Cambria" w:hAnsi="Cambria" w:cs="Arial"/>
          <w:color w:val="000000" w:themeColor="text1"/>
        </w:rPr>
        <w:t xml:space="preserve"> 201</w:t>
      </w:r>
      <w:r w:rsidR="006B113D">
        <w:rPr>
          <w:rFonts w:ascii="Cambria" w:hAnsi="Cambria" w:cs="Arial"/>
          <w:color w:val="000000" w:themeColor="text1"/>
          <w:lang w:val="en-US"/>
        </w:rPr>
        <w:t>8</w:t>
      </w:r>
    </w:p>
    <w:p w:rsidR="006549B1" w:rsidRPr="0052681B" w:rsidRDefault="006549B1" w:rsidP="007C76A1">
      <w:pPr>
        <w:spacing w:line="360" w:lineRule="auto"/>
        <w:ind w:left="3600" w:firstLine="653"/>
        <w:jc w:val="center"/>
        <w:rPr>
          <w:rFonts w:ascii="Cambria" w:hAnsi="Cambria" w:cs="Arial"/>
          <w:color w:val="000000" w:themeColor="text1"/>
        </w:rPr>
      </w:pPr>
      <w:r w:rsidRPr="0052681B">
        <w:rPr>
          <w:rFonts w:ascii="Cambria" w:hAnsi="Cambria" w:cs="Arial"/>
          <w:color w:val="000000" w:themeColor="text1"/>
        </w:rPr>
        <w:t xml:space="preserve">CAMAT  </w:t>
      </w:r>
      <w:r w:rsidR="0052681B" w:rsidRPr="0052681B">
        <w:rPr>
          <w:rFonts w:ascii="Cambria" w:hAnsi="Cambria" w:cs="Arial"/>
          <w:color w:val="000000" w:themeColor="text1"/>
        </w:rPr>
        <w:t>SEMARANG TENGAH</w:t>
      </w:r>
    </w:p>
    <w:p w:rsidR="00B46004" w:rsidRPr="0052681B" w:rsidRDefault="00B46004" w:rsidP="007C76A1">
      <w:pPr>
        <w:spacing w:line="360" w:lineRule="auto"/>
        <w:ind w:left="3600" w:firstLine="653"/>
        <w:jc w:val="center"/>
        <w:rPr>
          <w:rFonts w:ascii="Cambria" w:hAnsi="Cambria" w:cs="Arial"/>
          <w:color w:val="000000" w:themeColor="text1"/>
        </w:rPr>
      </w:pPr>
    </w:p>
    <w:p w:rsidR="00834F32" w:rsidRPr="0052681B" w:rsidRDefault="00834F32" w:rsidP="007C76A1">
      <w:pPr>
        <w:spacing w:line="360" w:lineRule="auto"/>
        <w:ind w:left="3600" w:firstLine="653"/>
        <w:jc w:val="center"/>
        <w:rPr>
          <w:rFonts w:ascii="Cambria" w:hAnsi="Cambria" w:cs="Arial"/>
          <w:color w:val="000000" w:themeColor="text1"/>
        </w:rPr>
      </w:pPr>
    </w:p>
    <w:p w:rsidR="006549B1" w:rsidRPr="0052681B" w:rsidRDefault="00424943" w:rsidP="00B46004">
      <w:pPr>
        <w:ind w:left="3600" w:firstLine="652"/>
        <w:jc w:val="center"/>
        <w:rPr>
          <w:rFonts w:ascii="Cambria" w:hAnsi="Cambria" w:cs="Arial"/>
          <w:color w:val="000000" w:themeColor="text1"/>
          <w:u w:val="single"/>
        </w:rPr>
      </w:pPr>
      <w:r>
        <w:rPr>
          <w:rFonts w:ascii="Cambria" w:hAnsi="Cambria" w:cs="Arial"/>
          <w:color w:val="000000" w:themeColor="text1"/>
          <w:u w:val="single"/>
        </w:rPr>
        <w:t xml:space="preserve">Drs. </w:t>
      </w:r>
      <w:r w:rsidR="008B7EF3">
        <w:rPr>
          <w:rFonts w:ascii="Cambria" w:hAnsi="Cambria" w:cs="Arial"/>
          <w:color w:val="000000" w:themeColor="text1"/>
          <w:u w:val="single"/>
        </w:rPr>
        <w:t>FRAVARTA SADMAN</w:t>
      </w:r>
    </w:p>
    <w:p w:rsidR="006549B1" w:rsidRPr="0052681B" w:rsidRDefault="006549B1" w:rsidP="00B46004">
      <w:pPr>
        <w:ind w:left="3600" w:firstLine="652"/>
        <w:jc w:val="center"/>
        <w:rPr>
          <w:rFonts w:ascii="Cambria" w:hAnsi="Cambria" w:cs="Arial"/>
          <w:color w:val="000000" w:themeColor="text1"/>
          <w:u w:val="single"/>
        </w:rPr>
      </w:pPr>
      <w:r w:rsidRPr="0052681B">
        <w:rPr>
          <w:rFonts w:ascii="Cambria" w:hAnsi="Cambria" w:cs="Arial"/>
          <w:color w:val="000000" w:themeColor="text1"/>
        </w:rPr>
        <w:t>Pembina</w:t>
      </w:r>
      <w:r w:rsidR="00424943">
        <w:rPr>
          <w:rFonts w:ascii="Cambria" w:hAnsi="Cambria" w:cs="Arial"/>
          <w:color w:val="000000" w:themeColor="text1"/>
        </w:rPr>
        <w:t xml:space="preserve"> Tk. I</w:t>
      </w:r>
    </w:p>
    <w:p w:rsidR="00AB1869" w:rsidRPr="0052681B" w:rsidRDefault="006549B1" w:rsidP="00440344">
      <w:pPr>
        <w:ind w:left="3600" w:firstLine="652"/>
        <w:jc w:val="center"/>
        <w:rPr>
          <w:rFonts w:ascii="Cambria" w:hAnsi="Cambria" w:cs="Arial"/>
          <w:color w:val="000000" w:themeColor="text1"/>
        </w:rPr>
      </w:pPr>
      <w:r w:rsidRPr="0052681B">
        <w:rPr>
          <w:rFonts w:ascii="Cambria" w:hAnsi="Cambria" w:cs="Arial"/>
          <w:color w:val="000000" w:themeColor="text1"/>
          <w:lang w:val="fi-FI"/>
        </w:rPr>
        <w:t>NIP.</w:t>
      </w:r>
      <w:r w:rsidRPr="0052681B">
        <w:rPr>
          <w:rFonts w:ascii="Cambria" w:hAnsi="Cambria" w:cs="Arial"/>
          <w:color w:val="000000" w:themeColor="text1"/>
        </w:rPr>
        <w:t xml:space="preserve"> </w:t>
      </w:r>
      <w:r w:rsidR="008B7EF3">
        <w:rPr>
          <w:rFonts w:ascii="Cambria" w:hAnsi="Cambria" w:cs="Arial"/>
          <w:color w:val="000000" w:themeColor="text1"/>
        </w:rPr>
        <w:t>19660624 198603 1 005</w:t>
      </w:r>
    </w:p>
    <w:p w:rsidR="00440344" w:rsidRPr="0052681B" w:rsidRDefault="00440344" w:rsidP="00440344">
      <w:pPr>
        <w:ind w:left="3600" w:firstLine="652"/>
        <w:jc w:val="center"/>
        <w:rPr>
          <w:rFonts w:ascii="Cambria" w:hAnsi="Cambria" w:cs="Arial"/>
          <w:color w:val="000000" w:themeColor="text1"/>
        </w:rPr>
      </w:pPr>
    </w:p>
    <w:p w:rsidR="00440344" w:rsidRPr="0052681B" w:rsidRDefault="00440344" w:rsidP="00440344">
      <w:pPr>
        <w:ind w:left="3600" w:firstLine="652"/>
        <w:jc w:val="center"/>
        <w:rPr>
          <w:rFonts w:ascii="Cambria" w:hAnsi="Cambria" w:cs="Arial"/>
          <w:color w:val="000000" w:themeColor="text1"/>
        </w:rPr>
      </w:pPr>
    </w:p>
    <w:p w:rsidR="00440344" w:rsidRPr="0052681B" w:rsidRDefault="00440344" w:rsidP="00440344">
      <w:pPr>
        <w:ind w:left="3600" w:firstLine="652"/>
        <w:jc w:val="center"/>
        <w:rPr>
          <w:rFonts w:ascii="Cambria" w:hAnsi="Cambria" w:cs="Arial"/>
          <w:color w:val="000000" w:themeColor="text1"/>
        </w:rPr>
      </w:pPr>
    </w:p>
    <w:p w:rsidR="00440344" w:rsidRPr="0052681B" w:rsidRDefault="00440344" w:rsidP="00440344">
      <w:pPr>
        <w:ind w:left="3600" w:firstLine="652"/>
        <w:jc w:val="center"/>
        <w:rPr>
          <w:rFonts w:ascii="Cambria" w:hAnsi="Cambria" w:cs="Arial"/>
          <w:color w:val="000000" w:themeColor="text1"/>
        </w:rPr>
      </w:pPr>
    </w:p>
    <w:p w:rsidR="002229E7" w:rsidRDefault="002229E7" w:rsidP="00440344">
      <w:pPr>
        <w:pStyle w:val="ListParagraph"/>
        <w:tabs>
          <w:tab w:val="left" w:pos="709"/>
          <w:tab w:val="left" w:pos="851"/>
        </w:tabs>
        <w:spacing w:line="480" w:lineRule="auto"/>
        <w:ind w:left="709" w:hanging="709"/>
        <w:jc w:val="center"/>
        <w:rPr>
          <w:rFonts w:ascii="Cambria" w:hAnsi="Cambria" w:cs="Arial"/>
        </w:rPr>
      </w:pPr>
    </w:p>
    <w:p w:rsidR="002229E7" w:rsidRDefault="002229E7">
      <w:pPr>
        <w:spacing w:after="200" w:line="276" w:lineRule="auto"/>
        <w:rPr>
          <w:rFonts w:ascii="Cambria" w:hAnsi="Cambria" w:cs="Arial"/>
        </w:rPr>
      </w:pPr>
      <w:r>
        <w:rPr>
          <w:rFonts w:ascii="Cambria" w:hAnsi="Cambria" w:cs="Arial"/>
        </w:rPr>
        <w:br w:type="page"/>
      </w:r>
    </w:p>
    <w:p w:rsidR="002229E7" w:rsidRPr="0052681B" w:rsidRDefault="002229E7" w:rsidP="002229E7">
      <w:pPr>
        <w:jc w:val="center"/>
        <w:rPr>
          <w:rFonts w:ascii="Cambria" w:hAnsi="Cambria" w:cs="Arial"/>
          <w:b/>
        </w:rPr>
      </w:pPr>
      <w:r w:rsidRPr="0052681B">
        <w:rPr>
          <w:rFonts w:ascii="Cambria" w:hAnsi="Cambria" w:cs="Arial"/>
          <w:b/>
        </w:rPr>
        <w:lastRenderedPageBreak/>
        <w:t>KATA PENGANTAR</w:t>
      </w:r>
    </w:p>
    <w:p w:rsidR="002229E7" w:rsidRPr="0052681B" w:rsidRDefault="002229E7" w:rsidP="002229E7">
      <w:pPr>
        <w:jc w:val="center"/>
        <w:rPr>
          <w:rFonts w:ascii="Cambria" w:hAnsi="Cambria" w:cs="Arial"/>
          <w:b/>
        </w:rPr>
      </w:pPr>
    </w:p>
    <w:p w:rsidR="002229E7" w:rsidRPr="0052681B" w:rsidRDefault="002229E7" w:rsidP="002229E7">
      <w:pPr>
        <w:jc w:val="center"/>
        <w:rPr>
          <w:rFonts w:ascii="Cambria" w:hAnsi="Cambria" w:cs="Arial"/>
          <w:b/>
        </w:rPr>
      </w:pPr>
    </w:p>
    <w:p w:rsidR="002229E7" w:rsidRPr="0052681B" w:rsidRDefault="002229E7" w:rsidP="002229E7">
      <w:pPr>
        <w:spacing w:line="360" w:lineRule="auto"/>
        <w:ind w:firstLine="720"/>
        <w:jc w:val="both"/>
        <w:rPr>
          <w:rFonts w:ascii="Cambria" w:hAnsi="Cambria" w:cs="Arial"/>
        </w:rPr>
      </w:pPr>
      <w:r w:rsidRPr="0052681B">
        <w:rPr>
          <w:rFonts w:ascii="Cambria" w:hAnsi="Cambria" w:cs="Arial"/>
        </w:rPr>
        <w:t xml:space="preserve">Puji syukur senantiasa kami panjatkan kepada Tuhan Yang Maha Esa, sehingga Dokumen </w:t>
      </w:r>
      <w:r>
        <w:rPr>
          <w:rFonts w:ascii="Cambria" w:hAnsi="Cambria" w:cs="Arial"/>
        </w:rPr>
        <w:t xml:space="preserve">Perubahan </w:t>
      </w:r>
      <w:r w:rsidR="00C465CC">
        <w:rPr>
          <w:rFonts w:ascii="Cambria" w:hAnsi="Cambria" w:cs="Arial"/>
          <w:lang w:val="en-US"/>
        </w:rPr>
        <w:t xml:space="preserve">Kedua </w:t>
      </w:r>
      <w:r w:rsidRPr="0052681B">
        <w:rPr>
          <w:rFonts w:ascii="Cambria" w:hAnsi="Cambria" w:cs="Arial"/>
        </w:rPr>
        <w:t>Renstra  Kecamatan Semarang Tengah tahun 2016 – 2021  dapat kami selesaikan.</w:t>
      </w:r>
    </w:p>
    <w:p w:rsidR="002229E7" w:rsidRPr="0052681B" w:rsidRDefault="002229E7" w:rsidP="002229E7">
      <w:pPr>
        <w:spacing w:line="360" w:lineRule="auto"/>
        <w:ind w:firstLine="720"/>
        <w:jc w:val="both"/>
        <w:rPr>
          <w:rFonts w:ascii="Cambria" w:hAnsi="Cambria" w:cs="Arial"/>
        </w:rPr>
      </w:pPr>
      <w:r w:rsidRPr="0052681B">
        <w:rPr>
          <w:rFonts w:ascii="Cambria" w:hAnsi="Cambria" w:cs="Arial"/>
        </w:rPr>
        <w:t xml:space="preserve">Penyusunan </w:t>
      </w:r>
      <w:r>
        <w:rPr>
          <w:rFonts w:ascii="Cambria" w:hAnsi="Cambria" w:cs="Arial"/>
        </w:rPr>
        <w:t xml:space="preserve">Perubahan </w:t>
      </w:r>
      <w:r w:rsidR="00C465CC">
        <w:rPr>
          <w:rFonts w:ascii="Cambria" w:hAnsi="Cambria" w:cs="Arial"/>
          <w:lang w:val="en-US"/>
        </w:rPr>
        <w:t xml:space="preserve">Kedua </w:t>
      </w:r>
      <w:r w:rsidRPr="0052681B">
        <w:rPr>
          <w:rFonts w:ascii="Cambria" w:hAnsi="Cambria" w:cs="Arial"/>
        </w:rPr>
        <w:t>Renstra Kecamatan Semarang Tengah tahun 2016–2021</w:t>
      </w:r>
      <w:r>
        <w:rPr>
          <w:rFonts w:ascii="Cambria" w:hAnsi="Cambria" w:cs="Arial"/>
        </w:rPr>
        <w:t xml:space="preserve"> </w:t>
      </w:r>
      <w:r w:rsidRPr="0052681B">
        <w:rPr>
          <w:rFonts w:ascii="Cambria" w:hAnsi="Cambria" w:cs="Arial"/>
        </w:rPr>
        <w:t>diamanatkan dalam Peraturan Menteri Pendayagunaan Aparatur Negara dan Reformasi Birokrasi Nomor 53 Tahun 2014, adalah  merupakan bentuk akuntabilitas dari pelaksanaan tugas dan fungsi yang dipercayakan kepada setiap instansi pemerintah khususnya Kecamatan Semarang Tengah.</w:t>
      </w:r>
    </w:p>
    <w:p w:rsidR="002229E7" w:rsidRPr="0052681B" w:rsidRDefault="002229E7" w:rsidP="002229E7">
      <w:pPr>
        <w:spacing w:line="360" w:lineRule="auto"/>
        <w:ind w:firstLine="720"/>
        <w:jc w:val="both"/>
        <w:rPr>
          <w:rFonts w:ascii="Cambria" w:hAnsi="Cambria" w:cs="Arial"/>
        </w:rPr>
      </w:pPr>
      <w:r w:rsidRPr="0052681B">
        <w:rPr>
          <w:rFonts w:ascii="Cambria" w:hAnsi="Cambria" w:cs="Arial"/>
        </w:rPr>
        <w:t xml:space="preserve">Dengan telah tersusunnya </w:t>
      </w:r>
      <w:r>
        <w:rPr>
          <w:rFonts w:ascii="Cambria" w:hAnsi="Cambria" w:cs="Arial"/>
        </w:rPr>
        <w:t xml:space="preserve">Perubahan </w:t>
      </w:r>
      <w:r w:rsidR="00C465CC">
        <w:rPr>
          <w:rFonts w:ascii="Cambria" w:hAnsi="Cambria" w:cs="Arial"/>
          <w:lang w:val="en-US"/>
        </w:rPr>
        <w:t xml:space="preserve">Kedua </w:t>
      </w:r>
      <w:r w:rsidRPr="0052681B">
        <w:rPr>
          <w:rFonts w:ascii="Cambria" w:hAnsi="Cambria" w:cs="Arial"/>
        </w:rPr>
        <w:t xml:space="preserve">Renstra  Kecamatan Semarang Tengah tahun 2016 – 2021, maka kami menyampaikan terima kasih kepada para nara  sumber yang telah banyak membantu hingga selesainya penyusunan </w:t>
      </w:r>
      <w:r>
        <w:rPr>
          <w:rFonts w:ascii="Cambria" w:hAnsi="Cambria" w:cs="Arial"/>
        </w:rPr>
        <w:t xml:space="preserve">Perubahan </w:t>
      </w:r>
      <w:r w:rsidR="00C465CC">
        <w:rPr>
          <w:rFonts w:ascii="Cambria" w:hAnsi="Cambria" w:cs="Arial"/>
          <w:lang w:val="en-US"/>
        </w:rPr>
        <w:t xml:space="preserve">Kedua </w:t>
      </w:r>
      <w:r w:rsidRPr="0052681B">
        <w:rPr>
          <w:rFonts w:ascii="Cambria" w:hAnsi="Cambria" w:cs="Arial"/>
        </w:rPr>
        <w:t>Renstra Kecamatan Semarang Tengah tahun 2016 – 2021  ini, terutama kepada pelaksana kegiatan yang akan bekerja secara maksimal dalam melaksanakan kegiatan – kegiatan selama tahun 2016 – 2021.</w:t>
      </w:r>
    </w:p>
    <w:p w:rsidR="002229E7" w:rsidRPr="0052681B" w:rsidRDefault="002229E7" w:rsidP="002229E7">
      <w:pPr>
        <w:spacing w:line="360" w:lineRule="auto"/>
        <w:ind w:firstLine="720"/>
        <w:jc w:val="both"/>
        <w:rPr>
          <w:rFonts w:ascii="Cambria" w:hAnsi="Cambria" w:cs="Arial"/>
        </w:rPr>
      </w:pPr>
      <w:r w:rsidRPr="0052681B">
        <w:rPr>
          <w:rFonts w:ascii="Cambria" w:hAnsi="Cambria" w:cs="Arial"/>
        </w:rPr>
        <w:t xml:space="preserve">Dalam penyusunan </w:t>
      </w:r>
      <w:r>
        <w:rPr>
          <w:rFonts w:ascii="Cambria" w:hAnsi="Cambria" w:cs="Arial"/>
        </w:rPr>
        <w:t>Perubahan</w:t>
      </w:r>
      <w:r w:rsidR="00C465CC">
        <w:rPr>
          <w:rFonts w:ascii="Cambria" w:hAnsi="Cambria" w:cs="Arial"/>
          <w:lang w:val="en-US"/>
        </w:rPr>
        <w:t xml:space="preserve"> Kedua</w:t>
      </w:r>
      <w:r>
        <w:rPr>
          <w:rFonts w:ascii="Cambria" w:hAnsi="Cambria" w:cs="Arial"/>
        </w:rPr>
        <w:t xml:space="preserve"> </w:t>
      </w:r>
      <w:r w:rsidRPr="0052681B">
        <w:rPr>
          <w:rFonts w:ascii="Cambria" w:hAnsi="Cambria" w:cs="Arial"/>
        </w:rPr>
        <w:t>Renstra Kecamatan Semarang Tengah tahun 2016 – 2021  ini telah kami upayakan sebaik mungkin, namun tentu saja tidak terlepas dari kekurangan – kekurangan yang disebabkan oleh kendala – kendala yang kami hadapi. Namun demikian kami tetap mengupayakan setiap kendala yang kami hadapi ini kami koordinasikan dengan pelaksana kegiatan.</w:t>
      </w:r>
      <w:r>
        <w:rPr>
          <w:rFonts w:ascii="Cambria" w:hAnsi="Cambria" w:cs="Arial"/>
        </w:rPr>
        <w:t xml:space="preserve"> </w:t>
      </w:r>
      <w:r w:rsidRPr="0052681B">
        <w:rPr>
          <w:rFonts w:ascii="Cambria" w:hAnsi="Cambria" w:cs="Arial"/>
        </w:rPr>
        <w:t xml:space="preserve">Semoga </w:t>
      </w:r>
      <w:r>
        <w:rPr>
          <w:rFonts w:ascii="Cambria" w:hAnsi="Cambria" w:cs="Arial"/>
        </w:rPr>
        <w:t>Perubahan</w:t>
      </w:r>
      <w:r w:rsidR="00C465CC">
        <w:rPr>
          <w:rFonts w:ascii="Cambria" w:hAnsi="Cambria" w:cs="Arial"/>
          <w:lang w:val="en-US"/>
        </w:rPr>
        <w:t xml:space="preserve"> Kedua</w:t>
      </w:r>
      <w:r>
        <w:rPr>
          <w:rFonts w:ascii="Cambria" w:hAnsi="Cambria" w:cs="Arial"/>
        </w:rPr>
        <w:t xml:space="preserve"> </w:t>
      </w:r>
      <w:r w:rsidRPr="0052681B">
        <w:rPr>
          <w:rFonts w:ascii="Cambria" w:hAnsi="Cambria" w:cs="Arial"/>
        </w:rPr>
        <w:t>Renstra  Kecamatan Semarang Tengah tahun 2016 – 2021 ini dapat mencerminkan kinerja Kecamatan Semarang Tengah Khususnya dan Pemerintah Kota Semarang dalam kurun waktu 2016 - 2021.</w:t>
      </w:r>
    </w:p>
    <w:p w:rsidR="002229E7" w:rsidRPr="0052681B" w:rsidRDefault="002229E7" w:rsidP="002229E7">
      <w:pPr>
        <w:spacing w:line="360" w:lineRule="auto"/>
        <w:ind w:firstLine="720"/>
        <w:jc w:val="both"/>
        <w:rPr>
          <w:rFonts w:ascii="Cambria" w:hAnsi="Cambria" w:cs="Arial"/>
        </w:rPr>
      </w:pPr>
    </w:p>
    <w:p w:rsidR="002229E7" w:rsidRPr="00C465CC" w:rsidRDefault="004F1627" w:rsidP="002229E7">
      <w:pPr>
        <w:spacing w:line="360" w:lineRule="auto"/>
        <w:ind w:firstLine="3686"/>
        <w:jc w:val="center"/>
        <w:rPr>
          <w:rFonts w:ascii="Cambria" w:hAnsi="Cambria" w:cs="Arial"/>
          <w:lang w:val="en-US"/>
        </w:rPr>
      </w:pPr>
      <w:r>
        <w:rPr>
          <w:noProof/>
          <w:lang w:val="en-US"/>
        </w:rPr>
        <w:drawing>
          <wp:anchor distT="0" distB="0" distL="114300" distR="114300" simplePos="0" relativeHeight="251761664" behindDoc="0" locked="0" layoutInCell="1" allowOverlap="1" wp14:anchorId="54471BD0" wp14:editId="4702EB2E">
            <wp:simplePos x="0" y="0"/>
            <wp:positionH relativeFrom="column">
              <wp:posOffset>2426970</wp:posOffset>
            </wp:positionH>
            <wp:positionV relativeFrom="paragraph">
              <wp:posOffset>201930</wp:posOffset>
            </wp:positionV>
            <wp:extent cx="1485900" cy="1514475"/>
            <wp:effectExtent l="0" t="0" r="0" b="0"/>
            <wp:wrapNone/>
            <wp:docPr id="32" name="Picture 32" descr="ttd camat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d camat_000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85900" cy="1514475"/>
                    </a:xfrm>
                    <a:prstGeom prst="rect">
                      <a:avLst/>
                    </a:prstGeom>
                    <a:noFill/>
                  </pic:spPr>
                </pic:pic>
              </a:graphicData>
            </a:graphic>
            <wp14:sizeRelH relativeFrom="page">
              <wp14:pctWidth>0</wp14:pctWidth>
            </wp14:sizeRelH>
            <wp14:sizeRelV relativeFrom="page">
              <wp14:pctHeight>0</wp14:pctHeight>
            </wp14:sizeRelV>
          </wp:anchor>
        </w:drawing>
      </w:r>
      <w:r w:rsidR="002229E7" w:rsidRPr="0052681B">
        <w:rPr>
          <w:rFonts w:ascii="Cambria" w:hAnsi="Cambria" w:cs="Arial"/>
        </w:rPr>
        <w:t>Semarang,</w:t>
      </w:r>
      <w:r w:rsidR="002229E7">
        <w:rPr>
          <w:rFonts w:ascii="Cambria" w:hAnsi="Cambria" w:cs="Arial"/>
        </w:rPr>
        <w:t xml:space="preserve">                         </w:t>
      </w:r>
      <w:r w:rsidR="00C465CC">
        <w:rPr>
          <w:rFonts w:ascii="Cambria" w:hAnsi="Cambria" w:cs="Arial"/>
        </w:rPr>
        <w:t xml:space="preserve"> 201</w:t>
      </w:r>
      <w:r w:rsidR="00C465CC">
        <w:rPr>
          <w:rFonts w:ascii="Cambria" w:hAnsi="Cambria" w:cs="Arial"/>
          <w:lang w:val="en-US"/>
        </w:rPr>
        <w:t>8</w:t>
      </w:r>
    </w:p>
    <w:p w:rsidR="002229E7" w:rsidRPr="0052681B" w:rsidRDefault="004F1627" w:rsidP="002229E7">
      <w:pPr>
        <w:tabs>
          <w:tab w:val="center" w:pos="1980"/>
          <w:tab w:val="center" w:pos="7380"/>
        </w:tabs>
        <w:spacing w:line="360" w:lineRule="auto"/>
        <w:ind w:firstLine="3686"/>
        <w:jc w:val="center"/>
        <w:rPr>
          <w:rFonts w:ascii="Cambria" w:hAnsi="Cambria" w:cs="Arial"/>
        </w:rPr>
      </w:pPr>
      <w:r>
        <w:rPr>
          <w:noProof/>
          <w:lang w:val="en-US"/>
        </w:rPr>
        <w:drawing>
          <wp:anchor distT="0" distB="0" distL="114300" distR="114300" simplePos="0" relativeHeight="251762688" behindDoc="1" locked="0" layoutInCell="1" allowOverlap="1" wp14:anchorId="2DFCCE55" wp14:editId="56846B12">
            <wp:simplePos x="0" y="0"/>
            <wp:positionH relativeFrom="column">
              <wp:posOffset>3369945</wp:posOffset>
            </wp:positionH>
            <wp:positionV relativeFrom="paragraph">
              <wp:posOffset>10160</wp:posOffset>
            </wp:positionV>
            <wp:extent cx="803910" cy="1376045"/>
            <wp:effectExtent l="0" t="0" r="0" b="0"/>
            <wp:wrapNone/>
            <wp:docPr id="33" name="Picture 33" descr="\\Deni-pc\d\ttd-camat.png"/>
            <wp:cNvGraphicFramePr/>
            <a:graphic xmlns:a="http://schemas.openxmlformats.org/drawingml/2006/main">
              <a:graphicData uri="http://schemas.openxmlformats.org/drawingml/2006/picture">
                <pic:pic xmlns:pic="http://schemas.openxmlformats.org/drawingml/2006/picture">
                  <pic:nvPicPr>
                    <pic:cNvPr id="2" name="Picture 2" descr="\\Deni-pc\d\ttd-camat.png"/>
                    <pic:cNvPicPr/>
                  </pic:nvPicPr>
                  <pic:blipFill rotWithShape="1">
                    <a:blip r:embed="rId25" cstate="print">
                      <a:extLst>
                        <a:ext uri="{28A0092B-C50C-407E-A947-70E740481C1C}">
                          <a14:useLocalDpi xmlns:a14="http://schemas.microsoft.com/office/drawing/2010/main" val="0"/>
                        </a:ext>
                      </a:extLst>
                    </a:blip>
                    <a:srcRect l="31040" t="18684" r="32080" b="11840"/>
                    <a:stretch/>
                  </pic:blipFill>
                  <pic:spPr bwMode="auto">
                    <a:xfrm>
                      <a:off x="0" y="0"/>
                      <a:ext cx="803910" cy="1376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29E7" w:rsidRPr="0052681B">
        <w:rPr>
          <w:rFonts w:ascii="Cambria" w:hAnsi="Cambria" w:cs="Arial"/>
        </w:rPr>
        <w:t xml:space="preserve"> CAMAT  SEMARANG TENGAH</w:t>
      </w:r>
    </w:p>
    <w:p w:rsidR="002229E7" w:rsidRPr="0052681B" w:rsidRDefault="002229E7" w:rsidP="002229E7">
      <w:pPr>
        <w:tabs>
          <w:tab w:val="center" w:pos="1980"/>
          <w:tab w:val="center" w:pos="7380"/>
        </w:tabs>
        <w:spacing w:line="360" w:lineRule="auto"/>
        <w:ind w:firstLine="3686"/>
        <w:jc w:val="center"/>
        <w:rPr>
          <w:rFonts w:ascii="Cambria" w:hAnsi="Cambria" w:cs="Arial"/>
        </w:rPr>
      </w:pPr>
    </w:p>
    <w:p w:rsidR="002229E7" w:rsidRPr="0052681B" w:rsidRDefault="002229E7" w:rsidP="002229E7">
      <w:pPr>
        <w:tabs>
          <w:tab w:val="center" w:pos="1980"/>
          <w:tab w:val="center" w:pos="7380"/>
        </w:tabs>
        <w:spacing w:line="360" w:lineRule="auto"/>
        <w:ind w:firstLine="3686"/>
        <w:jc w:val="center"/>
        <w:rPr>
          <w:rFonts w:ascii="Cambria" w:hAnsi="Cambria" w:cs="Arial"/>
        </w:rPr>
      </w:pPr>
    </w:p>
    <w:p w:rsidR="002229E7" w:rsidRPr="0052681B" w:rsidRDefault="002229E7" w:rsidP="002229E7">
      <w:pPr>
        <w:tabs>
          <w:tab w:val="center" w:pos="1980"/>
          <w:tab w:val="center" w:pos="7380"/>
        </w:tabs>
        <w:spacing w:line="360" w:lineRule="auto"/>
        <w:ind w:firstLine="3686"/>
        <w:jc w:val="center"/>
        <w:rPr>
          <w:rFonts w:ascii="Cambria" w:hAnsi="Cambria" w:cs="Arial"/>
        </w:rPr>
      </w:pPr>
    </w:p>
    <w:p w:rsidR="002229E7" w:rsidRPr="0052681B" w:rsidRDefault="002229E7" w:rsidP="002229E7">
      <w:pPr>
        <w:tabs>
          <w:tab w:val="center" w:pos="1980"/>
          <w:tab w:val="center" w:pos="7380"/>
        </w:tabs>
        <w:ind w:firstLine="3686"/>
        <w:jc w:val="center"/>
        <w:rPr>
          <w:rFonts w:ascii="Cambria" w:hAnsi="Cambria" w:cs="Arial"/>
          <w:u w:val="single"/>
        </w:rPr>
      </w:pPr>
      <w:r>
        <w:rPr>
          <w:rFonts w:ascii="Cambria" w:hAnsi="Cambria" w:cs="Arial"/>
          <w:u w:val="single"/>
        </w:rPr>
        <w:t>Drs. FRAVARTA SADMAN</w:t>
      </w:r>
    </w:p>
    <w:p w:rsidR="002229E7" w:rsidRPr="0052681B" w:rsidRDefault="002229E7" w:rsidP="002229E7">
      <w:pPr>
        <w:tabs>
          <w:tab w:val="center" w:pos="7380"/>
        </w:tabs>
        <w:ind w:firstLine="3686"/>
        <w:jc w:val="center"/>
        <w:rPr>
          <w:rFonts w:ascii="Cambria" w:hAnsi="Cambria" w:cs="Arial"/>
        </w:rPr>
      </w:pPr>
      <w:r w:rsidRPr="0052681B">
        <w:rPr>
          <w:rFonts w:ascii="Cambria" w:hAnsi="Cambria" w:cs="Arial"/>
        </w:rPr>
        <w:t>Pembina Tk. I</w:t>
      </w:r>
    </w:p>
    <w:p w:rsidR="002229E7" w:rsidRDefault="002229E7" w:rsidP="002229E7">
      <w:pPr>
        <w:tabs>
          <w:tab w:val="center" w:pos="7380"/>
        </w:tabs>
        <w:ind w:firstLine="3686"/>
        <w:jc w:val="center"/>
        <w:rPr>
          <w:rFonts w:ascii="Cambria" w:hAnsi="Cambria" w:cs="Arial"/>
        </w:rPr>
      </w:pPr>
      <w:r>
        <w:rPr>
          <w:rFonts w:ascii="Cambria" w:hAnsi="Cambria" w:cs="Arial"/>
        </w:rPr>
        <w:t>NIP. 19660626</w:t>
      </w:r>
      <w:r w:rsidRPr="0052681B">
        <w:rPr>
          <w:rFonts w:ascii="Cambria" w:hAnsi="Cambria" w:cs="Arial"/>
        </w:rPr>
        <w:t xml:space="preserve"> 198603 1 005</w:t>
      </w:r>
    </w:p>
    <w:p w:rsidR="00A42632" w:rsidRDefault="00A42632" w:rsidP="002229E7">
      <w:pPr>
        <w:tabs>
          <w:tab w:val="center" w:pos="7380"/>
        </w:tabs>
        <w:ind w:firstLine="3686"/>
        <w:jc w:val="center"/>
        <w:rPr>
          <w:rFonts w:ascii="Cambria" w:hAnsi="Cambria" w:cs="Arial"/>
        </w:rPr>
      </w:pPr>
    </w:p>
    <w:p w:rsidR="00C465CC" w:rsidRDefault="00C465CC">
      <w:pPr>
        <w:spacing w:after="200" w:line="276" w:lineRule="auto"/>
        <w:rPr>
          <w:rFonts w:ascii="Cambria" w:hAnsi="Cambria" w:cs="Arial"/>
        </w:rPr>
      </w:pPr>
      <w:r>
        <w:rPr>
          <w:rFonts w:ascii="Cambria" w:hAnsi="Cambria" w:cs="Arial"/>
        </w:rPr>
        <w:br w:type="page"/>
      </w:r>
    </w:p>
    <w:p w:rsidR="00C465CC" w:rsidRPr="0052681B" w:rsidRDefault="00C465CC" w:rsidP="00C465CC">
      <w:pPr>
        <w:jc w:val="center"/>
        <w:rPr>
          <w:rFonts w:ascii="Cambria" w:hAnsi="Cambria" w:cs="Arial"/>
          <w:b/>
        </w:rPr>
      </w:pPr>
      <w:r w:rsidRPr="0052681B">
        <w:rPr>
          <w:rFonts w:ascii="Cambria" w:hAnsi="Cambria" w:cs="Arial"/>
          <w:b/>
        </w:rPr>
        <w:lastRenderedPageBreak/>
        <w:t>KATA PENGANTAR</w:t>
      </w:r>
    </w:p>
    <w:p w:rsidR="00C465CC" w:rsidRPr="0052681B" w:rsidRDefault="00C465CC" w:rsidP="00C465CC">
      <w:pPr>
        <w:jc w:val="center"/>
        <w:rPr>
          <w:rFonts w:ascii="Cambria" w:hAnsi="Cambria" w:cs="Arial"/>
          <w:b/>
        </w:rPr>
      </w:pPr>
    </w:p>
    <w:p w:rsidR="00C465CC" w:rsidRPr="0052681B" w:rsidRDefault="00C465CC" w:rsidP="00C465CC">
      <w:pPr>
        <w:jc w:val="center"/>
        <w:rPr>
          <w:rFonts w:ascii="Cambria" w:hAnsi="Cambria" w:cs="Arial"/>
          <w:b/>
        </w:rPr>
      </w:pPr>
    </w:p>
    <w:p w:rsidR="00C465CC" w:rsidRPr="0052681B" w:rsidRDefault="00C465CC" w:rsidP="00C465CC">
      <w:pPr>
        <w:spacing w:line="360" w:lineRule="auto"/>
        <w:ind w:firstLine="720"/>
        <w:jc w:val="both"/>
        <w:rPr>
          <w:rFonts w:ascii="Cambria" w:hAnsi="Cambria" w:cs="Arial"/>
        </w:rPr>
      </w:pPr>
      <w:r w:rsidRPr="0052681B">
        <w:rPr>
          <w:rFonts w:ascii="Cambria" w:hAnsi="Cambria" w:cs="Arial"/>
        </w:rPr>
        <w:t xml:space="preserve">Puji syukur senantiasa kami panjatkan kepada Tuhan Yang Maha Esa, sehingga Dokumen </w:t>
      </w:r>
      <w:r>
        <w:rPr>
          <w:rFonts w:ascii="Cambria" w:hAnsi="Cambria" w:cs="Arial"/>
        </w:rPr>
        <w:t xml:space="preserve">Perubahan </w:t>
      </w:r>
      <w:r>
        <w:rPr>
          <w:rFonts w:ascii="Cambria" w:hAnsi="Cambria" w:cs="Arial"/>
          <w:lang w:val="en-US"/>
        </w:rPr>
        <w:t xml:space="preserve">Kedua </w:t>
      </w:r>
      <w:r w:rsidRPr="0052681B">
        <w:rPr>
          <w:rFonts w:ascii="Cambria" w:hAnsi="Cambria" w:cs="Arial"/>
        </w:rPr>
        <w:t>Renstra  Kecamatan Semarang Tengah tahun 2016 – 2021  dapat kami selesaikan.</w:t>
      </w:r>
    </w:p>
    <w:p w:rsidR="00C465CC" w:rsidRPr="0052681B" w:rsidRDefault="00C465CC" w:rsidP="00C465CC">
      <w:pPr>
        <w:spacing w:line="360" w:lineRule="auto"/>
        <w:ind w:firstLine="720"/>
        <w:jc w:val="both"/>
        <w:rPr>
          <w:rFonts w:ascii="Cambria" w:hAnsi="Cambria" w:cs="Arial"/>
        </w:rPr>
      </w:pPr>
      <w:r w:rsidRPr="0052681B">
        <w:rPr>
          <w:rFonts w:ascii="Cambria" w:hAnsi="Cambria" w:cs="Arial"/>
        </w:rPr>
        <w:t xml:space="preserve">Penyusunan </w:t>
      </w:r>
      <w:r>
        <w:rPr>
          <w:rFonts w:ascii="Cambria" w:hAnsi="Cambria" w:cs="Arial"/>
        </w:rPr>
        <w:t xml:space="preserve">Perubahan </w:t>
      </w:r>
      <w:r>
        <w:rPr>
          <w:rFonts w:ascii="Cambria" w:hAnsi="Cambria" w:cs="Arial"/>
          <w:lang w:val="en-US"/>
        </w:rPr>
        <w:t xml:space="preserve">Kedua </w:t>
      </w:r>
      <w:r w:rsidRPr="0052681B">
        <w:rPr>
          <w:rFonts w:ascii="Cambria" w:hAnsi="Cambria" w:cs="Arial"/>
        </w:rPr>
        <w:t>Renstra Kecamatan Semarang Tengah tahun 2016–2021</w:t>
      </w:r>
      <w:r>
        <w:rPr>
          <w:rFonts w:ascii="Cambria" w:hAnsi="Cambria" w:cs="Arial"/>
        </w:rPr>
        <w:t xml:space="preserve"> </w:t>
      </w:r>
      <w:r w:rsidRPr="0052681B">
        <w:rPr>
          <w:rFonts w:ascii="Cambria" w:hAnsi="Cambria" w:cs="Arial"/>
        </w:rPr>
        <w:t>diamanatkan dalam Peraturan Menteri Pendayagunaan Aparatur Negara dan Reformasi Birokrasi Nomor 53 Tahun 2014, adalah  merupakan bentuk akuntabilitas dari pelaksanaan tugas dan fungsi yang dipercayakan kepada setiap instansi pemerintah khususnya Kecamatan Semarang Tengah.</w:t>
      </w:r>
    </w:p>
    <w:p w:rsidR="00C465CC" w:rsidRPr="0052681B" w:rsidRDefault="00C465CC" w:rsidP="00C465CC">
      <w:pPr>
        <w:spacing w:line="360" w:lineRule="auto"/>
        <w:ind w:firstLine="720"/>
        <w:jc w:val="both"/>
        <w:rPr>
          <w:rFonts w:ascii="Cambria" w:hAnsi="Cambria" w:cs="Arial"/>
        </w:rPr>
      </w:pPr>
      <w:r w:rsidRPr="0052681B">
        <w:rPr>
          <w:rFonts w:ascii="Cambria" w:hAnsi="Cambria" w:cs="Arial"/>
        </w:rPr>
        <w:t xml:space="preserve">Dengan telah tersusunnya </w:t>
      </w:r>
      <w:r>
        <w:rPr>
          <w:rFonts w:ascii="Cambria" w:hAnsi="Cambria" w:cs="Arial"/>
        </w:rPr>
        <w:t xml:space="preserve">Perubahan </w:t>
      </w:r>
      <w:r>
        <w:rPr>
          <w:rFonts w:ascii="Cambria" w:hAnsi="Cambria" w:cs="Arial"/>
          <w:lang w:val="en-US"/>
        </w:rPr>
        <w:t xml:space="preserve">Kedua </w:t>
      </w:r>
      <w:r w:rsidRPr="0052681B">
        <w:rPr>
          <w:rFonts w:ascii="Cambria" w:hAnsi="Cambria" w:cs="Arial"/>
        </w:rPr>
        <w:t xml:space="preserve">Renstra  Kecamatan Semarang Tengah tahun 2016 – 2021, maka kami menyampaikan terima kasih kepada para nara  sumber yang telah banyak membantu hingga selesainya penyusunan </w:t>
      </w:r>
      <w:r>
        <w:rPr>
          <w:rFonts w:ascii="Cambria" w:hAnsi="Cambria" w:cs="Arial"/>
        </w:rPr>
        <w:t xml:space="preserve">Perubahan </w:t>
      </w:r>
      <w:r>
        <w:rPr>
          <w:rFonts w:ascii="Cambria" w:hAnsi="Cambria" w:cs="Arial"/>
          <w:lang w:val="en-US"/>
        </w:rPr>
        <w:t xml:space="preserve">Kedua </w:t>
      </w:r>
      <w:r w:rsidRPr="0052681B">
        <w:rPr>
          <w:rFonts w:ascii="Cambria" w:hAnsi="Cambria" w:cs="Arial"/>
        </w:rPr>
        <w:t>Renstra Kecamatan Semarang Tengah tahun 2016 – 2021  ini, terutama kepada pelaksana kegiatan yang akan bekerja secara maksimal dalam melaksanakan kegiatan – kegiatan selama tahun 2016 – 2021.</w:t>
      </w:r>
    </w:p>
    <w:p w:rsidR="00C465CC" w:rsidRPr="0052681B" w:rsidRDefault="00C465CC" w:rsidP="00C465CC">
      <w:pPr>
        <w:spacing w:line="360" w:lineRule="auto"/>
        <w:ind w:firstLine="720"/>
        <w:jc w:val="both"/>
        <w:rPr>
          <w:rFonts w:ascii="Cambria" w:hAnsi="Cambria" w:cs="Arial"/>
        </w:rPr>
      </w:pPr>
      <w:r w:rsidRPr="0052681B">
        <w:rPr>
          <w:rFonts w:ascii="Cambria" w:hAnsi="Cambria" w:cs="Arial"/>
        </w:rPr>
        <w:t xml:space="preserve">Dalam penyusunan </w:t>
      </w:r>
      <w:r>
        <w:rPr>
          <w:rFonts w:ascii="Cambria" w:hAnsi="Cambria" w:cs="Arial"/>
        </w:rPr>
        <w:t>Perubahan</w:t>
      </w:r>
      <w:r>
        <w:rPr>
          <w:rFonts w:ascii="Cambria" w:hAnsi="Cambria" w:cs="Arial"/>
          <w:lang w:val="en-US"/>
        </w:rPr>
        <w:t xml:space="preserve"> Kedua</w:t>
      </w:r>
      <w:r>
        <w:rPr>
          <w:rFonts w:ascii="Cambria" w:hAnsi="Cambria" w:cs="Arial"/>
        </w:rPr>
        <w:t xml:space="preserve"> </w:t>
      </w:r>
      <w:r w:rsidRPr="0052681B">
        <w:rPr>
          <w:rFonts w:ascii="Cambria" w:hAnsi="Cambria" w:cs="Arial"/>
        </w:rPr>
        <w:t>Renstra Kecamatan Semarang Tengah tahun 2016 – 2021  ini telah kami upayakan sebaik mungkin, namun tentu saja tidak terlepas dari kekurangan – kekurangan yang disebabkan oleh kendala – kendala yang kami hadapi. Namun demikian kami tetap mengupayakan setiap kendala yang kami hadapi ini kami koordinasikan dengan pelaksana kegiatan.</w:t>
      </w:r>
      <w:r>
        <w:rPr>
          <w:rFonts w:ascii="Cambria" w:hAnsi="Cambria" w:cs="Arial"/>
        </w:rPr>
        <w:t xml:space="preserve"> </w:t>
      </w:r>
      <w:r w:rsidRPr="0052681B">
        <w:rPr>
          <w:rFonts w:ascii="Cambria" w:hAnsi="Cambria" w:cs="Arial"/>
        </w:rPr>
        <w:t xml:space="preserve">Semoga </w:t>
      </w:r>
      <w:r>
        <w:rPr>
          <w:rFonts w:ascii="Cambria" w:hAnsi="Cambria" w:cs="Arial"/>
        </w:rPr>
        <w:t>Perubahan</w:t>
      </w:r>
      <w:r>
        <w:rPr>
          <w:rFonts w:ascii="Cambria" w:hAnsi="Cambria" w:cs="Arial"/>
          <w:lang w:val="en-US"/>
        </w:rPr>
        <w:t xml:space="preserve"> Kedua</w:t>
      </w:r>
      <w:r>
        <w:rPr>
          <w:rFonts w:ascii="Cambria" w:hAnsi="Cambria" w:cs="Arial"/>
        </w:rPr>
        <w:t xml:space="preserve"> </w:t>
      </w:r>
      <w:r w:rsidRPr="0052681B">
        <w:rPr>
          <w:rFonts w:ascii="Cambria" w:hAnsi="Cambria" w:cs="Arial"/>
        </w:rPr>
        <w:t>Renstra  Kecamatan Semarang Tengah tahun 2016 – 2021 ini dapat mencerminkan kinerja Kecamatan Semarang Tengah Khususnya dan Pemerintah Kota Semarang dalam kurun waktu 2016 - 2021.</w:t>
      </w:r>
    </w:p>
    <w:p w:rsidR="00C465CC" w:rsidRPr="0052681B" w:rsidRDefault="00C465CC" w:rsidP="00C465CC">
      <w:pPr>
        <w:spacing w:line="360" w:lineRule="auto"/>
        <w:ind w:firstLine="720"/>
        <w:jc w:val="both"/>
        <w:rPr>
          <w:rFonts w:ascii="Cambria" w:hAnsi="Cambria" w:cs="Arial"/>
        </w:rPr>
      </w:pPr>
      <w:bookmarkStart w:id="0" w:name="_GoBack"/>
      <w:bookmarkEnd w:id="0"/>
    </w:p>
    <w:p w:rsidR="00C465CC" w:rsidRPr="00C465CC" w:rsidRDefault="00BD232A" w:rsidP="00C465CC">
      <w:pPr>
        <w:spacing w:line="360" w:lineRule="auto"/>
        <w:ind w:firstLine="3686"/>
        <w:jc w:val="center"/>
        <w:rPr>
          <w:rFonts w:ascii="Cambria" w:hAnsi="Cambria" w:cs="Arial"/>
          <w:lang w:val="en-US"/>
        </w:rPr>
      </w:pPr>
      <w:r>
        <w:rPr>
          <w:noProof/>
        </w:rPr>
        <w:drawing>
          <wp:anchor distT="0" distB="0" distL="114300" distR="114300" simplePos="0" relativeHeight="251764736" behindDoc="0" locked="0" layoutInCell="1" allowOverlap="1" wp14:anchorId="645BFDB0" wp14:editId="38203A88">
            <wp:simplePos x="0" y="0"/>
            <wp:positionH relativeFrom="column">
              <wp:posOffset>2458720</wp:posOffset>
            </wp:positionH>
            <wp:positionV relativeFrom="paragraph">
              <wp:posOffset>180340</wp:posOffset>
            </wp:positionV>
            <wp:extent cx="1485900" cy="1514475"/>
            <wp:effectExtent l="0" t="0" r="0" b="0"/>
            <wp:wrapNone/>
            <wp:docPr id="31" name="Picture 31" descr="ttd camat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d camat_000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85900" cy="1514475"/>
                    </a:xfrm>
                    <a:prstGeom prst="rect">
                      <a:avLst/>
                    </a:prstGeom>
                    <a:noFill/>
                  </pic:spPr>
                </pic:pic>
              </a:graphicData>
            </a:graphic>
            <wp14:sizeRelH relativeFrom="page">
              <wp14:pctWidth>0</wp14:pctWidth>
            </wp14:sizeRelH>
            <wp14:sizeRelV relativeFrom="page">
              <wp14:pctHeight>0</wp14:pctHeight>
            </wp14:sizeRelV>
          </wp:anchor>
        </w:drawing>
      </w:r>
      <w:r w:rsidR="00C465CC" w:rsidRPr="0052681B">
        <w:rPr>
          <w:rFonts w:ascii="Cambria" w:hAnsi="Cambria" w:cs="Arial"/>
        </w:rPr>
        <w:t>Semarang,</w:t>
      </w:r>
      <w:r w:rsidR="00C465CC">
        <w:rPr>
          <w:rFonts w:ascii="Cambria" w:hAnsi="Cambria" w:cs="Arial"/>
        </w:rPr>
        <w:t xml:space="preserve">         </w:t>
      </w:r>
      <w:r w:rsidR="00C465CC">
        <w:rPr>
          <w:rFonts w:ascii="Cambria" w:hAnsi="Cambria" w:cs="Arial"/>
          <w:lang w:val="en-US"/>
        </w:rPr>
        <w:t>Juni</w:t>
      </w:r>
      <w:r w:rsidR="00C465CC">
        <w:rPr>
          <w:rFonts w:ascii="Cambria" w:hAnsi="Cambria" w:cs="Arial"/>
        </w:rPr>
        <w:t xml:space="preserve">  201</w:t>
      </w:r>
      <w:r w:rsidR="00C465CC">
        <w:rPr>
          <w:rFonts w:ascii="Cambria" w:hAnsi="Cambria" w:cs="Arial"/>
          <w:lang w:val="en-US"/>
        </w:rPr>
        <w:t>8</w:t>
      </w:r>
    </w:p>
    <w:p w:rsidR="00C465CC" w:rsidRPr="0052681B" w:rsidRDefault="00BD232A" w:rsidP="00C465CC">
      <w:pPr>
        <w:tabs>
          <w:tab w:val="center" w:pos="1980"/>
          <w:tab w:val="center" w:pos="7380"/>
        </w:tabs>
        <w:spacing w:line="360" w:lineRule="auto"/>
        <w:ind w:firstLine="3686"/>
        <w:jc w:val="center"/>
        <w:rPr>
          <w:rFonts w:ascii="Cambria" w:hAnsi="Cambria" w:cs="Arial"/>
        </w:rPr>
      </w:pPr>
      <w:r>
        <w:rPr>
          <w:noProof/>
        </w:rPr>
        <w:drawing>
          <wp:anchor distT="0" distB="0" distL="114300" distR="114300" simplePos="0" relativeHeight="251766784" behindDoc="1" locked="0" layoutInCell="1" allowOverlap="1" wp14:anchorId="03C9DA0B" wp14:editId="71BE8986">
            <wp:simplePos x="0" y="0"/>
            <wp:positionH relativeFrom="column">
              <wp:posOffset>3376295</wp:posOffset>
            </wp:positionH>
            <wp:positionV relativeFrom="paragraph">
              <wp:posOffset>52070</wp:posOffset>
            </wp:positionV>
            <wp:extent cx="803910" cy="1376045"/>
            <wp:effectExtent l="0" t="0" r="0" b="0"/>
            <wp:wrapNone/>
            <wp:docPr id="34" name="Picture 34" descr="\\Deni-pc\d\ttd-camat.png"/>
            <wp:cNvGraphicFramePr/>
            <a:graphic xmlns:a="http://schemas.openxmlformats.org/drawingml/2006/main">
              <a:graphicData uri="http://schemas.openxmlformats.org/drawingml/2006/picture">
                <pic:pic xmlns:pic="http://schemas.openxmlformats.org/drawingml/2006/picture">
                  <pic:nvPicPr>
                    <pic:cNvPr id="2" name="Picture 2" descr="\\Deni-pc\d\ttd-camat.png"/>
                    <pic:cNvPicPr/>
                  </pic:nvPicPr>
                  <pic:blipFill rotWithShape="1">
                    <a:blip r:embed="rId25" cstate="print">
                      <a:extLst>
                        <a:ext uri="{28A0092B-C50C-407E-A947-70E740481C1C}">
                          <a14:useLocalDpi xmlns:a14="http://schemas.microsoft.com/office/drawing/2010/main" val="0"/>
                        </a:ext>
                      </a:extLst>
                    </a:blip>
                    <a:srcRect l="31040" t="18684" r="32080" b="11840"/>
                    <a:stretch/>
                  </pic:blipFill>
                  <pic:spPr bwMode="auto">
                    <a:xfrm>
                      <a:off x="0" y="0"/>
                      <a:ext cx="803910" cy="1376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65CC" w:rsidRPr="0052681B">
        <w:rPr>
          <w:rFonts w:ascii="Cambria" w:hAnsi="Cambria" w:cs="Arial"/>
        </w:rPr>
        <w:t xml:space="preserve"> CAMAT  SEMARANG TENGAH</w:t>
      </w:r>
    </w:p>
    <w:p w:rsidR="00C465CC" w:rsidRPr="0052681B" w:rsidRDefault="00C465CC" w:rsidP="00C465CC">
      <w:pPr>
        <w:tabs>
          <w:tab w:val="center" w:pos="1980"/>
          <w:tab w:val="center" w:pos="7380"/>
        </w:tabs>
        <w:spacing w:line="360" w:lineRule="auto"/>
        <w:ind w:firstLine="3686"/>
        <w:jc w:val="center"/>
        <w:rPr>
          <w:rFonts w:ascii="Cambria" w:hAnsi="Cambria" w:cs="Arial"/>
        </w:rPr>
      </w:pPr>
    </w:p>
    <w:p w:rsidR="00C465CC" w:rsidRPr="0052681B" w:rsidRDefault="00C465CC" w:rsidP="00C465CC">
      <w:pPr>
        <w:tabs>
          <w:tab w:val="center" w:pos="1980"/>
          <w:tab w:val="center" w:pos="7380"/>
        </w:tabs>
        <w:spacing w:line="360" w:lineRule="auto"/>
        <w:ind w:firstLine="3686"/>
        <w:jc w:val="center"/>
        <w:rPr>
          <w:rFonts w:ascii="Cambria" w:hAnsi="Cambria" w:cs="Arial"/>
        </w:rPr>
      </w:pPr>
    </w:p>
    <w:p w:rsidR="00C465CC" w:rsidRPr="0052681B" w:rsidRDefault="00C465CC" w:rsidP="00C465CC">
      <w:pPr>
        <w:tabs>
          <w:tab w:val="center" w:pos="1980"/>
          <w:tab w:val="center" w:pos="7380"/>
        </w:tabs>
        <w:spacing w:line="360" w:lineRule="auto"/>
        <w:ind w:firstLine="3686"/>
        <w:jc w:val="center"/>
        <w:rPr>
          <w:rFonts w:ascii="Cambria" w:hAnsi="Cambria" w:cs="Arial"/>
        </w:rPr>
      </w:pPr>
    </w:p>
    <w:p w:rsidR="00C465CC" w:rsidRPr="0052681B" w:rsidRDefault="00C465CC" w:rsidP="00C465CC">
      <w:pPr>
        <w:tabs>
          <w:tab w:val="center" w:pos="1980"/>
          <w:tab w:val="center" w:pos="7380"/>
        </w:tabs>
        <w:ind w:firstLine="3686"/>
        <w:jc w:val="center"/>
        <w:rPr>
          <w:rFonts w:ascii="Cambria" w:hAnsi="Cambria" w:cs="Arial"/>
          <w:u w:val="single"/>
        </w:rPr>
      </w:pPr>
      <w:r>
        <w:rPr>
          <w:rFonts w:ascii="Cambria" w:hAnsi="Cambria" w:cs="Arial"/>
          <w:u w:val="single"/>
        </w:rPr>
        <w:t>Drs. FRAVARTA SADMAN</w:t>
      </w:r>
    </w:p>
    <w:p w:rsidR="00C465CC" w:rsidRPr="0052681B" w:rsidRDefault="00C465CC" w:rsidP="00C465CC">
      <w:pPr>
        <w:tabs>
          <w:tab w:val="center" w:pos="7380"/>
        </w:tabs>
        <w:ind w:firstLine="3686"/>
        <w:jc w:val="center"/>
        <w:rPr>
          <w:rFonts w:ascii="Cambria" w:hAnsi="Cambria" w:cs="Arial"/>
        </w:rPr>
      </w:pPr>
      <w:r w:rsidRPr="0052681B">
        <w:rPr>
          <w:rFonts w:ascii="Cambria" w:hAnsi="Cambria" w:cs="Arial"/>
        </w:rPr>
        <w:t>Pembina Tk. I</w:t>
      </w:r>
    </w:p>
    <w:p w:rsidR="00C465CC" w:rsidRDefault="00C465CC" w:rsidP="00C465CC">
      <w:pPr>
        <w:tabs>
          <w:tab w:val="center" w:pos="7380"/>
        </w:tabs>
        <w:ind w:firstLine="3686"/>
        <w:jc w:val="center"/>
        <w:rPr>
          <w:rFonts w:ascii="Cambria" w:hAnsi="Cambria" w:cs="Arial"/>
        </w:rPr>
      </w:pPr>
      <w:r>
        <w:rPr>
          <w:rFonts w:ascii="Cambria" w:hAnsi="Cambria" w:cs="Arial"/>
        </w:rPr>
        <w:t>NIP. 19660626</w:t>
      </w:r>
      <w:r w:rsidRPr="0052681B">
        <w:rPr>
          <w:rFonts w:ascii="Cambria" w:hAnsi="Cambria" w:cs="Arial"/>
        </w:rPr>
        <w:t xml:space="preserve"> 198603 1 005</w:t>
      </w:r>
    </w:p>
    <w:p w:rsidR="00C465CC" w:rsidRDefault="00C465CC" w:rsidP="00C465CC">
      <w:pPr>
        <w:tabs>
          <w:tab w:val="center" w:pos="7380"/>
        </w:tabs>
        <w:ind w:firstLine="3686"/>
        <w:jc w:val="center"/>
        <w:rPr>
          <w:rFonts w:ascii="Cambria" w:hAnsi="Cambria" w:cs="Arial"/>
        </w:rPr>
      </w:pPr>
    </w:p>
    <w:p w:rsidR="00A42632" w:rsidRDefault="00A42632" w:rsidP="002229E7">
      <w:pPr>
        <w:tabs>
          <w:tab w:val="center" w:pos="7380"/>
        </w:tabs>
        <w:ind w:firstLine="3686"/>
        <w:jc w:val="center"/>
        <w:rPr>
          <w:rFonts w:ascii="Cambria" w:hAnsi="Cambria" w:cs="Arial"/>
        </w:rPr>
      </w:pPr>
    </w:p>
    <w:p w:rsidR="00A42632" w:rsidRDefault="00A42632" w:rsidP="002229E7">
      <w:pPr>
        <w:tabs>
          <w:tab w:val="center" w:pos="7380"/>
        </w:tabs>
        <w:ind w:firstLine="3686"/>
        <w:jc w:val="center"/>
        <w:rPr>
          <w:rFonts w:ascii="Cambria" w:hAnsi="Cambria" w:cs="Arial"/>
        </w:rPr>
      </w:pPr>
    </w:p>
    <w:p w:rsidR="00A42632" w:rsidRDefault="00A42632" w:rsidP="002229E7">
      <w:pPr>
        <w:tabs>
          <w:tab w:val="center" w:pos="7380"/>
        </w:tabs>
        <w:ind w:firstLine="3686"/>
        <w:jc w:val="center"/>
        <w:rPr>
          <w:rFonts w:ascii="Cambria" w:hAnsi="Cambria" w:cs="Arial"/>
        </w:rPr>
      </w:pPr>
    </w:p>
    <w:p w:rsidR="00A42632" w:rsidRDefault="00A42632" w:rsidP="002229E7">
      <w:pPr>
        <w:tabs>
          <w:tab w:val="center" w:pos="7380"/>
        </w:tabs>
        <w:ind w:firstLine="3686"/>
        <w:jc w:val="center"/>
        <w:rPr>
          <w:rFonts w:ascii="Cambria" w:hAnsi="Cambria" w:cs="Arial"/>
        </w:rPr>
      </w:pPr>
    </w:p>
    <w:p w:rsidR="00A42632" w:rsidRDefault="00A42632" w:rsidP="00A42632">
      <w:pPr>
        <w:spacing w:line="360" w:lineRule="auto"/>
        <w:jc w:val="center"/>
        <w:rPr>
          <w:rFonts w:ascii="Cambria" w:hAnsi="Cambria" w:cs="Arial"/>
          <w:b/>
        </w:rPr>
      </w:pPr>
      <w:r w:rsidRPr="00A42632">
        <w:rPr>
          <w:rFonts w:ascii="Cambria" w:hAnsi="Cambria" w:cs="Arial"/>
          <w:b/>
        </w:rPr>
        <w:t>DAFTAR ISI</w:t>
      </w:r>
    </w:p>
    <w:p w:rsidR="00A42632" w:rsidRDefault="00A42632" w:rsidP="00A42632">
      <w:pPr>
        <w:spacing w:line="360" w:lineRule="auto"/>
        <w:jc w:val="center"/>
        <w:rPr>
          <w:rFonts w:ascii="Cambria" w:hAnsi="Cambria" w:cs="Arial"/>
          <w:b/>
        </w:rPr>
      </w:pPr>
    </w:p>
    <w:p w:rsidR="00A42632" w:rsidRDefault="00A42632" w:rsidP="00A42632">
      <w:pPr>
        <w:spacing w:line="360" w:lineRule="auto"/>
        <w:jc w:val="right"/>
        <w:rPr>
          <w:rFonts w:ascii="Cambria" w:hAnsi="Cambria" w:cs="Arial"/>
        </w:rPr>
      </w:pPr>
      <w:r>
        <w:rPr>
          <w:rFonts w:ascii="Cambria" w:hAnsi="Cambria" w:cs="Arial"/>
        </w:rPr>
        <w:t>Halaman</w:t>
      </w:r>
    </w:p>
    <w:p w:rsidR="00A42632" w:rsidRDefault="00A42632" w:rsidP="00A42632">
      <w:pPr>
        <w:spacing w:line="360" w:lineRule="auto"/>
        <w:rPr>
          <w:rFonts w:ascii="Cambria" w:hAnsi="Cambria" w:cs="Arial"/>
        </w:rPr>
      </w:pPr>
      <w:r>
        <w:rPr>
          <w:rFonts w:ascii="Cambria" w:hAnsi="Cambria" w:cs="Arial"/>
        </w:rPr>
        <w:t xml:space="preserve">Kata Pengantar </w:t>
      </w:r>
      <w:r>
        <w:rPr>
          <w:rFonts w:ascii="Cambria" w:hAnsi="Cambria" w:cs="Arial"/>
        </w:rPr>
        <w:tab/>
        <w:t>..................................................................................................</w:t>
      </w:r>
      <w:r>
        <w:rPr>
          <w:rFonts w:ascii="Cambria" w:hAnsi="Cambria" w:cs="Arial"/>
        </w:rPr>
        <w:tab/>
      </w:r>
      <w:r>
        <w:rPr>
          <w:rFonts w:ascii="Cambria" w:hAnsi="Cambria" w:cs="Arial"/>
        </w:rPr>
        <w:tab/>
        <w:t xml:space="preserve">    i</w:t>
      </w:r>
    </w:p>
    <w:p w:rsidR="00A42632" w:rsidRDefault="00A42632" w:rsidP="00A42632">
      <w:pPr>
        <w:spacing w:line="360" w:lineRule="auto"/>
        <w:rPr>
          <w:rFonts w:ascii="Cambria" w:hAnsi="Cambria" w:cs="Arial"/>
        </w:rPr>
      </w:pPr>
      <w:r>
        <w:rPr>
          <w:rFonts w:ascii="Cambria" w:hAnsi="Cambria" w:cs="Arial"/>
        </w:rPr>
        <w:t>Daftar Isi</w:t>
      </w:r>
      <w:r>
        <w:rPr>
          <w:rFonts w:ascii="Cambria" w:hAnsi="Cambria" w:cs="Arial"/>
        </w:rPr>
        <w:tab/>
      </w:r>
      <w:r>
        <w:rPr>
          <w:rFonts w:ascii="Cambria" w:hAnsi="Cambria" w:cs="Arial"/>
        </w:rPr>
        <w:tab/>
        <w:t>...................................................................................................</w:t>
      </w:r>
      <w:r>
        <w:rPr>
          <w:rFonts w:ascii="Cambria" w:hAnsi="Cambria" w:cs="Arial"/>
        </w:rPr>
        <w:tab/>
      </w:r>
      <w:r>
        <w:rPr>
          <w:rFonts w:ascii="Cambria" w:hAnsi="Cambria" w:cs="Arial"/>
        </w:rPr>
        <w:tab/>
        <w:t xml:space="preserve">   ii</w:t>
      </w:r>
    </w:p>
    <w:p w:rsidR="00010DD3" w:rsidRDefault="00A42632" w:rsidP="00A42632">
      <w:pPr>
        <w:spacing w:line="360" w:lineRule="auto"/>
        <w:rPr>
          <w:rFonts w:ascii="Cambria" w:hAnsi="Cambria" w:cs="Arial"/>
        </w:rPr>
      </w:pPr>
      <w:r>
        <w:rPr>
          <w:rFonts w:ascii="Cambria" w:hAnsi="Cambria" w:cs="Arial"/>
        </w:rPr>
        <w:t>Daftar Tabel</w:t>
      </w:r>
      <w:r>
        <w:rPr>
          <w:rFonts w:ascii="Cambria" w:hAnsi="Cambria" w:cs="Arial"/>
        </w:rPr>
        <w:tab/>
      </w:r>
      <w:r>
        <w:rPr>
          <w:rFonts w:ascii="Cambria" w:hAnsi="Cambria" w:cs="Arial"/>
        </w:rPr>
        <w:tab/>
        <w:t>...................................................................................................</w:t>
      </w:r>
      <w:r>
        <w:rPr>
          <w:rFonts w:ascii="Cambria" w:hAnsi="Cambria" w:cs="Arial"/>
        </w:rPr>
        <w:tab/>
        <w:t xml:space="preserve">                iii</w:t>
      </w:r>
    </w:p>
    <w:p w:rsidR="00A42632" w:rsidRDefault="00A42632" w:rsidP="00A42632">
      <w:pPr>
        <w:spacing w:line="360" w:lineRule="auto"/>
        <w:rPr>
          <w:rFonts w:ascii="Cambria" w:hAnsi="Cambria" w:cs="Arial"/>
        </w:rPr>
      </w:pPr>
      <w:r>
        <w:rPr>
          <w:rFonts w:ascii="Cambria" w:hAnsi="Cambria" w:cs="Arial"/>
        </w:rPr>
        <w:t xml:space="preserve">Daftar Gambar </w:t>
      </w:r>
      <w:r>
        <w:rPr>
          <w:rFonts w:ascii="Cambria" w:hAnsi="Cambria" w:cs="Arial"/>
        </w:rPr>
        <w:tab/>
        <w:t>...................................................................................................</w:t>
      </w:r>
      <w:r>
        <w:rPr>
          <w:rFonts w:ascii="Cambria" w:hAnsi="Cambria" w:cs="Arial"/>
        </w:rPr>
        <w:tab/>
        <w:t xml:space="preserve">                iv</w:t>
      </w:r>
    </w:p>
    <w:p w:rsidR="00A42632" w:rsidRDefault="00A42632" w:rsidP="00A42632">
      <w:pPr>
        <w:spacing w:line="360" w:lineRule="auto"/>
        <w:rPr>
          <w:rFonts w:ascii="Cambria" w:hAnsi="Cambria" w:cs="Arial"/>
        </w:rPr>
      </w:pPr>
      <w:r>
        <w:rPr>
          <w:rFonts w:ascii="Cambria" w:hAnsi="Cambria" w:cs="Arial"/>
        </w:rPr>
        <w:t xml:space="preserve">BAB </w:t>
      </w:r>
      <w:r>
        <w:rPr>
          <w:rFonts w:ascii="Cambria" w:hAnsi="Cambria" w:cs="Arial"/>
        </w:rPr>
        <w:tab/>
        <w:t>I</w:t>
      </w:r>
      <w:r>
        <w:rPr>
          <w:rFonts w:ascii="Cambria" w:hAnsi="Cambria" w:cs="Arial"/>
        </w:rPr>
        <w:tab/>
        <w:t>PENDAHULUAN</w:t>
      </w:r>
      <w:r w:rsidR="000E0F07">
        <w:rPr>
          <w:rFonts w:ascii="Cambria" w:hAnsi="Cambria" w:cs="Arial"/>
        </w:rPr>
        <w:t xml:space="preserve"> ...............................................................................</w:t>
      </w:r>
      <w:r w:rsidR="00A23C11">
        <w:rPr>
          <w:rFonts w:ascii="Cambria" w:hAnsi="Cambria" w:cs="Arial"/>
        </w:rPr>
        <w:tab/>
      </w:r>
      <w:r w:rsidR="00A23C11">
        <w:rPr>
          <w:rFonts w:ascii="Cambria" w:hAnsi="Cambria" w:cs="Arial"/>
        </w:rPr>
        <w:tab/>
        <w:t xml:space="preserve">    1</w:t>
      </w:r>
    </w:p>
    <w:p w:rsidR="000E0F07" w:rsidRDefault="000E0F07" w:rsidP="00265383">
      <w:pPr>
        <w:pStyle w:val="ListParagraph"/>
        <w:numPr>
          <w:ilvl w:val="1"/>
          <w:numId w:val="50"/>
        </w:numPr>
        <w:spacing w:line="360" w:lineRule="auto"/>
        <w:rPr>
          <w:rFonts w:ascii="Cambria" w:hAnsi="Cambria" w:cs="Arial"/>
        </w:rPr>
      </w:pPr>
      <w:r>
        <w:rPr>
          <w:rFonts w:ascii="Cambria" w:hAnsi="Cambria" w:cs="Arial"/>
        </w:rPr>
        <w:t>Latar Belakang ...........................................................................</w:t>
      </w:r>
      <w:r w:rsidR="00A23C11">
        <w:rPr>
          <w:rFonts w:ascii="Cambria" w:hAnsi="Cambria" w:cs="Arial"/>
        </w:rPr>
        <w:t xml:space="preserve">    </w:t>
      </w:r>
      <w:r w:rsidR="00A23C11">
        <w:rPr>
          <w:rFonts w:ascii="Cambria" w:hAnsi="Cambria" w:cs="Arial"/>
        </w:rPr>
        <w:tab/>
        <w:t xml:space="preserve">    2</w:t>
      </w:r>
    </w:p>
    <w:p w:rsidR="000E0F07" w:rsidRDefault="000E0F07" w:rsidP="00265383">
      <w:pPr>
        <w:pStyle w:val="ListParagraph"/>
        <w:numPr>
          <w:ilvl w:val="1"/>
          <w:numId w:val="50"/>
        </w:numPr>
        <w:spacing w:line="360" w:lineRule="auto"/>
        <w:rPr>
          <w:rFonts w:ascii="Cambria" w:hAnsi="Cambria" w:cs="Arial"/>
        </w:rPr>
      </w:pPr>
      <w:r>
        <w:rPr>
          <w:rFonts w:ascii="Cambria" w:hAnsi="Cambria" w:cs="Arial"/>
        </w:rPr>
        <w:t>Landasan Hukum .....................................................................</w:t>
      </w:r>
      <w:r w:rsidR="00A23C11">
        <w:rPr>
          <w:rFonts w:ascii="Cambria" w:hAnsi="Cambria" w:cs="Arial"/>
        </w:rPr>
        <w:t xml:space="preserve">     </w:t>
      </w:r>
      <w:r w:rsidR="00A23C11">
        <w:rPr>
          <w:rFonts w:ascii="Cambria" w:hAnsi="Cambria" w:cs="Arial"/>
        </w:rPr>
        <w:tab/>
        <w:t xml:space="preserve">    3</w:t>
      </w:r>
    </w:p>
    <w:p w:rsidR="000E0F07" w:rsidRDefault="000E0F07" w:rsidP="00265383">
      <w:pPr>
        <w:pStyle w:val="ListParagraph"/>
        <w:numPr>
          <w:ilvl w:val="1"/>
          <w:numId w:val="50"/>
        </w:numPr>
        <w:spacing w:line="360" w:lineRule="auto"/>
        <w:rPr>
          <w:rFonts w:ascii="Cambria" w:hAnsi="Cambria" w:cs="Arial"/>
        </w:rPr>
      </w:pPr>
      <w:r>
        <w:rPr>
          <w:rFonts w:ascii="Cambria" w:hAnsi="Cambria" w:cs="Arial"/>
        </w:rPr>
        <w:t>Maksud dan Tujuan .................................................................</w:t>
      </w:r>
      <w:r w:rsidR="00A23C11">
        <w:rPr>
          <w:rFonts w:ascii="Cambria" w:hAnsi="Cambria" w:cs="Arial"/>
        </w:rPr>
        <w:tab/>
      </w:r>
      <w:r w:rsidR="00A23C11">
        <w:rPr>
          <w:rFonts w:ascii="Cambria" w:hAnsi="Cambria" w:cs="Arial"/>
        </w:rPr>
        <w:tab/>
        <w:t xml:space="preserve">    5</w:t>
      </w:r>
    </w:p>
    <w:p w:rsidR="000E0F07" w:rsidRDefault="000E0F07" w:rsidP="00265383">
      <w:pPr>
        <w:pStyle w:val="ListParagraph"/>
        <w:numPr>
          <w:ilvl w:val="1"/>
          <w:numId w:val="50"/>
        </w:numPr>
        <w:spacing w:line="360" w:lineRule="auto"/>
        <w:rPr>
          <w:rFonts w:ascii="Cambria" w:hAnsi="Cambria" w:cs="Arial"/>
        </w:rPr>
      </w:pPr>
      <w:r>
        <w:rPr>
          <w:rFonts w:ascii="Cambria" w:hAnsi="Cambria" w:cs="Arial"/>
        </w:rPr>
        <w:t>Sistematika Penulisan ............................................................</w:t>
      </w:r>
      <w:r w:rsidR="00A23C11">
        <w:rPr>
          <w:rFonts w:ascii="Cambria" w:hAnsi="Cambria" w:cs="Arial"/>
        </w:rPr>
        <w:tab/>
      </w:r>
      <w:r w:rsidR="00A23C11">
        <w:rPr>
          <w:rFonts w:ascii="Cambria" w:hAnsi="Cambria" w:cs="Arial"/>
        </w:rPr>
        <w:tab/>
        <w:t xml:space="preserve">    6</w:t>
      </w:r>
    </w:p>
    <w:p w:rsidR="000E0F07" w:rsidRDefault="000E0F07" w:rsidP="000E0F07">
      <w:pPr>
        <w:pStyle w:val="ListParagraph"/>
        <w:spacing w:line="360" w:lineRule="auto"/>
        <w:ind w:left="0"/>
        <w:rPr>
          <w:rFonts w:ascii="Cambria" w:hAnsi="Cambria" w:cs="Arial"/>
        </w:rPr>
      </w:pPr>
      <w:r>
        <w:rPr>
          <w:rFonts w:ascii="Cambria" w:hAnsi="Cambria" w:cs="Arial"/>
        </w:rPr>
        <w:t>BAB II</w:t>
      </w:r>
      <w:r>
        <w:rPr>
          <w:rFonts w:ascii="Cambria" w:hAnsi="Cambria" w:cs="Arial"/>
        </w:rPr>
        <w:tab/>
      </w:r>
      <w:r>
        <w:rPr>
          <w:rFonts w:ascii="Cambria" w:hAnsi="Cambria" w:cs="Arial"/>
        </w:rPr>
        <w:tab/>
        <w:t>GAMBARAN PELAYANAN KECAMATAN SEMARANG TENGAH</w:t>
      </w:r>
      <w:r w:rsidR="00A23C11">
        <w:rPr>
          <w:rFonts w:ascii="Cambria" w:hAnsi="Cambria" w:cs="Arial"/>
        </w:rPr>
        <w:t>..      8</w:t>
      </w:r>
    </w:p>
    <w:p w:rsidR="000E0F07" w:rsidRDefault="000E0F07" w:rsidP="00265383">
      <w:pPr>
        <w:pStyle w:val="ListParagraph"/>
        <w:numPr>
          <w:ilvl w:val="1"/>
          <w:numId w:val="43"/>
        </w:numPr>
        <w:spacing w:line="360" w:lineRule="auto"/>
        <w:rPr>
          <w:rFonts w:ascii="Cambria" w:hAnsi="Cambria" w:cs="Arial"/>
        </w:rPr>
      </w:pPr>
      <w:r>
        <w:rPr>
          <w:rFonts w:ascii="Cambria" w:hAnsi="Cambria" w:cs="Arial"/>
        </w:rPr>
        <w:t xml:space="preserve">Tugas, Fungsi dan Struktur Organisasi Kecamatan </w:t>
      </w:r>
    </w:p>
    <w:p w:rsidR="000E0F07" w:rsidRDefault="000E0F07" w:rsidP="000E0F07">
      <w:pPr>
        <w:pStyle w:val="ListParagraph"/>
        <w:spacing w:line="360" w:lineRule="auto"/>
        <w:ind w:left="1815"/>
        <w:rPr>
          <w:rFonts w:ascii="Cambria" w:hAnsi="Cambria" w:cs="Arial"/>
        </w:rPr>
      </w:pPr>
      <w:r>
        <w:rPr>
          <w:rFonts w:ascii="Cambria" w:hAnsi="Cambria" w:cs="Arial"/>
        </w:rPr>
        <w:t>Semarang Tengah</w:t>
      </w:r>
      <w:r w:rsidR="00A23C11">
        <w:rPr>
          <w:rFonts w:ascii="Cambria" w:hAnsi="Cambria" w:cs="Arial"/>
        </w:rPr>
        <w:t xml:space="preserve"> .......................................................................</w:t>
      </w:r>
      <w:r w:rsidR="00A23C11">
        <w:rPr>
          <w:rFonts w:ascii="Cambria" w:hAnsi="Cambria" w:cs="Arial"/>
        </w:rPr>
        <w:tab/>
      </w:r>
      <w:r w:rsidR="00A23C11">
        <w:rPr>
          <w:rFonts w:ascii="Cambria" w:hAnsi="Cambria" w:cs="Arial"/>
        </w:rPr>
        <w:tab/>
        <w:t xml:space="preserve">    8</w:t>
      </w:r>
    </w:p>
    <w:p w:rsidR="000E0F07" w:rsidRDefault="000E0F07" w:rsidP="00265383">
      <w:pPr>
        <w:pStyle w:val="ListParagraph"/>
        <w:numPr>
          <w:ilvl w:val="1"/>
          <w:numId w:val="43"/>
        </w:numPr>
        <w:spacing w:line="360" w:lineRule="auto"/>
        <w:rPr>
          <w:rFonts w:ascii="Cambria" w:hAnsi="Cambria" w:cs="Arial"/>
        </w:rPr>
      </w:pPr>
      <w:r>
        <w:rPr>
          <w:rFonts w:ascii="Cambria" w:hAnsi="Cambria" w:cs="Arial"/>
        </w:rPr>
        <w:t>Sumber Daya Kecamatan Semarang Tengah</w:t>
      </w:r>
      <w:r w:rsidR="00A23C11">
        <w:rPr>
          <w:rFonts w:ascii="Cambria" w:hAnsi="Cambria" w:cs="Arial"/>
        </w:rPr>
        <w:t xml:space="preserve"> .................</w:t>
      </w:r>
      <w:r w:rsidR="00A23C11">
        <w:rPr>
          <w:rFonts w:ascii="Cambria" w:hAnsi="Cambria" w:cs="Arial"/>
        </w:rPr>
        <w:tab/>
        <w:t xml:space="preserve">               21</w:t>
      </w:r>
    </w:p>
    <w:p w:rsidR="000E0F07" w:rsidRDefault="000E0F07" w:rsidP="00265383">
      <w:pPr>
        <w:pStyle w:val="ListParagraph"/>
        <w:numPr>
          <w:ilvl w:val="1"/>
          <w:numId w:val="43"/>
        </w:numPr>
        <w:spacing w:line="360" w:lineRule="auto"/>
        <w:rPr>
          <w:rFonts w:ascii="Cambria" w:hAnsi="Cambria" w:cs="Arial"/>
        </w:rPr>
      </w:pPr>
      <w:r>
        <w:rPr>
          <w:rFonts w:ascii="Cambria" w:hAnsi="Cambria" w:cs="Arial"/>
        </w:rPr>
        <w:t>Kinerja Pelayanan Kecamatan Semarang Tengah</w:t>
      </w:r>
      <w:r w:rsidR="00A23C11">
        <w:rPr>
          <w:rFonts w:ascii="Cambria" w:hAnsi="Cambria" w:cs="Arial"/>
        </w:rPr>
        <w:t xml:space="preserve"> .....</w:t>
      </w:r>
      <w:r w:rsidR="00A23C11">
        <w:rPr>
          <w:rFonts w:ascii="Cambria" w:hAnsi="Cambria" w:cs="Arial"/>
        </w:rPr>
        <w:tab/>
      </w:r>
      <w:r w:rsidR="00A23C11">
        <w:rPr>
          <w:rFonts w:ascii="Cambria" w:hAnsi="Cambria" w:cs="Arial"/>
        </w:rPr>
        <w:tab/>
        <w:t xml:space="preserve"> 33</w:t>
      </w:r>
    </w:p>
    <w:p w:rsidR="000E0F07" w:rsidRDefault="000E0F07" w:rsidP="00265383">
      <w:pPr>
        <w:pStyle w:val="ListParagraph"/>
        <w:numPr>
          <w:ilvl w:val="1"/>
          <w:numId w:val="43"/>
        </w:numPr>
        <w:spacing w:line="360" w:lineRule="auto"/>
        <w:rPr>
          <w:rFonts w:ascii="Cambria" w:hAnsi="Cambria" w:cs="Arial"/>
        </w:rPr>
      </w:pPr>
      <w:r>
        <w:rPr>
          <w:rFonts w:ascii="Cambria" w:hAnsi="Cambria" w:cs="Arial"/>
        </w:rPr>
        <w:t>Tantangan dan Peluang Pengembangan Pelayanan</w:t>
      </w:r>
    </w:p>
    <w:p w:rsidR="000E0F07" w:rsidRDefault="000E0F07" w:rsidP="000E0F07">
      <w:pPr>
        <w:pStyle w:val="ListParagraph"/>
        <w:spacing w:line="360" w:lineRule="auto"/>
        <w:ind w:left="1815"/>
        <w:rPr>
          <w:rFonts w:ascii="Cambria" w:hAnsi="Cambria" w:cs="Arial"/>
        </w:rPr>
      </w:pPr>
      <w:r>
        <w:rPr>
          <w:rFonts w:ascii="Cambria" w:hAnsi="Cambria" w:cs="Arial"/>
        </w:rPr>
        <w:t>Kecamatan Semarang Tengah</w:t>
      </w:r>
      <w:r w:rsidR="00A23C11">
        <w:rPr>
          <w:rFonts w:ascii="Cambria" w:hAnsi="Cambria" w:cs="Arial"/>
        </w:rPr>
        <w:t xml:space="preserve"> ............................................</w:t>
      </w:r>
      <w:r w:rsidR="00A23C11">
        <w:rPr>
          <w:rFonts w:ascii="Cambria" w:hAnsi="Cambria" w:cs="Arial"/>
        </w:rPr>
        <w:tab/>
      </w:r>
      <w:r w:rsidR="00A23C11">
        <w:rPr>
          <w:rFonts w:ascii="Cambria" w:hAnsi="Cambria" w:cs="Arial"/>
        </w:rPr>
        <w:tab/>
        <w:t>49</w:t>
      </w:r>
    </w:p>
    <w:p w:rsidR="000E0F07" w:rsidRDefault="000E0F07" w:rsidP="000E0F07">
      <w:pPr>
        <w:pStyle w:val="ListParagraph"/>
        <w:spacing w:line="360" w:lineRule="auto"/>
        <w:ind w:left="0"/>
        <w:rPr>
          <w:rFonts w:ascii="Cambria" w:hAnsi="Cambria" w:cs="Arial"/>
        </w:rPr>
      </w:pPr>
      <w:r>
        <w:rPr>
          <w:rFonts w:ascii="Cambria" w:hAnsi="Cambria" w:cs="Arial"/>
        </w:rPr>
        <w:t>BAB III</w:t>
      </w:r>
      <w:r>
        <w:rPr>
          <w:rFonts w:ascii="Cambria" w:hAnsi="Cambria" w:cs="Arial"/>
        </w:rPr>
        <w:tab/>
        <w:t xml:space="preserve">PERMASALAHAN DAN ISU-ISU STRATEGIS KECAMATAN </w:t>
      </w:r>
    </w:p>
    <w:p w:rsidR="000E0F07" w:rsidRDefault="000E0F07" w:rsidP="000E0F07">
      <w:pPr>
        <w:pStyle w:val="ListParagraph"/>
        <w:spacing w:line="360" w:lineRule="auto"/>
        <w:ind w:left="0"/>
        <w:rPr>
          <w:rFonts w:ascii="Cambria" w:hAnsi="Cambria" w:cs="Arial"/>
        </w:rPr>
      </w:pPr>
      <w:r>
        <w:rPr>
          <w:rFonts w:ascii="Cambria" w:hAnsi="Cambria" w:cs="Arial"/>
        </w:rPr>
        <w:tab/>
      </w:r>
      <w:r>
        <w:rPr>
          <w:rFonts w:ascii="Cambria" w:hAnsi="Cambria" w:cs="Arial"/>
        </w:rPr>
        <w:tab/>
        <w:t>SEMARANG TENGAH</w:t>
      </w:r>
      <w:r w:rsidR="00A23C11">
        <w:rPr>
          <w:rFonts w:ascii="Cambria" w:hAnsi="Cambria" w:cs="Arial"/>
        </w:rPr>
        <w:t xml:space="preserve"> ......................................................................</w:t>
      </w:r>
      <w:r w:rsidR="00A23C11">
        <w:rPr>
          <w:rFonts w:ascii="Cambria" w:hAnsi="Cambria" w:cs="Arial"/>
        </w:rPr>
        <w:tab/>
      </w:r>
      <w:r w:rsidR="00A23C11">
        <w:rPr>
          <w:rFonts w:ascii="Cambria" w:hAnsi="Cambria" w:cs="Arial"/>
        </w:rPr>
        <w:tab/>
        <w:t>50</w:t>
      </w:r>
    </w:p>
    <w:p w:rsidR="000E0F07" w:rsidRDefault="000E0F07" w:rsidP="000E0F07">
      <w:pPr>
        <w:pStyle w:val="ListParagraph"/>
        <w:spacing w:line="360" w:lineRule="auto"/>
        <w:ind w:left="0"/>
        <w:rPr>
          <w:rFonts w:ascii="Cambria" w:hAnsi="Cambria" w:cs="Arial"/>
        </w:rPr>
      </w:pPr>
      <w:r>
        <w:rPr>
          <w:rFonts w:ascii="Cambria" w:hAnsi="Cambria" w:cs="Arial"/>
        </w:rPr>
        <w:tab/>
      </w:r>
      <w:r>
        <w:rPr>
          <w:rFonts w:ascii="Cambria" w:hAnsi="Cambria" w:cs="Arial"/>
        </w:rPr>
        <w:tab/>
        <w:t>3.1 Identifikasi Permasalahan Berdasarkan Tugas dan</w:t>
      </w:r>
    </w:p>
    <w:p w:rsidR="000E0F07" w:rsidRDefault="000E0F07" w:rsidP="000E0F07">
      <w:pPr>
        <w:pStyle w:val="ListParagraph"/>
        <w:spacing w:line="360" w:lineRule="auto"/>
        <w:ind w:left="0"/>
        <w:rPr>
          <w:rFonts w:ascii="Cambria" w:hAnsi="Cambria" w:cs="Arial"/>
        </w:rPr>
      </w:pPr>
      <w:r>
        <w:rPr>
          <w:rFonts w:ascii="Cambria" w:hAnsi="Cambria" w:cs="Arial"/>
        </w:rPr>
        <w:tab/>
      </w:r>
      <w:r>
        <w:rPr>
          <w:rFonts w:ascii="Cambria" w:hAnsi="Cambria" w:cs="Arial"/>
        </w:rPr>
        <w:tab/>
        <w:t xml:space="preserve">       Fungsi Pelayanan Kecamatan Semarang Tengah</w:t>
      </w:r>
      <w:r w:rsidR="00A23C11">
        <w:rPr>
          <w:rFonts w:ascii="Cambria" w:hAnsi="Cambria" w:cs="Arial"/>
        </w:rPr>
        <w:t>...</w:t>
      </w:r>
      <w:r w:rsidR="00A23C11">
        <w:rPr>
          <w:rFonts w:ascii="Cambria" w:hAnsi="Cambria" w:cs="Arial"/>
        </w:rPr>
        <w:tab/>
      </w:r>
      <w:r w:rsidR="00A23C11">
        <w:rPr>
          <w:rFonts w:ascii="Cambria" w:hAnsi="Cambria" w:cs="Arial"/>
        </w:rPr>
        <w:tab/>
        <w:t>50</w:t>
      </w:r>
    </w:p>
    <w:p w:rsidR="000E0F07" w:rsidRDefault="000E0F07" w:rsidP="000E0F07">
      <w:pPr>
        <w:pStyle w:val="ListParagraph"/>
        <w:spacing w:line="360" w:lineRule="auto"/>
        <w:ind w:left="0"/>
        <w:rPr>
          <w:rFonts w:ascii="Cambria" w:hAnsi="Cambria" w:cs="Arial"/>
        </w:rPr>
      </w:pPr>
      <w:r>
        <w:rPr>
          <w:rFonts w:ascii="Cambria" w:hAnsi="Cambria" w:cs="Arial"/>
        </w:rPr>
        <w:tab/>
      </w:r>
      <w:r>
        <w:rPr>
          <w:rFonts w:ascii="Cambria" w:hAnsi="Cambria" w:cs="Arial"/>
        </w:rPr>
        <w:tab/>
        <w:t>3.2 Telaahan Visi, Misi dan Program Kepala Daerah Terpilih</w:t>
      </w:r>
    </w:p>
    <w:p w:rsidR="000E0F07" w:rsidRDefault="000E0F07" w:rsidP="000E0F07">
      <w:pPr>
        <w:pStyle w:val="ListParagraph"/>
        <w:spacing w:line="360" w:lineRule="auto"/>
        <w:ind w:left="0"/>
        <w:rPr>
          <w:rFonts w:ascii="Cambria" w:hAnsi="Cambria" w:cs="Arial"/>
        </w:rPr>
      </w:pPr>
      <w:r>
        <w:rPr>
          <w:rFonts w:ascii="Cambria" w:hAnsi="Cambria" w:cs="Arial"/>
        </w:rPr>
        <w:tab/>
      </w:r>
      <w:r>
        <w:rPr>
          <w:rFonts w:ascii="Cambria" w:hAnsi="Cambria" w:cs="Arial"/>
        </w:rPr>
        <w:tab/>
        <w:t xml:space="preserve">       Dan Wakil Kepala Daerah Terpilih</w:t>
      </w:r>
      <w:r w:rsidR="00A23C11">
        <w:rPr>
          <w:rFonts w:ascii="Cambria" w:hAnsi="Cambria" w:cs="Arial"/>
        </w:rPr>
        <w:t xml:space="preserve"> .....................................</w:t>
      </w:r>
      <w:r w:rsidR="00A23C11">
        <w:rPr>
          <w:rFonts w:ascii="Cambria" w:hAnsi="Cambria" w:cs="Arial"/>
        </w:rPr>
        <w:tab/>
      </w:r>
      <w:r w:rsidR="00A23C11">
        <w:rPr>
          <w:rFonts w:ascii="Cambria" w:hAnsi="Cambria" w:cs="Arial"/>
        </w:rPr>
        <w:tab/>
        <w:t>51</w:t>
      </w:r>
    </w:p>
    <w:p w:rsidR="000E0F07" w:rsidRDefault="000E0F07" w:rsidP="000E0F07">
      <w:pPr>
        <w:pStyle w:val="ListParagraph"/>
        <w:spacing w:line="360" w:lineRule="auto"/>
        <w:ind w:left="0"/>
        <w:rPr>
          <w:rFonts w:ascii="Cambria" w:hAnsi="Cambria" w:cs="Arial"/>
        </w:rPr>
      </w:pPr>
      <w:r>
        <w:rPr>
          <w:rFonts w:ascii="Cambria" w:hAnsi="Cambria" w:cs="Arial"/>
        </w:rPr>
        <w:tab/>
      </w:r>
      <w:r>
        <w:rPr>
          <w:rFonts w:ascii="Cambria" w:hAnsi="Cambria" w:cs="Arial"/>
        </w:rPr>
        <w:tab/>
        <w:t>3.3 Telaahan Rencana Tata Ruang Wilayah</w:t>
      </w:r>
      <w:r w:rsidR="00A23C11">
        <w:rPr>
          <w:rFonts w:ascii="Cambria" w:hAnsi="Cambria" w:cs="Arial"/>
        </w:rPr>
        <w:t xml:space="preserve"> ...........................</w:t>
      </w:r>
      <w:r w:rsidR="00A23C11">
        <w:rPr>
          <w:rFonts w:ascii="Cambria" w:hAnsi="Cambria" w:cs="Arial"/>
        </w:rPr>
        <w:tab/>
      </w:r>
      <w:r w:rsidR="00A23C11">
        <w:rPr>
          <w:rFonts w:ascii="Cambria" w:hAnsi="Cambria" w:cs="Arial"/>
        </w:rPr>
        <w:tab/>
        <w:t>55</w:t>
      </w:r>
    </w:p>
    <w:p w:rsidR="000E0F07" w:rsidRDefault="000E0F07" w:rsidP="000E0F07">
      <w:pPr>
        <w:pStyle w:val="ListParagraph"/>
        <w:spacing w:line="360" w:lineRule="auto"/>
        <w:ind w:left="0"/>
        <w:rPr>
          <w:rFonts w:ascii="Cambria" w:hAnsi="Cambria" w:cs="Arial"/>
        </w:rPr>
      </w:pPr>
      <w:r>
        <w:rPr>
          <w:rFonts w:ascii="Cambria" w:hAnsi="Cambria" w:cs="Arial"/>
        </w:rPr>
        <w:tab/>
      </w:r>
      <w:r>
        <w:rPr>
          <w:rFonts w:ascii="Cambria" w:hAnsi="Cambria" w:cs="Arial"/>
        </w:rPr>
        <w:tab/>
        <w:t>3.4 Penentuan Isu-Isu Strategis</w:t>
      </w:r>
      <w:r w:rsidR="00A23C11">
        <w:rPr>
          <w:rFonts w:ascii="Cambria" w:hAnsi="Cambria" w:cs="Arial"/>
        </w:rPr>
        <w:t xml:space="preserve"> ...</w:t>
      </w:r>
      <w:r w:rsidR="006451C6">
        <w:rPr>
          <w:rFonts w:ascii="Cambria" w:hAnsi="Cambria" w:cs="Arial"/>
        </w:rPr>
        <w:t>................................................</w:t>
      </w:r>
      <w:r w:rsidR="006451C6">
        <w:rPr>
          <w:rFonts w:ascii="Cambria" w:hAnsi="Cambria" w:cs="Arial"/>
        </w:rPr>
        <w:tab/>
      </w:r>
      <w:r w:rsidR="006451C6">
        <w:rPr>
          <w:rFonts w:ascii="Cambria" w:hAnsi="Cambria" w:cs="Arial"/>
        </w:rPr>
        <w:tab/>
        <w:t>55</w:t>
      </w:r>
    </w:p>
    <w:p w:rsidR="000E0F07" w:rsidRPr="00C465CC" w:rsidRDefault="000E0F07" w:rsidP="000E0F07">
      <w:pPr>
        <w:pStyle w:val="ListParagraph"/>
        <w:spacing w:line="360" w:lineRule="auto"/>
        <w:ind w:left="0"/>
        <w:rPr>
          <w:rFonts w:ascii="Cambria" w:hAnsi="Cambria" w:cs="Arial"/>
          <w:lang w:val="en-US"/>
        </w:rPr>
      </w:pPr>
      <w:r>
        <w:rPr>
          <w:rFonts w:ascii="Cambria" w:hAnsi="Cambria" w:cs="Arial"/>
        </w:rPr>
        <w:t>BAB IV</w:t>
      </w:r>
      <w:r>
        <w:rPr>
          <w:rFonts w:ascii="Cambria" w:hAnsi="Cambria" w:cs="Arial"/>
        </w:rPr>
        <w:tab/>
      </w:r>
      <w:r>
        <w:rPr>
          <w:rFonts w:ascii="Cambria" w:hAnsi="Cambria" w:cs="Arial"/>
        </w:rPr>
        <w:tab/>
        <w:t>TUJUAN, SASARAN</w:t>
      </w:r>
      <w:r w:rsidR="006451C6">
        <w:rPr>
          <w:rFonts w:ascii="Cambria" w:hAnsi="Cambria" w:cs="Arial"/>
        </w:rPr>
        <w:t xml:space="preserve"> ................................................</w:t>
      </w:r>
      <w:r w:rsidR="00C465CC">
        <w:rPr>
          <w:rFonts w:ascii="Cambria" w:hAnsi="Cambria" w:cs="Arial"/>
        </w:rPr>
        <w:t>.............................</w:t>
      </w:r>
      <w:r w:rsidR="00C465CC">
        <w:rPr>
          <w:rFonts w:ascii="Cambria" w:hAnsi="Cambria" w:cs="Arial"/>
        </w:rPr>
        <w:tab/>
        <w:t>5</w:t>
      </w:r>
      <w:r w:rsidR="00C465CC">
        <w:rPr>
          <w:rFonts w:ascii="Cambria" w:hAnsi="Cambria" w:cs="Arial"/>
          <w:lang w:val="en-US"/>
        </w:rPr>
        <w:t>9</w:t>
      </w:r>
    </w:p>
    <w:p w:rsidR="000E0F07" w:rsidRPr="00C465CC" w:rsidRDefault="000E0F07" w:rsidP="000E0F07">
      <w:pPr>
        <w:pStyle w:val="ListParagraph"/>
        <w:spacing w:line="360" w:lineRule="auto"/>
        <w:ind w:left="0"/>
        <w:rPr>
          <w:rFonts w:ascii="Cambria" w:hAnsi="Cambria" w:cs="Arial"/>
          <w:lang w:val="en-US"/>
        </w:rPr>
      </w:pPr>
      <w:r>
        <w:rPr>
          <w:rFonts w:ascii="Cambria" w:hAnsi="Cambria" w:cs="Arial"/>
        </w:rPr>
        <w:t>BAB V</w:t>
      </w:r>
      <w:r>
        <w:rPr>
          <w:rFonts w:ascii="Cambria" w:hAnsi="Cambria" w:cs="Arial"/>
        </w:rPr>
        <w:tab/>
      </w:r>
      <w:r>
        <w:rPr>
          <w:rFonts w:ascii="Cambria" w:hAnsi="Cambria" w:cs="Arial"/>
        </w:rPr>
        <w:tab/>
        <w:t>STRATEGI DAN ARAH KEBIJAKAN</w:t>
      </w:r>
      <w:r w:rsidR="006451C6">
        <w:rPr>
          <w:rFonts w:ascii="Cambria" w:hAnsi="Cambria" w:cs="Arial"/>
        </w:rPr>
        <w:t xml:space="preserve"> ................</w:t>
      </w:r>
      <w:r w:rsidR="00C465CC">
        <w:rPr>
          <w:rFonts w:ascii="Cambria" w:hAnsi="Cambria" w:cs="Arial"/>
        </w:rPr>
        <w:t>.............................</w:t>
      </w:r>
      <w:r w:rsidR="00C465CC">
        <w:rPr>
          <w:rFonts w:ascii="Cambria" w:hAnsi="Cambria" w:cs="Arial"/>
        </w:rPr>
        <w:tab/>
      </w:r>
      <w:r w:rsidR="00C465CC">
        <w:rPr>
          <w:rFonts w:ascii="Cambria" w:hAnsi="Cambria" w:cs="Arial"/>
          <w:lang w:val="en-US"/>
        </w:rPr>
        <w:t>61</w:t>
      </w:r>
    </w:p>
    <w:p w:rsidR="000E0F07" w:rsidRDefault="000E0F07" w:rsidP="000E0F07">
      <w:pPr>
        <w:pStyle w:val="ListParagraph"/>
        <w:spacing w:line="360" w:lineRule="auto"/>
        <w:ind w:left="0"/>
        <w:rPr>
          <w:rFonts w:ascii="Cambria" w:hAnsi="Cambria" w:cs="Arial"/>
        </w:rPr>
      </w:pPr>
      <w:r>
        <w:rPr>
          <w:rFonts w:ascii="Cambria" w:hAnsi="Cambria" w:cs="Arial"/>
        </w:rPr>
        <w:t>BAB VI</w:t>
      </w:r>
      <w:r>
        <w:rPr>
          <w:rFonts w:ascii="Cambria" w:hAnsi="Cambria" w:cs="Arial"/>
        </w:rPr>
        <w:tab/>
      </w:r>
      <w:r>
        <w:rPr>
          <w:rFonts w:ascii="Cambria" w:hAnsi="Cambria" w:cs="Arial"/>
        </w:rPr>
        <w:tab/>
      </w:r>
      <w:r w:rsidR="00FC41C2">
        <w:rPr>
          <w:rFonts w:ascii="Cambria" w:hAnsi="Cambria" w:cs="Arial"/>
        </w:rPr>
        <w:t>RENCANA PROGRAM DAN KEGIATAN SERTA PENDANAAN</w:t>
      </w:r>
      <w:r w:rsidR="006451C6">
        <w:rPr>
          <w:rFonts w:ascii="Cambria" w:hAnsi="Cambria" w:cs="Arial"/>
        </w:rPr>
        <w:t>.</w:t>
      </w:r>
      <w:r w:rsidR="006451C6">
        <w:rPr>
          <w:rFonts w:ascii="Cambria" w:hAnsi="Cambria" w:cs="Arial"/>
        </w:rPr>
        <w:tab/>
        <w:t>61</w:t>
      </w:r>
    </w:p>
    <w:p w:rsidR="00FC41C2" w:rsidRDefault="00FC41C2" w:rsidP="000E0F07">
      <w:pPr>
        <w:pStyle w:val="ListParagraph"/>
        <w:spacing w:line="360" w:lineRule="auto"/>
        <w:ind w:left="0"/>
        <w:rPr>
          <w:rFonts w:ascii="Cambria" w:hAnsi="Cambria" w:cs="Arial"/>
        </w:rPr>
      </w:pPr>
      <w:r>
        <w:rPr>
          <w:rFonts w:ascii="Cambria" w:hAnsi="Cambria" w:cs="Arial"/>
        </w:rPr>
        <w:tab/>
      </w:r>
      <w:r>
        <w:rPr>
          <w:rFonts w:ascii="Cambria" w:hAnsi="Cambria" w:cs="Arial"/>
        </w:rPr>
        <w:tab/>
        <w:t>6.1 Rencana Program dan Kegiatan</w:t>
      </w:r>
      <w:r w:rsidR="006451C6">
        <w:rPr>
          <w:rFonts w:ascii="Cambria" w:hAnsi="Cambria" w:cs="Arial"/>
        </w:rPr>
        <w:t xml:space="preserve"> ...........................................</w:t>
      </w:r>
      <w:r w:rsidR="006451C6">
        <w:rPr>
          <w:rFonts w:ascii="Cambria" w:hAnsi="Cambria" w:cs="Arial"/>
        </w:rPr>
        <w:tab/>
      </w:r>
      <w:r w:rsidR="006451C6">
        <w:rPr>
          <w:rFonts w:ascii="Cambria" w:hAnsi="Cambria" w:cs="Arial"/>
        </w:rPr>
        <w:tab/>
      </w:r>
      <w:r w:rsidR="00D254E7">
        <w:rPr>
          <w:rFonts w:ascii="Cambria" w:hAnsi="Cambria" w:cs="Arial"/>
        </w:rPr>
        <w:t>61</w:t>
      </w:r>
    </w:p>
    <w:p w:rsidR="00FC41C2" w:rsidRPr="004C2A9E" w:rsidRDefault="00FC41C2" w:rsidP="000E0F07">
      <w:pPr>
        <w:pStyle w:val="ListParagraph"/>
        <w:spacing w:line="360" w:lineRule="auto"/>
        <w:ind w:left="0"/>
        <w:rPr>
          <w:rFonts w:ascii="Cambria" w:hAnsi="Cambria" w:cs="Arial"/>
          <w:lang w:val="en-US"/>
        </w:rPr>
      </w:pPr>
      <w:r>
        <w:rPr>
          <w:rFonts w:ascii="Cambria" w:hAnsi="Cambria" w:cs="Arial"/>
        </w:rPr>
        <w:tab/>
      </w:r>
      <w:r>
        <w:rPr>
          <w:rFonts w:ascii="Cambria" w:hAnsi="Cambria" w:cs="Arial"/>
        </w:rPr>
        <w:tab/>
        <w:t>6.2 Indikator Kegiatan</w:t>
      </w:r>
      <w:r w:rsidR="006451C6">
        <w:rPr>
          <w:rFonts w:ascii="Cambria" w:hAnsi="Cambria" w:cs="Arial"/>
        </w:rPr>
        <w:t xml:space="preserve"> .........................................</w:t>
      </w:r>
      <w:r w:rsidR="004C2A9E">
        <w:rPr>
          <w:rFonts w:ascii="Cambria" w:hAnsi="Cambria" w:cs="Arial"/>
        </w:rPr>
        <w:t>............................</w:t>
      </w:r>
      <w:r w:rsidR="004C2A9E">
        <w:rPr>
          <w:rFonts w:ascii="Cambria" w:hAnsi="Cambria" w:cs="Arial"/>
        </w:rPr>
        <w:tab/>
      </w:r>
      <w:r w:rsidR="004C2A9E">
        <w:rPr>
          <w:rFonts w:ascii="Cambria" w:hAnsi="Cambria" w:cs="Arial"/>
        </w:rPr>
        <w:tab/>
        <w:t>6</w:t>
      </w:r>
      <w:r w:rsidR="004C2A9E">
        <w:rPr>
          <w:rFonts w:ascii="Cambria" w:hAnsi="Cambria" w:cs="Arial"/>
          <w:lang w:val="en-US"/>
        </w:rPr>
        <w:t>7</w:t>
      </w:r>
    </w:p>
    <w:p w:rsidR="00FC41C2" w:rsidRPr="004C2A9E" w:rsidRDefault="00FC41C2" w:rsidP="000E0F07">
      <w:pPr>
        <w:pStyle w:val="ListParagraph"/>
        <w:spacing w:line="360" w:lineRule="auto"/>
        <w:ind w:left="0"/>
        <w:rPr>
          <w:rFonts w:ascii="Cambria" w:hAnsi="Cambria" w:cs="Arial"/>
          <w:lang w:val="en-US"/>
        </w:rPr>
      </w:pPr>
      <w:r>
        <w:rPr>
          <w:rFonts w:ascii="Cambria" w:hAnsi="Cambria" w:cs="Arial"/>
        </w:rPr>
        <w:tab/>
      </w:r>
      <w:r>
        <w:rPr>
          <w:rFonts w:ascii="Cambria" w:hAnsi="Cambria" w:cs="Arial"/>
        </w:rPr>
        <w:tab/>
        <w:t>6.3 Kelompok Sasaran</w:t>
      </w:r>
      <w:r w:rsidR="006451C6">
        <w:rPr>
          <w:rFonts w:ascii="Cambria" w:hAnsi="Cambria" w:cs="Arial"/>
        </w:rPr>
        <w:t xml:space="preserve"> .........................................</w:t>
      </w:r>
      <w:r w:rsidR="004C2A9E">
        <w:rPr>
          <w:rFonts w:ascii="Cambria" w:hAnsi="Cambria" w:cs="Arial"/>
        </w:rPr>
        <w:t>............................</w:t>
      </w:r>
      <w:r w:rsidR="004C2A9E">
        <w:rPr>
          <w:rFonts w:ascii="Cambria" w:hAnsi="Cambria" w:cs="Arial"/>
        </w:rPr>
        <w:tab/>
      </w:r>
      <w:r w:rsidR="004C2A9E">
        <w:rPr>
          <w:rFonts w:ascii="Cambria" w:hAnsi="Cambria" w:cs="Arial"/>
        </w:rPr>
        <w:tab/>
        <w:t>6</w:t>
      </w:r>
      <w:r w:rsidR="004C2A9E">
        <w:rPr>
          <w:rFonts w:ascii="Cambria" w:hAnsi="Cambria" w:cs="Arial"/>
          <w:lang w:val="en-US"/>
        </w:rPr>
        <w:t>8</w:t>
      </w:r>
    </w:p>
    <w:p w:rsidR="00FC41C2" w:rsidRPr="004C2A9E" w:rsidRDefault="00FC41C2" w:rsidP="000E0F07">
      <w:pPr>
        <w:pStyle w:val="ListParagraph"/>
        <w:spacing w:line="360" w:lineRule="auto"/>
        <w:ind w:left="0"/>
        <w:rPr>
          <w:rFonts w:ascii="Cambria" w:hAnsi="Cambria" w:cs="Arial"/>
          <w:lang w:val="en-US"/>
        </w:rPr>
      </w:pPr>
      <w:r>
        <w:rPr>
          <w:rFonts w:ascii="Cambria" w:hAnsi="Cambria" w:cs="Arial"/>
        </w:rPr>
        <w:tab/>
      </w:r>
      <w:r>
        <w:rPr>
          <w:rFonts w:ascii="Cambria" w:hAnsi="Cambria" w:cs="Arial"/>
        </w:rPr>
        <w:tab/>
        <w:t>6.4 Pendanaan Indikatif</w:t>
      </w:r>
      <w:r w:rsidR="006451C6">
        <w:rPr>
          <w:rFonts w:ascii="Cambria" w:hAnsi="Cambria" w:cs="Arial"/>
        </w:rPr>
        <w:t xml:space="preserve"> ......................................</w:t>
      </w:r>
      <w:r w:rsidR="004C2A9E">
        <w:rPr>
          <w:rFonts w:ascii="Cambria" w:hAnsi="Cambria" w:cs="Arial"/>
        </w:rPr>
        <w:t>............................</w:t>
      </w:r>
      <w:r w:rsidR="004C2A9E">
        <w:rPr>
          <w:rFonts w:ascii="Cambria" w:hAnsi="Cambria" w:cs="Arial"/>
        </w:rPr>
        <w:tab/>
      </w:r>
      <w:r w:rsidR="004C2A9E">
        <w:rPr>
          <w:rFonts w:ascii="Cambria" w:hAnsi="Cambria" w:cs="Arial"/>
        </w:rPr>
        <w:tab/>
      </w:r>
      <w:r w:rsidR="004C2A9E">
        <w:rPr>
          <w:rFonts w:ascii="Cambria" w:hAnsi="Cambria" w:cs="Arial"/>
          <w:lang w:val="en-US"/>
        </w:rPr>
        <w:t>70</w:t>
      </w:r>
    </w:p>
    <w:p w:rsidR="00D254E7" w:rsidRDefault="00D254E7" w:rsidP="000E0F07">
      <w:pPr>
        <w:pStyle w:val="ListParagraph"/>
        <w:spacing w:line="360" w:lineRule="auto"/>
        <w:ind w:left="0"/>
        <w:rPr>
          <w:rFonts w:ascii="Cambria" w:hAnsi="Cambria" w:cs="Arial"/>
        </w:rPr>
      </w:pPr>
    </w:p>
    <w:p w:rsidR="00D254E7" w:rsidRDefault="00D254E7" w:rsidP="000E0F07">
      <w:pPr>
        <w:pStyle w:val="ListParagraph"/>
        <w:spacing w:line="360" w:lineRule="auto"/>
        <w:ind w:left="0"/>
        <w:rPr>
          <w:rFonts w:ascii="Cambria" w:hAnsi="Cambria" w:cs="Arial"/>
        </w:rPr>
      </w:pPr>
    </w:p>
    <w:p w:rsidR="00FC41C2" w:rsidRPr="004C2A9E" w:rsidRDefault="00FC41C2" w:rsidP="000E0F07">
      <w:pPr>
        <w:pStyle w:val="ListParagraph"/>
        <w:spacing w:line="360" w:lineRule="auto"/>
        <w:ind w:left="0"/>
        <w:rPr>
          <w:rFonts w:ascii="Cambria" w:hAnsi="Cambria" w:cs="Arial"/>
          <w:lang w:val="en-US"/>
        </w:rPr>
      </w:pPr>
      <w:r>
        <w:rPr>
          <w:rFonts w:ascii="Cambria" w:hAnsi="Cambria" w:cs="Arial"/>
        </w:rPr>
        <w:t>BAB VII</w:t>
      </w:r>
      <w:r>
        <w:rPr>
          <w:rFonts w:ascii="Cambria" w:hAnsi="Cambria" w:cs="Arial"/>
        </w:rPr>
        <w:tab/>
        <w:t>KINERJA PENYELENGGARAAN BIDANG URUSAN</w:t>
      </w:r>
      <w:r w:rsidR="004C2A9E">
        <w:rPr>
          <w:rFonts w:ascii="Cambria" w:hAnsi="Cambria" w:cs="Arial"/>
        </w:rPr>
        <w:t xml:space="preserve"> .............</w:t>
      </w:r>
      <w:r w:rsidR="004C2A9E">
        <w:rPr>
          <w:rFonts w:ascii="Cambria" w:hAnsi="Cambria" w:cs="Arial"/>
        </w:rPr>
        <w:tab/>
      </w:r>
      <w:r w:rsidR="004C2A9E">
        <w:rPr>
          <w:rFonts w:ascii="Cambria" w:hAnsi="Cambria" w:cs="Arial"/>
        </w:rPr>
        <w:tab/>
      </w:r>
      <w:r w:rsidR="004C2A9E">
        <w:rPr>
          <w:rFonts w:ascii="Cambria" w:hAnsi="Cambria" w:cs="Arial"/>
          <w:lang w:val="en-US"/>
        </w:rPr>
        <w:t>82</w:t>
      </w:r>
    </w:p>
    <w:p w:rsidR="00FC41C2" w:rsidRPr="004C2A9E" w:rsidRDefault="00FC41C2" w:rsidP="000E0F07">
      <w:pPr>
        <w:pStyle w:val="ListParagraph"/>
        <w:spacing w:line="360" w:lineRule="auto"/>
        <w:ind w:left="0"/>
        <w:rPr>
          <w:rFonts w:ascii="Cambria" w:hAnsi="Cambria" w:cs="Arial"/>
          <w:lang w:val="en-US"/>
        </w:rPr>
      </w:pPr>
      <w:r>
        <w:rPr>
          <w:rFonts w:ascii="Cambria" w:hAnsi="Cambria" w:cs="Arial"/>
        </w:rPr>
        <w:t>BAB VIII</w:t>
      </w:r>
      <w:r>
        <w:rPr>
          <w:rFonts w:ascii="Cambria" w:hAnsi="Cambria" w:cs="Arial"/>
        </w:rPr>
        <w:tab/>
        <w:t>PENUTUP</w:t>
      </w:r>
      <w:r w:rsidR="006451C6">
        <w:rPr>
          <w:rFonts w:ascii="Cambria" w:hAnsi="Cambria" w:cs="Arial"/>
        </w:rPr>
        <w:t xml:space="preserve"> ...................................................................</w:t>
      </w:r>
      <w:r w:rsidR="004C2A9E">
        <w:rPr>
          <w:rFonts w:ascii="Cambria" w:hAnsi="Cambria" w:cs="Arial"/>
        </w:rPr>
        <w:t>............................</w:t>
      </w:r>
      <w:r w:rsidR="004C2A9E">
        <w:rPr>
          <w:rFonts w:ascii="Cambria" w:hAnsi="Cambria" w:cs="Arial"/>
        </w:rPr>
        <w:tab/>
      </w:r>
      <w:r w:rsidR="004C2A9E">
        <w:rPr>
          <w:rFonts w:ascii="Cambria" w:hAnsi="Cambria" w:cs="Arial"/>
        </w:rPr>
        <w:tab/>
        <w:t>8</w:t>
      </w:r>
      <w:r w:rsidR="004C2A9E">
        <w:rPr>
          <w:rFonts w:ascii="Cambria" w:hAnsi="Cambria" w:cs="Arial"/>
          <w:lang w:val="en-US"/>
        </w:rPr>
        <w:t>4</w:t>
      </w:r>
    </w:p>
    <w:p w:rsidR="000E0F07" w:rsidRDefault="0020538D" w:rsidP="000E0F07">
      <w:pPr>
        <w:pStyle w:val="ListParagraph"/>
        <w:spacing w:line="360" w:lineRule="auto"/>
        <w:ind w:left="0"/>
        <w:rPr>
          <w:rFonts w:ascii="Cambria" w:hAnsi="Cambria" w:cs="Arial"/>
        </w:rPr>
      </w:pPr>
      <w:r>
        <w:rPr>
          <w:rFonts w:ascii="Cambria" w:hAnsi="Cambria" w:cs="Arial"/>
        </w:rPr>
        <w:t xml:space="preserve">LAMPIRAN </w:t>
      </w:r>
    </w:p>
    <w:p w:rsidR="0089355E" w:rsidRDefault="0089355E" w:rsidP="000E0F07">
      <w:pPr>
        <w:pStyle w:val="ListParagraph"/>
        <w:spacing w:line="360" w:lineRule="auto"/>
        <w:ind w:left="0"/>
        <w:rPr>
          <w:rFonts w:ascii="Cambria" w:hAnsi="Cambria" w:cs="Arial"/>
        </w:rPr>
      </w:pPr>
    </w:p>
    <w:p w:rsidR="0020538D" w:rsidRDefault="0020538D">
      <w:pPr>
        <w:spacing w:after="200" w:line="276" w:lineRule="auto"/>
      </w:pPr>
      <w:r>
        <w:br w:type="page"/>
      </w:r>
    </w:p>
    <w:p w:rsidR="0089355E" w:rsidRDefault="0089355E" w:rsidP="0089355E">
      <w:pPr>
        <w:jc w:val="center"/>
      </w:pPr>
    </w:p>
    <w:p w:rsidR="0089355E" w:rsidRDefault="0089355E" w:rsidP="0089355E">
      <w:pPr>
        <w:jc w:val="center"/>
      </w:pPr>
    </w:p>
    <w:p w:rsidR="0089355E" w:rsidRDefault="0089355E" w:rsidP="0089355E">
      <w:pPr>
        <w:jc w:val="center"/>
      </w:pPr>
    </w:p>
    <w:p w:rsidR="0089355E" w:rsidRDefault="0089355E" w:rsidP="0089355E">
      <w:pPr>
        <w:jc w:val="center"/>
      </w:pPr>
    </w:p>
    <w:p w:rsidR="0089355E" w:rsidRDefault="0089355E" w:rsidP="0089355E">
      <w:pPr>
        <w:jc w:val="center"/>
      </w:pPr>
    </w:p>
    <w:p w:rsidR="0089355E" w:rsidRDefault="0089355E" w:rsidP="0089355E">
      <w:pPr>
        <w:jc w:val="center"/>
      </w:pPr>
    </w:p>
    <w:p w:rsidR="0089355E" w:rsidRDefault="0089355E" w:rsidP="0089355E">
      <w:pPr>
        <w:jc w:val="center"/>
      </w:pPr>
    </w:p>
    <w:sectPr w:rsidR="0089355E" w:rsidSect="0020538D">
      <w:pgSz w:w="12242" w:h="20163" w:code="5"/>
      <w:pgMar w:top="1701" w:right="1701" w:bottom="1701" w:left="2268" w:header="720" w:footer="226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E02" w:rsidRDefault="00306E02" w:rsidP="00E5421E">
      <w:r>
        <w:separator/>
      </w:r>
    </w:p>
  </w:endnote>
  <w:endnote w:type="continuationSeparator" w:id="0">
    <w:p w:rsidR="00306E02" w:rsidRDefault="00306E02" w:rsidP="00E54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CC" w:rsidRDefault="00C465CC" w:rsidP="008E39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465CC" w:rsidRDefault="00C465CC" w:rsidP="008E398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817245"/>
      <w:docPartObj>
        <w:docPartGallery w:val="Page Numbers (Bottom of Page)"/>
        <w:docPartUnique/>
      </w:docPartObj>
    </w:sdtPr>
    <w:sdtEndPr/>
    <w:sdtContent>
      <w:p w:rsidR="00C465CC" w:rsidRDefault="00C465CC">
        <w:pPr>
          <w:pStyle w:val="Footer"/>
          <w:jc w:val="right"/>
        </w:pPr>
        <w:r>
          <w:fldChar w:fldCharType="begin"/>
        </w:r>
        <w:r>
          <w:instrText xml:space="preserve"> PAGE   \* MERGEFORMAT </w:instrText>
        </w:r>
        <w:r>
          <w:fldChar w:fldCharType="separate"/>
        </w:r>
        <w:r w:rsidR="00BD232A">
          <w:rPr>
            <w:noProof/>
          </w:rPr>
          <w:t>65</w:t>
        </w:r>
        <w:r>
          <w:rPr>
            <w:noProof/>
          </w:rPr>
          <w:fldChar w:fldCharType="end"/>
        </w:r>
      </w:p>
    </w:sdtContent>
  </w:sdt>
  <w:p w:rsidR="00C465CC" w:rsidRPr="001442B8" w:rsidRDefault="00C465CC" w:rsidP="0069559C">
    <w:pPr>
      <w:pStyle w:val="Footer"/>
      <w:tabs>
        <w:tab w:val="clear" w:pos="4320"/>
        <w:tab w:val="clear" w:pos="8640"/>
        <w:tab w:val="right" w:pos="7938"/>
      </w:tabs>
      <w:rPr>
        <w:rFonts w:ascii="Comic Sans MS" w:hAnsi="Comic Sans MS"/>
        <w:b/>
        <w:sz w:val="20"/>
        <w:szCs w:val="20"/>
      </w:rPr>
    </w:pPr>
    <w:r>
      <w:rPr>
        <w:rFonts w:ascii="Comic Sans MS" w:hAnsi="Comic Sans MS"/>
        <w:b/>
        <w:noProof/>
        <w:sz w:val="20"/>
        <w:szCs w:val="20"/>
        <w:lang w:val="en-US"/>
      </w:rPr>
      <mc:AlternateContent>
        <mc:Choice Requires="wps">
          <w:drawing>
            <wp:anchor distT="0" distB="0" distL="114300" distR="114300" simplePos="0" relativeHeight="251664384" behindDoc="0" locked="0" layoutInCell="1" allowOverlap="1" wp14:anchorId="18690BB8" wp14:editId="10F348EB">
              <wp:simplePos x="0" y="0"/>
              <wp:positionH relativeFrom="column">
                <wp:posOffset>740410</wp:posOffset>
              </wp:positionH>
              <wp:positionV relativeFrom="paragraph">
                <wp:posOffset>42545</wp:posOffset>
              </wp:positionV>
              <wp:extent cx="4436745" cy="3429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74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5CC" w:rsidRPr="00D92972" w:rsidRDefault="00C465CC" w:rsidP="0052681B">
                          <w:pPr>
                            <w:rPr>
                              <w:rFonts w:ascii="Goudy Old Style" w:hAnsi="Goudy Old Style"/>
                              <w:b/>
                              <w:i/>
                              <w:sz w:val="16"/>
                              <w:szCs w:val="16"/>
                            </w:rPr>
                          </w:pPr>
                          <w:r>
                            <w:rPr>
                              <w:rFonts w:ascii="Goudy Old Style" w:hAnsi="Goudy Old Style"/>
                              <w:b/>
                              <w:i/>
                              <w:sz w:val="16"/>
                              <w:szCs w:val="16"/>
                            </w:rPr>
                            <w:t xml:space="preserve">PERUBAHAN  </w:t>
                          </w:r>
                          <w:r>
                            <w:rPr>
                              <w:rFonts w:ascii="Goudy Old Style" w:hAnsi="Goudy Old Style"/>
                              <w:b/>
                              <w:i/>
                              <w:sz w:val="16"/>
                              <w:szCs w:val="16"/>
                              <w:lang w:val="en-US"/>
                            </w:rPr>
                            <w:t xml:space="preserve">RENSTRA KEDUA </w:t>
                          </w:r>
                          <w:r w:rsidRPr="00D92972">
                            <w:rPr>
                              <w:rFonts w:ascii="Goudy Old Style" w:hAnsi="Goudy Old Style"/>
                              <w:b/>
                              <w:i/>
                              <w:sz w:val="16"/>
                              <w:szCs w:val="16"/>
                            </w:rPr>
                            <w:t xml:space="preserve">KECAMATAN </w:t>
                          </w:r>
                          <w:r>
                            <w:rPr>
                              <w:rFonts w:ascii="Goudy Old Style" w:hAnsi="Goudy Old Style"/>
                              <w:b/>
                              <w:i/>
                              <w:sz w:val="16"/>
                              <w:szCs w:val="16"/>
                            </w:rPr>
                            <w:t>SEMARANG TENGAH</w:t>
                          </w:r>
                          <w:r w:rsidRPr="00D92972">
                            <w:rPr>
                              <w:rFonts w:ascii="Goudy Old Style" w:hAnsi="Goudy Old Style"/>
                              <w:b/>
                              <w:i/>
                              <w:sz w:val="16"/>
                              <w:szCs w:val="16"/>
                              <w:lang w:val="en-US"/>
                            </w:rPr>
                            <w:t xml:space="preserve"> TAHUN 2016-202</w:t>
                          </w:r>
                          <w:r w:rsidRPr="00D92972">
                            <w:rPr>
                              <w:rFonts w:ascii="Goudy Old Style" w:hAnsi="Goudy Old Style"/>
                              <w:b/>
                              <w:i/>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6" type="#_x0000_t202" style="position:absolute;margin-left:58.3pt;margin-top:3.35pt;width:349.3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8WtgIAALk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" filled="f" stroked="f">
              <v:textbox>
                <w:txbxContent>
                  <w:p w:rsidR="006B113D" w:rsidRPr="00D92972" w:rsidRDefault="006B113D" w:rsidP="0052681B">
                    <w:pPr>
                      <w:rPr>
                        <w:rFonts w:ascii="Goudy Old Style" w:hAnsi="Goudy Old Style"/>
                        <w:b/>
                        <w:i/>
                        <w:sz w:val="16"/>
                        <w:szCs w:val="16"/>
                      </w:rPr>
                    </w:pPr>
                    <w:r>
                      <w:rPr>
                        <w:rFonts w:ascii="Goudy Old Style" w:hAnsi="Goudy Old Style"/>
                        <w:b/>
                        <w:i/>
                        <w:sz w:val="16"/>
                        <w:szCs w:val="16"/>
                      </w:rPr>
                      <w:t xml:space="preserve">PERUBAHAN  </w:t>
                    </w:r>
                    <w:r>
                      <w:rPr>
                        <w:rFonts w:ascii="Goudy Old Style" w:hAnsi="Goudy Old Style"/>
                        <w:b/>
                        <w:i/>
                        <w:sz w:val="16"/>
                        <w:szCs w:val="16"/>
                        <w:lang w:val="en-US"/>
                      </w:rPr>
                      <w:t xml:space="preserve">RENSTRA KEDUA </w:t>
                    </w:r>
                    <w:r w:rsidRPr="00D92972">
                      <w:rPr>
                        <w:rFonts w:ascii="Goudy Old Style" w:hAnsi="Goudy Old Style"/>
                        <w:b/>
                        <w:i/>
                        <w:sz w:val="16"/>
                        <w:szCs w:val="16"/>
                      </w:rPr>
                      <w:t xml:space="preserve">KECAMATAN </w:t>
                    </w:r>
                    <w:r>
                      <w:rPr>
                        <w:rFonts w:ascii="Goudy Old Style" w:hAnsi="Goudy Old Style"/>
                        <w:b/>
                        <w:i/>
                        <w:sz w:val="16"/>
                        <w:szCs w:val="16"/>
                      </w:rPr>
                      <w:t>SEMARANG TENGAH</w:t>
                    </w:r>
                    <w:r w:rsidRPr="00D92972">
                      <w:rPr>
                        <w:rFonts w:ascii="Goudy Old Style" w:hAnsi="Goudy Old Style"/>
                        <w:b/>
                        <w:i/>
                        <w:sz w:val="16"/>
                        <w:szCs w:val="16"/>
                        <w:lang w:val="en-US"/>
                      </w:rPr>
                      <w:t xml:space="preserve"> TAHUN 2016-202</w:t>
                    </w:r>
                    <w:r w:rsidRPr="00D92972">
                      <w:rPr>
                        <w:rFonts w:ascii="Goudy Old Style" w:hAnsi="Goudy Old Style"/>
                        <w:b/>
                        <w:i/>
                        <w:sz w:val="16"/>
                        <w:szCs w:val="16"/>
                      </w:rPr>
                      <w:t>1</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CC" w:rsidRDefault="00C465CC">
    <w:pPr>
      <w:pStyle w:val="Footer"/>
    </w:pPr>
    <w:r>
      <w:rPr>
        <w:rFonts w:ascii="Comic Sans MS" w:hAnsi="Comic Sans MS"/>
        <w:b/>
        <w:noProof/>
        <w:sz w:val="20"/>
        <w:szCs w:val="20"/>
        <w:lang w:val="en-US"/>
      </w:rPr>
      <mc:AlternateContent>
        <mc:Choice Requires="wps">
          <w:drawing>
            <wp:anchor distT="0" distB="0" distL="114300" distR="114300" simplePos="0" relativeHeight="251666432" behindDoc="0" locked="0" layoutInCell="1" allowOverlap="1" wp14:anchorId="60412640" wp14:editId="3E655F02">
              <wp:simplePos x="0" y="0"/>
              <wp:positionH relativeFrom="column">
                <wp:posOffset>762635</wp:posOffset>
              </wp:positionH>
              <wp:positionV relativeFrom="paragraph">
                <wp:posOffset>144780</wp:posOffset>
              </wp:positionV>
              <wp:extent cx="4436745" cy="342900"/>
              <wp:effectExtent l="0" t="0" r="0" b="0"/>
              <wp:wrapNone/>
              <wp:docPr id="3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74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5CC" w:rsidRPr="00D92972" w:rsidRDefault="00C465CC" w:rsidP="00786C4A">
                          <w:pPr>
                            <w:rPr>
                              <w:rFonts w:ascii="Goudy Old Style" w:hAnsi="Goudy Old Style"/>
                              <w:b/>
                              <w:i/>
                              <w:sz w:val="16"/>
                              <w:szCs w:val="16"/>
                            </w:rPr>
                          </w:pPr>
                          <w:r>
                            <w:rPr>
                              <w:rFonts w:ascii="Goudy Old Style" w:hAnsi="Goudy Old Style"/>
                              <w:b/>
                              <w:i/>
                              <w:sz w:val="16"/>
                              <w:szCs w:val="16"/>
                            </w:rPr>
                            <w:t xml:space="preserve">REVISI </w:t>
                          </w:r>
                          <w:r w:rsidRPr="00D92972">
                            <w:rPr>
                              <w:rFonts w:ascii="Goudy Old Style" w:hAnsi="Goudy Old Style"/>
                              <w:b/>
                              <w:i/>
                              <w:sz w:val="16"/>
                              <w:szCs w:val="16"/>
                              <w:lang w:val="en-US"/>
                            </w:rPr>
                            <w:t xml:space="preserve">RENSTRA </w:t>
                          </w:r>
                          <w:r>
                            <w:rPr>
                              <w:rFonts w:ascii="Goudy Old Style" w:hAnsi="Goudy Old Style"/>
                              <w:b/>
                              <w:i/>
                              <w:sz w:val="16"/>
                              <w:szCs w:val="16"/>
                            </w:rPr>
                            <w:t>KECAMATAN SEMARANG TENGAH</w:t>
                          </w:r>
                          <w:r w:rsidRPr="00D92972">
                            <w:rPr>
                              <w:rFonts w:ascii="Goudy Old Style" w:hAnsi="Goudy Old Style"/>
                              <w:b/>
                              <w:i/>
                              <w:sz w:val="16"/>
                              <w:szCs w:val="16"/>
                              <w:lang w:val="en-US"/>
                            </w:rPr>
                            <w:t xml:space="preserve"> TAHUN 2016-202</w:t>
                          </w:r>
                          <w:r w:rsidRPr="00D92972">
                            <w:rPr>
                              <w:rFonts w:ascii="Goudy Old Style" w:hAnsi="Goudy Old Style"/>
                              <w:b/>
                              <w:i/>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60.05pt;margin-top:11.4pt;width:349.3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vAHugIAAME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" filled="f" stroked="f">
              <v:textbox>
                <w:txbxContent>
                  <w:p w:rsidR="006B113D" w:rsidRPr="00D92972" w:rsidRDefault="006B113D" w:rsidP="00786C4A">
                    <w:pPr>
                      <w:rPr>
                        <w:rFonts w:ascii="Goudy Old Style" w:hAnsi="Goudy Old Style"/>
                        <w:b/>
                        <w:i/>
                        <w:sz w:val="16"/>
                        <w:szCs w:val="16"/>
                      </w:rPr>
                    </w:pPr>
                    <w:r>
                      <w:rPr>
                        <w:rFonts w:ascii="Goudy Old Style" w:hAnsi="Goudy Old Style"/>
                        <w:b/>
                        <w:i/>
                        <w:sz w:val="16"/>
                        <w:szCs w:val="16"/>
                      </w:rPr>
                      <w:t xml:space="preserve">REVISI </w:t>
                    </w:r>
                    <w:r w:rsidRPr="00D92972">
                      <w:rPr>
                        <w:rFonts w:ascii="Goudy Old Style" w:hAnsi="Goudy Old Style"/>
                        <w:b/>
                        <w:i/>
                        <w:sz w:val="16"/>
                        <w:szCs w:val="16"/>
                        <w:lang w:val="en-US"/>
                      </w:rPr>
                      <w:t xml:space="preserve">RENSTRA </w:t>
                    </w:r>
                    <w:r>
                      <w:rPr>
                        <w:rFonts w:ascii="Goudy Old Style" w:hAnsi="Goudy Old Style"/>
                        <w:b/>
                        <w:i/>
                        <w:sz w:val="16"/>
                        <w:szCs w:val="16"/>
                      </w:rPr>
                      <w:t>KECAMATAN SEMARANG TENGAH</w:t>
                    </w:r>
                    <w:r w:rsidRPr="00D92972">
                      <w:rPr>
                        <w:rFonts w:ascii="Goudy Old Style" w:hAnsi="Goudy Old Style"/>
                        <w:b/>
                        <w:i/>
                        <w:sz w:val="16"/>
                        <w:szCs w:val="16"/>
                        <w:lang w:val="en-US"/>
                      </w:rPr>
                      <w:t xml:space="preserve"> TAHUN 2016-202</w:t>
                    </w:r>
                    <w:r w:rsidRPr="00D92972">
                      <w:rPr>
                        <w:rFonts w:ascii="Goudy Old Style" w:hAnsi="Goudy Old Style"/>
                        <w:b/>
                        <w:i/>
                        <w:sz w:val="16"/>
                        <w:szCs w:val="16"/>
                      </w:rPr>
                      <w:t>1</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CC" w:rsidRDefault="00C465CC" w:rsidP="008E39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465CC" w:rsidRDefault="00C465CC" w:rsidP="008E398A">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CC" w:rsidRDefault="00C465CC" w:rsidP="006C1573">
    <w:pPr>
      <w:pStyle w:val="Footer"/>
      <w:ind w:left="-709"/>
      <w:rPr>
        <w:rFonts w:ascii="Comic Sans MS" w:hAnsi="Comic Sans MS"/>
        <w:b/>
        <w:sz w:val="20"/>
        <w:szCs w:val="20"/>
      </w:rPr>
    </w:pPr>
  </w:p>
  <w:p w:rsidR="00C465CC" w:rsidRDefault="00C465CC" w:rsidP="006C1573">
    <w:pPr>
      <w:pStyle w:val="Footer"/>
      <w:ind w:left="-709"/>
      <w:rPr>
        <w:rFonts w:ascii="Comic Sans MS" w:hAnsi="Comic Sans MS"/>
        <w:b/>
        <w:sz w:val="20"/>
        <w:szCs w:val="20"/>
      </w:rPr>
    </w:pPr>
  </w:p>
  <w:p w:rsidR="00C465CC" w:rsidRDefault="00C465CC">
    <w:pPr>
      <w:pStyle w:val="Footer"/>
      <w:rPr>
        <w:rFonts w:ascii="Comic Sans MS" w:hAnsi="Comic Sans MS"/>
        <w:b/>
        <w:sz w:val="20"/>
        <w:szCs w:val="20"/>
      </w:rPr>
    </w:pPr>
  </w:p>
  <w:p w:rsidR="00C465CC" w:rsidRPr="00E5421E" w:rsidRDefault="00C465CC">
    <w:pPr>
      <w:pStyle w:val="Footer"/>
      <w:rPr>
        <w:rFonts w:ascii="Comic Sans MS" w:hAnsi="Comic Sans MS"/>
        <w:b/>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E02" w:rsidRDefault="00306E02" w:rsidP="00E5421E">
      <w:r>
        <w:separator/>
      </w:r>
    </w:p>
  </w:footnote>
  <w:footnote w:type="continuationSeparator" w:id="0">
    <w:p w:rsidR="00306E02" w:rsidRDefault="00306E02" w:rsidP="00E542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CC" w:rsidRDefault="00C465CC">
    <w:pPr>
      <w:pStyle w:val="Header"/>
    </w:pPr>
  </w:p>
  <w:p w:rsidR="00C465CC" w:rsidRDefault="00C465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632595"/>
      <w:docPartObj>
        <w:docPartGallery w:val="Page Numbers (Top of Page)"/>
        <w:docPartUnique/>
      </w:docPartObj>
    </w:sdtPr>
    <w:sdtEndPr>
      <w:rPr>
        <w:noProof/>
      </w:rPr>
    </w:sdtEndPr>
    <w:sdtContent>
      <w:p w:rsidR="00C465CC" w:rsidRDefault="00C465CC">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C465CC" w:rsidRDefault="00C465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CC" w:rsidRDefault="00C465CC">
    <w:pPr>
      <w:spacing w:after="160" w:line="259"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CC" w:rsidRDefault="00C465CC">
    <w:pPr>
      <w:spacing w:after="160" w:line="259"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CC" w:rsidRDefault="00C465CC">
    <w:pPr>
      <w:spacing w:after="160" w:line="259"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5CC" w:rsidRDefault="00C465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AEE"/>
    <w:multiLevelType w:val="hybridMultilevel"/>
    <w:tmpl w:val="9F388F80"/>
    <w:lvl w:ilvl="0" w:tplc="7256BE3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883258"/>
    <w:multiLevelType w:val="hybridMultilevel"/>
    <w:tmpl w:val="C92C1CD6"/>
    <w:lvl w:ilvl="0" w:tplc="3516099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2C0B99"/>
    <w:multiLevelType w:val="multilevel"/>
    <w:tmpl w:val="06F8C8B0"/>
    <w:lvl w:ilvl="0">
      <w:start w:val="2"/>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9C45B85"/>
    <w:multiLevelType w:val="hybridMultilevel"/>
    <w:tmpl w:val="7924D7AA"/>
    <w:lvl w:ilvl="0" w:tplc="79704358">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
    <w:nsid w:val="09D443DF"/>
    <w:multiLevelType w:val="hybridMultilevel"/>
    <w:tmpl w:val="9CECA6FC"/>
    <w:lvl w:ilvl="0" w:tplc="3DA42A32">
      <w:start w:val="1"/>
      <w:numFmt w:val="lowerLetter"/>
      <w:lvlText w:val="%1."/>
      <w:lvlJc w:val="left"/>
      <w:pPr>
        <w:tabs>
          <w:tab w:val="num" w:pos="5326"/>
        </w:tabs>
        <w:ind w:left="5326" w:hanging="360"/>
      </w:pPr>
      <w:rPr>
        <w:rFonts w:cs="Times New Roman" w:hint="default"/>
        <w:sz w:val="24"/>
        <w:szCs w:val="24"/>
      </w:rPr>
    </w:lvl>
    <w:lvl w:ilvl="1" w:tplc="04090019">
      <w:start w:val="1"/>
      <w:numFmt w:val="lowerLetter"/>
      <w:lvlText w:val="%2."/>
      <w:lvlJc w:val="left"/>
      <w:pPr>
        <w:tabs>
          <w:tab w:val="num" w:pos="1728"/>
        </w:tabs>
        <w:ind w:left="1728" w:hanging="360"/>
      </w:pPr>
      <w:rPr>
        <w:rFonts w:cs="Times New Roman"/>
      </w:rPr>
    </w:lvl>
    <w:lvl w:ilvl="2" w:tplc="0409001B">
      <w:start w:val="1"/>
      <w:numFmt w:val="lowerRoman"/>
      <w:lvlText w:val="%3."/>
      <w:lvlJc w:val="right"/>
      <w:pPr>
        <w:tabs>
          <w:tab w:val="num" w:pos="2448"/>
        </w:tabs>
        <w:ind w:left="2448" w:hanging="180"/>
      </w:pPr>
      <w:rPr>
        <w:rFonts w:cs="Times New Roman"/>
      </w:rPr>
    </w:lvl>
    <w:lvl w:ilvl="3" w:tplc="0409000F">
      <w:start w:val="1"/>
      <w:numFmt w:val="decimal"/>
      <w:lvlText w:val="%4."/>
      <w:lvlJc w:val="left"/>
      <w:pPr>
        <w:tabs>
          <w:tab w:val="num" w:pos="3168"/>
        </w:tabs>
        <w:ind w:left="3168" w:hanging="360"/>
      </w:pPr>
      <w:rPr>
        <w:rFonts w:cs="Times New Roman"/>
      </w:rPr>
    </w:lvl>
    <w:lvl w:ilvl="4" w:tplc="04210019">
      <w:start w:val="1"/>
      <w:numFmt w:val="lowerLetter"/>
      <w:lvlText w:val="%5."/>
      <w:lvlJc w:val="left"/>
      <w:pPr>
        <w:tabs>
          <w:tab w:val="num" w:pos="3888"/>
        </w:tabs>
        <w:ind w:left="3888" w:hanging="360"/>
      </w:pPr>
      <w:rPr>
        <w:rFonts w:hint="default"/>
      </w:rPr>
    </w:lvl>
    <w:lvl w:ilvl="5" w:tplc="0409001B">
      <w:start w:val="1"/>
      <w:numFmt w:val="lowerRoman"/>
      <w:lvlText w:val="%6."/>
      <w:lvlJc w:val="right"/>
      <w:pPr>
        <w:tabs>
          <w:tab w:val="num" w:pos="4608"/>
        </w:tabs>
        <w:ind w:left="4608" w:hanging="180"/>
      </w:pPr>
      <w:rPr>
        <w:rFonts w:cs="Times New Roman"/>
      </w:rPr>
    </w:lvl>
    <w:lvl w:ilvl="6" w:tplc="0409000F">
      <w:start w:val="1"/>
      <w:numFmt w:val="decimal"/>
      <w:lvlText w:val="%7."/>
      <w:lvlJc w:val="left"/>
      <w:pPr>
        <w:tabs>
          <w:tab w:val="num" w:pos="5328"/>
        </w:tabs>
        <w:ind w:left="5328" w:hanging="360"/>
      </w:pPr>
      <w:rPr>
        <w:rFonts w:cs="Times New Roman"/>
      </w:rPr>
    </w:lvl>
    <w:lvl w:ilvl="7" w:tplc="04090019">
      <w:start w:val="1"/>
      <w:numFmt w:val="lowerLetter"/>
      <w:lvlText w:val="%8."/>
      <w:lvlJc w:val="left"/>
      <w:pPr>
        <w:tabs>
          <w:tab w:val="num" w:pos="6048"/>
        </w:tabs>
        <w:ind w:left="6048" w:hanging="360"/>
      </w:pPr>
      <w:rPr>
        <w:rFonts w:cs="Times New Roman"/>
      </w:rPr>
    </w:lvl>
    <w:lvl w:ilvl="8" w:tplc="0409001B">
      <w:start w:val="1"/>
      <w:numFmt w:val="lowerRoman"/>
      <w:lvlText w:val="%9."/>
      <w:lvlJc w:val="right"/>
      <w:pPr>
        <w:tabs>
          <w:tab w:val="num" w:pos="6768"/>
        </w:tabs>
        <w:ind w:left="6768" w:hanging="180"/>
      </w:pPr>
      <w:rPr>
        <w:rFonts w:cs="Times New Roman"/>
      </w:rPr>
    </w:lvl>
  </w:abstractNum>
  <w:abstractNum w:abstractNumId="5">
    <w:nsid w:val="0A1323B1"/>
    <w:multiLevelType w:val="hybridMultilevel"/>
    <w:tmpl w:val="B1E0603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C74D36"/>
    <w:multiLevelType w:val="multilevel"/>
    <w:tmpl w:val="49747B06"/>
    <w:lvl w:ilvl="0">
      <w:start w:val="2"/>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2.1.%3."/>
      <w:lvlJc w:val="left"/>
      <w:pPr>
        <w:ind w:left="1004"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7">
    <w:nsid w:val="10D43DF6"/>
    <w:multiLevelType w:val="hybridMultilevel"/>
    <w:tmpl w:val="A1B661CC"/>
    <w:lvl w:ilvl="0" w:tplc="0BCAB77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50C1DB7"/>
    <w:multiLevelType w:val="multilevel"/>
    <w:tmpl w:val="2222B5A0"/>
    <w:lvl w:ilvl="0">
      <w:start w:val="2"/>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80292D"/>
    <w:multiLevelType w:val="hybridMultilevel"/>
    <w:tmpl w:val="CA2A69AE"/>
    <w:lvl w:ilvl="0" w:tplc="14160DDA">
      <w:start w:val="1"/>
      <w:numFmt w:val="lowerLetter"/>
      <w:lvlText w:val="%1."/>
      <w:lvlJc w:val="left"/>
      <w:pPr>
        <w:tabs>
          <w:tab w:val="num" w:pos="360"/>
        </w:tabs>
        <w:ind w:left="357" w:hanging="357"/>
      </w:pPr>
      <w:rPr>
        <w:rFonts w:cs="Times New Roman" w:hint="default"/>
        <w:b w:val="0"/>
        <w:bCs w:val="0"/>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1BF37188"/>
    <w:multiLevelType w:val="hybridMultilevel"/>
    <w:tmpl w:val="5178DCF6"/>
    <w:lvl w:ilvl="0" w:tplc="E4341A7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8417DC"/>
    <w:multiLevelType w:val="hybridMultilevel"/>
    <w:tmpl w:val="2A3804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F390F02"/>
    <w:multiLevelType w:val="hybridMultilevel"/>
    <w:tmpl w:val="FAFC2068"/>
    <w:lvl w:ilvl="0" w:tplc="8534889C">
      <w:start w:val="1"/>
      <w:numFmt w:val="lowerLetter"/>
      <w:lvlText w:val="%1."/>
      <w:lvlJc w:val="left"/>
      <w:pPr>
        <w:tabs>
          <w:tab w:val="num" w:pos="5760"/>
        </w:tabs>
        <w:ind w:left="5760" w:hanging="360"/>
      </w:pPr>
      <w:rPr>
        <w:rFonts w:cs="Times New Roman"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4813A3"/>
    <w:multiLevelType w:val="hybridMultilevel"/>
    <w:tmpl w:val="2C844936"/>
    <w:lvl w:ilvl="0" w:tplc="2D4414A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24866FF"/>
    <w:multiLevelType w:val="multilevel"/>
    <w:tmpl w:val="224866FF"/>
    <w:lvl w:ilvl="0">
      <w:start w:val="1"/>
      <w:numFmt w:val="lowerLetter"/>
      <w:lvlText w:val="%1."/>
      <w:lvlJc w:val="left"/>
      <w:pPr>
        <w:ind w:left="1215" w:hanging="360"/>
      </w:pPr>
      <w:rPr>
        <w:rFonts w:hint="default"/>
      </w:rPr>
    </w:lvl>
    <w:lvl w:ilvl="1" w:tentative="1">
      <w:start w:val="1"/>
      <w:numFmt w:val="lowerLetter"/>
      <w:lvlText w:val="%2."/>
      <w:lvlJc w:val="left"/>
      <w:pPr>
        <w:ind w:left="1935" w:hanging="360"/>
      </w:pPr>
    </w:lvl>
    <w:lvl w:ilvl="2" w:tentative="1">
      <w:start w:val="1"/>
      <w:numFmt w:val="lowerRoman"/>
      <w:lvlText w:val="%3."/>
      <w:lvlJc w:val="right"/>
      <w:pPr>
        <w:ind w:left="2655" w:hanging="180"/>
      </w:pPr>
    </w:lvl>
    <w:lvl w:ilvl="3" w:tentative="1">
      <w:start w:val="1"/>
      <w:numFmt w:val="decimal"/>
      <w:lvlText w:val="%4."/>
      <w:lvlJc w:val="left"/>
      <w:pPr>
        <w:ind w:left="3375" w:hanging="360"/>
      </w:pPr>
    </w:lvl>
    <w:lvl w:ilvl="4" w:tentative="1">
      <w:start w:val="1"/>
      <w:numFmt w:val="lowerLetter"/>
      <w:lvlText w:val="%5."/>
      <w:lvlJc w:val="left"/>
      <w:pPr>
        <w:ind w:left="4095" w:hanging="360"/>
      </w:pPr>
    </w:lvl>
    <w:lvl w:ilvl="5" w:tentative="1">
      <w:start w:val="1"/>
      <w:numFmt w:val="lowerRoman"/>
      <w:lvlText w:val="%6."/>
      <w:lvlJc w:val="right"/>
      <w:pPr>
        <w:ind w:left="4815" w:hanging="180"/>
      </w:pPr>
    </w:lvl>
    <w:lvl w:ilvl="6" w:tentative="1">
      <w:start w:val="1"/>
      <w:numFmt w:val="decimal"/>
      <w:lvlText w:val="%7."/>
      <w:lvlJc w:val="left"/>
      <w:pPr>
        <w:ind w:left="5535" w:hanging="360"/>
      </w:pPr>
    </w:lvl>
    <w:lvl w:ilvl="7" w:tentative="1">
      <w:start w:val="1"/>
      <w:numFmt w:val="lowerLetter"/>
      <w:lvlText w:val="%8."/>
      <w:lvlJc w:val="left"/>
      <w:pPr>
        <w:ind w:left="6255" w:hanging="360"/>
      </w:pPr>
    </w:lvl>
    <w:lvl w:ilvl="8" w:tentative="1">
      <w:start w:val="1"/>
      <w:numFmt w:val="lowerRoman"/>
      <w:lvlText w:val="%9."/>
      <w:lvlJc w:val="right"/>
      <w:pPr>
        <w:ind w:left="6975" w:hanging="180"/>
      </w:pPr>
    </w:lvl>
  </w:abstractNum>
  <w:abstractNum w:abstractNumId="15">
    <w:nsid w:val="22D164F8"/>
    <w:multiLevelType w:val="multilevel"/>
    <w:tmpl w:val="CC6CFFA6"/>
    <w:lvl w:ilvl="0">
      <w:start w:val="1"/>
      <w:numFmt w:val="lowerLetter"/>
      <w:lvlText w:val="%1."/>
      <w:lvlJc w:val="left"/>
      <w:pPr>
        <w:ind w:left="427" w:firstLine="0"/>
      </w:pPr>
      <w:rPr>
        <w:rFonts w:ascii="Cambria" w:eastAsia="Times New Roman" w:hAnsi="Cambria" w:cs="Arial"/>
        <w:b w:val="0"/>
        <w:i w:val="0"/>
        <w:strike w:val="0"/>
        <w:dstrike w:val="0"/>
        <w:color w:val="000000"/>
        <w:sz w:val="28"/>
        <w:szCs w:val="28"/>
        <w:u w:val="none" w:color="000000"/>
        <w:vertAlign w:val="baseline"/>
      </w:rPr>
    </w:lvl>
    <w:lvl w:ilvl="1">
      <w:start w:val="13"/>
      <w:numFmt w:val="decimal"/>
      <w:lvlText w:val="%2."/>
      <w:lvlJc w:val="left"/>
      <w:pPr>
        <w:ind w:left="981" w:firstLine="0"/>
      </w:pPr>
      <w:rPr>
        <w:rFonts w:hint="default"/>
        <w:b w:val="0"/>
        <w:i w:val="0"/>
        <w:strike w:val="0"/>
        <w:dstrike w:val="0"/>
        <w:color w:val="000000"/>
        <w:sz w:val="24"/>
        <w:szCs w:val="24"/>
        <w:u w:val="none" w:color="000000"/>
        <w:vertAlign w:val="baseline"/>
      </w:rPr>
    </w:lvl>
    <w:lvl w:ilvl="2">
      <w:start w:val="1"/>
      <w:numFmt w:val="lowerRoman"/>
      <w:lvlText w:val="%3"/>
      <w:lvlJc w:val="left"/>
      <w:pPr>
        <w:ind w:left="1507" w:firstLine="0"/>
      </w:pPr>
      <w:rPr>
        <w:rFonts w:ascii="Bookman Old Style" w:eastAsia="Bookman Old Style" w:hAnsi="Bookman Old Style" w:cs="Bookman Old Style" w:hint="default"/>
        <w:b w:val="0"/>
        <w:i w:val="0"/>
        <w:strike w:val="0"/>
        <w:dstrike w:val="0"/>
        <w:color w:val="000000"/>
        <w:sz w:val="24"/>
        <w:szCs w:val="24"/>
        <w:u w:val="none" w:color="000000"/>
        <w:vertAlign w:val="baseline"/>
      </w:rPr>
    </w:lvl>
    <w:lvl w:ilvl="3">
      <w:start w:val="1"/>
      <w:numFmt w:val="decimal"/>
      <w:lvlText w:val="%4"/>
      <w:lvlJc w:val="left"/>
      <w:pPr>
        <w:ind w:left="2227" w:firstLine="0"/>
      </w:pPr>
      <w:rPr>
        <w:rFonts w:ascii="Bookman Old Style" w:eastAsia="Bookman Old Style" w:hAnsi="Bookman Old Style" w:cs="Bookman Old Style" w:hint="default"/>
        <w:b w:val="0"/>
        <w:i w:val="0"/>
        <w:strike w:val="0"/>
        <w:dstrike w:val="0"/>
        <w:color w:val="000000"/>
        <w:sz w:val="24"/>
        <w:szCs w:val="24"/>
        <w:u w:val="none" w:color="000000"/>
        <w:vertAlign w:val="baseline"/>
      </w:rPr>
    </w:lvl>
    <w:lvl w:ilvl="4">
      <w:start w:val="1"/>
      <w:numFmt w:val="lowerLetter"/>
      <w:lvlText w:val="%5"/>
      <w:lvlJc w:val="left"/>
      <w:pPr>
        <w:ind w:left="2947" w:firstLine="0"/>
      </w:pPr>
      <w:rPr>
        <w:rFonts w:ascii="Bookman Old Style" w:eastAsia="Bookman Old Style" w:hAnsi="Bookman Old Style" w:cs="Bookman Old Style" w:hint="default"/>
        <w:b w:val="0"/>
        <w:i w:val="0"/>
        <w:strike w:val="0"/>
        <w:dstrike w:val="0"/>
        <w:color w:val="000000"/>
        <w:sz w:val="24"/>
        <w:szCs w:val="24"/>
        <w:u w:val="none" w:color="000000"/>
        <w:vertAlign w:val="baseline"/>
      </w:rPr>
    </w:lvl>
    <w:lvl w:ilvl="5">
      <w:start w:val="1"/>
      <w:numFmt w:val="lowerRoman"/>
      <w:lvlText w:val="%6"/>
      <w:lvlJc w:val="left"/>
      <w:pPr>
        <w:ind w:left="3667" w:firstLine="0"/>
      </w:pPr>
      <w:rPr>
        <w:rFonts w:ascii="Bookman Old Style" w:eastAsia="Bookman Old Style" w:hAnsi="Bookman Old Style" w:cs="Bookman Old Style" w:hint="default"/>
        <w:b w:val="0"/>
        <w:i w:val="0"/>
        <w:strike w:val="0"/>
        <w:dstrike w:val="0"/>
        <w:color w:val="000000"/>
        <w:sz w:val="24"/>
        <w:szCs w:val="24"/>
        <w:u w:val="none" w:color="000000"/>
        <w:vertAlign w:val="baseline"/>
      </w:rPr>
    </w:lvl>
    <w:lvl w:ilvl="6">
      <w:start w:val="1"/>
      <w:numFmt w:val="decimal"/>
      <w:lvlText w:val="%7"/>
      <w:lvlJc w:val="left"/>
      <w:pPr>
        <w:ind w:left="4387" w:firstLine="0"/>
      </w:pPr>
      <w:rPr>
        <w:rFonts w:ascii="Bookman Old Style" w:eastAsia="Bookman Old Style" w:hAnsi="Bookman Old Style" w:cs="Bookman Old Style" w:hint="default"/>
        <w:b w:val="0"/>
        <w:i w:val="0"/>
        <w:strike w:val="0"/>
        <w:dstrike w:val="0"/>
        <w:color w:val="000000"/>
        <w:sz w:val="24"/>
        <w:szCs w:val="24"/>
        <w:u w:val="none" w:color="000000"/>
        <w:vertAlign w:val="baseline"/>
      </w:rPr>
    </w:lvl>
    <w:lvl w:ilvl="7">
      <w:start w:val="1"/>
      <w:numFmt w:val="lowerLetter"/>
      <w:lvlText w:val="%8"/>
      <w:lvlJc w:val="left"/>
      <w:pPr>
        <w:ind w:left="5107" w:firstLine="0"/>
      </w:pPr>
      <w:rPr>
        <w:rFonts w:ascii="Bookman Old Style" w:eastAsia="Bookman Old Style" w:hAnsi="Bookman Old Style" w:cs="Bookman Old Style" w:hint="default"/>
        <w:b w:val="0"/>
        <w:i w:val="0"/>
        <w:strike w:val="0"/>
        <w:dstrike w:val="0"/>
        <w:color w:val="000000"/>
        <w:sz w:val="24"/>
        <w:szCs w:val="24"/>
        <w:u w:val="none" w:color="000000"/>
        <w:vertAlign w:val="baseline"/>
      </w:rPr>
    </w:lvl>
    <w:lvl w:ilvl="8">
      <w:start w:val="1"/>
      <w:numFmt w:val="lowerRoman"/>
      <w:lvlText w:val="%9"/>
      <w:lvlJc w:val="left"/>
      <w:pPr>
        <w:ind w:left="5827" w:firstLine="0"/>
      </w:pPr>
      <w:rPr>
        <w:rFonts w:ascii="Bookman Old Style" w:eastAsia="Bookman Old Style" w:hAnsi="Bookman Old Style" w:cs="Bookman Old Style" w:hint="default"/>
        <w:b w:val="0"/>
        <w:i w:val="0"/>
        <w:strike w:val="0"/>
        <w:dstrike w:val="0"/>
        <w:color w:val="000000"/>
        <w:sz w:val="24"/>
        <w:szCs w:val="24"/>
        <w:u w:val="none" w:color="000000"/>
        <w:vertAlign w:val="baseline"/>
      </w:rPr>
    </w:lvl>
  </w:abstractNum>
  <w:abstractNum w:abstractNumId="16">
    <w:nsid w:val="2B2863C4"/>
    <w:multiLevelType w:val="hybridMultilevel"/>
    <w:tmpl w:val="0A9C84DC"/>
    <w:lvl w:ilvl="0" w:tplc="EE9A2906">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3701FA9"/>
    <w:multiLevelType w:val="multilevel"/>
    <w:tmpl w:val="91920FBE"/>
    <w:lvl w:ilvl="0">
      <w:start w:val="2"/>
      <w:numFmt w:val="decimal"/>
      <w:lvlText w:val="%1."/>
      <w:lvlJc w:val="left"/>
      <w:pPr>
        <w:ind w:left="720"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8">
    <w:nsid w:val="3376741D"/>
    <w:multiLevelType w:val="hybridMultilevel"/>
    <w:tmpl w:val="4094E9F4"/>
    <w:lvl w:ilvl="0" w:tplc="D3365020">
      <w:start w:val="1"/>
      <w:numFmt w:val="lowerLetter"/>
      <w:lvlText w:val="%1."/>
      <w:lvlJc w:val="left"/>
      <w:pPr>
        <w:ind w:left="927" w:hanging="360"/>
      </w:p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start w:val="1"/>
      <w:numFmt w:val="decimal"/>
      <w:lvlText w:val="%4."/>
      <w:lvlJc w:val="left"/>
      <w:pPr>
        <w:ind w:left="3087" w:hanging="360"/>
      </w:pPr>
    </w:lvl>
    <w:lvl w:ilvl="4" w:tplc="04210019">
      <w:start w:val="1"/>
      <w:numFmt w:val="lowerLetter"/>
      <w:lvlText w:val="%5."/>
      <w:lvlJc w:val="left"/>
      <w:pPr>
        <w:ind w:left="3807" w:hanging="360"/>
      </w:pPr>
    </w:lvl>
    <w:lvl w:ilvl="5" w:tplc="0421001B">
      <w:start w:val="1"/>
      <w:numFmt w:val="lowerRoman"/>
      <w:lvlText w:val="%6."/>
      <w:lvlJc w:val="right"/>
      <w:pPr>
        <w:ind w:left="4527" w:hanging="180"/>
      </w:pPr>
    </w:lvl>
    <w:lvl w:ilvl="6" w:tplc="0421000F">
      <w:start w:val="1"/>
      <w:numFmt w:val="decimal"/>
      <w:lvlText w:val="%7."/>
      <w:lvlJc w:val="left"/>
      <w:pPr>
        <w:ind w:left="5247" w:hanging="360"/>
      </w:pPr>
    </w:lvl>
    <w:lvl w:ilvl="7" w:tplc="04210019">
      <w:start w:val="1"/>
      <w:numFmt w:val="lowerLetter"/>
      <w:lvlText w:val="%8."/>
      <w:lvlJc w:val="left"/>
      <w:pPr>
        <w:ind w:left="5967" w:hanging="360"/>
      </w:pPr>
    </w:lvl>
    <w:lvl w:ilvl="8" w:tplc="0421001B">
      <w:start w:val="1"/>
      <w:numFmt w:val="lowerRoman"/>
      <w:lvlText w:val="%9."/>
      <w:lvlJc w:val="right"/>
      <w:pPr>
        <w:ind w:left="6687" w:hanging="180"/>
      </w:pPr>
    </w:lvl>
  </w:abstractNum>
  <w:abstractNum w:abstractNumId="19">
    <w:nsid w:val="343772BF"/>
    <w:multiLevelType w:val="hybridMultilevel"/>
    <w:tmpl w:val="0AE8D196"/>
    <w:lvl w:ilvl="0" w:tplc="1A707C64">
      <w:start w:val="1"/>
      <w:numFmt w:val="lowerLetter"/>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EA0781"/>
    <w:multiLevelType w:val="hybridMultilevel"/>
    <w:tmpl w:val="FA6EDBF8"/>
    <w:lvl w:ilvl="0" w:tplc="38090019">
      <w:start w:val="1"/>
      <w:numFmt w:val="lowerLetter"/>
      <w:lvlText w:val="%1."/>
      <w:lvlJc w:val="left"/>
      <w:pPr>
        <w:ind w:left="1662" w:hanging="360"/>
      </w:pPr>
    </w:lvl>
    <w:lvl w:ilvl="1" w:tplc="38090019">
      <w:start w:val="1"/>
      <w:numFmt w:val="lowerLetter"/>
      <w:lvlText w:val="%2."/>
      <w:lvlJc w:val="left"/>
      <w:pPr>
        <w:ind w:left="2382" w:hanging="360"/>
      </w:pPr>
    </w:lvl>
    <w:lvl w:ilvl="2" w:tplc="3809001B" w:tentative="1">
      <w:start w:val="1"/>
      <w:numFmt w:val="lowerRoman"/>
      <w:lvlText w:val="%3."/>
      <w:lvlJc w:val="right"/>
      <w:pPr>
        <w:ind w:left="3102" w:hanging="180"/>
      </w:pPr>
    </w:lvl>
    <w:lvl w:ilvl="3" w:tplc="3809000F" w:tentative="1">
      <w:start w:val="1"/>
      <w:numFmt w:val="decimal"/>
      <w:lvlText w:val="%4."/>
      <w:lvlJc w:val="left"/>
      <w:pPr>
        <w:ind w:left="3822" w:hanging="360"/>
      </w:pPr>
    </w:lvl>
    <w:lvl w:ilvl="4" w:tplc="38090019" w:tentative="1">
      <w:start w:val="1"/>
      <w:numFmt w:val="lowerLetter"/>
      <w:lvlText w:val="%5."/>
      <w:lvlJc w:val="left"/>
      <w:pPr>
        <w:ind w:left="4542" w:hanging="360"/>
      </w:pPr>
    </w:lvl>
    <w:lvl w:ilvl="5" w:tplc="3809001B" w:tentative="1">
      <w:start w:val="1"/>
      <w:numFmt w:val="lowerRoman"/>
      <w:lvlText w:val="%6."/>
      <w:lvlJc w:val="right"/>
      <w:pPr>
        <w:ind w:left="5262" w:hanging="180"/>
      </w:pPr>
    </w:lvl>
    <w:lvl w:ilvl="6" w:tplc="3809000F" w:tentative="1">
      <w:start w:val="1"/>
      <w:numFmt w:val="decimal"/>
      <w:lvlText w:val="%7."/>
      <w:lvlJc w:val="left"/>
      <w:pPr>
        <w:ind w:left="5982" w:hanging="360"/>
      </w:pPr>
    </w:lvl>
    <w:lvl w:ilvl="7" w:tplc="38090019" w:tentative="1">
      <w:start w:val="1"/>
      <w:numFmt w:val="lowerLetter"/>
      <w:lvlText w:val="%8."/>
      <w:lvlJc w:val="left"/>
      <w:pPr>
        <w:ind w:left="6702" w:hanging="360"/>
      </w:pPr>
    </w:lvl>
    <w:lvl w:ilvl="8" w:tplc="3809001B" w:tentative="1">
      <w:start w:val="1"/>
      <w:numFmt w:val="lowerRoman"/>
      <w:lvlText w:val="%9."/>
      <w:lvlJc w:val="right"/>
      <w:pPr>
        <w:ind w:left="7422" w:hanging="180"/>
      </w:pPr>
    </w:lvl>
  </w:abstractNum>
  <w:abstractNum w:abstractNumId="21">
    <w:nsid w:val="37B547C2"/>
    <w:multiLevelType w:val="hybridMultilevel"/>
    <w:tmpl w:val="30DCD7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874872"/>
    <w:multiLevelType w:val="hybridMultilevel"/>
    <w:tmpl w:val="E48E9E28"/>
    <w:lvl w:ilvl="0" w:tplc="79704358">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nsid w:val="42AD24B5"/>
    <w:multiLevelType w:val="multilevel"/>
    <w:tmpl w:val="E60601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78E68A7"/>
    <w:multiLevelType w:val="singleLevel"/>
    <w:tmpl w:val="06F42DF0"/>
    <w:lvl w:ilvl="0">
      <w:start w:val="1"/>
      <w:numFmt w:val="lowerLetter"/>
      <w:pStyle w:val="teka"/>
      <w:lvlText w:val="%1."/>
      <w:lvlJc w:val="left"/>
      <w:pPr>
        <w:tabs>
          <w:tab w:val="num" w:pos="360"/>
        </w:tabs>
        <w:ind w:left="340" w:hanging="340"/>
      </w:pPr>
      <w:rPr>
        <w:rFonts w:hint="default"/>
      </w:rPr>
    </w:lvl>
  </w:abstractNum>
  <w:abstractNum w:abstractNumId="25">
    <w:nsid w:val="482B4BF0"/>
    <w:multiLevelType w:val="multilevel"/>
    <w:tmpl w:val="482B4BF0"/>
    <w:lvl w:ilvl="0">
      <w:start w:val="1"/>
      <w:numFmt w:val="decimal"/>
      <w:lvlText w:val="%1."/>
      <w:lvlJc w:val="left"/>
      <w:pPr>
        <w:ind w:left="855" w:hanging="405"/>
      </w:pPr>
      <w:rPr>
        <w:rFonts w:hint="default"/>
      </w:rPr>
    </w:lvl>
    <w:lvl w:ilvl="1" w:tentative="1">
      <w:start w:val="1"/>
      <w:numFmt w:val="lowerLetter"/>
      <w:lvlText w:val="%2."/>
      <w:lvlJc w:val="left"/>
      <w:pPr>
        <w:ind w:left="1530" w:hanging="360"/>
      </w:pPr>
    </w:lvl>
    <w:lvl w:ilvl="2">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26">
    <w:nsid w:val="48EA702A"/>
    <w:multiLevelType w:val="singleLevel"/>
    <w:tmpl w:val="9F087F86"/>
    <w:lvl w:ilvl="0">
      <w:start w:val="1"/>
      <w:numFmt w:val="decimal"/>
      <w:pStyle w:val="TEK1"/>
      <w:lvlText w:val="%1)"/>
      <w:lvlJc w:val="left"/>
      <w:pPr>
        <w:tabs>
          <w:tab w:val="num" w:pos="454"/>
        </w:tabs>
        <w:ind w:left="454" w:hanging="454"/>
      </w:pPr>
      <w:rPr>
        <w:rFonts w:ascii="Times New Roman" w:eastAsia="Batang" w:hAnsi="Times New Roman" w:cs="Times New Roman"/>
      </w:rPr>
    </w:lvl>
  </w:abstractNum>
  <w:abstractNum w:abstractNumId="27">
    <w:nsid w:val="4AC47439"/>
    <w:multiLevelType w:val="multilevel"/>
    <w:tmpl w:val="4AC47439"/>
    <w:lvl w:ilvl="0">
      <w:start w:val="1"/>
      <w:numFmt w:val="lowerLetter"/>
      <w:lvlText w:val="%1."/>
      <w:lvlJc w:val="left"/>
      <w:pPr>
        <w:ind w:left="1245" w:hanging="390"/>
      </w:pPr>
      <w:rPr>
        <w:rFonts w:hint="default"/>
      </w:rPr>
    </w:lvl>
    <w:lvl w:ilvl="1" w:tentative="1">
      <w:start w:val="1"/>
      <w:numFmt w:val="lowerLetter"/>
      <w:lvlText w:val="%2."/>
      <w:lvlJc w:val="left"/>
      <w:pPr>
        <w:ind w:left="1935" w:hanging="360"/>
      </w:pPr>
    </w:lvl>
    <w:lvl w:ilvl="2" w:tentative="1">
      <w:start w:val="1"/>
      <w:numFmt w:val="lowerRoman"/>
      <w:lvlText w:val="%3."/>
      <w:lvlJc w:val="right"/>
      <w:pPr>
        <w:ind w:left="2655" w:hanging="180"/>
      </w:pPr>
    </w:lvl>
    <w:lvl w:ilvl="3" w:tentative="1">
      <w:start w:val="1"/>
      <w:numFmt w:val="decimal"/>
      <w:lvlText w:val="%4."/>
      <w:lvlJc w:val="left"/>
      <w:pPr>
        <w:ind w:left="3375" w:hanging="360"/>
      </w:pPr>
    </w:lvl>
    <w:lvl w:ilvl="4" w:tentative="1">
      <w:start w:val="1"/>
      <w:numFmt w:val="lowerLetter"/>
      <w:lvlText w:val="%5."/>
      <w:lvlJc w:val="left"/>
      <w:pPr>
        <w:ind w:left="4095" w:hanging="360"/>
      </w:pPr>
    </w:lvl>
    <w:lvl w:ilvl="5" w:tentative="1">
      <w:start w:val="1"/>
      <w:numFmt w:val="lowerRoman"/>
      <w:lvlText w:val="%6."/>
      <w:lvlJc w:val="right"/>
      <w:pPr>
        <w:ind w:left="4815" w:hanging="180"/>
      </w:pPr>
    </w:lvl>
    <w:lvl w:ilvl="6" w:tentative="1">
      <w:start w:val="1"/>
      <w:numFmt w:val="decimal"/>
      <w:lvlText w:val="%7."/>
      <w:lvlJc w:val="left"/>
      <w:pPr>
        <w:ind w:left="5535" w:hanging="360"/>
      </w:pPr>
    </w:lvl>
    <w:lvl w:ilvl="7" w:tentative="1">
      <w:start w:val="1"/>
      <w:numFmt w:val="lowerLetter"/>
      <w:lvlText w:val="%8."/>
      <w:lvlJc w:val="left"/>
      <w:pPr>
        <w:ind w:left="6255" w:hanging="360"/>
      </w:pPr>
    </w:lvl>
    <w:lvl w:ilvl="8" w:tentative="1">
      <w:start w:val="1"/>
      <w:numFmt w:val="lowerRoman"/>
      <w:lvlText w:val="%9."/>
      <w:lvlJc w:val="right"/>
      <w:pPr>
        <w:ind w:left="6975" w:hanging="180"/>
      </w:pPr>
    </w:lvl>
  </w:abstractNum>
  <w:abstractNum w:abstractNumId="28">
    <w:nsid w:val="4AD03FD6"/>
    <w:multiLevelType w:val="multilevel"/>
    <w:tmpl w:val="67CA424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B6A6A6B"/>
    <w:multiLevelType w:val="hybridMultilevel"/>
    <w:tmpl w:val="56CE86DE"/>
    <w:lvl w:ilvl="0" w:tplc="29C272EC">
      <w:start w:val="1"/>
      <w:numFmt w:val="decimal"/>
      <w:lvlText w:val="2.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4BE67322"/>
    <w:multiLevelType w:val="hybridMultilevel"/>
    <w:tmpl w:val="78E21970"/>
    <w:lvl w:ilvl="0" w:tplc="4B321B1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E8F7704"/>
    <w:multiLevelType w:val="multilevel"/>
    <w:tmpl w:val="C21C4514"/>
    <w:lvl w:ilvl="0">
      <w:start w:val="1"/>
      <w:numFmt w:val="decimal"/>
      <w:lvlText w:val="%1."/>
      <w:lvlJc w:val="left"/>
      <w:pPr>
        <w:ind w:left="54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420" w:hanging="1800"/>
      </w:pPr>
      <w:rPr>
        <w:rFonts w:hint="default"/>
      </w:rPr>
    </w:lvl>
  </w:abstractNum>
  <w:abstractNum w:abstractNumId="32">
    <w:nsid w:val="50ED5423"/>
    <w:multiLevelType w:val="multilevel"/>
    <w:tmpl w:val="50ED5423"/>
    <w:lvl w:ilvl="0" w:tentative="1">
      <w:start w:val="1"/>
      <w:numFmt w:val="lowerLetter"/>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34F46B9"/>
    <w:multiLevelType w:val="multilevel"/>
    <w:tmpl w:val="062C1B64"/>
    <w:lvl w:ilvl="0">
      <w:start w:val="1"/>
      <w:numFmt w:val="decimal"/>
      <w:lvlText w:val="%1."/>
      <w:lvlJc w:val="left"/>
      <w:pPr>
        <w:ind w:left="745" w:hanging="360"/>
      </w:pPr>
      <w:rPr>
        <w:rFonts w:hint="default"/>
      </w:rPr>
    </w:lvl>
    <w:lvl w:ilvl="1">
      <w:start w:val="1"/>
      <w:numFmt w:val="lowerLetter"/>
      <w:lvlText w:val="%2."/>
      <w:lvlJc w:val="left"/>
      <w:pPr>
        <w:ind w:left="1465" w:hanging="360"/>
      </w:pPr>
      <w:rPr>
        <w:rFonts w:hint="default"/>
      </w:rPr>
    </w:lvl>
    <w:lvl w:ilvl="2" w:tentative="1">
      <w:start w:val="1"/>
      <w:numFmt w:val="lowerRoman"/>
      <w:lvlText w:val="%3."/>
      <w:lvlJc w:val="right"/>
      <w:pPr>
        <w:ind w:left="2185" w:hanging="180"/>
      </w:pPr>
    </w:lvl>
    <w:lvl w:ilvl="3" w:tentative="1">
      <w:start w:val="1"/>
      <w:numFmt w:val="decimal"/>
      <w:lvlText w:val="%4."/>
      <w:lvlJc w:val="left"/>
      <w:pPr>
        <w:ind w:left="2905" w:hanging="360"/>
      </w:pPr>
    </w:lvl>
    <w:lvl w:ilvl="4" w:tentative="1">
      <w:start w:val="1"/>
      <w:numFmt w:val="lowerLetter"/>
      <w:lvlText w:val="%5."/>
      <w:lvlJc w:val="left"/>
      <w:pPr>
        <w:ind w:left="3625" w:hanging="360"/>
      </w:pPr>
    </w:lvl>
    <w:lvl w:ilvl="5" w:tentative="1">
      <w:start w:val="1"/>
      <w:numFmt w:val="lowerRoman"/>
      <w:lvlText w:val="%6."/>
      <w:lvlJc w:val="right"/>
      <w:pPr>
        <w:ind w:left="4345" w:hanging="180"/>
      </w:pPr>
    </w:lvl>
    <w:lvl w:ilvl="6" w:tentative="1">
      <w:start w:val="1"/>
      <w:numFmt w:val="decimal"/>
      <w:lvlText w:val="%7."/>
      <w:lvlJc w:val="left"/>
      <w:pPr>
        <w:ind w:left="5065" w:hanging="360"/>
      </w:pPr>
    </w:lvl>
    <w:lvl w:ilvl="7" w:tentative="1">
      <w:start w:val="1"/>
      <w:numFmt w:val="lowerLetter"/>
      <w:lvlText w:val="%8."/>
      <w:lvlJc w:val="left"/>
      <w:pPr>
        <w:ind w:left="5785" w:hanging="360"/>
      </w:pPr>
    </w:lvl>
    <w:lvl w:ilvl="8" w:tentative="1">
      <w:start w:val="1"/>
      <w:numFmt w:val="lowerRoman"/>
      <w:lvlText w:val="%9."/>
      <w:lvlJc w:val="right"/>
      <w:pPr>
        <w:ind w:left="6505" w:hanging="180"/>
      </w:pPr>
    </w:lvl>
  </w:abstractNum>
  <w:abstractNum w:abstractNumId="34">
    <w:nsid w:val="56067A08"/>
    <w:multiLevelType w:val="hybridMultilevel"/>
    <w:tmpl w:val="E968C258"/>
    <w:lvl w:ilvl="0" w:tplc="79704358">
      <w:start w:val="1"/>
      <w:numFmt w:val="lowerLetter"/>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35">
    <w:nsid w:val="561A71F5"/>
    <w:multiLevelType w:val="hybridMultilevel"/>
    <w:tmpl w:val="6636A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2E58E1"/>
    <w:multiLevelType w:val="hybridMultilevel"/>
    <w:tmpl w:val="9AD8FD22"/>
    <w:lvl w:ilvl="0" w:tplc="722A4146">
      <w:start w:val="1"/>
      <w:numFmt w:val="low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7">
    <w:nsid w:val="57B92FC3"/>
    <w:multiLevelType w:val="hybridMultilevel"/>
    <w:tmpl w:val="334EB7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56335A"/>
    <w:multiLevelType w:val="hybridMultilevel"/>
    <w:tmpl w:val="448ACB6A"/>
    <w:lvl w:ilvl="0" w:tplc="2A5A3866">
      <w:start w:val="3"/>
      <w:numFmt w:val="decimal"/>
      <w:lvlText w:val="%1."/>
      <w:lvlJc w:val="left"/>
      <w:pPr>
        <w:ind w:left="360" w:hanging="360"/>
      </w:pPr>
      <w:rPr>
        <w:rFonts w:ascii="Arial" w:hAnsi="Arial" w:cs="Arial" w:hint="default"/>
        <w:sz w:val="24"/>
        <w:szCs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9">
    <w:nsid w:val="59D92EE6"/>
    <w:multiLevelType w:val="hybridMultilevel"/>
    <w:tmpl w:val="F88EF9D8"/>
    <w:lvl w:ilvl="0" w:tplc="A0D0DC6C">
      <w:start w:val="30"/>
      <w:numFmt w:val="lowerLetter"/>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B838EC"/>
    <w:multiLevelType w:val="multilevel"/>
    <w:tmpl w:val="200CB3C0"/>
    <w:lvl w:ilvl="0" w:tentative="1">
      <w:start w:val="2"/>
      <w:numFmt w:val="upperLetter"/>
      <w:lvlText w:val="%1."/>
      <w:lvlJc w:val="left"/>
      <w:pPr>
        <w:ind w:left="427"/>
      </w:pPr>
      <w:rPr>
        <w:rFonts w:ascii="Bookman Old Style" w:eastAsia="Bookman Old Style" w:hAnsi="Bookman Old Style" w:cs="Bookman Old Style"/>
        <w:b/>
        <w:i w:val="0"/>
        <w:strike w:val="0"/>
        <w:dstrike w:val="0"/>
        <w:color w:val="000000"/>
        <w:sz w:val="24"/>
        <w:szCs w:val="24"/>
        <w:u w:val="none" w:color="000000"/>
        <w:shd w:val="clear" w:color="auto" w:fill="auto"/>
        <w:vertAlign w:val="baseline"/>
      </w:rPr>
    </w:lvl>
    <w:lvl w:ilvl="1">
      <w:start w:val="1"/>
      <w:numFmt w:val="decimal"/>
      <w:lvlText w:val="%2."/>
      <w:lvlJc w:val="left"/>
      <w:pPr>
        <w:ind w:left="839"/>
      </w:pPr>
      <w:rPr>
        <w:rFonts w:ascii="Arial" w:eastAsia="Bookman Old Style" w:hAnsi="Arial" w:cs="Arial" w:hint="default"/>
        <w:b w:val="0"/>
        <w:i w:val="0"/>
        <w:strike w:val="0"/>
        <w:dstrike w:val="0"/>
        <w:color w:val="000000"/>
        <w:sz w:val="24"/>
        <w:szCs w:val="24"/>
        <w:u w:val="none" w:color="000000"/>
        <w:shd w:val="clear" w:color="auto" w:fill="auto"/>
        <w:vertAlign w:val="baseline"/>
      </w:rPr>
    </w:lvl>
    <w:lvl w:ilvl="2">
      <w:start w:val="1"/>
      <w:numFmt w:val="lowerLetter"/>
      <w:lvlText w:val="%3."/>
      <w:lvlJc w:val="left"/>
      <w:pPr>
        <w:ind w:left="1277"/>
      </w:pPr>
      <w:rPr>
        <w:rFonts w:ascii="Arial" w:eastAsia="Bookman Old Style" w:hAnsi="Arial" w:cs="Arial" w:hint="default"/>
        <w:b w:val="0"/>
        <w:i w:val="0"/>
        <w:strike w:val="0"/>
        <w:dstrike w:val="0"/>
        <w:color w:val="000000"/>
        <w:sz w:val="24"/>
        <w:szCs w:val="24"/>
        <w:u w:val="none" w:color="000000"/>
        <w:shd w:val="clear" w:color="auto" w:fill="auto"/>
        <w:vertAlign w:val="baseline"/>
      </w:rPr>
    </w:lvl>
    <w:lvl w:ilvl="3" w:tentative="1">
      <w:start w:val="1"/>
      <w:numFmt w:val="decimal"/>
      <w:lvlText w:val="%4"/>
      <w:lvlJc w:val="left"/>
      <w:pPr>
        <w:ind w:left="1932"/>
      </w:pPr>
      <w:rPr>
        <w:rFonts w:ascii="Bookman Old Style" w:eastAsia="Bookman Old Style" w:hAnsi="Bookman Old Style" w:cs="Bookman Old Style"/>
        <w:b w:val="0"/>
        <w:i w:val="0"/>
        <w:strike w:val="0"/>
        <w:dstrike w:val="0"/>
        <w:color w:val="000000"/>
        <w:sz w:val="24"/>
        <w:szCs w:val="24"/>
        <w:u w:val="none" w:color="000000"/>
        <w:shd w:val="clear" w:color="auto" w:fill="auto"/>
        <w:vertAlign w:val="baseline"/>
      </w:rPr>
    </w:lvl>
    <w:lvl w:ilvl="4" w:tentative="1">
      <w:start w:val="1"/>
      <w:numFmt w:val="lowerLetter"/>
      <w:lvlText w:val="%5"/>
      <w:lvlJc w:val="left"/>
      <w:pPr>
        <w:ind w:left="2652"/>
      </w:pPr>
      <w:rPr>
        <w:rFonts w:ascii="Bookman Old Style" w:eastAsia="Bookman Old Style" w:hAnsi="Bookman Old Style" w:cs="Bookman Old Style"/>
        <w:b w:val="0"/>
        <w:i w:val="0"/>
        <w:strike w:val="0"/>
        <w:dstrike w:val="0"/>
        <w:color w:val="000000"/>
        <w:sz w:val="24"/>
        <w:szCs w:val="24"/>
        <w:u w:val="none" w:color="000000"/>
        <w:shd w:val="clear" w:color="auto" w:fill="auto"/>
        <w:vertAlign w:val="baseline"/>
      </w:rPr>
    </w:lvl>
    <w:lvl w:ilvl="5" w:tentative="1">
      <w:start w:val="1"/>
      <w:numFmt w:val="lowerRoman"/>
      <w:lvlText w:val="%6"/>
      <w:lvlJc w:val="left"/>
      <w:pPr>
        <w:ind w:left="3372"/>
      </w:pPr>
      <w:rPr>
        <w:rFonts w:ascii="Bookman Old Style" w:eastAsia="Bookman Old Style" w:hAnsi="Bookman Old Style" w:cs="Bookman Old Style"/>
        <w:b w:val="0"/>
        <w:i w:val="0"/>
        <w:strike w:val="0"/>
        <w:dstrike w:val="0"/>
        <w:color w:val="000000"/>
        <w:sz w:val="24"/>
        <w:szCs w:val="24"/>
        <w:u w:val="none" w:color="000000"/>
        <w:shd w:val="clear" w:color="auto" w:fill="auto"/>
        <w:vertAlign w:val="baseline"/>
      </w:rPr>
    </w:lvl>
    <w:lvl w:ilvl="6" w:tentative="1">
      <w:start w:val="1"/>
      <w:numFmt w:val="decimal"/>
      <w:lvlText w:val="%7"/>
      <w:lvlJc w:val="left"/>
      <w:pPr>
        <w:ind w:left="4092"/>
      </w:pPr>
      <w:rPr>
        <w:rFonts w:ascii="Bookman Old Style" w:eastAsia="Bookman Old Style" w:hAnsi="Bookman Old Style" w:cs="Bookman Old Style"/>
        <w:b w:val="0"/>
        <w:i w:val="0"/>
        <w:strike w:val="0"/>
        <w:dstrike w:val="0"/>
        <w:color w:val="000000"/>
        <w:sz w:val="24"/>
        <w:szCs w:val="24"/>
        <w:u w:val="none" w:color="000000"/>
        <w:shd w:val="clear" w:color="auto" w:fill="auto"/>
        <w:vertAlign w:val="baseline"/>
      </w:rPr>
    </w:lvl>
    <w:lvl w:ilvl="7" w:tentative="1">
      <w:start w:val="1"/>
      <w:numFmt w:val="lowerLetter"/>
      <w:lvlText w:val="%8"/>
      <w:lvlJc w:val="left"/>
      <w:pPr>
        <w:ind w:left="4812"/>
      </w:pPr>
      <w:rPr>
        <w:rFonts w:ascii="Bookman Old Style" w:eastAsia="Bookman Old Style" w:hAnsi="Bookman Old Style" w:cs="Bookman Old Style"/>
        <w:b w:val="0"/>
        <w:i w:val="0"/>
        <w:strike w:val="0"/>
        <w:dstrike w:val="0"/>
        <w:color w:val="000000"/>
        <w:sz w:val="24"/>
        <w:szCs w:val="24"/>
        <w:u w:val="none" w:color="000000"/>
        <w:shd w:val="clear" w:color="auto" w:fill="auto"/>
        <w:vertAlign w:val="baseline"/>
      </w:rPr>
    </w:lvl>
    <w:lvl w:ilvl="8" w:tentative="1">
      <w:start w:val="1"/>
      <w:numFmt w:val="lowerRoman"/>
      <w:lvlText w:val="%9"/>
      <w:lvlJc w:val="left"/>
      <w:pPr>
        <w:ind w:left="5532"/>
      </w:pPr>
      <w:rPr>
        <w:rFonts w:ascii="Bookman Old Style" w:eastAsia="Bookman Old Style" w:hAnsi="Bookman Old Style" w:cs="Bookman Old Style"/>
        <w:b w:val="0"/>
        <w:i w:val="0"/>
        <w:strike w:val="0"/>
        <w:dstrike w:val="0"/>
        <w:color w:val="000000"/>
        <w:sz w:val="24"/>
        <w:szCs w:val="24"/>
        <w:u w:val="none" w:color="000000"/>
        <w:shd w:val="clear" w:color="auto" w:fill="auto"/>
        <w:vertAlign w:val="baseline"/>
      </w:rPr>
    </w:lvl>
  </w:abstractNum>
  <w:abstractNum w:abstractNumId="41">
    <w:nsid w:val="61304740"/>
    <w:multiLevelType w:val="multilevel"/>
    <w:tmpl w:val="61304740"/>
    <w:lvl w:ilvl="0" w:tentative="1">
      <w:start w:val="1"/>
      <w:numFmt w:val="lowerLetter"/>
      <w:lvlText w:val="%1"/>
      <w:lvlJc w:val="left"/>
      <w:pPr>
        <w:ind w:left="720" w:hanging="360"/>
      </w:pPr>
      <w:rPr>
        <w:rFonts w:ascii="Bookman Old Style" w:eastAsia="Bookman Old Style" w:hAnsi="Bookman Old Style" w:cs="Bookman Old Style"/>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hanging="360"/>
      </w:pPr>
    </w:lvl>
    <w:lvl w:ilvl="2" w:tentative="1">
      <w:start w:val="5"/>
      <w:numFmt w:val="upperRoman"/>
      <w:lvlText w:val="%3."/>
      <w:lvlJc w:val="left"/>
      <w:pPr>
        <w:ind w:left="2700" w:hanging="72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nsid w:val="62FD51DE"/>
    <w:multiLevelType w:val="hybridMultilevel"/>
    <w:tmpl w:val="DA0A75A6"/>
    <w:lvl w:ilvl="0" w:tplc="E9AAB92E">
      <w:start w:val="1"/>
      <w:numFmt w:val="lowerLetter"/>
      <w:lvlText w:val="%1."/>
      <w:lvlJc w:val="left"/>
      <w:pPr>
        <w:ind w:left="479" w:hanging="360"/>
      </w:pPr>
      <w:rPr>
        <w:rFonts w:asciiTheme="majorHAnsi" w:hAnsiTheme="majorHAnsi"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43">
    <w:nsid w:val="644E5C21"/>
    <w:multiLevelType w:val="multilevel"/>
    <w:tmpl w:val="F1224CB8"/>
    <w:lvl w:ilvl="0">
      <w:start w:val="1"/>
      <w:numFmt w:val="upperLetter"/>
      <w:lvlText w:val="%1."/>
      <w:lvlJc w:val="left"/>
      <w:pPr>
        <w:ind w:left="427"/>
      </w:pPr>
      <w:rPr>
        <w:rFonts w:ascii="Tahoma" w:eastAsia="Bookman Old Style" w:hAnsi="Tahoma" w:cs="Tahoma" w:hint="default"/>
        <w:b/>
        <w:i w:val="0"/>
        <w:strike w:val="0"/>
        <w:dstrike w:val="0"/>
        <w:color w:val="000000"/>
        <w:sz w:val="28"/>
        <w:szCs w:val="28"/>
        <w:u w:val="none" w:color="000000"/>
        <w:shd w:val="clear" w:color="auto" w:fill="auto"/>
        <w:vertAlign w:val="baseline"/>
      </w:rPr>
    </w:lvl>
    <w:lvl w:ilvl="1">
      <w:start w:val="1"/>
      <w:numFmt w:val="decimal"/>
      <w:lvlText w:val="%2."/>
      <w:lvlJc w:val="left"/>
      <w:pPr>
        <w:ind w:left="981"/>
      </w:pPr>
      <w:rPr>
        <w:rFonts w:hint="default"/>
        <w:b w:val="0"/>
        <w:i w:val="0"/>
        <w:strike w:val="0"/>
        <w:dstrike w:val="0"/>
        <w:color w:val="000000"/>
        <w:sz w:val="24"/>
        <w:szCs w:val="24"/>
        <w:u w:val="none" w:color="000000"/>
        <w:shd w:val="clear" w:color="auto" w:fill="auto"/>
        <w:vertAlign w:val="baseline"/>
      </w:rPr>
    </w:lvl>
    <w:lvl w:ilvl="2" w:tentative="1">
      <w:start w:val="1"/>
      <w:numFmt w:val="lowerRoman"/>
      <w:lvlText w:val="%3"/>
      <w:lvlJc w:val="left"/>
      <w:pPr>
        <w:ind w:left="1507"/>
      </w:pPr>
      <w:rPr>
        <w:rFonts w:ascii="Bookman Old Style" w:eastAsia="Bookman Old Style" w:hAnsi="Bookman Old Style" w:cs="Bookman Old Style"/>
        <w:b w:val="0"/>
        <w:i w:val="0"/>
        <w:strike w:val="0"/>
        <w:dstrike w:val="0"/>
        <w:color w:val="000000"/>
        <w:sz w:val="24"/>
        <w:szCs w:val="24"/>
        <w:u w:val="none" w:color="000000"/>
        <w:shd w:val="clear" w:color="auto" w:fill="auto"/>
        <w:vertAlign w:val="baseline"/>
      </w:rPr>
    </w:lvl>
    <w:lvl w:ilvl="3" w:tentative="1">
      <w:start w:val="1"/>
      <w:numFmt w:val="decimal"/>
      <w:lvlText w:val="%4"/>
      <w:lvlJc w:val="left"/>
      <w:pPr>
        <w:ind w:left="2227"/>
      </w:pPr>
      <w:rPr>
        <w:rFonts w:ascii="Bookman Old Style" w:eastAsia="Bookman Old Style" w:hAnsi="Bookman Old Style" w:cs="Bookman Old Style"/>
        <w:b w:val="0"/>
        <w:i w:val="0"/>
        <w:strike w:val="0"/>
        <w:dstrike w:val="0"/>
        <w:color w:val="000000"/>
        <w:sz w:val="24"/>
        <w:szCs w:val="24"/>
        <w:u w:val="none" w:color="000000"/>
        <w:shd w:val="clear" w:color="auto" w:fill="auto"/>
        <w:vertAlign w:val="baseline"/>
      </w:rPr>
    </w:lvl>
    <w:lvl w:ilvl="4" w:tentative="1">
      <w:start w:val="1"/>
      <w:numFmt w:val="lowerLetter"/>
      <w:lvlText w:val="%5"/>
      <w:lvlJc w:val="left"/>
      <w:pPr>
        <w:ind w:left="2947"/>
      </w:pPr>
      <w:rPr>
        <w:rFonts w:ascii="Bookman Old Style" w:eastAsia="Bookman Old Style" w:hAnsi="Bookman Old Style" w:cs="Bookman Old Style"/>
        <w:b w:val="0"/>
        <w:i w:val="0"/>
        <w:strike w:val="0"/>
        <w:dstrike w:val="0"/>
        <w:color w:val="000000"/>
        <w:sz w:val="24"/>
        <w:szCs w:val="24"/>
        <w:u w:val="none" w:color="000000"/>
        <w:shd w:val="clear" w:color="auto" w:fill="auto"/>
        <w:vertAlign w:val="baseline"/>
      </w:rPr>
    </w:lvl>
    <w:lvl w:ilvl="5" w:tentative="1">
      <w:start w:val="1"/>
      <w:numFmt w:val="lowerRoman"/>
      <w:lvlText w:val="%6"/>
      <w:lvlJc w:val="left"/>
      <w:pPr>
        <w:ind w:left="3667"/>
      </w:pPr>
      <w:rPr>
        <w:rFonts w:ascii="Bookman Old Style" w:eastAsia="Bookman Old Style" w:hAnsi="Bookman Old Style" w:cs="Bookman Old Style"/>
        <w:b w:val="0"/>
        <w:i w:val="0"/>
        <w:strike w:val="0"/>
        <w:dstrike w:val="0"/>
        <w:color w:val="000000"/>
        <w:sz w:val="24"/>
        <w:szCs w:val="24"/>
        <w:u w:val="none" w:color="000000"/>
        <w:shd w:val="clear" w:color="auto" w:fill="auto"/>
        <w:vertAlign w:val="baseline"/>
      </w:rPr>
    </w:lvl>
    <w:lvl w:ilvl="6" w:tentative="1">
      <w:start w:val="1"/>
      <w:numFmt w:val="decimal"/>
      <w:lvlText w:val="%7"/>
      <w:lvlJc w:val="left"/>
      <w:pPr>
        <w:ind w:left="4387"/>
      </w:pPr>
      <w:rPr>
        <w:rFonts w:ascii="Bookman Old Style" w:eastAsia="Bookman Old Style" w:hAnsi="Bookman Old Style" w:cs="Bookman Old Style"/>
        <w:b w:val="0"/>
        <w:i w:val="0"/>
        <w:strike w:val="0"/>
        <w:dstrike w:val="0"/>
        <w:color w:val="000000"/>
        <w:sz w:val="24"/>
        <w:szCs w:val="24"/>
        <w:u w:val="none" w:color="000000"/>
        <w:shd w:val="clear" w:color="auto" w:fill="auto"/>
        <w:vertAlign w:val="baseline"/>
      </w:rPr>
    </w:lvl>
    <w:lvl w:ilvl="7" w:tentative="1">
      <w:start w:val="1"/>
      <w:numFmt w:val="lowerLetter"/>
      <w:lvlText w:val="%8"/>
      <w:lvlJc w:val="left"/>
      <w:pPr>
        <w:ind w:left="5107"/>
      </w:pPr>
      <w:rPr>
        <w:rFonts w:ascii="Bookman Old Style" w:eastAsia="Bookman Old Style" w:hAnsi="Bookman Old Style" w:cs="Bookman Old Style"/>
        <w:b w:val="0"/>
        <w:i w:val="0"/>
        <w:strike w:val="0"/>
        <w:dstrike w:val="0"/>
        <w:color w:val="000000"/>
        <w:sz w:val="24"/>
        <w:szCs w:val="24"/>
        <w:u w:val="none" w:color="000000"/>
        <w:shd w:val="clear" w:color="auto" w:fill="auto"/>
        <w:vertAlign w:val="baseline"/>
      </w:rPr>
    </w:lvl>
    <w:lvl w:ilvl="8" w:tentative="1">
      <w:start w:val="1"/>
      <w:numFmt w:val="lowerRoman"/>
      <w:lvlText w:val="%9"/>
      <w:lvlJc w:val="left"/>
      <w:pPr>
        <w:ind w:left="5827"/>
      </w:pPr>
      <w:rPr>
        <w:rFonts w:ascii="Bookman Old Style" w:eastAsia="Bookman Old Style" w:hAnsi="Bookman Old Style" w:cs="Bookman Old Style"/>
        <w:b w:val="0"/>
        <w:i w:val="0"/>
        <w:strike w:val="0"/>
        <w:dstrike w:val="0"/>
        <w:color w:val="000000"/>
        <w:sz w:val="24"/>
        <w:szCs w:val="24"/>
        <w:u w:val="none" w:color="000000"/>
        <w:shd w:val="clear" w:color="auto" w:fill="auto"/>
        <w:vertAlign w:val="baseline"/>
      </w:rPr>
    </w:lvl>
  </w:abstractNum>
  <w:abstractNum w:abstractNumId="44">
    <w:nsid w:val="69A645D6"/>
    <w:multiLevelType w:val="hybridMultilevel"/>
    <w:tmpl w:val="A852CF58"/>
    <w:lvl w:ilvl="0" w:tplc="79704358">
      <w:start w:val="1"/>
      <w:numFmt w:val="lowerLetter"/>
      <w:lvlText w:val="%1."/>
      <w:lvlJc w:val="left"/>
      <w:pPr>
        <w:ind w:left="2280" w:hanging="360"/>
      </w:pPr>
      <w:rPr>
        <w:rFonts w:hint="default"/>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45">
    <w:nsid w:val="6D4D7AB7"/>
    <w:multiLevelType w:val="hybridMultilevel"/>
    <w:tmpl w:val="2826AE7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6">
    <w:nsid w:val="70483F16"/>
    <w:multiLevelType w:val="multilevel"/>
    <w:tmpl w:val="E1B2FD76"/>
    <w:lvl w:ilvl="0">
      <w:start w:val="1"/>
      <w:numFmt w:val="decimal"/>
      <w:lvlText w:val="%1"/>
      <w:lvlJc w:val="left"/>
      <w:pPr>
        <w:ind w:left="375" w:hanging="375"/>
      </w:pPr>
      <w:rPr>
        <w:rFonts w:hint="default"/>
      </w:rPr>
    </w:lvl>
    <w:lvl w:ilvl="1">
      <w:start w:val="1"/>
      <w:numFmt w:val="decimal"/>
      <w:lvlText w:val="%1.%2"/>
      <w:lvlJc w:val="left"/>
      <w:pPr>
        <w:ind w:left="1793" w:hanging="37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7">
    <w:nsid w:val="739850EC"/>
    <w:multiLevelType w:val="hybridMultilevel"/>
    <w:tmpl w:val="4D760908"/>
    <w:lvl w:ilvl="0" w:tplc="F25EAA62">
      <w:start w:val="1"/>
      <w:numFmt w:val="decimal"/>
      <w:lvlText w:val="%1."/>
      <w:lvlJc w:val="left"/>
      <w:pPr>
        <w:ind w:left="720" w:hanging="360"/>
      </w:pPr>
      <w:rPr>
        <w:rFonts w:ascii="Arial" w:hAnsi="Arial" w:cs="Arial" w:hint="default"/>
        <w:sz w:val="24"/>
        <w:szCs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8">
    <w:nsid w:val="73B94D0F"/>
    <w:multiLevelType w:val="hybridMultilevel"/>
    <w:tmpl w:val="FDFC47AA"/>
    <w:lvl w:ilvl="0" w:tplc="54FA6068">
      <w:start w:val="3"/>
      <w:numFmt w:val="decimal"/>
      <w:lvlText w:val="%1."/>
      <w:lvlJc w:val="left"/>
      <w:pPr>
        <w:ind w:left="6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578501B"/>
    <w:multiLevelType w:val="hybridMultilevel"/>
    <w:tmpl w:val="BFFA5AD2"/>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0">
    <w:nsid w:val="75BD1230"/>
    <w:multiLevelType w:val="hybridMultilevel"/>
    <w:tmpl w:val="09847E62"/>
    <w:lvl w:ilvl="0" w:tplc="EB5A65FE">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nsid w:val="761B2972"/>
    <w:multiLevelType w:val="hybridMultilevel"/>
    <w:tmpl w:val="249CD534"/>
    <w:lvl w:ilvl="0" w:tplc="7C6CCC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7C1052AC"/>
    <w:multiLevelType w:val="hybridMultilevel"/>
    <w:tmpl w:val="C1405B90"/>
    <w:lvl w:ilvl="0" w:tplc="020A73A2">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7C4371D5"/>
    <w:multiLevelType w:val="hybridMultilevel"/>
    <w:tmpl w:val="6B46D226"/>
    <w:lvl w:ilvl="0" w:tplc="8BC0E7BC">
      <w:start w:val="1"/>
      <w:numFmt w:val="lowerLetter"/>
      <w:lvlText w:val="%1."/>
      <w:lvlJc w:val="left"/>
      <w:pPr>
        <w:tabs>
          <w:tab w:val="num" w:pos="5760"/>
        </w:tabs>
        <w:ind w:left="5760" w:hanging="360"/>
      </w:pPr>
      <w:rPr>
        <w:rFonts w:cs="Times New Roman" w:hint="default"/>
        <w:b w:val="0"/>
        <w:bCs w:val="0"/>
        <w:i w:val="0"/>
        <w:iCs w:val="0"/>
      </w:rPr>
    </w:lvl>
    <w:lvl w:ilvl="1" w:tplc="04090019">
      <w:start w:val="1"/>
      <w:numFmt w:val="lowerLetter"/>
      <w:lvlText w:val="%2."/>
      <w:lvlJc w:val="left"/>
      <w:pPr>
        <w:tabs>
          <w:tab w:val="num" w:pos="5760"/>
        </w:tabs>
        <w:ind w:left="5760" w:hanging="360"/>
      </w:pPr>
      <w:rPr>
        <w:rFonts w:cs="Times New Roman"/>
      </w:rPr>
    </w:lvl>
    <w:lvl w:ilvl="2" w:tplc="0409001B">
      <w:start w:val="1"/>
      <w:numFmt w:val="lowerRoman"/>
      <w:lvlText w:val="%3."/>
      <w:lvlJc w:val="right"/>
      <w:pPr>
        <w:tabs>
          <w:tab w:val="num" w:pos="6480"/>
        </w:tabs>
        <w:ind w:left="6480" w:hanging="180"/>
      </w:pPr>
      <w:rPr>
        <w:rFonts w:cs="Times New Roman"/>
      </w:rPr>
    </w:lvl>
    <w:lvl w:ilvl="3" w:tplc="0409000F">
      <w:start w:val="1"/>
      <w:numFmt w:val="decimal"/>
      <w:lvlText w:val="%4."/>
      <w:lvlJc w:val="left"/>
      <w:pPr>
        <w:tabs>
          <w:tab w:val="num" w:pos="7200"/>
        </w:tabs>
        <w:ind w:left="7200" w:hanging="360"/>
      </w:pPr>
      <w:rPr>
        <w:rFonts w:cs="Times New Roman"/>
      </w:rPr>
    </w:lvl>
    <w:lvl w:ilvl="4" w:tplc="04090019">
      <w:start w:val="1"/>
      <w:numFmt w:val="lowerLetter"/>
      <w:lvlText w:val="%5."/>
      <w:lvlJc w:val="left"/>
      <w:pPr>
        <w:tabs>
          <w:tab w:val="num" w:pos="7920"/>
        </w:tabs>
        <w:ind w:left="7920" w:hanging="360"/>
      </w:pPr>
      <w:rPr>
        <w:rFonts w:cs="Times New Roman"/>
      </w:rPr>
    </w:lvl>
    <w:lvl w:ilvl="5" w:tplc="0409001B">
      <w:start w:val="1"/>
      <w:numFmt w:val="lowerRoman"/>
      <w:lvlText w:val="%6."/>
      <w:lvlJc w:val="right"/>
      <w:pPr>
        <w:tabs>
          <w:tab w:val="num" w:pos="8640"/>
        </w:tabs>
        <w:ind w:left="8640" w:hanging="180"/>
      </w:pPr>
      <w:rPr>
        <w:rFonts w:cs="Times New Roman"/>
      </w:rPr>
    </w:lvl>
    <w:lvl w:ilvl="6" w:tplc="0409000F">
      <w:start w:val="1"/>
      <w:numFmt w:val="decimal"/>
      <w:lvlText w:val="%7."/>
      <w:lvlJc w:val="left"/>
      <w:pPr>
        <w:tabs>
          <w:tab w:val="num" w:pos="9360"/>
        </w:tabs>
        <w:ind w:left="9360" w:hanging="360"/>
      </w:pPr>
      <w:rPr>
        <w:rFonts w:cs="Times New Roman"/>
      </w:rPr>
    </w:lvl>
    <w:lvl w:ilvl="7" w:tplc="04090019">
      <w:start w:val="1"/>
      <w:numFmt w:val="lowerLetter"/>
      <w:lvlText w:val="%8."/>
      <w:lvlJc w:val="left"/>
      <w:pPr>
        <w:tabs>
          <w:tab w:val="num" w:pos="10080"/>
        </w:tabs>
        <w:ind w:left="10080" w:hanging="360"/>
      </w:pPr>
      <w:rPr>
        <w:rFonts w:cs="Times New Roman"/>
      </w:rPr>
    </w:lvl>
    <w:lvl w:ilvl="8" w:tplc="0409001B">
      <w:start w:val="1"/>
      <w:numFmt w:val="lowerRoman"/>
      <w:lvlText w:val="%9."/>
      <w:lvlJc w:val="right"/>
      <w:pPr>
        <w:tabs>
          <w:tab w:val="num" w:pos="10800"/>
        </w:tabs>
        <w:ind w:left="10800" w:hanging="180"/>
      </w:pPr>
      <w:rPr>
        <w:rFonts w:cs="Times New Roman"/>
      </w:rPr>
    </w:lvl>
  </w:abstractNum>
  <w:abstractNum w:abstractNumId="54">
    <w:nsid w:val="7DB978E9"/>
    <w:multiLevelType w:val="hybridMultilevel"/>
    <w:tmpl w:val="44E8D148"/>
    <w:lvl w:ilvl="0" w:tplc="AA145C6C">
      <w:start w:val="1"/>
      <w:numFmt w:val="lowerLetter"/>
      <w:lvlText w:val="%1."/>
      <w:lvlJc w:val="left"/>
      <w:pPr>
        <w:tabs>
          <w:tab w:val="num" w:pos="1440"/>
        </w:tabs>
        <w:ind w:left="1440" w:hanging="360"/>
      </w:pPr>
      <w:rPr>
        <w:rFonts w:ascii="Arial" w:eastAsia="Times New Roman" w:hAnsi="Arial" w:cs="Arial"/>
      </w:rPr>
    </w:lvl>
    <w:lvl w:ilvl="1" w:tplc="5E4CFEA6">
      <w:start w:val="1"/>
      <w:numFmt w:val="bullet"/>
      <w:lvlText w:val=""/>
      <w:lvlJc w:val="left"/>
      <w:pPr>
        <w:tabs>
          <w:tab w:val="num" w:pos="2160"/>
        </w:tabs>
        <w:ind w:left="2160" w:hanging="360"/>
      </w:pPr>
      <w:rPr>
        <w:rFonts w:ascii="Symbol" w:hAnsi="Symbol" w:hint="default"/>
      </w:rPr>
    </w:lvl>
    <w:lvl w:ilvl="2" w:tplc="DE54ECDC">
      <w:start w:val="1"/>
      <w:numFmt w:val="bullet"/>
      <w:lvlText w:val="-"/>
      <w:lvlJc w:val="left"/>
      <w:pPr>
        <w:ind w:left="644" w:hanging="360"/>
      </w:pPr>
      <w:rPr>
        <w:rFonts w:ascii="Arial" w:eastAsia="Times New Roman" w:hAnsi="Arial" w:cs="Arial" w:hint="default"/>
        <w:b/>
      </w:rPr>
    </w:lvl>
    <w:lvl w:ilvl="3" w:tplc="3648CA4A">
      <w:start w:val="1"/>
      <w:numFmt w:val="decimal"/>
      <w:lvlText w:val="%4."/>
      <w:lvlJc w:val="left"/>
      <w:pPr>
        <w:ind w:left="786" w:hanging="360"/>
      </w:pPr>
      <w:rPr>
        <w:rFonts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nsid w:val="7E376A78"/>
    <w:multiLevelType w:val="hybridMultilevel"/>
    <w:tmpl w:val="9A4861E0"/>
    <w:lvl w:ilvl="0" w:tplc="04090019">
      <w:start w:val="1"/>
      <w:numFmt w:val="lowerLetter"/>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51"/>
  </w:num>
  <w:num w:numId="3">
    <w:abstractNumId w:val="2"/>
  </w:num>
  <w:num w:numId="4">
    <w:abstractNumId w:val="35"/>
  </w:num>
  <w:num w:numId="5">
    <w:abstractNumId w:val="6"/>
  </w:num>
  <w:num w:numId="6">
    <w:abstractNumId w:val="23"/>
  </w:num>
  <w:num w:numId="7">
    <w:abstractNumId w:val="24"/>
  </w:num>
  <w:num w:numId="8">
    <w:abstractNumId w:val="50"/>
  </w:num>
  <w:num w:numId="9">
    <w:abstractNumId w:val="53"/>
  </w:num>
  <w:num w:numId="10">
    <w:abstractNumId w:val="12"/>
  </w:num>
  <w:num w:numId="11">
    <w:abstractNumId w:val="55"/>
  </w:num>
  <w:num w:numId="12">
    <w:abstractNumId w:val="26"/>
  </w:num>
  <w:num w:numId="13">
    <w:abstractNumId w:val="10"/>
  </w:num>
  <w:num w:numId="14">
    <w:abstractNumId w:val="19"/>
  </w:num>
  <w:num w:numId="15">
    <w:abstractNumId w:val="39"/>
  </w:num>
  <w:num w:numId="16">
    <w:abstractNumId w:val="21"/>
  </w:num>
  <w:num w:numId="17">
    <w:abstractNumId w:val="37"/>
  </w:num>
  <w:num w:numId="18">
    <w:abstractNumId w:val="1"/>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29"/>
  </w:num>
  <w:num w:numId="22">
    <w:abstractNumId w:val="52"/>
  </w:num>
  <w:num w:numId="23">
    <w:abstractNumId w:val="33"/>
  </w:num>
  <w:num w:numId="24">
    <w:abstractNumId w:val="40"/>
  </w:num>
  <w:num w:numId="25">
    <w:abstractNumId w:val="43"/>
  </w:num>
  <w:num w:numId="26">
    <w:abstractNumId w:val="25"/>
  </w:num>
  <w:num w:numId="27">
    <w:abstractNumId w:val="27"/>
  </w:num>
  <w:num w:numId="28">
    <w:abstractNumId w:val="14"/>
  </w:num>
  <w:num w:numId="29">
    <w:abstractNumId w:val="41"/>
  </w:num>
  <w:num w:numId="30">
    <w:abstractNumId w:val="32"/>
  </w:num>
  <w:num w:numId="31">
    <w:abstractNumId w:val="34"/>
  </w:num>
  <w:num w:numId="32">
    <w:abstractNumId w:val="20"/>
  </w:num>
  <w:num w:numId="33">
    <w:abstractNumId w:val="44"/>
  </w:num>
  <w:num w:numId="34">
    <w:abstractNumId w:val="22"/>
  </w:num>
  <w:num w:numId="35">
    <w:abstractNumId w:val="3"/>
  </w:num>
  <w:num w:numId="36">
    <w:abstractNumId w:val="15"/>
  </w:num>
  <w:num w:numId="37">
    <w:abstractNumId w:val="8"/>
  </w:num>
  <w:num w:numId="38">
    <w:abstractNumId w:val="47"/>
  </w:num>
  <w:num w:numId="39">
    <w:abstractNumId w:val="38"/>
  </w:num>
  <w:num w:numId="40">
    <w:abstractNumId w:val="31"/>
  </w:num>
  <w:num w:numId="41">
    <w:abstractNumId w:val="45"/>
  </w:num>
  <w:num w:numId="42">
    <w:abstractNumId w:val="49"/>
  </w:num>
  <w:num w:numId="43">
    <w:abstractNumId w:val="17"/>
  </w:num>
  <w:num w:numId="44">
    <w:abstractNumId w:val="36"/>
  </w:num>
  <w:num w:numId="45">
    <w:abstractNumId w:val="48"/>
  </w:num>
  <w:num w:numId="46">
    <w:abstractNumId w:val="42"/>
  </w:num>
  <w:num w:numId="47">
    <w:abstractNumId w:val="9"/>
  </w:num>
  <w:num w:numId="48">
    <w:abstractNumId w:val="4"/>
  </w:num>
  <w:num w:numId="49">
    <w:abstractNumId w:val="28"/>
  </w:num>
  <w:num w:numId="50">
    <w:abstractNumId w:val="46"/>
  </w:num>
  <w:num w:numId="51">
    <w:abstractNumId w:val="11"/>
  </w:num>
  <w:num w:numId="52">
    <w:abstractNumId w:val="5"/>
  </w:num>
  <w:num w:numId="53">
    <w:abstractNumId w:val="30"/>
  </w:num>
  <w:num w:numId="54">
    <w:abstractNumId w:val="0"/>
  </w:num>
  <w:num w:numId="55">
    <w:abstractNumId w:val="7"/>
  </w:num>
  <w:num w:numId="56">
    <w:abstractNumId w:val="1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21E"/>
    <w:rsid w:val="000008F5"/>
    <w:rsid w:val="000024AE"/>
    <w:rsid w:val="00002D19"/>
    <w:rsid w:val="00003020"/>
    <w:rsid w:val="00003C95"/>
    <w:rsid w:val="00006883"/>
    <w:rsid w:val="00010DD3"/>
    <w:rsid w:val="00012571"/>
    <w:rsid w:val="00013923"/>
    <w:rsid w:val="000152A4"/>
    <w:rsid w:val="00015D6C"/>
    <w:rsid w:val="0001774E"/>
    <w:rsid w:val="00023AAB"/>
    <w:rsid w:val="00023ECD"/>
    <w:rsid w:val="00025B26"/>
    <w:rsid w:val="00030E2C"/>
    <w:rsid w:val="00033544"/>
    <w:rsid w:val="00036592"/>
    <w:rsid w:val="000365B9"/>
    <w:rsid w:val="000403A5"/>
    <w:rsid w:val="00040F85"/>
    <w:rsid w:val="00044B37"/>
    <w:rsid w:val="000455F1"/>
    <w:rsid w:val="00046961"/>
    <w:rsid w:val="000475E1"/>
    <w:rsid w:val="00051F68"/>
    <w:rsid w:val="000551B6"/>
    <w:rsid w:val="00056011"/>
    <w:rsid w:val="00056411"/>
    <w:rsid w:val="000564C9"/>
    <w:rsid w:val="00056B57"/>
    <w:rsid w:val="00062560"/>
    <w:rsid w:val="000634B1"/>
    <w:rsid w:val="000667EB"/>
    <w:rsid w:val="00067909"/>
    <w:rsid w:val="00072E30"/>
    <w:rsid w:val="000803C2"/>
    <w:rsid w:val="00081BD0"/>
    <w:rsid w:val="00082D62"/>
    <w:rsid w:val="00082E3C"/>
    <w:rsid w:val="00086249"/>
    <w:rsid w:val="0008714C"/>
    <w:rsid w:val="00093209"/>
    <w:rsid w:val="00093402"/>
    <w:rsid w:val="00095763"/>
    <w:rsid w:val="000957D2"/>
    <w:rsid w:val="000A122F"/>
    <w:rsid w:val="000A28D6"/>
    <w:rsid w:val="000A2A5D"/>
    <w:rsid w:val="000A2FB3"/>
    <w:rsid w:val="000A35BE"/>
    <w:rsid w:val="000A49AB"/>
    <w:rsid w:val="000A786E"/>
    <w:rsid w:val="000A7D12"/>
    <w:rsid w:val="000B0F3E"/>
    <w:rsid w:val="000B6EC3"/>
    <w:rsid w:val="000B6F77"/>
    <w:rsid w:val="000B7B32"/>
    <w:rsid w:val="000C018B"/>
    <w:rsid w:val="000C11C6"/>
    <w:rsid w:val="000C5807"/>
    <w:rsid w:val="000D077C"/>
    <w:rsid w:val="000D406B"/>
    <w:rsid w:val="000D69CE"/>
    <w:rsid w:val="000D76E7"/>
    <w:rsid w:val="000E0F07"/>
    <w:rsid w:val="000E31D1"/>
    <w:rsid w:val="000E579C"/>
    <w:rsid w:val="000F35F0"/>
    <w:rsid w:val="000F5F22"/>
    <w:rsid w:val="000F6508"/>
    <w:rsid w:val="00102A89"/>
    <w:rsid w:val="001047C0"/>
    <w:rsid w:val="00104A18"/>
    <w:rsid w:val="00104CF0"/>
    <w:rsid w:val="00106CE8"/>
    <w:rsid w:val="0011053C"/>
    <w:rsid w:val="00112055"/>
    <w:rsid w:val="00113B84"/>
    <w:rsid w:val="00114372"/>
    <w:rsid w:val="001169C0"/>
    <w:rsid w:val="00117798"/>
    <w:rsid w:val="0012207E"/>
    <w:rsid w:val="0012321E"/>
    <w:rsid w:val="00126009"/>
    <w:rsid w:val="00127AFA"/>
    <w:rsid w:val="0013165C"/>
    <w:rsid w:val="00133497"/>
    <w:rsid w:val="001341E0"/>
    <w:rsid w:val="00134901"/>
    <w:rsid w:val="00135C54"/>
    <w:rsid w:val="0014329E"/>
    <w:rsid w:val="001442B8"/>
    <w:rsid w:val="00144D60"/>
    <w:rsid w:val="0014501E"/>
    <w:rsid w:val="0014562C"/>
    <w:rsid w:val="00147C41"/>
    <w:rsid w:val="001516F4"/>
    <w:rsid w:val="00153A09"/>
    <w:rsid w:val="001548A2"/>
    <w:rsid w:val="00155FFA"/>
    <w:rsid w:val="00156ABA"/>
    <w:rsid w:val="001604CE"/>
    <w:rsid w:val="00160BB6"/>
    <w:rsid w:val="0016402A"/>
    <w:rsid w:val="0016464E"/>
    <w:rsid w:val="00166BCA"/>
    <w:rsid w:val="00170ADB"/>
    <w:rsid w:val="00173FEA"/>
    <w:rsid w:val="0017750F"/>
    <w:rsid w:val="001805AE"/>
    <w:rsid w:val="001808C3"/>
    <w:rsid w:val="001810B1"/>
    <w:rsid w:val="0018296F"/>
    <w:rsid w:val="0018331B"/>
    <w:rsid w:val="00186114"/>
    <w:rsid w:val="00186E49"/>
    <w:rsid w:val="0019491E"/>
    <w:rsid w:val="001952C1"/>
    <w:rsid w:val="0019579C"/>
    <w:rsid w:val="0019584C"/>
    <w:rsid w:val="001971AD"/>
    <w:rsid w:val="001A0D28"/>
    <w:rsid w:val="001A29DF"/>
    <w:rsid w:val="001A382E"/>
    <w:rsid w:val="001A43B7"/>
    <w:rsid w:val="001B180E"/>
    <w:rsid w:val="001B261B"/>
    <w:rsid w:val="001B5C63"/>
    <w:rsid w:val="001B5D1B"/>
    <w:rsid w:val="001B6233"/>
    <w:rsid w:val="001B6A7D"/>
    <w:rsid w:val="001B7E5A"/>
    <w:rsid w:val="001C2B6C"/>
    <w:rsid w:val="001C2D20"/>
    <w:rsid w:val="001C4B8E"/>
    <w:rsid w:val="001C7977"/>
    <w:rsid w:val="001D0C9F"/>
    <w:rsid w:val="001D3539"/>
    <w:rsid w:val="001D4432"/>
    <w:rsid w:val="001D7380"/>
    <w:rsid w:val="001D797C"/>
    <w:rsid w:val="001E06BE"/>
    <w:rsid w:val="001E16D4"/>
    <w:rsid w:val="001E2FFB"/>
    <w:rsid w:val="001E3447"/>
    <w:rsid w:val="001E4E23"/>
    <w:rsid w:val="001E7543"/>
    <w:rsid w:val="001E7C6A"/>
    <w:rsid w:val="001F071A"/>
    <w:rsid w:val="001F33D8"/>
    <w:rsid w:val="001F3FF5"/>
    <w:rsid w:val="001F5A0F"/>
    <w:rsid w:val="001F688B"/>
    <w:rsid w:val="001F7FA3"/>
    <w:rsid w:val="00200F5C"/>
    <w:rsid w:val="00203D2D"/>
    <w:rsid w:val="00203DAA"/>
    <w:rsid w:val="00203E61"/>
    <w:rsid w:val="0020538D"/>
    <w:rsid w:val="00212767"/>
    <w:rsid w:val="00213CBA"/>
    <w:rsid w:val="002140AC"/>
    <w:rsid w:val="002165F8"/>
    <w:rsid w:val="00220033"/>
    <w:rsid w:val="002229E7"/>
    <w:rsid w:val="002262A4"/>
    <w:rsid w:val="00227062"/>
    <w:rsid w:val="00227178"/>
    <w:rsid w:val="00231E0F"/>
    <w:rsid w:val="00234227"/>
    <w:rsid w:val="00237CD4"/>
    <w:rsid w:val="002415F2"/>
    <w:rsid w:val="00244BB0"/>
    <w:rsid w:val="0025031B"/>
    <w:rsid w:val="002514FC"/>
    <w:rsid w:val="00251DA9"/>
    <w:rsid w:val="00251F27"/>
    <w:rsid w:val="00253105"/>
    <w:rsid w:val="00253A4D"/>
    <w:rsid w:val="00253D35"/>
    <w:rsid w:val="00255220"/>
    <w:rsid w:val="0025659C"/>
    <w:rsid w:val="002604FA"/>
    <w:rsid w:val="00262A5C"/>
    <w:rsid w:val="002640FD"/>
    <w:rsid w:val="00265383"/>
    <w:rsid w:val="00266338"/>
    <w:rsid w:val="00267FDD"/>
    <w:rsid w:val="0027086A"/>
    <w:rsid w:val="002731CD"/>
    <w:rsid w:val="002732D8"/>
    <w:rsid w:val="00275C63"/>
    <w:rsid w:val="00280510"/>
    <w:rsid w:val="00282DEE"/>
    <w:rsid w:val="002849A5"/>
    <w:rsid w:val="00284E32"/>
    <w:rsid w:val="0028530E"/>
    <w:rsid w:val="00287E80"/>
    <w:rsid w:val="0029038F"/>
    <w:rsid w:val="00291D44"/>
    <w:rsid w:val="002965E4"/>
    <w:rsid w:val="002968DF"/>
    <w:rsid w:val="00296B26"/>
    <w:rsid w:val="002A27B9"/>
    <w:rsid w:val="002A2BC7"/>
    <w:rsid w:val="002A6349"/>
    <w:rsid w:val="002A6592"/>
    <w:rsid w:val="002B04CC"/>
    <w:rsid w:val="002B1191"/>
    <w:rsid w:val="002B290E"/>
    <w:rsid w:val="002B3DBC"/>
    <w:rsid w:val="002B62B4"/>
    <w:rsid w:val="002B6529"/>
    <w:rsid w:val="002C2006"/>
    <w:rsid w:val="002C3DF5"/>
    <w:rsid w:val="002C7885"/>
    <w:rsid w:val="002D1C66"/>
    <w:rsid w:val="002D3E49"/>
    <w:rsid w:val="002D3FAD"/>
    <w:rsid w:val="002D5781"/>
    <w:rsid w:val="002D6807"/>
    <w:rsid w:val="002D79E6"/>
    <w:rsid w:val="002E1196"/>
    <w:rsid w:val="002E17DA"/>
    <w:rsid w:val="002E191C"/>
    <w:rsid w:val="002E1EDB"/>
    <w:rsid w:val="002E33FE"/>
    <w:rsid w:val="002E35E8"/>
    <w:rsid w:val="002E4614"/>
    <w:rsid w:val="002E6B1D"/>
    <w:rsid w:val="002E7C8B"/>
    <w:rsid w:val="002F0A01"/>
    <w:rsid w:val="002F104F"/>
    <w:rsid w:val="002F1FD3"/>
    <w:rsid w:val="002F210C"/>
    <w:rsid w:val="002F34BB"/>
    <w:rsid w:val="002F6095"/>
    <w:rsid w:val="003005CB"/>
    <w:rsid w:val="0030109E"/>
    <w:rsid w:val="00305394"/>
    <w:rsid w:val="00306BA8"/>
    <w:rsid w:val="00306E02"/>
    <w:rsid w:val="00306F02"/>
    <w:rsid w:val="0031081C"/>
    <w:rsid w:val="00311217"/>
    <w:rsid w:val="0031295C"/>
    <w:rsid w:val="00313C47"/>
    <w:rsid w:val="00313FAA"/>
    <w:rsid w:val="00314336"/>
    <w:rsid w:val="00316ECB"/>
    <w:rsid w:val="00316F3F"/>
    <w:rsid w:val="003179A9"/>
    <w:rsid w:val="00320E20"/>
    <w:rsid w:val="00320FDA"/>
    <w:rsid w:val="00321046"/>
    <w:rsid w:val="00321706"/>
    <w:rsid w:val="003249D9"/>
    <w:rsid w:val="00326D16"/>
    <w:rsid w:val="00326E1A"/>
    <w:rsid w:val="00326EF1"/>
    <w:rsid w:val="00327121"/>
    <w:rsid w:val="00333FA4"/>
    <w:rsid w:val="00335D9B"/>
    <w:rsid w:val="00336084"/>
    <w:rsid w:val="00343B6C"/>
    <w:rsid w:val="00343C02"/>
    <w:rsid w:val="00346136"/>
    <w:rsid w:val="00350D9A"/>
    <w:rsid w:val="003517AB"/>
    <w:rsid w:val="00352E97"/>
    <w:rsid w:val="00360852"/>
    <w:rsid w:val="00362305"/>
    <w:rsid w:val="003628B0"/>
    <w:rsid w:val="00363633"/>
    <w:rsid w:val="00363FB1"/>
    <w:rsid w:val="00365D05"/>
    <w:rsid w:val="00366F1A"/>
    <w:rsid w:val="003671F3"/>
    <w:rsid w:val="003700C3"/>
    <w:rsid w:val="0037202D"/>
    <w:rsid w:val="003723FA"/>
    <w:rsid w:val="0037690A"/>
    <w:rsid w:val="00377EDE"/>
    <w:rsid w:val="00382031"/>
    <w:rsid w:val="00382E50"/>
    <w:rsid w:val="003866A1"/>
    <w:rsid w:val="003905CF"/>
    <w:rsid w:val="003912D2"/>
    <w:rsid w:val="00394182"/>
    <w:rsid w:val="00394E28"/>
    <w:rsid w:val="00395420"/>
    <w:rsid w:val="0039666F"/>
    <w:rsid w:val="003A0FDC"/>
    <w:rsid w:val="003A5481"/>
    <w:rsid w:val="003A6395"/>
    <w:rsid w:val="003B046A"/>
    <w:rsid w:val="003B3522"/>
    <w:rsid w:val="003B51D3"/>
    <w:rsid w:val="003B7FE2"/>
    <w:rsid w:val="003C324E"/>
    <w:rsid w:val="003C32C1"/>
    <w:rsid w:val="003C4FD8"/>
    <w:rsid w:val="003C609F"/>
    <w:rsid w:val="003C73D5"/>
    <w:rsid w:val="003D1178"/>
    <w:rsid w:val="003D3ABF"/>
    <w:rsid w:val="003E0C21"/>
    <w:rsid w:val="003E1405"/>
    <w:rsid w:val="003E1914"/>
    <w:rsid w:val="003E26EB"/>
    <w:rsid w:val="003E29F0"/>
    <w:rsid w:val="003E2AD1"/>
    <w:rsid w:val="003E457F"/>
    <w:rsid w:val="003E5AF9"/>
    <w:rsid w:val="003E7E2E"/>
    <w:rsid w:val="003F0020"/>
    <w:rsid w:val="003F08D6"/>
    <w:rsid w:val="003F1B43"/>
    <w:rsid w:val="003F2697"/>
    <w:rsid w:val="003F332E"/>
    <w:rsid w:val="003F4F50"/>
    <w:rsid w:val="00402B5C"/>
    <w:rsid w:val="00404B42"/>
    <w:rsid w:val="00404C5D"/>
    <w:rsid w:val="00405F67"/>
    <w:rsid w:val="004105A1"/>
    <w:rsid w:val="00411A74"/>
    <w:rsid w:val="004122C8"/>
    <w:rsid w:val="00413B39"/>
    <w:rsid w:val="004150AB"/>
    <w:rsid w:val="0041578F"/>
    <w:rsid w:val="00420680"/>
    <w:rsid w:val="00421B17"/>
    <w:rsid w:val="00422F71"/>
    <w:rsid w:val="0042370A"/>
    <w:rsid w:val="00423E4F"/>
    <w:rsid w:val="00424943"/>
    <w:rsid w:val="00425E64"/>
    <w:rsid w:val="004265D7"/>
    <w:rsid w:val="00427FB2"/>
    <w:rsid w:val="00430D39"/>
    <w:rsid w:val="00431405"/>
    <w:rsid w:val="004315D0"/>
    <w:rsid w:val="0043214C"/>
    <w:rsid w:val="004331DC"/>
    <w:rsid w:val="00435B25"/>
    <w:rsid w:val="00437730"/>
    <w:rsid w:val="00440344"/>
    <w:rsid w:val="00441902"/>
    <w:rsid w:val="00445DE4"/>
    <w:rsid w:val="00453D70"/>
    <w:rsid w:val="00453E61"/>
    <w:rsid w:val="00454466"/>
    <w:rsid w:val="00455853"/>
    <w:rsid w:val="00456AA2"/>
    <w:rsid w:val="0045714E"/>
    <w:rsid w:val="0045797F"/>
    <w:rsid w:val="00457EE8"/>
    <w:rsid w:val="004626C4"/>
    <w:rsid w:val="00462D20"/>
    <w:rsid w:val="00464772"/>
    <w:rsid w:val="00471427"/>
    <w:rsid w:val="00472FE0"/>
    <w:rsid w:val="004739B8"/>
    <w:rsid w:val="0047429D"/>
    <w:rsid w:val="00476FD3"/>
    <w:rsid w:val="00477B31"/>
    <w:rsid w:val="0048024D"/>
    <w:rsid w:val="00481C00"/>
    <w:rsid w:val="0048342B"/>
    <w:rsid w:val="00484F95"/>
    <w:rsid w:val="0048551B"/>
    <w:rsid w:val="00485D32"/>
    <w:rsid w:val="00490297"/>
    <w:rsid w:val="0049039B"/>
    <w:rsid w:val="00491BE2"/>
    <w:rsid w:val="00492F3D"/>
    <w:rsid w:val="00495DE2"/>
    <w:rsid w:val="0049714A"/>
    <w:rsid w:val="004A3DE3"/>
    <w:rsid w:val="004A470B"/>
    <w:rsid w:val="004A59EC"/>
    <w:rsid w:val="004B1D73"/>
    <w:rsid w:val="004B284D"/>
    <w:rsid w:val="004B5B20"/>
    <w:rsid w:val="004C2A9E"/>
    <w:rsid w:val="004C57FB"/>
    <w:rsid w:val="004C64C7"/>
    <w:rsid w:val="004C6A1C"/>
    <w:rsid w:val="004D2CE8"/>
    <w:rsid w:val="004D2E12"/>
    <w:rsid w:val="004D3134"/>
    <w:rsid w:val="004D3D03"/>
    <w:rsid w:val="004D421A"/>
    <w:rsid w:val="004D448E"/>
    <w:rsid w:val="004D617E"/>
    <w:rsid w:val="004D7973"/>
    <w:rsid w:val="004E1437"/>
    <w:rsid w:val="004E1F28"/>
    <w:rsid w:val="004E4AFE"/>
    <w:rsid w:val="004E522C"/>
    <w:rsid w:val="004E6D41"/>
    <w:rsid w:val="004F1627"/>
    <w:rsid w:val="004F2F51"/>
    <w:rsid w:val="004F72D5"/>
    <w:rsid w:val="004F7605"/>
    <w:rsid w:val="005009D4"/>
    <w:rsid w:val="00501E3F"/>
    <w:rsid w:val="005031A7"/>
    <w:rsid w:val="00503B32"/>
    <w:rsid w:val="00503DB6"/>
    <w:rsid w:val="00505B1B"/>
    <w:rsid w:val="00507B83"/>
    <w:rsid w:val="0051063B"/>
    <w:rsid w:val="00512146"/>
    <w:rsid w:val="00514F15"/>
    <w:rsid w:val="00514F61"/>
    <w:rsid w:val="00515EDF"/>
    <w:rsid w:val="00516EFA"/>
    <w:rsid w:val="005177AD"/>
    <w:rsid w:val="0052153B"/>
    <w:rsid w:val="00524401"/>
    <w:rsid w:val="00524CD2"/>
    <w:rsid w:val="0052681B"/>
    <w:rsid w:val="00527BFB"/>
    <w:rsid w:val="00530283"/>
    <w:rsid w:val="005315A7"/>
    <w:rsid w:val="00531E8F"/>
    <w:rsid w:val="00532201"/>
    <w:rsid w:val="00540963"/>
    <w:rsid w:val="00540B8E"/>
    <w:rsid w:val="00540F90"/>
    <w:rsid w:val="005418EB"/>
    <w:rsid w:val="005419C7"/>
    <w:rsid w:val="0054647A"/>
    <w:rsid w:val="00546551"/>
    <w:rsid w:val="00546CB3"/>
    <w:rsid w:val="00547913"/>
    <w:rsid w:val="00552D19"/>
    <w:rsid w:val="0055381A"/>
    <w:rsid w:val="00554B38"/>
    <w:rsid w:val="00556D86"/>
    <w:rsid w:val="00557649"/>
    <w:rsid w:val="005622E7"/>
    <w:rsid w:val="005629F8"/>
    <w:rsid w:val="00565BDD"/>
    <w:rsid w:val="005672A6"/>
    <w:rsid w:val="00567CC8"/>
    <w:rsid w:val="00570FC5"/>
    <w:rsid w:val="0057271F"/>
    <w:rsid w:val="00572DA6"/>
    <w:rsid w:val="00573AC6"/>
    <w:rsid w:val="00574495"/>
    <w:rsid w:val="00574BD9"/>
    <w:rsid w:val="005812BE"/>
    <w:rsid w:val="00581352"/>
    <w:rsid w:val="00581E04"/>
    <w:rsid w:val="0058430B"/>
    <w:rsid w:val="00584AC2"/>
    <w:rsid w:val="00585501"/>
    <w:rsid w:val="0058637E"/>
    <w:rsid w:val="00587B33"/>
    <w:rsid w:val="00590F27"/>
    <w:rsid w:val="00593017"/>
    <w:rsid w:val="00594847"/>
    <w:rsid w:val="0059538B"/>
    <w:rsid w:val="005963C5"/>
    <w:rsid w:val="00597B71"/>
    <w:rsid w:val="005A3C10"/>
    <w:rsid w:val="005A3F90"/>
    <w:rsid w:val="005A46AE"/>
    <w:rsid w:val="005A581F"/>
    <w:rsid w:val="005A7B3E"/>
    <w:rsid w:val="005B2FF6"/>
    <w:rsid w:val="005C01D7"/>
    <w:rsid w:val="005C2C9C"/>
    <w:rsid w:val="005C40A8"/>
    <w:rsid w:val="005C46CE"/>
    <w:rsid w:val="005C4826"/>
    <w:rsid w:val="005C6139"/>
    <w:rsid w:val="005C6161"/>
    <w:rsid w:val="005D44DB"/>
    <w:rsid w:val="005D5923"/>
    <w:rsid w:val="005D6BB1"/>
    <w:rsid w:val="005E36BB"/>
    <w:rsid w:val="005E5303"/>
    <w:rsid w:val="005E5859"/>
    <w:rsid w:val="005F09B7"/>
    <w:rsid w:val="005F3E76"/>
    <w:rsid w:val="005F62DB"/>
    <w:rsid w:val="005F781D"/>
    <w:rsid w:val="0060200D"/>
    <w:rsid w:val="00607001"/>
    <w:rsid w:val="00607123"/>
    <w:rsid w:val="00610B69"/>
    <w:rsid w:val="00611159"/>
    <w:rsid w:val="00611324"/>
    <w:rsid w:val="006114EC"/>
    <w:rsid w:val="00611FB3"/>
    <w:rsid w:val="00612470"/>
    <w:rsid w:val="00612FF7"/>
    <w:rsid w:val="006209FD"/>
    <w:rsid w:val="006264A0"/>
    <w:rsid w:val="006301A4"/>
    <w:rsid w:val="00634FD7"/>
    <w:rsid w:val="00635309"/>
    <w:rsid w:val="00636832"/>
    <w:rsid w:val="00637F71"/>
    <w:rsid w:val="00643B6E"/>
    <w:rsid w:val="00644251"/>
    <w:rsid w:val="00644769"/>
    <w:rsid w:val="006451C6"/>
    <w:rsid w:val="00646073"/>
    <w:rsid w:val="006472CA"/>
    <w:rsid w:val="00647A0E"/>
    <w:rsid w:val="00652AE1"/>
    <w:rsid w:val="006536E9"/>
    <w:rsid w:val="006549B1"/>
    <w:rsid w:val="006551B3"/>
    <w:rsid w:val="006558AE"/>
    <w:rsid w:val="006638B1"/>
    <w:rsid w:val="00665956"/>
    <w:rsid w:val="00671042"/>
    <w:rsid w:val="0067524F"/>
    <w:rsid w:val="006765F1"/>
    <w:rsid w:val="006779A1"/>
    <w:rsid w:val="00680BD7"/>
    <w:rsid w:val="00681A56"/>
    <w:rsid w:val="00681C11"/>
    <w:rsid w:val="00681D15"/>
    <w:rsid w:val="00681ED7"/>
    <w:rsid w:val="0069559C"/>
    <w:rsid w:val="00696AE3"/>
    <w:rsid w:val="00696DC2"/>
    <w:rsid w:val="00697155"/>
    <w:rsid w:val="006A1CA1"/>
    <w:rsid w:val="006A2470"/>
    <w:rsid w:val="006A286D"/>
    <w:rsid w:val="006A3FDD"/>
    <w:rsid w:val="006A7790"/>
    <w:rsid w:val="006A7891"/>
    <w:rsid w:val="006A78F4"/>
    <w:rsid w:val="006B09B7"/>
    <w:rsid w:val="006B113D"/>
    <w:rsid w:val="006B12D5"/>
    <w:rsid w:val="006B1B44"/>
    <w:rsid w:val="006B25CA"/>
    <w:rsid w:val="006B3876"/>
    <w:rsid w:val="006B3CFD"/>
    <w:rsid w:val="006B7C18"/>
    <w:rsid w:val="006C01EC"/>
    <w:rsid w:val="006C0E2F"/>
    <w:rsid w:val="006C1573"/>
    <w:rsid w:val="006C2BBA"/>
    <w:rsid w:val="006C3442"/>
    <w:rsid w:val="006C47DA"/>
    <w:rsid w:val="006C5581"/>
    <w:rsid w:val="006C58ED"/>
    <w:rsid w:val="006C6058"/>
    <w:rsid w:val="006C6A18"/>
    <w:rsid w:val="006D07E4"/>
    <w:rsid w:val="006D093C"/>
    <w:rsid w:val="006D44A3"/>
    <w:rsid w:val="006D6B02"/>
    <w:rsid w:val="006D6CB6"/>
    <w:rsid w:val="006E1EC4"/>
    <w:rsid w:val="006E3869"/>
    <w:rsid w:val="006E3D16"/>
    <w:rsid w:val="006E40F8"/>
    <w:rsid w:val="006E6CF5"/>
    <w:rsid w:val="006E79C0"/>
    <w:rsid w:val="006F11D8"/>
    <w:rsid w:val="006F1871"/>
    <w:rsid w:val="006F1E7D"/>
    <w:rsid w:val="006F28B3"/>
    <w:rsid w:val="006F34FC"/>
    <w:rsid w:val="006F350D"/>
    <w:rsid w:val="006F44DE"/>
    <w:rsid w:val="006F4D05"/>
    <w:rsid w:val="006F5B72"/>
    <w:rsid w:val="00700E21"/>
    <w:rsid w:val="00702202"/>
    <w:rsid w:val="00704E26"/>
    <w:rsid w:val="00705D24"/>
    <w:rsid w:val="00706AAE"/>
    <w:rsid w:val="00706D8E"/>
    <w:rsid w:val="007078F4"/>
    <w:rsid w:val="00710124"/>
    <w:rsid w:val="00710650"/>
    <w:rsid w:val="00712C0B"/>
    <w:rsid w:val="007130AD"/>
    <w:rsid w:val="007152D9"/>
    <w:rsid w:val="00720252"/>
    <w:rsid w:val="00721384"/>
    <w:rsid w:val="007220C3"/>
    <w:rsid w:val="007257C7"/>
    <w:rsid w:val="00725D89"/>
    <w:rsid w:val="007277D1"/>
    <w:rsid w:val="00727BED"/>
    <w:rsid w:val="0073011B"/>
    <w:rsid w:val="0073015A"/>
    <w:rsid w:val="00730D96"/>
    <w:rsid w:val="007322A0"/>
    <w:rsid w:val="00732F16"/>
    <w:rsid w:val="00733C6C"/>
    <w:rsid w:val="007375DD"/>
    <w:rsid w:val="00743897"/>
    <w:rsid w:val="00745C2D"/>
    <w:rsid w:val="007470E5"/>
    <w:rsid w:val="0075135C"/>
    <w:rsid w:val="00751F43"/>
    <w:rsid w:val="00752AC0"/>
    <w:rsid w:val="00755ECB"/>
    <w:rsid w:val="00760A8B"/>
    <w:rsid w:val="007615A9"/>
    <w:rsid w:val="007617F6"/>
    <w:rsid w:val="00763FB5"/>
    <w:rsid w:val="00764702"/>
    <w:rsid w:val="007652F6"/>
    <w:rsid w:val="007702B4"/>
    <w:rsid w:val="00771951"/>
    <w:rsid w:val="007730A9"/>
    <w:rsid w:val="007743F0"/>
    <w:rsid w:val="00774605"/>
    <w:rsid w:val="0077667D"/>
    <w:rsid w:val="00776798"/>
    <w:rsid w:val="007776FF"/>
    <w:rsid w:val="00786A48"/>
    <w:rsid w:val="00786C4A"/>
    <w:rsid w:val="00793A72"/>
    <w:rsid w:val="00796678"/>
    <w:rsid w:val="007A0277"/>
    <w:rsid w:val="007A301A"/>
    <w:rsid w:val="007A3296"/>
    <w:rsid w:val="007A51BF"/>
    <w:rsid w:val="007B102A"/>
    <w:rsid w:val="007B1343"/>
    <w:rsid w:val="007B201C"/>
    <w:rsid w:val="007B545B"/>
    <w:rsid w:val="007B5BDD"/>
    <w:rsid w:val="007C20A1"/>
    <w:rsid w:val="007C2FC8"/>
    <w:rsid w:val="007C4D4D"/>
    <w:rsid w:val="007C4F9F"/>
    <w:rsid w:val="007C76A1"/>
    <w:rsid w:val="007C7B06"/>
    <w:rsid w:val="007C7D49"/>
    <w:rsid w:val="007D0CE1"/>
    <w:rsid w:val="007D284E"/>
    <w:rsid w:val="007D2CF1"/>
    <w:rsid w:val="007D43E0"/>
    <w:rsid w:val="007D5DE4"/>
    <w:rsid w:val="007D74E6"/>
    <w:rsid w:val="007E02E7"/>
    <w:rsid w:val="007E04E6"/>
    <w:rsid w:val="007E10A7"/>
    <w:rsid w:val="007E4D05"/>
    <w:rsid w:val="007E6950"/>
    <w:rsid w:val="007F189E"/>
    <w:rsid w:val="007F258E"/>
    <w:rsid w:val="007F28BF"/>
    <w:rsid w:val="007F3BAF"/>
    <w:rsid w:val="007F6284"/>
    <w:rsid w:val="00801E67"/>
    <w:rsid w:val="00801FCB"/>
    <w:rsid w:val="008022A2"/>
    <w:rsid w:val="00802B97"/>
    <w:rsid w:val="0080361A"/>
    <w:rsid w:val="00805DC1"/>
    <w:rsid w:val="0080781D"/>
    <w:rsid w:val="008103BC"/>
    <w:rsid w:val="00811077"/>
    <w:rsid w:val="00812A65"/>
    <w:rsid w:val="00812DF5"/>
    <w:rsid w:val="00821562"/>
    <w:rsid w:val="00821FC4"/>
    <w:rsid w:val="00823764"/>
    <w:rsid w:val="0082378B"/>
    <w:rsid w:val="008252DE"/>
    <w:rsid w:val="00825904"/>
    <w:rsid w:val="00825B1C"/>
    <w:rsid w:val="00830517"/>
    <w:rsid w:val="008305D4"/>
    <w:rsid w:val="00830DF6"/>
    <w:rsid w:val="00831D4E"/>
    <w:rsid w:val="00832977"/>
    <w:rsid w:val="00832A12"/>
    <w:rsid w:val="00834F32"/>
    <w:rsid w:val="0083568A"/>
    <w:rsid w:val="008364AB"/>
    <w:rsid w:val="00840A21"/>
    <w:rsid w:val="008422FA"/>
    <w:rsid w:val="00842810"/>
    <w:rsid w:val="00845360"/>
    <w:rsid w:val="00845E7A"/>
    <w:rsid w:val="00847703"/>
    <w:rsid w:val="00850191"/>
    <w:rsid w:val="00850CEB"/>
    <w:rsid w:val="0085271D"/>
    <w:rsid w:val="0085605B"/>
    <w:rsid w:val="008602D4"/>
    <w:rsid w:val="00861F05"/>
    <w:rsid w:val="00862F68"/>
    <w:rsid w:val="00865223"/>
    <w:rsid w:val="008672AD"/>
    <w:rsid w:val="008679B6"/>
    <w:rsid w:val="00873108"/>
    <w:rsid w:val="00877680"/>
    <w:rsid w:val="00877786"/>
    <w:rsid w:val="00882B0B"/>
    <w:rsid w:val="00883091"/>
    <w:rsid w:val="008922F7"/>
    <w:rsid w:val="0089355E"/>
    <w:rsid w:val="00894290"/>
    <w:rsid w:val="008960F2"/>
    <w:rsid w:val="00897FEE"/>
    <w:rsid w:val="008A0BFF"/>
    <w:rsid w:val="008A1166"/>
    <w:rsid w:val="008A6350"/>
    <w:rsid w:val="008B000C"/>
    <w:rsid w:val="008B0B40"/>
    <w:rsid w:val="008B20B4"/>
    <w:rsid w:val="008B348A"/>
    <w:rsid w:val="008B3B8F"/>
    <w:rsid w:val="008B5C03"/>
    <w:rsid w:val="008B61DA"/>
    <w:rsid w:val="008B7239"/>
    <w:rsid w:val="008B7EF3"/>
    <w:rsid w:val="008C033D"/>
    <w:rsid w:val="008C102D"/>
    <w:rsid w:val="008C1E7A"/>
    <w:rsid w:val="008C1FA6"/>
    <w:rsid w:val="008C4A6A"/>
    <w:rsid w:val="008C725B"/>
    <w:rsid w:val="008D33F2"/>
    <w:rsid w:val="008D6E29"/>
    <w:rsid w:val="008E13A6"/>
    <w:rsid w:val="008E398A"/>
    <w:rsid w:val="008E4DF6"/>
    <w:rsid w:val="008E59D8"/>
    <w:rsid w:val="008E5E54"/>
    <w:rsid w:val="008E7DA5"/>
    <w:rsid w:val="008E7FB1"/>
    <w:rsid w:val="008F02F1"/>
    <w:rsid w:val="008F1AFF"/>
    <w:rsid w:val="008F2526"/>
    <w:rsid w:val="008F2579"/>
    <w:rsid w:val="008F2755"/>
    <w:rsid w:val="008F2B0D"/>
    <w:rsid w:val="008F4957"/>
    <w:rsid w:val="008F59E7"/>
    <w:rsid w:val="008F6FDC"/>
    <w:rsid w:val="008F7A85"/>
    <w:rsid w:val="008F7E13"/>
    <w:rsid w:val="009013E6"/>
    <w:rsid w:val="0090255D"/>
    <w:rsid w:val="00902DC1"/>
    <w:rsid w:val="00904331"/>
    <w:rsid w:val="00904814"/>
    <w:rsid w:val="00907626"/>
    <w:rsid w:val="0090786E"/>
    <w:rsid w:val="00910536"/>
    <w:rsid w:val="009117A8"/>
    <w:rsid w:val="009123F2"/>
    <w:rsid w:val="00917506"/>
    <w:rsid w:val="00917CA3"/>
    <w:rsid w:val="00922E25"/>
    <w:rsid w:val="00931EBC"/>
    <w:rsid w:val="009324F8"/>
    <w:rsid w:val="00932B3D"/>
    <w:rsid w:val="00933DB9"/>
    <w:rsid w:val="00933E78"/>
    <w:rsid w:val="00934FFB"/>
    <w:rsid w:val="009354C9"/>
    <w:rsid w:val="00940169"/>
    <w:rsid w:val="0094050B"/>
    <w:rsid w:val="00940C87"/>
    <w:rsid w:val="00941B10"/>
    <w:rsid w:val="0094416E"/>
    <w:rsid w:val="00954761"/>
    <w:rsid w:val="009650F6"/>
    <w:rsid w:val="009651AC"/>
    <w:rsid w:val="0096774B"/>
    <w:rsid w:val="00970A7E"/>
    <w:rsid w:val="00970C6B"/>
    <w:rsid w:val="00972459"/>
    <w:rsid w:val="00972C6C"/>
    <w:rsid w:val="00972F2E"/>
    <w:rsid w:val="00973190"/>
    <w:rsid w:val="0097346B"/>
    <w:rsid w:val="00974DDE"/>
    <w:rsid w:val="00975418"/>
    <w:rsid w:val="009756DC"/>
    <w:rsid w:val="009765BE"/>
    <w:rsid w:val="00976661"/>
    <w:rsid w:val="00980D7F"/>
    <w:rsid w:val="00982E39"/>
    <w:rsid w:val="009854F9"/>
    <w:rsid w:val="00985F00"/>
    <w:rsid w:val="00987B89"/>
    <w:rsid w:val="009900FC"/>
    <w:rsid w:val="0099075A"/>
    <w:rsid w:val="00991ACC"/>
    <w:rsid w:val="009932E3"/>
    <w:rsid w:val="00994980"/>
    <w:rsid w:val="00995591"/>
    <w:rsid w:val="009968E1"/>
    <w:rsid w:val="009A0103"/>
    <w:rsid w:val="009B2D75"/>
    <w:rsid w:val="009B3A31"/>
    <w:rsid w:val="009B5031"/>
    <w:rsid w:val="009B6E1B"/>
    <w:rsid w:val="009B71FB"/>
    <w:rsid w:val="009B78B1"/>
    <w:rsid w:val="009B7B04"/>
    <w:rsid w:val="009C08A7"/>
    <w:rsid w:val="009C334E"/>
    <w:rsid w:val="009C39C6"/>
    <w:rsid w:val="009C4C0C"/>
    <w:rsid w:val="009C4D5C"/>
    <w:rsid w:val="009C618B"/>
    <w:rsid w:val="009C775F"/>
    <w:rsid w:val="009D17D0"/>
    <w:rsid w:val="009D42AF"/>
    <w:rsid w:val="009D781E"/>
    <w:rsid w:val="009E0854"/>
    <w:rsid w:val="009E38EB"/>
    <w:rsid w:val="009E400F"/>
    <w:rsid w:val="009E6D36"/>
    <w:rsid w:val="009E7081"/>
    <w:rsid w:val="009E7ED9"/>
    <w:rsid w:val="009F257F"/>
    <w:rsid w:val="009F4E0E"/>
    <w:rsid w:val="009F4EE5"/>
    <w:rsid w:val="009F6AC6"/>
    <w:rsid w:val="009F7944"/>
    <w:rsid w:val="00A029CC"/>
    <w:rsid w:val="00A05749"/>
    <w:rsid w:val="00A07963"/>
    <w:rsid w:val="00A12CC8"/>
    <w:rsid w:val="00A12FDE"/>
    <w:rsid w:val="00A13674"/>
    <w:rsid w:val="00A13FBD"/>
    <w:rsid w:val="00A157FE"/>
    <w:rsid w:val="00A15A77"/>
    <w:rsid w:val="00A162A3"/>
    <w:rsid w:val="00A16915"/>
    <w:rsid w:val="00A16B0F"/>
    <w:rsid w:val="00A1760A"/>
    <w:rsid w:val="00A17671"/>
    <w:rsid w:val="00A202C6"/>
    <w:rsid w:val="00A23C11"/>
    <w:rsid w:val="00A24683"/>
    <w:rsid w:val="00A24B77"/>
    <w:rsid w:val="00A25CF1"/>
    <w:rsid w:val="00A2634A"/>
    <w:rsid w:val="00A30C8D"/>
    <w:rsid w:val="00A317CD"/>
    <w:rsid w:val="00A34D3F"/>
    <w:rsid w:val="00A359D2"/>
    <w:rsid w:val="00A35F25"/>
    <w:rsid w:val="00A37F9D"/>
    <w:rsid w:val="00A408F3"/>
    <w:rsid w:val="00A42632"/>
    <w:rsid w:val="00A455AE"/>
    <w:rsid w:val="00A47452"/>
    <w:rsid w:val="00A47681"/>
    <w:rsid w:val="00A50924"/>
    <w:rsid w:val="00A51CB1"/>
    <w:rsid w:val="00A5362B"/>
    <w:rsid w:val="00A53DA6"/>
    <w:rsid w:val="00A605EF"/>
    <w:rsid w:val="00A665C4"/>
    <w:rsid w:val="00A66A0C"/>
    <w:rsid w:val="00A66ECF"/>
    <w:rsid w:val="00A70504"/>
    <w:rsid w:val="00A70F09"/>
    <w:rsid w:val="00A73051"/>
    <w:rsid w:val="00A731EF"/>
    <w:rsid w:val="00A73343"/>
    <w:rsid w:val="00A75FCA"/>
    <w:rsid w:val="00A761E2"/>
    <w:rsid w:val="00A768B5"/>
    <w:rsid w:val="00A771DB"/>
    <w:rsid w:val="00A80358"/>
    <w:rsid w:val="00A80BFF"/>
    <w:rsid w:val="00A83A6A"/>
    <w:rsid w:val="00A83DC3"/>
    <w:rsid w:val="00A85684"/>
    <w:rsid w:val="00A86519"/>
    <w:rsid w:val="00A90511"/>
    <w:rsid w:val="00A90920"/>
    <w:rsid w:val="00A92739"/>
    <w:rsid w:val="00A9474A"/>
    <w:rsid w:val="00A96A8D"/>
    <w:rsid w:val="00A976B3"/>
    <w:rsid w:val="00A97C45"/>
    <w:rsid w:val="00AA0905"/>
    <w:rsid w:val="00AA2D11"/>
    <w:rsid w:val="00AA4D98"/>
    <w:rsid w:val="00AA59C2"/>
    <w:rsid w:val="00AA7CD3"/>
    <w:rsid w:val="00AB0DC6"/>
    <w:rsid w:val="00AB1869"/>
    <w:rsid w:val="00AB329D"/>
    <w:rsid w:val="00AB3337"/>
    <w:rsid w:val="00AB33D2"/>
    <w:rsid w:val="00AB3877"/>
    <w:rsid w:val="00AB3BEC"/>
    <w:rsid w:val="00AB5F41"/>
    <w:rsid w:val="00AC102E"/>
    <w:rsid w:val="00AC31B8"/>
    <w:rsid w:val="00AC408C"/>
    <w:rsid w:val="00AC53ED"/>
    <w:rsid w:val="00AC6EA1"/>
    <w:rsid w:val="00AD0A54"/>
    <w:rsid w:val="00AD1166"/>
    <w:rsid w:val="00AD15E7"/>
    <w:rsid w:val="00AD1B22"/>
    <w:rsid w:val="00AD1F61"/>
    <w:rsid w:val="00AD22BC"/>
    <w:rsid w:val="00AD30B7"/>
    <w:rsid w:val="00AD478A"/>
    <w:rsid w:val="00AD5FFE"/>
    <w:rsid w:val="00AD6ABF"/>
    <w:rsid w:val="00AD7344"/>
    <w:rsid w:val="00AE0A69"/>
    <w:rsid w:val="00AE200C"/>
    <w:rsid w:val="00AE2B9B"/>
    <w:rsid w:val="00AE3C6E"/>
    <w:rsid w:val="00AE5BA2"/>
    <w:rsid w:val="00AE6938"/>
    <w:rsid w:val="00AF177E"/>
    <w:rsid w:val="00AF2662"/>
    <w:rsid w:val="00AF712D"/>
    <w:rsid w:val="00B000BD"/>
    <w:rsid w:val="00B0259C"/>
    <w:rsid w:val="00B0280D"/>
    <w:rsid w:val="00B02C34"/>
    <w:rsid w:val="00B02E86"/>
    <w:rsid w:val="00B0563A"/>
    <w:rsid w:val="00B0596D"/>
    <w:rsid w:val="00B11910"/>
    <w:rsid w:val="00B11D24"/>
    <w:rsid w:val="00B12571"/>
    <w:rsid w:val="00B13029"/>
    <w:rsid w:val="00B17F76"/>
    <w:rsid w:val="00B23224"/>
    <w:rsid w:val="00B23DCA"/>
    <w:rsid w:val="00B24B09"/>
    <w:rsid w:val="00B25F89"/>
    <w:rsid w:val="00B26B8D"/>
    <w:rsid w:val="00B2718B"/>
    <w:rsid w:val="00B34A48"/>
    <w:rsid w:val="00B35179"/>
    <w:rsid w:val="00B3706D"/>
    <w:rsid w:val="00B37D64"/>
    <w:rsid w:val="00B40DA8"/>
    <w:rsid w:val="00B421EB"/>
    <w:rsid w:val="00B42A05"/>
    <w:rsid w:val="00B43006"/>
    <w:rsid w:val="00B4523B"/>
    <w:rsid w:val="00B46004"/>
    <w:rsid w:val="00B46142"/>
    <w:rsid w:val="00B477EC"/>
    <w:rsid w:val="00B5162A"/>
    <w:rsid w:val="00B5230D"/>
    <w:rsid w:val="00B52D28"/>
    <w:rsid w:val="00B53151"/>
    <w:rsid w:val="00B54A60"/>
    <w:rsid w:val="00B55FDC"/>
    <w:rsid w:val="00B572B4"/>
    <w:rsid w:val="00B614C8"/>
    <w:rsid w:val="00B653BC"/>
    <w:rsid w:val="00B65771"/>
    <w:rsid w:val="00B660D5"/>
    <w:rsid w:val="00B66C65"/>
    <w:rsid w:val="00B676E6"/>
    <w:rsid w:val="00B77FFB"/>
    <w:rsid w:val="00B83D01"/>
    <w:rsid w:val="00B84074"/>
    <w:rsid w:val="00B840EF"/>
    <w:rsid w:val="00B8658D"/>
    <w:rsid w:val="00B87351"/>
    <w:rsid w:val="00B9163F"/>
    <w:rsid w:val="00B91B2B"/>
    <w:rsid w:val="00B93F79"/>
    <w:rsid w:val="00B962D0"/>
    <w:rsid w:val="00B96B8C"/>
    <w:rsid w:val="00BA00C0"/>
    <w:rsid w:val="00BA3F7F"/>
    <w:rsid w:val="00BA446D"/>
    <w:rsid w:val="00BA5BE2"/>
    <w:rsid w:val="00BA6D4D"/>
    <w:rsid w:val="00BA751C"/>
    <w:rsid w:val="00BA7746"/>
    <w:rsid w:val="00BB03AE"/>
    <w:rsid w:val="00BB1773"/>
    <w:rsid w:val="00BB2050"/>
    <w:rsid w:val="00BB3808"/>
    <w:rsid w:val="00BB414C"/>
    <w:rsid w:val="00BB4167"/>
    <w:rsid w:val="00BB50CE"/>
    <w:rsid w:val="00BB5F39"/>
    <w:rsid w:val="00BB635D"/>
    <w:rsid w:val="00BB6B34"/>
    <w:rsid w:val="00BC3B32"/>
    <w:rsid w:val="00BC45B4"/>
    <w:rsid w:val="00BC540C"/>
    <w:rsid w:val="00BC616A"/>
    <w:rsid w:val="00BD01FA"/>
    <w:rsid w:val="00BD108D"/>
    <w:rsid w:val="00BD232A"/>
    <w:rsid w:val="00BD486A"/>
    <w:rsid w:val="00BD60DC"/>
    <w:rsid w:val="00BD68E3"/>
    <w:rsid w:val="00BD7DBA"/>
    <w:rsid w:val="00BE0294"/>
    <w:rsid w:val="00BE04DF"/>
    <w:rsid w:val="00BE1F93"/>
    <w:rsid w:val="00BE2EEE"/>
    <w:rsid w:val="00BE39E3"/>
    <w:rsid w:val="00BE3C0F"/>
    <w:rsid w:val="00BE6542"/>
    <w:rsid w:val="00BE6A49"/>
    <w:rsid w:val="00BE71E8"/>
    <w:rsid w:val="00BE7D50"/>
    <w:rsid w:val="00BF35AD"/>
    <w:rsid w:val="00BF36E3"/>
    <w:rsid w:val="00BF75E2"/>
    <w:rsid w:val="00C001EC"/>
    <w:rsid w:val="00C00B8B"/>
    <w:rsid w:val="00C00EEA"/>
    <w:rsid w:val="00C0175B"/>
    <w:rsid w:val="00C01F83"/>
    <w:rsid w:val="00C06634"/>
    <w:rsid w:val="00C0798D"/>
    <w:rsid w:val="00C16E1A"/>
    <w:rsid w:val="00C20D8B"/>
    <w:rsid w:val="00C218F6"/>
    <w:rsid w:val="00C22786"/>
    <w:rsid w:val="00C22E59"/>
    <w:rsid w:val="00C25341"/>
    <w:rsid w:val="00C31225"/>
    <w:rsid w:val="00C31899"/>
    <w:rsid w:val="00C318BD"/>
    <w:rsid w:val="00C32FD4"/>
    <w:rsid w:val="00C36AEA"/>
    <w:rsid w:val="00C41D2A"/>
    <w:rsid w:val="00C43569"/>
    <w:rsid w:val="00C43F15"/>
    <w:rsid w:val="00C465CC"/>
    <w:rsid w:val="00C47EFA"/>
    <w:rsid w:val="00C507D4"/>
    <w:rsid w:val="00C51EF2"/>
    <w:rsid w:val="00C53799"/>
    <w:rsid w:val="00C60D7C"/>
    <w:rsid w:val="00C61241"/>
    <w:rsid w:val="00C616A4"/>
    <w:rsid w:val="00C631A6"/>
    <w:rsid w:val="00C64C58"/>
    <w:rsid w:val="00C650AB"/>
    <w:rsid w:val="00C66BB2"/>
    <w:rsid w:val="00C674FD"/>
    <w:rsid w:val="00C70439"/>
    <w:rsid w:val="00C73253"/>
    <w:rsid w:val="00C737D5"/>
    <w:rsid w:val="00C7399B"/>
    <w:rsid w:val="00C746F6"/>
    <w:rsid w:val="00C7470B"/>
    <w:rsid w:val="00C74899"/>
    <w:rsid w:val="00C7565A"/>
    <w:rsid w:val="00C766DF"/>
    <w:rsid w:val="00C77FA4"/>
    <w:rsid w:val="00C80826"/>
    <w:rsid w:val="00C85200"/>
    <w:rsid w:val="00C85C1F"/>
    <w:rsid w:val="00C9102B"/>
    <w:rsid w:val="00CA1004"/>
    <w:rsid w:val="00CA18DA"/>
    <w:rsid w:val="00CA350F"/>
    <w:rsid w:val="00CA702D"/>
    <w:rsid w:val="00CB0D79"/>
    <w:rsid w:val="00CB107C"/>
    <w:rsid w:val="00CB1108"/>
    <w:rsid w:val="00CB36C4"/>
    <w:rsid w:val="00CB396D"/>
    <w:rsid w:val="00CB3CFE"/>
    <w:rsid w:val="00CB4DA5"/>
    <w:rsid w:val="00CB698D"/>
    <w:rsid w:val="00CB7F44"/>
    <w:rsid w:val="00CC16A4"/>
    <w:rsid w:val="00CC24C1"/>
    <w:rsid w:val="00CC378C"/>
    <w:rsid w:val="00CC4025"/>
    <w:rsid w:val="00CC6575"/>
    <w:rsid w:val="00CD2C1D"/>
    <w:rsid w:val="00CD46E8"/>
    <w:rsid w:val="00CD6F96"/>
    <w:rsid w:val="00CD742D"/>
    <w:rsid w:val="00CE00AB"/>
    <w:rsid w:val="00CE0163"/>
    <w:rsid w:val="00CE12C9"/>
    <w:rsid w:val="00CE1310"/>
    <w:rsid w:val="00CE7155"/>
    <w:rsid w:val="00CF0882"/>
    <w:rsid w:val="00CF2714"/>
    <w:rsid w:val="00CF3B52"/>
    <w:rsid w:val="00CF3C7F"/>
    <w:rsid w:val="00D0007C"/>
    <w:rsid w:val="00D02FEC"/>
    <w:rsid w:val="00D03690"/>
    <w:rsid w:val="00D057B6"/>
    <w:rsid w:val="00D05BE9"/>
    <w:rsid w:val="00D05DE8"/>
    <w:rsid w:val="00D11F0B"/>
    <w:rsid w:val="00D1296C"/>
    <w:rsid w:val="00D153E7"/>
    <w:rsid w:val="00D160FE"/>
    <w:rsid w:val="00D1730D"/>
    <w:rsid w:val="00D17D1B"/>
    <w:rsid w:val="00D22586"/>
    <w:rsid w:val="00D225FD"/>
    <w:rsid w:val="00D23E27"/>
    <w:rsid w:val="00D249DE"/>
    <w:rsid w:val="00D254E7"/>
    <w:rsid w:val="00D26767"/>
    <w:rsid w:val="00D26A98"/>
    <w:rsid w:val="00D329F9"/>
    <w:rsid w:val="00D32F20"/>
    <w:rsid w:val="00D33148"/>
    <w:rsid w:val="00D33C8B"/>
    <w:rsid w:val="00D34E66"/>
    <w:rsid w:val="00D34EF4"/>
    <w:rsid w:val="00D360D1"/>
    <w:rsid w:val="00D3654F"/>
    <w:rsid w:val="00D36862"/>
    <w:rsid w:val="00D444D3"/>
    <w:rsid w:val="00D476B2"/>
    <w:rsid w:val="00D511DC"/>
    <w:rsid w:val="00D5437A"/>
    <w:rsid w:val="00D57C04"/>
    <w:rsid w:val="00D60797"/>
    <w:rsid w:val="00D62F1D"/>
    <w:rsid w:val="00D634D2"/>
    <w:rsid w:val="00D63ACD"/>
    <w:rsid w:val="00D63B10"/>
    <w:rsid w:val="00D64D5F"/>
    <w:rsid w:val="00D71741"/>
    <w:rsid w:val="00D7196A"/>
    <w:rsid w:val="00D74405"/>
    <w:rsid w:val="00D75140"/>
    <w:rsid w:val="00D769C5"/>
    <w:rsid w:val="00D81563"/>
    <w:rsid w:val="00D81914"/>
    <w:rsid w:val="00D826D1"/>
    <w:rsid w:val="00D837A6"/>
    <w:rsid w:val="00D83E8F"/>
    <w:rsid w:val="00D869E1"/>
    <w:rsid w:val="00D87B82"/>
    <w:rsid w:val="00D905AD"/>
    <w:rsid w:val="00D91FD0"/>
    <w:rsid w:val="00D92972"/>
    <w:rsid w:val="00D949C2"/>
    <w:rsid w:val="00D95693"/>
    <w:rsid w:val="00D9586C"/>
    <w:rsid w:val="00D9712D"/>
    <w:rsid w:val="00DA238B"/>
    <w:rsid w:val="00DA2E9F"/>
    <w:rsid w:val="00DA31D5"/>
    <w:rsid w:val="00DA5AB1"/>
    <w:rsid w:val="00DA6D8F"/>
    <w:rsid w:val="00DA74A7"/>
    <w:rsid w:val="00DB0080"/>
    <w:rsid w:val="00DB4234"/>
    <w:rsid w:val="00DB520E"/>
    <w:rsid w:val="00DB574B"/>
    <w:rsid w:val="00DB6465"/>
    <w:rsid w:val="00DC0891"/>
    <w:rsid w:val="00DC0C30"/>
    <w:rsid w:val="00DC3D08"/>
    <w:rsid w:val="00DC5157"/>
    <w:rsid w:val="00DC7610"/>
    <w:rsid w:val="00DC7957"/>
    <w:rsid w:val="00DD094C"/>
    <w:rsid w:val="00DD0DE4"/>
    <w:rsid w:val="00DD143F"/>
    <w:rsid w:val="00DD21FE"/>
    <w:rsid w:val="00DD2F63"/>
    <w:rsid w:val="00DD3D92"/>
    <w:rsid w:val="00DD3FBC"/>
    <w:rsid w:val="00DD4DE9"/>
    <w:rsid w:val="00DD7CDE"/>
    <w:rsid w:val="00DE023C"/>
    <w:rsid w:val="00DE2439"/>
    <w:rsid w:val="00DE3ABC"/>
    <w:rsid w:val="00DE43E4"/>
    <w:rsid w:val="00DE443F"/>
    <w:rsid w:val="00DE65EE"/>
    <w:rsid w:val="00DF0430"/>
    <w:rsid w:val="00DF07D4"/>
    <w:rsid w:val="00DF2580"/>
    <w:rsid w:val="00DF470C"/>
    <w:rsid w:val="00DF4FFD"/>
    <w:rsid w:val="00DF5A88"/>
    <w:rsid w:val="00E053D7"/>
    <w:rsid w:val="00E1489C"/>
    <w:rsid w:val="00E1578A"/>
    <w:rsid w:val="00E16446"/>
    <w:rsid w:val="00E16958"/>
    <w:rsid w:val="00E238D3"/>
    <w:rsid w:val="00E26EFE"/>
    <w:rsid w:val="00E321B5"/>
    <w:rsid w:val="00E32AAD"/>
    <w:rsid w:val="00E32E53"/>
    <w:rsid w:val="00E32F05"/>
    <w:rsid w:val="00E34136"/>
    <w:rsid w:val="00E349AB"/>
    <w:rsid w:val="00E43010"/>
    <w:rsid w:val="00E44668"/>
    <w:rsid w:val="00E47916"/>
    <w:rsid w:val="00E520DF"/>
    <w:rsid w:val="00E539B8"/>
    <w:rsid w:val="00E5421E"/>
    <w:rsid w:val="00E54D99"/>
    <w:rsid w:val="00E56891"/>
    <w:rsid w:val="00E57494"/>
    <w:rsid w:val="00E615F4"/>
    <w:rsid w:val="00E652F5"/>
    <w:rsid w:val="00E65839"/>
    <w:rsid w:val="00E65B8A"/>
    <w:rsid w:val="00E67DD2"/>
    <w:rsid w:val="00E81EA1"/>
    <w:rsid w:val="00E83E05"/>
    <w:rsid w:val="00E84125"/>
    <w:rsid w:val="00E84DD3"/>
    <w:rsid w:val="00E92500"/>
    <w:rsid w:val="00E9479E"/>
    <w:rsid w:val="00E95D5D"/>
    <w:rsid w:val="00E9781E"/>
    <w:rsid w:val="00E97CC6"/>
    <w:rsid w:val="00EA1767"/>
    <w:rsid w:val="00EA2B78"/>
    <w:rsid w:val="00EA4317"/>
    <w:rsid w:val="00EA4522"/>
    <w:rsid w:val="00EB1F9E"/>
    <w:rsid w:val="00EB2CB6"/>
    <w:rsid w:val="00EB4431"/>
    <w:rsid w:val="00EB5072"/>
    <w:rsid w:val="00EB5D17"/>
    <w:rsid w:val="00EB7CF6"/>
    <w:rsid w:val="00EC1960"/>
    <w:rsid w:val="00EC4B06"/>
    <w:rsid w:val="00EC50E7"/>
    <w:rsid w:val="00ED07F1"/>
    <w:rsid w:val="00ED2706"/>
    <w:rsid w:val="00ED346F"/>
    <w:rsid w:val="00ED66E8"/>
    <w:rsid w:val="00ED6F80"/>
    <w:rsid w:val="00EE0B01"/>
    <w:rsid w:val="00EE3692"/>
    <w:rsid w:val="00EE4A8A"/>
    <w:rsid w:val="00EE4DD5"/>
    <w:rsid w:val="00EE5579"/>
    <w:rsid w:val="00EF04CB"/>
    <w:rsid w:val="00EF55FB"/>
    <w:rsid w:val="00EF6675"/>
    <w:rsid w:val="00EF7B40"/>
    <w:rsid w:val="00EF7B8D"/>
    <w:rsid w:val="00F01585"/>
    <w:rsid w:val="00F02EF7"/>
    <w:rsid w:val="00F049AC"/>
    <w:rsid w:val="00F0562F"/>
    <w:rsid w:val="00F069E0"/>
    <w:rsid w:val="00F07E15"/>
    <w:rsid w:val="00F10305"/>
    <w:rsid w:val="00F12459"/>
    <w:rsid w:val="00F125DF"/>
    <w:rsid w:val="00F1293B"/>
    <w:rsid w:val="00F12AAE"/>
    <w:rsid w:val="00F13DBD"/>
    <w:rsid w:val="00F14FDB"/>
    <w:rsid w:val="00F15A5D"/>
    <w:rsid w:val="00F163B7"/>
    <w:rsid w:val="00F16515"/>
    <w:rsid w:val="00F167D2"/>
    <w:rsid w:val="00F16BC6"/>
    <w:rsid w:val="00F173BE"/>
    <w:rsid w:val="00F17B2C"/>
    <w:rsid w:val="00F20D71"/>
    <w:rsid w:val="00F21A8B"/>
    <w:rsid w:val="00F2431B"/>
    <w:rsid w:val="00F25DD2"/>
    <w:rsid w:val="00F277D4"/>
    <w:rsid w:val="00F27F4A"/>
    <w:rsid w:val="00F31026"/>
    <w:rsid w:val="00F31173"/>
    <w:rsid w:val="00F40D06"/>
    <w:rsid w:val="00F4284B"/>
    <w:rsid w:val="00F432CB"/>
    <w:rsid w:val="00F4627B"/>
    <w:rsid w:val="00F4712D"/>
    <w:rsid w:val="00F47A22"/>
    <w:rsid w:val="00F518F3"/>
    <w:rsid w:val="00F53FB1"/>
    <w:rsid w:val="00F55064"/>
    <w:rsid w:val="00F57A78"/>
    <w:rsid w:val="00F60172"/>
    <w:rsid w:val="00F61536"/>
    <w:rsid w:val="00F6251C"/>
    <w:rsid w:val="00F63688"/>
    <w:rsid w:val="00F63E20"/>
    <w:rsid w:val="00F641D8"/>
    <w:rsid w:val="00F67E24"/>
    <w:rsid w:val="00F70A8D"/>
    <w:rsid w:val="00F728F8"/>
    <w:rsid w:val="00F746C6"/>
    <w:rsid w:val="00F75C16"/>
    <w:rsid w:val="00F77E7F"/>
    <w:rsid w:val="00F8206D"/>
    <w:rsid w:val="00F83BF2"/>
    <w:rsid w:val="00F85B69"/>
    <w:rsid w:val="00F85D53"/>
    <w:rsid w:val="00F85F95"/>
    <w:rsid w:val="00F8703C"/>
    <w:rsid w:val="00F91D72"/>
    <w:rsid w:val="00F92887"/>
    <w:rsid w:val="00F934C8"/>
    <w:rsid w:val="00F93657"/>
    <w:rsid w:val="00F944AF"/>
    <w:rsid w:val="00F94E73"/>
    <w:rsid w:val="00F96F27"/>
    <w:rsid w:val="00F9774F"/>
    <w:rsid w:val="00F97B2F"/>
    <w:rsid w:val="00FA037D"/>
    <w:rsid w:val="00FA617F"/>
    <w:rsid w:val="00FA74FA"/>
    <w:rsid w:val="00FB0C58"/>
    <w:rsid w:val="00FB21A0"/>
    <w:rsid w:val="00FB21A2"/>
    <w:rsid w:val="00FB36FB"/>
    <w:rsid w:val="00FB6A55"/>
    <w:rsid w:val="00FB6DBD"/>
    <w:rsid w:val="00FB7EAF"/>
    <w:rsid w:val="00FC0334"/>
    <w:rsid w:val="00FC41C2"/>
    <w:rsid w:val="00FC6C53"/>
    <w:rsid w:val="00FC79E5"/>
    <w:rsid w:val="00FD190C"/>
    <w:rsid w:val="00FD3845"/>
    <w:rsid w:val="00FD6B90"/>
    <w:rsid w:val="00FD7E1C"/>
    <w:rsid w:val="00FE26AC"/>
    <w:rsid w:val="00FE2776"/>
    <w:rsid w:val="00FE3231"/>
    <w:rsid w:val="00FE3A57"/>
    <w:rsid w:val="00FE3FAA"/>
    <w:rsid w:val="00FE4477"/>
    <w:rsid w:val="00FE636D"/>
    <w:rsid w:val="00FF1079"/>
    <w:rsid w:val="00FF5B3B"/>
    <w:rsid w:val="00FF6F1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nhideWhenUsed="0" w:qFormat="1"/>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2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442B8"/>
    <w:pPr>
      <w:keepNext/>
      <w:spacing w:line="360" w:lineRule="auto"/>
      <w:ind w:left="360"/>
      <w:jc w:val="both"/>
      <w:outlineLvl w:val="0"/>
    </w:pPr>
    <w:rPr>
      <w:b/>
      <w:bCs/>
      <w:lang w:eastAsia="id-ID"/>
    </w:rPr>
  </w:style>
  <w:style w:type="paragraph" w:styleId="Heading3">
    <w:name w:val="heading 3"/>
    <w:basedOn w:val="Normal"/>
    <w:next w:val="Normal"/>
    <w:link w:val="Heading3Char"/>
    <w:uiPriority w:val="9"/>
    <w:unhideWhenUsed/>
    <w:qFormat/>
    <w:rsid w:val="0037202D"/>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1442B8"/>
    <w:pPr>
      <w:keepNext/>
      <w:spacing w:line="360" w:lineRule="auto"/>
      <w:jc w:val="both"/>
      <w:outlineLvl w:val="4"/>
    </w:pPr>
    <w:rPr>
      <w:b/>
      <w:bCs/>
      <w:lang w:eastAsia="id-ID"/>
    </w:rPr>
  </w:style>
  <w:style w:type="paragraph" w:styleId="Heading6">
    <w:name w:val="heading 6"/>
    <w:basedOn w:val="Normal"/>
    <w:next w:val="Normal"/>
    <w:link w:val="Heading6Char"/>
    <w:qFormat/>
    <w:rsid w:val="001442B8"/>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2B8"/>
    <w:rPr>
      <w:rFonts w:ascii="Times New Roman" w:eastAsia="Times New Roman" w:hAnsi="Times New Roman" w:cs="Times New Roman"/>
      <w:b/>
      <w:bCs/>
      <w:sz w:val="24"/>
      <w:szCs w:val="24"/>
      <w:lang w:eastAsia="id-ID"/>
    </w:rPr>
  </w:style>
  <w:style w:type="character" w:customStyle="1" w:styleId="Heading3Char">
    <w:name w:val="Heading 3 Char"/>
    <w:basedOn w:val="DefaultParagraphFont"/>
    <w:link w:val="Heading3"/>
    <w:uiPriority w:val="9"/>
    <w:rsid w:val="0037202D"/>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rsid w:val="001442B8"/>
    <w:rPr>
      <w:rFonts w:ascii="Times New Roman" w:eastAsia="Times New Roman" w:hAnsi="Times New Roman" w:cs="Times New Roman"/>
      <w:b/>
      <w:bCs/>
      <w:sz w:val="24"/>
      <w:szCs w:val="24"/>
      <w:lang w:eastAsia="id-ID"/>
    </w:rPr>
  </w:style>
  <w:style w:type="character" w:customStyle="1" w:styleId="Heading6Char">
    <w:name w:val="Heading 6 Char"/>
    <w:basedOn w:val="DefaultParagraphFont"/>
    <w:link w:val="Heading6"/>
    <w:rsid w:val="001442B8"/>
    <w:rPr>
      <w:rFonts w:ascii="Times New Roman" w:eastAsia="Times New Roman" w:hAnsi="Times New Roman" w:cs="Times New Roman"/>
      <w:b/>
      <w:bCs/>
    </w:rPr>
  </w:style>
  <w:style w:type="paragraph" w:styleId="Header">
    <w:name w:val="header"/>
    <w:basedOn w:val="Normal"/>
    <w:link w:val="HeaderChar"/>
    <w:uiPriority w:val="99"/>
    <w:rsid w:val="00E5421E"/>
    <w:pPr>
      <w:tabs>
        <w:tab w:val="center" w:pos="4320"/>
        <w:tab w:val="right" w:pos="8640"/>
      </w:tabs>
    </w:pPr>
  </w:style>
  <w:style w:type="character" w:customStyle="1" w:styleId="HeaderChar">
    <w:name w:val="Header Char"/>
    <w:basedOn w:val="DefaultParagraphFont"/>
    <w:link w:val="Header"/>
    <w:uiPriority w:val="99"/>
    <w:rsid w:val="00E5421E"/>
    <w:rPr>
      <w:rFonts w:ascii="Times New Roman" w:eastAsia="Times New Roman" w:hAnsi="Times New Roman" w:cs="Times New Roman"/>
      <w:sz w:val="24"/>
      <w:szCs w:val="24"/>
    </w:rPr>
  </w:style>
  <w:style w:type="paragraph" w:styleId="Footer">
    <w:name w:val="footer"/>
    <w:basedOn w:val="Normal"/>
    <w:link w:val="FooterChar"/>
    <w:uiPriority w:val="99"/>
    <w:rsid w:val="00E5421E"/>
    <w:pPr>
      <w:tabs>
        <w:tab w:val="center" w:pos="4320"/>
        <w:tab w:val="right" w:pos="8640"/>
      </w:tabs>
    </w:pPr>
  </w:style>
  <w:style w:type="character" w:customStyle="1" w:styleId="FooterChar">
    <w:name w:val="Footer Char"/>
    <w:basedOn w:val="DefaultParagraphFont"/>
    <w:link w:val="Footer"/>
    <w:uiPriority w:val="99"/>
    <w:rsid w:val="00E5421E"/>
    <w:rPr>
      <w:rFonts w:ascii="Times New Roman" w:eastAsia="Times New Roman" w:hAnsi="Times New Roman" w:cs="Times New Roman"/>
      <w:sz w:val="24"/>
      <w:szCs w:val="24"/>
    </w:rPr>
  </w:style>
  <w:style w:type="character" w:styleId="PageNumber">
    <w:name w:val="page number"/>
    <w:basedOn w:val="DefaultParagraphFont"/>
    <w:rsid w:val="00E5421E"/>
  </w:style>
  <w:style w:type="paragraph" w:customStyle="1" w:styleId="Default">
    <w:name w:val="Default"/>
    <w:uiPriority w:val="99"/>
    <w:qFormat/>
    <w:rsid w:val="00E5421E"/>
    <w:pPr>
      <w:autoSpaceDE w:val="0"/>
      <w:autoSpaceDN w:val="0"/>
      <w:adjustRightInd w:val="0"/>
      <w:spacing w:after="0" w:line="240" w:lineRule="auto"/>
    </w:pPr>
    <w:rPr>
      <w:rFonts w:ascii="Verdana" w:eastAsia="Times New Roman" w:hAnsi="Verdana" w:cs="Verdana"/>
      <w:color w:val="000000"/>
      <w:sz w:val="24"/>
      <w:szCs w:val="24"/>
      <w:lang w:val="en-GB" w:eastAsia="en-GB"/>
    </w:rPr>
  </w:style>
  <w:style w:type="paragraph" w:styleId="BalloonText">
    <w:name w:val="Balloon Text"/>
    <w:basedOn w:val="Normal"/>
    <w:link w:val="BalloonTextChar"/>
    <w:semiHidden/>
    <w:unhideWhenUsed/>
    <w:rsid w:val="00E5421E"/>
    <w:rPr>
      <w:rFonts w:ascii="Tahoma" w:hAnsi="Tahoma" w:cs="Tahoma"/>
      <w:sz w:val="16"/>
      <w:szCs w:val="16"/>
    </w:rPr>
  </w:style>
  <w:style w:type="character" w:customStyle="1" w:styleId="BalloonTextChar">
    <w:name w:val="Balloon Text Char"/>
    <w:basedOn w:val="DefaultParagraphFont"/>
    <w:link w:val="BalloonText"/>
    <w:uiPriority w:val="99"/>
    <w:semiHidden/>
    <w:rsid w:val="00E5421E"/>
    <w:rPr>
      <w:rFonts w:ascii="Tahoma" w:eastAsia="Times New Roman" w:hAnsi="Tahoma" w:cs="Tahoma"/>
      <w:sz w:val="16"/>
      <w:szCs w:val="16"/>
    </w:rPr>
  </w:style>
  <w:style w:type="paragraph" w:styleId="BodyText">
    <w:name w:val="Body Text"/>
    <w:basedOn w:val="Normal"/>
    <w:link w:val="BodyTextChar"/>
    <w:rsid w:val="001442B8"/>
    <w:pPr>
      <w:spacing w:line="360" w:lineRule="auto"/>
      <w:jc w:val="both"/>
    </w:pPr>
    <w:rPr>
      <w:lang w:eastAsia="id-ID"/>
    </w:rPr>
  </w:style>
  <w:style w:type="character" w:customStyle="1" w:styleId="BodyTextChar">
    <w:name w:val="Body Text Char"/>
    <w:basedOn w:val="DefaultParagraphFont"/>
    <w:link w:val="BodyText"/>
    <w:rsid w:val="001442B8"/>
    <w:rPr>
      <w:rFonts w:ascii="Times New Roman" w:eastAsia="Times New Roman" w:hAnsi="Times New Roman" w:cs="Times New Roman"/>
      <w:sz w:val="24"/>
      <w:szCs w:val="24"/>
      <w:lang w:eastAsia="id-ID"/>
    </w:rPr>
  </w:style>
  <w:style w:type="paragraph" w:styleId="BodyTextIndent">
    <w:name w:val="Body Text Indent"/>
    <w:basedOn w:val="Normal"/>
    <w:link w:val="BodyTextIndentChar"/>
    <w:rsid w:val="001442B8"/>
    <w:pPr>
      <w:tabs>
        <w:tab w:val="left" w:pos="2880"/>
        <w:tab w:val="left" w:pos="3600"/>
      </w:tabs>
      <w:spacing w:line="360" w:lineRule="auto"/>
      <w:ind w:left="360" w:hanging="360"/>
      <w:jc w:val="both"/>
    </w:pPr>
    <w:rPr>
      <w:lang w:eastAsia="id-ID"/>
    </w:rPr>
  </w:style>
  <w:style w:type="character" w:customStyle="1" w:styleId="BodyTextIndentChar">
    <w:name w:val="Body Text Indent Char"/>
    <w:basedOn w:val="DefaultParagraphFont"/>
    <w:link w:val="BodyTextIndent"/>
    <w:rsid w:val="001442B8"/>
    <w:rPr>
      <w:rFonts w:ascii="Times New Roman" w:eastAsia="Times New Roman" w:hAnsi="Times New Roman" w:cs="Times New Roman"/>
      <w:sz w:val="24"/>
      <w:szCs w:val="24"/>
      <w:lang w:eastAsia="id-ID"/>
    </w:rPr>
  </w:style>
  <w:style w:type="table" w:styleId="TableGrid">
    <w:name w:val="Table Grid"/>
    <w:basedOn w:val="TableNormal"/>
    <w:qFormat/>
    <w:rsid w:val="001442B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kepala,Light Grid - Accent 31,Dalam Tabel,sub de titre 4,ANNEX"/>
    <w:basedOn w:val="Normal"/>
    <w:link w:val="ListParagraphChar"/>
    <w:uiPriority w:val="34"/>
    <w:qFormat/>
    <w:rsid w:val="001442B8"/>
    <w:pPr>
      <w:ind w:left="720"/>
    </w:pPr>
  </w:style>
  <w:style w:type="character" w:customStyle="1" w:styleId="ListParagraphChar">
    <w:name w:val="List Paragraph Char"/>
    <w:aliases w:val="kepala Char,Light Grid - Accent 31 Char,Dalam Tabel Char,sub de titre 4 Char,ANNEX Char"/>
    <w:link w:val="ListParagraph"/>
    <w:uiPriority w:val="34"/>
    <w:locked/>
    <w:rsid w:val="00173FE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442B8"/>
    <w:rPr>
      <w:sz w:val="16"/>
      <w:szCs w:val="16"/>
    </w:rPr>
  </w:style>
  <w:style w:type="paragraph" w:styleId="CommentText">
    <w:name w:val="annotation text"/>
    <w:basedOn w:val="Normal"/>
    <w:link w:val="CommentTextChar"/>
    <w:uiPriority w:val="99"/>
    <w:semiHidden/>
    <w:unhideWhenUsed/>
    <w:rsid w:val="001442B8"/>
    <w:rPr>
      <w:sz w:val="20"/>
      <w:szCs w:val="20"/>
    </w:rPr>
  </w:style>
  <w:style w:type="character" w:customStyle="1" w:styleId="CommentTextChar">
    <w:name w:val="Comment Text Char"/>
    <w:basedOn w:val="DefaultParagraphFont"/>
    <w:link w:val="CommentText"/>
    <w:uiPriority w:val="99"/>
    <w:semiHidden/>
    <w:rsid w:val="001442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442B8"/>
    <w:rPr>
      <w:b/>
      <w:bCs/>
    </w:rPr>
  </w:style>
  <w:style w:type="character" w:customStyle="1" w:styleId="CommentSubjectChar">
    <w:name w:val="Comment Subject Char"/>
    <w:basedOn w:val="CommentTextChar"/>
    <w:link w:val="CommentSubject"/>
    <w:uiPriority w:val="99"/>
    <w:semiHidden/>
    <w:rsid w:val="001442B8"/>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995591"/>
    <w:pPr>
      <w:jc w:val="both"/>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995591"/>
    <w:rPr>
      <w:sz w:val="20"/>
      <w:szCs w:val="20"/>
      <w:lang w:val="en-US"/>
    </w:rPr>
  </w:style>
  <w:style w:type="character" w:styleId="FootnoteReference">
    <w:name w:val="footnote reference"/>
    <w:basedOn w:val="DefaultParagraphFont"/>
    <w:uiPriority w:val="99"/>
    <w:unhideWhenUsed/>
    <w:rsid w:val="00995591"/>
    <w:rPr>
      <w:vertAlign w:val="superscript"/>
    </w:rPr>
  </w:style>
  <w:style w:type="paragraph" w:styleId="BlockText">
    <w:name w:val="Block Text"/>
    <w:basedOn w:val="Normal"/>
    <w:rsid w:val="00D33C8B"/>
    <w:pPr>
      <w:tabs>
        <w:tab w:val="left" w:pos="1800"/>
        <w:tab w:val="left" w:pos="2160"/>
      </w:tabs>
      <w:ind w:left="2160" w:right="100" w:hanging="2160"/>
    </w:pPr>
    <w:rPr>
      <w:lang w:val="en-US"/>
    </w:rPr>
  </w:style>
  <w:style w:type="paragraph" w:styleId="NormalWeb">
    <w:name w:val="Normal (Web)"/>
    <w:basedOn w:val="Normal"/>
    <w:uiPriority w:val="99"/>
    <w:semiHidden/>
    <w:unhideWhenUsed/>
    <w:rsid w:val="008F2579"/>
    <w:pPr>
      <w:spacing w:before="100" w:beforeAutospacing="1" w:after="100" w:afterAutospacing="1"/>
    </w:pPr>
    <w:rPr>
      <w:lang w:eastAsia="id-ID"/>
    </w:rPr>
  </w:style>
  <w:style w:type="paragraph" w:styleId="NoSpacing">
    <w:name w:val="No Spacing"/>
    <w:basedOn w:val="Normal"/>
    <w:uiPriority w:val="1"/>
    <w:qFormat/>
    <w:rsid w:val="0037202D"/>
    <w:rPr>
      <w:rFonts w:asciiTheme="minorHAnsi" w:eastAsiaTheme="minorEastAsia" w:hAnsiTheme="minorHAnsi" w:cstheme="minorBidi"/>
      <w:sz w:val="22"/>
      <w:szCs w:val="22"/>
    </w:rPr>
  </w:style>
  <w:style w:type="paragraph" w:styleId="Subtitle">
    <w:name w:val="Subtitle"/>
    <w:basedOn w:val="Normal"/>
    <w:link w:val="SubtitleChar"/>
    <w:uiPriority w:val="99"/>
    <w:qFormat/>
    <w:rsid w:val="00AC31B8"/>
    <w:pPr>
      <w:spacing w:after="60"/>
      <w:jc w:val="center"/>
    </w:pPr>
    <w:rPr>
      <w:rFonts w:ascii="Arial" w:eastAsia="Batang" w:hAnsi="Arial" w:cs="Arial"/>
      <w:i/>
      <w:iCs/>
      <w:lang w:val="en-US"/>
    </w:rPr>
  </w:style>
  <w:style w:type="character" w:customStyle="1" w:styleId="SubtitleChar">
    <w:name w:val="Subtitle Char"/>
    <w:basedOn w:val="DefaultParagraphFont"/>
    <w:link w:val="Subtitle"/>
    <w:uiPriority w:val="11"/>
    <w:rsid w:val="00AC31B8"/>
    <w:rPr>
      <w:rFonts w:ascii="Arial" w:eastAsia="Batang" w:hAnsi="Arial" w:cs="Arial"/>
      <w:i/>
      <w:iCs/>
      <w:sz w:val="24"/>
      <w:szCs w:val="24"/>
      <w:lang w:val="en-US"/>
    </w:rPr>
  </w:style>
  <w:style w:type="paragraph" w:customStyle="1" w:styleId="teka">
    <w:name w:val="tek a."/>
    <w:basedOn w:val="Normal"/>
    <w:uiPriority w:val="99"/>
    <w:rsid w:val="00AC31B8"/>
    <w:pPr>
      <w:numPr>
        <w:numId w:val="7"/>
      </w:numPr>
      <w:spacing w:after="120" w:line="312" w:lineRule="auto"/>
      <w:jc w:val="both"/>
    </w:pPr>
    <w:rPr>
      <w:rFonts w:eastAsia="Batang"/>
      <w:lang w:val="en-US"/>
    </w:rPr>
  </w:style>
  <w:style w:type="paragraph" w:customStyle="1" w:styleId="tek">
    <w:name w:val="tek"/>
    <w:basedOn w:val="Normal"/>
    <w:uiPriority w:val="99"/>
    <w:rsid w:val="0075135C"/>
    <w:pPr>
      <w:spacing w:after="120" w:line="312" w:lineRule="auto"/>
      <w:jc w:val="both"/>
    </w:pPr>
    <w:rPr>
      <w:rFonts w:eastAsia="Batang"/>
      <w:lang w:val="en-US"/>
    </w:rPr>
  </w:style>
  <w:style w:type="paragraph" w:customStyle="1" w:styleId="TEK1">
    <w:name w:val="TEK (1)"/>
    <w:basedOn w:val="Normal"/>
    <w:uiPriority w:val="99"/>
    <w:rsid w:val="0075135C"/>
    <w:pPr>
      <w:numPr>
        <w:numId w:val="12"/>
      </w:numPr>
      <w:spacing w:after="120" w:line="312" w:lineRule="auto"/>
      <w:jc w:val="both"/>
    </w:pPr>
    <w:rPr>
      <w:rFonts w:eastAsia="Batang"/>
      <w:lang w:val="en-US"/>
    </w:rPr>
  </w:style>
  <w:style w:type="paragraph" w:customStyle="1" w:styleId="ListParagraph1">
    <w:name w:val="List Paragraph1"/>
    <w:basedOn w:val="Normal"/>
    <w:link w:val="DaftarParagrafKAR"/>
    <w:qFormat/>
    <w:rsid w:val="00700E21"/>
    <w:pPr>
      <w:spacing w:after="10" w:line="268" w:lineRule="auto"/>
      <w:ind w:left="720" w:hanging="435"/>
      <w:contextualSpacing/>
      <w:jc w:val="both"/>
    </w:pPr>
    <w:rPr>
      <w:rFonts w:ascii="Bookman Old Style" w:eastAsia="Bookman Old Style" w:hAnsi="Bookman Old Style" w:cs="Bookman Old Style"/>
      <w:color w:val="000000"/>
      <w:szCs w:val="22"/>
      <w:lang w:val="zh-CN" w:eastAsia="zh-CN"/>
    </w:rPr>
  </w:style>
  <w:style w:type="character" w:customStyle="1" w:styleId="DaftarParagrafKAR">
    <w:name w:val="Daftar Paragraf KAR"/>
    <w:link w:val="ListParagraph1"/>
    <w:qFormat/>
    <w:locked/>
    <w:rsid w:val="00700E21"/>
    <w:rPr>
      <w:rFonts w:ascii="Bookman Old Style" w:eastAsia="Bookman Old Style" w:hAnsi="Bookman Old Style" w:cs="Bookman Old Style"/>
      <w:color w:val="000000"/>
      <w:sz w:val="24"/>
      <w:lang w:val="zh-CN"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nhideWhenUsed="0" w:qFormat="1"/>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2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442B8"/>
    <w:pPr>
      <w:keepNext/>
      <w:spacing w:line="360" w:lineRule="auto"/>
      <w:ind w:left="360"/>
      <w:jc w:val="both"/>
      <w:outlineLvl w:val="0"/>
    </w:pPr>
    <w:rPr>
      <w:b/>
      <w:bCs/>
      <w:lang w:eastAsia="id-ID"/>
    </w:rPr>
  </w:style>
  <w:style w:type="paragraph" w:styleId="Heading3">
    <w:name w:val="heading 3"/>
    <w:basedOn w:val="Normal"/>
    <w:next w:val="Normal"/>
    <w:link w:val="Heading3Char"/>
    <w:uiPriority w:val="9"/>
    <w:unhideWhenUsed/>
    <w:qFormat/>
    <w:rsid w:val="0037202D"/>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1442B8"/>
    <w:pPr>
      <w:keepNext/>
      <w:spacing w:line="360" w:lineRule="auto"/>
      <w:jc w:val="both"/>
      <w:outlineLvl w:val="4"/>
    </w:pPr>
    <w:rPr>
      <w:b/>
      <w:bCs/>
      <w:lang w:eastAsia="id-ID"/>
    </w:rPr>
  </w:style>
  <w:style w:type="paragraph" w:styleId="Heading6">
    <w:name w:val="heading 6"/>
    <w:basedOn w:val="Normal"/>
    <w:next w:val="Normal"/>
    <w:link w:val="Heading6Char"/>
    <w:qFormat/>
    <w:rsid w:val="001442B8"/>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2B8"/>
    <w:rPr>
      <w:rFonts w:ascii="Times New Roman" w:eastAsia="Times New Roman" w:hAnsi="Times New Roman" w:cs="Times New Roman"/>
      <w:b/>
      <w:bCs/>
      <w:sz w:val="24"/>
      <w:szCs w:val="24"/>
      <w:lang w:eastAsia="id-ID"/>
    </w:rPr>
  </w:style>
  <w:style w:type="character" w:customStyle="1" w:styleId="Heading3Char">
    <w:name w:val="Heading 3 Char"/>
    <w:basedOn w:val="DefaultParagraphFont"/>
    <w:link w:val="Heading3"/>
    <w:uiPriority w:val="9"/>
    <w:rsid w:val="0037202D"/>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rsid w:val="001442B8"/>
    <w:rPr>
      <w:rFonts w:ascii="Times New Roman" w:eastAsia="Times New Roman" w:hAnsi="Times New Roman" w:cs="Times New Roman"/>
      <w:b/>
      <w:bCs/>
      <w:sz w:val="24"/>
      <w:szCs w:val="24"/>
      <w:lang w:eastAsia="id-ID"/>
    </w:rPr>
  </w:style>
  <w:style w:type="character" w:customStyle="1" w:styleId="Heading6Char">
    <w:name w:val="Heading 6 Char"/>
    <w:basedOn w:val="DefaultParagraphFont"/>
    <w:link w:val="Heading6"/>
    <w:rsid w:val="001442B8"/>
    <w:rPr>
      <w:rFonts w:ascii="Times New Roman" w:eastAsia="Times New Roman" w:hAnsi="Times New Roman" w:cs="Times New Roman"/>
      <w:b/>
      <w:bCs/>
    </w:rPr>
  </w:style>
  <w:style w:type="paragraph" w:styleId="Header">
    <w:name w:val="header"/>
    <w:basedOn w:val="Normal"/>
    <w:link w:val="HeaderChar"/>
    <w:uiPriority w:val="99"/>
    <w:rsid w:val="00E5421E"/>
    <w:pPr>
      <w:tabs>
        <w:tab w:val="center" w:pos="4320"/>
        <w:tab w:val="right" w:pos="8640"/>
      </w:tabs>
    </w:pPr>
  </w:style>
  <w:style w:type="character" w:customStyle="1" w:styleId="HeaderChar">
    <w:name w:val="Header Char"/>
    <w:basedOn w:val="DefaultParagraphFont"/>
    <w:link w:val="Header"/>
    <w:uiPriority w:val="99"/>
    <w:rsid w:val="00E5421E"/>
    <w:rPr>
      <w:rFonts w:ascii="Times New Roman" w:eastAsia="Times New Roman" w:hAnsi="Times New Roman" w:cs="Times New Roman"/>
      <w:sz w:val="24"/>
      <w:szCs w:val="24"/>
    </w:rPr>
  </w:style>
  <w:style w:type="paragraph" w:styleId="Footer">
    <w:name w:val="footer"/>
    <w:basedOn w:val="Normal"/>
    <w:link w:val="FooterChar"/>
    <w:uiPriority w:val="99"/>
    <w:rsid w:val="00E5421E"/>
    <w:pPr>
      <w:tabs>
        <w:tab w:val="center" w:pos="4320"/>
        <w:tab w:val="right" w:pos="8640"/>
      </w:tabs>
    </w:pPr>
  </w:style>
  <w:style w:type="character" w:customStyle="1" w:styleId="FooterChar">
    <w:name w:val="Footer Char"/>
    <w:basedOn w:val="DefaultParagraphFont"/>
    <w:link w:val="Footer"/>
    <w:uiPriority w:val="99"/>
    <w:rsid w:val="00E5421E"/>
    <w:rPr>
      <w:rFonts w:ascii="Times New Roman" w:eastAsia="Times New Roman" w:hAnsi="Times New Roman" w:cs="Times New Roman"/>
      <w:sz w:val="24"/>
      <w:szCs w:val="24"/>
    </w:rPr>
  </w:style>
  <w:style w:type="character" w:styleId="PageNumber">
    <w:name w:val="page number"/>
    <w:basedOn w:val="DefaultParagraphFont"/>
    <w:rsid w:val="00E5421E"/>
  </w:style>
  <w:style w:type="paragraph" w:customStyle="1" w:styleId="Default">
    <w:name w:val="Default"/>
    <w:uiPriority w:val="99"/>
    <w:qFormat/>
    <w:rsid w:val="00E5421E"/>
    <w:pPr>
      <w:autoSpaceDE w:val="0"/>
      <w:autoSpaceDN w:val="0"/>
      <w:adjustRightInd w:val="0"/>
      <w:spacing w:after="0" w:line="240" w:lineRule="auto"/>
    </w:pPr>
    <w:rPr>
      <w:rFonts w:ascii="Verdana" w:eastAsia="Times New Roman" w:hAnsi="Verdana" w:cs="Verdana"/>
      <w:color w:val="000000"/>
      <w:sz w:val="24"/>
      <w:szCs w:val="24"/>
      <w:lang w:val="en-GB" w:eastAsia="en-GB"/>
    </w:rPr>
  </w:style>
  <w:style w:type="paragraph" w:styleId="BalloonText">
    <w:name w:val="Balloon Text"/>
    <w:basedOn w:val="Normal"/>
    <w:link w:val="BalloonTextChar"/>
    <w:semiHidden/>
    <w:unhideWhenUsed/>
    <w:rsid w:val="00E5421E"/>
    <w:rPr>
      <w:rFonts w:ascii="Tahoma" w:hAnsi="Tahoma" w:cs="Tahoma"/>
      <w:sz w:val="16"/>
      <w:szCs w:val="16"/>
    </w:rPr>
  </w:style>
  <w:style w:type="character" w:customStyle="1" w:styleId="BalloonTextChar">
    <w:name w:val="Balloon Text Char"/>
    <w:basedOn w:val="DefaultParagraphFont"/>
    <w:link w:val="BalloonText"/>
    <w:uiPriority w:val="99"/>
    <w:semiHidden/>
    <w:rsid w:val="00E5421E"/>
    <w:rPr>
      <w:rFonts w:ascii="Tahoma" w:eastAsia="Times New Roman" w:hAnsi="Tahoma" w:cs="Tahoma"/>
      <w:sz w:val="16"/>
      <w:szCs w:val="16"/>
    </w:rPr>
  </w:style>
  <w:style w:type="paragraph" w:styleId="BodyText">
    <w:name w:val="Body Text"/>
    <w:basedOn w:val="Normal"/>
    <w:link w:val="BodyTextChar"/>
    <w:rsid w:val="001442B8"/>
    <w:pPr>
      <w:spacing w:line="360" w:lineRule="auto"/>
      <w:jc w:val="both"/>
    </w:pPr>
    <w:rPr>
      <w:lang w:eastAsia="id-ID"/>
    </w:rPr>
  </w:style>
  <w:style w:type="character" w:customStyle="1" w:styleId="BodyTextChar">
    <w:name w:val="Body Text Char"/>
    <w:basedOn w:val="DefaultParagraphFont"/>
    <w:link w:val="BodyText"/>
    <w:rsid w:val="001442B8"/>
    <w:rPr>
      <w:rFonts w:ascii="Times New Roman" w:eastAsia="Times New Roman" w:hAnsi="Times New Roman" w:cs="Times New Roman"/>
      <w:sz w:val="24"/>
      <w:szCs w:val="24"/>
      <w:lang w:eastAsia="id-ID"/>
    </w:rPr>
  </w:style>
  <w:style w:type="paragraph" w:styleId="BodyTextIndent">
    <w:name w:val="Body Text Indent"/>
    <w:basedOn w:val="Normal"/>
    <w:link w:val="BodyTextIndentChar"/>
    <w:rsid w:val="001442B8"/>
    <w:pPr>
      <w:tabs>
        <w:tab w:val="left" w:pos="2880"/>
        <w:tab w:val="left" w:pos="3600"/>
      </w:tabs>
      <w:spacing w:line="360" w:lineRule="auto"/>
      <w:ind w:left="360" w:hanging="360"/>
      <w:jc w:val="both"/>
    </w:pPr>
    <w:rPr>
      <w:lang w:eastAsia="id-ID"/>
    </w:rPr>
  </w:style>
  <w:style w:type="character" w:customStyle="1" w:styleId="BodyTextIndentChar">
    <w:name w:val="Body Text Indent Char"/>
    <w:basedOn w:val="DefaultParagraphFont"/>
    <w:link w:val="BodyTextIndent"/>
    <w:rsid w:val="001442B8"/>
    <w:rPr>
      <w:rFonts w:ascii="Times New Roman" w:eastAsia="Times New Roman" w:hAnsi="Times New Roman" w:cs="Times New Roman"/>
      <w:sz w:val="24"/>
      <w:szCs w:val="24"/>
      <w:lang w:eastAsia="id-ID"/>
    </w:rPr>
  </w:style>
  <w:style w:type="table" w:styleId="TableGrid">
    <w:name w:val="Table Grid"/>
    <w:basedOn w:val="TableNormal"/>
    <w:qFormat/>
    <w:rsid w:val="001442B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kepala,Light Grid - Accent 31,Dalam Tabel,sub de titre 4,ANNEX"/>
    <w:basedOn w:val="Normal"/>
    <w:link w:val="ListParagraphChar"/>
    <w:uiPriority w:val="34"/>
    <w:qFormat/>
    <w:rsid w:val="001442B8"/>
    <w:pPr>
      <w:ind w:left="720"/>
    </w:pPr>
  </w:style>
  <w:style w:type="character" w:customStyle="1" w:styleId="ListParagraphChar">
    <w:name w:val="List Paragraph Char"/>
    <w:aliases w:val="kepala Char,Light Grid - Accent 31 Char,Dalam Tabel Char,sub de titre 4 Char,ANNEX Char"/>
    <w:link w:val="ListParagraph"/>
    <w:uiPriority w:val="34"/>
    <w:locked/>
    <w:rsid w:val="00173FE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442B8"/>
    <w:rPr>
      <w:sz w:val="16"/>
      <w:szCs w:val="16"/>
    </w:rPr>
  </w:style>
  <w:style w:type="paragraph" w:styleId="CommentText">
    <w:name w:val="annotation text"/>
    <w:basedOn w:val="Normal"/>
    <w:link w:val="CommentTextChar"/>
    <w:uiPriority w:val="99"/>
    <w:semiHidden/>
    <w:unhideWhenUsed/>
    <w:rsid w:val="001442B8"/>
    <w:rPr>
      <w:sz w:val="20"/>
      <w:szCs w:val="20"/>
    </w:rPr>
  </w:style>
  <w:style w:type="character" w:customStyle="1" w:styleId="CommentTextChar">
    <w:name w:val="Comment Text Char"/>
    <w:basedOn w:val="DefaultParagraphFont"/>
    <w:link w:val="CommentText"/>
    <w:uiPriority w:val="99"/>
    <w:semiHidden/>
    <w:rsid w:val="001442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442B8"/>
    <w:rPr>
      <w:b/>
      <w:bCs/>
    </w:rPr>
  </w:style>
  <w:style w:type="character" w:customStyle="1" w:styleId="CommentSubjectChar">
    <w:name w:val="Comment Subject Char"/>
    <w:basedOn w:val="CommentTextChar"/>
    <w:link w:val="CommentSubject"/>
    <w:uiPriority w:val="99"/>
    <w:semiHidden/>
    <w:rsid w:val="001442B8"/>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995591"/>
    <w:pPr>
      <w:jc w:val="both"/>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995591"/>
    <w:rPr>
      <w:sz w:val="20"/>
      <w:szCs w:val="20"/>
      <w:lang w:val="en-US"/>
    </w:rPr>
  </w:style>
  <w:style w:type="character" w:styleId="FootnoteReference">
    <w:name w:val="footnote reference"/>
    <w:basedOn w:val="DefaultParagraphFont"/>
    <w:uiPriority w:val="99"/>
    <w:unhideWhenUsed/>
    <w:rsid w:val="00995591"/>
    <w:rPr>
      <w:vertAlign w:val="superscript"/>
    </w:rPr>
  </w:style>
  <w:style w:type="paragraph" w:styleId="BlockText">
    <w:name w:val="Block Text"/>
    <w:basedOn w:val="Normal"/>
    <w:rsid w:val="00D33C8B"/>
    <w:pPr>
      <w:tabs>
        <w:tab w:val="left" w:pos="1800"/>
        <w:tab w:val="left" w:pos="2160"/>
      </w:tabs>
      <w:ind w:left="2160" w:right="100" w:hanging="2160"/>
    </w:pPr>
    <w:rPr>
      <w:lang w:val="en-US"/>
    </w:rPr>
  </w:style>
  <w:style w:type="paragraph" w:styleId="NormalWeb">
    <w:name w:val="Normal (Web)"/>
    <w:basedOn w:val="Normal"/>
    <w:uiPriority w:val="99"/>
    <w:semiHidden/>
    <w:unhideWhenUsed/>
    <w:rsid w:val="008F2579"/>
    <w:pPr>
      <w:spacing w:before="100" w:beforeAutospacing="1" w:after="100" w:afterAutospacing="1"/>
    </w:pPr>
    <w:rPr>
      <w:lang w:eastAsia="id-ID"/>
    </w:rPr>
  </w:style>
  <w:style w:type="paragraph" w:styleId="NoSpacing">
    <w:name w:val="No Spacing"/>
    <w:basedOn w:val="Normal"/>
    <w:uiPriority w:val="1"/>
    <w:qFormat/>
    <w:rsid w:val="0037202D"/>
    <w:rPr>
      <w:rFonts w:asciiTheme="minorHAnsi" w:eastAsiaTheme="minorEastAsia" w:hAnsiTheme="minorHAnsi" w:cstheme="minorBidi"/>
      <w:sz w:val="22"/>
      <w:szCs w:val="22"/>
    </w:rPr>
  </w:style>
  <w:style w:type="paragraph" w:styleId="Subtitle">
    <w:name w:val="Subtitle"/>
    <w:basedOn w:val="Normal"/>
    <w:link w:val="SubtitleChar"/>
    <w:uiPriority w:val="99"/>
    <w:qFormat/>
    <w:rsid w:val="00AC31B8"/>
    <w:pPr>
      <w:spacing w:after="60"/>
      <w:jc w:val="center"/>
    </w:pPr>
    <w:rPr>
      <w:rFonts w:ascii="Arial" w:eastAsia="Batang" w:hAnsi="Arial" w:cs="Arial"/>
      <w:i/>
      <w:iCs/>
      <w:lang w:val="en-US"/>
    </w:rPr>
  </w:style>
  <w:style w:type="character" w:customStyle="1" w:styleId="SubtitleChar">
    <w:name w:val="Subtitle Char"/>
    <w:basedOn w:val="DefaultParagraphFont"/>
    <w:link w:val="Subtitle"/>
    <w:uiPriority w:val="11"/>
    <w:rsid w:val="00AC31B8"/>
    <w:rPr>
      <w:rFonts w:ascii="Arial" w:eastAsia="Batang" w:hAnsi="Arial" w:cs="Arial"/>
      <w:i/>
      <w:iCs/>
      <w:sz w:val="24"/>
      <w:szCs w:val="24"/>
      <w:lang w:val="en-US"/>
    </w:rPr>
  </w:style>
  <w:style w:type="paragraph" w:customStyle="1" w:styleId="teka">
    <w:name w:val="tek a."/>
    <w:basedOn w:val="Normal"/>
    <w:uiPriority w:val="99"/>
    <w:rsid w:val="00AC31B8"/>
    <w:pPr>
      <w:numPr>
        <w:numId w:val="7"/>
      </w:numPr>
      <w:spacing w:after="120" w:line="312" w:lineRule="auto"/>
      <w:jc w:val="both"/>
    </w:pPr>
    <w:rPr>
      <w:rFonts w:eastAsia="Batang"/>
      <w:lang w:val="en-US"/>
    </w:rPr>
  </w:style>
  <w:style w:type="paragraph" w:customStyle="1" w:styleId="tek">
    <w:name w:val="tek"/>
    <w:basedOn w:val="Normal"/>
    <w:uiPriority w:val="99"/>
    <w:rsid w:val="0075135C"/>
    <w:pPr>
      <w:spacing w:after="120" w:line="312" w:lineRule="auto"/>
      <w:jc w:val="both"/>
    </w:pPr>
    <w:rPr>
      <w:rFonts w:eastAsia="Batang"/>
      <w:lang w:val="en-US"/>
    </w:rPr>
  </w:style>
  <w:style w:type="paragraph" w:customStyle="1" w:styleId="TEK1">
    <w:name w:val="TEK (1)"/>
    <w:basedOn w:val="Normal"/>
    <w:uiPriority w:val="99"/>
    <w:rsid w:val="0075135C"/>
    <w:pPr>
      <w:numPr>
        <w:numId w:val="12"/>
      </w:numPr>
      <w:spacing w:after="120" w:line="312" w:lineRule="auto"/>
      <w:jc w:val="both"/>
    </w:pPr>
    <w:rPr>
      <w:rFonts w:eastAsia="Batang"/>
      <w:lang w:val="en-US"/>
    </w:rPr>
  </w:style>
  <w:style w:type="paragraph" w:customStyle="1" w:styleId="ListParagraph1">
    <w:name w:val="List Paragraph1"/>
    <w:basedOn w:val="Normal"/>
    <w:link w:val="DaftarParagrafKAR"/>
    <w:qFormat/>
    <w:rsid w:val="00700E21"/>
    <w:pPr>
      <w:spacing w:after="10" w:line="268" w:lineRule="auto"/>
      <w:ind w:left="720" w:hanging="435"/>
      <w:contextualSpacing/>
      <w:jc w:val="both"/>
    </w:pPr>
    <w:rPr>
      <w:rFonts w:ascii="Bookman Old Style" w:eastAsia="Bookman Old Style" w:hAnsi="Bookman Old Style" w:cs="Bookman Old Style"/>
      <w:color w:val="000000"/>
      <w:szCs w:val="22"/>
      <w:lang w:val="zh-CN" w:eastAsia="zh-CN"/>
    </w:rPr>
  </w:style>
  <w:style w:type="character" w:customStyle="1" w:styleId="DaftarParagrafKAR">
    <w:name w:val="Daftar Paragraf KAR"/>
    <w:link w:val="ListParagraph1"/>
    <w:qFormat/>
    <w:locked/>
    <w:rsid w:val="00700E21"/>
    <w:rPr>
      <w:rFonts w:ascii="Bookman Old Style" w:eastAsia="Bookman Old Style" w:hAnsi="Bookman Old Style" w:cs="Bookman Old Style"/>
      <w:color w:val="000000"/>
      <w:sz w:val="24"/>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4220">
      <w:bodyDiv w:val="1"/>
      <w:marLeft w:val="0"/>
      <w:marRight w:val="0"/>
      <w:marTop w:val="0"/>
      <w:marBottom w:val="0"/>
      <w:divBdr>
        <w:top w:val="none" w:sz="0" w:space="0" w:color="auto"/>
        <w:left w:val="none" w:sz="0" w:space="0" w:color="auto"/>
        <w:bottom w:val="none" w:sz="0" w:space="0" w:color="auto"/>
        <w:right w:val="none" w:sz="0" w:space="0" w:color="auto"/>
      </w:divBdr>
      <w:divsChild>
        <w:div w:id="1043746621">
          <w:marLeft w:val="360"/>
          <w:marRight w:val="0"/>
          <w:marTop w:val="0"/>
          <w:marBottom w:val="80"/>
          <w:divBdr>
            <w:top w:val="none" w:sz="0" w:space="0" w:color="auto"/>
            <w:left w:val="none" w:sz="0" w:space="0" w:color="auto"/>
            <w:bottom w:val="none" w:sz="0" w:space="0" w:color="auto"/>
            <w:right w:val="none" w:sz="0" w:space="0" w:color="auto"/>
          </w:divBdr>
        </w:div>
      </w:divsChild>
    </w:div>
    <w:div w:id="11492725">
      <w:bodyDiv w:val="1"/>
      <w:marLeft w:val="0"/>
      <w:marRight w:val="0"/>
      <w:marTop w:val="0"/>
      <w:marBottom w:val="0"/>
      <w:divBdr>
        <w:top w:val="none" w:sz="0" w:space="0" w:color="auto"/>
        <w:left w:val="none" w:sz="0" w:space="0" w:color="auto"/>
        <w:bottom w:val="none" w:sz="0" w:space="0" w:color="auto"/>
        <w:right w:val="none" w:sz="0" w:space="0" w:color="auto"/>
      </w:divBdr>
      <w:divsChild>
        <w:div w:id="257949773">
          <w:marLeft w:val="360"/>
          <w:marRight w:val="0"/>
          <w:marTop w:val="0"/>
          <w:marBottom w:val="120"/>
          <w:divBdr>
            <w:top w:val="none" w:sz="0" w:space="0" w:color="auto"/>
            <w:left w:val="none" w:sz="0" w:space="0" w:color="auto"/>
            <w:bottom w:val="none" w:sz="0" w:space="0" w:color="auto"/>
            <w:right w:val="none" w:sz="0" w:space="0" w:color="auto"/>
          </w:divBdr>
        </w:div>
      </w:divsChild>
    </w:div>
    <w:div w:id="13043188">
      <w:bodyDiv w:val="1"/>
      <w:marLeft w:val="0"/>
      <w:marRight w:val="0"/>
      <w:marTop w:val="0"/>
      <w:marBottom w:val="0"/>
      <w:divBdr>
        <w:top w:val="none" w:sz="0" w:space="0" w:color="auto"/>
        <w:left w:val="none" w:sz="0" w:space="0" w:color="auto"/>
        <w:bottom w:val="none" w:sz="0" w:space="0" w:color="auto"/>
        <w:right w:val="none" w:sz="0" w:space="0" w:color="auto"/>
      </w:divBdr>
    </w:div>
    <w:div w:id="23754342">
      <w:bodyDiv w:val="1"/>
      <w:marLeft w:val="0"/>
      <w:marRight w:val="0"/>
      <w:marTop w:val="0"/>
      <w:marBottom w:val="0"/>
      <w:divBdr>
        <w:top w:val="none" w:sz="0" w:space="0" w:color="auto"/>
        <w:left w:val="none" w:sz="0" w:space="0" w:color="auto"/>
        <w:bottom w:val="none" w:sz="0" w:space="0" w:color="auto"/>
        <w:right w:val="none" w:sz="0" w:space="0" w:color="auto"/>
      </w:divBdr>
    </w:div>
    <w:div w:id="28186180">
      <w:bodyDiv w:val="1"/>
      <w:marLeft w:val="0"/>
      <w:marRight w:val="0"/>
      <w:marTop w:val="0"/>
      <w:marBottom w:val="0"/>
      <w:divBdr>
        <w:top w:val="none" w:sz="0" w:space="0" w:color="auto"/>
        <w:left w:val="none" w:sz="0" w:space="0" w:color="auto"/>
        <w:bottom w:val="none" w:sz="0" w:space="0" w:color="auto"/>
        <w:right w:val="none" w:sz="0" w:space="0" w:color="auto"/>
      </w:divBdr>
    </w:div>
    <w:div w:id="58601297">
      <w:bodyDiv w:val="1"/>
      <w:marLeft w:val="0"/>
      <w:marRight w:val="0"/>
      <w:marTop w:val="0"/>
      <w:marBottom w:val="0"/>
      <w:divBdr>
        <w:top w:val="none" w:sz="0" w:space="0" w:color="auto"/>
        <w:left w:val="none" w:sz="0" w:space="0" w:color="auto"/>
        <w:bottom w:val="none" w:sz="0" w:space="0" w:color="auto"/>
        <w:right w:val="none" w:sz="0" w:space="0" w:color="auto"/>
      </w:divBdr>
    </w:div>
    <w:div w:id="58676641">
      <w:bodyDiv w:val="1"/>
      <w:marLeft w:val="0"/>
      <w:marRight w:val="0"/>
      <w:marTop w:val="0"/>
      <w:marBottom w:val="0"/>
      <w:divBdr>
        <w:top w:val="none" w:sz="0" w:space="0" w:color="auto"/>
        <w:left w:val="none" w:sz="0" w:space="0" w:color="auto"/>
        <w:bottom w:val="none" w:sz="0" w:space="0" w:color="auto"/>
        <w:right w:val="none" w:sz="0" w:space="0" w:color="auto"/>
      </w:divBdr>
      <w:divsChild>
        <w:div w:id="1192496339">
          <w:marLeft w:val="360"/>
          <w:marRight w:val="0"/>
          <w:marTop w:val="0"/>
          <w:marBottom w:val="120"/>
          <w:divBdr>
            <w:top w:val="none" w:sz="0" w:space="0" w:color="auto"/>
            <w:left w:val="none" w:sz="0" w:space="0" w:color="auto"/>
            <w:bottom w:val="none" w:sz="0" w:space="0" w:color="auto"/>
            <w:right w:val="none" w:sz="0" w:space="0" w:color="auto"/>
          </w:divBdr>
        </w:div>
      </w:divsChild>
    </w:div>
    <w:div w:id="98526227">
      <w:bodyDiv w:val="1"/>
      <w:marLeft w:val="0"/>
      <w:marRight w:val="0"/>
      <w:marTop w:val="0"/>
      <w:marBottom w:val="0"/>
      <w:divBdr>
        <w:top w:val="none" w:sz="0" w:space="0" w:color="auto"/>
        <w:left w:val="none" w:sz="0" w:space="0" w:color="auto"/>
        <w:bottom w:val="none" w:sz="0" w:space="0" w:color="auto"/>
        <w:right w:val="none" w:sz="0" w:space="0" w:color="auto"/>
      </w:divBdr>
      <w:divsChild>
        <w:div w:id="1560551716">
          <w:marLeft w:val="360"/>
          <w:marRight w:val="0"/>
          <w:marTop w:val="0"/>
          <w:marBottom w:val="120"/>
          <w:divBdr>
            <w:top w:val="none" w:sz="0" w:space="0" w:color="auto"/>
            <w:left w:val="none" w:sz="0" w:space="0" w:color="auto"/>
            <w:bottom w:val="none" w:sz="0" w:space="0" w:color="auto"/>
            <w:right w:val="none" w:sz="0" w:space="0" w:color="auto"/>
          </w:divBdr>
        </w:div>
      </w:divsChild>
    </w:div>
    <w:div w:id="130054245">
      <w:bodyDiv w:val="1"/>
      <w:marLeft w:val="0"/>
      <w:marRight w:val="0"/>
      <w:marTop w:val="0"/>
      <w:marBottom w:val="0"/>
      <w:divBdr>
        <w:top w:val="none" w:sz="0" w:space="0" w:color="auto"/>
        <w:left w:val="none" w:sz="0" w:space="0" w:color="auto"/>
        <w:bottom w:val="none" w:sz="0" w:space="0" w:color="auto"/>
        <w:right w:val="none" w:sz="0" w:space="0" w:color="auto"/>
      </w:divBdr>
      <w:divsChild>
        <w:div w:id="428812558">
          <w:marLeft w:val="360"/>
          <w:marRight w:val="0"/>
          <w:marTop w:val="0"/>
          <w:marBottom w:val="80"/>
          <w:divBdr>
            <w:top w:val="none" w:sz="0" w:space="0" w:color="auto"/>
            <w:left w:val="none" w:sz="0" w:space="0" w:color="auto"/>
            <w:bottom w:val="none" w:sz="0" w:space="0" w:color="auto"/>
            <w:right w:val="none" w:sz="0" w:space="0" w:color="auto"/>
          </w:divBdr>
        </w:div>
      </w:divsChild>
    </w:div>
    <w:div w:id="134758725">
      <w:bodyDiv w:val="1"/>
      <w:marLeft w:val="0"/>
      <w:marRight w:val="0"/>
      <w:marTop w:val="0"/>
      <w:marBottom w:val="0"/>
      <w:divBdr>
        <w:top w:val="none" w:sz="0" w:space="0" w:color="auto"/>
        <w:left w:val="none" w:sz="0" w:space="0" w:color="auto"/>
        <w:bottom w:val="none" w:sz="0" w:space="0" w:color="auto"/>
        <w:right w:val="none" w:sz="0" w:space="0" w:color="auto"/>
      </w:divBdr>
    </w:div>
    <w:div w:id="135728843">
      <w:bodyDiv w:val="1"/>
      <w:marLeft w:val="0"/>
      <w:marRight w:val="0"/>
      <w:marTop w:val="0"/>
      <w:marBottom w:val="0"/>
      <w:divBdr>
        <w:top w:val="none" w:sz="0" w:space="0" w:color="auto"/>
        <w:left w:val="none" w:sz="0" w:space="0" w:color="auto"/>
        <w:bottom w:val="none" w:sz="0" w:space="0" w:color="auto"/>
        <w:right w:val="none" w:sz="0" w:space="0" w:color="auto"/>
      </w:divBdr>
    </w:div>
    <w:div w:id="138502145">
      <w:bodyDiv w:val="1"/>
      <w:marLeft w:val="0"/>
      <w:marRight w:val="0"/>
      <w:marTop w:val="0"/>
      <w:marBottom w:val="0"/>
      <w:divBdr>
        <w:top w:val="none" w:sz="0" w:space="0" w:color="auto"/>
        <w:left w:val="none" w:sz="0" w:space="0" w:color="auto"/>
        <w:bottom w:val="none" w:sz="0" w:space="0" w:color="auto"/>
        <w:right w:val="none" w:sz="0" w:space="0" w:color="auto"/>
      </w:divBdr>
    </w:div>
    <w:div w:id="139928450">
      <w:bodyDiv w:val="1"/>
      <w:marLeft w:val="0"/>
      <w:marRight w:val="0"/>
      <w:marTop w:val="0"/>
      <w:marBottom w:val="0"/>
      <w:divBdr>
        <w:top w:val="none" w:sz="0" w:space="0" w:color="auto"/>
        <w:left w:val="none" w:sz="0" w:space="0" w:color="auto"/>
        <w:bottom w:val="none" w:sz="0" w:space="0" w:color="auto"/>
        <w:right w:val="none" w:sz="0" w:space="0" w:color="auto"/>
      </w:divBdr>
    </w:div>
    <w:div w:id="151725792">
      <w:bodyDiv w:val="1"/>
      <w:marLeft w:val="0"/>
      <w:marRight w:val="0"/>
      <w:marTop w:val="0"/>
      <w:marBottom w:val="0"/>
      <w:divBdr>
        <w:top w:val="none" w:sz="0" w:space="0" w:color="auto"/>
        <w:left w:val="none" w:sz="0" w:space="0" w:color="auto"/>
        <w:bottom w:val="none" w:sz="0" w:space="0" w:color="auto"/>
        <w:right w:val="none" w:sz="0" w:space="0" w:color="auto"/>
      </w:divBdr>
    </w:div>
    <w:div w:id="155845553">
      <w:bodyDiv w:val="1"/>
      <w:marLeft w:val="0"/>
      <w:marRight w:val="0"/>
      <w:marTop w:val="0"/>
      <w:marBottom w:val="0"/>
      <w:divBdr>
        <w:top w:val="none" w:sz="0" w:space="0" w:color="auto"/>
        <w:left w:val="none" w:sz="0" w:space="0" w:color="auto"/>
        <w:bottom w:val="none" w:sz="0" w:space="0" w:color="auto"/>
        <w:right w:val="none" w:sz="0" w:space="0" w:color="auto"/>
      </w:divBdr>
    </w:div>
    <w:div w:id="190530347">
      <w:bodyDiv w:val="1"/>
      <w:marLeft w:val="0"/>
      <w:marRight w:val="0"/>
      <w:marTop w:val="0"/>
      <w:marBottom w:val="0"/>
      <w:divBdr>
        <w:top w:val="none" w:sz="0" w:space="0" w:color="auto"/>
        <w:left w:val="none" w:sz="0" w:space="0" w:color="auto"/>
        <w:bottom w:val="none" w:sz="0" w:space="0" w:color="auto"/>
        <w:right w:val="none" w:sz="0" w:space="0" w:color="auto"/>
      </w:divBdr>
      <w:divsChild>
        <w:div w:id="541210811">
          <w:marLeft w:val="720"/>
          <w:marRight w:val="0"/>
          <w:marTop w:val="0"/>
          <w:marBottom w:val="240"/>
          <w:divBdr>
            <w:top w:val="none" w:sz="0" w:space="0" w:color="auto"/>
            <w:left w:val="none" w:sz="0" w:space="0" w:color="auto"/>
            <w:bottom w:val="none" w:sz="0" w:space="0" w:color="auto"/>
            <w:right w:val="none" w:sz="0" w:space="0" w:color="auto"/>
          </w:divBdr>
        </w:div>
        <w:div w:id="1769618829">
          <w:marLeft w:val="720"/>
          <w:marRight w:val="0"/>
          <w:marTop w:val="0"/>
          <w:marBottom w:val="240"/>
          <w:divBdr>
            <w:top w:val="none" w:sz="0" w:space="0" w:color="auto"/>
            <w:left w:val="none" w:sz="0" w:space="0" w:color="auto"/>
            <w:bottom w:val="none" w:sz="0" w:space="0" w:color="auto"/>
            <w:right w:val="none" w:sz="0" w:space="0" w:color="auto"/>
          </w:divBdr>
        </w:div>
        <w:div w:id="1487746010">
          <w:marLeft w:val="720"/>
          <w:marRight w:val="0"/>
          <w:marTop w:val="0"/>
          <w:marBottom w:val="240"/>
          <w:divBdr>
            <w:top w:val="none" w:sz="0" w:space="0" w:color="auto"/>
            <w:left w:val="none" w:sz="0" w:space="0" w:color="auto"/>
            <w:bottom w:val="none" w:sz="0" w:space="0" w:color="auto"/>
            <w:right w:val="none" w:sz="0" w:space="0" w:color="auto"/>
          </w:divBdr>
        </w:div>
        <w:div w:id="1045180837">
          <w:marLeft w:val="720"/>
          <w:marRight w:val="0"/>
          <w:marTop w:val="0"/>
          <w:marBottom w:val="240"/>
          <w:divBdr>
            <w:top w:val="none" w:sz="0" w:space="0" w:color="auto"/>
            <w:left w:val="none" w:sz="0" w:space="0" w:color="auto"/>
            <w:bottom w:val="none" w:sz="0" w:space="0" w:color="auto"/>
            <w:right w:val="none" w:sz="0" w:space="0" w:color="auto"/>
          </w:divBdr>
        </w:div>
        <w:div w:id="392048350">
          <w:marLeft w:val="720"/>
          <w:marRight w:val="0"/>
          <w:marTop w:val="0"/>
          <w:marBottom w:val="240"/>
          <w:divBdr>
            <w:top w:val="none" w:sz="0" w:space="0" w:color="auto"/>
            <w:left w:val="none" w:sz="0" w:space="0" w:color="auto"/>
            <w:bottom w:val="none" w:sz="0" w:space="0" w:color="auto"/>
            <w:right w:val="none" w:sz="0" w:space="0" w:color="auto"/>
          </w:divBdr>
        </w:div>
        <w:div w:id="531579151">
          <w:marLeft w:val="720"/>
          <w:marRight w:val="0"/>
          <w:marTop w:val="0"/>
          <w:marBottom w:val="240"/>
          <w:divBdr>
            <w:top w:val="none" w:sz="0" w:space="0" w:color="auto"/>
            <w:left w:val="none" w:sz="0" w:space="0" w:color="auto"/>
            <w:bottom w:val="none" w:sz="0" w:space="0" w:color="auto"/>
            <w:right w:val="none" w:sz="0" w:space="0" w:color="auto"/>
          </w:divBdr>
        </w:div>
        <w:div w:id="85655859">
          <w:marLeft w:val="720"/>
          <w:marRight w:val="0"/>
          <w:marTop w:val="0"/>
          <w:marBottom w:val="120"/>
          <w:divBdr>
            <w:top w:val="none" w:sz="0" w:space="0" w:color="auto"/>
            <w:left w:val="none" w:sz="0" w:space="0" w:color="auto"/>
            <w:bottom w:val="none" w:sz="0" w:space="0" w:color="auto"/>
            <w:right w:val="none" w:sz="0" w:space="0" w:color="auto"/>
          </w:divBdr>
        </w:div>
      </w:divsChild>
    </w:div>
    <w:div w:id="196894377">
      <w:bodyDiv w:val="1"/>
      <w:marLeft w:val="0"/>
      <w:marRight w:val="0"/>
      <w:marTop w:val="0"/>
      <w:marBottom w:val="0"/>
      <w:divBdr>
        <w:top w:val="none" w:sz="0" w:space="0" w:color="auto"/>
        <w:left w:val="none" w:sz="0" w:space="0" w:color="auto"/>
        <w:bottom w:val="none" w:sz="0" w:space="0" w:color="auto"/>
        <w:right w:val="none" w:sz="0" w:space="0" w:color="auto"/>
      </w:divBdr>
    </w:div>
    <w:div w:id="205946690">
      <w:bodyDiv w:val="1"/>
      <w:marLeft w:val="0"/>
      <w:marRight w:val="0"/>
      <w:marTop w:val="0"/>
      <w:marBottom w:val="0"/>
      <w:divBdr>
        <w:top w:val="none" w:sz="0" w:space="0" w:color="auto"/>
        <w:left w:val="none" w:sz="0" w:space="0" w:color="auto"/>
        <w:bottom w:val="none" w:sz="0" w:space="0" w:color="auto"/>
        <w:right w:val="none" w:sz="0" w:space="0" w:color="auto"/>
      </w:divBdr>
    </w:div>
    <w:div w:id="212811458">
      <w:bodyDiv w:val="1"/>
      <w:marLeft w:val="0"/>
      <w:marRight w:val="0"/>
      <w:marTop w:val="0"/>
      <w:marBottom w:val="0"/>
      <w:divBdr>
        <w:top w:val="none" w:sz="0" w:space="0" w:color="auto"/>
        <w:left w:val="none" w:sz="0" w:space="0" w:color="auto"/>
        <w:bottom w:val="none" w:sz="0" w:space="0" w:color="auto"/>
        <w:right w:val="none" w:sz="0" w:space="0" w:color="auto"/>
      </w:divBdr>
    </w:div>
    <w:div w:id="226494641">
      <w:bodyDiv w:val="1"/>
      <w:marLeft w:val="0"/>
      <w:marRight w:val="0"/>
      <w:marTop w:val="0"/>
      <w:marBottom w:val="0"/>
      <w:divBdr>
        <w:top w:val="none" w:sz="0" w:space="0" w:color="auto"/>
        <w:left w:val="none" w:sz="0" w:space="0" w:color="auto"/>
        <w:bottom w:val="none" w:sz="0" w:space="0" w:color="auto"/>
        <w:right w:val="none" w:sz="0" w:space="0" w:color="auto"/>
      </w:divBdr>
    </w:div>
    <w:div w:id="232938032">
      <w:bodyDiv w:val="1"/>
      <w:marLeft w:val="0"/>
      <w:marRight w:val="0"/>
      <w:marTop w:val="0"/>
      <w:marBottom w:val="0"/>
      <w:divBdr>
        <w:top w:val="none" w:sz="0" w:space="0" w:color="auto"/>
        <w:left w:val="none" w:sz="0" w:space="0" w:color="auto"/>
        <w:bottom w:val="none" w:sz="0" w:space="0" w:color="auto"/>
        <w:right w:val="none" w:sz="0" w:space="0" w:color="auto"/>
      </w:divBdr>
    </w:div>
    <w:div w:id="239993150">
      <w:bodyDiv w:val="1"/>
      <w:marLeft w:val="0"/>
      <w:marRight w:val="0"/>
      <w:marTop w:val="0"/>
      <w:marBottom w:val="0"/>
      <w:divBdr>
        <w:top w:val="none" w:sz="0" w:space="0" w:color="auto"/>
        <w:left w:val="none" w:sz="0" w:space="0" w:color="auto"/>
        <w:bottom w:val="none" w:sz="0" w:space="0" w:color="auto"/>
        <w:right w:val="none" w:sz="0" w:space="0" w:color="auto"/>
      </w:divBdr>
    </w:div>
    <w:div w:id="246963855">
      <w:bodyDiv w:val="1"/>
      <w:marLeft w:val="0"/>
      <w:marRight w:val="0"/>
      <w:marTop w:val="0"/>
      <w:marBottom w:val="0"/>
      <w:divBdr>
        <w:top w:val="none" w:sz="0" w:space="0" w:color="auto"/>
        <w:left w:val="none" w:sz="0" w:space="0" w:color="auto"/>
        <w:bottom w:val="none" w:sz="0" w:space="0" w:color="auto"/>
        <w:right w:val="none" w:sz="0" w:space="0" w:color="auto"/>
      </w:divBdr>
    </w:div>
    <w:div w:id="256718786">
      <w:bodyDiv w:val="1"/>
      <w:marLeft w:val="0"/>
      <w:marRight w:val="0"/>
      <w:marTop w:val="0"/>
      <w:marBottom w:val="0"/>
      <w:divBdr>
        <w:top w:val="none" w:sz="0" w:space="0" w:color="auto"/>
        <w:left w:val="none" w:sz="0" w:space="0" w:color="auto"/>
        <w:bottom w:val="none" w:sz="0" w:space="0" w:color="auto"/>
        <w:right w:val="none" w:sz="0" w:space="0" w:color="auto"/>
      </w:divBdr>
    </w:div>
    <w:div w:id="287203483">
      <w:bodyDiv w:val="1"/>
      <w:marLeft w:val="0"/>
      <w:marRight w:val="0"/>
      <w:marTop w:val="0"/>
      <w:marBottom w:val="0"/>
      <w:divBdr>
        <w:top w:val="none" w:sz="0" w:space="0" w:color="auto"/>
        <w:left w:val="none" w:sz="0" w:space="0" w:color="auto"/>
        <w:bottom w:val="none" w:sz="0" w:space="0" w:color="auto"/>
        <w:right w:val="none" w:sz="0" w:space="0" w:color="auto"/>
      </w:divBdr>
    </w:div>
    <w:div w:id="297417165">
      <w:bodyDiv w:val="1"/>
      <w:marLeft w:val="0"/>
      <w:marRight w:val="0"/>
      <w:marTop w:val="0"/>
      <w:marBottom w:val="0"/>
      <w:divBdr>
        <w:top w:val="none" w:sz="0" w:space="0" w:color="auto"/>
        <w:left w:val="none" w:sz="0" w:space="0" w:color="auto"/>
        <w:bottom w:val="none" w:sz="0" w:space="0" w:color="auto"/>
        <w:right w:val="none" w:sz="0" w:space="0" w:color="auto"/>
      </w:divBdr>
    </w:div>
    <w:div w:id="314341989">
      <w:bodyDiv w:val="1"/>
      <w:marLeft w:val="0"/>
      <w:marRight w:val="0"/>
      <w:marTop w:val="0"/>
      <w:marBottom w:val="0"/>
      <w:divBdr>
        <w:top w:val="none" w:sz="0" w:space="0" w:color="auto"/>
        <w:left w:val="none" w:sz="0" w:space="0" w:color="auto"/>
        <w:bottom w:val="none" w:sz="0" w:space="0" w:color="auto"/>
        <w:right w:val="none" w:sz="0" w:space="0" w:color="auto"/>
      </w:divBdr>
    </w:div>
    <w:div w:id="319579795">
      <w:bodyDiv w:val="1"/>
      <w:marLeft w:val="0"/>
      <w:marRight w:val="0"/>
      <w:marTop w:val="0"/>
      <w:marBottom w:val="0"/>
      <w:divBdr>
        <w:top w:val="none" w:sz="0" w:space="0" w:color="auto"/>
        <w:left w:val="none" w:sz="0" w:space="0" w:color="auto"/>
        <w:bottom w:val="none" w:sz="0" w:space="0" w:color="auto"/>
        <w:right w:val="none" w:sz="0" w:space="0" w:color="auto"/>
      </w:divBdr>
    </w:div>
    <w:div w:id="325211575">
      <w:bodyDiv w:val="1"/>
      <w:marLeft w:val="0"/>
      <w:marRight w:val="0"/>
      <w:marTop w:val="0"/>
      <w:marBottom w:val="0"/>
      <w:divBdr>
        <w:top w:val="none" w:sz="0" w:space="0" w:color="auto"/>
        <w:left w:val="none" w:sz="0" w:space="0" w:color="auto"/>
        <w:bottom w:val="none" w:sz="0" w:space="0" w:color="auto"/>
        <w:right w:val="none" w:sz="0" w:space="0" w:color="auto"/>
      </w:divBdr>
    </w:div>
    <w:div w:id="328994191">
      <w:bodyDiv w:val="1"/>
      <w:marLeft w:val="0"/>
      <w:marRight w:val="0"/>
      <w:marTop w:val="0"/>
      <w:marBottom w:val="0"/>
      <w:divBdr>
        <w:top w:val="none" w:sz="0" w:space="0" w:color="auto"/>
        <w:left w:val="none" w:sz="0" w:space="0" w:color="auto"/>
        <w:bottom w:val="none" w:sz="0" w:space="0" w:color="auto"/>
        <w:right w:val="none" w:sz="0" w:space="0" w:color="auto"/>
      </w:divBdr>
    </w:div>
    <w:div w:id="334961001">
      <w:bodyDiv w:val="1"/>
      <w:marLeft w:val="0"/>
      <w:marRight w:val="0"/>
      <w:marTop w:val="0"/>
      <w:marBottom w:val="0"/>
      <w:divBdr>
        <w:top w:val="none" w:sz="0" w:space="0" w:color="auto"/>
        <w:left w:val="none" w:sz="0" w:space="0" w:color="auto"/>
        <w:bottom w:val="none" w:sz="0" w:space="0" w:color="auto"/>
        <w:right w:val="none" w:sz="0" w:space="0" w:color="auto"/>
      </w:divBdr>
    </w:div>
    <w:div w:id="335349283">
      <w:bodyDiv w:val="1"/>
      <w:marLeft w:val="0"/>
      <w:marRight w:val="0"/>
      <w:marTop w:val="0"/>
      <w:marBottom w:val="0"/>
      <w:divBdr>
        <w:top w:val="none" w:sz="0" w:space="0" w:color="auto"/>
        <w:left w:val="none" w:sz="0" w:space="0" w:color="auto"/>
        <w:bottom w:val="none" w:sz="0" w:space="0" w:color="auto"/>
        <w:right w:val="none" w:sz="0" w:space="0" w:color="auto"/>
      </w:divBdr>
    </w:div>
    <w:div w:id="345443039">
      <w:bodyDiv w:val="1"/>
      <w:marLeft w:val="0"/>
      <w:marRight w:val="0"/>
      <w:marTop w:val="0"/>
      <w:marBottom w:val="0"/>
      <w:divBdr>
        <w:top w:val="none" w:sz="0" w:space="0" w:color="auto"/>
        <w:left w:val="none" w:sz="0" w:space="0" w:color="auto"/>
        <w:bottom w:val="none" w:sz="0" w:space="0" w:color="auto"/>
        <w:right w:val="none" w:sz="0" w:space="0" w:color="auto"/>
      </w:divBdr>
      <w:divsChild>
        <w:div w:id="1757558712">
          <w:marLeft w:val="360"/>
          <w:marRight w:val="0"/>
          <w:marTop w:val="0"/>
          <w:marBottom w:val="120"/>
          <w:divBdr>
            <w:top w:val="none" w:sz="0" w:space="0" w:color="auto"/>
            <w:left w:val="none" w:sz="0" w:space="0" w:color="auto"/>
            <w:bottom w:val="none" w:sz="0" w:space="0" w:color="auto"/>
            <w:right w:val="none" w:sz="0" w:space="0" w:color="auto"/>
          </w:divBdr>
        </w:div>
      </w:divsChild>
    </w:div>
    <w:div w:id="347676776">
      <w:bodyDiv w:val="1"/>
      <w:marLeft w:val="0"/>
      <w:marRight w:val="0"/>
      <w:marTop w:val="0"/>
      <w:marBottom w:val="0"/>
      <w:divBdr>
        <w:top w:val="none" w:sz="0" w:space="0" w:color="auto"/>
        <w:left w:val="none" w:sz="0" w:space="0" w:color="auto"/>
        <w:bottom w:val="none" w:sz="0" w:space="0" w:color="auto"/>
        <w:right w:val="none" w:sz="0" w:space="0" w:color="auto"/>
      </w:divBdr>
      <w:divsChild>
        <w:div w:id="1727945445">
          <w:marLeft w:val="360"/>
          <w:marRight w:val="0"/>
          <w:marTop w:val="0"/>
          <w:marBottom w:val="120"/>
          <w:divBdr>
            <w:top w:val="none" w:sz="0" w:space="0" w:color="auto"/>
            <w:left w:val="none" w:sz="0" w:space="0" w:color="auto"/>
            <w:bottom w:val="none" w:sz="0" w:space="0" w:color="auto"/>
            <w:right w:val="none" w:sz="0" w:space="0" w:color="auto"/>
          </w:divBdr>
        </w:div>
      </w:divsChild>
    </w:div>
    <w:div w:id="375471254">
      <w:bodyDiv w:val="1"/>
      <w:marLeft w:val="0"/>
      <w:marRight w:val="0"/>
      <w:marTop w:val="0"/>
      <w:marBottom w:val="0"/>
      <w:divBdr>
        <w:top w:val="none" w:sz="0" w:space="0" w:color="auto"/>
        <w:left w:val="none" w:sz="0" w:space="0" w:color="auto"/>
        <w:bottom w:val="none" w:sz="0" w:space="0" w:color="auto"/>
        <w:right w:val="none" w:sz="0" w:space="0" w:color="auto"/>
      </w:divBdr>
    </w:div>
    <w:div w:id="378633088">
      <w:bodyDiv w:val="1"/>
      <w:marLeft w:val="0"/>
      <w:marRight w:val="0"/>
      <w:marTop w:val="0"/>
      <w:marBottom w:val="0"/>
      <w:divBdr>
        <w:top w:val="none" w:sz="0" w:space="0" w:color="auto"/>
        <w:left w:val="none" w:sz="0" w:space="0" w:color="auto"/>
        <w:bottom w:val="none" w:sz="0" w:space="0" w:color="auto"/>
        <w:right w:val="none" w:sz="0" w:space="0" w:color="auto"/>
      </w:divBdr>
      <w:divsChild>
        <w:div w:id="365982772">
          <w:marLeft w:val="360"/>
          <w:marRight w:val="0"/>
          <w:marTop w:val="0"/>
          <w:marBottom w:val="80"/>
          <w:divBdr>
            <w:top w:val="none" w:sz="0" w:space="0" w:color="auto"/>
            <w:left w:val="none" w:sz="0" w:space="0" w:color="auto"/>
            <w:bottom w:val="none" w:sz="0" w:space="0" w:color="auto"/>
            <w:right w:val="none" w:sz="0" w:space="0" w:color="auto"/>
          </w:divBdr>
        </w:div>
      </w:divsChild>
    </w:div>
    <w:div w:id="380789446">
      <w:bodyDiv w:val="1"/>
      <w:marLeft w:val="0"/>
      <w:marRight w:val="0"/>
      <w:marTop w:val="0"/>
      <w:marBottom w:val="0"/>
      <w:divBdr>
        <w:top w:val="none" w:sz="0" w:space="0" w:color="auto"/>
        <w:left w:val="none" w:sz="0" w:space="0" w:color="auto"/>
        <w:bottom w:val="none" w:sz="0" w:space="0" w:color="auto"/>
        <w:right w:val="none" w:sz="0" w:space="0" w:color="auto"/>
      </w:divBdr>
    </w:div>
    <w:div w:id="393164521">
      <w:bodyDiv w:val="1"/>
      <w:marLeft w:val="0"/>
      <w:marRight w:val="0"/>
      <w:marTop w:val="0"/>
      <w:marBottom w:val="0"/>
      <w:divBdr>
        <w:top w:val="none" w:sz="0" w:space="0" w:color="auto"/>
        <w:left w:val="none" w:sz="0" w:space="0" w:color="auto"/>
        <w:bottom w:val="none" w:sz="0" w:space="0" w:color="auto"/>
        <w:right w:val="none" w:sz="0" w:space="0" w:color="auto"/>
      </w:divBdr>
    </w:div>
    <w:div w:id="393629900">
      <w:bodyDiv w:val="1"/>
      <w:marLeft w:val="0"/>
      <w:marRight w:val="0"/>
      <w:marTop w:val="0"/>
      <w:marBottom w:val="0"/>
      <w:divBdr>
        <w:top w:val="none" w:sz="0" w:space="0" w:color="auto"/>
        <w:left w:val="none" w:sz="0" w:space="0" w:color="auto"/>
        <w:bottom w:val="none" w:sz="0" w:space="0" w:color="auto"/>
        <w:right w:val="none" w:sz="0" w:space="0" w:color="auto"/>
      </w:divBdr>
    </w:div>
    <w:div w:id="413623922">
      <w:bodyDiv w:val="1"/>
      <w:marLeft w:val="0"/>
      <w:marRight w:val="0"/>
      <w:marTop w:val="0"/>
      <w:marBottom w:val="0"/>
      <w:divBdr>
        <w:top w:val="none" w:sz="0" w:space="0" w:color="auto"/>
        <w:left w:val="none" w:sz="0" w:space="0" w:color="auto"/>
        <w:bottom w:val="none" w:sz="0" w:space="0" w:color="auto"/>
        <w:right w:val="none" w:sz="0" w:space="0" w:color="auto"/>
      </w:divBdr>
    </w:div>
    <w:div w:id="427190408">
      <w:bodyDiv w:val="1"/>
      <w:marLeft w:val="0"/>
      <w:marRight w:val="0"/>
      <w:marTop w:val="0"/>
      <w:marBottom w:val="0"/>
      <w:divBdr>
        <w:top w:val="none" w:sz="0" w:space="0" w:color="auto"/>
        <w:left w:val="none" w:sz="0" w:space="0" w:color="auto"/>
        <w:bottom w:val="none" w:sz="0" w:space="0" w:color="auto"/>
        <w:right w:val="none" w:sz="0" w:space="0" w:color="auto"/>
      </w:divBdr>
      <w:divsChild>
        <w:div w:id="1751350595">
          <w:marLeft w:val="360"/>
          <w:marRight w:val="0"/>
          <w:marTop w:val="0"/>
          <w:marBottom w:val="120"/>
          <w:divBdr>
            <w:top w:val="none" w:sz="0" w:space="0" w:color="auto"/>
            <w:left w:val="none" w:sz="0" w:space="0" w:color="auto"/>
            <w:bottom w:val="none" w:sz="0" w:space="0" w:color="auto"/>
            <w:right w:val="none" w:sz="0" w:space="0" w:color="auto"/>
          </w:divBdr>
        </w:div>
      </w:divsChild>
    </w:div>
    <w:div w:id="446463490">
      <w:bodyDiv w:val="1"/>
      <w:marLeft w:val="0"/>
      <w:marRight w:val="0"/>
      <w:marTop w:val="0"/>
      <w:marBottom w:val="0"/>
      <w:divBdr>
        <w:top w:val="none" w:sz="0" w:space="0" w:color="auto"/>
        <w:left w:val="none" w:sz="0" w:space="0" w:color="auto"/>
        <w:bottom w:val="none" w:sz="0" w:space="0" w:color="auto"/>
        <w:right w:val="none" w:sz="0" w:space="0" w:color="auto"/>
      </w:divBdr>
    </w:div>
    <w:div w:id="455560763">
      <w:bodyDiv w:val="1"/>
      <w:marLeft w:val="0"/>
      <w:marRight w:val="0"/>
      <w:marTop w:val="0"/>
      <w:marBottom w:val="0"/>
      <w:divBdr>
        <w:top w:val="none" w:sz="0" w:space="0" w:color="auto"/>
        <w:left w:val="none" w:sz="0" w:space="0" w:color="auto"/>
        <w:bottom w:val="none" w:sz="0" w:space="0" w:color="auto"/>
        <w:right w:val="none" w:sz="0" w:space="0" w:color="auto"/>
      </w:divBdr>
    </w:div>
    <w:div w:id="460004513">
      <w:bodyDiv w:val="1"/>
      <w:marLeft w:val="0"/>
      <w:marRight w:val="0"/>
      <w:marTop w:val="0"/>
      <w:marBottom w:val="0"/>
      <w:divBdr>
        <w:top w:val="none" w:sz="0" w:space="0" w:color="auto"/>
        <w:left w:val="none" w:sz="0" w:space="0" w:color="auto"/>
        <w:bottom w:val="none" w:sz="0" w:space="0" w:color="auto"/>
        <w:right w:val="none" w:sz="0" w:space="0" w:color="auto"/>
      </w:divBdr>
    </w:div>
    <w:div w:id="460341520">
      <w:bodyDiv w:val="1"/>
      <w:marLeft w:val="0"/>
      <w:marRight w:val="0"/>
      <w:marTop w:val="0"/>
      <w:marBottom w:val="0"/>
      <w:divBdr>
        <w:top w:val="none" w:sz="0" w:space="0" w:color="auto"/>
        <w:left w:val="none" w:sz="0" w:space="0" w:color="auto"/>
        <w:bottom w:val="none" w:sz="0" w:space="0" w:color="auto"/>
        <w:right w:val="none" w:sz="0" w:space="0" w:color="auto"/>
      </w:divBdr>
      <w:divsChild>
        <w:div w:id="235282797">
          <w:marLeft w:val="547"/>
          <w:marRight w:val="0"/>
          <w:marTop w:val="0"/>
          <w:marBottom w:val="0"/>
          <w:divBdr>
            <w:top w:val="none" w:sz="0" w:space="0" w:color="auto"/>
            <w:left w:val="none" w:sz="0" w:space="0" w:color="auto"/>
            <w:bottom w:val="none" w:sz="0" w:space="0" w:color="auto"/>
            <w:right w:val="none" w:sz="0" w:space="0" w:color="auto"/>
          </w:divBdr>
        </w:div>
        <w:div w:id="1605306439">
          <w:marLeft w:val="547"/>
          <w:marRight w:val="0"/>
          <w:marTop w:val="0"/>
          <w:marBottom w:val="0"/>
          <w:divBdr>
            <w:top w:val="none" w:sz="0" w:space="0" w:color="auto"/>
            <w:left w:val="none" w:sz="0" w:space="0" w:color="auto"/>
            <w:bottom w:val="none" w:sz="0" w:space="0" w:color="auto"/>
            <w:right w:val="none" w:sz="0" w:space="0" w:color="auto"/>
          </w:divBdr>
        </w:div>
        <w:div w:id="559756891">
          <w:marLeft w:val="547"/>
          <w:marRight w:val="0"/>
          <w:marTop w:val="0"/>
          <w:marBottom w:val="0"/>
          <w:divBdr>
            <w:top w:val="none" w:sz="0" w:space="0" w:color="auto"/>
            <w:left w:val="none" w:sz="0" w:space="0" w:color="auto"/>
            <w:bottom w:val="none" w:sz="0" w:space="0" w:color="auto"/>
            <w:right w:val="none" w:sz="0" w:space="0" w:color="auto"/>
          </w:divBdr>
        </w:div>
        <w:div w:id="1443188208">
          <w:marLeft w:val="547"/>
          <w:marRight w:val="0"/>
          <w:marTop w:val="0"/>
          <w:marBottom w:val="0"/>
          <w:divBdr>
            <w:top w:val="none" w:sz="0" w:space="0" w:color="auto"/>
            <w:left w:val="none" w:sz="0" w:space="0" w:color="auto"/>
            <w:bottom w:val="none" w:sz="0" w:space="0" w:color="auto"/>
            <w:right w:val="none" w:sz="0" w:space="0" w:color="auto"/>
          </w:divBdr>
        </w:div>
        <w:div w:id="543711406">
          <w:marLeft w:val="547"/>
          <w:marRight w:val="0"/>
          <w:marTop w:val="0"/>
          <w:marBottom w:val="0"/>
          <w:divBdr>
            <w:top w:val="none" w:sz="0" w:space="0" w:color="auto"/>
            <w:left w:val="none" w:sz="0" w:space="0" w:color="auto"/>
            <w:bottom w:val="none" w:sz="0" w:space="0" w:color="auto"/>
            <w:right w:val="none" w:sz="0" w:space="0" w:color="auto"/>
          </w:divBdr>
        </w:div>
        <w:div w:id="227225236">
          <w:marLeft w:val="547"/>
          <w:marRight w:val="0"/>
          <w:marTop w:val="0"/>
          <w:marBottom w:val="0"/>
          <w:divBdr>
            <w:top w:val="none" w:sz="0" w:space="0" w:color="auto"/>
            <w:left w:val="none" w:sz="0" w:space="0" w:color="auto"/>
            <w:bottom w:val="none" w:sz="0" w:space="0" w:color="auto"/>
            <w:right w:val="none" w:sz="0" w:space="0" w:color="auto"/>
          </w:divBdr>
        </w:div>
        <w:div w:id="2079088304">
          <w:marLeft w:val="547"/>
          <w:marRight w:val="0"/>
          <w:marTop w:val="0"/>
          <w:marBottom w:val="0"/>
          <w:divBdr>
            <w:top w:val="none" w:sz="0" w:space="0" w:color="auto"/>
            <w:left w:val="none" w:sz="0" w:space="0" w:color="auto"/>
            <w:bottom w:val="none" w:sz="0" w:space="0" w:color="auto"/>
            <w:right w:val="none" w:sz="0" w:space="0" w:color="auto"/>
          </w:divBdr>
        </w:div>
      </w:divsChild>
    </w:div>
    <w:div w:id="465512247">
      <w:bodyDiv w:val="1"/>
      <w:marLeft w:val="0"/>
      <w:marRight w:val="0"/>
      <w:marTop w:val="0"/>
      <w:marBottom w:val="0"/>
      <w:divBdr>
        <w:top w:val="none" w:sz="0" w:space="0" w:color="auto"/>
        <w:left w:val="none" w:sz="0" w:space="0" w:color="auto"/>
        <w:bottom w:val="none" w:sz="0" w:space="0" w:color="auto"/>
        <w:right w:val="none" w:sz="0" w:space="0" w:color="auto"/>
      </w:divBdr>
    </w:div>
    <w:div w:id="470170069">
      <w:bodyDiv w:val="1"/>
      <w:marLeft w:val="0"/>
      <w:marRight w:val="0"/>
      <w:marTop w:val="0"/>
      <w:marBottom w:val="0"/>
      <w:divBdr>
        <w:top w:val="none" w:sz="0" w:space="0" w:color="auto"/>
        <w:left w:val="none" w:sz="0" w:space="0" w:color="auto"/>
        <w:bottom w:val="none" w:sz="0" w:space="0" w:color="auto"/>
        <w:right w:val="none" w:sz="0" w:space="0" w:color="auto"/>
      </w:divBdr>
    </w:div>
    <w:div w:id="482892450">
      <w:bodyDiv w:val="1"/>
      <w:marLeft w:val="0"/>
      <w:marRight w:val="0"/>
      <w:marTop w:val="0"/>
      <w:marBottom w:val="0"/>
      <w:divBdr>
        <w:top w:val="none" w:sz="0" w:space="0" w:color="auto"/>
        <w:left w:val="none" w:sz="0" w:space="0" w:color="auto"/>
        <w:bottom w:val="none" w:sz="0" w:space="0" w:color="auto"/>
        <w:right w:val="none" w:sz="0" w:space="0" w:color="auto"/>
      </w:divBdr>
      <w:divsChild>
        <w:div w:id="948195688">
          <w:marLeft w:val="360"/>
          <w:marRight w:val="0"/>
          <w:marTop w:val="0"/>
          <w:marBottom w:val="80"/>
          <w:divBdr>
            <w:top w:val="none" w:sz="0" w:space="0" w:color="auto"/>
            <w:left w:val="none" w:sz="0" w:space="0" w:color="auto"/>
            <w:bottom w:val="none" w:sz="0" w:space="0" w:color="auto"/>
            <w:right w:val="none" w:sz="0" w:space="0" w:color="auto"/>
          </w:divBdr>
        </w:div>
      </w:divsChild>
    </w:div>
    <w:div w:id="493643392">
      <w:bodyDiv w:val="1"/>
      <w:marLeft w:val="0"/>
      <w:marRight w:val="0"/>
      <w:marTop w:val="0"/>
      <w:marBottom w:val="0"/>
      <w:divBdr>
        <w:top w:val="none" w:sz="0" w:space="0" w:color="auto"/>
        <w:left w:val="none" w:sz="0" w:space="0" w:color="auto"/>
        <w:bottom w:val="none" w:sz="0" w:space="0" w:color="auto"/>
        <w:right w:val="none" w:sz="0" w:space="0" w:color="auto"/>
      </w:divBdr>
    </w:div>
    <w:div w:id="545803028">
      <w:bodyDiv w:val="1"/>
      <w:marLeft w:val="0"/>
      <w:marRight w:val="0"/>
      <w:marTop w:val="0"/>
      <w:marBottom w:val="0"/>
      <w:divBdr>
        <w:top w:val="none" w:sz="0" w:space="0" w:color="auto"/>
        <w:left w:val="none" w:sz="0" w:space="0" w:color="auto"/>
        <w:bottom w:val="none" w:sz="0" w:space="0" w:color="auto"/>
        <w:right w:val="none" w:sz="0" w:space="0" w:color="auto"/>
      </w:divBdr>
    </w:div>
    <w:div w:id="570504551">
      <w:bodyDiv w:val="1"/>
      <w:marLeft w:val="0"/>
      <w:marRight w:val="0"/>
      <w:marTop w:val="0"/>
      <w:marBottom w:val="0"/>
      <w:divBdr>
        <w:top w:val="none" w:sz="0" w:space="0" w:color="auto"/>
        <w:left w:val="none" w:sz="0" w:space="0" w:color="auto"/>
        <w:bottom w:val="none" w:sz="0" w:space="0" w:color="auto"/>
        <w:right w:val="none" w:sz="0" w:space="0" w:color="auto"/>
      </w:divBdr>
      <w:divsChild>
        <w:div w:id="747195575">
          <w:marLeft w:val="360"/>
          <w:marRight w:val="0"/>
          <w:marTop w:val="0"/>
          <w:marBottom w:val="0"/>
          <w:divBdr>
            <w:top w:val="none" w:sz="0" w:space="0" w:color="auto"/>
            <w:left w:val="none" w:sz="0" w:space="0" w:color="auto"/>
            <w:bottom w:val="none" w:sz="0" w:space="0" w:color="auto"/>
            <w:right w:val="none" w:sz="0" w:space="0" w:color="auto"/>
          </w:divBdr>
        </w:div>
      </w:divsChild>
    </w:div>
    <w:div w:id="607543430">
      <w:bodyDiv w:val="1"/>
      <w:marLeft w:val="0"/>
      <w:marRight w:val="0"/>
      <w:marTop w:val="0"/>
      <w:marBottom w:val="0"/>
      <w:divBdr>
        <w:top w:val="none" w:sz="0" w:space="0" w:color="auto"/>
        <w:left w:val="none" w:sz="0" w:space="0" w:color="auto"/>
        <w:bottom w:val="none" w:sz="0" w:space="0" w:color="auto"/>
        <w:right w:val="none" w:sz="0" w:space="0" w:color="auto"/>
      </w:divBdr>
    </w:div>
    <w:div w:id="612979524">
      <w:bodyDiv w:val="1"/>
      <w:marLeft w:val="0"/>
      <w:marRight w:val="0"/>
      <w:marTop w:val="0"/>
      <w:marBottom w:val="0"/>
      <w:divBdr>
        <w:top w:val="none" w:sz="0" w:space="0" w:color="auto"/>
        <w:left w:val="none" w:sz="0" w:space="0" w:color="auto"/>
        <w:bottom w:val="none" w:sz="0" w:space="0" w:color="auto"/>
        <w:right w:val="none" w:sz="0" w:space="0" w:color="auto"/>
      </w:divBdr>
    </w:div>
    <w:div w:id="625162372">
      <w:bodyDiv w:val="1"/>
      <w:marLeft w:val="0"/>
      <w:marRight w:val="0"/>
      <w:marTop w:val="0"/>
      <w:marBottom w:val="0"/>
      <w:divBdr>
        <w:top w:val="none" w:sz="0" w:space="0" w:color="auto"/>
        <w:left w:val="none" w:sz="0" w:space="0" w:color="auto"/>
        <w:bottom w:val="none" w:sz="0" w:space="0" w:color="auto"/>
        <w:right w:val="none" w:sz="0" w:space="0" w:color="auto"/>
      </w:divBdr>
    </w:div>
    <w:div w:id="626401076">
      <w:bodyDiv w:val="1"/>
      <w:marLeft w:val="0"/>
      <w:marRight w:val="0"/>
      <w:marTop w:val="0"/>
      <w:marBottom w:val="0"/>
      <w:divBdr>
        <w:top w:val="none" w:sz="0" w:space="0" w:color="auto"/>
        <w:left w:val="none" w:sz="0" w:space="0" w:color="auto"/>
        <w:bottom w:val="none" w:sz="0" w:space="0" w:color="auto"/>
        <w:right w:val="none" w:sz="0" w:space="0" w:color="auto"/>
      </w:divBdr>
      <w:divsChild>
        <w:div w:id="1885172365">
          <w:marLeft w:val="360"/>
          <w:marRight w:val="0"/>
          <w:marTop w:val="0"/>
          <w:marBottom w:val="120"/>
          <w:divBdr>
            <w:top w:val="none" w:sz="0" w:space="0" w:color="auto"/>
            <w:left w:val="none" w:sz="0" w:space="0" w:color="auto"/>
            <w:bottom w:val="none" w:sz="0" w:space="0" w:color="auto"/>
            <w:right w:val="none" w:sz="0" w:space="0" w:color="auto"/>
          </w:divBdr>
        </w:div>
      </w:divsChild>
    </w:div>
    <w:div w:id="643047235">
      <w:bodyDiv w:val="1"/>
      <w:marLeft w:val="0"/>
      <w:marRight w:val="0"/>
      <w:marTop w:val="0"/>
      <w:marBottom w:val="0"/>
      <w:divBdr>
        <w:top w:val="none" w:sz="0" w:space="0" w:color="auto"/>
        <w:left w:val="none" w:sz="0" w:space="0" w:color="auto"/>
        <w:bottom w:val="none" w:sz="0" w:space="0" w:color="auto"/>
        <w:right w:val="none" w:sz="0" w:space="0" w:color="auto"/>
      </w:divBdr>
    </w:div>
    <w:div w:id="655912115">
      <w:bodyDiv w:val="1"/>
      <w:marLeft w:val="0"/>
      <w:marRight w:val="0"/>
      <w:marTop w:val="0"/>
      <w:marBottom w:val="0"/>
      <w:divBdr>
        <w:top w:val="none" w:sz="0" w:space="0" w:color="auto"/>
        <w:left w:val="none" w:sz="0" w:space="0" w:color="auto"/>
        <w:bottom w:val="none" w:sz="0" w:space="0" w:color="auto"/>
        <w:right w:val="none" w:sz="0" w:space="0" w:color="auto"/>
      </w:divBdr>
    </w:div>
    <w:div w:id="675424606">
      <w:bodyDiv w:val="1"/>
      <w:marLeft w:val="0"/>
      <w:marRight w:val="0"/>
      <w:marTop w:val="0"/>
      <w:marBottom w:val="0"/>
      <w:divBdr>
        <w:top w:val="none" w:sz="0" w:space="0" w:color="auto"/>
        <w:left w:val="none" w:sz="0" w:space="0" w:color="auto"/>
        <w:bottom w:val="none" w:sz="0" w:space="0" w:color="auto"/>
        <w:right w:val="none" w:sz="0" w:space="0" w:color="auto"/>
      </w:divBdr>
    </w:div>
    <w:div w:id="685786178">
      <w:bodyDiv w:val="1"/>
      <w:marLeft w:val="0"/>
      <w:marRight w:val="0"/>
      <w:marTop w:val="0"/>
      <w:marBottom w:val="0"/>
      <w:divBdr>
        <w:top w:val="none" w:sz="0" w:space="0" w:color="auto"/>
        <w:left w:val="none" w:sz="0" w:space="0" w:color="auto"/>
        <w:bottom w:val="none" w:sz="0" w:space="0" w:color="auto"/>
        <w:right w:val="none" w:sz="0" w:space="0" w:color="auto"/>
      </w:divBdr>
    </w:div>
    <w:div w:id="686558654">
      <w:bodyDiv w:val="1"/>
      <w:marLeft w:val="0"/>
      <w:marRight w:val="0"/>
      <w:marTop w:val="0"/>
      <w:marBottom w:val="0"/>
      <w:divBdr>
        <w:top w:val="none" w:sz="0" w:space="0" w:color="auto"/>
        <w:left w:val="none" w:sz="0" w:space="0" w:color="auto"/>
        <w:bottom w:val="none" w:sz="0" w:space="0" w:color="auto"/>
        <w:right w:val="none" w:sz="0" w:space="0" w:color="auto"/>
      </w:divBdr>
    </w:div>
    <w:div w:id="687022730">
      <w:bodyDiv w:val="1"/>
      <w:marLeft w:val="0"/>
      <w:marRight w:val="0"/>
      <w:marTop w:val="0"/>
      <w:marBottom w:val="0"/>
      <w:divBdr>
        <w:top w:val="none" w:sz="0" w:space="0" w:color="auto"/>
        <w:left w:val="none" w:sz="0" w:space="0" w:color="auto"/>
        <w:bottom w:val="none" w:sz="0" w:space="0" w:color="auto"/>
        <w:right w:val="none" w:sz="0" w:space="0" w:color="auto"/>
      </w:divBdr>
    </w:div>
    <w:div w:id="687876339">
      <w:bodyDiv w:val="1"/>
      <w:marLeft w:val="0"/>
      <w:marRight w:val="0"/>
      <w:marTop w:val="0"/>
      <w:marBottom w:val="0"/>
      <w:divBdr>
        <w:top w:val="none" w:sz="0" w:space="0" w:color="auto"/>
        <w:left w:val="none" w:sz="0" w:space="0" w:color="auto"/>
        <w:bottom w:val="none" w:sz="0" w:space="0" w:color="auto"/>
        <w:right w:val="none" w:sz="0" w:space="0" w:color="auto"/>
      </w:divBdr>
      <w:divsChild>
        <w:div w:id="396051188">
          <w:marLeft w:val="360"/>
          <w:marRight w:val="0"/>
          <w:marTop w:val="0"/>
          <w:marBottom w:val="80"/>
          <w:divBdr>
            <w:top w:val="none" w:sz="0" w:space="0" w:color="auto"/>
            <w:left w:val="none" w:sz="0" w:space="0" w:color="auto"/>
            <w:bottom w:val="none" w:sz="0" w:space="0" w:color="auto"/>
            <w:right w:val="none" w:sz="0" w:space="0" w:color="auto"/>
          </w:divBdr>
        </w:div>
      </w:divsChild>
    </w:div>
    <w:div w:id="694618167">
      <w:bodyDiv w:val="1"/>
      <w:marLeft w:val="0"/>
      <w:marRight w:val="0"/>
      <w:marTop w:val="0"/>
      <w:marBottom w:val="0"/>
      <w:divBdr>
        <w:top w:val="none" w:sz="0" w:space="0" w:color="auto"/>
        <w:left w:val="none" w:sz="0" w:space="0" w:color="auto"/>
        <w:bottom w:val="none" w:sz="0" w:space="0" w:color="auto"/>
        <w:right w:val="none" w:sz="0" w:space="0" w:color="auto"/>
      </w:divBdr>
    </w:div>
    <w:div w:id="710611292">
      <w:bodyDiv w:val="1"/>
      <w:marLeft w:val="0"/>
      <w:marRight w:val="0"/>
      <w:marTop w:val="0"/>
      <w:marBottom w:val="0"/>
      <w:divBdr>
        <w:top w:val="none" w:sz="0" w:space="0" w:color="auto"/>
        <w:left w:val="none" w:sz="0" w:space="0" w:color="auto"/>
        <w:bottom w:val="none" w:sz="0" w:space="0" w:color="auto"/>
        <w:right w:val="none" w:sz="0" w:space="0" w:color="auto"/>
      </w:divBdr>
      <w:divsChild>
        <w:div w:id="653024614">
          <w:marLeft w:val="360"/>
          <w:marRight w:val="0"/>
          <w:marTop w:val="0"/>
          <w:marBottom w:val="80"/>
          <w:divBdr>
            <w:top w:val="none" w:sz="0" w:space="0" w:color="auto"/>
            <w:left w:val="none" w:sz="0" w:space="0" w:color="auto"/>
            <w:bottom w:val="none" w:sz="0" w:space="0" w:color="auto"/>
            <w:right w:val="none" w:sz="0" w:space="0" w:color="auto"/>
          </w:divBdr>
        </w:div>
      </w:divsChild>
    </w:div>
    <w:div w:id="716009717">
      <w:bodyDiv w:val="1"/>
      <w:marLeft w:val="0"/>
      <w:marRight w:val="0"/>
      <w:marTop w:val="0"/>
      <w:marBottom w:val="0"/>
      <w:divBdr>
        <w:top w:val="none" w:sz="0" w:space="0" w:color="auto"/>
        <w:left w:val="none" w:sz="0" w:space="0" w:color="auto"/>
        <w:bottom w:val="none" w:sz="0" w:space="0" w:color="auto"/>
        <w:right w:val="none" w:sz="0" w:space="0" w:color="auto"/>
      </w:divBdr>
    </w:div>
    <w:div w:id="716513698">
      <w:bodyDiv w:val="1"/>
      <w:marLeft w:val="0"/>
      <w:marRight w:val="0"/>
      <w:marTop w:val="0"/>
      <w:marBottom w:val="0"/>
      <w:divBdr>
        <w:top w:val="none" w:sz="0" w:space="0" w:color="auto"/>
        <w:left w:val="none" w:sz="0" w:space="0" w:color="auto"/>
        <w:bottom w:val="none" w:sz="0" w:space="0" w:color="auto"/>
        <w:right w:val="none" w:sz="0" w:space="0" w:color="auto"/>
      </w:divBdr>
    </w:div>
    <w:div w:id="719330591">
      <w:bodyDiv w:val="1"/>
      <w:marLeft w:val="0"/>
      <w:marRight w:val="0"/>
      <w:marTop w:val="0"/>
      <w:marBottom w:val="0"/>
      <w:divBdr>
        <w:top w:val="none" w:sz="0" w:space="0" w:color="auto"/>
        <w:left w:val="none" w:sz="0" w:space="0" w:color="auto"/>
        <w:bottom w:val="none" w:sz="0" w:space="0" w:color="auto"/>
        <w:right w:val="none" w:sz="0" w:space="0" w:color="auto"/>
      </w:divBdr>
    </w:div>
    <w:div w:id="723526472">
      <w:bodyDiv w:val="1"/>
      <w:marLeft w:val="0"/>
      <w:marRight w:val="0"/>
      <w:marTop w:val="0"/>
      <w:marBottom w:val="0"/>
      <w:divBdr>
        <w:top w:val="none" w:sz="0" w:space="0" w:color="auto"/>
        <w:left w:val="none" w:sz="0" w:space="0" w:color="auto"/>
        <w:bottom w:val="none" w:sz="0" w:space="0" w:color="auto"/>
        <w:right w:val="none" w:sz="0" w:space="0" w:color="auto"/>
      </w:divBdr>
    </w:div>
    <w:div w:id="734202778">
      <w:bodyDiv w:val="1"/>
      <w:marLeft w:val="0"/>
      <w:marRight w:val="0"/>
      <w:marTop w:val="0"/>
      <w:marBottom w:val="0"/>
      <w:divBdr>
        <w:top w:val="none" w:sz="0" w:space="0" w:color="auto"/>
        <w:left w:val="none" w:sz="0" w:space="0" w:color="auto"/>
        <w:bottom w:val="none" w:sz="0" w:space="0" w:color="auto"/>
        <w:right w:val="none" w:sz="0" w:space="0" w:color="auto"/>
      </w:divBdr>
      <w:divsChild>
        <w:div w:id="1193228159">
          <w:marLeft w:val="360"/>
          <w:marRight w:val="0"/>
          <w:marTop w:val="0"/>
          <w:marBottom w:val="120"/>
          <w:divBdr>
            <w:top w:val="none" w:sz="0" w:space="0" w:color="auto"/>
            <w:left w:val="none" w:sz="0" w:space="0" w:color="auto"/>
            <w:bottom w:val="none" w:sz="0" w:space="0" w:color="auto"/>
            <w:right w:val="none" w:sz="0" w:space="0" w:color="auto"/>
          </w:divBdr>
        </w:div>
      </w:divsChild>
    </w:div>
    <w:div w:id="737173639">
      <w:bodyDiv w:val="1"/>
      <w:marLeft w:val="0"/>
      <w:marRight w:val="0"/>
      <w:marTop w:val="0"/>
      <w:marBottom w:val="0"/>
      <w:divBdr>
        <w:top w:val="none" w:sz="0" w:space="0" w:color="auto"/>
        <w:left w:val="none" w:sz="0" w:space="0" w:color="auto"/>
        <w:bottom w:val="none" w:sz="0" w:space="0" w:color="auto"/>
        <w:right w:val="none" w:sz="0" w:space="0" w:color="auto"/>
      </w:divBdr>
    </w:div>
    <w:div w:id="738284067">
      <w:bodyDiv w:val="1"/>
      <w:marLeft w:val="0"/>
      <w:marRight w:val="0"/>
      <w:marTop w:val="0"/>
      <w:marBottom w:val="0"/>
      <w:divBdr>
        <w:top w:val="none" w:sz="0" w:space="0" w:color="auto"/>
        <w:left w:val="none" w:sz="0" w:space="0" w:color="auto"/>
        <w:bottom w:val="none" w:sz="0" w:space="0" w:color="auto"/>
        <w:right w:val="none" w:sz="0" w:space="0" w:color="auto"/>
      </w:divBdr>
      <w:divsChild>
        <w:div w:id="106705858">
          <w:marLeft w:val="360"/>
          <w:marRight w:val="0"/>
          <w:marTop w:val="0"/>
          <w:marBottom w:val="120"/>
          <w:divBdr>
            <w:top w:val="none" w:sz="0" w:space="0" w:color="auto"/>
            <w:left w:val="none" w:sz="0" w:space="0" w:color="auto"/>
            <w:bottom w:val="none" w:sz="0" w:space="0" w:color="auto"/>
            <w:right w:val="none" w:sz="0" w:space="0" w:color="auto"/>
          </w:divBdr>
        </w:div>
      </w:divsChild>
    </w:div>
    <w:div w:id="741028126">
      <w:bodyDiv w:val="1"/>
      <w:marLeft w:val="0"/>
      <w:marRight w:val="0"/>
      <w:marTop w:val="0"/>
      <w:marBottom w:val="0"/>
      <w:divBdr>
        <w:top w:val="none" w:sz="0" w:space="0" w:color="auto"/>
        <w:left w:val="none" w:sz="0" w:space="0" w:color="auto"/>
        <w:bottom w:val="none" w:sz="0" w:space="0" w:color="auto"/>
        <w:right w:val="none" w:sz="0" w:space="0" w:color="auto"/>
      </w:divBdr>
    </w:div>
    <w:div w:id="753935754">
      <w:bodyDiv w:val="1"/>
      <w:marLeft w:val="0"/>
      <w:marRight w:val="0"/>
      <w:marTop w:val="0"/>
      <w:marBottom w:val="0"/>
      <w:divBdr>
        <w:top w:val="none" w:sz="0" w:space="0" w:color="auto"/>
        <w:left w:val="none" w:sz="0" w:space="0" w:color="auto"/>
        <w:bottom w:val="none" w:sz="0" w:space="0" w:color="auto"/>
        <w:right w:val="none" w:sz="0" w:space="0" w:color="auto"/>
      </w:divBdr>
    </w:div>
    <w:div w:id="775370285">
      <w:bodyDiv w:val="1"/>
      <w:marLeft w:val="0"/>
      <w:marRight w:val="0"/>
      <w:marTop w:val="0"/>
      <w:marBottom w:val="0"/>
      <w:divBdr>
        <w:top w:val="none" w:sz="0" w:space="0" w:color="auto"/>
        <w:left w:val="none" w:sz="0" w:space="0" w:color="auto"/>
        <w:bottom w:val="none" w:sz="0" w:space="0" w:color="auto"/>
        <w:right w:val="none" w:sz="0" w:space="0" w:color="auto"/>
      </w:divBdr>
    </w:div>
    <w:div w:id="776566131">
      <w:bodyDiv w:val="1"/>
      <w:marLeft w:val="0"/>
      <w:marRight w:val="0"/>
      <w:marTop w:val="0"/>
      <w:marBottom w:val="0"/>
      <w:divBdr>
        <w:top w:val="none" w:sz="0" w:space="0" w:color="auto"/>
        <w:left w:val="none" w:sz="0" w:space="0" w:color="auto"/>
        <w:bottom w:val="none" w:sz="0" w:space="0" w:color="auto"/>
        <w:right w:val="none" w:sz="0" w:space="0" w:color="auto"/>
      </w:divBdr>
    </w:div>
    <w:div w:id="788087395">
      <w:bodyDiv w:val="1"/>
      <w:marLeft w:val="0"/>
      <w:marRight w:val="0"/>
      <w:marTop w:val="0"/>
      <w:marBottom w:val="0"/>
      <w:divBdr>
        <w:top w:val="none" w:sz="0" w:space="0" w:color="auto"/>
        <w:left w:val="none" w:sz="0" w:space="0" w:color="auto"/>
        <w:bottom w:val="none" w:sz="0" w:space="0" w:color="auto"/>
        <w:right w:val="none" w:sz="0" w:space="0" w:color="auto"/>
      </w:divBdr>
    </w:div>
    <w:div w:id="792940397">
      <w:bodyDiv w:val="1"/>
      <w:marLeft w:val="0"/>
      <w:marRight w:val="0"/>
      <w:marTop w:val="0"/>
      <w:marBottom w:val="0"/>
      <w:divBdr>
        <w:top w:val="none" w:sz="0" w:space="0" w:color="auto"/>
        <w:left w:val="none" w:sz="0" w:space="0" w:color="auto"/>
        <w:bottom w:val="none" w:sz="0" w:space="0" w:color="auto"/>
        <w:right w:val="none" w:sz="0" w:space="0" w:color="auto"/>
      </w:divBdr>
    </w:div>
    <w:div w:id="819076833">
      <w:bodyDiv w:val="1"/>
      <w:marLeft w:val="0"/>
      <w:marRight w:val="0"/>
      <w:marTop w:val="0"/>
      <w:marBottom w:val="0"/>
      <w:divBdr>
        <w:top w:val="none" w:sz="0" w:space="0" w:color="auto"/>
        <w:left w:val="none" w:sz="0" w:space="0" w:color="auto"/>
        <w:bottom w:val="none" w:sz="0" w:space="0" w:color="auto"/>
        <w:right w:val="none" w:sz="0" w:space="0" w:color="auto"/>
      </w:divBdr>
    </w:div>
    <w:div w:id="819812409">
      <w:bodyDiv w:val="1"/>
      <w:marLeft w:val="0"/>
      <w:marRight w:val="0"/>
      <w:marTop w:val="0"/>
      <w:marBottom w:val="0"/>
      <w:divBdr>
        <w:top w:val="none" w:sz="0" w:space="0" w:color="auto"/>
        <w:left w:val="none" w:sz="0" w:space="0" w:color="auto"/>
        <w:bottom w:val="none" w:sz="0" w:space="0" w:color="auto"/>
        <w:right w:val="none" w:sz="0" w:space="0" w:color="auto"/>
      </w:divBdr>
    </w:div>
    <w:div w:id="821702768">
      <w:bodyDiv w:val="1"/>
      <w:marLeft w:val="0"/>
      <w:marRight w:val="0"/>
      <w:marTop w:val="0"/>
      <w:marBottom w:val="0"/>
      <w:divBdr>
        <w:top w:val="none" w:sz="0" w:space="0" w:color="auto"/>
        <w:left w:val="none" w:sz="0" w:space="0" w:color="auto"/>
        <w:bottom w:val="none" w:sz="0" w:space="0" w:color="auto"/>
        <w:right w:val="none" w:sz="0" w:space="0" w:color="auto"/>
      </w:divBdr>
    </w:div>
    <w:div w:id="822888359">
      <w:bodyDiv w:val="1"/>
      <w:marLeft w:val="0"/>
      <w:marRight w:val="0"/>
      <w:marTop w:val="0"/>
      <w:marBottom w:val="0"/>
      <w:divBdr>
        <w:top w:val="none" w:sz="0" w:space="0" w:color="auto"/>
        <w:left w:val="none" w:sz="0" w:space="0" w:color="auto"/>
        <w:bottom w:val="none" w:sz="0" w:space="0" w:color="auto"/>
        <w:right w:val="none" w:sz="0" w:space="0" w:color="auto"/>
      </w:divBdr>
    </w:div>
    <w:div w:id="833881946">
      <w:bodyDiv w:val="1"/>
      <w:marLeft w:val="0"/>
      <w:marRight w:val="0"/>
      <w:marTop w:val="0"/>
      <w:marBottom w:val="0"/>
      <w:divBdr>
        <w:top w:val="none" w:sz="0" w:space="0" w:color="auto"/>
        <w:left w:val="none" w:sz="0" w:space="0" w:color="auto"/>
        <w:bottom w:val="none" w:sz="0" w:space="0" w:color="auto"/>
        <w:right w:val="none" w:sz="0" w:space="0" w:color="auto"/>
      </w:divBdr>
    </w:div>
    <w:div w:id="835465032">
      <w:bodyDiv w:val="1"/>
      <w:marLeft w:val="0"/>
      <w:marRight w:val="0"/>
      <w:marTop w:val="0"/>
      <w:marBottom w:val="0"/>
      <w:divBdr>
        <w:top w:val="none" w:sz="0" w:space="0" w:color="auto"/>
        <w:left w:val="none" w:sz="0" w:space="0" w:color="auto"/>
        <w:bottom w:val="none" w:sz="0" w:space="0" w:color="auto"/>
        <w:right w:val="none" w:sz="0" w:space="0" w:color="auto"/>
      </w:divBdr>
    </w:div>
    <w:div w:id="844713855">
      <w:bodyDiv w:val="1"/>
      <w:marLeft w:val="0"/>
      <w:marRight w:val="0"/>
      <w:marTop w:val="0"/>
      <w:marBottom w:val="0"/>
      <w:divBdr>
        <w:top w:val="none" w:sz="0" w:space="0" w:color="auto"/>
        <w:left w:val="none" w:sz="0" w:space="0" w:color="auto"/>
        <w:bottom w:val="none" w:sz="0" w:space="0" w:color="auto"/>
        <w:right w:val="none" w:sz="0" w:space="0" w:color="auto"/>
      </w:divBdr>
    </w:div>
    <w:div w:id="846557461">
      <w:bodyDiv w:val="1"/>
      <w:marLeft w:val="0"/>
      <w:marRight w:val="0"/>
      <w:marTop w:val="0"/>
      <w:marBottom w:val="0"/>
      <w:divBdr>
        <w:top w:val="none" w:sz="0" w:space="0" w:color="auto"/>
        <w:left w:val="none" w:sz="0" w:space="0" w:color="auto"/>
        <w:bottom w:val="none" w:sz="0" w:space="0" w:color="auto"/>
        <w:right w:val="none" w:sz="0" w:space="0" w:color="auto"/>
      </w:divBdr>
    </w:div>
    <w:div w:id="859272405">
      <w:bodyDiv w:val="1"/>
      <w:marLeft w:val="0"/>
      <w:marRight w:val="0"/>
      <w:marTop w:val="0"/>
      <w:marBottom w:val="0"/>
      <w:divBdr>
        <w:top w:val="none" w:sz="0" w:space="0" w:color="auto"/>
        <w:left w:val="none" w:sz="0" w:space="0" w:color="auto"/>
        <w:bottom w:val="none" w:sz="0" w:space="0" w:color="auto"/>
        <w:right w:val="none" w:sz="0" w:space="0" w:color="auto"/>
      </w:divBdr>
    </w:div>
    <w:div w:id="865826092">
      <w:bodyDiv w:val="1"/>
      <w:marLeft w:val="0"/>
      <w:marRight w:val="0"/>
      <w:marTop w:val="0"/>
      <w:marBottom w:val="0"/>
      <w:divBdr>
        <w:top w:val="none" w:sz="0" w:space="0" w:color="auto"/>
        <w:left w:val="none" w:sz="0" w:space="0" w:color="auto"/>
        <w:bottom w:val="none" w:sz="0" w:space="0" w:color="auto"/>
        <w:right w:val="none" w:sz="0" w:space="0" w:color="auto"/>
      </w:divBdr>
    </w:div>
    <w:div w:id="867177826">
      <w:bodyDiv w:val="1"/>
      <w:marLeft w:val="0"/>
      <w:marRight w:val="0"/>
      <w:marTop w:val="0"/>
      <w:marBottom w:val="0"/>
      <w:divBdr>
        <w:top w:val="none" w:sz="0" w:space="0" w:color="auto"/>
        <w:left w:val="none" w:sz="0" w:space="0" w:color="auto"/>
        <w:bottom w:val="none" w:sz="0" w:space="0" w:color="auto"/>
        <w:right w:val="none" w:sz="0" w:space="0" w:color="auto"/>
      </w:divBdr>
    </w:div>
    <w:div w:id="869417573">
      <w:bodyDiv w:val="1"/>
      <w:marLeft w:val="0"/>
      <w:marRight w:val="0"/>
      <w:marTop w:val="0"/>
      <w:marBottom w:val="0"/>
      <w:divBdr>
        <w:top w:val="none" w:sz="0" w:space="0" w:color="auto"/>
        <w:left w:val="none" w:sz="0" w:space="0" w:color="auto"/>
        <w:bottom w:val="none" w:sz="0" w:space="0" w:color="auto"/>
        <w:right w:val="none" w:sz="0" w:space="0" w:color="auto"/>
      </w:divBdr>
    </w:div>
    <w:div w:id="910849418">
      <w:bodyDiv w:val="1"/>
      <w:marLeft w:val="0"/>
      <w:marRight w:val="0"/>
      <w:marTop w:val="0"/>
      <w:marBottom w:val="0"/>
      <w:divBdr>
        <w:top w:val="none" w:sz="0" w:space="0" w:color="auto"/>
        <w:left w:val="none" w:sz="0" w:space="0" w:color="auto"/>
        <w:bottom w:val="none" w:sz="0" w:space="0" w:color="auto"/>
        <w:right w:val="none" w:sz="0" w:space="0" w:color="auto"/>
      </w:divBdr>
    </w:div>
    <w:div w:id="955908679">
      <w:bodyDiv w:val="1"/>
      <w:marLeft w:val="0"/>
      <w:marRight w:val="0"/>
      <w:marTop w:val="0"/>
      <w:marBottom w:val="0"/>
      <w:divBdr>
        <w:top w:val="none" w:sz="0" w:space="0" w:color="auto"/>
        <w:left w:val="none" w:sz="0" w:space="0" w:color="auto"/>
        <w:bottom w:val="none" w:sz="0" w:space="0" w:color="auto"/>
        <w:right w:val="none" w:sz="0" w:space="0" w:color="auto"/>
      </w:divBdr>
    </w:div>
    <w:div w:id="955991236">
      <w:bodyDiv w:val="1"/>
      <w:marLeft w:val="0"/>
      <w:marRight w:val="0"/>
      <w:marTop w:val="0"/>
      <w:marBottom w:val="0"/>
      <w:divBdr>
        <w:top w:val="none" w:sz="0" w:space="0" w:color="auto"/>
        <w:left w:val="none" w:sz="0" w:space="0" w:color="auto"/>
        <w:bottom w:val="none" w:sz="0" w:space="0" w:color="auto"/>
        <w:right w:val="none" w:sz="0" w:space="0" w:color="auto"/>
      </w:divBdr>
    </w:div>
    <w:div w:id="958141915">
      <w:bodyDiv w:val="1"/>
      <w:marLeft w:val="0"/>
      <w:marRight w:val="0"/>
      <w:marTop w:val="0"/>
      <w:marBottom w:val="0"/>
      <w:divBdr>
        <w:top w:val="none" w:sz="0" w:space="0" w:color="auto"/>
        <w:left w:val="none" w:sz="0" w:space="0" w:color="auto"/>
        <w:bottom w:val="none" w:sz="0" w:space="0" w:color="auto"/>
        <w:right w:val="none" w:sz="0" w:space="0" w:color="auto"/>
      </w:divBdr>
      <w:divsChild>
        <w:div w:id="762336777">
          <w:marLeft w:val="360"/>
          <w:marRight w:val="0"/>
          <w:marTop w:val="0"/>
          <w:marBottom w:val="120"/>
          <w:divBdr>
            <w:top w:val="none" w:sz="0" w:space="0" w:color="auto"/>
            <w:left w:val="none" w:sz="0" w:space="0" w:color="auto"/>
            <w:bottom w:val="none" w:sz="0" w:space="0" w:color="auto"/>
            <w:right w:val="none" w:sz="0" w:space="0" w:color="auto"/>
          </w:divBdr>
        </w:div>
      </w:divsChild>
    </w:div>
    <w:div w:id="961502644">
      <w:bodyDiv w:val="1"/>
      <w:marLeft w:val="0"/>
      <w:marRight w:val="0"/>
      <w:marTop w:val="0"/>
      <w:marBottom w:val="0"/>
      <w:divBdr>
        <w:top w:val="none" w:sz="0" w:space="0" w:color="auto"/>
        <w:left w:val="none" w:sz="0" w:space="0" w:color="auto"/>
        <w:bottom w:val="none" w:sz="0" w:space="0" w:color="auto"/>
        <w:right w:val="none" w:sz="0" w:space="0" w:color="auto"/>
      </w:divBdr>
    </w:div>
    <w:div w:id="964459230">
      <w:bodyDiv w:val="1"/>
      <w:marLeft w:val="0"/>
      <w:marRight w:val="0"/>
      <w:marTop w:val="0"/>
      <w:marBottom w:val="0"/>
      <w:divBdr>
        <w:top w:val="none" w:sz="0" w:space="0" w:color="auto"/>
        <w:left w:val="none" w:sz="0" w:space="0" w:color="auto"/>
        <w:bottom w:val="none" w:sz="0" w:space="0" w:color="auto"/>
        <w:right w:val="none" w:sz="0" w:space="0" w:color="auto"/>
      </w:divBdr>
      <w:divsChild>
        <w:div w:id="1654678553">
          <w:marLeft w:val="360"/>
          <w:marRight w:val="0"/>
          <w:marTop w:val="0"/>
          <w:marBottom w:val="80"/>
          <w:divBdr>
            <w:top w:val="none" w:sz="0" w:space="0" w:color="auto"/>
            <w:left w:val="none" w:sz="0" w:space="0" w:color="auto"/>
            <w:bottom w:val="none" w:sz="0" w:space="0" w:color="auto"/>
            <w:right w:val="none" w:sz="0" w:space="0" w:color="auto"/>
          </w:divBdr>
        </w:div>
      </w:divsChild>
    </w:div>
    <w:div w:id="972636054">
      <w:bodyDiv w:val="1"/>
      <w:marLeft w:val="0"/>
      <w:marRight w:val="0"/>
      <w:marTop w:val="0"/>
      <w:marBottom w:val="0"/>
      <w:divBdr>
        <w:top w:val="none" w:sz="0" w:space="0" w:color="auto"/>
        <w:left w:val="none" w:sz="0" w:space="0" w:color="auto"/>
        <w:bottom w:val="none" w:sz="0" w:space="0" w:color="auto"/>
        <w:right w:val="none" w:sz="0" w:space="0" w:color="auto"/>
      </w:divBdr>
    </w:div>
    <w:div w:id="972711104">
      <w:bodyDiv w:val="1"/>
      <w:marLeft w:val="0"/>
      <w:marRight w:val="0"/>
      <w:marTop w:val="0"/>
      <w:marBottom w:val="0"/>
      <w:divBdr>
        <w:top w:val="none" w:sz="0" w:space="0" w:color="auto"/>
        <w:left w:val="none" w:sz="0" w:space="0" w:color="auto"/>
        <w:bottom w:val="none" w:sz="0" w:space="0" w:color="auto"/>
        <w:right w:val="none" w:sz="0" w:space="0" w:color="auto"/>
      </w:divBdr>
    </w:div>
    <w:div w:id="984775665">
      <w:bodyDiv w:val="1"/>
      <w:marLeft w:val="0"/>
      <w:marRight w:val="0"/>
      <w:marTop w:val="0"/>
      <w:marBottom w:val="0"/>
      <w:divBdr>
        <w:top w:val="none" w:sz="0" w:space="0" w:color="auto"/>
        <w:left w:val="none" w:sz="0" w:space="0" w:color="auto"/>
        <w:bottom w:val="none" w:sz="0" w:space="0" w:color="auto"/>
        <w:right w:val="none" w:sz="0" w:space="0" w:color="auto"/>
      </w:divBdr>
    </w:div>
    <w:div w:id="987394245">
      <w:bodyDiv w:val="1"/>
      <w:marLeft w:val="0"/>
      <w:marRight w:val="0"/>
      <w:marTop w:val="0"/>
      <w:marBottom w:val="0"/>
      <w:divBdr>
        <w:top w:val="none" w:sz="0" w:space="0" w:color="auto"/>
        <w:left w:val="none" w:sz="0" w:space="0" w:color="auto"/>
        <w:bottom w:val="none" w:sz="0" w:space="0" w:color="auto"/>
        <w:right w:val="none" w:sz="0" w:space="0" w:color="auto"/>
      </w:divBdr>
    </w:div>
    <w:div w:id="988096518">
      <w:bodyDiv w:val="1"/>
      <w:marLeft w:val="0"/>
      <w:marRight w:val="0"/>
      <w:marTop w:val="0"/>
      <w:marBottom w:val="0"/>
      <w:divBdr>
        <w:top w:val="none" w:sz="0" w:space="0" w:color="auto"/>
        <w:left w:val="none" w:sz="0" w:space="0" w:color="auto"/>
        <w:bottom w:val="none" w:sz="0" w:space="0" w:color="auto"/>
        <w:right w:val="none" w:sz="0" w:space="0" w:color="auto"/>
      </w:divBdr>
    </w:div>
    <w:div w:id="1028530617">
      <w:bodyDiv w:val="1"/>
      <w:marLeft w:val="0"/>
      <w:marRight w:val="0"/>
      <w:marTop w:val="0"/>
      <w:marBottom w:val="0"/>
      <w:divBdr>
        <w:top w:val="none" w:sz="0" w:space="0" w:color="auto"/>
        <w:left w:val="none" w:sz="0" w:space="0" w:color="auto"/>
        <w:bottom w:val="none" w:sz="0" w:space="0" w:color="auto"/>
        <w:right w:val="none" w:sz="0" w:space="0" w:color="auto"/>
      </w:divBdr>
    </w:div>
    <w:div w:id="1031034330">
      <w:bodyDiv w:val="1"/>
      <w:marLeft w:val="0"/>
      <w:marRight w:val="0"/>
      <w:marTop w:val="0"/>
      <w:marBottom w:val="0"/>
      <w:divBdr>
        <w:top w:val="none" w:sz="0" w:space="0" w:color="auto"/>
        <w:left w:val="none" w:sz="0" w:space="0" w:color="auto"/>
        <w:bottom w:val="none" w:sz="0" w:space="0" w:color="auto"/>
        <w:right w:val="none" w:sz="0" w:space="0" w:color="auto"/>
      </w:divBdr>
      <w:divsChild>
        <w:div w:id="1163351975">
          <w:marLeft w:val="360"/>
          <w:marRight w:val="0"/>
          <w:marTop w:val="0"/>
          <w:marBottom w:val="80"/>
          <w:divBdr>
            <w:top w:val="none" w:sz="0" w:space="0" w:color="auto"/>
            <w:left w:val="none" w:sz="0" w:space="0" w:color="auto"/>
            <w:bottom w:val="none" w:sz="0" w:space="0" w:color="auto"/>
            <w:right w:val="none" w:sz="0" w:space="0" w:color="auto"/>
          </w:divBdr>
        </w:div>
      </w:divsChild>
    </w:div>
    <w:div w:id="1035421867">
      <w:bodyDiv w:val="1"/>
      <w:marLeft w:val="0"/>
      <w:marRight w:val="0"/>
      <w:marTop w:val="0"/>
      <w:marBottom w:val="0"/>
      <w:divBdr>
        <w:top w:val="none" w:sz="0" w:space="0" w:color="auto"/>
        <w:left w:val="none" w:sz="0" w:space="0" w:color="auto"/>
        <w:bottom w:val="none" w:sz="0" w:space="0" w:color="auto"/>
        <w:right w:val="none" w:sz="0" w:space="0" w:color="auto"/>
      </w:divBdr>
    </w:div>
    <w:div w:id="1064596380">
      <w:bodyDiv w:val="1"/>
      <w:marLeft w:val="0"/>
      <w:marRight w:val="0"/>
      <w:marTop w:val="0"/>
      <w:marBottom w:val="0"/>
      <w:divBdr>
        <w:top w:val="none" w:sz="0" w:space="0" w:color="auto"/>
        <w:left w:val="none" w:sz="0" w:space="0" w:color="auto"/>
        <w:bottom w:val="none" w:sz="0" w:space="0" w:color="auto"/>
        <w:right w:val="none" w:sz="0" w:space="0" w:color="auto"/>
      </w:divBdr>
    </w:div>
    <w:div w:id="1065254071">
      <w:bodyDiv w:val="1"/>
      <w:marLeft w:val="0"/>
      <w:marRight w:val="0"/>
      <w:marTop w:val="0"/>
      <w:marBottom w:val="0"/>
      <w:divBdr>
        <w:top w:val="none" w:sz="0" w:space="0" w:color="auto"/>
        <w:left w:val="none" w:sz="0" w:space="0" w:color="auto"/>
        <w:bottom w:val="none" w:sz="0" w:space="0" w:color="auto"/>
        <w:right w:val="none" w:sz="0" w:space="0" w:color="auto"/>
      </w:divBdr>
      <w:divsChild>
        <w:div w:id="1619029138">
          <w:marLeft w:val="360"/>
          <w:marRight w:val="0"/>
          <w:marTop w:val="0"/>
          <w:marBottom w:val="120"/>
          <w:divBdr>
            <w:top w:val="none" w:sz="0" w:space="0" w:color="auto"/>
            <w:left w:val="none" w:sz="0" w:space="0" w:color="auto"/>
            <w:bottom w:val="none" w:sz="0" w:space="0" w:color="auto"/>
            <w:right w:val="none" w:sz="0" w:space="0" w:color="auto"/>
          </w:divBdr>
        </w:div>
      </w:divsChild>
    </w:div>
    <w:div w:id="1082483444">
      <w:bodyDiv w:val="1"/>
      <w:marLeft w:val="0"/>
      <w:marRight w:val="0"/>
      <w:marTop w:val="0"/>
      <w:marBottom w:val="0"/>
      <w:divBdr>
        <w:top w:val="none" w:sz="0" w:space="0" w:color="auto"/>
        <w:left w:val="none" w:sz="0" w:space="0" w:color="auto"/>
        <w:bottom w:val="none" w:sz="0" w:space="0" w:color="auto"/>
        <w:right w:val="none" w:sz="0" w:space="0" w:color="auto"/>
      </w:divBdr>
    </w:div>
    <w:div w:id="1089623356">
      <w:bodyDiv w:val="1"/>
      <w:marLeft w:val="0"/>
      <w:marRight w:val="0"/>
      <w:marTop w:val="0"/>
      <w:marBottom w:val="0"/>
      <w:divBdr>
        <w:top w:val="none" w:sz="0" w:space="0" w:color="auto"/>
        <w:left w:val="none" w:sz="0" w:space="0" w:color="auto"/>
        <w:bottom w:val="none" w:sz="0" w:space="0" w:color="auto"/>
        <w:right w:val="none" w:sz="0" w:space="0" w:color="auto"/>
      </w:divBdr>
    </w:div>
    <w:div w:id="1093940590">
      <w:bodyDiv w:val="1"/>
      <w:marLeft w:val="0"/>
      <w:marRight w:val="0"/>
      <w:marTop w:val="0"/>
      <w:marBottom w:val="0"/>
      <w:divBdr>
        <w:top w:val="none" w:sz="0" w:space="0" w:color="auto"/>
        <w:left w:val="none" w:sz="0" w:space="0" w:color="auto"/>
        <w:bottom w:val="none" w:sz="0" w:space="0" w:color="auto"/>
        <w:right w:val="none" w:sz="0" w:space="0" w:color="auto"/>
      </w:divBdr>
      <w:divsChild>
        <w:div w:id="867528607">
          <w:marLeft w:val="360"/>
          <w:marRight w:val="0"/>
          <w:marTop w:val="0"/>
          <w:marBottom w:val="80"/>
          <w:divBdr>
            <w:top w:val="none" w:sz="0" w:space="0" w:color="auto"/>
            <w:left w:val="none" w:sz="0" w:space="0" w:color="auto"/>
            <w:bottom w:val="none" w:sz="0" w:space="0" w:color="auto"/>
            <w:right w:val="none" w:sz="0" w:space="0" w:color="auto"/>
          </w:divBdr>
        </w:div>
      </w:divsChild>
    </w:div>
    <w:div w:id="1118253595">
      <w:bodyDiv w:val="1"/>
      <w:marLeft w:val="0"/>
      <w:marRight w:val="0"/>
      <w:marTop w:val="0"/>
      <w:marBottom w:val="0"/>
      <w:divBdr>
        <w:top w:val="none" w:sz="0" w:space="0" w:color="auto"/>
        <w:left w:val="none" w:sz="0" w:space="0" w:color="auto"/>
        <w:bottom w:val="none" w:sz="0" w:space="0" w:color="auto"/>
        <w:right w:val="none" w:sz="0" w:space="0" w:color="auto"/>
      </w:divBdr>
    </w:div>
    <w:div w:id="1124544955">
      <w:bodyDiv w:val="1"/>
      <w:marLeft w:val="0"/>
      <w:marRight w:val="0"/>
      <w:marTop w:val="0"/>
      <w:marBottom w:val="0"/>
      <w:divBdr>
        <w:top w:val="none" w:sz="0" w:space="0" w:color="auto"/>
        <w:left w:val="none" w:sz="0" w:space="0" w:color="auto"/>
        <w:bottom w:val="none" w:sz="0" w:space="0" w:color="auto"/>
        <w:right w:val="none" w:sz="0" w:space="0" w:color="auto"/>
      </w:divBdr>
    </w:div>
    <w:div w:id="1133595120">
      <w:bodyDiv w:val="1"/>
      <w:marLeft w:val="0"/>
      <w:marRight w:val="0"/>
      <w:marTop w:val="0"/>
      <w:marBottom w:val="0"/>
      <w:divBdr>
        <w:top w:val="none" w:sz="0" w:space="0" w:color="auto"/>
        <w:left w:val="none" w:sz="0" w:space="0" w:color="auto"/>
        <w:bottom w:val="none" w:sz="0" w:space="0" w:color="auto"/>
        <w:right w:val="none" w:sz="0" w:space="0" w:color="auto"/>
      </w:divBdr>
    </w:div>
    <w:div w:id="1173690279">
      <w:bodyDiv w:val="1"/>
      <w:marLeft w:val="0"/>
      <w:marRight w:val="0"/>
      <w:marTop w:val="0"/>
      <w:marBottom w:val="0"/>
      <w:divBdr>
        <w:top w:val="none" w:sz="0" w:space="0" w:color="auto"/>
        <w:left w:val="none" w:sz="0" w:space="0" w:color="auto"/>
        <w:bottom w:val="none" w:sz="0" w:space="0" w:color="auto"/>
        <w:right w:val="none" w:sz="0" w:space="0" w:color="auto"/>
      </w:divBdr>
      <w:divsChild>
        <w:div w:id="285621284">
          <w:marLeft w:val="360"/>
          <w:marRight w:val="0"/>
          <w:marTop w:val="0"/>
          <w:marBottom w:val="80"/>
          <w:divBdr>
            <w:top w:val="none" w:sz="0" w:space="0" w:color="auto"/>
            <w:left w:val="none" w:sz="0" w:space="0" w:color="auto"/>
            <w:bottom w:val="none" w:sz="0" w:space="0" w:color="auto"/>
            <w:right w:val="none" w:sz="0" w:space="0" w:color="auto"/>
          </w:divBdr>
        </w:div>
      </w:divsChild>
    </w:div>
    <w:div w:id="1181820403">
      <w:bodyDiv w:val="1"/>
      <w:marLeft w:val="0"/>
      <w:marRight w:val="0"/>
      <w:marTop w:val="0"/>
      <w:marBottom w:val="0"/>
      <w:divBdr>
        <w:top w:val="none" w:sz="0" w:space="0" w:color="auto"/>
        <w:left w:val="none" w:sz="0" w:space="0" w:color="auto"/>
        <w:bottom w:val="none" w:sz="0" w:space="0" w:color="auto"/>
        <w:right w:val="none" w:sz="0" w:space="0" w:color="auto"/>
      </w:divBdr>
    </w:div>
    <w:div w:id="1202133253">
      <w:bodyDiv w:val="1"/>
      <w:marLeft w:val="0"/>
      <w:marRight w:val="0"/>
      <w:marTop w:val="0"/>
      <w:marBottom w:val="0"/>
      <w:divBdr>
        <w:top w:val="none" w:sz="0" w:space="0" w:color="auto"/>
        <w:left w:val="none" w:sz="0" w:space="0" w:color="auto"/>
        <w:bottom w:val="none" w:sz="0" w:space="0" w:color="auto"/>
        <w:right w:val="none" w:sz="0" w:space="0" w:color="auto"/>
      </w:divBdr>
    </w:div>
    <w:div w:id="1218394105">
      <w:bodyDiv w:val="1"/>
      <w:marLeft w:val="0"/>
      <w:marRight w:val="0"/>
      <w:marTop w:val="0"/>
      <w:marBottom w:val="0"/>
      <w:divBdr>
        <w:top w:val="none" w:sz="0" w:space="0" w:color="auto"/>
        <w:left w:val="none" w:sz="0" w:space="0" w:color="auto"/>
        <w:bottom w:val="none" w:sz="0" w:space="0" w:color="auto"/>
        <w:right w:val="none" w:sz="0" w:space="0" w:color="auto"/>
      </w:divBdr>
    </w:div>
    <w:div w:id="1219778145">
      <w:bodyDiv w:val="1"/>
      <w:marLeft w:val="0"/>
      <w:marRight w:val="0"/>
      <w:marTop w:val="0"/>
      <w:marBottom w:val="0"/>
      <w:divBdr>
        <w:top w:val="none" w:sz="0" w:space="0" w:color="auto"/>
        <w:left w:val="none" w:sz="0" w:space="0" w:color="auto"/>
        <w:bottom w:val="none" w:sz="0" w:space="0" w:color="auto"/>
        <w:right w:val="none" w:sz="0" w:space="0" w:color="auto"/>
      </w:divBdr>
      <w:divsChild>
        <w:div w:id="639462626">
          <w:marLeft w:val="360"/>
          <w:marRight w:val="0"/>
          <w:marTop w:val="0"/>
          <w:marBottom w:val="120"/>
          <w:divBdr>
            <w:top w:val="none" w:sz="0" w:space="0" w:color="auto"/>
            <w:left w:val="none" w:sz="0" w:space="0" w:color="auto"/>
            <w:bottom w:val="none" w:sz="0" w:space="0" w:color="auto"/>
            <w:right w:val="none" w:sz="0" w:space="0" w:color="auto"/>
          </w:divBdr>
        </w:div>
      </w:divsChild>
    </w:div>
    <w:div w:id="1222867046">
      <w:bodyDiv w:val="1"/>
      <w:marLeft w:val="0"/>
      <w:marRight w:val="0"/>
      <w:marTop w:val="0"/>
      <w:marBottom w:val="0"/>
      <w:divBdr>
        <w:top w:val="none" w:sz="0" w:space="0" w:color="auto"/>
        <w:left w:val="none" w:sz="0" w:space="0" w:color="auto"/>
        <w:bottom w:val="none" w:sz="0" w:space="0" w:color="auto"/>
        <w:right w:val="none" w:sz="0" w:space="0" w:color="auto"/>
      </w:divBdr>
    </w:div>
    <w:div w:id="1224172486">
      <w:bodyDiv w:val="1"/>
      <w:marLeft w:val="0"/>
      <w:marRight w:val="0"/>
      <w:marTop w:val="0"/>
      <w:marBottom w:val="0"/>
      <w:divBdr>
        <w:top w:val="none" w:sz="0" w:space="0" w:color="auto"/>
        <w:left w:val="none" w:sz="0" w:space="0" w:color="auto"/>
        <w:bottom w:val="none" w:sz="0" w:space="0" w:color="auto"/>
        <w:right w:val="none" w:sz="0" w:space="0" w:color="auto"/>
      </w:divBdr>
    </w:div>
    <w:div w:id="1232353216">
      <w:bodyDiv w:val="1"/>
      <w:marLeft w:val="0"/>
      <w:marRight w:val="0"/>
      <w:marTop w:val="0"/>
      <w:marBottom w:val="0"/>
      <w:divBdr>
        <w:top w:val="none" w:sz="0" w:space="0" w:color="auto"/>
        <w:left w:val="none" w:sz="0" w:space="0" w:color="auto"/>
        <w:bottom w:val="none" w:sz="0" w:space="0" w:color="auto"/>
        <w:right w:val="none" w:sz="0" w:space="0" w:color="auto"/>
      </w:divBdr>
    </w:div>
    <w:div w:id="1246769753">
      <w:bodyDiv w:val="1"/>
      <w:marLeft w:val="0"/>
      <w:marRight w:val="0"/>
      <w:marTop w:val="0"/>
      <w:marBottom w:val="0"/>
      <w:divBdr>
        <w:top w:val="none" w:sz="0" w:space="0" w:color="auto"/>
        <w:left w:val="none" w:sz="0" w:space="0" w:color="auto"/>
        <w:bottom w:val="none" w:sz="0" w:space="0" w:color="auto"/>
        <w:right w:val="none" w:sz="0" w:space="0" w:color="auto"/>
      </w:divBdr>
    </w:div>
    <w:div w:id="1249733843">
      <w:bodyDiv w:val="1"/>
      <w:marLeft w:val="0"/>
      <w:marRight w:val="0"/>
      <w:marTop w:val="0"/>
      <w:marBottom w:val="0"/>
      <w:divBdr>
        <w:top w:val="none" w:sz="0" w:space="0" w:color="auto"/>
        <w:left w:val="none" w:sz="0" w:space="0" w:color="auto"/>
        <w:bottom w:val="none" w:sz="0" w:space="0" w:color="auto"/>
        <w:right w:val="none" w:sz="0" w:space="0" w:color="auto"/>
      </w:divBdr>
    </w:div>
    <w:div w:id="1250965493">
      <w:bodyDiv w:val="1"/>
      <w:marLeft w:val="0"/>
      <w:marRight w:val="0"/>
      <w:marTop w:val="0"/>
      <w:marBottom w:val="0"/>
      <w:divBdr>
        <w:top w:val="none" w:sz="0" w:space="0" w:color="auto"/>
        <w:left w:val="none" w:sz="0" w:space="0" w:color="auto"/>
        <w:bottom w:val="none" w:sz="0" w:space="0" w:color="auto"/>
        <w:right w:val="none" w:sz="0" w:space="0" w:color="auto"/>
      </w:divBdr>
    </w:div>
    <w:div w:id="1252860009">
      <w:bodyDiv w:val="1"/>
      <w:marLeft w:val="0"/>
      <w:marRight w:val="0"/>
      <w:marTop w:val="0"/>
      <w:marBottom w:val="0"/>
      <w:divBdr>
        <w:top w:val="none" w:sz="0" w:space="0" w:color="auto"/>
        <w:left w:val="none" w:sz="0" w:space="0" w:color="auto"/>
        <w:bottom w:val="none" w:sz="0" w:space="0" w:color="auto"/>
        <w:right w:val="none" w:sz="0" w:space="0" w:color="auto"/>
      </w:divBdr>
      <w:divsChild>
        <w:div w:id="574096429">
          <w:marLeft w:val="0"/>
          <w:marRight w:val="0"/>
          <w:marTop w:val="0"/>
          <w:marBottom w:val="0"/>
          <w:divBdr>
            <w:top w:val="none" w:sz="0" w:space="0" w:color="auto"/>
            <w:left w:val="none" w:sz="0" w:space="0" w:color="auto"/>
            <w:bottom w:val="none" w:sz="0" w:space="0" w:color="auto"/>
            <w:right w:val="none" w:sz="0" w:space="0" w:color="auto"/>
          </w:divBdr>
        </w:div>
        <w:div w:id="1177622761">
          <w:marLeft w:val="0"/>
          <w:marRight w:val="0"/>
          <w:marTop w:val="0"/>
          <w:marBottom w:val="0"/>
          <w:divBdr>
            <w:top w:val="none" w:sz="0" w:space="0" w:color="auto"/>
            <w:left w:val="none" w:sz="0" w:space="0" w:color="auto"/>
            <w:bottom w:val="none" w:sz="0" w:space="0" w:color="auto"/>
            <w:right w:val="none" w:sz="0" w:space="0" w:color="auto"/>
          </w:divBdr>
        </w:div>
        <w:div w:id="585959879">
          <w:marLeft w:val="0"/>
          <w:marRight w:val="0"/>
          <w:marTop w:val="0"/>
          <w:marBottom w:val="0"/>
          <w:divBdr>
            <w:top w:val="none" w:sz="0" w:space="0" w:color="auto"/>
            <w:left w:val="none" w:sz="0" w:space="0" w:color="auto"/>
            <w:bottom w:val="none" w:sz="0" w:space="0" w:color="auto"/>
            <w:right w:val="none" w:sz="0" w:space="0" w:color="auto"/>
          </w:divBdr>
        </w:div>
        <w:div w:id="594020443">
          <w:marLeft w:val="0"/>
          <w:marRight w:val="0"/>
          <w:marTop w:val="0"/>
          <w:marBottom w:val="0"/>
          <w:divBdr>
            <w:top w:val="none" w:sz="0" w:space="0" w:color="auto"/>
            <w:left w:val="none" w:sz="0" w:space="0" w:color="auto"/>
            <w:bottom w:val="none" w:sz="0" w:space="0" w:color="auto"/>
            <w:right w:val="none" w:sz="0" w:space="0" w:color="auto"/>
          </w:divBdr>
        </w:div>
        <w:div w:id="385642746">
          <w:marLeft w:val="0"/>
          <w:marRight w:val="0"/>
          <w:marTop w:val="0"/>
          <w:marBottom w:val="0"/>
          <w:divBdr>
            <w:top w:val="none" w:sz="0" w:space="0" w:color="auto"/>
            <w:left w:val="none" w:sz="0" w:space="0" w:color="auto"/>
            <w:bottom w:val="none" w:sz="0" w:space="0" w:color="auto"/>
            <w:right w:val="none" w:sz="0" w:space="0" w:color="auto"/>
          </w:divBdr>
        </w:div>
        <w:div w:id="1587615809">
          <w:marLeft w:val="0"/>
          <w:marRight w:val="0"/>
          <w:marTop w:val="0"/>
          <w:marBottom w:val="0"/>
          <w:divBdr>
            <w:top w:val="none" w:sz="0" w:space="0" w:color="auto"/>
            <w:left w:val="none" w:sz="0" w:space="0" w:color="auto"/>
            <w:bottom w:val="none" w:sz="0" w:space="0" w:color="auto"/>
            <w:right w:val="none" w:sz="0" w:space="0" w:color="auto"/>
          </w:divBdr>
        </w:div>
        <w:div w:id="359357744">
          <w:marLeft w:val="0"/>
          <w:marRight w:val="0"/>
          <w:marTop w:val="0"/>
          <w:marBottom w:val="0"/>
          <w:divBdr>
            <w:top w:val="none" w:sz="0" w:space="0" w:color="auto"/>
            <w:left w:val="none" w:sz="0" w:space="0" w:color="auto"/>
            <w:bottom w:val="none" w:sz="0" w:space="0" w:color="auto"/>
            <w:right w:val="none" w:sz="0" w:space="0" w:color="auto"/>
          </w:divBdr>
        </w:div>
        <w:div w:id="270287489">
          <w:marLeft w:val="0"/>
          <w:marRight w:val="0"/>
          <w:marTop w:val="0"/>
          <w:marBottom w:val="0"/>
          <w:divBdr>
            <w:top w:val="none" w:sz="0" w:space="0" w:color="auto"/>
            <w:left w:val="none" w:sz="0" w:space="0" w:color="auto"/>
            <w:bottom w:val="none" w:sz="0" w:space="0" w:color="auto"/>
            <w:right w:val="none" w:sz="0" w:space="0" w:color="auto"/>
          </w:divBdr>
        </w:div>
        <w:div w:id="1941714314">
          <w:marLeft w:val="0"/>
          <w:marRight w:val="0"/>
          <w:marTop w:val="0"/>
          <w:marBottom w:val="0"/>
          <w:divBdr>
            <w:top w:val="none" w:sz="0" w:space="0" w:color="auto"/>
            <w:left w:val="none" w:sz="0" w:space="0" w:color="auto"/>
            <w:bottom w:val="none" w:sz="0" w:space="0" w:color="auto"/>
            <w:right w:val="none" w:sz="0" w:space="0" w:color="auto"/>
          </w:divBdr>
        </w:div>
        <w:div w:id="217405281">
          <w:marLeft w:val="0"/>
          <w:marRight w:val="0"/>
          <w:marTop w:val="0"/>
          <w:marBottom w:val="0"/>
          <w:divBdr>
            <w:top w:val="none" w:sz="0" w:space="0" w:color="auto"/>
            <w:left w:val="none" w:sz="0" w:space="0" w:color="auto"/>
            <w:bottom w:val="none" w:sz="0" w:space="0" w:color="auto"/>
            <w:right w:val="none" w:sz="0" w:space="0" w:color="auto"/>
          </w:divBdr>
        </w:div>
      </w:divsChild>
    </w:div>
    <w:div w:id="1298605410">
      <w:bodyDiv w:val="1"/>
      <w:marLeft w:val="0"/>
      <w:marRight w:val="0"/>
      <w:marTop w:val="0"/>
      <w:marBottom w:val="0"/>
      <w:divBdr>
        <w:top w:val="none" w:sz="0" w:space="0" w:color="auto"/>
        <w:left w:val="none" w:sz="0" w:space="0" w:color="auto"/>
        <w:bottom w:val="none" w:sz="0" w:space="0" w:color="auto"/>
        <w:right w:val="none" w:sz="0" w:space="0" w:color="auto"/>
      </w:divBdr>
    </w:div>
    <w:div w:id="1305893154">
      <w:bodyDiv w:val="1"/>
      <w:marLeft w:val="0"/>
      <w:marRight w:val="0"/>
      <w:marTop w:val="0"/>
      <w:marBottom w:val="0"/>
      <w:divBdr>
        <w:top w:val="none" w:sz="0" w:space="0" w:color="auto"/>
        <w:left w:val="none" w:sz="0" w:space="0" w:color="auto"/>
        <w:bottom w:val="none" w:sz="0" w:space="0" w:color="auto"/>
        <w:right w:val="none" w:sz="0" w:space="0" w:color="auto"/>
      </w:divBdr>
    </w:div>
    <w:div w:id="1328247164">
      <w:bodyDiv w:val="1"/>
      <w:marLeft w:val="0"/>
      <w:marRight w:val="0"/>
      <w:marTop w:val="0"/>
      <w:marBottom w:val="0"/>
      <w:divBdr>
        <w:top w:val="none" w:sz="0" w:space="0" w:color="auto"/>
        <w:left w:val="none" w:sz="0" w:space="0" w:color="auto"/>
        <w:bottom w:val="none" w:sz="0" w:space="0" w:color="auto"/>
        <w:right w:val="none" w:sz="0" w:space="0" w:color="auto"/>
      </w:divBdr>
    </w:div>
    <w:div w:id="1328904149">
      <w:bodyDiv w:val="1"/>
      <w:marLeft w:val="0"/>
      <w:marRight w:val="0"/>
      <w:marTop w:val="0"/>
      <w:marBottom w:val="0"/>
      <w:divBdr>
        <w:top w:val="none" w:sz="0" w:space="0" w:color="auto"/>
        <w:left w:val="none" w:sz="0" w:space="0" w:color="auto"/>
        <w:bottom w:val="none" w:sz="0" w:space="0" w:color="auto"/>
        <w:right w:val="none" w:sz="0" w:space="0" w:color="auto"/>
      </w:divBdr>
    </w:div>
    <w:div w:id="1329594503">
      <w:bodyDiv w:val="1"/>
      <w:marLeft w:val="0"/>
      <w:marRight w:val="0"/>
      <w:marTop w:val="0"/>
      <w:marBottom w:val="0"/>
      <w:divBdr>
        <w:top w:val="none" w:sz="0" w:space="0" w:color="auto"/>
        <w:left w:val="none" w:sz="0" w:space="0" w:color="auto"/>
        <w:bottom w:val="none" w:sz="0" w:space="0" w:color="auto"/>
        <w:right w:val="none" w:sz="0" w:space="0" w:color="auto"/>
      </w:divBdr>
      <w:divsChild>
        <w:div w:id="1786381781">
          <w:marLeft w:val="360"/>
          <w:marRight w:val="0"/>
          <w:marTop w:val="0"/>
          <w:marBottom w:val="120"/>
          <w:divBdr>
            <w:top w:val="none" w:sz="0" w:space="0" w:color="auto"/>
            <w:left w:val="none" w:sz="0" w:space="0" w:color="auto"/>
            <w:bottom w:val="none" w:sz="0" w:space="0" w:color="auto"/>
            <w:right w:val="none" w:sz="0" w:space="0" w:color="auto"/>
          </w:divBdr>
        </w:div>
      </w:divsChild>
    </w:div>
    <w:div w:id="1336303270">
      <w:bodyDiv w:val="1"/>
      <w:marLeft w:val="0"/>
      <w:marRight w:val="0"/>
      <w:marTop w:val="0"/>
      <w:marBottom w:val="0"/>
      <w:divBdr>
        <w:top w:val="none" w:sz="0" w:space="0" w:color="auto"/>
        <w:left w:val="none" w:sz="0" w:space="0" w:color="auto"/>
        <w:bottom w:val="none" w:sz="0" w:space="0" w:color="auto"/>
        <w:right w:val="none" w:sz="0" w:space="0" w:color="auto"/>
      </w:divBdr>
    </w:div>
    <w:div w:id="1340963925">
      <w:bodyDiv w:val="1"/>
      <w:marLeft w:val="0"/>
      <w:marRight w:val="0"/>
      <w:marTop w:val="0"/>
      <w:marBottom w:val="0"/>
      <w:divBdr>
        <w:top w:val="none" w:sz="0" w:space="0" w:color="auto"/>
        <w:left w:val="none" w:sz="0" w:space="0" w:color="auto"/>
        <w:bottom w:val="none" w:sz="0" w:space="0" w:color="auto"/>
        <w:right w:val="none" w:sz="0" w:space="0" w:color="auto"/>
      </w:divBdr>
      <w:divsChild>
        <w:div w:id="307369624">
          <w:marLeft w:val="0"/>
          <w:marRight w:val="0"/>
          <w:marTop w:val="0"/>
          <w:marBottom w:val="0"/>
          <w:divBdr>
            <w:top w:val="none" w:sz="0" w:space="0" w:color="auto"/>
            <w:left w:val="none" w:sz="0" w:space="0" w:color="auto"/>
            <w:bottom w:val="none" w:sz="0" w:space="0" w:color="auto"/>
            <w:right w:val="none" w:sz="0" w:space="0" w:color="auto"/>
          </w:divBdr>
        </w:div>
        <w:div w:id="1610576694">
          <w:marLeft w:val="0"/>
          <w:marRight w:val="0"/>
          <w:marTop w:val="0"/>
          <w:marBottom w:val="0"/>
          <w:divBdr>
            <w:top w:val="none" w:sz="0" w:space="0" w:color="auto"/>
            <w:left w:val="none" w:sz="0" w:space="0" w:color="auto"/>
            <w:bottom w:val="none" w:sz="0" w:space="0" w:color="auto"/>
            <w:right w:val="none" w:sz="0" w:space="0" w:color="auto"/>
          </w:divBdr>
        </w:div>
        <w:div w:id="414518343">
          <w:marLeft w:val="0"/>
          <w:marRight w:val="0"/>
          <w:marTop w:val="0"/>
          <w:marBottom w:val="0"/>
          <w:divBdr>
            <w:top w:val="none" w:sz="0" w:space="0" w:color="auto"/>
            <w:left w:val="none" w:sz="0" w:space="0" w:color="auto"/>
            <w:bottom w:val="none" w:sz="0" w:space="0" w:color="auto"/>
            <w:right w:val="none" w:sz="0" w:space="0" w:color="auto"/>
          </w:divBdr>
        </w:div>
        <w:div w:id="2088307882">
          <w:marLeft w:val="0"/>
          <w:marRight w:val="0"/>
          <w:marTop w:val="0"/>
          <w:marBottom w:val="0"/>
          <w:divBdr>
            <w:top w:val="none" w:sz="0" w:space="0" w:color="auto"/>
            <w:left w:val="none" w:sz="0" w:space="0" w:color="auto"/>
            <w:bottom w:val="none" w:sz="0" w:space="0" w:color="auto"/>
            <w:right w:val="none" w:sz="0" w:space="0" w:color="auto"/>
          </w:divBdr>
        </w:div>
        <w:div w:id="1768695592">
          <w:marLeft w:val="0"/>
          <w:marRight w:val="0"/>
          <w:marTop w:val="0"/>
          <w:marBottom w:val="0"/>
          <w:divBdr>
            <w:top w:val="none" w:sz="0" w:space="0" w:color="auto"/>
            <w:left w:val="none" w:sz="0" w:space="0" w:color="auto"/>
            <w:bottom w:val="none" w:sz="0" w:space="0" w:color="auto"/>
            <w:right w:val="none" w:sz="0" w:space="0" w:color="auto"/>
          </w:divBdr>
        </w:div>
        <w:div w:id="1283344296">
          <w:marLeft w:val="0"/>
          <w:marRight w:val="0"/>
          <w:marTop w:val="0"/>
          <w:marBottom w:val="0"/>
          <w:divBdr>
            <w:top w:val="none" w:sz="0" w:space="0" w:color="auto"/>
            <w:left w:val="none" w:sz="0" w:space="0" w:color="auto"/>
            <w:bottom w:val="none" w:sz="0" w:space="0" w:color="auto"/>
            <w:right w:val="none" w:sz="0" w:space="0" w:color="auto"/>
          </w:divBdr>
        </w:div>
        <w:div w:id="555239856">
          <w:marLeft w:val="0"/>
          <w:marRight w:val="0"/>
          <w:marTop w:val="0"/>
          <w:marBottom w:val="0"/>
          <w:divBdr>
            <w:top w:val="none" w:sz="0" w:space="0" w:color="auto"/>
            <w:left w:val="none" w:sz="0" w:space="0" w:color="auto"/>
            <w:bottom w:val="none" w:sz="0" w:space="0" w:color="auto"/>
            <w:right w:val="none" w:sz="0" w:space="0" w:color="auto"/>
          </w:divBdr>
        </w:div>
        <w:div w:id="61952792">
          <w:marLeft w:val="0"/>
          <w:marRight w:val="0"/>
          <w:marTop w:val="0"/>
          <w:marBottom w:val="0"/>
          <w:divBdr>
            <w:top w:val="none" w:sz="0" w:space="0" w:color="auto"/>
            <w:left w:val="none" w:sz="0" w:space="0" w:color="auto"/>
            <w:bottom w:val="none" w:sz="0" w:space="0" w:color="auto"/>
            <w:right w:val="none" w:sz="0" w:space="0" w:color="auto"/>
          </w:divBdr>
        </w:div>
        <w:div w:id="1307975050">
          <w:marLeft w:val="0"/>
          <w:marRight w:val="0"/>
          <w:marTop w:val="0"/>
          <w:marBottom w:val="0"/>
          <w:divBdr>
            <w:top w:val="none" w:sz="0" w:space="0" w:color="auto"/>
            <w:left w:val="none" w:sz="0" w:space="0" w:color="auto"/>
            <w:bottom w:val="none" w:sz="0" w:space="0" w:color="auto"/>
            <w:right w:val="none" w:sz="0" w:space="0" w:color="auto"/>
          </w:divBdr>
        </w:div>
        <w:div w:id="1003245828">
          <w:marLeft w:val="0"/>
          <w:marRight w:val="0"/>
          <w:marTop w:val="0"/>
          <w:marBottom w:val="0"/>
          <w:divBdr>
            <w:top w:val="none" w:sz="0" w:space="0" w:color="auto"/>
            <w:left w:val="none" w:sz="0" w:space="0" w:color="auto"/>
            <w:bottom w:val="none" w:sz="0" w:space="0" w:color="auto"/>
            <w:right w:val="none" w:sz="0" w:space="0" w:color="auto"/>
          </w:divBdr>
        </w:div>
        <w:div w:id="506753060">
          <w:marLeft w:val="0"/>
          <w:marRight w:val="0"/>
          <w:marTop w:val="0"/>
          <w:marBottom w:val="0"/>
          <w:divBdr>
            <w:top w:val="none" w:sz="0" w:space="0" w:color="auto"/>
            <w:left w:val="none" w:sz="0" w:space="0" w:color="auto"/>
            <w:bottom w:val="none" w:sz="0" w:space="0" w:color="auto"/>
            <w:right w:val="none" w:sz="0" w:space="0" w:color="auto"/>
          </w:divBdr>
        </w:div>
        <w:div w:id="936328093">
          <w:marLeft w:val="0"/>
          <w:marRight w:val="0"/>
          <w:marTop w:val="0"/>
          <w:marBottom w:val="0"/>
          <w:divBdr>
            <w:top w:val="none" w:sz="0" w:space="0" w:color="auto"/>
            <w:left w:val="none" w:sz="0" w:space="0" w:color="auto"/>
            <w:bottom w:val="none" w:sz="0" w:space="0" w:color="auto"/>
            <w:right w:val="none" w:sz="0" w:space="0" w:color="auto"/>
          </w:divBdr>
        </w:div>
        <w:div w:id="512039678">
          <w:marLeft w:val="0"/>
          <w:marRight w:val="0"/>
          <w:marTop w:val="0"/>
          <w:marBottom w:val="0"/>
          <w:divBdr>
            <w:top w:val="none" w:sz="0" w:space="0" w:color="auto"/>
            <w:left w:val="none" w:sz="0" w:space="0" w:color="auto"/>
            <w:bottom w:val="none" w:sz="0" w:space="0" w:color="auto"/>
            <w:right w:val="none" w:sz="0" w:space="0" w:color="auto"/>
          </w:divBdr>
        </w:div>
        <w:div w:id="219942145">
          <w:marLeft w:val="0"/>
          <w:marRight w:val="0"/>
          <w:marTop w:val="0"/>
          <w:marBottom w:val="0"/>
          <w:divBdr>
            <w:top w:val="none" w:sz="0" w:space="0" w:color="auto"/>
            <w:left w:val="none" w:sz="0" w:space="0" w:color="auto"/>
            <w:bottom w:val="none" w:sz="0" w:space="0" w:color="auto"/>
            <w:right w:val="none" w:sz="0" w:space="0" w:color="auto"/>
          </w:divBdr>
        </w:div>
        <w:div w:id="1596398853">
          <w:marLeft w:val="0"/>
          <w:marRight w:val="0"/>
          <w:marTop w:val="0"/>
          <w:marBottom w:val="0"/>
          <w:divBdr>
            <w:top w:val="none" w:sz="0" w:space="0" w:color="auto"/>
            <w:left w:val="none" w:sz="0" w:space="0" w:color="auto"/>
            <w:bottom w:val="none" w:sz="0" w:space="0" w:color="auto"/>
            <w:right w:val="none" w:sz="0" w:space="0" w:color="auto"/>
          </w:divBdr>
        </w:div>
        <w:div w:id="1491094668">
          <w:marLeft w:val="0"/>
          <w:marRight w:val="0"/>
          <w:marTop w:val="0"/>
          <w:marBottom w:val="0"/>
          <w:divBdr>
            <w:top w:val="none" w:sz="0" w:space="0" w:color="auto"/>
            <w:left w:val="none" w:sz="0" w:space="0" w:color="auto"/>
            <w:bottom w:val="none" w:sz="0" w:space="0" w:color="auto"/>
            <w:right w:val="none" w:sz="0" w:space="0" w:color="auto"/>
          </w:divBdr>
        </w:div>
        <w:div w:id="601569434">
          <w:marLeft w:val="0"/>
          <w:marRight w:val="0"/>
          <w:marTop w:val="0"/>
          <w:marBottom w:val="0"/>
          <w:divBdr>
            <w:top w:val="none" w:sz="0" w:space="0" w:color="auto"/>
            <w:left w:val="none" w:sz="0" w:space="0" w:color="auto"/>
            <w:bottom w:val="none" w:sz="0" w:space="0" w:color="auto"/>
            <w:right w:val="none" w:sz="0" w:space="0" w:color="auto"/>
          </w:divBdr>
        </w:div>
        <w:div w:id="390546751">
          <w:marLeft w:val="0"/>
          <w:marRight w:val="0"/>
          <w:marTop w:val="0"/>
          <w:marBottom w:val="0"/>
          <w:divBdr>
            <w:top w:val="none" w:sz="0" w:space="0" w:color="auto"/>
            <w:left w:val="none" w:sz="0" w:space="0" w:color="auto"/>
            <w:bottom w:val="none" w:sz="0" w:space="0" w:color="auto"/>
            <w:right w:val="none" w:sz="0" w:space="0" w:color="auto"/>
          </w:divBdr>
        </w:div>
        <w:div w:id="541283804">
          <w:marLeft w:val="0"/>
          <w:marRight w:val="0"/>
          <w:marTop w:val="0"/>
          <w:marBottom w:val="0"/>
          <w:divBdr>
            <w:top w:val="none" w:sz="0" w:space="0" w:color="auto"/>
            <w:left w:val="none" w:sz="0" w:space="0" w:color="auto"/>
            <w:bottom w:val="none" w:sz="0" w:space="0" w:color="auto"/>
            <w:right w:val="none" w:sz="0" w:space="0" w:color="auto"/>
          </w:divBdr>
        </w:div>
        <w:div w:id="2058165658">
          <w:marLeft w:val="0"/>
          <w:marRight w:val="0"/>
          <w:marTop w:val="0"/>
          <w:marBottom w:val="0"/>
          <w:divBdr>
            <w:top w:val="none" w:sz="0" w:space="0" w:color="auto"/>
            <w:left w:val="none" w:sz="0" w:space="0" w:color="auto"/>
            <w:bottom w:val="none" w:sz="0" w:space="0" w:color="auto"/>
            <w:right w:val="none" w:sz="0" w:space="0" w:color="auto"/>
          </w:divBdr>
        </w:div>
        <w:div w:id="703798266">
          <w:marLeft w:val="0"/>
          <w:marRight w:val="0"/>
          <w:marTop w:val="0"/>
          <w:marBottom w:val="0"/>
          <w:divBdr>
            <w:top w:val="none" w:sz="0" w:space="0" w:color="auto"/>
            <w:left w:val="none" w:sz="0" w:space="0" w:color="auto"/>
            <w:bottom w:val="none" w:sz="0" w:space="0" w:color="auto"/>
            <w:right w:val="none" w:sz="0" w:space="0" w:color="auto"/>
          </w:divBdr>
        </w:div>
      </w:divsChild>
    </w:div>
    <w:div w:id="1351026608">
      <w:bodyDiv w:val="1"/>
      <w:marLeft w:val="0"/>
      <w:marRight w:val="0"/>
      <w:marTop w:val="0"/>
      <w:marBottom w:val="0"/>
      <w:divBdr>
        <w:top w:val="none" w:sz="0" w:space="0" w:color="auto"/>
        <w:left w:val="none" w:sz="0" w:space="0" w:color="auto"/>
        <w:bottom w:val="none" w:sz="0" w:space="0" w:color="auto"/>
        <w:right w:val="none" w:sz="0" w:space="0" w:color="auto"/>
      </w:divBdr>
      <w:divsChild>
        <w:div w:id="1199472137">
          <w:marLeft w:val="360"/>
          <w:marRight w:val="0"/>
          <w:marTop w:val="0"/>
          <w:marBottom w:val="80"/>
          <w:divBdr>
            <w:top w:val="none" w:sz="0" w:space="0" w:color="auto"/>
            <w:left w:val="none" w:sz="0" w:space="0" w:color="auto"/>
            <w:bottom w:val="none" w:sz="0" w:space="0" w:color="auto"/>
            <w:right w:val="none" w:sz="0" w:space="0" w:color="auto"/>
          </w:divBdr>
        </w:div>
      </w:divsChild>
    </w:div>
    <w:div w:id="1371569960">
      <w:bodyDiv w:val="1"/>
      <w:marLeft w:val="0"/>
      <w:marRight w:val="0"/>
      <w:marTop w:val="0"/>
      <w:marBottom w:val="0"/>
      <w:divBdr>
        <w:top w:val="none" w:sz="0" w:space="0" w:color="auto"/>
        <w:left w:val="none" w:sz="0" w:space="0" w:color="auto"/>
        <w:bottom w:val="none" w:sz="0" w:space="0" w:color="auto"/>
        <w:right w:val="none" w:sz="0" w:space="0" w:color="auto"/>
      </w:divBdr>
      <w:divsChild>
        <w:div w:id="426119038">
          <w:marLeft w:val="360"/>
          <w:marRight w:val="0"/>
          <w:marTop w:val="0"/>
          <w:marBottom w:val="120"/>
          <w:divBdr>
            <w:top w:val="none" w:sz="0" w:space="0" w:color="auto"/>
            <w:left w:val="none" w:sz="0" w:space="0" w:color="auto"/>
            <w:bottom w:val="none" w:sz="0" w:space="0" w:color="auto"/>
            <w:right w:val="none" w:sz="0" w:space="0" w:color="auto"/>
          </w:divBdr>
        </w:div>
      </w:divsChild>
    </w:div>
    <w:div w:id="1384015222">
      <w:bodyDiv w:val="1"/>
      <w:marLeft w:val="0"/>
      <w:marRight w:val="0"/>
      <w:marTop w:val="0"/>
      <w:marBottom w:val="0"/>
      <w:divBdr>
        <w:top w:val="none" w:sz="0" w:space="0" w:color="auto"/>
        <w:left w:val="none" w:sz="0" w:space="0" w:color="auto"/>
        <w:bottom w:val="none" w:sz="0" w:space="0" w:color="auto"/>
        <w:right w:val="none" w:sz="0" w:space="0" w:color="auto"/>
      </w:divBdr>
      <w:divsChild>
        <w:div w:id="411776650">
          <w:marLeft w:val="360"/>
          <w:marRight w:val="0"/>
          <w:marTop w:val="0"/>
          <w:marBottom w:val="120"/>
          <w:divBdr>
            <w:top w:val="none" w:sz="0" w:space="0" w:color="auto"/>
            <w:left w:val="none" w:sz="0" w:space="0" w:color="auto"/>
            <w:bottom w:val="none" w:sz="0" w:space="0" w:color="auto"/>
            <w:right w:val="none" w:sz="0" w:space="0" w:color="auto"/>
          </w:divBdr>
        </w:div>
      </w:divsChild>
    </w:div>
    <w:div w:id="1395548891">
      <w:bodyDiv w:val="1"/>
      <w:marLeft w:val="0"/>
      <w:marRight w:val="0"/>
      <w:marTop w:val="0"/>
      <w:marBottom w:val="0"/>
      <w:divBdr>
        <w:top w:val="none" w:sz="0" w:space="0" w:color="auto"/>
        <w:left w:val="none" w:sz="0" w:space="0" w:color="auto"/>
        <w:bottom w:val="none" w:sz="0" w:space="0" w:color="auto"/>
        <w:right w:val="none" w:sz="0" w:space="0" w:color="auto"/>
      </w:divBdr>
      <w:divsChild>
        <w:div w:id="1848137283">
          <w:marLeft w:val="533"/>
          <w:marRight w:val="0"/>
          <w:marTop w:val="0"/>
          <w:marBottom w:val="180"/>
          <w:divBdr>
            <w:top w:val="none" w:sz="0" w:space="0" w:color="auto"/>
            <w:left w:val="none" w:sz="0" w:space="0" w:color="auto"/>
            <w:bottom w:val="none" w:sz="0" w:space="0" w:color="auto"/>
            <w:right w:val="none" w:sz="0" w:space="0" w:color="auto"/>
          </w:divBdr>
        </w:div>
        <w:div w:id="32073492">
          <w:marLeft w:val="533"/>
          <w:marRight w:val="0"/>
          <w:marTop w:val="0"/>
          <w:marBottom w:val="180"/>
          <w:divBdr>
            <w:top w:val="none" w:sz="0" w:space="0" w:color="auto"/>
            <w:left w:val="none" w:sz="0" w:space="0" w:color="auto"/>
            <w:bottom w:val="none" w:sz="0" w:space="0" w:color="auto"/>
            <w:right w:val="none" w:sz="0" w:space="0" w:color="auto"/>
          </w:divBdr>
        </w:div>
        <w:div w:id="518347933">
          <w:marLeft w:val="533"/>
          <w:marRight w:val="0"/>
          <w:marTop w:val="0"/>
          <w:marBottom w:val="180"/>
          <w:divBdr>
            <w:top w:val="none" w:sz="0" w:space="0" w:color="auto"/>
            <w:left w:val="none" w:sz="0" w:space="0" w:color="auto"/>
            <w:bottom w:val="none" w:sz="0" w:space="0" w:color="auto"/>
            <w:right w:val="none" w:sz="0" w:space="0" w:color="auto"/>
          </w:divBdr>
        </w:div>
        <w:div w:id="184028403">
          <w:marLeft w:val="533"/>
          <w:marRight w:val="0"/>
          <w:marTop w:val="0"/>
          <w:marBottom w:val="180"/>
          <w:divBdr>
            <w:top w:val="none" w:sz="0" w:space="0" w:color="auto"/>
            <w:left w:val="none" w:sz="0" w:space="0" w:color="auto"/>
            <w:bottom w:val="none" w:sz="0" w:space="0" w:color="auto"/>
            <w:right w:val="none" w:sz="0" w:space="0" w:color="auto"/>
          </w:divBdr>
        </w:div>
      </w:divsChild>
    </w:div>
    <w:div w:id="1400178901">
      <w:bodyDiv w:val="1"/>
      <w:marLeft w:val="0"/>
      <w:marRight w:val="0"/>
      <w:marTop w:val="0"/>
      <w:marBottom w:val="0"/>
      <w:divBdr>
        <w:top w:val="none" w:sz="0" w:space="0" w:color="auto"/>
        <w:left w:val="none" w:sz="0" w:space="0" w:color="auto"/>
        <w:bottom w:val="none" w:sz="0" w:space="0" w:color="auto"/>
        <w:right w:val="none" w:sz="0" w:space="0" w:color="auto"/>
      </w:divBdr>
    </w:div>
    <w:div w:id="1416517267">
      <w:bodyDiv w:val="1"/>
      <w:marLeft w:val="0"/>
      <w:marRight w:val="0"/>
      <w:marTop w:val="0"/>
      <w:marBottom w:val="0"/>
      <w:divBdr>
        <w:top w:val="none" w:sz="0" w:space="0" w:color="auto"/>
        <w:left w:val="none" w:sz="0" w:space="0" w:color="auto"/>
        <w:bottom w:val="none" w:sz="0" w:space="0" w:color="auto"/>
        <w:right w:val="none" w:sz="0" w:space="0" w:color="auto"/>
      </w:divBdr>
    </w:div>
    <w:div w:id="1417675458">
      <w:bodyDiv w:val="1"/>
      <w:marLeft w:val="0"/>
      <w:marRight w:val="0"/>
      <w:marTop w:val="0"/>
      <w:marBottom w:val="0"/>
      <w:divBdr>
        <w:top w:val="none" w:sz="0" w:space="0" w:color="auto"/>
        <w:left w:val="none" w:sz="0" w:space="0" w:color="auto"/>
        <w:bottom w:val="none" w:sz="0" w:space="0" w:color="auto"/>
        <w:right w:val="none" w:sz="0" w:space="0" w:color="auto"/>
      </w:divBdr>
      <w:divsChild>
        <w:div w:id="1575968236">
          <w:marLeft w:val="360"/>
          <w:marRight w:val="0"/>
          <w:marTop w:val="0"/>
          <w:marBottom w:val="80"/>
          <w:divBdr>
            <w:top w:val="none" w:sz="0" w:space="0" w:color="auto"/>
            <w:left w:val="none" w:sz="0" w:space="0" w:color="auto"/>
            <w:bottom w:val="none" w:sz="0" w:space="0" w:color="auto"/>
            <w:right w:val="none" w:sz="0" w:space="0" w:color="auto"/>
          </w:divBdr>
        </w:div>
      </w:divsChild>
    </w:div>
    <w:div w:id="1423867474">
      <w:bodyDiv w:val="1"/>
      <w:marLeft w:val="0"/>
      <w:marRight w:val="0"/>
      <w:marTop w:val="0"/>
      <w:marBottom w:val="0"/>
      <w:divBdr>
        <w:top w:val="none" w:sz="0" w:space="0" w:color="auto"/>
        <w:left w:val="none" w:sz="0" w:space="0" w:color="auto"/>
        <w:bottom w:val="none" w:sz="0" w:space="0" w:color="auto"/>
        <w:right w:val="none" w:sz="0" w:space="0" w:color="auto"/>
      </w:divBdr>
    </w:div>
    <w:div w:id="1439568731">
      <w:bodyDiv w:val="1"/>
      <w:marLeft w:val="0"/>
      <w:marRight w:val="0"/>
      <w:marTop w:val="0"/>
      <w:marBottom w:val="0"/>
      <w:divBdr>
        <w:top w:val="none" w:sz="0" w:space="0" w:color="auto"/>
        <w:left w:val="none" w:sz="0" w:space="0" w:color="auto"/>
        <w:bottom w:val="none" w:sz="0" w:space="0" w:color="auto"/>
        <w:right w:val="none" w:sz="0" w:space="0" w:color="auto"/>
      </w:divBdr>
    </w:div>
    <w:div w:id="1440219473">
      <w:bodyDiv w:val="1"/>
      <w:marLeft w:val="0"/>
      <w:marRight w:val="0"/>
      <w:marTop w:val="0"/>
      <w:marBottom w:val="0"/>
      <w:divBdr>
        <w:top w:val="none" w:sz="0" w:space="0" w:color="auto"/>
        <w:left w:val="none" w:sz="0" w:space="0" w:color="auto"/>
        <w:bottom w:val="none" w:sz="0" w:space="0" w:color="auto"/>
        <w:right w:val="none" w:sz="0" w:space="0" w:color="auto"/>
      </w:divBdr>
    </w:div>
    <w:div w:id="1453130740">
      <w:bodyDiv w:val="1"/>
      <w:marLeft w:val="0"/>
      <w:marRight w:val="0"/>
      <w:marTop w:val="0"/>
      <w:marBottom w:val="0"/>
      <w:divBdr>
        <w:top w:val="none" w:sz="0" w:space="0" w:color="auto"/>
        <w:left w:val="none" w:sz="0" w:space="0" w:color="auto"/>
        <w:bottom w:val="none" w:sz="0" w:space="0" w:color="auto"/>
        <w:right w:val="none" w:sz="0" w:space="0" w:color="auto"/>
      </w:divBdr>
    </w:div>
    <w:div w:id="1462385585">
      <w:bodyDiv w:val="1"/>
      <w:marLeft w:val="0"/>
      <w:marRight w:val="0"/>
      <w:marTop w:val="0"/>
      <w:marBottom w:val="0"/>
      <w:divBdr>
        <w:top w:val="none" w:sz="0" w:space="0" w:color="auto"/>
        <w:left w:val="none" w:sz="0" w:space="0" w:color="auto"/>
        <w:bottom w:val="none" w:sz="0" w:space="0" w:color="auto"/>
        <w:right w:val="none" w:sz="0" w:space="0" w:color="auto"/>
      </w:divBdr>
    </w:div>
    <w:div w:id="1470198977">
      <w:bodyDiv w:val="1"/>
      <w:marLeft w:val="0"/>
      <w:marRight w:val="0"/>
      <w:marTop w:val="0"/>
      <w:marBottom w:val="0"/>
      <w:divBdr>
        <w:top w:val="none" w:sz="0" w:space="0" w:color="auto"/>
        <w:left w:val="none" w:sz="0" w:space="0" w:color="auto"/>
        <w:bottom w:val="none" w:sz="0" w:space="0" w:color="auto"/>
        <w:right w:val="none" w:sz="0" w:space="0" w:color="auto"/>
      </w:divBdr>
      <w:divsChild>
        <w:div w:id="1760104364">
          <w:marLeft w:val="360"/>
          <w:marRight w:val="0"/>
          <w:marTop w:val="0"/>
          <w:marBottom w:val="80"/>
          <w:divBdr>
            <w:top w:val="none" w:sz="0" w:space="0" w:color="auto"/>
            <w:left w:val="none" w:sz="0" w:space="0" w:color="auto"/>
            <w:bottom w:val="none" w:sz="0" w:space="0" w:color="auto"/>
            <w:right w:val="none" w:sz="0" w:space="0" w:color="auto"/>
          </w:divBdr>
        </w:div>
      </w:divsChild>
    </w:div>
    <w:div w:id="1472820619">
      <w:bodyDiv w:val="1"/>
      <w:marLeft w:val="0"/>
      <w:marRight w:val="0"/>
      <w:marTop w:val="0"/>
      <w:marBottom w:val="0"/>
      <w:divBdr>
        <w:top w:val="none" w:sz="0" w:space="0" w:color="auto"/>
        <w:left w:val="none" w:sz="0" w:space="0" w:color="auto"/>
        <w:bottom w:val="none" w:sz="0" w:space="0" w:color="auto"/>
        <w:right w:val="none" w:sz="0" w:space="0" w:color="auto"/>
      </w:divBdr>
      <w:divsChild>
        <w:div w:id="387580916">
          <w:marLeft w:val="0"/>
          <w:marRight w:val="0"/>
          <w:marTop w:val="0"/>
          <w:marBottom w:val="0"/>
          <w:divBdr>
            <w:top w:val="none" w:sz="0" w:space="0" w:color="auto"/>
            <w:left w:val="none" w:sz="0" w:space="0" w:color="auto"/>
            <w:bottom w:val="none" w:sz="0" w:space="0" w:color="auto"/>
            <w:right w:val="none" w:sz="0" w:space="0" w:color="auto"/>
          </w:divBdr>
        </w:div>
        <w:div w:id="775950229">
          <w:marLeft w:val="0"/>
          <w:marRight w:val="0"/>
          <w:marTop w:val="0"/>
          <w:marBottom w:val="0"/>
          <w:divBdr>
            <w:top w:val="none" w:sz="0" w:space="0" w:color="auto"/>
            <w:left w:val="none" w:sz="0" w:space="0" w:color="auto"/>
            <w:bottom w:val="none" w:sz="0" w:space="0" w:color="auto"/>
            <w:right w:val="none" w:sz="0" w:space="0" w:color="auto"/>
          </w:divBdr>
        </w:div>
      </w:divsChild>
    </w:div>
    <w:div w:id="1476339804">
      <w:bodyDiv w:val="1"/>
      <w:marLeft w:val="0"/>
      <w:marRight w:val="0"/>
      <w:marTop w:val="0"/>
      <w:marBottom w:val="0"/>
      <w:divBdr>
        <w:top w:val="none" w:sz="0" w:space="0" w:color="auto"/>
        <w:left w:val="none" w:sz="0" w:space="0" w:color="auto"/>
        <w:bottom w:val="none" w:sz="0" w:space="0" w:color="auto"/>
        <w:right w:val="none" w:sz="0" w:space="0" w:color="auto"/>
      </w:divBdr>
    </w:div>
    <w:div w:id="1478230296">
      <w:bodyDiv w:val="1"/>
      <w:marLeft w:val="0"/>
      <w:marRight w:val="0"/>
      <w:marTop w:val="0"/>
      <w:marBottom w:val="0"/>
      <w:divBdr>
        <w:top w:val="none" w:sz="0" w:space="0" w:color="auto"/>
        <w:left w:val="none" w:sz="0" w:space="0" w:color="auto"/>
        <w:bottom w:val="none" w:sz="0" w:space="0" w:color="auto"/>
        <w:right w:val="none" w:sz="0" w:space="0" w:color="auto"/>
      </w:divBdr>
    </w:div>
    <w:div w:id="1496191950">
      <w:bodyDiv w:val="1"/>
      <w:marLeft w:val="0"/>
      <w:marRight w:val="0"/>
      <w:marTop w:val="0"/>
      <w:marBottom w:val="0"/>
      <w:divBdr>
        <w:top w:val="none" w:sz="0" w:space="0" w:color="auto"/>
        <w:left w:val="none" w:sz="0" w:space="0" w:color="auto"/>
        <w:bottom w:val="none" w:sz="0" w:space="0" w:color="auto"/>
        <w:right w:val="none" w:sz="0" w:space="0" w:color="auto"/>
      </w:divBdr>
    </w:div>
    <w:div w:id="1508328029">
      <w:bodyDiv w:val="1"/>
      <w:marLeft w:val="0"/>
      <w:marRight w:val="0"/>
      <w:marTop w:val="0"/>
      <w:marBottom w:val="0"/>
      <w:divBdr>
        <w:top w:val="none" w:sz="0" w:space="0" w:color="auto"/>
        <w:left w:val="none" w:sz="0" w:space="0" w:color="auto"/>
        <w:bottom w:val="none" w:sz="0" w:space="0" w:color="auto"/>
        <w:right w:val="none" w:sz="0" w:space="0" w:color="auto"/>
      </w:divBdr>
    </w:div>
    <w:div w:id="1511335789">
      <w:bodyDiv w:val="1"/>
      <w:marLeft w:val="0"/>
      <w:marRight w:val="0"/>
      <w:marTop w:val="0"/>
      <w:marBottom w:val="0"/>
      <w:divBdr>
        <w:top w:val="none" w:sz="0" w:space="0" w:color="auto"/>
        <w:left w:val="none" w:sz="0" w:space="0" w:color="auto"/>
        <w:bottom w:val="none" w:sz="0" w:space="0" w:color="auto"/>
        <w:right w:val="none" w:sz="0" w:space="0" w:color="auto"/>
      </w:divBdr>
    </w:div>
    <w:div w:id="1518082539">
      <w:bodyDiv w:val="1"/>
      <w:marLeft w:val="0"/>
      <w:marRight w:val="0"/>
      <w:marTop w:val="0"/>
      <w:marBottom w:val="0"/>
      <w:divBdr>
        <w:top w:val="none" w:sz="0" w:space="0" w:color="auto"/>
        <w:left w:val="none" w:sz="0" w:space="0" w:color="auto"/>
        <w:bottom w:val="none" w:sz="0" w:space="0" w:color="auto"/>
        <w:right w:val="none" w:sz="0" w:space="0" w:color="auto"/>
      </w:divBdr>
    </w:div>
    <w:div w:id="1529442866">
      <w:bodyDiv w:val="1"/>
      <w:marLeft w:val="0"/>
      <w:marRight w:val="0"/>
      <w:marTop w:val="0"/>
      <w:marBottom w:val="0"/>
      <w:divBdr>
        <w:top w:val="none" w:sz="0" w:space="0" w:color="auto"/>
        <w:left w:val="none" w:sz="0" w:space="0" w:color="auto"/>
        <w:bottom w:val="none" w:sz="0" w:space="0" w:color="auto"/>
        <w:right w:val="none" w:sz="0" w:space="0" w:color="auto"/>
      </w:divBdr>
    </w:div>
    <w:div w:id="1542934601">
      <w:bodyDiv w:val="1"/>
      <w:marLeft w:val="0"/>
      <w:marRight w:val="0"/>
      <w:marTop w:val="0"/>
      <w:marBottom w:val="0"/>
      <w:divBdr>
        <w:top w:val="none" w:sz="0" w:space="0" w:color="auto"/>
        <w:left w:val="none" w:sz="0" w:space="0" w:color="auto"/>
        <w:bottom w:val="none" w:sz="0" w:space="0" w:color="auto"/>
        <w:right w:val="none" w:sz="0" w:space="0" w:color="auto"/>
      </w:divBdr>
    </w:div>
    <w:div w:id="1545798644">
      <w:bodyDiv w:val="1"/>
      <w:marLeft w:val="0"/>
      <w:marRight w:val="0"/>
      <w:marTop w:val="0"/>
      <w:marBottom w:val="0"/>
      <w:divBdr>
        <w:top w:val="none" w:sz="0" w:space="0" w:color="auto"/>
        <w:left w:val="none" w:sz="0" w:space="0" w:color="auto"/>
        <w:bottom w:val="none" w:sz="0" w:space="0" w:color="auto"/>
        <w:right w:val="none" w:sz="0" w:space="0" w:color="auto"/>
      </w:divBdr>
    </w:div>
    <w:div w:id="1555387122">
      <w:bodyDiv w:val="1"/>
      <w:marLeft w:val="0"/>
      <w:marRight w:val="0"/>
      <w:marTop w:val="0"/>
      <w:marBottom w:val="0"/>
      <w:divBdr>
        <w:top w:val="none" w:sz="0" w:space="0" w:color="auto"/>
        <w:left w:val="none" w:sz="0" w:space="0" w:color="auto"/>
        <w:bottom w:val="none" w:sz="0" w:space="0" w:color="auto"/>
        <w:right w:val="none" w:sz="0" w:space="0" w:color="auto"/>
      </w:divBdr>
    </w:div>
    <w:div w:id="1562212331">
      <w:bodyDiv w:val="1"/>
      <w:marLeft w:val="0"/>
      <w:marRight w:val="0"/>
      <w:marTop w:val="0"/>
      <w:marBottom w:val="0"/>
      <w:divBdr>
        <w:top w:val="none" w:sz="0" w:space="0" w:color="auto"/>
        <w:left w:val="none" w:sz="0" w:space="0" w:color="auto"/>
        <w:bottom w:val="none" w:sz="0" w:space="0" w:color="auto"/>
        <w:right w:val="none" w:sz="0" w:space="0" w:color="auto"/>
      </w:divBdr>
    </w:div>
    <w:div w:id="1564948739">
      <w:bodyDiv w:val="1"/>
      <w:marLeft w:val="0"/>
      <w:marRight w:val="0"/>
      <w:marTop w:val="0"/>
      <w:marBottom w:val="0"/>
      <w:divBdr>
        <w:top w:val="none" w:sz="0" w:space="0" w:color="auto"/>
        <w:left w:val="none" w:sz="0" w:space="0" w:color="auto"/>
        <w:bottom w:val="none" w:sz="0" w:space="0" w:color="auto"/>
        <w:right w:val="none" w:sz="0" w:space="0" w:color="auto"/>
      </w:divBdr>
    </w:div>
    <w:div w:id="1567954116">
      <w:bodyDiv w:val="1"/>
      <w:marLeft w:val="0"/>
      <w:marRight w:val="0"/>
      <w:marTop w:val="0"/>
      <w:marBottom w:val="0"/>
      <w:divBdr>
        <w:top w:val="none" w:sz="0" w:space="0" w:color="auto"/>
        <w:left w:val="none" w:sz="0" w:space="0" w:color="auto"/>
        <w:bottom w:val="none" w:sz="0" w:space="0" w:color="auto"/>
        <w:right w:val="none" w:sz="0" w:space="0" w:color="auto"/>
      </w:divBdr>
    </w:div>
    <w:div w:id="1580947907">
      <w:bodyDiv w:val="1"/>
      <w:marLeft w:val="0"/>
      <w:marRight w:val="0"/>
      <w:marTop w:val="0"/>
      <w:marBottom w:val="0"/>
      <w:divBdr>
        <w:top w:val="none" w:sz="0" w:space="0" w:color="auto"/>
        <w:left w:val="none" w:sz="0" w:space="0" w:color="auto"/>
        <w:bottom w:val="none" w:sz="0" w:space="0" w:color="auto"/>
        <w:right w:val="none" w:sz="0" w:space="0" w:color="auto"/>
      </w:divBdr>
    </w:div>
    <w:div w:id="1582134807">
      <w:bodyDiv w:val="1"/>
      <w:marLeft w:val="0"/>
      <w:marRight w:val="0"/>
      <w:marTop w:val="0"/>
      <w:marBottom w:val="0"/>
      <w:divBdr>
        <w:top w:val="none" w:sz="0" w:space="0" w:color="auto"/>
        <w:left w:val="none" w:sz="0" w:space="0" w:color="auto"/>
        <w:bottom w:val="none" w:sz="0" w:space="0" w:color="auto"/>
        <w:right w:val="none" w:sz="0" w:space="0" w:color="auto"/>
      </w:divBdr>
    </w:div>
    <w:div w:id="1588885418">
      <w:bodyDiv w:val="1"/>
      <w:marLeft w:val="0"/>
      <w:marRight w:val="0"/>
      <w:marTop w:val="0"/>
      <w:marBottom w:val="0"/>
      <w:divBdr>
        <w:top w:val="none" w:sz="0" w:space="0" w:color="auto"/>
        <w:left w:val="none" w:sz="0" w:space="0" w:color="auto"/>
        <w:bottom w:val="none" w:sz="0" w:space="0" w:color="auto"/>
        <w:right w:val="none" w:sz="0" w:space="0" w:color="auto"/>
      </w:divBdr>
    </w:div>
    <w:div w:id="1601983154">
      <w:bodyDiv w:val="1"/>
      <w:marLeft w:val="0"/>
      <w:marRight w:val="0"/>
      <w:marTop w:val="0"/>
      <w:marBottom w:val="0"/>
      <w:divBdr>
        <w:top w:val="none" w:sz="0" w:space="0" w:color="auto"/>
        <w:left w:val="none" w:sz="0" w:space="0" w:color="auto"/>
        <w:bottom w:val="none" w:sz="0" w:space="0" w:color="auto"/>
        <w:right w:val="none" w:sz="0" w:space="0" w:color="auto"/>
      </w:divBdr>
      <w:divsChild>
        <w:div w:id="342710451">
          <w:marLeft w:val="360"/>
          <w:marRight w:val="0"/>
          <w:marTop w:val="0"/>
          <w:marBottom w:val="120"/>
          <w:divBdr>
            <w:top w:val="none" w:sz="0" w:space="0" w:color="auto"/>
            <w:left w:val="none" w:sz="0" w:space="0" w:color="auto"/>
            <w:bottom w:val="none" w:sz="0" w:space="0" w:color="auto"/>
            <w:right w:val="none" w:sz="0" w:space="0" w:color="auto"/>
          </w:divBdr>
        </w:div>
      </w:divsChild>
    </w:div>
    <w:div w:id="1609121200">
      <w:bodyDiv w:val="1"/>
      <w:marLeft w:val="0"/>
      <w:marRight w:val="0"/>
      <w:marTop w:val="0"/>
      <w:marBottom w:val="0"/>
      <w:divBdr>
        <w:top w:val="none" w:sz="0" w:space="0" w:color="auto"/>
        <w:left w:val="none" w:sz="0" w:space="0" w:color="auto"/>
        <w:bottom w:val="none" w:sz="0" w:space="0" w:color="auto"/>
        <w:right w:val="none" w:sz="0" w:space="0" w:color="auto"/>
      </w:divBdr>
    </w:div>
    <w:div w:id="1617441313">
      <w:bodyDiv w:val="1"/>
      <w:marLeft w:val="0"/>
      <w:marRight w:val="0"/>
      <w:marTop w:val="0"/>
      <w:marBottom w:val="0"/>
      <w:divBdr>
        <w:top w:val="none" w:sz="0" w:space="0" w:color="auto"/>
        <w:left w:val="none" w:sz="0" w:space="0" w:color="auto"/>
        <w:bottom w:val="none" w:sz="0" w:space="0" w:color="auto"/>
        <w:right w:val="none" w:sz="0" w:space="0" w:color="auto"/>
      </w:divBdr>
    </w:div>
    <w:div w:id="1628386680">
      <w:bodyDiv w:val="1"/>
      <w:marLeft w:val="0"/>
      <w:marRight w:val="0"/>
      <w:marTop w:val="0"/>
      <w:marBottom w:val="0"/>
      <w:divBdr>
        <w:top w:val="none" w:sz="0" w:space="0" w:color="auto"/>
        <w:left w:val="none" w:sz="0" w:space="0" w:color="auto"/>
        <w:bottom w:val="none" w:sz="0" w:space="0" w:color="auto"/>
        <w:right w:val="none" w:sz="0" w:space="0" w:color="auto"/>
      </w:divBdr>
    </w:div>
    <w:div w:id="1629428880">
      <w:bodyDiv w:val="1"/>
      <w:marLeft w:val="0"/>
      <w:marRight w:val="0"/>
      <w:marTop w:val="0"/>
      <w:marBottom w:val="0"/>
      <w:divBdr>
        <w:top w:val="none" w:sz="0" w:space="0" w:color="auto"/>
        <w:left w:val="none" w:sz="0" w:space="0" w:color="auto"/>
        <w:bottom w:val="none" w:sz="0" w:space="0" w:color="auto"/>
        <w:right w:val="none" w:sz="0" w:space="0" w:color="auto"/>
      </w:divBdr>
    </w:div>
    <w:div w:id="1629965973">
      <w:bodyDiv w:val="1"/>
      <w:marLeft w:val="0"/>
      <w:marRight w:val="0"/>
      <w:marTop w:val="0"/>
      <w:marBottom w:val="0"/>
      <w:divBdr>
        <w:top w:val="none" w:sz="0" w:space="0" w:color="auto"/>
        <w:left w:val="none" w:sz="0" w:space="0" w:color="auto"/>
        <w:bottom w:val="none" w:sz="0" w:space="0" w:color="auto"/>
        <w:right w:val="none" w:sz="0" w:space="0" w:color="auto"/>
      </w:divBdr>
      <w:divsChild>
        <w:div w:id="839391837">
          <w:marLeft w:val="360"/>
          <w:marRight w:val="0"/>
          <w:marTop w:val="0"/>
          <w:marBottom w:val="120"/>
          <w:divBdr>
            <w:top w:val="none" w:sz="0" w:space="0" w:color="auto"/>
            <w:left w:val="none" w:sz="0" w:space="0" w:color="auto"/>
            <w:bottom w:val="none" w:sz="0" w:space="0" w:color="auto"/>
            <w:right w:val="none" w:sz="0" w:space="0" w:color="auto"/>
          </w:divBdr>
        </w:div>
      </w:divsChild>
    </w:div>
    <w:div w:id="1635909874">
      <w:bodyDiv w:val="1"/>
      <w:marLeft w:val="0"/>
      <w:marRight w:val="0"/>
      <w:marTop w:val="0"/>
      <w:marBottom w:val="0"/>
      <w:divBdr>
        <w:top w:val="none" w:sz="0" w:space="0" w:color="auto"/>
        <w:left w:val="none" w:sz="0" w:space="0" w:color="auto"/>
        <w:bottom w:val="none" w:sz="0" w:space="0" w:color="auto"/>
        <w:right w:val="none" w:sz="0" w:space="0" w:color="auto"/>
      </w:divBdr>
      <w:divsChild>
        <w:div w:id="181433711">
          <w:marLeft w:val="360"/>
          <w:marRight w:val="0"/>
          <w:marTop w:val="0"/>
          <w:marBottom w:val="120"/>
          <w:divBdr>
            <w:top w:val="none" w:sz="0" w:space="0" w:color="auto"/>
            <w:left w:val="none" w:sz="0" w:space="0" w:color="auto"/>
            <w:bottom w:val="none" w:sz="0" w:space="0" w:color="auto"/>
            <w:right w:val="none" w:sz="0" w:space="0" w:color="auto"/>
          </w:divBdr>
        </w:div>
      </w:divsChild>
    </w:div>
    <w:div w:id="1665083635">
      <w:bodyDiv w:val="1"/>
      <w:marLeft w:val="0"/>
      <w:marRight w:val="0"/>
      <w:marTop w:val="0"/>
      <w:marBottom w:val="0"/>
      <w:divBdr>
        <w:top w:val="none" w:sz="0" w:space="0" w:color="auto"/>
        <w:left w:val="none" w:sz="0" w:space="0" w:color="auto"/>
        <w:bottom w:val="none" w:sz="0" w:space="0" w:color="auto"/>
        <w:right w:val="none" w:sz="0" w:space="0" w:color="auto"/>
      </w:divBdr>
    </w:div>
    <w:div w:id="1671056086">
      <w:bodyDiv w:val="1"/>
      <w:marLeft w:val="0"/>
      <w:marRight w:val="0"/>
      <w:marTop w:val="0"/>
      <w:marBottom w:val="0"/>
      <w:divBdr>
        <w:top w:val="none" w:sz="0" w:space="0" w:color="auto"/>
        <w:left w:val="none" w:sz="0" w:space="0" w:color="auto"/>
        <w:bottom w:val="none" w:sz="0" w:space="0" w:color="auto"/>
        <w:right w:val="none" w:sz="0" w:space="0" w:color="auto"/>
      </w:divBdr>
    </w:div>
    <w:div w:id="1673951217">
      <w:bodyDiv w:val="1"/>
      <w:marLeft w:val="0"/>
      <w:marRight w:val="0"/>
      <w:marTop w:val="0"/>
      <w:marBottom w:val="0"/>
      <w:divBdr>
        <w:top w:val="none" w:sz="0" w:space="0" w:color="auto"/>
        <w:left w:val="none" w:sz="0" w:space="0" w:color="auto"/>
        <w:bottom w:val="none" w:sz="0" w:space="0" w:color="auto"/>
        <w:right w:val="none" w:sz="0" w:space="0" w:color="auto"/>
      </w:divBdr>
    </w:div>
    <w:div w:id="1684673861">
      <w:bodyDiv w:val="1"/>
      <w:marLeft w:val="0"/>
      <w:marRight w:val="0"/>
      <w:marTop w:val="0"/>
      <w:marBottom w:val="0"/>
      <w:divBdr>
        <w:top w:val="none" w:sz="0" w:space="0" w:color="auto"/>
        <w:left w:val="none" w:sz="0" w:space="0" w:color="auto"/>
        <w:bottom w:val="none" w:sz="0" w:space="0" w:color="auto"/>
        <w:right w:val="none" w:sz="0" w:space="0" w:color="auto"/>
      </w:divBdr>
    </w:div>
    <w:div w:id="1689404354">
      <w:bodyDiv w:val="1"/>
      <w:marLeft w:val="0"/>
      <w:marRight w:val="0"/>
      <w:marTop w:val="0"/>
      <w:marBottom w:val="0"/>
      <w:divBdr>
        <w:top w:val="none" w:sz="0" w:space="0" w:color="auto"/>
        <w:left w:val="none" w:sz="0" w:space="0" w:color="auto"/>
        <w:bottom w:val="none" w:sz="0" w:space="0" w:color="auto"/>
        <w:right w:val="none" w:sz="0" w:space="0" w:color="auto"/>
      </w:divBdr>
    </w:div>
    <w:div w:id="1707214804">
      <w:bodyDiv w:val="1"/>
      <w:marLeft w:val="0"/>
      <w:marRight w:val="0"/>
      <w:marTop w:val="0"/>
      <w:marBottom w:val="0"/>
      <w:divBdr>
        <w:top w:val="none" w:sz="0" w:space="0" w:color="auto"/>
        <w:left w:val="none" w:sz="0" w:space="0" w:color="auto"/>
        <w:bottom w:val="none" w:sz="0" w:space="0" w:color="auto"/>
        <w:right w:val="none" w:sz="0" w:space="0" w:color="auto"/>
      </w:divBdr>
    </w:div>
    <w:div w:id="1713531650">
      <w:bodyDiv w:val="1"/>
      <w:marLeft w:val="0"/>
      <w:marRight w:val="0"/>
      <w:marTop w:val="0"/>
      <w:marBottom w:val="0"/>
      <w:divBdr>
        <w:top w:val="none" w:sz="0" w:space="0" w:color="auto"/>
        <w:left w:val="none" w:sz="0" w:space="0" w:color="auto"/>
        <w:bottom w:val="none" w:sz="0" w:space="0" w:color="auto"/>
        <w:right w:val="none" w:sz="0" w:space="0" w:color="auto"/>
      </w:divBdr>
    </w:div>
    <w:div w:id="1726491454">
      <w:bodyDiv w:val="1"/>
      <w:marLeft w:val="0"/>
      <w:marRight w:val="0"/>
      <w:marTop w:val="0"/>
      <w:marBottom w:val="0"/>
      <w:divBdr>
        <w:top w:val="none" w:sz="0" w:space="0" w:color="auto"/>
        <w:left w:val="none" w:sz="0" w:space="0" w:color="auto"/>
        <w:bottom w:val="none" w:sz="0" w:space="0" w:color="auto"/>
        <w:right w:val="none" w:sz="0" w:space="0" w:color="auto"/>
      </w:divBdr>
    </w:div>
    <w:div w:id="1730348234">
      <w:bodyDiv w:val="1"/>
      <w:marLeft w:val="0"/>
      <w:marRight w:val="0"/>
      <w:marTop w:val="0"/>
      <w:marBottom w:val="0"/>
      <w:divBdr>
        <w:top w:val="none" w:sz="0" w:space="0" w:color="auto"/>
        <w:left w:val="none" w:sz="0" w:space="0" w:color="auto"/>
        <w:bottom w:val="none" w:sz="0" w:space="0" w:color="auto"/>
        <w:right w:val="none" w:sz="0" w:space="0" w:color="auto"/>
      </w:divBdr>
    </w:div>
    <w:div w:id="1746417165">
      <w:bodyDiv w:val="1"/>
      <w:marLeft w:val="0"/>
      <w:marRight w:val="0"/>
      <w:marTop w:val="0"/>
      <w:marBottom w:val="0"/>
      <w:divBdr>
        <w:top w:val="none" w:sz="0" w:space="0" w:color="auto"/>
        <w:left w:val="none" w:sz="0" w:space="0" w:color="auto"/>
        <w:bottom w:val="none" w:sz="0" w:space="0" w:color="auto"/>
        <w:right w:val="none" w:sz="0" w:space="0" w:color="auto"/>
      </w:divBdr>
    </w:div>
    <w:div w:id="1760058996">
      <w:bodyDiv w:val="1"/>
      <w:marLeft w:val="0"/>
      <w:marRight w:val="0"/>
      <w:marTop w:val="0"/>
      <w:marBottom w:val="0"/>
      <w:divBdr>
        <w:top w:val="none" w:sz="0" w:space="0" w:color="auto"/>
        <w:left w:val="none" w:sz="0" w:space="0" w:color="auto"/>
        <w:bottom w:val="none" w:sz="0" w:space="0" w:color="auto"/>
        <w:right w:val="none" w:sz="0" w:space="0" w:color="auto"/>
      </w:divBdr>
    </w:div>
    <w:div w:id="1769227120">
      <w:bodyDiv w:val="1"/>
      <w:marLeft w:val="0"/>
      <w:marRight w:val="0"/>
      <w:marTop w:val="0"/>
      <w:marBottom w:val="0"/>
      <w:divBdr>
        <w:top w:val="none" w:sz="0" w:space="0" w:color="auto"/>
        <w:left w:val="none" w:sz="0" w:space="0" w:color="auto"/>
        <w:bottom w:val="none" w:sz="0" w:space="0" w:color="auto"/>
        <w:right w:val="none" w:sz="0" w:space="0" w:color="auto"/>
      </w:divBdr>
      <w:divsChild>
        <w:div w:id="121777885">
          <w:marLeft w:val="360"/>
          <w:marRight w:val="0"/>
          <w:marTop w:val="0"/>
          <w:marBottom w:val="0"/>
          <w:divBdr>
            <w:top w:val="none" w:sz="0" w:space="0" w:color="auto"/>
            <w:left w:val="none" w:sz="0" w:space="0" w:color="auto"/>
            <w:bottom w:val="none" w:sz="0" w:space="0" w:color="auto"/>
            <w:right w:val="none" w:sz="0" w:space="0" w:color="auto"/>
          </w:divBdr>
        </w:div>
      </w:divsChild>
    </w:div>
    <w:div w:id="1771046330">
      <w:bodyDiv w:val="1"/>
      <w:marLeft w:val="0"/>
      <w:marRight w:val="0"/>
      <w:marTop w:val="0"/>
      <w:marBottom w:val="0"/>
      <w:divBdr>
        <w:top w:val="none" w:sz="0" w:space="0" w:color="auto"/>
        <w:left w:val="none" w:sz="0" w:space="0" w:color="auto"/>
        <w:bottom w:val="none" w:sz="0" w:space="0" w:color="auto"/>
        <w:right w:val="none" w:sz="0" w:space="0" w:color="auto"/>
      </w:divBdr>
      <w:divsChild>
        <w:div w:id="333384250">
          <w:marLeft w:val="360"/>
          <w:marRight w:val="0"/>
          <w:marTop w:val="0"/>
          <w:marBottom w:val="80"/>
          <w:divBdr>
            <w:top w:val="none" w:sz="0" w:space="0" w:color="auto"/>
            <w:left w:val="none" w:sz="0" w:space="0" w:color="auto"/>
            <w:bottom w:val="none" w:sz="0" w:space="0" w:color="auto"/>
            <w:right w:val="none" w:sz="0" w:space="0" w:color="auto"/>
          </w:divBdr>
        </w:div>
      </w:divsChild>
    </w:div>
    <w:div w:id="1781990406">
      <w:bodyDiv w:val="1"/>
      <w:marLeft w:val="0"/>
      <w:marRight w:val="0"/>
      <w:marTop w:val="0"/>
      <w:marBottom w:val="0"/>
      <w:divBdr>
        <w:top w:val="none" w:sz="0" w:space="0" w:color="auto"/>
        <w:left w:val="none" w:sz="0" w:space="0" w:color="auto"/>
        <w:bottom w:val="none" w:sz="0" w:space="0" w:color="auto"/>
        <w:right w:val="none" w:sz="0" w:space="0" w:color="auto"/>
      </w:divBdr>
      <w:divsChild>
        <w:div w:id="1694258528">
          <w:marLeft w:val="360"/>
          <w:marRight w:val="0"/>
          <w:marTop w:val="0"/>
          <w:marBottom w:val="80"/>
          <w:divBdr>
            <w:top w:val="none" w:sz="0" w:space="0" w:color="auto"/>
            <w:left w:val="none" w:sz="0" w:space="0" w:color="auto"/>
            <w:bottom w:val="none" w:sz="0" w:space="0" w:color="auto"/>
            <w:right w:val="none" w:sz="0" w:space="0" w:color="auto"/>
          </w:divBdr>
        </w:div>
      </w:divsChild>
    </w:div>
    <w:div w:id="1782261631">
      <w:bodyDiv w:val="1"/>
      <w:marLeft w:val="0"/>
      <w:marRight w:val="0"/>
      <w:marTop w:val="0"/>
      <w:marBottom w:val="0"/>
      <w:divBdr>
        <w:top w:val="none" w:sz="0" w:space="0" w:color="auto"/>
        <w:left w:val="none" w:sz="0" w:space="0" w:color="auto"/>
        <w:bottom w:val="none" w:sz="0" w:space="0" w:color="auto"/>
        <w:right w:val="none" w:sz="0" w:space="0" w:color="auto"/>
      </w:divBdr>
      <w:divsChild>
        <w:div w:id="1560507700">
          <w:marLeft w:val="360"/>
          <w:marRight w:val="0"/>
          <w:marTop w:val="0"/>
          <w:marBottom w:val="120"/>
          <w:divBdr>
            <w:top w:val="none" w:sz="0" w:space="0" w:color="auto"/>
            <w:left w:val="none" w:sz="0" w:space="0" w:color="auto"/>
            <w:bottom w:val="none" w:sz="0" w:space="0" w:color="auto"/>
            <w:right w:val="none" w:sz="0" w:space="0" w:color="auto"/>
          </w:divBdr>
        </w:div>
      </w:divsChild>
    </w:div>
    <w:div w:id="1786271815">
      <w:bodyDiv w:val="1"/>
      <w:marLeft w:val="0"/>
      <w:marRight w:val="0"/>
      <w:marTop w:val="0"/>
      <w:marBottom w:val="0"/>
      <w:divBdr>
        <w:top w:val="none" w:sz="0" w:space="0" w:color="auto"/>
        <w:left w:val="none" w:sz="0" w:space="0" w:color="auto"/>
        <w:bottom w:val="none" w:sz="0" w:space="0" w:color="auto"/>
        <w:right w:val="none" w:sz="0" w:space="0" w:color="auto"/>
      </w:divBdr>
    </w:div>
    <w:div w:id="1792240755">
      <w:bodyDiv w:val="1"/>
      <w:marLeft w:val="0"/>
      <w:marRight w:val="0"/>
      <w:marTop w:val="0"/>
      <w:marBottom w:val="0"/>
      <w:divBdr>
        <w:top w:val="none" w:sz="0" w:space="0" w:color="auto"/>
        <w:left w:val="none" w:sz="0" w:space="0" w:color="auto"/>
        <w:bottom w:val="none" w:sz="0" w:space="0" w:color="auto"/>
        <w:right w:val="none" w:sz="0" w:space="0" w:color="auto"/>
      </w:divBdr>
    </w:div>
    <w:div w:id="1794134414">
      <w:bodyDiv w:val="1"/>
      <w:marLeft w:val="0"/>
      <w:marRight w:val="0"/>
      <w:marTop w:val="0"/>
      <w:marBottom w:val="0"/>
      <w:divBdr>
        <w:top w:val="none" w:sz="0" w:space="0" w:color="auto"/>
        <w:left w:val="none" w:sz="0" w:space="0" w:color="auto"/>
        <w:bottom w:val="none" w:sz="0" w:space="0" w:color="auto"/>
        <w:right w:val="none" w:sz="0" w:space="0" w:color="auto"/>
      </w:divBdr>
      <w:divsChild>
        <w:div w:id="249198225">
          <w:marLeft w:val="360"/>
          <w:marRight w:val="0"/>
          <w:marTop w:val="0"/>
          <w:marBottom w:val="0"/>
          <w:divBdr>
            <w:top w:val="none" w:sz="0" w:space="0" w:color="auto"/>
            <w:left w:val="none" w:sz="0" w:space="0" w:color="auto"/>
            <w:bottom w:val="none" w:sz="0" w:space="0" w:color="auto"/>
            <w:right w:val="none" w:sz="0" w:space="0" w:color="auto"/>
          </w:divBdr>
        </w:div>
        <w:div w:id="2023435807">
          <w:marLeft w:val="360"/>
          <w:marRight w:val="0"/>
          <w:marTop w:val="0"/>
          <w:marBottom w:val="0"/>
          <w:divBdr>
            <w:top w:val="none" w:sz="0" w:space="0" w:color="auto"/>
            <w:left w:val="none" w:sz="0" w:space="0" w:color="auto"/>
            <w:bottom w:val="none" w:sz="0" w:space="0" w:color="auto"/>
            <w:right w:val="none" w:sz="0" w:space="0" w:color="auto"/>
          </w:divBdr>
        </w:div>
      </w:divsChild>
    </w:div>
    <w:div w:id="1794593094">
      <w:bodyDiv w:val="1"/>
      <w:marLeft w:val="0"/>
      <w:marRight w:val="0"/>
      <w:marTop w:val="0"/>
      <w:marBottom w:val="0"/>
      <w:divBdr>
        <w:top w:val="none" w:sz="0" w:space="0" w:color="auto"/>
        <w:left w:val="none" w:sz="0" w:space="0" w:color="auto"/>
        <w:bottom w:val="none" w:sz="0" w:space="0" w:color="auto"/>
        <w:right w:val="none" w:sz="0" w:space="0" w:color="auto"/>
      </w:divBdr>
    </w:div>
    <w:div w:id="1796176635">
      <w:bodyDiv w:val="1"/>
      <w:marLeft w:val="0"/>
      <w:marRight w:val="0"/>
      <w:marTop w:val="0"/>
      <w:marBottom w:val="0"/>
      <w:divBdr>
        <w:top w:val="none" w:sz="0" w:space="0" w:color="auto"/>
        <w:left w:val="none" w:sz="0" w:space="0" w:color="auto"/>
        <w:bottom w:val="none" w:sz="0" w:space="0" w:color="auto"/>
        <w:right w:val="none" w:sz="0" w:space="0" w:color="auto"/>
      </w:divBdr>
    </w:div>
    <w:div w:id="1812476103">
      <w:bodyDiv w:val="1"/>
      <w:marLeft w:val="0"/>
      <w:marRight w:val="0"/>
      <w:marTop w:val="0"/>
      <w:marBottom w:val="0"/>
      <w:divBdr>
        <w:top w:val="none" w:sz="0" w:space="0" w:color="auto"/>
        <w:left w:val="none" w:sz="0" w:space="0" w:color="auto"/>
        <w:bottom w:val="none" w:sz="0" w:space="0" w:color="auto"/>
        <w:right w:val="none" w:sz="0" w:space="0" w:color="auto"/>
      </w:divBdr>
      <w:divsChild>
        <w:div w:id="1771731716">
          <w:marLeft w:val="360"/>
          <w:marRight w:val="0"/>
          <w:marTop w:val="0"/>
          <w:marBottom w:val="120"/>
          <w:divBdr>
            <w:top w:val="none" w:sz="0" w:space="0" w:color="auto"/>
            <w:left w:val="none" w:sz="0" w:space="0" w:color="auto"/>
            <w:bottom w:val="none" w:sz="0" w:space="0" w:color="auto"/>
            <w:right w:val="none" w:sz="0" w:space="0" w:color="auto"/>
          </w:divBdr>
        </w:div>
      </w:divsChild>
    </w:div>
    <w:div w:id="1826821602">
      <w:bodyDiv w:val="1"/>
      <w:marLeft w:val="0"/>
      <w:marRight w:val="0"/>
      <w:marTop w:val="0"/>
      <w:marBottom w:val="0"/>
      <w:divBdr>
        <w:top w:val="none" w:sz="0" w:space="0" w:color="auto"/>
        <w:left w:val="none" w:sz="0" w:space="0" w:color="auto"/>
        <w:bottom w:val="none" w:sz="0" w:space="0" w:color="auto"/>
        <w:right w:val="none" w:sz="0" w:space="0" w:color="auto"/>
      </w:divBdr>
    </w:div>
    <w:div w:id="1842231311">
      <w:bodyDiv w:val="1"/>
      <w:marLeft w:val="0"/>
      <w:marRight w:val="0"/>
      <w:marTop w:val="0"/>
      <w:marBottom w:val="0"/>
      <w:divBdr>
        <w:top w:val="none" w:sz="0" w:space="0" w:color="auto"/>
        <w:left w:val="none" w:sz="0" w:space="0" w:color="auto"/>
        <w:bottom w:val="none" w:sz="0" w:space="0" w:color="auto"/>
        <w:right w:val="none" w:sz="0" w:space="0" w:color="auto"/>
      </w:divBdr>
    </w:div>
    <w:div w:id="1844469863">
      <w:bodyDiv w:val="1"/>
      <w:marLeft w:val="0"/>
      <w:marRight w:val="0"/>
      <w:marTop w:val="0"/>
      <w:marBottom w:val="0"/>
      <w:divBdr>
        <w:top w:val="none" w:sz="0" w:space="0" w:color="auto"/>
        <w:left w:val="none" w:sz="0" w:space="0" w:color="auto"/>
        <w:bottom w:val="none" w:sz="0" w:space="0" w:color="auto"/>
        <w:right w:val="none" w:sz="0" w:space="0" w:color="auto"/>
      </w:divBdr>
      <w:divsChild>
        <w:div w:id="658846716">
          <w:marLeft w:val="360"/>
          <w:marRight w:val="0"/>
          <w:marTop w:val="0"/>
          <w:marBottom w:val="80"/>
          <w:divBdr>
            <w:top w:val="none" w:sz="0" w:space="0" w:color="auto"/>
            <w:left w:val="none" w:sz="0" w:space="0" w:color="auto"/>
            <w:bottom w:val="none" w:sz="0" w:space="0" w:color="auto"/>
            <w:right w:val="none" w:sz="0" w:space="0" w:color="auto"/>
          </w:divBdr>
        </w:div>
      </w:divsChild>
    </w:div>
    <w:div w:id="1847670851">
      <w:bodyDiv w:val="1"/>
      <w:marLeft w:val="0"/>
      <w:marRight w:val="0"/>
      <w:marTop w:val="0"/>
      <w:marBottom w:val="0"/>
      <w:divBdr>
        <w:top w:val="none" w:sz="0" w:space="0" w:color="auto"/>
        <w:left w:val="none" w:sz="0" w:space="0" w:color="auto"/>
        <w:bottom w:val="none" w:sz="0" w:space="0" w:color="auto"/>
        <w:right w:val="none" w:sz="0" w:space="0" w:color="auto"/>
      </w:divBdr>
    </w:div>
    <w:div w:id="1864858825">
      <w:bodyDiv w:val="1"/>
      <w:marLeft w:val="0"/>
      <w:marRight w:val="0"/>
      <w:marTop w:val="0"/>
      <w:marBottom w:val="0"/>
      <w:divBdr>
        <w:top w:val="none" w:sz="0" w:space="0" w:color="auto"/>
        <w:left w:val="none" w:sz="0" w:space="0" w:color="auto"/>
        <w:bottom w:val="none" w:sz="0" w:space="0" w:color="auto"/>
        <w:right w:val="none" w:sz="0" w:space="0" w:color="auto"/>
      </w:divBdr>
      <w:divsChild>
        <w:div w:id="1599095999">
          <w:marLeft w:val="360"/>
          <w:marRight w:val="0"/>
          <w:marTop w:val="0"/>
          <w:marBottom w:val="80"/>
          <w:divBdr>
            <w:top w:val="none" w:sz="0" w:space="0" w:color="auto"/>
            <w:left w:val="none" w:sz="0" w:space="0" w:color="auto"/>
            <w:bottom w:val="none" w:sz="0" w:space="0" w:color="auto"/>
            <w:right w:val="none" w:sz="0" w:space="0" w:color="auto"/>
          </w:divBdr>
        </w:div>
      </w:divsChild>
    </w:div>
    <w:div w:id="1867134924">
      <w:bodyDiv w:val="1"/>
      <w:marLeft w:val="0"/>
      <w:marRight w:val="0"/>
      <w:marTop w:val="0"/>
      <w:marBottom w:val="0"/>
      <w:divBdr>
        <w:top w:val="none" w:sz="0" w:space="0" w:color="auto"/>
        <w:left w:val="none" w:sz="0" w:space="0" w:color="auto"/>
        <w:bottom w:val="none" w:sz="0" w:space="0" w:color="auto"/>
        <w:right w:val="none" w:sz="0" w:space="0" w:color="auto"/>
      </w:divBdr>
    </w:div>
    <w:div w:id="1870757377">
      <w:bodyDiv w:val="1"/>
      <w:marLeft w:val="0"/>
      <w:marRight w:val="0"/>
      <w:marTop w:val="0"/>
      <w:marBottom w:val="0"/>
      <w:divBdr>
        <w:top w:val="none" w:sz="0" w:space="0" w:color="auto"/>
        <w:left w:val="none" w:sz="0" w:space="0" w:color="auto"/>
        <w:bottom w:val="none" w:sz="0" w:space="0" w:color="auto"/>
        <w:right w:val="none" w:sz="0" w:space="0" w:color="auto"/>
      </w:divBdr>
    </w:div>
    <w:div w:id="1878615195">
      <w:bodyDiv w:val="1"/>
      <w:marLeft w:val="0"/>
      <w:marRight w:val="0"/>
      <w:marTop w:val="0"/>
      <w:marBottom w:val="0"/>
      <w:divBdr>
        <w:top w:val="none" w:sz="0" w:space="0" w:color="auto"/>
        <w:left w:val="none" w:sz="0" w:space="0" w:color="auto"/>
        <w:bottom w:val="none" w:sz="0" w:space="0" w:color="auto"/>
        <w:right w:val="none" w:sz="0" w:space="0" w:color="auto"/>
      </w:divBdr>
    </w:div>
    <w:div w:id="1888567291">
      <w:bodyDiv w:val="1"/>
      <w:marLeft w:val="0"/>
      <w:marRight w:val="0"/>
      <w:marTop w:val="0"/>
      <w:marBottom w:val="0"/>
      <w:divBdr>
        <w:top w:val="none" w:sz="0" w:space="0" w:color="auto"/>
        <w:left w:val="none" w:sz="0" w:space="0" w:color="auto"/>
        <w:bottom w:val="none" w:sz="0" w:space="0" w:color="auto"/>
        <w:right w:val="none" w:sz="0" w:space="0" w:color="auto"/>
      </w:divBdr>
    </w:div>
    <w:div w:id="1897661246">
      <w:bodyDiv w:val="1"/>
      <w:marLeft w:val="0"/>
      <w:marRight w:val="0"/>
      <w:marTop w:val="0"/>
      <w:marBottom w:val="0"/>
      <w:divBdr>
        <w:top w:val="none" w:sz="0" w:space="0" w:color="auto"/>
        <w:left w:val="none" w:sz="0" w:space="0" w:color="auto"/>
        <w:bottom w:val="none" w:sz="0" w:space="0" w:color="auto"/>
        <w:right w:val="none" w:sz="0" w:space="0" w:color="auto"/>
      </w:divBdr>
    </w:div>
    <w:div w:id="1898591929">
      <w:bodyDiv w:val="1"/>
      <w:marLeft w:val="0"/>
      <w:marRight w:val="0"/>
      <w:marTop w:val="0"/>
      <w:marBottom w:val="0"/>
      <w:divBdr>
        <w:top w:val="none" w:sz="0" w:space="0" w:color="auto"/>
        <w:left w:val="none" w:sz="0" w:space="0" w:color="auto"/>
        <w:bottom w:val="none" w:sz="0" w:space="0" w:color="auto"/>
        <w:right w:val="none" w:sz="0" w:space="0" w:color="auto"/>
      </w:divBdr>
      <w:divsChild>
        <w:div w:id="1790129198">
          <w:marLeft w:val="360"/>
          <w:marRight w:val="0"/>
          <w:marTop w:val="0"/>
          <w:marBottom w:val="120"/>
          <w:divBdr>
            <w:top w:val="none" w:sz="0" w:space="0" w:color="auto"/>
            <w:left w:val="none" w:sz="0" w:space="0" w:color="auto"/>
            <w:bottom w:val="none" w:sz="0" w:space="0" w:color="auto"/>
            <w:right w:val="none" w:sz="0" w:space="0" w:color="auto"/>
          </w:divBdr>
        </w:div>
      </w:divsChild>
    </w:div>
    <w:div w:id="1899391282">
      <w:bodyDiv w:val="1"/>
      <w:marLeft w:val="0"/>
      <w:marRight w:val="0"/>
      <w:marTop w:val="0"/>
      <w:marBottom w:val="0"/>
      <w:divBdr>
        <w:top w:val="none" w:sz="0" w:space="0" w:color="auto"/>
        <w:left w:val="none" w:sz="0" w:space="0" w:color="auto"/>
        <w:bottom w:val="none" w:sz="0" w:space="0" w:color="auto"/>
        <w:right w:val="none" w:sz="0" w:space="0" w:color="auto"/>
      </w:divBdr>
    </w:div>
    <w:div w:id="1908687923">
      <w:bodyDiv w:val="1"/>
      <w:marLeft w:val="0"/>
      <w:marRight w:val="0"/>
      <w:marTop w:val="0"/>
      <w:marBottom w:val="0"/>
      <w:divBdr>
        <w:top w:val="none" w:sz="0" w:space="0" w:color="auto"/>
        <w:left w:val="none" w:sz="0" w:space="0" w:color="auto"/>
        <w:bottom w:val="none" w:sz="0" w:space="0" w:color="auto"/>
        <w:right w:val="none" w:sz="0" w:space="0" w:color="auto"/>
      </w:divBdr>
    </w:div>
    <w:div w:id="1913463397">
      <w:bodyDiv w:val="1"/>
      <w:marLeft w:val="0"/>
      <w:marRight w:val="0"/>
      <w:marTop w:val="0"/>
      <w:marBottom w:val="0"/>
      <w:divBdr>
        <w:top w:val="none" w:sz="0" w:space="0" w:color="auto"/>
        <w:left w:val="none" w:sz="0" w:space="0" w:color="auto"/>
        <w:bottom w:val="none" w:sz="0" w:space="0" w:color="auto"/>
        <w:right w:val="none" w:sz="0" w:space="0" w:color="auto"/>
      </w:divBdr>
      <w:divsChild>
        <w:div w:id="1568564244">
          <w:marLeft w:val="360"/>
          <w:marRight w:val="0"/>
          <w:marTop w:val="0"/>
          <w:marBottom w:val="120"/>
          <w:divBdr>
            <w:top w:val="none" w:sz="0" w:space="0" w:color="auto"/>
            <w:left w:val="none" w:sz="0" w:space="0" w:color="auto"/>
            <w:bottom w:val="none" w:sz="0" w:space="0" w:color="auto"/>
            <w:right w:val="none" w:sz="0" w:space="0" w:color="auto"/>
          </w:divBdr>
        </w:div>
      </w:divsChild>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sChild>
        <w:div w:id="1232807258">
          <w:marLeft w:val="360"/>
          <w:marRight w:val="0"/>
          <w:marTop w:val="0"/>
          <w:marBottom w:val="0"/>
          <w:divBdr>
            <w:top w:val="none" w:sz="0" w:space="0" w:color="auto"/>
            <w:left w:val="none" w:sz="0" w:space="0" w:color="auto"/>
            <w:bottom w:val="none" w:sz="0" w:space="0" w:color="auto"/>
            <w:right w:val="none" w:sz="0" w:space="0" w:color="auto"/>
          </w:divBdr>
        </w:div>
      </w:divsChild>
    </w:div>
    <w:div w:id="1920093298">
      <w:bodyDiv w:val="1"/>
      <w:marLeft w:val="0"/>
      <w:marRight w:val="0"/>
      <w:marTop w:val="0"/>
      <w:marBottom w:val="0"/>
      <w:divBdr>
        <w:top w:val="none" w:sz="0" w:space="0" w:color="auto"/>
        <w:left w:val="none" w:sz="0" w:space="0" w:color="auto"/>
        <w:bottom w:val="none" w:sz="0" w:space="0" w:color="auto"/>
        <w:right w:val="none" w:sz="0" w:space="0" w:color="auto"/>
      </w:divBdr>
    </w:div>
    <w:div w:id="1920408178">
      <w:bodyDiv w:val="1"/>
      <w:marLeft w:val="0"/>
      <w:marRight w:val="0"/>
      <w:marTop w:val="0"/>
      <w:marBottom w:val="0"/>
      <w:divBdr>
        <w:top w:val="none" w:sz="0" w:space="0" w:color="auto"/>
        <w:left w:val="none" w:sz="0" w:space="0" w:color="auto"/>
        <w:bottom w:val="none" w:sz="0" w:space="0" w:color="auto"/>
        <w:right w:val="none" w:sz="0" w:space="0" w:color="auto"/>
      </w:divBdr>
    </w:div>
    <w:div w:id="1924098665">
      <w:bodyDiv w:val="1"/>
      <w:marLeft w:val="0"/>
      <w:marRight w:val="0"/>
      <w:marTop w:val="0"/>
      <w:marBottom w:val="0"/>
      <w:divBdr>
        <w:top w:val="none" w:sz="0" w:space="0" w:color="auto"/>
        <w:left w:val="none" w:sz="0" w:space="0" w:color="auto"/>
        <w:bottom w:val="none" w:sz="0" w:space="0" w:color="auto"/>
        <w:right w:val="none" w:sz="0" w:space="0" w:color="auto"/>
      </w:divBdr>
    </w:div>
    <w:div w:id="1962106548">
      <w:bodyDiv w:val="1"/>
      <w:marLeft w:val="0"/>
      <w:marRight w:val="0"/>
      <w:marTop w:val="0"/>
      <w:marBottom w:val="0"/>
      <w:divBdr>
        <w:top w:val="none" w:sz="0" w:space="0" w:color="auto"/>
        <w:left w:val="none" w:sz="0" w:space="0" w:color="auto"/>
        <w:bottom w:val="none" w:sz="0" w:space="0" w:color="auto"/>
        <w:right w:val="none" w:sz="0" w:space="0" w:color="auto"/>
      </w:divBdr>
    </w:div>
    <w:div w:id="1967272572">
      <w:bodyDiv w:val="1"/>
      <w:marLeft w:val="0"/>
      <w:marRight w:val="0"/>
      <w:marTop w:val="0"/>
      <w:marBottom w:val="0"/>
      <w:divBdr>
        <w:top w:val="none" w:sz="0" w:space="0" w:color="auto"/>
        <w:left w:val="none" w:sz="0" w:space="0" w:color="auto"/>
        <w:bottom w:val="none" w:sz="0" w:space="0" w:color="auto"/>
        <w:right w:val="none" w:sz="0" w:space="0" w:color="auto"/>
      </w:divBdr>
    </w:div>
    <w:div w:id="1968510682">
      <w:bodyDiv w:val="1"/>
      <w:marLeft w:val="0"/>
      <w:marRight w:val="0"/>
      <w:marTop w:val="0"/>
      <w:marBottom w:val="0"/>
      <w:divBdr>
        <w:top w:val="none" w:sz="0" w:space="0" w:color="auto"/>
        <w:left w:val="none" w:sz="0" w:space="0" w:color="auto"/>
        <w:bottom w:val="none" w:sz="0" w:space="0" w:color="auto"/>
        <w:right w:val="none" w:sz="0" w:space="0" w:color="auto"/>
      </w:divBdr>
    </w:div>
    <w:div w:id="1978760062">
      <w:bodyDiv w:val="1"/>
      <w:marLeft w:val="0"/>
      <w:marRight w:val="0"/>
      <w:marTop w:val="0"/>
      <w:marBottom w:val="0"/>
      <w:divBdr>
        <w:top w:val="none" w:sz="0" w:space="0" w:color="auto"/>
        <w:left w:val="none" w:sz="0" w:space="0" w:color="auto"/>
        <w:bottom w:val="none" w:sz="0" w:space="0" w:color="auto"/>
        <w:right w:val="none" w:sz="0" w:space="0" w:color="auto"/>
      </w:divBdr>
    </w:div>
    <w:div w:id="1980378868">
      <w:bodyDiv w:val="1"/>
      <w:marLeft w:val="0"/>
      <w:marRight w:val="0"/>
      <w:marTop w:val="0"/>
      <w:marBottom w:val="0"/>
      <w:divBdr>
        <w:top w:val="none" w:sz="0" w:space="0" w:color="auto"/>
        <w:left w:val="none" w:sz="0" w:space="0" w:color="auto"/>
        <w:bottom w:val="none" w:sz="0" w:space="0" w:color="auto"/>
        <w:right w:val="none" w:sz="0" w:space="0" w:color="auto"/>
      </w:divBdr>
    </w:div>
    <w:div w:id="1993949660">
      <w:bodyDiv w:val="1"/>
      <w:marLeft w:val="0"/>
      <w:marRight w:val="0"/>
      <w:marTop w:val="0"/>
      <w:marBottom w:val="0"/>
      <w:divBdr>
        <w:top w:val="none" w:sz="0" w:space="0" w:color="auto"/>
        <w:left w:val="none" w:sz="0" w:space="0" w:color="auto"/>
        <w:bottom w:val="none" w:sz="0" w:space="0" w:color="auto"/>
        <w:right w:val="none" w:sz="0" w:space="0" w:color="auto"/>
      </w:divBdr>
    </w:div>
    <w:div w:id="2004044442">
      <w:bodyDiv w:val="1"/>
      <w:marLeft w:val="0"/>
      <w:marRight w:val="0"/>
      <w:marTop w:val="0"/>
      <w:marBottom w:val="0"/>
      <w:divBdr>
        <w:top w:val="none" w:sz="0" w:space="0" w:color="auto"/>
        <w:left w:val="none" w:sz="0" w:space="0" w:color="auto"/>
        <w:bottom w:val="none" w:sz="0" w:space="0" w:color="auto"/>
        <w:right w:val="none" w:sz="0" w:space="0" w:color="auto"/>
      </w:divBdr>
    </w:div>
    <w:div w:id="2026860098">
      <w:bodyDiv w:val="1"/>
      <w:marLeft w:val="0"/>
      <w:marRight w:val="0"/>
      <w:marTop w:val="0"/>
      <w:marBottom w:val="0"/>
      <w:divBdr>
        <w:top w:val="none" w:sz="0" w:space="0" w:color="auto"/>
        <w:left w:val="none" w:sz="0" w:space="0" w:color="auto"/>
        <w:bottom w:val="none" w:sz="0" w:space="0" w:color="auto"/>
        <w:right w:val="none" w:sz="0" w:space="0" w:color="auto"/>
      </w:divBdr>
      <w:divsChild>
        <w:div w:id="772744655">
          <w:marLeft w:val="360"/>
          <w:marRight w:val="0"/>
          <w:marTop w:val="0"/>
          <w:marBottom w:val="80"/>
          <w:divBdr>
            <w:top w:val="none" w:sz="0" w:space="0" w:color="auto"/>
            <w:left w:val="none" w:sz="0" w:space="0" w:color="auto"/>
            <w:bottom w:val="none" w:sz="0" w:space="0" w:color="auto"/>
            <w:right w:val="none" w:sz="0" w:space="0" w:color="auto"/>
          </w:divBdr>
        </w:div>
      </w:divsChild>
    </w:div>
    <w:div w:id="2031561739">
      <w:bodyDiv w:val="1"/>
      <w:marLeft w:val="0"/>
      <w:marRight w:val="0"/>
      <w:marTop w:val="0"/>
      <w:marBottom w:val="0"/>
      <w:divBdr>
        <w:top w:val="none" w:sz="0" w:space="0" w:color="auto"/>
        <w:left w:val="none" w:sz="0" w:space="0" w:color="auto"/>
        <w:bottom w:val="none" w:sz="0" w:space="0" w:color="auto"/>
        <w:right w:val="none" w:sz="0" w:space="0" w:color="auto"/>
      </w:divBdr>
    </w:div>
    <w:div w:id="2044593135">
      <w:bodyDiv w:val="1"/>
      <w:marLeft w:val="0"/>
      <w:marRight w:val="0"/>
      <w:marTop w:val="0"/>
      <w:marBottom w:val="0"/>
      <w:divBdr>
        <w:top w:val="none" w:sz="0" w:space="0" w:color="auto"/>
        <w:left w:val="none" w:sz="0" w:space="0" w:color="auto"/>
        <w:bottom w:val="none" w:sz="0" w:space="0" w:color="auto"/>
        <w:right w:val="none" w:sz="0" w:space="0" w:color="auto"/>
      </w:divBdr>
    </w:div>
    <w:div w:id="2045934392">
      <w:bodyDiv w:val="1"/>
      <w:marLeft w:val="0"/>
      <w:marRight w:val="0"/>
      <w:marTop w:val="0"/>
      <w:marBottom w:val="0"/>
      <w:divBdr>
        <w:top w:val="none" w:sz="0" w:space="0" w:color="auto"/>
        <w:left w:val="none" w:sz="0" w:space="0" w:color="auto"/>
        <w:bottom w:val="none" w:sz="0" w:space="0" w:color="auto"/>
        <w:right w:val="none" w:sz="0" w:space="0" w:color="auto"/>
      </w:divBdr>
    </w:div>
    <w:div w:id="2059350747">
      <w:bodyDiv w:val="1"/>
      <w:marLeft w:val="0"/>
      <w:marRight w:val="0"/>
      <w:marTop w:val="0"/>
      <w:marBottom w:val="0"/>
      <w:divBdr>
        <w:top w:val="none" w:sz="0" w:space="0" w:color="auto"/>
        <w:left w:val="none" w:sz="0" w:space="0" w:color="auto"/>
        <w:bottom w:val="none" w:sz="0" w:space="0" w:color="auto"/>
        <w:right w:val="none" w:sz="0" w:space="0" w:color="auto"/>
      </w:divBdr>
      <w:divsChild>
        <w:div w:id="621419825">
          <w:marLeft w:val="360"/>
          <w:marRight w:val="0"/>
          <w:marTop w:val="0"/>
          <w:marBottom w:val="120"/>
          <w:divBdr>
            <w:top w:val="none" w:sz="0" w:space="0" w:color="auto"/>
            <w:left w:val="none" w:sz="0" w:space="0" w:color="auto"/>
            <w:bottom w:val="none" w:sz="0" w:space="0" w:color="auto"/>
            <w:right w:val="none" w:sz="0" w:space="0" w:color="auto"/>
          </w:divBdr>
        </w:div>
      </w:divsChild>
    </w:div>
    <w:div w:id="2060588429">
      <w:bodyDiv w:val="1"/>
      <w:marLeft w:val="0"/>
      <w:marRight w:val="0"/>
      <w:marTop w:val="0"/>
      <w:marBottom w:val="0"/>
      <w:divBdr>
        <w:top w:val="none" w:sz="0" w:space="0" w:color="auto"/>
        <w:left w:val="none" w:sz="0" w:space="0" w:color="auto"/>
        <w:bottom w:val="none" w:sz="0" w:space="0" w:color="auto"/>
        <w:right w:val="none" w:sz="0" w:space="0" w:color="auto"/>
      </w:divBdr>
      <w:divsChild>
        <w:div w:id="1064061597">
          <w:marLeft w:val="360"/>
          <w:marRight w:val="0"/>
          <w:marTop w:val="0"/>
          <w:marBottom w:val="120"/>
          <w:divBdr>
            <w:top w:val="none" w:sz="0" w:space="0" w:color="auto"/>
            <w:left w:val="none" w:sz="0" w:space="0" w:color="auto"/>
            <w:bottom w:val="none" w:sz="0" w:space="0" w:color="auto"/>
            <w:right w:val="none" w:sz="0" w:space="0" w:color="auto"/>
          </w:divBdr>
        </w:div>
      </w:divsChild>
    </w:div>
    <w:div w:id="2064525341">
      <w:bodyDiv w:val="1"/>
      <w:marLeft w:val="0"/>
      <w:marRight w:val="0"/>
      <w:marTop w:val="0"/>
      <w:marBottom w:val="0"/>
      <w:divBdr>
        <w:top w:val="none" w:sz="0" w:space="0" w:color="auto"/>
        <w:left w:val="none" w:sz="0" w:space="0" w:color="auto"/>
        <w:bottom w:val="none" w:sz="0" w:space="0" w:color="auto"/>
        <w:right w:val="none" w:sz="0" w:space="0" w:color="auto"/>
      </w:divBdr>
    </w:div>
    <w:div w:id="2071071051">
      <w:bodyDiv w:val="1"/>
      <w:marLeft w:val="0"/>
      <w:marRight w:val="0"/>
      <w:marTop w:val="0"/>
      <w:marBottom w:val="0"/>
      <w:divBdr>
        <w:top w:val="none" w:sz="0" w:space="0" w:color="auto"/>
        <w:left w:val="none" w:sz="0" w:space="0" w:color="auto"/>
        <w:bottom w:val="none" w:sz="0" w:space="0" w:color="auto"/>
        <w:right w:val="none" w:sz="0" w:space="0" w:color="auto"/>
      </w:divBdr>
      <w:divsChild>
        <w:div w:id="1108351358">
          <w:marLeft w:val="360"/>
          <w:marRight w:val="0"/>
          <w:marTop w:val="0"/>
          <w:marBottom w:val="80"/>
          <w:divBdr>
            <w:top w:val="none" w:sz="0" w:space="0" w:color="auto"/>
            <w:left w:val="none" w:sz="0" w:space="0" w:color="auto"/>
            <w:bottom w:val="none" w:sz="0" w:space="0" w:color="auto"/>
            <w:right w:val="none" w:sz="0" w:space="0" w:color="auto"/>
          </w:divBdr>
        </w:div>
      </w:divsChild>
    </w:div>
    <w:div w:id="2074885339">
      <w:bodyDiv w:val="1"/>
      <w:marLeft w:val="0"/>
      <w:marRight w:val="0"/>
      <w:marTop w:val="0"/>
      <w:marBottom w:val="0"/>
      <w:divBdr>
        <w:top w:val="none" w:sz="0" w:space="0" w:color="auto"/>
        <w:left w:val="none" w:sz="0" w:space="0" w:color="auto"/>
        <w:bottom w:val="none" w:sz="0" w:space="0" w:color="auto"/>
        <w:right w:val="none" w:sz="0" w:space="0" w:color="auto"/>
      </w:divBdr>
    </w:div>
    <w:div w:id="2076665213">
      <w:bodyDiv w:val="1"/>
      <w:marLeft w:val="0"/>
      <w:marRight w:val="0"/>
      <w:marTop w:val="0"/>
      <w:marBottom w:val="0"/>
      <w:divBdr>
        <w:top w:val="none" w:sz="0" w:space="0" w:color="auto"/>
        <w:left w:val="none" w:sz="0" w:space="0" w:color="auto"/>
        <w:bottom w:val="none" w:sz="0" w:space="0" w:color="auto"/>
        <w:right w:val="none" w:sz="0" w:space="0" w:color="auto"/>
      </w:divBdr>
    </w:div>
    <w:div w:id="2081436961">
      <w:bodyDiv w:val="1"/>
      <w:marLeft w:val="0"/>
      <w:marRight w:val="0"/>
      <w:marTop w:val="0"/>
      <w:marBottom w:val="0"/>
      <w:divBdr>
        <w:top w:val="none" w:sz="0" w:space="0" w:color="auto"/>
        <w:left w:val="none" w:sz="0" w:space="0" w:color="auto"/>
        <w:bottom w:val="none" w:sz="0" w:space="0" w:color="auto"/>
        <w:right w:val="none" w:sz="0" w:space="0" w:color="auto"/>
      </w:divBdr>
      <w:divsChild>
        <w:div w:id="1352949463">
          <w:marLeft w:val="360"/>
          <w:marRight w:val="0"/>
          <w:marTop w:val="0"/>
          <w:marBottom w:val="80"/>
          <w:divBdr>
            <w:top w:val="none" w:sz="0" w:space="0" w:color="auto"/>
            <w:left w:val="none" w:sz="0" w:space="0" w:color="auto"/>
            <w:bottom w:val="none" w:sz="0" w:space="0" w:color="auto"/>
            <w:right w:val="none" w:sz="0" w:space="0" w:color="auto"/>
          </w:divBdr>
        </w:div>
      </w:divsChild>
    </w:div>
    <w:div w:id="2097551851">
      <w:bodyDiv w:val="1"/>
      <w:marLeft w:val="0"/>
      <w:marRight w:val="0"/>
      <w:marTop w:val="0"/>
      <w:marBottom w:val="0"/>
      <w:divBdr>
        <w:top w:val="none" w:sz="0" w:space="0" w:color="auto"/>
        <w:left w:val="none" w:sz="0" w:space="0" w:color="auto"/>
        <w:bottom w:val="none" w:sz="0" w:space="0" w:color="auto"/>
        <w:right w:val="none" w:sz="0" w:space="0" w:color="auto"/>
      </w:divBdr>
    </w:div>
    <w:div w:id="2098363482">
      <w:bodyDiv w:val="1"/>
      <w:marLeft w:val="0"/>
      <w:marRight w:val="0"/>
      <w:marTop w:val="0"/>
      <w:marBottom w:val="0"/>
      <w:divBdr>
        <w:top w:val="none" w:sz="0" w:space="0" w:color="auto"/>
        <w:left w:val="none" w:sz="0" w:space="0" w:color="auto"/>
        <w:bottom w:val="none" w:sz="0" w:space="0" w:color="auto"/>
        <w:right w:val="none" w:sz="0" w:space="0" w:color="auto"/>
      </w:divBdr>
    </w:div>
    <w:div w:id="2108914881">
      <w:bodyDiv w:val="1"/>
      <w:marLeft w:val="0"/>
      <w:marRight w:val="0"/>
      <w:marTop w:val="0"/>
      <w:marBottom w:val="0"/>
      <w:divBdr>
        <w:top w:val="none" w:sz="0" w:space="0" w:color="auto"/>
        <w:left w:val="none" w:sz="0" w:space="0" w:color="auto"/>
        <w:bottom w:val="none" w:sz="0" w:space="0" w:color="auto"/>
        <w:right w:val="none" w:sz="0" w:space="0" w:color="auto"/>
      </w:divBdr>
    </w:div>
    <w:div w:id="2119908055">
      <w:bodyDiv w:val="1"/>
      <w:marLeft w:val="0"/>
      <w:marRight w:val="0"/>
      <w:marTop w:val="0"/>
      <w:marBottom w:val="0"/>
      <w:divBdr>
        <w:top w:val="none" w:sz="0" w:space="0" w:color="auto"/>
        <w:left w:val="none" w:sz="0" w:space="0" w:color="auto"/>
        <w:bottom w:val="none" w:sz="0" w:space="0" w:color="auto"/>
        <w:right w:val="none" w:sz="0" w:space="0" w:color="auto"/>
      </w:divBdr>
      <w:divsChild>
        <w:div w:id="225995840">
          <w:marLeft w:val="360"/>
          <w:marRight w:val="0"/>
          <w:marTop w:val="0"/>
          <w:marBottom w:val="80"/>
          <w:divBdr>
            <w:top w:val="none" w:sz="0" w:space="0" w:color="auto"/>
            <w:left w:val="none" w:sz="0" w:space="0" w:color="auto"/>
            <w:bottom w:val="none" w:sz="0" w:space="0" w:color="auto"/>
            <w:right w:val="none" w:sz="0" w:space="0" w:color="auto"/>
          </w:divBdr>
        </w:div>
      </w:divsChild>
    </w:div>
    <w:div w:id="2131782500">
      <w:bodyDiv w:val="1"/>
      <w:marLeft w:val="0"/>
      <w:marRight w:val="0"/>
      <w:marTop w:val="0"/>
      <w:marBottom w:val="0"/>
      <w:divBdr>
        <w:top w:val="none" w:sz="0" w:space="0" w:color="auto"/>
        <w:left w:val="none" w:sz="0" w:space="0" w:color="auto"/>
        <w:bottom w:val="none" w:sz="0" w:space="0" w:color="auto"/>
        <w:right w:val="none" w:sz="0" w:space="0" w:color="auto"/>
      </w:divBdr>
    </w:div>
    <w:div w:id="2132043402">
      <w:bodyDiv w:val="1"/>
      <w:marLeft w:val="0"/>
      <w:marRight w:val="0"/>
      <w:marTop w:val="0"/>
      <w:marBottom w:val="0"/>
      <w:divBdr>
        <w:top w:val="none" w:sz="0" w:space="0" w:color="auto"/>
        <w:left w:val="none" w:sz="0" w:space="0" w:color="auto"/>
        <w:bottom w:val="none" w:sz="0" w:space="0" w:color="auto"/>
        <w:right w:val="none" w:sz="0" w:space="0" w:color="auto"/>
      </w:divBdr>
    </w:div>
    <w:div w:id="2134135805">
      <w:bodyDiv w:val="1"/>
      <w:marLeft w:val="0"/>
      <w:marRight w:val="0"/>
      <w:marTop w:val="0"/>
      <w:marBottom w:val="0"/>
      <w:divBdr>
        <w:top w:val="none" w:sz="0" w:space="0" w:color="auto"/>
        <w:left w:val="none" w:sz="0" w:space="0" w:color="auto"/>
        <w:bottom w:val="none" w:sz="0" w:space="0" w:color="auto"/>
        <w:right w:val="none" w:sz="0" w:space="0" w:color="auto"/>
      </w:divBdr>
      <w:divsChild>
        <w:div w:id="2036729953">
          <w:marLeft w:val="360"/>
          <w:marRight w:val="0"/>
          <w:marTop w:val="0"/>
          <w:marBottom w:val="120"/>
          <w:divBdr>
            <w:top w:val="none" w:sz="0" w:space="0" w:color="auto"/>
            <w:left w:val="none" w:sz="0" w:space="0" w:color="auto"/>
            <w:bottom w:val="none" w:sz="0" w:space="0" w:color="auto"/>
            <w:right w:val="none" w:sz="0" w:space="0" w:color="auto"/>
          </w:divBdr>
        </w:div>
      </w:divsChild>
    </w:div>
    <w:div w:id="2137671813">
      <w:bodyDiv w:val="1"/>
      <w:marLeft w:val="0"/>
      <w:marRight w:val="0"/>
      <w:marTop w:val="0"/>
      <w:marBottom w:val="0"/>
      <w:divBdr>
        <w:top w:val="none" w:sz="0" w:space="0" w:color="auto"/>
        <w:left w:val="none" w:sz="0" w:space="0" w:color="auto"/>
        <w:bottom w:val="none" w:sz="0" w:space="0" w:color="auto"/>
        <w:right w:val="none" w:sz="0" w:space="0" w:color="auto"/>
      </w:divBdr>
    </w:div>
    <w:div w:id="213971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oter" Target="footer3.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chart" Target="charts/chart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G:\New%20folder\Data%201\PERENCANAAN\Grafi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New%20folder\Data%201\PERENCANAAN\Grafi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New%20folder\Data%201\PERENCANAAN\Grafi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pie3DChart>
        <c:varyColors val="1"/>
        <c:ser>
          <c:idx val="0"/>
          <c:order val="0"/>
          <c:explosion val="25"/>
          <c:dLbls>
            <c:showLegendKey val="0"/>
            <c:showVal val="1"/>
            <c:showCatName val="0"/>
            <c:showSerName val="0"/>
            <c:showPercent val="0"/>
            <c:showBubbleSize val="0"/>
            <c:showLeaderLines val="1"/>
          </c:dLbls>
          <c:cat>
            <c:strRef>
              <c:f>Sheet1!$C$37:$C$45</c:f>
              <c:strCache>
                <c:ptCount val="9"/>
                <c:pt idx="0">
                  <c:v>0 – 4 Tahun</c:v>
                </c:pt>
                <c:pt idx="1">
                  <c:v>5 – 9 Tahun</c:v>
                </c:pt>
                <c:pt idx="2">
                  <c:v>10 – 14 Tahun</c:v>
                </c:pt>
                <c:pt idx="3">
                  <c:v>15 – 19 Tahun</c:v>
                </c:pt>
                <c:pt idx="4">
                  <c:v>20 – 24 Tahun</c:v>
                </c:pt>
                <c:pt idx="5">
                  <c:v>25 – 29 Tahun</c:v>
                </c:pt>
                <c:pt idx="6">
                  <c:v>30 – 34 Tahun</c:v>
                </c:pt>
                <c:pt idx="7">
                  <c:v>35 – 39 Tahun</c:v>
                </c:pt>
                <c:pt idx="8">
                  <c:v>40 Tahun keatas</c:v>
                </c:pt>
              </c:strCache>
            </c:strRef>
          </c:cat>
          <c:val>
            <c:numRef>
              <c:f>Sheet1!$D$37:$D$45</c:f>
              <c:numCache>
                <c:formatCode>#,##0</c:formatCode>
                <c:ptCount val="9"/>
                <c:pt idx="0">
                  <c:v>14853</c:v>
                </c:pt>
                <c:pt idx="1">
                  <c:v>11239</c:v>
                </c:pt>
                <c:pt idx="2">
                  <c:v>11055</c:v>
                </c:pt>
                <c:pt idx="3">
                  <c:v>10919</c:v>
                </c:pt>
                <c:pt idx="4">
                  <c:v>10450</c:v>
                </c:pt>
                <c:pt idx="5">
                  <c:v>11064</c:v>
                </c:pt>
                <c:pt idx="6">
                  <c:v>12465</c:v>
                </c:pt>
                <c:pt idx="7">
                  <c:v>11613</c:v>
                </c:pt>
                <c:pt idx="8">
                  <c:v>34143</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8"/>
    </mc:Choice>
    <mc:Fallback>
      <c:style val="28"/>
    </mc:Fallback>
  </mc:AlternateContent>
  <c:chart>
    <c:title>
      <c:tx>
        <c:rich>
          <a:bodyPr/>
          <a:lstStyle/>
          <a:p>
            <a:pPr>
              <a:defRPr sz="1400"/>
            </a:pPr>
            <a:r>
              <a:rPr lang="id-ID" sz="1400"/>
              <a:t>Jumlah</a:t>
            </a:r>
            <a:r>
              <a:rPr lang="id-ID" sz="1400" baseline="0"/>
              <a:t> Penduduk Berdasarkan Tingkat Pendidikan</a:t>
            </a:r>
            <a:endParaRPr lang="id-ID" sz="1400"/>
          </a:p>
        </c:rich>
      </c:tx>
      <c:overlay val="0"/>
      <c:spPr>
        <a:gradFill>
          <a:gsLst>
            <a:gs pos="0">
              <a:srgbClr val="FBEAC7"/>
            </a:gs>
            <a:gs pos="17999">
              <a:srgbClr val="FEE7F2"/>
            </a:gs>
            <a:gs pos="36000">
              <a:srgbClr val="FAC77D"/>
            </a:gs>
            <a:gs pos="61000">
              <a:srgbClr val="FBA97D"/>
            </a:gs>
            <a:gs pos="82001">
              <a:srgbClr val="FBD49C"/>
            </a:gs>
            <a:gs pos="100000">
              <a:srgbClr val="FEE7F2"/>
            </a:gs>
          </a:gsLst>
          <a:lin ang="5400000" scaled="0"/>
        </a:gradFill>
      </c:spPr>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Sheet1!$D$32:$I$32</c:f>
              <c:strCache>
                <c:ptCount val="6"/>
                <c:pt idx="0">
                  <c:v>Belum Sekolah</c:v>
                </c:pt>
                <c:pt idx="1">
                  <c:v>SD</c:v>
                </c:pt>
                <c:pt idx="2">
                  <c:v>SLTP</c:v>
                </c:pt>
                <c:pt idx="3">
                  <c:v>SLTA</c:v>
                </c:pt>
                <c:pt idx="4">
                  <c:v>AKADEMI</c:v>
                </c:pt>
                <c:pt idx="5">
                  <c:v>S.1</c:v>
                </c:pt>
              </c:strCache>
            </c:strRef>
          </c:cat>
          <c:val>
            <c:numRef>
              <c:f>Sheet1!$D$33:$I$33</c:f>
              <c:numCache>
                <c:formatCode>_(* #,##0_);_(* \(#,##0\);_(* "-"_);_(@_)</c:formatCode>
                <c:ptCount val="6"/>
                <c:pt idx="0" formatCode="#,##0">
                  <c:v>9112</c:v>
                </c:pt>
                <c:pt idx="1">
                  <c:v>31976</c:v>
                </c:pt>
                <c:pt idx="2">
                  <c:v>47371</c:v>
                </c:pt>
                <c:pt idx="3">
                  <c:v>41450</c:v>
                </c:pt>
                <c:pt idx="4">
                  <c:v>17764</c:v>
                </c:pt>
                <c:pt idx="5">
                  <c:v>11844</c:v>
                </c:pt>
              </c:numCache>
            </c:numRef>
          </c:val>
        </c:ser>
        <c:dLbls>
          <c:showLegendKey val="0"/>
          <c:showVal val="1"/>
          <c:showCatName val="0"/>
          <c:showSerName val="0"/>
          <c:showPercent val="0"/>
          <c:showBubbleSize val="0"/>
        </c:dLbls>
        <c:gapWidth val="150"/>
        <c:shape val="cylinder"/>
        <c:axId val="341668608"/>
        <c:axId val="341670144"/>
        <c:axId val="0"/>
      </c:bar3DChart>
      <c:catAx>
        <c:axId val="341668608"/>
        <c:scaling>
          <c:orientation val="minMax"/>
        </c:scaling>
        <c:delete val="0"/>
        <c:axPos val="b"/>
        <c:majorTickMark val="none"/>
        <c:minorTickMark val="none"/>
        <c:tickLblPos val="nextTo"/>
        <c:crossAx val="341670144"/>
        <c:crosses val="autoZero"/>
        <c:auto val="1"/>
        <c:lblAlgn val="ctr"/>
        <c:lblOffset val="100"/>
        <c:noMultiLvlLbl val="0"/>
      </c:catAx>
      <c:valAx>
        <c:axId val="341670144"/>
        <c:scaling>
          <c:orientation val="minMax"/>
        </c:scaling>
        <c:delete val="1"/>
        <c:axPos val="l"/>
        <c:numFmt formatCode="#,##0" sourceLinked="1"/>
        <c:majorTickMark val="none"/>
        <c:minorTickMark val="none"/>
        <c:tickLblPos val="nextTo"/>
        <c:crossAx val="341668608"/>
        <c:crosses val="autoZero"/>
        <c:crossBetween val="between"/>
      </c:valAx>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explosion val="25"/>
          <c:dLbls>
            <c:showLegendKey val="0"/>
            <c:showVal val="1"/>
            <c:showCatName val="0"/>
            <c:showSerName val="0"/>
            <c:showPercent val="0"/>
            <c:showBubbleSize val="0"/>
            <c:showLeaderLines val="1"/>
          </c:dLbls>
          <c:cat>
            <c:strRef>
              <c:f>Sheet1!$C$4:$C$9</c:f>
              <c:strCache>
                <c:ptCount val="6"/>
                <c:pt idx="0">
                  <c:v>Islam</c:v>
                </c:pt>
                <c:pt idx="1">
                  <c:v>Khatolik</c:v>
                </c:pt>
                <c:pt idx="2">
                  <c:v>Protestan</c:v>
                </c:pt>
                <c:pt idx="3">
                  <c:v>Hindu</c:v>
                </c:pt>
                <c:pt idx="4">
                  <c:v>Budha</c:v>
                </c:pt>
                <c:pt idx="5">
                  <c:v>Lain- Lain</c:v>
                </c:pt>
              </c:strCache>
            </c:strRef>
          </c:cat>
          <c:val>
            <c:numRef>
              <c:f>Sheet1!$D$4:$D$9</c:f>
              <c:numCache>
                <c:formatCode>#,##0</c:formatCode>
                <c:ptCount val="6"/>
                <c:pt idx="0">
                  <c:v>108478</c:v>
                </c:pt>
                <c:pt idx="1">
                  <c:v>8954</c:v>
                </c:pt>
                <c:pt idx="2">
                  <c:v>9117</c:v>
                </c:pt>
                <c:pt idx="3" formatCode="General">
                  <c:v>567</c:v>
                </c:pt>
                <c:pt idx="4" formatCode="General">
                  <c:v>685</c:v>
                </c:pt>
                <c:pt idx="5" formatCode="General">
                  <c:v>114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63085-918D-42E5-A32A-DFA474189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90</Pages>
  <Words>19107</Words>
  <Characters>108915</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2019-02-12T02:30:00Z</cp:lastPrinted>
  <dcterms:created xsi:type="dcterms:W3CDTF">2018-10-05T16:35:00Z</dcterms:created>
  <dcterms:modified xsi:type="dcterms:W3CDTF">2019-07-26T13:40:00Z</dcterms:modified>
</cp:coreProperties>
</file>