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https://www.agcm.it/dotcmsdoc/bollettini/2023/17-23.pdf</w:t>
      </w:r>
    </w:p>
    <w:p>
      <w:r>
        <w:t>Pages translated : 72</w:t>
      </w:r>
    </w:p>
    <w:p/>
    <w:p>
      <w:r>
        <w:rPr>
          <w:b/>
        </w:rPr>
        <w:t>[Pages 1–3]</w:t>
      </w:r>
    </w:p>
    <w:p>
      <w:r>
        <w:t>Bulletin</w:t>
        <w:br/>
        <w:t>Weekly</w:t>
        <w:br/>
        <w:t>Year XXXIII - No. 17</w:t>
        <w:br/>
        <w:t>Published on the website www.agcm.it</w:t>
        <w:br/>
        <w:t>May 8, 2023</w:t>
      </w:r>
    </w:p>
    <w:p>
      <w:r>
        <w:t>SUMMARY</w:t>
        <w:br/>
        <w:t>AGREEMENTS AND ABUSE OF DOMINANT POSITION 5</w:t>
        <w:br/>
        <w:t>A524B - LEADIANT BIOSCIENCES/DRUG FOR THE TREATMENT OF CEREBROTENDINOUS XANTHOMATOSIS - NON-COMPLIANCE</w:t>
        <w:br/>
        <w:t>Measure No. 30607 5</w:t>
        <w:br/>
        <w:t>A538 - MULTI-DIAMETER SEALING SYSTEMS FOR CABLES AND PIPES</w:t>
        <w:br/>
        <w:t>Measure No. 30608 7</w:t>
        <w:br/>
        <w:t>A549 - RIDA/ECOLOGIA VITERBO</w:t>
        <w:br/>
        <w:t>Measure No. 30609 9</w:t>
        <w:br/>
        <w:t>A551 - HIGH-SPEED AND REGIONAL RAIL TRANSPORT</w:t>
        <w:br/>
        <w:t>Measure No. 30610 47</w:t>
        <w:br/>
        <w:t>I857 - TIM-DAZN SERIES A AGREEMENT 2021/2024</w:t>
        <w:br/>
        <w:t>Measure No. 30614 57</w:t>
        <w:br/>
        <w:t>CONCENTRATION OPERATIONS 59</w:t>
        <w:br/>
        <w:t>C12530 - ANIMA HOLDING/CASTELLO SGR</w:t>
        <w:br/>
        <w:t>Measure No. 30611 59</w:t>
        <w:br/>
        <w:t>C12531 - LYONDELLBASELL INDUSTRIES HOLDINGS/MEPOL</w:t>
        <w:br/>
        <w:t>Measure No. 30612 64</w:t>
        <w:br/>
        <w:t>UNFAIR TRADE PRACTICES 69</w:t>
        <w:br/>
        <w:t>IP366 - MUNICIPALITY OF PRATA SANNITA/BIENNIAL PRESCRIPTION WATER SECTOR</w:t>
        <w:br/>
        <w:t>Measure No. 30615 69</w:t>
        <w:br/>
        <w:t>CONFLICT OF INTEREST 72</w:t>
        <w:br/>
        <w:t>SI1221B – PATRIZIO BIANCHI - MINISTER OF EDUCATION - OPINION POST OFFICE</w:t>
      </w:r>
    </w:p>
    <w:p>
      <w:r>
        <w:t>BULLETIN NO. 17 OF MAY 8, 2023 5</w:t>
        <w:br/>
        <w:t>AGREEMENTS AND ABUSE OF DOMINANT POSITION</w:t>
        <w:br/>
        <w:t>A524B - LEADIANT BIOSCIENCES/DRUG FOR THE TREATMENT OF CEREBROTENDINOUS XANTHOMATOSIS - NON-COMPLIANCE</w:t>
        <w:br/>
        <w:t>Measure No. 30607</w:t>
        <w:br/>
        <w:t>THE COMPETITION AND MARKET AUTHORITY</w:t>
        <w:br/>
        <w:t>IN ITS MEETING of April 18, 2023;</w:t>
        <w:br/>
        <w:t>HEARD the Rapporteur Professor Elisabetta Iossa;</w:t>
        <w:br/>
        <w:t>HAVING REGARD to Law No. 287 of October 10, 1990;</w:t>
        <w:br/>
        <w:t>HAVING REGARD, in particular, to Article 15, paragraph 2, of the aforementioned Law, in the part where it provides that, in the event of non-compliance with the warning referred to in paragraph 1 of the same article, the Authority applies an administrative pecuniary sanction of up to ten percent of the turnover or, in cases where the sanction referred to in paragraph 1 has been applied, an amount not less than double the sanction already applied with a maximum limit of ten percent of the turnover, also determining the deadline within which the payment of the sanction must be made;</w:t>
        <w:br/>
        <w:t>HAVING REGARD to Law No. 689 of November 24, 1981;</w:t>
        <w:br/>
        <w:t>HAVING REGARD to Presidential Decree No. 217 of June 30, 1998;</w:t>
        <w:br/>
        <w:t>HAVING REGARD to its own measure No. 30156 of May 17, 2022, by which it was established that Leadiant Biosciences Ltd. and Essetifin S.p.A. have committed an abuse of dominant position in violation of Article 102, letter a), TFEU, consisting of imposing unjustifiably burdensome prices for the sale to the National Health Service of Leadiant® Chenodeoxycholic Acid, used for the treatment of the ultra-rare disease known as cerebrotendinous xanthomatosis;</w:t>
        <w:br/>
        <w:t>HAVING REGARD to the appeal filed by the two companies of the Leadiant group before the Regional Administrative Court for Lazio (hereinafter, "Tar Lazio") against measure No. 30156 of May 17, 2022, with a simultaneous request for precautionary measures;</w:t>
        <w:br/>
        <w:t>HAVING REGARD to the council chamber of Tar Lazio of September 14, 2022, from which the minutes of the hearing show that "the defenders of the parties, unanimously, request a postponement to the merits, with a request for a short scheduling. The President, considering the need for a prompt resolution of the case on the merits, orders the removal of the case from the list of suspensions and sets the public hearing for March 22, 2023";</w:t>
        <w:br/>
        <w:t>HAVING REGARD to its own measure No. 30352 of October 25, 2022, by which it was decided to contest Leadiant Biosciences Ltd. and Essetifin S.p.A., pursuant to Article 15, paragraph 2, of Law No. 287/90, for non-compliance with letters b) and c) of the resolution of the Authority's measure No. 30156 of May 17, 2022, which ordered the companies Leadiant Biosciences Ltd. and Essetifin S.p.A., respectively, to take all necessary actions to define a price that is not unjustifiably burdensome with respect to Leadiant® Chenodeoxycholic Acid and to refrain in the future from engaging in behaviors similar to those subject to the established infringement, giving</w:t>
      </w:r>
    </w:p>
    <w:p>
      <w:r>
        <w:rPr>
          <w:b/>
        </w:rPr>
        <w:t>[Pages 4–6]</w:t>
      </w:r>
    </w:p>
    <w:p>
      <w:r>
        <w:t>6 BULLETIN NO. 17 OF MAY 8, 2023</w:t>
        <w:br/>
        <w:t>communication to the Authority, within sixty days from the notification of the sanctioning measure, of the initiatives undertaken to comply with what is requested in letter b), transmitting a specific written report;</w:t>
        <w:br/>
        <w:t>HAVING REGARD to the decree of the Lazio TAR No. 6765 of October 29, 2022, which rejected the request for precautionary measures proposed by the two companies of the Leadiant group, pursuant to Article 56 of the Code of Administrative Procedure, against the Authority's measure No. 30156 of May 17, 2022, and any other related, connected, and/or consequential act, for lack of the conditions to grant it;</w:t>
        <w:br/>
        <w:t>HAVING REGARD to the subsequent order of the Lazio TAR No. 6924 of November 9, 2022, which, following the collegial discussion, accepted the request for precautionary measures proposed by the two companies of the Leadiant group and, as a result, suspended the effectiveness of that measure, limited to letters b) and c) of the device;</w:t>
        <w:br/>
        <w:t>HAVING REGARD, in particular, to the reasoning of the aforementioned order, with which the Lazio TAR deemed it appropriate to suspend the aforementioned parts of the device of measure No. 30156 of May 17, 2022, “in balancing the opposing interests and taking into account the complexity of the procedure aimed at concluding the agreement with AIFA for the determination of the new price of the drug, as well as the payment of the sanction”;</w:t>
        <w:br/>
        <w:t>CONSIDERING therefore the impossibility, at this time, of ascertaining the violation by Leadiant Biosciences Ltd. and Essetifin S.p.A., pursuant to Article 15, paragraph 2, of Law No. 287/90, the non-compliance with letters b) and c) of the deliberation of the Authority's measure No. 30156 of May 17, 2022;</w:t>
        <w:br/>
        <w:t>CONSIDERING, therefore, the necessity to await the publication of the ruling of the Lazio TAR following the hearing of March 22, 2023;</w:t>
        <w:br/>
        <w:t>DEEMING, therefore, it necessary to extend the deadline for concluding the procedure, currently set for April 25, 2023;</w:t>
        <w:br/>
        <w:t>RESOLVES</w:t>
        <w:br/>
        <w:t>to extend the deadline for concluding the procedure to October 24, 2023.</w:t>
        <w:br/>
        <w:t>This measure will be notified to the interested party and published in the Bulletin of the Competition and Market Authority.</w:t>
        <w:br/>
        <w:t>THE SECRETARY GENERAL THE PRESIDENT</w:t>
        <w:br/>
        <w:t>Guido Stazi Roberto Rustichelli</w:t>
      </w:r>
    </w:p>
    <w:p>
      <w:r>
        <w:t>BULLETIN NO. 17 OF MAY 8, 2023 7</w:t>
        <w:br/>
        <w:t>A538 - MULTI-DIAMETER SEALING SYSTEMS FOR CABLES AND PIPES</w:t>
        <w:br/>
        <w:t>Measure No. 30608</w:t>
        <w:br/>
        <w:t>THE COMPETITION AND MARKET AUTHORITY</w:t>
        <w:br/>
        <w:t>IN ITS MEETING of April 18, 2023;</w:t>
        <w:br/>
        <w:t>HEARD the Rapporteur, Professor Elisabetta Iossa;</w:t>
        <w:br/>
        <w:t>HAVING REGARD to Article 102 of the Treaty on the Functioning of the European Union (TFEU);</w:t>
        <w:br/>
        <w:t>HAVING REGARD to Law No. 287 of October 10, 1990;</w:t>
        <w:br/>
        <w:t>HAVING REGARD to Council Regulation No. 1/2003 of December 16, 2002, concerning the application of the competition rules laid down in Articles 81 and 82 of the EC Treaty (now 101 and 102 TFEU);</w:t>
        <w:br/>
        <w:t>HAVING REGARD to Presidential Decree No. 217 of April 30, 1998;</w:t>
        <w:br/>
        <w:t>HAVING REGARD to its own measure of April 13, 2021, No. 29629, by which an investigation was initiated, pursuant to Article 14 of Law No. 287/1990, against the companies Roxtec Italia S.r.l. and Roxtec AB;</w:t>
        <w:br/>
        <w:t>HAVING REGARD to its own measure of March 15, 2022, No. 30062, by which the deadline for concluding the procedure was extended to December 30, 2022;</w:t>
        <w:br/>
        <w:t>HAVING REGARD to its own measure of December 20, 2022, No. 30434, by which the deadline for concluding the procedure was extended to June 30, 2023;</w:t>
        <w:br/>
        <w:t>HAVING REGARD to the communication of the investigative findings, sent to the parties on March 17, 2023;</w:t>
        <w:br/>
        <w:t>HAVING REGARD to the requests received from the companies Roxtec AB and Roxtec Italia S.r.l., on March 24 and 30, 2023, requesting extensions of the deadline for closing the evidentiary acquisition phase and the date of the final hearing, in order to conduct a thorough analysis of the communication of the investigative findings and fully exercise their right of defense;</w:t>
        <w:br/>
        <w:t>HAVING REGARD to the acts of the procedure;</w:t>
        <w:br/>
        <w:t>CONSIDERING that the acceptance of the aforementioned requests is justified by the need to ensure the broadest exercise of the right of defense and the full unfolding of the adversarial process;</w:t>
        <w:br/>
        <w:t>CONSIDERING that the extensions granted for the deadline for closing the evidentiary acquisition phase also necessitate an extension of the deadline for concluding the procedure;</w:t>
        <w:br/>
        <w:t>DEEMING, therefore, an extension of the deadline for closing the procedure, currently set for June 30, 2023, to be necessary.</w:t>
        <w:br/>
        <w:t>RESOLVES</w:t>
        <w:br/>
        <w:t>to extend the deadline for concluding the procedure to July 18, 2023.</w:t>
      </w:r>
    </w:p>
    <w:p>
      <w:r>
        <w:t>8 BULLETIN NO. 17 OF MAY 8, 2023</w:t>
        <w:br/>
        <w:t>This measure will be notified to the interested parties and published in the Bulletin of the Competition and Market Authority.</w:t>
        <w:br/>
        <w:t>THE SECRETARY GENERAL THE PRESIDENT</w:t>
        <w:br/>
        <w:t>Guido Stazi Roberto Rustichelli</w:t>
      </w:r>
    </w:p>
    <w:p>
      <w:r>
        <w:rPr>
          <w:b/>
        </w:rPr>
        <w:t>[Pages 7–9]</w:t>
      </w:r>
    </w:p>
    <w:p>
      <w:r>
        <w:t>BULLETIN NO. 17 OF MAY 8, 2023 9</w:t>
        <w:br/>
        <w:t>A549 - RIDA/ECOLOGIA VITERBO</w:t>
        <w:br/>
        <w:t>Measure No. 30609</w:t>
        <w:br/>
        <w:t>THE COMPETITION AND MARKET AUTHORITY</w:t>
        <w:br/>
        <w:t>IN ITS MEETING of April 18, 2023;</w:t>
        <w:br/>
        <w:t>HEARD the Rapporteur Professor Elisabetta Iossa;</w:t>
        <w:br/>
        <w:t>HAVING REGARD to Article 102 of the Treaty on the Functioning of the European Union (“TFEU”) and Article 3 of Law No. 287 of October 10, 1990;</w:t>
        <w:br/>
        <w:t>HAVING REGARD to Regulation No. 1/2003 of the European Council of December 16, 2002, concerning the application of the competition rules laid down in Articles 81 and 82 of the Treaty establishing the European Community (now Articles 101 and 102 TFEU);</w:t>
        <w:br/>
        <w:t>HAVING REGARD to Law No. 287 of October 10, 1990, and subsequent amendments;</w:t>
        <w:br/>
        <w:t>HAVING REGARD to Presidential Decree No. 217 of April 30, 1998;</w:t>
        <w:br/>
        <w:t>HAVING REGARD to the reports received from R.I.D.A. Ambiente S.r.l.;</w:t>
        <w:br/>
        <w:t>HAVING REGARD to its own Measure No. 29911, adopted on November 30, 2021, by which an investigation was initiated pursuant to Article 14 of Law No. 287/90 against the company Ecologia Viterbo S.r.l., to ascertain the existence of violations of Article 102 TFEU and/or Article 3 of Law No. 287/1990;</w:t>
        <w:br/>
        <w:t>HAVING REGARD to the request for participation in the proceedings submitted by Ecosystem S.p.A., pursuant to Article 7, paragraph 1, letter b) of Presidential Decree No. 217/1998, accepted on January 21, 2022;</w:t>
        <w:br/>
        <w:t>HAVING REGARD to the measure of non-adoption of precautionary measures adopted on February 15, 2022;</w:t>
        <w:br/>
        <w:t>HAVING REGARD to its own resolution of November 2, 2022, No. 30359, by which the deadline for closing the proceedings was extended to April 28, 2023;</w:t>
        <w:br/>
        <w:t>HAVING REGARD to the Communication of Investigative Findings (CRI) and the deadline for closing the evidence acquisition phase, transmitted to the parties on March 9, 2023;</w:t>
        <w:br/>
        <w:t>HAVING REGARD to the replies to the CRI submitted on April 6, 2023, by Ecologia Viterbo S.r.l. and R.I.D.A. Ambiente S.r.l.;</w:t>
        <w:br/>
        <w:t>HAVING REGARD to the acts of the proceedings and the documentation acquired during the investigation;</w:t>
        <w:br/>
        <w:t>CONSIDERING the following:</w:t>
        <w:br/>
        <w:t>I. THE PARTIES</w:t>
        <w:br/>
        <w:t>1. Ecologia Viterbo S.r.l. (hereinafter also “EV”) is a company active in the sector of unsorted urban waste (hereinafter “RUI”) through a mechanical biological treatment plant (hereinafter “TMB”) of residual urban waste (hereinafter “RUR”), located in the locality of Casale Bussi (VT) and a landfill for the disposal of the waste produced by the treatment of RUR, located in the locality of Le Fornaci also in the territory of the municipality of Viterbo. The share capital of EV is held, with an equal participation of 50%, by the companies Viterbo Ambiente S.C.A.R.L.1 and Ecologia 2000 S.p.A.2. EV achieved, based on the balance sheet closed on December 31, 2021, a total turnover of approximately 34 million euros in 2020.</w:t>
        <w:br/>
        <w:t>2. R.I.D.A. Ambiente S.r.l. (hereinafter RIDA) is a company active in the treatment of RUR through a biological mechanical treatment plant (hereinafter “TBM”) located in Aprilia (LT). The share capital of RIDA is entirely held by a natural person and achieved, based on the balance sheet closed on December 31, 2021, a turnover of over 28.5 million euros.</w:t>
        <w:br/>
        <w:t>3. Ecosystem S.p.A. (hereinafter “Ecosystem”) is a company, wholly owned by four natural persons, active in the treatment of RUR through a mechanical treatment plant (hereinafter “TM”) located in Pomezia (RM).</w:t>
        <w:br/>
        <w:t>II. THE INVESTIGATIVE PROCEEDING</w:t>
        <w:br/>
        <w:t>4. The present investigative proceeding was initiated following several reports received from RIDA starting in September 2020, regarding behaviors of EV allegedly aimed at preventing or hindering RIDA's access to its landfill, to ascertain the possible violation of Article 102 TFEU or Article 3 of Law No. 287/1990.</w:t>
        <w:br/>
        <w:t>5. The reported conduct concerns the actions of EV aimed at: (a) conditioning (from August 9, 2021, until October 16, 2021) the conclusion of the contract with RIDA for the conferment of its waste to the application of a free market price, imposing on RIDA to waive the application of the regional tariff regime; (b) delaying the release of the necessary homologation for the conferment of its waste to EV's landfill3. Such conduct would, according to RIDA, have the effect of preserving from competitive pressure an efficient and independent operator a market structure that is, in fact, heavily concentrated in favor of companies, including EV itself, linked to a common center of interests represented by the Cerroni and Giovi families. Furthermore, such conduct would not allow for assistance to the territory of Rome Capital, then in a full waste emergency.</w:t>
        <w:br/>
        <w:t>6. At the same time, the Authority also initiated a precautionary proceeding, pursuant to Article 14-bis of the same law4 and ordered the conduct of inspection checks at EV's headquarters which were carried out on December 2, 20215.</w:t>
        <w:br/>
        <w:t>7. Following the initiation of the proceeding, RIDA transmitted, starting from December 13, 2021, communications contesting the maximum quantity assigned by EV for conferment in the landfill, which would arbitrarily limit access to the same6.</w:t>
        <w:br/>
        <w:t>8. On December 28, 2021, pursuant to Article 7, paragraph 1, letter b) of Presidential Decree No. 217/1998, the request for participation in the proceedings by Ecosystem S.p.A. was received, which was accepted with communication sent on January 21, 20227.</w:t>
        <w:br/>
        <w:t>9. On February 15, 2022, the Authority adopted the measure of non-adoption of precautionary measures8 and on March 1, 2022, a measure changing the Responsible Officer of the proceeding9.</w:t>
        <w:br/>
        <w:t>10. RIDA submitted, during the investigation, multiple memoranda also in reply to the observations and information provided by EV, the Lazio Region, AMA S.p.A. (hereinafter “AMA”) and Rome Capital (hereinafter “RC”) during the respective hearings and transmitted the repeated requests sent to the Lazio Region regarding the need to identify the plants for the disposal of the waste produced by its TBM10.</w:t>
        <w:br/>
        <w:t>11. On July 20, 2022, a request for information was sent to the operators of the five landfills present in Tuscany11 which were responded to12. On October 28, 2022, a request for information was sent to RIDA and EV13, both responded to14.</w:t>
        <w:br/>
        <w:t>12. The Authority, with a measure of November 2, 2022, extended the deadline for closing the proceedings to April 28, 2023, and communicated this to the Parties15.</w:t>
        <w:br/>
        <w:t>13. Representatives of the Lazio Region, RC16, AMA, RIDA, and EV17 were heard in the hearing. The Parties also repeatedly accessed the documents of the proceedings18.</w:t>
        <w:br/>
        <w:t>14. On March 9, 2023, the Communication of Investigative Findings (CRI)19 was transmitted to the Parties, in which the deadline for closing the evidence acquisition phase was set for April 11, 2023.</w:t>
        <w:br/>
        <w:t>6 See documents 97; 103; 105; 106; 107; 110; 111, 116, 153.</w:t>
        <w:br/>
        <w:t>7 See documents 126 and 147.</w:t>
        <w:br/>
        <w:t>8 See documents 162; 163 and 164 (measure No. 3007/2022 in Bulletin No. 8/2022). The Authority decided not to adopt precautionary measures due to the absence of applicable prerequisites considering the subsequent factual circumstances consisting, in summary: (i) in the release, after the initiation of the investigation, by EV of the homologation of RIDA's waste with consequent access to the landfill; (ii) in the information acquired from RC and AMA S.p.A. regarding the overcoming, at the end of 2021, of the emergency situation related to the disposal of RUI in the territory of RC existing in the autumn of 2021; (iii) in the stipulation of a waste disposal contract between EV and RIDA following which RIDA began from December 14, 2021, to confer daily at EV's landfill the quantities of waste allowed based on a distribution plan of its remaining capacity defined by EV itself and immediately contested by RIDA and (iv) the stipulation for 2022 of a contract between AMA and RIDA for the treatment of RUI coming from RC.</w:t>
        <w:br/>
        <w:t>9 See documents 174, 175 and 176 (measure No. 3004/2022, in Bulletin No. 10/2022).</w:t>
        <w:br/>
        <w:t>10 See document 172.</w:t>
        <w:br/>
        <w:t>11 See documents from 202 to 207 inclusive.</w:t>
        <w:br/>
        <w:t>12 See documents 209, 212; 213; 214 and 215.</w:t>
        <w:br/>
        <w:t>13 See documents 216 and 217.</w:t>
        <w:br/>
        <w:t>14 See documents 221, 224 and document 223 (RIDA).</w:t>
        <w:br/>
        <w:t>15 See documents 218; 219 and 220.</w:t>
        <w:br/>
        <w:t>16 Rome Capital is the special territorial entity that replaced the Municipality of Rome in implementation of Article 114, paragraph 3, of the Constitution, as amended by constitutional law No. 3/2001 reforming Title V of the Constitution.</w:t>
        <w:br/>
        <w:t>17 See documents 8, 135, 142, 184, 195, 199.</w:t>
        <w:br/>
        <w:t>18 See documents 85; 112; 113; 145; 151; 152; 192; 200; 201.</w:t>
        <w:br/>
        <w:t>19 See documents 229-231.</w:t>
      </w:r>
    </w:p>
    <w:p>
      <w:r>
        <w:rPr>
          <w:b/>
        </w:rPr>
        <w:t>[Pages 10–12]</w:t>
      </w:r>
    </w:p>
    <w:p>
      <w:r>
        <w:t>12 BULLETIN NO. 17 OF MAY 8, 2023</w:t>
        <w:br/>
        <w:t>15. On March 13, 2023, EV communicated its waiver of the final hearing before the Board. On the same date, RIDA submitted a request for a final hearing, which the Authority responded to with a note dated April 7, 2023, stating that, due to the waiver of the interested company, the nature of RIDA as a reporting subject, as well as the investigative contribution provided by RIDA following the actual exercise of the procedural participation right, the final hearing would not take place20.</w:t>
        <w:br/>
        <w:t>16. On March 29 and April 6, 2023, the replies to the CRI were received, respectively, from EV and RIDA21. In particular, the latter requested an integration of the investigation for the purpose of a review of the proposals contained in the CRI.</w:t>
        <w:br/>
        <w:t>III. THE INVESTIGATIVE FINDINGS</w:t>
        <w:br/>
        <w:t>a. The sector concerned22</w:t>
        <w:br/>
        <w:t>17. The proceeding generally concerns the waste sector and, more specifically, the urban waste management cycle23. This cycle is divided into several phases, which differ significantly from each other both technically and economically. The first phase is represented by the collection activity, through which waste is distinguished into unsorted and sorted fractions. Unsourced collection consists of the collection of waste that is not separated by users by type; with sorted collection, on the other hand, those wastes that have been grouped based on homogeneous commodity fractions are collected.</w:t>
        <w:br/>
        <w:t>18. The two types of collection give rise to two distinct waste management chains. Unsourced waste (which represents the fraction of direct interest in the investigative proceeding, also identified as the so-called Residual Urban Waste, “RUR”) must be directed to disposal in landfills or to energy recovery in waste-to-energy plants (“TMV”). In the treatment of unsorted waste, an intermediate phase is often activated before the final destination, represented by the passage through mechanical-biological treatment plants (“TMB”), which determine a stabilization and reduction of the volume of waste and, therefore, also of the load on landfills and waste-to-energy plants in the final phase of the cycle. More specifically, TMBs separate the dry fraction of unsorted waste from the wet fraction. The former is reduced to refuse-derived fuel (CDR or CSS), which can be disposed of in waste-to-energy plants or cement plants24. The latter is "stabilized," giving rise to the so-called "Stabilized Organic Fraction" (FOS), which must instead be disposed of or at most recovered, typically as material for covering landfills. In addition to CDR/CSS and FOS, a TMB mainly produces water and processing waste25. Following the treatment of unsorted waste in TMBs, waste fractions remain that must be further directed to recovery or disposal, such as CDR/CSS, rejects, and FOS.</w:t>
        <w:br/>
        <w:t>19. At the plant level, both TMBs and TMVs are generally characterized by high technological complexity and have rather high fixed investment costs. Also due to the environmental impact that such plants can generate, an authorization regime is required for their construction, which involves the existence of significant entry barriers. Landfill disposal, on the other hand, is an activity where fixed costs are not particularly high and the sunk costs are modest, mainly related to the preparation of the site. However, landfill disposal generates strong negative externalities from an environmental perspective, which have suggested the legislator to provide for an explicit disincentive to the use of such plants26.</w:t>
        <w:br/>
        <w:t>20. Regarding the national plant endowment, in 2017 there were a total of 644 operational plants in Italy for the treatment and disposal of urban waste. Of these, 340 are dedicated to the treatment of the organic fraction of sorted collection (FORSU), 130 are intermediate treatment plants of a mechanical or mechanical-biological type (TM or TMB), 123 are landfills, along with 39 incineration/TMV plants and 12 industrial plants that carry out co-incineration of urban waste.</w:t>
        <w:br/>
        <w:t>21. From a regulatory perspective, waste management is governed in such a way as to pursue, first and foremost, the objective of progressively reducing reliance on landfill disposal, identified as the residual method of waste management and, therefore, the least desirable (cfr. art. 179 TUA27).</w:t>
        <w:br/>
        <w:t>22. The principles of self-sufficiency and proximity are relevant, which have been incorporated into our legal system by Articles 182 and 182-bis TUA. The first of the aforementioned provisions has, first of all, imposed a ban on the disposal of non-hazardous urban waste28 in regions other than those where they are produced, "subject to any regional or international agreements, where territorial aspects and the technical-economic opportunity to achieve optimal levels of served users require it" (art. 182, paragraph 3, TUA). For the purposes of this proceeding, it should be clarified that the rejects produced from the treatment of RUI are considered "special waste," pursuant to art. 184, paragraph 3, lett. g), TUA29 and, therefore, are exempt from the prohibition of extra-regional circulation and can circulate throughout the national territory and be exported abroad.</w:t>
        <w:br/>
        <w:t>25 Processing waste is waste that is expelled from the selection and refining process that leads to CDR/CSS, as well as from the selection and fermentation that leads to FOS, because it is heterogeneous in size or composition.</w:t>
        <w:br/>
        <w:t>26 As is well known, the relevant EU legislation has among its objectives the progressive reduction of landfill disposal, which should remain exclusively as a residual method of waste management to be used only where it is not possible to employ other environmentally more efficient methods (cfr. arts. 4 and 12 Directive 2008/98/EC); it is also noted that at the national level, art. 3, paragraph 24, of law no. 549/95 established the so-called "eco-tax," a special tax for the disposal of solid waste in landfills, with the express purpose of economically penalizing this method of management and simultaneously promoting the reduction of waste production and the recovery of waste as raw material or energy.</w:t>
        <w:br/>
        <w:t>27 In this regard, reference is also made to the opinion rendered by the Authority pursuant to art. 22, law no. 287/1990, AS1073-Lazio Region/Waste Management of Urban Waste of July 31, 2013, in Bulletin no. 35/2013.</w:t>
        <w:br/>
        <w:t>28 For definitions of urban waste and the distinction between hazardous and non-hazardous urban waste, see art. 183 TUA.</w:t>
        <w:br/>
        <w:t>29 See art. 184, paragraph 3, lett. g), TUA: "special waste is waste resulting from the recovery and disposal of waste [...]." See statements made during the hearing by representatives of the Lazio Region on January 11, 2022: "[...] a difference in the treatment outside the region of unsorted waste that implies inter-regional transport of urban waste therefore the prior stipulation of agreements between Regions, the rejects are special waste and therefore can circulate freely; depending on the Region, the contributor will then pay a free or regulated price. [...]" (cfr. doc. 135). See TAR Lazio ruling no. 2902/2016 which sanctioned, upon the appeal of the current reporting party RIDA, the illegitimacy of the acts with which "the Lazio Region completely excluded the possibility of disposal in landfills outside the region of waste resulting from the treatment of municipal solid waste-RSU (CER 19.05.01, 19.05.03 and 19.12.12)".</w:t>
        <w:br/>
        <w:t>30 The PNRG represents, more generally, "the main programming tool through which the Region defines in an integrated manner the policies regarding prevention, recycling, recovery, and disposal of waste, as well as the management of contaminated sites to be reclaimed and contributes to the implementation of community programs for sustainable development." See PNRG of the Lazio Region, approved by Regional Council Resolution no. 4 of August 5, 2020 (see also below in the text).</w:t>
        <w:br/>
        <w:t>31 The content of the PRGR is detailed in art. 199 TUA.</w:t>
        <w:br/>
        <w:t>32 Lazio Regional Law July 25, 2022, no. 14, concerning "Regulation of the bodies of optimal territorial government for the integrated management of urban waste."</w:t>
        <w:br/>
        <w:t>33 In case of unjustified inertia, serious non-compliance by the EGATO and/or in case of failure to approve the area plan, the activation of the substitute power of the Region is provided (art. 8).</w:t>
      </w:r>
    </w:p>
    <w:p>
      <w:r>
        <w:rPr>
          <w:b/>
        </w:rPr>
        <w:t>[Pages 13–15]</w:t>
      </w:r>
    </w:p>
    <w:p>
      <w:r>
        <w:t>BULLETIN NO. 17 OF MAY 8, 2023 15</w:t>
        <w:br/>
        <w:t>of the TUA, including the obligation to achieve, pursuant to Article 182-bis, TUA, self-sufficiency in waste disposal in compliance with the principle of proximity (Article 2).</w:t>
        <w:br/>
        <w:t>28. The TUA also provides a specific tool for managing the waste cycle in the event of unforeseen emergency situations. This involves the contingent and urgent ordinances referred to in Article 191 TUA, which can be issued by the President of the Regional Council or by the President of the Province or by the Mayor "to allow for the use of special forms of waste management. [...]” for a maximum period of six months, extendable for an additional eighteen months34.</w:t>
        <w:br/>
        <w:t>29. Finally, with regard to the classification of waste, the regulation provides for a single list (European Waste List - EER, as per Commission Decision 2000/53235), which classifies waste using a code (CER - European Waste Code) consisting of a six-digit numerical sequence grouped in pairs36. For the purposes of this proceeding, the CER codes identifying the RUI (CER 20.03.01) and the waste to be disposed of in landfills following the treatment of the RUI itself (CER code 19.05.01, which identifies the organic fraction not intended for compost, produced from the treatment of RUI at the RIDA TMB; CER code 19.12.1237, which identifies the waste produced by TMB plants, including that of EV and TM).</w:t>
        <w:br/>
        <w:t>b. The regulation of landfill activities and the tariff regulation of ARERA</w:t>
        <w:br/>
        <w:t>30. Legislative Decree No. 36/200338, as last amended by Legislative Decree No. 121/202039, implementing EU Directive 2018/850/EU (the so-called Landfill Directive)40, has adapted the regulation on landfills to the principles of waste treatment hierarchy and the consequent residuality of landfill disposal referred to in Articles 179 and 182 TUA (Article 1). In particular, it has provided for: (i) the obligation to subordinate the disposal of waste in landfills to the so-called "waste acceptance procedure," that is, "to the verification of its compliance with the admissibility criteria of the corresponding category of landfill (Article 7, paragraph 3) and (ii) the prohibition, in principle, of the disposal of "untreated" waste, that is, waste that has not undergone prior treatment (Article 7, paragraph 1) which, as clarified by the Court of Justice of the European Union (hereinafter "CJEU"), must include "an adequate selection of the different fractions of waste and the stabilization of their organic fraction"41.</w:t>
        <w:br/>
        <w:t>34 Only in cases of proven necessity and prior agreement with the current Ministry of the Environment and Energy Security (MASE), can the President of the Region also adopt measures beyond the aforementioned terms (Article 191 TUA).</w:t>
        <w:br/>
        <w:t>35 The list of waste provided for by the waste directive was prepared by the Commission with Decision 94/3/EC, last amended by the Commission Decision of December 18, 2014.</w:t>
        <w:br/>
        <w:t>36 In the domestic legal system, the list of CER codes is included in Annex D, Part IV of the TUA. The task of assigning the CER code falls to the producer, and the classification must occur before the waste is removed from the place of production.</w:t>
        <w:br/>
        <w:t>37 The pairs of numbers 19.12 identify, in fact, the "Waste produced by the mechanical treatment of waste not otherwise specified" (see Annex D to the TUA).</w:t>
        <w:br/>
        <w:t>38 Legislative Decree of January 13, 2003, No. 36, implementing "Directive 1999/31/EC on the landfill of waste."</w:t>
        <w:br/>
        <w:t>39 Legislative Decree of September 3, 2020, No. 121, implementing "Directive (EU) 2018/850, which amends Directive 1999/31/EC on the landfill of waste," which came into force on September 29, 2020 (see also supra footnote 20).</w:t>
        <w:br/>
        <w:t>40 Directive (EU) 2018/850 amending Directive 1999/31/EC on the landfill of waste.</w:t>
        <w:br/>
        <w:t>41 CJEU, judgment of October 15, 2014, Case C-323/13, ECLI:EU:C:2014:2290.</w:t>
      </w:r>
    </w:p>
    <w:p>
      <w:r>
        <w:t>16 BULLETIN NO. 17 OF MAY 8, 2023</w:t>
        <w:br/>
        <w:t>31. For the purposes of this proceeding, the aforementioned "waste acceptance procedure" is particularly relevant, which, if not positively passed, results in the impossibility of its disposal at the designated landfill42.</w:t>
        <w:br/>
        <w:t>32. The TUA has also delegated to regional authorities the authorization for the operation of waste disposal and recovery operations and the procedure for issuing the single authorization for new plants. The Region is also responsible for defining the criteria for identifying suitable and unsuitable areas for the location of disposal plants (Article 196, letters n) and o) TUA), while the Provinces are responsible for the concrete identification of suitable and unsuitable areas for the location of waste disposal plants (Article 197 TUA).</w:t>
        <w:br/>
        <w:t>33. The regulatory framework recognizes the Regulatory Authority for Energy Networks and Environment (ARERA) functions of regulation and control of the urban waste management service and, in particular, those related to tariffs. ARERA prepares and updates the tariff method used to determine the fees for the service based on the assessment of the efficient costs of the service and the principle of "the polluter pays" and also approves the tariffs defined by the EGATO or, in any case, by the competent authorities.</w:t>
        <w:br/>
        <w:t>34. In this regard, with Resolution 363/2021/R/Rif43, ARERA approved the so-called Waste Tariff Method (MTR-2) for the second regulatory period 2022-202544 for determining the fees for the integrated waste service and for setting the criteria for defining access tariffs to treatment plants, a category that includes plants for closing the waste cycle, such as, among others, landfills. In this regard, ARERA has followed an asymmetric approach for recognizing the costs underlying the access tariffs to the plants, distinguishing between plants: (i) integrated, which are included in the assignment to the integrated collection manager, who manages at least one of the upstream and downstream services of the value chain of the sector, and are subject to overall tariff regulation (which includes both the collection and treatment service); (ii) minimum (for closing the cycle), which are not integrated with collection and are identified as essential for closing the waste cycle, are subject to regulation of recognized costs and tariffs and (iii) additional, which are not integrated with collection and offer their capacity on the free market, subject to mere transparency obligations regarding access conditions to the plants.</w:t>
        <w:br/>
        <w:t>35. For the purposes of this investigation, the definition of "minimum plants" is relevant, which are identified as those essential to the extent that they offer capacity in a market with structural rigidities, characterized by a strong and stable excess demand and a limited number of operators (Article 6.1)45. The Regions are assigned the competence to identify the "integrated," "minimum," and "additional" plants146.</w:t>
        <w:br/>
        <w:t>c. The waste sector in Lazio</w:t>
        <w:br/>
        <w:t>i) Regional legislation and the PRGR</w:t>
        <w:br/>
        <w:t>36. In Lazio, the regulation on waste is contained in Regional Law No. 27/1998 and subsequent amendments47, which, as far as relevant, reiterates the competence of the Region to adopt the PRGR and to exercise the other powers provided for by the TUA and, regarding the access tariff to treatment and disposal plants, prescribes that the relevant authorization measure for their operation must "contain the determination of the tariff" (Article 29, paragraph 2). With the recent L.R. No. 14/2022, the EGATO48 were established.</w:t>
        <w:br/>
        <w:t>37. The PRGR of Lazio, last updated with Regional Council Resolution (hereinafter "DCR") No. 4/202049, provides for the division of the regional territory into five ATOs corresponding to the territory of the four provinces and the so-called vast area of the Metropolitan City of Rome Capital (hereinafter "CMRC")50, which also includes the territory of Rome Capital (RC). The five ATOs are, precisely: (1) the ATO of the CMRC; (2) the ATO of Frosinone; (3) the ATO of Latina; (4) the ATO of Viterbo and (5) the ATO of Rieti. With reference to the latter ATO, it is allowed that it may utilize the facilities present in the neighboring ATO of Viterbo, where the EV plants are located and which is the only self-sufficient ATO in Lazio51.</w:t>
        <w:br/>
        <w:t>45 The ARERA resolution further specifies in Articles 6.2 and 6.3 that: "In identifying the 'minimum' cycle closure plants, the following are specified: a) the flows expected to be treated per plant, even if they are not yet included in the current programming tools; b) the distinction of the same according to the proximity criterion that is deemed useful to specify; c) the list of subjects expected to confer to the same plants. The 'minimum' cycle closure plants [...] maintain this qualification for at least a two-year period [...]" (emphasis added).</w:t>
        <w:br/>
        <w:t>46 The Lazio Region has provided for this with DGR No. 290/202246, which has identified as "minimum" plants, in addition to the two landfills managed, respectively, by EV in Viterbo and by Ecoambiente S.r.l. in Albano Laziale (recently placed under extraordinary administration; see infra § IV.2.b), also: (i) all active composting/anaerobic digestion/integrated plants in the regional territory, as they are functional to meet the regional need for treatment of the organic fraction46 and (ii) the only waste-to-energy plant present in the regional territory, located in San Vittore del Lazio (FR) and managed by ACEA Ambiente S.r.l., as it is functional to meet the regional need for energy recovery.</w:t>
        <w:br/>
        <w:t>47 Lazio Regional Law of July 9, 1998, No. 27, on "regional regulation of waste management."</w:t>
        <w:br/>
        <w:t>48 Lazio Regional Law of July 25, 2022, No. 14, cited.</w:t>
        <w:br/>
        <w:t>49 The previous PRGR was adopted with Regional Council Resolution No. 4 of August 5, 2012. The data on which the programming for ATO has been developed, particularly in terms of expected RU production, plant needs, and expected flows out of the TMB/TBM, come from the Higher Institute for Environmental Protection and Research (hereinafter "ISPRA") in the version updated to 2017.</w:t>
        <w:br/>
        <w:t>50 Metropolitan Cities are territorial entities of the so-called vast area provided for by Article 114, paragraph 3, of the Constitution, as amended by Constitutional Law No. 3/2001 reforming Title V of the Constitution. The subsequent Law No. 56/2014 established the current fourteen Metropolitan Cities, including the Metropolitan City of Rome Capital, providing, in particular, that, starting from January 1, 2015, they would replace the corresponding provinces and that the respective Mayor would be the Mayor of the capital municipality.</w:t>
        <w:br/>
        <w:t>51 In this regard, the Representatives of the Lazio Region in the hearing recalled what was already stated in the current PRGR regarding the fact that the ATO of Rieti "has historically never had its own treatment and disposal plants and has always relied on the ATO-Viterbo: this is due both to the few inhabitants served and thus the few urban waste produced and to the predominantly mountainous territory which represents an obstacle in locating plants. The waste from the ATO-Rieti has, therefore, always been treated at the TMB of EV and thus must necessarily be delivered to the landfill of EV in the same ATO where they are treated" (see doc. 135).</w:t>
      </w:r>
    </w:p>
    <w:p>
      <w:r>
        <w:rPr>
          <w:b/>
        </w:rPr>
        <w:t>[Pages 16–18]</w:t>
      </w:r>
    </w:p>
    <w:p>
      <w:r>
        <w:t>18 BULLETIN NO. 17 OF MAY 8, 2023</w:t>
        <w:br/>
        <w:t>38. From the perspective of the organization of the integrated waste cycle, the PRGR establishes, in particular, that within each ATO there must be: “[...] guaranteed the self-sufficiency of the plants for the selection of unsorted urban waste (TMB); guaranteed the self-sufficiency of the disposal plants for urban waste (landfills). In case of plant shortages, pending the self-sufficiency of the ATO, the deficient ATO may use plants located in other ATOs, without prejudice to the principle of proximity and for a maximum period of thirty-six months,” that is, until the expiration of the PRGR itself.</w:t>
        <w:br/>
        <w:t>39. The so-called principle of temporary assistance between ATOs has been confirmed by the aforementioned recent L.R. No. 14/2022 establishing the EGATO (see above §. III.5.a). However, with respect to the provision in the PRGR, the referenced L.R. does not impose a time limit on the assistance that the self-sufficient ATO can provide to the neighboring deficient ATO, and furthermore, it provides that the assistance is subject to prior agreement between the interested EGATO, which must also establish suitable compensatory measures for the ATO providing the plants52 with the clarification that, pending the establishment of the EGATO, these measures must be established by the Region (art. 3, paragraphs 14 and 15)53.</w:t>
        <w:br/>
        <w:t>40. The PRGR highlights, in particular, the “scarcity of landfills for the disposal of waste resulting from the treatment of unsorted waste and from the waste resulting from the recovery of the separated fraction,” as also evidenced by the reconstruction of the waste flows produced by the treatment process of RUI, which shows that 60% is disposed of in plants outside the Region54. Specifically regarding RIDA, the PRGR indicates that the waste produced by its TMB has largely been disposed of at the Tuscan landfill of Peccioli (PI)55 and at a landfill in Puglia.</w:t>
        <w:br/>
        <w:t>52 See art. 3, paragraph 14, L.R. No. 14/2022.</w:t>
        <w:br/>
        <w:t>53 The complete implementation of the principles of self-sufficiency and proximity that - as mentioned earlier - must govern the management of RUI inevitably entails that each ATO must have the necessary plants for its needs, and indeed, the current PRGR expressly states that: “in the case of self-sufficiency of the ATO, it is prohibited to authorize new plants that treat urban waste, except for those that use innovative technologies aimed at the principles of the circular economy” (PRGR, p. 341). Although the reference is only to the treatment plants for RUI, the priority application of the principle of proximity to the disposal of the waste obtained from their treatment (see above §. III.1) should also mean that they should have, at least tendentially, a volume directly proportional to the needs of the ATO they serve: and, indeed, the PRGR provides - as just mentioned - that in each ATO the self-sufficiency of the plants must be guaranteed both in the upstream phase of treatment and in the downstream phase of disposal.</w:t>
        <w:br/>
        <w:t>54 It should be noted that the assessment is based on updated data from 2017 when both landfills of MAD S.r.l. were still operational, one located in Civitavecchia, in the locality of Roccasecca, and the other in the province of Frosinone, in the locality of Fosso Crepacuore, which were respectively closed on March 31, 2021, and October 20, 2021 (both landfills are still listed by the PRGR adopted in 2020 (but - as already noted - based on ISPRA data updated to 2017) among those active because the document was drafted based on data updated to 2017: the Fosso Crepacuore landfill is attributed a remaining volume of about 165,514t. and that of Roccasecca about 107,337t. (see PRGR, p. 331).</w:t>
        <w:br/>
        <w:t>55 See PRGR 2020, p.109.</w:t>
      </w:r>
    </w:p>
    <w:p>
      <w:r>
        <w:t>BULLETIN NO. 17 OF MAY 8, 2023 19</w:t>
        <w:br/>
        <w:t>Table No. 1: disposal outside the region of waste in 2017 (source PRGR 2020, tables No. 24 and 25, pp. 100-112)</w:t>
        <w:br/>
        <w:t>Plant CER TOT. Disposed of outside the Region</w:t>
        <w:br/>
        <w:t>AMA-Rocca Cencia 19.12.12 96,299 96,299 (100%)</w:t>
        <w:br/>
        <w:t>AMA-Via Salaria* 19.12.12 83,212 83,212 (100%)</w:t>
        <w:br/>
        <w:t>Giovi-Malagrotta 1 19.12.12 48,364 4,337 (9%)</w:t>
        <w:br/>
        <w:t>Giovi-Malagrotta 2** 19.12.12 76,138 20,783 (27%)</w:t>
        <w:br/>
        <w:t>RIDA 19.05.01 70,432 61,204 (87%)</w:t>
        <w:br/>
        <w:t>SAF 19.12.12 32,548 0%</w:t>
        <w:br/>
        <w:t>EV 19.12.12 39,037 0%</w:t>
        <w:br/>
        <w:t>TOT. 446,030 265,835 (60%)</w:t>
        <w:br/>
        <w:t>*Plant burned down in December 2018 (see §. IV.2.b).</w:t>
        <w:br/>
        <w:t>**Plant burned down on June 15, 2022 (see §. IV.2.b).</w:t>
        <w:br/>
        <w:t>41. In Lazio, therefore, the serious plant deficit, especially in the downstream phase of landfill disposal (see below), results in a significant flow of waste quantities to landfills outside the Region56. In this regard, the same PRGR of 2020 recognizes this criticality of the waste management system in Lazio and the need to address it by providing that “each ATO must be equipped with at least one landfill for the disposal of waste resulting from the treatment of urban waste. Where the demographic extension of the ATO requires it (Metropolitan City of Rome ATO), the presence of multiple landfill sites must be guaranteed in compliance with proximity and producer responsibility”57.</w:t>
        <w:br/>
        <w:t>42. For the territory of RC, the management of plant needs has been, albeit temporarily, entrusted to the Mayor of Rome in his capacity as Extraordinary Commissioner for the Jubilee of 2025, and L.R. No. 14/2022 has, in any case, provided for the identification of the area of RC as a separate ATO from that of CMRC in which it was included by the PNRG of 2020. In particular, Article 13 of Law No. 91/2022, converting Decree-Law No. 50/2022 (so-called Aid Decree), has, limited to the territory of RC, transferred to the Mayor of RC - in his capacity as Extraordinary Commissioner for the Jubilee of the Catholic Church of 2025 and until the end of his term, set for December 31, 202658 - the powers attributed by the TUA to the Regions regarding the management of</w:t>
        <w:br/>
        <w:t>56</w:t>
        <w:br/>
        <w:t>In this regard, the Urban Waste Report 2021 by ISPRA has emphasized that the recorded decrease in Lazio “of landfill disposal does not correspond to the actual needs of the region: the disposal outside the region in fact still in 2020 involved about 78,000 tons of waste resulting from the treatment of urban waste, sent to landfill plants in extra-regional territories” (emphasis added). See. Higher Institute for Environmental Protection and Research - ISPRA; “Urban Waste Report, 2021 edition,” published on the institutional website, https://www.isprambiente.gov.it/it/pubblicazioni/rapporti/rapporto-rifiuti-urbani-edizione-2021 (see, in particular, table No. 3.5.3, p. 173).</w:t>
        <w:br/>
        <w:t>57 See PRGR of 2020, p. 342.</w:t>
        <w:br/>
        <w:t>58 The Extraordinary Commissioner for the Jubilee of the Catholic Church of 2025 was established by Article 1, paragraph 421, Law No.</w:t>
      </w:r>
    </w:p>
    <w:p>
      <w:r>
        <w:t>20 BULLETIN NO. 17 OF MAY 8, 2023</w:t>
        <w:br/>
        <w:t>RU, including the adoption of the related waste management plan. The Extraordinary Commissioner may exercise his duties by ordinance, after consulting the Lazio Region and in derogation of any legal provisions other than criminal law59 and, precisely with the commissioner ordinance of December 1, 2022, No. 7, the Waste Management Plan of the Capital of Rome (hereinafter, “PGRRC”) was approved for the period 2022-2030.</w:t>
        <w:br/>
        <w:t>43. From the above, it follows that the PRGR of the Lazio Region must coordinate with that of RC and, moreover, L.R. No. 14/2022 establishing the EGATO in Lazio60 has already provided for the adjustment of the PRGR so that instead of the single ATO of CMRC, “two distinct ATOs are identified, one for the territory of RC and one for the remaining territory of CMRC, for the separate management of the service of collection, treatment, and disposal of urban waste in their respective territories”61.</w:t>
        <w:br/>
        <w:t>44. With reference to the ongoing emergency situations characterizing the capital territory, the PGRRC critically observes that the management of the waste cycle has for years been based on the exclusive pretreatment of RUI, which necessitates addressing: (a) a high demand for landfill disposal capacity of which neither the capital ATO nor the entire Region has and (b) an equally high demand for thermal treatment with energy recovery that, at present, is entirely satisfied by plants located outside the urban territory, starting with the thermal plant owned by ACEA Ambiente S.r.l. located in the Municipality of San Vittore del Lazio (FR)62.</w:t>
        <w:br/>
        <w:t>ii) The production and treatment of urban waste in Lazio</w:t>
        <w:br/>
        <w:t>45. In Lazio, the main operator in collection is AMA S.p.A. (“AMA”), an in-house company wholly owned by RC that continues to provide urban hygiene services in the Roman territory based on a direct assignment confirmed, lastly, in 2015 for an additional fifteen years63.</w:t>
      </w:r>
    </w:p>
    <w:p>
      <w:r>
        <w:rPr>
          <w:b/>
        </w:rPr>
        <w:t>[Pages 19–21]</w:t>
      </w:r>
    </w:p>
    <w:p>
      <w:r>
        <w:t>BULLETIN NO. 17 OF MAY 8, 2023 21</w:t>
        <w:br/>
        <w:t>46. Table No. 2, inserted below, summarizes for the year 2020 and based on the data published on the website of the Waste Cadastre64, the regional production of MSW in Lazio broken down by type of waste (unsorted and sorted) and by individual ATO, distinguishing the ATO of RC from that of CMRC, although it has only recently been identified as a separate ATO.</w:t>
        <w:br/>
        <w:t>Table No. 2: urban waste production 2021 in the Lazio Region (source: INSPRA, Waste Cadastre, updated to 2021, https://www.catasto-rifiuti.isprambiente).</w:t>
        <w:br/>
        <w:t>ATO Population %Population* MSW MSW%* MSW Sorted MSW Sorted%* RD RD%</w:t>
        <w:br/>
        <w:t>RC 2,761,632 48% 1,589,688 55% 874,718 65% 714,970 45%</w:t>
        <w:br/>
        <w:t>CMRC 1,460,999 26% 637,302 22% 207,837 15% 429,465 67%</w:t>
        <w:br/>
        <w:t>FR 468,438 8% 178,059 6% 71,555 5% 106,504 60%</w:t>
        <w:br/>
        <w:t>LT 565,840 10% 288,849 10% 116,163 9% 172,686 60%</w:t>
        <w:br/>
        <w:t>RI 150,689 3% 58,267 2% 25,199 2% 33,068 57%</w:t>
        <w:br/>
        <w:t>VT 307,592 5% 130,878 5% 47,851 4% 83,027 63%</w:t>
        <w:br/>
        <w:t>Total 5,715,190 100% 2,883,043 100% 1,343,323 100% 1,539,720 53%*</w:t>
        <w:br/>
        <w:t>* % at the regional level.</w:t>
        <w:br/>
        <w:t>47. The preceding table highlights how the city of Rome alone produces over 55% of the regional MSW and about 65% of the regional sorted MSW, also due to the worst regional performance in terms of separate collection (equal to 45%, compared to an average level in other ATOs of 61%).</w:t>
        <w:br/>
        <w:t>48. With reference to the plants present in the Lazio Region, both in the upstream phase of the treatment of sorted municipal waste and in the downstream phase of the disposal of waste produced by such treatment (RUR), the overall picture reveals, first and foremost, a situation of chronic inadequacy and fragility of the plant infrastructure, especially in order to ensure the closure of the cycle of unsorted waste in the territory of RC. In particular, in the face of perhaps excessive provision of treatment plants, there is a strong shortage of disposal plants, namely landfills and waste-to-energy plants. This situation is, in turn, a direct consequence of a management of urban hygiene services based solely on the pretreatment of waste (in TMB/TBM and TM plants) which, in fact, requires a high availability of both landfill disposal capacity and a high reliance on thermal treatment with energy recovery in waste-to-energy plants (hereinafter "TV") which, moreover, are mostly located outside the Lazio Region where the only waste-to-energy plant of San Vittore managed by ACEA Ambiente S.r.l.65 is present.</w:t>
        <w:br/>
        <w:t>64 The Waste Cadastre was established by Article 3 of Decree Law No. 397/1988, converted, with amendments, by Law No. 475/1988. The data from the Waste Cadastre are, among those available, the most updated.</w:t>
        <w:br/>
        <w:t>65 See on this point the PGRRC pp. 105-110. For the description of the severity of the plant situation in Lazio see the PRGR 2020: “[...] the current strong insufficiency of plants [makes] many plants necessary to meet the treatment needs also and especially in order to achieve the desirable self-sufficiency both for each individual ATO and on a regional basis in the immediate future” [...]. [...] [At the moment, [in fact regarding the] treatment phase self-sufficiency is not guaranteed on an ATO basis while self-sufficiency is guaranteed on a regional scale. In particular, some ATOs have greater treatment capacities than those required. [Regarding, instead, the] disposal phase the greatest criticality at the present moment in the Region is the scarce availability of landfills for the disposal of waste.</w:t>
      </w:r>
    </w:p>
    <w:p>
      <w:r>
        <w:t>22 BULLETIN NO. 17 OF MAY 8, 2023</w:t>
        <w:br/>
        <w:t>49. The closure of the Malagrotta landfill (October 1, 2013) has exacerbated the regional plant deficit and, in particular, that of the territory of RC and has made it difficult for local institutions to follow through on the objectives of separate collection and the strengthening of treatment and recovery plants for waste suitable to allow the system - based on the same regional planning referred to in the PRGR - to free itself from a management approach to the integrated waste cycle primarily based on landfill disposal.</w:t>
        <w:br/>
        <w:t>50. The following table (Table No. 3) summarizes the treatment plants for MSW active in the five ATOs of the Lazio Region, further distinguishing, with regard to the ATO of CMRC, between the plants present in the territory of RC and those present in the remaining territory included in the vast area. However, it must be considered that on June 15, 2022, the TMB-2 of Malagrotta caught fire, resulting in its subsequent unavailability.</w:t>
        <w:br/>
        <w:t>51. In addition to confirming the data highlighted above regarding the prevalence of waste pretreatment, if one compares the overall authorized treatment capacity in Lazio with the quantity of MSW disposed of in 2021, a significant excess of treatment capacity emerges with reference to all treatment plants which, as far as RIDA is concerned, is equal to 55%66. In this regard, it should also be noted that the activity of the plants is subject to events that “make the effective availability of the plants always lower”67 such as in the case of periodic closures for maintenance needs or as a result of judicial measures or fires as recently occurred at TMB 2 of Malagrotta on June 15, 2022.</w:t>
        <w:br/>
        <w:t>52. From the aforementioned table, it also emerges that in Lazio (specifically in the capital territory and in that of the ATO of Latina) there are currently five mechanical treatment (TM) plants active in the treatment of MSW, that is, treatment plants lacking the biostabilization phase68.</w:t>
        <w:br/>
        <w:t>The need for available landfill volumes represents an indispensable phase of the cycle. This principle implies that each ATO must be equipped with at least one landfill for the disposal of waste resulting from the treatment of municipal waste. Where the demographic extension of the ATO requires it (Metropolitan City of Rome ATO), the presence of multiple landfill sites must be guaranteed in compliance with proximity and producer responsibility.” (see PRGR of 2020, p. 342). The fragility of the regional plant system has also been highlighted by the Commissioner ad acta appointed by the TAR Lazio to execute the administrative ruling that had imposed on the Lazio Region, upon RIDA's appeal, to identify in its favor an integrated and adequate network of plants at the regional level (see more extensively infra §. V.1): “the availability of landfill disposal currently available in the region [i.e. as of April 2021] [is] decidedly below that necessary even for the estimated needs of the Lazio Region in the scenarios of the PRGR for 2021. [...] From the analysis of the documentation, a plant situation has emerged that can be defined as critical and that finds no solutions in regional planning. In fact, there is a misalignment between the forecasts of the PRGR, approved by D.C.R. No. 4/2020, and the objective needs [...]” (see Report of the Commissioner ad acta in execution of the TAR Lazio ruling No. 426 of 2020, p. 23). This critical assessment has been confirmed by representatives of RC (see doc. 142). The qualitative-quantitative deficit of the plants present in the Lazio Region therefore makes the conclusions of the Report on the waste cycle of Rome Capital approved on December 20, 2017, by the parliamentary inquiry commission “On illicit activities related to the waste cycle and on environmental crimes related to it” still relevant, in which it is stated: “The central theme is the criticality of the waste cycle in Rome, where the plant issue remains crucial, aggravated by the absence, in practice, of alternatives to the Malagrotta landfill, which has ceased operations for four years [since 2013, ed.]. The current setup remains backward as it is oriented to generate, through TMBs, waste from waste that feeds plants outside of Rome Capital.” The problem of severe plant insufficiency in Lazio has, moreover, already clearly emerged in other enforcement and advocacy interventions by the Authority (see, lastly, the non-violation measure No. 2850 of December 20, 2019, relating to the procedure I831-Ama waste disposal service, in Bulletin No. 3/2020).</w:t>
        <w:br/>
        <w:t>66 On this point, see also the statements of the Representatives of the Lazio Region made during the hearing of January 11, 2021 (doc. 135).</w:t>
        <w:br/>
        <w:t>67 See statements made on record by the Representatives of AMA during the hearings of January 19, 2022 (doc. 142).</w:t>
        <w:br/>
        <w:t>68 In this regard, the Representatives of the Lazio Region, during the hearing of January 11, 2022, stated that:</w:t>
      </w:r>
    </w:p>
    <w:p>
      <w:r>
        <w:t>BULLETIN NO. 17 OF MAY 8, 2023 23</w:t>
        <w:br/>
        <w:t>53. Table No. 4 that follows describes the activity and results in terms of waste production to be disposed of in landfills, of the plants managed by the Parties in the three-year period 2019-202169.</w:t>
        <w:br/>
        <w:t>Table No. 4: comparison TBM Rida vs TMB EV (source: Waste Cadastre website, https://www.catasto-rifiuti.isprambiente.it/</w:t>
        <w:br/>
        <w:t>Operator Year Total MSW treated /t. Total landfill output % landfill output</w:t>
        <w:br/>
        <w:t>2021 151,148 59,055 39%</w:t>
        <w:br/>
        <w:t>2020 158,752 13,399 8%</w:t>
        <w:br/>
        <w:t>RIDA</w:t>
        <w:br/>
        <w:t>2019 255,654 104,353 41%</w:t>
        <w:br/>
        <w:t>Average 188,518 58,936 30%</w:t>
        <w:br/>
        <w:t>Operator Year Total MSW treated /t. Total landfill output % landfill output</w:t>
        <w:br/>
        <w:t>2021 190,468 93,215 49%</w:t>
        <w:br/>
        <w:t>2020 160,720 74,082 46%</w:t>
        <w:br/>
        <w:t>EV</w:t>
        <w:br/>
        <w:t>2019 176,573 87,291 49%</w:t>
        <w:br/>
        <w:t>Average 175,920 84,863 48%</w:t>
        <w:br/>
        <w:t>“some TM plants are currently subject to review by the Region, particularly regarding the treatment of waste that includes the organic fraction, but as of now they are authorized and fully legitimized to operate like the other TMB plants” (doc. 155, emphasis added).</w:t>
        <w:br/>
        <w:t>69 Data published on the Waste Cadastre website, updated to 2021, have been used.</w:t>
      </w:r>
    </w:p>
    <w:p>
      <w:r>
        <w:rPr>
          <w:b/>
        </w:rPr>
        <w:t>[Pages 22–24]</w:t>
      </w:r>
    </w:p>
    <w:p>
      <w:r>
        <w:t>24 BULLETIN NO. 17 OF MAY 8, 2023</w:t>
        <w:br/>
        <w:t>54. The table highlights, on one hand, an increase in the quantities treated by EV, particularly in 2021, which appears to be determined by the urgent and contingent regional ordinances that have followed since April 2021 to address the waste emergency in RC and which mandated the disposal at EV's landfill of the rejects produced by the waste treatment plants in Rome that were involved, by the same ordinances, in the Roman waste emergency70. These measures have undoubtedly also accelerated the reduction of the available volume in that landfill.</w:t>
        <w:br/>
        <w:t>55. On the other hand, there is a recorded reduction by RIDA, in the three-year period 2019-2021, of the quantities of RUI treated, amounting to almost 41%. The contraction of the volumes treated at the RIDA plant would, according to the Party, be a direct consequence of the decrease in outlets available for the disposal in the Region of CSS as well as the rejects produced71. In this regard, it is noted that the aforementioned ordinances also intervened in reducing RIDA's space at the San Vittore waste-to-energy plant managed by Acea Ambiente S.r.l. to create outlets for the emergency treatment of RC waste72.</w:t>
        <w:br/>
        <w:t>56. Table No. 4 also records the better performance73 of the RIDA plant74 in terms of output to be sent to landfill compared to that of EV, although with strongly heterogeneous annual trends (from 8% in 2020 to 39% in 2021). The average landfill disposal requirement of the two plants, in the four-year period considered, was consequently different, standing at 58,936t for RIDA and 84,863t for EV.</w:t>
        <w:br/>
        <w:t>57. EV's TMB has been authorized by the Lazio Region to treat waste produced in the ATOs of Viterbo and Rieti for a quantity of 215,000 t/year and with a maximum daily capacity of about 600t. The plant performs the selection and treatment of MSW with the production of CSS and FOS75.</w:t>
        <w:br/>
        <w:t>70 See the urgent and contingent ordinances adopted by the President of the Lazio Region Z00010 of April 1, 2021; Z00011 of April 10, 2021; Z00013 of April 20, 2021; Z00017 of June 14, 2021; Z00019 of June 30, 2021; Z00020 of July 15, 2021; Z00021 of July 16, 2021; Z00023 of July 30, 2021.</w:t>
        <w:br/>
        <w:t>71 See doc. 5. Regarding access to the waste-to-energy plant of ACEA Ambiente S.p.A., it is noted that the urgent contingent ordinance of the president of the Lazio Region Z00022 of July 30, 2021, ordered, as part of the measures adopted to address the waste emergency in RC, that Acea Ambiente S.r.l., manager of the San Vittore waste-to-energy plant in Lazio (FR), reduce the plant space made available to RIDA to allow the entry of quantities of CSS from the treatment plants involved in the emergency management of the RC waste cycle.</w:t>
        <w:br/>
        <w:t>72 See the urgent contingent ordinance of the president of the Lazio Region Z00022 of July 30, 2021, which ordered, as part of the measures adopted to address the waste emergency in RC, the reduction by Acea Ambiente S.r.l. of the plant space made available to RIDA to allow the entry of quantities of CSS from the treatment plants involved in the emergency management of the RC waste cycle.</w:t>
        <w:br/>
        <w:t>73 RIDA has emphasized the greater efficiency of TBM plants (like its own) compared to TMB (like those of RIDA) and has also represented that TBM plants would produce a CSS of better quality in terms of energy yield per unit weight compared to TMBs which, lacking the anaerobic drying phase of the product, generate a CSS with poorer yield characteristics due to its higher moisture content. The claimed superiority of the RIDA plant is, on the other hand, questioned by EV which, in official communications, has contested its ability to stabilize the organic fraction.</w:t>
        <w:br/>
        <w:t>74 The RIDA TBM consists of two plants: one for the treatment of liquid waste and the other for the recovery and disposal of non-hazardous solid waste that produces CSS, subsequently sent to waste-to-energy plants and cement factories. This plant was expanded in 2012-2013 with the construction of a new line for the bio-drying of waste that would be characterized by the innovative feature of drying all the waste and not just the undergrowth, thus obtaining a high-quality CSS, a significant increase in recovery rates, and a drastic reduction in the stabilized waste to be sent to landfill (doc. 5). Since 2014, the authorized capacity of the plant has been 409,200 t/year (equivalent to 1,320 t/day). See the managerial determination of June 20, 2014, No. G09031.</w:t>
        <w:br/>
        <w:t>75 See EV's website https://www.ecologiaviterbo.com/.</w:t>
      </w:r>
    </w:p>
    <w:p>
      <w:r>
        <w:t>BULLETIN NO. 17 OF MAY 8, 2023 25</w:t>
        <w:br/>
        <w:t>iii) (continued) disposal plants (landfills and waste-to-energy plants)</w:t>
        <w:br/>
        <w:t>58. In the territory of the Lazio Region, there is only one waste-to-energy plant, located in San Vittore (FR) and managed by Acea Ambiente S.r.l.76 and two landfills: the one located in Viterbo, managed by EV, and the one located in Albano Laziale77, currently under commissioner management, which was reopened urgently with municipal ordinances in mid-July 202178. In 2013, the Malagrotta landfill was definitively closed, and more recently, the two landfills managed by MAD S.r.l. were also closed, one in Civitavecchia, in the Fosso Crepacuore area (on March 31, 2021)79 and the other, in the province of Frosinone, in the Roccasecca area (on October 13, 2021)80.</w:t>
        <w:br/>
        <w:t>59. Regarding EV's landfill, it was established to serve its own TMB and the ATOs of Viterbo and Rieti and has undergone various expansions over time: the first in 2008 for 275,000 mc81 and then in 2019 (when the PNRG indicates that it had a remaining capacity of 12,000 mc82) "for 275,000 mc" and finally in "September 2021 for an additional 325,000 mc83.</w:t>
        <w:br/>
        <w:t>76 A company of the ACEA Group wholly controlled by the parent company ACEA S.p.A., which is itself a publicly traded company whose main shareholder is RC, with a share of 51%, while the remaining capital is 23.33% held by Suez S.A., 5.45% by Francesco Gaetano Caltagirone, and the remaining 20.22% is floating, of which about 14% is held by primary international investors (source: institutional website of the ACEA Group which, in turn, cites CONSOB data updated to December 31, 2021).</w:t>
        <w:br/>
        <w:t>77 This landfill was established as a service landfill for the attached TMB which was then destroyed by a fire.</w:t>
        <w:br/>
        <w:t>78 See the urgent and contingent ordinances of the Mayor of the CMRC of July 15 and 16, 2021. This ordinance, like the subsequent ones, was adopted pursuant to Article 191 of the TUA.</w:t>
        <w:br/>
        <w:t>79 "Following the sudden closure to conferments of the Roccasecca landfill (FR) due to the exhaustion of basin IV, and the renunciation by the manager MAD S.r.l. of the Integrated Environmental Authorization already granted for Basin V [...], it became necessary to issue [...] by the President of the Lazio Region as many as seven urgent and contingent ordinances, pursuant to Article 191 of Legislative Decree 152/2006 (Ordinances No. Z00010 of 04/01/2021, No. Z00011 of 04/10/2021, No. Z00013 of 04/20/2021, No. Z00017 of 06/14/2021, No. Z00019 of 06/30/2021, No. Z00021 of 07/16/2021, and No. 12/08/2021 - Z00023 of July 30, 2021), in order to immediately identify disposal plant spaces for the conferment of the rejects produced by only TMB/TM that could no longer confer their rejects at the Roccasecca landfill in the absence of the necessary plant spaces, which would have completely or partially blocked the conferment of unsorted waste, resulting in a serious emergency due to the interruption of the public waste collection service in the territory of Rome Capital, the Province of Frosinone, and some Municipalities of the Province of Latina" (cf. factual reconstruction referred to in the Lazio Region determination of August 5, 2021, No. GR4903-1; doc. 225, annex 1-bis).</w:t>
        <w:br/>
        <w:t>80 Both landfills are still listed by the PRGR of 2020 among those active because - as already noted - the document was drafted based on data updated to 2017.</w:t>
        <w:br/>
        <w:t>81 Cf. factual reconstruction in the Lazio Region Determination of November 5, 2008, No. A3919 (docs. 95, annex 1 and 225, annex 1, retransmission of the previous document).</w:t>
        <w:br/>
        <w:t>82 See PRGR 2020, p. 119.</w:t>
        <w:br/>
        <w:t>83 See, in particular, the minutes of the hearing of the representatives of the Lazio Region of January 11, 2022 (doc. 135). The regional representatives, regarding the expansion of the volume of the EV landfill authorized in September 2021, clarified that "following the urgent ordinances adopted starting from last April 2021 following the closure of the Roccasecca landfill, which ordered E. Giovi to confer at EV also quantities of rejects produced from the treatment of RC waste (200t/day), the available volumes were exhausted at a faster rate than estimated in the provision for increasing volumes in 2019, which considered only the needs of the ATOs of Viterbo and Rieti: in particular, the remaining available volume of the EV landfill decreased from about 180,000 mc on April 12, 2021, to about 124,868 mc on June 22, 2021, further reduced to 84,456 mc on September 1, 2021. Therefore, in September 2021, a new increase in volumes for an additional 325,000 mc was authorized [...]". Indeed, as stated in the factual reconstruction referred to in the Lazio Region Determination of August 5, 2021, No. GR4903-1 (doc. 225, annex 2-bis, retransmission of doc. 94, annex 2-bis): "Following the sudden closure to conferments of the Roccasecca landfill (FR) due to the exhaustion of basin IV, and the renunciation by the manager MAD S.r.l. of the Integrated Environmental Authorization already granted for Basin V, with Determination No. G15189 of 12/14/2020, it became necessary to issue [...] by the President of the Lazio Region as many as seven urgent and contingent ordinances, pursuant to Article 191 of Legislative Decree 152/2006 (Ordinances No. Z00010 of 04/01/2021, No. Z00011 of 04/10/2021, No. Z00013 of 04/20/2021, No. Z00017 of 06/14/2021, No. Z00019 of 06/30/2021, No. Z00021 of 16/07/2021 and No. 12/08/2021 - Z00023 of July 30, 2021), in order to immediately identify disposal plant spaces for the conferment of the rejects produced by only TMB/TM that could no longer confer their rejects at the Roccasecca landfill in the absence of the necessary plant spaces, which would have completely or partially blocked the conferment of unsorted waste, resulting in a serious emergency due to the interruption of the public waste collection service in the territory of Rome Capital, the Province of Frosinone, and some Municipalities of the Province of Latina."</w:t>
        <w:br/>
        <w:t>84 The landfill is authorized to accept waste identified by the CER codes 19.05.01, 19.05.03, and 19.12.12. As of August 1, 2021 - therefore the day after RIDA's request for access to EV's landfill - it had a remaining capacity of about 113,950t.84 while, on December 14, 2021 - the date of the start of conferments to the landfill by RIDA (see infra next paragraph) - it had a remaining volume of 413,917t85: the increase in remaining capacity between August 2021 and December 2021 is due to the authorized expansion that occurred - as mentioned - in September 2021. Finally, EV stated that, at the beginning of November 2022, the remaining capacity of the landfill is about 140,000t86. The representative of the Lazio Region, in the hearing, stated that the EV landfill will be further expanded by April-May 202387.</w:t>
        <w:br/>
        <w:t>60. Regarding the Albano Laziale landfill, managed by Ecoambiente S.r.l. and under commissioner management, conferments ceased on July 1, 2016, and its reopening was ordered, for a maximum quantity of 1,100t/day, with an urgent and contingent ordinance adopted by the Mayor of the CMRC on July 14, 2021. The ordinance was adopted to address the serious emergency situation that arose in the territory of RC following the closure of both landfills managed by MAD S.r.l. However, the operation of the Albano Laziale landfill was limited to the disposal of only the waste from the treatment of RUI collected by AMA in the territory of RC, identified by CER codes 19.12.12 and 19.05.03, a circumstance that did not allow the disposal in this landfill of the rejects produced from the treatment of the Roman RUI by the RIDA TBM because - as mentioned - they fall into the different category of waste identified by CER 19.05.01.</w:t>
        <w:br/>
        <w:t>61. The subsequent ordinance of the Mayor of the CMRC of January 11, 2022, both extended the opening of the landfill to July 15, 2022, and allowed the conferment in the Albano Laziale landfill of the rejects produced from the treatment of RUI from the entire area of the then single ATO of the CMRC and no longer, therefore, from only the territory of RC88 "subject to the type of waste that can be conferred and the maximum daily, weekly, and total quantitative limits that can be conferred to the landfill"89. RIDA confirmed that it began conferments at the Albano Laziale landfill starting from July 14, 2022, and that it is conferring "exclusively waste resulting from the treatment of the waste of Rome Capital and the municipalities of the metropolitan area"90.</w:t>
      </w:r>
    </w:p>
    <w:p>
      <w:r>
        <w:rPr>
          <w:b/>
        </w:rPr>
        <w:t>[Pages 25–27]</w:t>
      </w:r>
    </w:p>
    <w:p>
      <w:r>
        <w:t>BULLETIN NO. 17 OF MAY 8, 2023 27</w:t>
        <w:br/>
        <w:t>62. The operation of the landfill was, therefore, extended again to November 15, 2022, by the mayoral ordinance of July 15, 202291 in order to recover the period of inactivity occurring from the date of execution of the seizure order (March 11, 2022) and the adoption of the subsequent release order (May 27, 2022)92. Furthermore, and for what is of greater interest, the ordinance in question allowed the disposal in the Albano Laziale landfill of the waste produced by RIDA's TBM (CER code 19.05.01) at least to the extent that they are produced from the treatment of RUI coming from the capital territory.</w:t>
        <w:br/>
        <w:t>63. The ordinance of the Mayor of CMRC of January 9, 2023, extended the opening date of the Albano Laziale landfill to February 27, 2023, until its volume is exhausted93.</w:t>
        <w:br/>
        <w:t>64. The described plant situation in the Lazio Region also appears to be characterized, from an industrial perspective, by the presence of economic-financial ties between the Cerroni and Giovi families, both in the upstream phase of RUI treatment and in the downstream phase of landfill disposal94. This concentration appears to be favored by the administrative regime and the constraints that require the Lazio Region to identify plants based on the principles of proximity95.</w:t>
        <w:br/>
        <w:t>d. Evidence regarding the conduct contested to EV</w:t>
        <w:br/>
        <w:t>i) Premise: the litigation between RIDA and the Lazio Region</w:t>
        <w:br/>
        <w:t xml:space="preserve">65. In order to allow the evaluation of the set of business behaviors assumed by EV, appreciated also in their diachronic development, it is useful to preface that the events in question are primarily part of the complex administrative litigation initiated, starting from 2015, by the reporting party RIDA against the Lazio Region96 in order to obtain from the latter, given the situation of </w:t>
        <w:br/>
        <w:t>91 Contingent and urgent mayoral ordinance of the Mayor of CMRC, prot. CMRC-2021-0107903 of July 15, 2022, concerning: “Landfill for non-hazardous waste located in the Municipality of Albano Laziale (RM), loc. Cecchina (Roncigliano), via Ardeatina km. 24.640 - art.191 c.4 TU Environment - reiteration for a duration equal to that of inactivity.”</w:t>
        <w:br/>
        <w:t>92 The Court of Velletri ordered the seizure of the Albano Laziale landfill with Decree No. 11591 of March 7, 2022, executed by the Guardia di Finanza on March 11, 2022, due, in particular, to the failure to provide adequate guarantees by Ecoambiente S.r.l. for the post-mortem management of the landfill, as required by Articles 15 and 16 of Legislative Decree No. 36/2003.</w:t>
        <w:br/>
        <w:t>93 Based on the latest calculations, it appears that the remaining volume of the Albano Laziale landfill is, as of August 30, 2022, equal to 108,000 tons. The Albano Laziale landfill was authorized in 2009 for a volume of approximately 450,000 tons (see annex 1 to the Lazio Region Determination of October 28, 2022, No. G14769).</w:t>
        <w:br/>
        <w:t>94 The Cerroni and Giovi families participate: (a) directly and equally, in the share capital of E. Giovi S.r.l. which has the same shareholders as P. Giovi S.r.l. and is owned, through the Laziale Rifiuti Consortium - CO.LA.RI., of the two TMB plants located in Malagrotta (RM) and (b) indirectly, in the company Guidonia Ambiente S.r.l., owner of a common TMB in Guidonia Montecelio (RM). In the downstream phase of the disposal of waste in landfills, the same families are directly or indirectly linked to the companies EV and Ecoambiente, which manage the two currently active landfills in Lazio (respectively, the one located in Viterbo and the one located in Albano Laziale, and, moreover, the CEO of Ecoambiente S.r.l. was, before the company was placed under judicial administration, the same individual who holds the position of President of EV (see, for the reconstruction of the events, in particular, the contingent and urgent mayoral ordinance of the Mayor of CMRC, prot. CMRC-2021-0107903 of July 15, 2022, cited).</w:t>
        <w:br/>
        <w:t>95 RIDA itself notes, moreover, that: “the sector of municipal solid waste is subject to a legal administrative regime that has naturally favored the formation of an oligopolistic environment also considering the constraints that require the Lazio Region - after quantifying the need - to identify the plants by province of belonging and to manage the flows according to the principle of proximity and treatment compliance with respect to the starting waste.” See “Report on budget management as of 12/31/2021.”</w:t>
        <w:br/>
        <w:t>96 See TAR Lazio, judgments No. 2902/2016; 4524/2018 and 426/2020, all of which have become final because not appealed by the Lazio Region.</w:t>
      </w:r>
    </w:p>
    <w:p>
      <w:r>
        <w:t>28 BULLETIN NO. 17 OF MAY 8, 2023</w:t>
        <w:br/>
        <w:t>the lack of landfill disposal capacity on a regional scale, the identification of landfills where RIDA could dispose of the waste produced from the treatment of RUI at its own TBM97.</w:t>
        <w:br/>
        <w:t>66. Further complaints from RIDA, accepted by the Regional Administrative Court, also concerned the prohibition imposed by the Lazio Region on the disposal of waste produced from the treatment of RUI in landfills located outside the Region. The administrative judge indeed considered that, since such waste is special waste, they are not subject to the principle of proximity; therefore, if the Region fails to pursue the principle of self-sufficiency due to lack of adequate facilities, they can be disposed of outside the Region without the need for prior conclusion of interregional agreements which, in fact, are only provided to allow the treatment outside the Region of urban waste, but not also for the disposal of the waste produced from their treatment298.</w:t>
        <w:br/>
        <w:t>67. RIDA's complaints, moreover, fit into a factual context of serious emergency in the disposal of RUR produced from the treatment of RUI of RC determined by the closure of the Roccasecca landfill on March 31, 2021, which received treated waste from many regional plants contracted by AMA for the treatment of RUI (CER 20.03.01) for which the Lazio Region, intervening with a series of contingent and urgent ordinances, found alternative outlets in the landfills of Viterbo and Civitavecchia, the latter definitively closed in October 202199. This emergency was further aggravated by the interruption of the SAF plants in Frosinone which further exacerbated the gap between available outlets and waste collection by AMA100.</w:t>
        <w:br/>
        <w:t>68. In this emergency situation, the Lazio Region proceeded to assign various operators that treat RC waste spaces in the EV landfill and to order the urgent reopening of the Albano Laziale landfill for the disposal of only the waste produced from the treatment of RUI of RC, CER 19.12.12. and 19.05.03. Furthermore, contracts were signed between AMA and the winning operators of the tenders organized, in July 2021, by INVITALIA for the treatment of RUI of RC and for the disposal (including cross-border) of the waste produced by the treatment plants owned by AMA101.</w:t>
        <w:br/>
        <w:t>97 The dispute was concluded with the judgment of TAR Lazio No. 2902/2016 which ordered the Region “to identify [within 180 days] the integrated and adequate network of plants at the regional level, including landfills for the disposal of special waste from the treatment of urban waste, with the provision of the related disposal capacity to the interested Lazio operators on equal and non-discriminatory terms […]” (see TAR Lazio, judgment No. 2902/2016, cited).</w:t>
        <w:br/>
        <w:t>98 For the fulfillment of the aforementioned judgment, however, it was necessary to appoint a Commissioner ad acta (TAR Lazio, ordinances No. 706/2021 and 1745/2021) who executed it by identifying, with Determination of May 12, 2021, the landfill managed by MAD S.r.l., located in Civitavecchia (RM) in the Fosso Crepacuore area, with a remaining volume, as of April 10, 2021, of 52,000 cubic meters, and that managed by EV, located in Viterbo in the Fornaci area, with a remaining volume, as of April 12, 2021, of 180,000 cubic meters. However, the Civitavecchia landfill managed by MAD S.r.l. was closed on the subsequent October 20, 2021, due to exhaustion of volume without RIDA having, in the meantime, disposed of any quantity, resulting in the only available landfill being that managed by EV in Viterbo2.</w:t>
        <w:br/>
        <w:t>99 See doc. 142 and doc. 135.</w:t>
        <w:br/>
        <w:t>100 See ibidem, for the matter related to SAF v. also doc. 41, annex 73.</w:t>
        <w:br/>
        <w:t>101 See doc. 142 (joint hearing of the Representatives of RC and AMA on January 19, 2022). The contracts in question also provided for the disposal of waste outside the Lazio Region and, in some cases, even abroad, specifically: four lots contracted by AMA through these tenders concern the disposal of waste produced by AMA's TMB treatment plants, and a fifth lot, instead (awarded to DECO S.p.A.) concerns the treatment of unsorted waste collected by AMA (see minutes of the representatives of the Municipality of Rome and AMA; doc. 142; see also doc. 40, annexes 54; 55 and 56. For the performance of this treatment activity of RUI at the DECO S.p.A. company, located in the territory of the Abruzzo Region, it was necessary to extend the interregional agreement Lazio/Abruzzo referred to in the Abruzzo Regional Council resolution No. 20/2022, in compliance with art. 182, paragraph 2, TUA (see supra §. III.1). The Lazio Region has, moreover, repeatedly concluded and renewed agreements with the Abruzzo Region for the treatment</w:t>
      </w:r>
    </w:p>
    <w:p>
      <w:r>
        <w:t>BULLETIN NO. 17 OF MAY 8, 2023 29</w:t>
        <w:br/>
        <w:t>69. According to the Representatives of RC, such initiatives allowed, during the proceedings, that the emergency state created in 2021 could be substantially considered overcome102. The Representatives of AMA, in the hearing of January 19, 2022, reported on the signing of a contract with RIDA, for the treatment of [omitted]* tons/year, corresponding to AMA's residual needs. The Company also stated that it believed RIDA would dispose of part of the waste produced by this treatment activity partly outside the Region (in Tuscany) and, partly, at the EV landfill. When asked about this, RIDA confirmed that it had extended the existing contract with a landfill located in the Tuscany Region for a quantity of [omitted] tons/year, while acknowledging alleged and progressive reductions in disposals of up to about 50%, considering a critical situation present in Tuscany. This availability at the Tuscan landfill must, evidently, be added to the daily disposals of 250 tons at EV (on which see infra).</w:t>
        <w:br/>
        <w:t>ii) Evidence regarding EV's conduct related to the application of the "free market" access fee</w:t>
        <w:br/>
        <w:t>70. With reference to the first conduct subject to reporting, RIDA contested EV's claim to apply to it – for access to the landfill – a free market access fee, instead of that set by the Lazio Region with the Determination of August 5, 2021, No. GR4903-1.</w:t>
        <w:br/>
        <w:t>71. From the elements collected during the proceedings, it emerged that, at the time of RIDA's access request, the Lazio Region had not yet determined any fee for access to the EV landfill103. RIDA itself had, moreover, repeatedly complained to the Region about the lack of determination of such a fee, as evidenced by the communication sent to the Lazio Region on July 27, 2021, and reiterated on July 30, 202104.</w:t>
        <w:br/>
        <w:t>72. In the absence of an intervention by the Lazio Region, it was therefore not possible to identify a regional fee to be applied to RIDA's access to the EV landfill because, indeed, no fee had been set, nor could it be considered undisputed what the methodology and the related process for its determination should be. This situation ceased with the adoption by the Region of the Determination of August 5, 2021, No. GR4903-1 which, temporarily and urgently, provided for the application to RIDA for access to the EV landfill of the same fee established by the aforementioned ordinances of April-June 2021 for access to the MAD S.r.l. landfill located in Roccasecca (“subject to adjustments”) and, at the same time, set a term of forty-five extra-regional waste by the companies DECO S.p.A. and Aciam as can be reconstructed from the reading of the aforementioned DGR Abruzzo No. 20/2022 which recalls the previous agreements made from 2014 to 2020, each valid for one year.</w:t>
        <w:br/>
        <w:t>102 Doc. No. 142.</w:t>
        <w:br/>
        <w:t>* In this version, some data are omitted, as there were deemed to be elements of confidentiality or secrecy of the information.</w:t>
        <w:br/>
        <w:t xml:space="preserve">103 This situation also emerged from the contingent and urgent ordinances adopted by the President of the Lazio Region, from April to July 2021, to address the RC waste emergency, in so far as they ordered SAF to dispose of the waste produced from the treatment of RUI of RC at the EV landfill, ordering EV to apply, provisionally and for the duration of the ordinance, the same fee applied by MAD of Roccasecca, subject to adjustments (see the cited ordinances No. Z00010 of April 1, 2021; Z00011 of April 10, 2021; Z00013 of April 20, 2021; Z00017 of June 14, 2021; Z00019 of June 30, 2021; Z00020 of July 15, 2021; Z00021 of July 16, 2021; Z00023 of July 30, 2021). </w:t>
        <w:br/>
        <w:t>104 See docs. No. 11 and 12.</w:t>
      </w:r>
    </w:p>
    <w:p>
      <w:r>
        <w:rPr>
          <w:b/>
        </w:rPr>
        <w:t>[Pages 28–30]</w:t>
      </w:r>
    </w:p>
    <w:p>
      <w:r>
        <w:t>BULLETIN NO. 17 OF MAY 8, 2023</w:t>
      </w:r>
    </w:p>
    <w:p>
      <w:r>
        <w:t>days (which would have expired on September 19, 2021) for the submission by EV of the necessary documentation for the determination of the final tariff105.</w:t>
      </w:r>
    </w:p>
    <w:p>
      <w:r>
        <w:t>73. After receiving RIDA's request on August 6, 2021, for access to its landfill106, EV communicated to the Lazio Region and to RIDA itself, with a letter dated August 9, that it believed the determination of the access fee to landfills should be based on a "free market" tariff107. In response to RIDA's complaints108, in subsequent communications on August 12, 13, and 14, 2021109, EV declared its willingness to apply the fee provisionally set by the Lazio Region with the Regional Determination of August 5, 2021, as an advance payment and subject to any adjustments, as the related measure was under appeal110. This position was not deemed acceptable by RIDA, even after the intervention of the Lazio Region111, which reiterated the provisional and urgent application of the tariff of €66.52/t of waste, subject to adjustments when the final tariff would be defined by the same Region112, and despite EV's willingness – reiterated in a communication on September 1, 2021113 – to conclude a conferment contract applying the tariff provisionally set by the Region subject to adjustments following the determination of the final tariff and the actions initiated before the Administrative Judge114.</w:t>
      </w:r>
    </w:p>
    <w:p>
      <w:r>
        <w:t>74. With the stalemate situation persisting115, following the convening by the Prefecture of Rome of a meeting on October 15, 2021, with representatives of RIDA, EV, and the Lazio Region116, RIDA transmitted, on the same October 15, 2021, to EV and the other participants, a signed copy of the conferment contract with EV, making some modifications to the one already sent to it by EV105.</w:t>
      </w:r>
    </w:p>
    <w:p>
      <w:r>
        <w:t>On September 6, 2021, among which was an integration to Article 4 of the contract (entitled "consideration, terms, and payment methods"117), in order to specify that for adjustments it should be understood as that "tariffary pursuant to DGR 516/2018"118, with the exception of the appeal filed by EV to the TAR against the Regional Determination of August 5, 2021119. On the following October 16, 2021, EV transmitted to RIDA the acceptance of the conferment contract, in the amended version120 and, finally, on December 17, 2021121, EV transmitted the necessary documentation to determine the final access tariff, including the proposed access tariff, equal to €76.45/t, which the auditing company, appointed by the Region itself, deemed substantially appropriate122.</w:t>
      </w:r>
    </w:p>
    <w:p>
      <w:r>
        <w:t>iii) Evidence regarding EV's conduct related to the approval procedure for RIDA's waste</w:t>
      </w:r>
    </w:p>
    <w:p>
      <w:r>
        <w:t>75. This conduct takes place after the Lazio Region's determination of the provisional tariff for RIDA's access to the Viterbo landfill123. In particular, based on the documentation acquired in the records, it emerged that – in response to RIDA's request to access EV's landfill and to provide for this purpose also the necessary documentation for the approval of its waste (CER 19.05.01)124 – EV responded, on August 9, 2021, indicating the approval process (with the related forms attached) and reminding that its landfill could only receive waste that had undergone adequate bio-stabilization treatment125.</w:t>
      </w:r>
    </w:p>
    <w:p>
      <w:r>
        <w:t>76. After initial discussions regarding the execution methods of the controls and sampling for the approval126 and on the subject designated to carry out the related technical obligations and controls127, the sampling procedure took place on October 19, 2021 (by experts appointed by EV and in the presence of RIDA's staff and consultant)128 and, on the following November 12, 2021129, EV transmitted to RIDA the results of the tests carried out by the appointed laboratory, from which it would result that RIDA's waste presented an IRDP value ("Dynamic Respiration Index Potential") beyond the limits allowed by current regulations. At the same time, EV communicated that its waste would be, in any case, admitted to landfill disposal based on the derogation allowed until January 1, 2024, by Article 2, paragraph 1, Legislative Decree No. 121/2020130 (so-called derogation/transitory approval), a possibility that RIDA firmly refused to avail itself of. Once again interested in the matter131, based on an ARPA opinion that highlighted the need to indicate a measurement criterion for the IRDP index132, following the meeting on November 15, 2021, the Lazio Region recommended conducting new analyses at a third-party laboratory133, indicating as a criterion that of ISPRA Guidelines No. 2 of 2009134.</w:t>
      </w:r>
    </w:p>
    <w:p>
      <w:r>
        <w:t>77. RIDA did not consider availing itself of the derogation approval issued by EV135 for landfill conferment, contesting its premises136 and the Lazio Region, with a note dated December 7, 2021, ordered RIDA to confer without delay at EV's landfill, pending the new sampling137. Only after the completion of the new analyses on the sampling of the waste produced by RIDA's plant, which highlighted the compliance of the waste with the identified parameter138, did RIDA begin to confer, on December 14, 2021, at the landfill of Lazio recognized the existence of checks regarding the waste entering RIDA's plants that subsequently compose the mixture of waste to be conferred to landfill, but urged in any case the continuation of the activity aimed at the approval of the waste produced by RIDA at the landfill managed by EV (cf. doc. 42, attachment 79).</w:t>
      </w:r>
    </w:p>
    <w:p>
      <w:r>
        <w:rPr>
          <w:b/>
        </w:rPr>
        <w:t>[Pages 31–33]</w:t>
      </w:r>
    </w:p>
    <w:p>
      <w:r>
        <w:t>BULLETIN NO. 17 OF MAY 8, 2023 33</w:t>
        <w:br/>
        <w:t>EV, although with some quantitative limitations subject to immediate verification by RIDA (see infra §. iv).</w:t>
        <w:br/>
        <w:t>iv) Evidence regarding EV's conduct related to the limitation of quantities allowed in the landfill</w:t>
        <w:br/>
        <w:t>78. Following the commencement of landfill disposal, RIDA contested the quantitative limitations imposed by EV139, which set a maximum limit of 50,000 tons in total, with a quantity of 250 tons/day, deeming them legally unfounded and discriminatory140.</w:t>
        <w:br/>
        <w:t>79. Regarding this conduct, the investigative findings allowed for the reconstruction of the methods of allocation of the remaining capacity of the Viterbo landfill carried out by EV and the related legal basis, as well as the existence for RIDA of alternative outlets to the EV landfill.</w:t>
        <w:br/>
        <w:t>a. Allocation methods followed by EV and the related legal basis</w:t>
        <w:br/>
        <w:t>80. Concerning the first aspect, it emerged that EV, due to the constraint represented by the available residual volume, reserved for RIDA the space previously assigned to other operators of treatment plants for the RUI of the ATOs of Latina and Frosinone, to which, consequently, it opposed its denial of the related requests for the renewal of landfill disposal contracts for 2022141. Following this denial, these operators in turn sent a report to the Lazio Region requesting timely identification of solutions for the disposal of CER 19.12.12142 waste.</w:t>
        <w:br/>
        <w:t>81. Following discussions with the Lazio Region, in order to clarify the methods of reductions to be made towards the operators of the plants in the ATOs of Frosinone and Latina and whether these could also concern the quantities of RIDA143, EV proceeded to allocate the remaining capacity of its landfill for 2022, reserving for RIDA the aforementioned 50,000 tons, which were determined taking into account: (i) the volume available at that time, amounting to approximately 409,000 tons; (ii) the annual requirement of EV's TMB until December 31, 2024 (i.e., the expiration of the current PRGR) amounting to [omitted]; (iii) the needs of the ATOs of VT and RI served by the landfill, amounting to [omitted]; and (iv) allocating the remaining volume of [omitted] to meet the needs of the deficit ATOs of Latina [omitted] and Frosinone [omitted].</w:t>
        <w:br/>
        <w:t>82. It emerges, therefore, that the criterion used by EV reserved for RIDA a landfill volume calibrated to meet the needs arising from the treatment of the RUI of the ATO of Latina and not also the treatment of the RUI of RC144. In fact, EV did not consider it possible to assign to RIDA the 200 tons/day made available by redirecting waste from operators treating RC waste to the Albano Laziale landfill, due to the priority obligation to ensure the self-sufficiency of the Viterbo/Rieti Basin [omitted]145. Furthermore, while the total annual quantity assigned to RIDA remained at 50,000 tons, it emerged that the daily disposal had been increased compared to the initial authorization of 250 tons/day to meet RIDA's requests for greater availability146.</w:t>
        <w:br/>
        <w:t>83. From the examination of the list of operators with whom EV had entered into a contract for the disposal of their waste in its landfill at the time of the conduct in question, it emerges that the same tariff established by the Lazio Region is applied to all suppliers and that among the suppliers to the Viterbo landfill, only AMA and DECO dispose of waste from RC147.</w:t>
        <w:br/>
        <w:t>84. The investigation also allowed for the identification of the legal basis for the allocation of the quantities established by EV. In fact, it justified the allocation of the volume with the need to ensure the operation of the landfill itself – which does not allow disposals exceeding 1,100 tons/day – both with the indications received from the Lazio Region, which imposed on it the obligation to assist the ATOs of Latina and Frosinone (adjacent to Rieti and Viterbo) ensuring non-discriminatory access to all operators in these territories, and with the priority need to meet the needs of its own TBM and ensure the self-sufficiency of the ATOs of Viterbo and Rieti, as provided for the duration of the current Regional Waste Plan (until December 31, 2024).</w:t>
        <w:br/>
        <w:t>85. Compliance with the regulatory framework for the allocation of the volume has been confirmed by the Lazio Region, highlighting how Article 182-bis, paragraph 1, letter a), TUA establishes the principles of self-sufficiency and proximity, according to which, on the one hand, the efficiency of each ATO (for the Lazio Region, of each of the five ATOs defined in the PRGR) must be preserved and, on the other hand, treatment and disposal must be favored in one of the most suitable plants closest to the place of production or collection148. It follows, as reiterated by the Lazio Region, that the spaces reserved for RIDA's disposals in the EV landfill "must therefore be defined with priority in mind the needs expressed by RIDA in service of the ATO of Latina, without prioritizing any quantities of waste produced by RIDA in implementation of possible assignments conferred by RC, for which the waste should be disposed of at the Albano Laziale landfill"149.</w:t>
        <w:br/>
        <w:t>86. In practice, the allocation made by EV of the residual volume resulted in reductions of the quantities of RIDA's disposals that were proportionally smaller compared to the reductions that EV imposed on the disposals of other operators150 and, moreover, was consistent with the regional programming, based on the use of the available volume to dispose of waste from other ATOs in Lazio (with the exception of the territory of RC), to the extent that this does not prejudice the self-sufficiency of its own ATO151.</w:t>
        <w:br/>
        <w:t>87. Within the regional programming, RIDA's activity is primarily functional to achieving the self-sufficiency of the ATO Latina (to which the relevant TMB plant is assigned), with the consequence that the flows of waste from extra-ATO that it treats (and, therefore, in particular those related to RC) are secondary to the primary one represented by the treatment of the RUI produced by the ATO of Latina and, therefore, "the spaces that have currently been assigned to RIDA for disposing of waste at the only regional landfill of EV are those currently necessary for RIDA to close the planned and scheduled flow of RUI of the ATO of Latina"152.</w:t>
        <w:br/>
        <w:t>b. On the existence of alternative outlets for RIDA compared to the EV landfill</w:t>
        <w:br/>
        <w:t>88. The investigation highlighted that RIDA has regularly contracted, over the years, a landfill in the Tuscany Region to dispose of its RUR, which, according to the Representative of the Lazio Region, still constitutes a valid option for RIDA, also considering that, more generally, the Tuscany Region "has three landfills with a few million148. The Lazio Region has effectively confirmed the regularity of EV's actions both during the hearing of January 11, 2022 (doc. 135) and the subsequent hearing of June 23, 2022 (doc. 199). In particular, it reiterated, recalling Article 182-bis, paragraph 1, letter a), TUA which establishes the principles of self-sufficiency and proximity, the need to preserve the efficiency of each of the five ATOs defined in the PRGR and that in case of plant shortages, the deficit ATO can use plants present in other ATOs, while maintaining the principle of proximity and for a maximum period of thirty-six months.</w:t>
        <w:br/>
        <w:t>149 See doc. 135. According to the Region, it would be up to RC, should AMA need to use RIDA for the treatment of RC waste, to take action to modify by ordinance the CER code that can be disposed of at the Albano Laziale landfill, including that of RIDA currently not contemplated. This provision was then adopted with the mayoral ordinance of July 13, 2022.</w:t>
        <w:br/>
        <w:t>150 The representatives of the Lazio Region noted, during the hearing of June 23, 2022, that the quantities requested by RIDA were reduced by only 1/3, while those requested by other operators were reduced by up to half (doc. 199).</w:t>
        <w:br/>
        <w:t>151 Doc. 199. In the hearing of June 23, 2022, the Lazio Region noted the consistency of EV's behavior with the regional waste cycle programming, as it takes care of the flows of waste from other ATOs in Lazio (except for the territory of RC) using its available volume to the extent that this does not prejudice the pursuit of self-sufficiency of its own ATO. It is therefore correct for EV to prioritize reserving sufficient spaces to ensure primarily the self-sufficiency of the ATOs it serves.</w:t>
        <w:br/>
        <w:t>152 Doc. 199. Without prejudice to this priority, the Lazio Region represents that there are efforts aimed at allowing the management of extra-flows that RIDA treats, seeking, where possible, disposal solutions for the related waste within the Lazio Region and recalls how such special waste is not strictly bound to comply with the principle of proximity to which, instead, the treatment of RUI is conditioned.</w:t>
      </w:r>
    </w:p>
    <w:p>
      <w:r>
        <w:rPr>
          <w:b/>
        </w:rPr>
        <w:t>[Pages 34–36]</w:t>
      </w:r>
    </w:p>
    <w:p>
      <w:r>
        <w:t>36 BULLETIN NO. 17 OF MAY 8, 2023</w:t>
        <w:br/>
        <w:t>of available m³”153. In this regard, it is noted that the PRGR also reported - based on the data updated to 2017 used for its drafting - that the majority of RUR from RIDA was disposed of in landfills located in Tuscany and Puglia (see above table no. 1).</w:t>
        <w:br/>
        <w:t>89. The information acquired during the investigation showed that, within the Tuscany Region, the landfills located in the province of Livorno and the one located in the province of Pisa currently have over 4,217,074 tons available and that, for the Pisa landfill, an expansion of volume for 5 million m³ is underway, while for another landfill located in the Siena area, which is in the process of being exhausted, an expansion of 750,000 m³ has been accepted154.</w:t>
        <w:br/>
        <w:t>90. Furthermore, the investigation revealed that RIDA, in relation to the three-year period 2020-2022, signed a contract with the operator of the Pisa landfill for the conferment of a total of [omitted] and that, in particular, for 2022, two subsequent conferment contracts were concluded for a total of [omitted], which therefore add to the 50,000 tons granted by EV for a total of [omitted] that appear sufficient to meet the Company's needs, considering also its average performance in the previous three-year period (see above table no. 1)155.</w:t>
        <w:br/>
        <w:t>IV. THE ARGUMENTS OF THE PARTIES</w:t>
        <w:br/>
        <w:t>a. The arguments of EV</w:t>
        <w:br/>
        <w:t>91. EV presented its observations in the inspection report, in the memorandum received on December 13, 2021, in the hearing of April 29, 2022156, as well as in the reply memorandum to the CRI received on March 29, 2023157.</w:t>
        <w:br/>
        <w:t>92. In particular, EV emphasized during the proceedings that the Viterbo landfill had not been opened with the prospect of being used to assist the deficit ATOs from an infrastructural perspective, but solely to serve the TMB of EV and the ATOs of Viterbo and Rieti, and this affects the limits of the available volume and that the contested conduct not only did not create an obstacle to RIDA's entry but had, in any case, a suitable justification.</w:t>
        <w:br/>
        <w:t>93. In particular, with reference to the stipulation of the contract, EV emphasizes how the issue regarding the fee was resolved quickly within the negotiation and that the request subject to RIDA's criticism was aimed at inserting a clause in the agreement that would allow EV to preserve the effects of the appeal filed against the provisional determination by the Lazio Region of the conferment tariff. Regarding the homologation procedure, EV states that its conduct was solely aimed at ascertaining the possibility of admitting the waste to the landfill158.</w:t>
        <w:br/>
        <w:t>94. Regarding the assigned volumes, EV claims to have made all possible volumes available in the context of reference and in accordance with the principle of so-called priority use of the landfill for the relevant ATO. This would be confirmed by what the Lazio Region also stated during the proceedings, distinguishing between priority and secondary conferments of RIDA159.</w:t>
        <w:br/>
        <w:t>b. The arguments of RIDA</w:t>
        <w:br/>
        <w:t>95. RIDA argued, in the memoranda produced during the proceedings and in the hearing, that the delay in the conferment of its waste to the EV landfill is attributable to the impossibility of concluding the contract due to EV's claim to apply, for the purposes of the adjustment, "free market" prices. According to RIDA, the same obstructive strategy should also be attributed to the conduct related to the homologation procedure and the quantitative limitation on the conferment160. The entirety of these conducts would, in fact, be traceable to EV's intention, part of a larger industrial aggregation that essentially controls the entire waste management activity in Lazio, to exclude RIDA from the market, preventing it from expanding its activity to the treatment of Roman waste and that of the ATO of Frosinone and to provide AMA with all the assistance it needed following the closure of the Albano Laziale landfill due to its judicial seizure161.</w:t>
        <w:br/>
        <w:t>96. According to RIDA, with particular reference to the limitation of the quantity of waste that can be disposed of in the EV landfill, the statements made by representatives of the Lazio Region during the proceedings would be incorrect, as the quantities granted to RIDA would be disproportionate to the needs of a large facility like that of RIDA162. The interpretation of the principle of proximity provided by the Lazio Region would also be erroneous, applying also to the waste from the treatment of RUI163. Furthermore, the destination region could impose quantitative limitations, just as happened to RIDA in its dealings with the Pisa landfill, which recently agreed, in line with regional regulations, to an increase in volume in favor of RIDA of only [omitted]. Additionally, RIDA contested the interpretation of the principle of assistance between ATOs provided by the Region, as the PRGR only provides for a temporal limit of thirty-six months and not also - as claimed by the Lazio Region - a quantitative limit, as well as the incorrect interpretation of the concept of minimum facility by the Region164.</w:t>
        <w:br/>
        <w:t>97. These objections were reiterated in RIDA's reply memorandum to the CRI on April 6, 2023, in which, disagreeing with the conclusions contained in the CRI, RIDA requested "to order the integration of the investigation also for the purpose of a review of the related proposals for conclusions"165.</w:t>
        <w:br/>
        <w:t>98. In particular, RIDA believes that the investigation did not adopt a systemic approach to the reported conducts and that it underestimated the exclusionary strategy of the economic group of which EV would be only a component, needing to investigate the existence of coordination towards RIDA's exclusion not only by EV but also by Ecoambiente (which would be part of a common center of interest traceable to the Cerroni and Giovi families) and the issues related to Guidonia Ambiente, whose activities would have been facilitated by an emergency due to RIDA's practical impossibility to absorb the RC needs due to the limitation imposed by EV166.</w:t>
        <w:br/>
        <w:t>99. Regarding the relevant market, RIDA believes that it is the individual landfill that assumes "the functional connotation of relevant market," regardless of the inadequacy of the assigned volume. RIDA must indeed first turn to that facility and only in case of insufficiency can it resort to facilities outside the Region167. In this perspective, conferment outside the Region is a forced choice and the CRI would not have ascertained the actual availability of the volumes found outside the Region. These would, in fact, be defined as "minimum facilities" dedicated primarily to flows of internal origin168. The CRI would not have even verified whether the actual allocation of disposal capacity was made in an equitable, transparent, and non-discriminatory manner169 and whether the dominance should be referred not so much to EV, but to the vertical integration of EV in the treatment of RUI and the existing "common center of interests" in the treatment and disposal of RUI of RC170.</w:t>
        <w:br/>
        <w:t>100. On the merits of the individual conducts, RIDA observes that: i) EV would have demanded an adjustment at market prices and only with the intervention of the prefecture would it have modified the request, proceeding to appeal, moreover, the regional determination171. The acceptance clause "without reservations" would have had the effect of preventing RIDA from conferring in the EV landfill, as it would have been exposed to possible adjustments at very high market prices172. Furthermore, the Authority would not have compared this conduct with the rules previously applied by EV to other conferors173; ii) with reference to the homologation, the CRI's reading that would attribute to RIDA a delay in concluding the procedure is rejected. The Authority would not have investigated RIDA's impossibility to accept the so-called derogation homologation due to the</w:t>
      </w:r>
    </w:p>
    <w:p>
      <w:r>
        <w:rPr>
          <w:b/>
        </w:rPr>
        <w:t>[Pages 37–39]</w:t>
      </w:r>
    </w:p>
    <w:p>
      <w:r>
        <w:t>BULLETIN NO. 17 OF MAY 8, 2023 39</w:t>
        <w:br/>
        <w:t>the existence of a dispute with Ecoambiente regarding the adequacy of RIDA's plants that would have been prejudiced174. Furthermore, based on the technical analyses conducted, EV should have issued a "full" homologation to RIDA at the first instance, regardless of the repetition of the analyses175. This context, according to RIDA, would have justified its "caution" regarding the granting by EV of a so-called derogation homologation; iii) finally, regarding the limitation of conferments, RIDA believes that the availability of landfills outside the Region is entirely "hypothetical," due to the nature of "minimum plants" of many existing landfills and, therefore, these are landfills entirely dedicated to planning and reserved for internal flows176. Furthermore, RIDA believes that EV has not guaranteed it even the quantity of 50,000 tons annually equivalent to RIDA's "primary" needs, recognizing this quantity only on a three-year scale, referring to 2022-2024177. Finally, RIDA notes that it would not be true that the priority share of capacity is reserved for the belonging ATO and that it cannot be inferred from the results what criterion EV used to allocate the quantities, nor did the CRI investigate how these quantities were allocated in previous years178.</w:t>
        <w:br/>
        <w:t>V. EVALUATIONS</w:t>
        <w:br/>
        <w:t>a. The relevant market and EV's position</w:t>
        <w:br/>
        <w:t>101. The conduct attributed to EV is carried out in the waste disposal market in the Lazio Region, where, on the demand side, the treatment plants for RUR operate, and on the supply side, the landfills. If the management model envisaged by the Lazio Region and organized on ATO were to function properly, the waste disposal market would have a geographical dimension corresponding to that of each ATO, as the entire integrated cycle of RUI is intended to close within the reference ATO, equipped with plants sized to its needs, both in the upstream phase of treatment and in the downstream phase of disposal.</w:t>
        <w:br/>
        <w:t>102. This situation, however, occurs in Lazio only with regard to the ATO of Viterbo, with all other ATOs being deficient in plants, resulting in their reliance on the possibility of utilizing the capacity of the neighboring self-sufficient ATO179. In the downstream phase of landfill disposal, all ATOs are deficient, and the only landfill currently available is that of EV (during the reference period of the procedure, the Albano Laziale landfill was temporarily operational, placed in emergency service for the territory of RC only180).</w:t>
        <w:br/>
        <w:t>103. The above regulatory framework, however, allows for the possibility of assistance to the deficient ATO to the extent that the assistance provided does not compromise the self-sufficiency of the assisting ATO. Consequently, in the event of a lack of outlets in the landfill and the inability of the self-sufficient ATO to meet the needs of other neighboring ATOs, the outlets for disposal must be sought by operators active in the upstream phase of RUI treatment in other territories, both national and foreign.</w:t>
        <w:br/>
        <w:t>104. In this regard, it should be noted that with regard to RUI, the principle of proximity is applicable only as a first option and where possible, as the waste from RUI treatment is classified as "special waste," pursuant to Article 184, paragraph 3, letter g), TUA. Therefore, such waste is exempt from the prohibition of extra-regional circulation and can circulate throughout the national territory and be exported, unlike what is provided for the treatment of RUI, which can only be treated outside the Region based on interregional agreements (see above §. III.b).</w:t>
        <w:br/>
        <w:t>105. The reference regulatory framework, as reconstructed during the procedure and confirmed by representatives of the Lazio Region181, therefore does not allow for the interpretation of the combined provisions of the principle of proximity and that of inter-ATO assistance to assert the obligation of the operator of an active landfill in a self-sufficient ATO to make available to the operator of a treatment plant operating in another ATO (not self-sufficient due to lack of landfill outlets) a volume that could jeopardize the self-sufficiency of the assisting ATO. The aforementioned principles cannot, moreover, be interpreted as obliging the operator of the landfill located in the self-sufficient ATO to guarantee the maximization of the treatment capacity of the plant located in the assisted ATO, beyond what is reasonably necessary to satisfy its priority use, namely, the disposal of waste produced from the treatment of RUI coming from the reference ATO (see above §. III.c).</w:t>
        <w:br/>
        <w:t>106. In the case of the Lazio Region, it appears, moreover - and as recognized by the current PRGR - that a significant amount of waste is regularly disposed of by operators (including RIDA) outside the Region (see above table no. 1), with costs that are inevitably higher than those of inter-ATO or even intra-ATO disposal, and that this option will remain a forced choice until the necessary infrastructure to close the waste cycle in all ATOs is properly planned and timely implemented, and consequently, throughout the Lazio Region.</w:t>
        <w:br/>
        <w:t>107. The investigative findings have also confirmed that RIDA, in 2022, contracted spaces in a Tuscan landfill for approximately [omitted] which are added to the 50,000 tons granted by EV, for a total of approximately [omitted] (see above §. III), as well as the spaces usable in the Albano Laziale landfill following the authorization for the disposal in this site of CER 19.05.01 waste produced by RIDA's TBM. These quantities appear sufficient to avert any possible risk of RIDA exiting the market. The Lazio Region itself, to address the waste emergency in the territory of RC, issued a tender in July 2021 (the so-called INVITALIA tender) which, with reference to the lot concerning the disposal in landfill of 55,000 tons of RUR code CER 19.12.12 (lot 3), saw as the only offer received that of a leading company in cross-border waste management182.</w:t>
        <w:br/>
        <w:t>108. From the above, it therefore seems possible to consider that: (i) in a scenario of proper functioning of the waste cycle management, as envisaged by the relevant regulations, the size of the waste disposal market for RUR in landfills would seem to correspond to that of the ATO in which the plant that produced them is located (which, in the case of Lazio corresponds to the territory of the Provinces, except now for the case of the territory of RC which constitutes a separate ATO from that of CMRC in which the capital territory was originally included); (ii) however, in the existing scenario, relevant for the purposes of the procedure, of infrastructural inadequacy and considering the specific circumstances of the case of an emergency nature, the market - which could have a multi-provincial dimension in the event of an ATO being able to provide adequate assistance to neighboring ones, has a supra-regional nature, given the impossibility of finding assistance in the neighboring self-sufficient ATO.</w:t>
        <w:br/>
        <w:t>109. The regulatory reconstruction, together with the factual evidence that emerged regarding the conferments outside the Region, does not allow for the acceptance of RIDA's thesis regarding the coincidence of the volume of EV's landfill with the reference market, regardless of both the regional infrastructural inadequacy and the different regulation of the circulation of RUI waste that allows for the contracting of disposal outside the Region. In fact, the legal and economic possibility of such circulation and the fact that it has been verified in the concrete case represent an element that is relevant in assessing the competitive dynamics in the affected sector.</w:t>
        <w:br/>
        <w:t>110. Nor does this reconstruction contradict - as claimed by RIDA - the definition of the Viterbo landfill as a "minimum plant" pursuant to DGR No. 290/2022, implementing the ARERA Resolution (see above §. III.b), nor with the possibility provided for in the current PRGR that allows a deficient ATO in terms of plants to turn to a self-sufficient ATO for a maximum of thirty-six months. Regarding the first aspect, in fact, it should be noted that the definition of a minimum plant has been articulated by the Region by exclusively referring to the closure of the waste cycle of only the reference ATO (i.e., the one in which the plant is located) and in compliance with regional planning, in accordance with the guiding principle that regional self-sufficiency must be guaranteed at the level of each ATO. This does not preclude, in fact, that if an ATO is not self-sufficient, it can still, as provided for by the PRGR, request assistance from the nearest self-sufficient ATO (to the extent that such assistance does not jeopardize its self-sufficiency). In such cases, it can well turn to regional plants (even if "minimum") and, where insufficient, must turn outside the Region (as, moreover, RIDA has regularly done over the years).</w:t>
        <w:br/>
        <w:t>111. This therefore refutes RIDA's thesis that EV would be obliged to make landfill spaces available to RIDA, including those reserved to ensure the self-sufficiency of the ATOs of Viterbo and Rieti according to regional planning183.</w:t>
        <w:br/>
        <w:t>112. The entirety of the arguments presented does not allow, therefore, to consider that EV holds a dominant position in the relevant market based solely on the assumption of managing the only active landfill for non-hazardous waste in the Lazio Region to which RIDA could access, at least until the admission to disposal at the Albano Laziale landfill, also of CER 19.05.01 waste, produced from the treatment in RIDA's TBM of waste coming from RC. Rather, in this specific case, considering the plant situation of the Lazio ATOs and the extra-regional circulation of RUI, the market appears to have at least a multi-regional dimension.</w:t>
        <w:br/>
        <w:t>183 As noted by the Lazio Region, in this situation "the Region should intervene to prevent this use [...] because it would be in blatant contrast with the aforementioned principles governing regional planning" (cf. doc. 199).</w:t>
      </w:r>
    </w:p>
    <w:p>
      <w:r>
        <w:rPr>
          <w:b/>
        </w:rPr>
        <w:t>[Pages 40–42]</w:t>
      </w:r>
    </w:p>
    <w:p>
      <w:r>
        <w:t>42 BULLETIN NO. 17 OF MAY 8, 2023</w:t>
        <w:br/>
        <w:t>b. On the conduct of EV</w:t>
        <w:br/>
        <w:t>113. The considerations made regarding EV's market position and the consequent absence of a dominant position are, in themselves, sufficient to exclude the possibility of configuring an abuse of dominant position by EV. However, the same conclusion is reached even assuming, hypothetically, EV's dominance in the landfill disposal market for RUR, as the investigative findings overall do not allow, in any case, to corroborate the abusive or discriminatory nature of EV's conduct towards RIDA.</w:t>
        <w:br/>
        <w:t>114. Therefore, for the sake of completeness, the following are evaluated: (1) the conduct carried out by EV before the start of the homologation procedure for RIDA's waste; (2) the conduct carried out during the homologation procedure; and finally, (3) the conduct related to the limitation of the quantities of waste that RIDA could confer to the Viterbo landfill.</w:t>
        <w:br/>
        <w:t>b.1) EV's refusal to apply the provisional regional tariff to RIDA for access to its landfill</w:t>
        <w:br/>
        <w:t>115. From the reconstruction of the events that emerged between August 9, 2021 (the date of RIDA's request for access to EV's landfill) and October 16, 2021 (the date of the meeting between the Parties and the Lazio Region), it emerged that, although initially EV supported the application of a "market" entry fee (not considering applicable the provisional regional entry fee set by the Lazio Region, with the Determination of August 5, 2021, No. GR4903-1, for access to the different MAD S.r.l. landfill and established by emergency measure), EV itself rectified this position with subsequent communications on August 12-14, 2021, declaring its acceptance of the application of the "provisionally set fee by the Lazio Region [although] only as a deposit since the related measure is under appeal," concluding, therefore, that "the price indicated in the Regional Determination of € 66.52/t, plus the charges provided for by law, is to be considered a deposit pending adjustment" (emphasis added)184.</w:t>
        <w:br/>
        <w:t>116. Therefore, while it cannot be excluded that there was, at least initially, a conflict on the part of EV regarding the tariff regime applicable to RIDA's access to its landfill, the evidence in the records is not sufficient to establish either the hypothesis of unilateral liability of EV aimed at preventing, or even unjustifiably delaying, RIDA's access to its landfill. Nor does the thesis appear to be verified – reiterated in the reply to the CRI – that this excluding strategy of EV would have been nullified only following the meeting at the Prefecture of Latina on October 15, 2021. In fact, as extensively reconstructed, in response to RIDA's access request of August 6, 2021, EV already in the communications of August 12, 13, and 14, 2021 clarified that it would apply the provisional tariff established by the Lazio Region, although reserving the right to contest its legitimacy in the appropriate judicial venues and, therefore, also the possibility of seeking redress in the event of annulment of the regional determination of fixation.</w:t>
        <w:br/>
        <w:t>117. In this regard, RIDA's observations made in the reply to the CRI are not shareable. EV's original claim did not appear to be directly attributable to the objective of applying a price different from the regional one, but instead seems functional to the choice to reserve the right to apply an adjustment to the agreed tariff, as resulting from the outcome184 Ibidem.</w:t>
      </w:r>
    </w:p>
    <w:p>
      <w:r>
        <w:t>BULLETIN NO. 17 OF MAY 8, 2023 43</w:t>
        <w:br/>
        <w:t>of the appeal that it had meanwhile proposed against the regional determination (an appeal that, in fact, was accepted by the TAR concerning the quantification of the tariff)185.</w:t>
        <w:br/>
        <w:t>b.2) On the homologation procedure</w:t>
        <w:br/>
        <w:t>118. Also regarding the conduct during the homologation procedure, the investigative findings provide an overall picture that does not allow proving the accusatory hypothesis.</w:t>
        <w:br/>
        <w:t>119. As more extensively represented earlier, following the sampling activity initiated by EV on October 19, 2021, the expert appointed by EV found inconsistencies between the authorizing acts related to RIDA's plant and the related outgoing flows, and for this reason, EV requested clarifications from the Lazio Region on October 25, 2021,186. The Region, in its response of November 4, 2021, recognizing the controversial nature of the issue raised by EV (at that time under judicial verification), nevertheless "urged the continuation of the activity [...] aimed at the homologation of the waste produced by [RIDA] at the landfill managed by EV" (communication of November 4, 2021)187.</w:t>
        <w:br/>
        <w:t>120. EV then continued the homologation procedure and, on November 12, 2021 (less than a month from the start and a week after the aforementioned clarifications received from the Lazio Region), communicated to RIDA the results of the analyses conducted by its laboratory, stating, however, that due to exceeding the limit of the respiratory index (IRDP), it could only grant a so-called derogatory homologation as permitted, until January 1, 2024, by Article 2, paragraph 1, Legislative Decree No. 121/2020. However, RIDA refused to confer waste to EV's landfill based on a so-called derogatory homologation, as the results of the analyses conducted by the laboratory it chose for their execution instead indicated full compliance with all parameters, including the respiratory index.</w:t>
        <w:br/>
        <w:t>121. In light of this situation, the evidence in the records shows how RIDA deemed it appropriate not to avail itself of the derogatory homologation for the purpose of conferring and to wait for the repetition of the tests that had been arranged in the meantime. This was even after the Lazio Region – based on the opinion of ARPA which recognized the possibility of a discrepancy between the values obtained from the two different laboratories – invited RIDA to begin conferring, pending the new sampling188.</w:t>
        <w:br/>
        <w:t>122. To justify this choice, in its latest memorandum, RIDA illustrates the judicial matter in which it was involved by Ecoambiente, regarding the alleged unsuitability of its plants and – in this context – the eventual acceptance of the so-called derogatory homologation – although possible in theory – could have caused negative consequences on the outcomes of the litigation189.</w:t>
        <w:br/>
        <w:t>123. Such evidence – and also RIDA's arguments – demonstrate, on the one hand, how the issuance of a so-called derogatory homologation that EV proposed to RIDA was based on the discrepancy of the measurements taken (confirmed by the opinion of ARPA regarding the possibility of non-coinciding results); on the other hand, that RIDA's operations were in fact possible even based on the so-called derogatory homologation and that the choice not to avail itself of it was attributable to a defensive strategy, within which RIDA deemed it preferable to wait for the new tests (and not proceed with the immediate conferral of waste to landfill), in light of the possible consequences – indeed indirect and eventual – related to the aforementioned litigation190.</w:t>
        <w:br/>
        <w:t>b.3) On the limitation imposed by EV on the conferments to the landfill by RIDA</w:t>
        <w:br/>
        <w:t>124. The investigative findings have highlighted how EV's choices were in line with the priority regulatory criterion, namely that of continuing to ensure the self-sufficiency of the ATO to which the landfill is subject (the ATOs of VT and RI), consequently reserving a volume corresponding to the expected flows based on the programming set out in the PRGR and then redistributing the remaining volume among all competing conferors so as not to exclude anyone191. As also confirmed by representatives of the Lazio Region during the procedure, the principle of safeguarding the so-called priority uses of the landfill is, in fact, the necessary outcome of the organizational model of waste cycle management192.</w:t>
        <w:br/>
        <w:t>125. This principle also applies to RIDA's activity, regarding which the regional programming distinguishes between primary flows (to which the conferments necessary for the self-sufficiency of the ATO Latina in which it operates are directed) and secondary flows (i.e., extra-ATO flows, as in this case, those coming from RC). It follows that the spaces that have currently been assigned to RIDA for disposing of waste at EV's only regional landfill are those currently necessary for RIDA to close the planned and programmed flow of RUI for the ATO of Latina193.</w:t>
        <w:br/>
        <w:t>126. RIDA, still in its latest memorandum, contests the discriminatory nature of the allocation of quantities. However, the investigative analysis has shown that the volume quantity reserved by EV for RIDA (50,000t) is, substantially, in line with the average annual disposal requirement in the landfill of its TBM (which, in the last three years, has been equal to 58,936t, a figure that includes both the treatment of RUI from the ATO of Latina and those from other neighboring ATOs) (see supra table No. 4).</w:t>
        <w:br/>
        <w:t>127. In any case, as illustrated, the waste produced from the treatment of RUI is considered "special waste," pursuant to Article 184, paragraph 3, letter g), TUA and, therefore, the principle of disposal at the nearest facility (i.e., proximity principle) can only apply as a first choice where it is concretely feasible because, otherwise, both free circulation throughout the national territory and cross-border circulation are permitted194.</w:t>
        <w:br/>
        <w:t>190 It should be noted that EV had issued the so-called derogatory homologation "pending the definition of the results of the new sampling according to the criteria indicated by the Lazio Region" (doc. 43, 52 and 94) which, as then occurred, could have "transformed" it within a few days into a "full" homologation, preserving also the outcomes of the mentioned litigation.</w:t>
        <w:br/>
        <w:t>191 See supra par. III.d.</w:t>
        <w:br/>
        <w:t>192</w:t>
        <w:br/>
        <w:t>Doc. 199 (attachment 1).</w:t>
        <w:br/>
        <w:t>193 Ibidem.</w:t>
        <w:br/>
        <w:t>194 See statements made in the hearing by representatives of the Lazio Region on January 11, 2022: "[...] unlike the treatment of unsorted waste outside the region, which involves inter-regional transport of urban waste and therefore the prior stipulation of agreements between Regions, the waste is special waste and therefore can circulate freely; depending on the Region, the conferor will then pay either a free or regulated price. [...]" (see doc. 135). See TAR Lazio ruling No. 2902/2016 which sanctioned, upon the appeal of the current complainant RIDA, the illegitimacy of the acts with which "the Lazio Region completely excluded the possibility of disposal in landfills outside the region of waste resulting from the treatment of municipal solid waste-RSU (CER 19.05.01, 19.05.03 and 19.12.12)."</w:t>
      </w:r>
    </w:p>
    <w:p>
      <w:r>
        <w:rPr>
          <w:b/>
        </w:rPr>
        <w:t>[Pages 43–45]</w:t>
      </w:r>
    </w:p>
    <w:p>
      <w:r>
        <w:t>BULLETIN NO. 17 OF MAY 8, 2023 45</w:t>
        <w:br/>
        <w:t>128. EV has repeatedly explained the volumetric allocation criterion adopted, and it has been verified that this has not unreasonably or disproportionately penalized RIDA, both with regard to its own needs and in relation to the contracting operators195.</w:t>
        <w:br/>
        <w:t>129. In conclusion, the cause of the feared risk for RIDA of closing its operations due to the exhaustion of the space made available by EV is not attributable to the alleged illegitimate and arbitrary allocation of the remaining capacity of its landfill, but to the now chronic critical issues in waste management in Lazio and, in particular, in the territory of RC.</w:t>
        <w:br/>
        <w:t>130. The feared risk, in any case, has not materialized as RIDA has, correctly, found outlets outside the region for 2022 and has also been authorized by the Lazio Region to dispose of the waste produced from the treatment of RC waste (as per the contract with AMA) in the Albano Laziale landfill, whose emergency opening has recently been postponed until February 27, 2023 (see above § III).</w:t>
        <w:br/>
        <w:t>131. In summary, the investigative findings have allowed for the conduct in question to be framed within a complex factual and legal context, in which the significant regional plant deficit (especially in the phase of disposal of residual urban waste, which particularly affects the capital territory) inevitably impacts the operations of treatment and disposal activities throughout the regional territory.</w:t>
        <w:br/>
        <w:t>b.4) On RIDA's request for additional investigation</w:t>
        <w:br/>
        <w:t>132. The findings that emerged and the evaluations made above also allow for the rejection of the request for additional investigation made by the reporting party RIDA in its reply to the CRI (see § IV).</w:t>
        <w:br/>
        <w:t>133. It is noted that RIDA does not clearly identify the object of the integration but limits itself, on the one hand, to stigmatizing a fragmented approach that the Authority would have adopted in analyzing the case and, on the other hand, to generically referring to alleged gaps or omissions in the investigation. In this regard, it is believed that such considerations aim rather to provide a different interpretation of the facts subject to investigation, which have, however, been examined and evaluated by the Authority. It suffices to consider that the investigative analysis reported above (par. III) highlighted: i) the actual allocation of the quantities available in EV's landfill, the related methods, and compliance with the regulatory framework, including emergency provisions; ii) EV's ties with other operators in the Lazio waste sector; iii) the possibility (both theoretical and concrete) of transferring residual urban waste outside the region. Other aspects highlighted by RIDA appear to refer to investigative profiles unrelated to the subject of the proceeding, involving the existing relationships between the parties.</w:t>
        <w:br/>
        <w:t>134. For these reasons, with regard to the subject of the proceeding, it is not deemed necessary to proceed with an integration of the investigation carried out.</w:t>
        <w:br/>
        <w:t>VI. CONCLUSIONS</w:t>
        <w:br/>
        <w:t>135. In conclusion, from the examination of the documentation acquired during the investigative proceeding, no sufficient evidentiary elements have emerged to confirm the alleged violation contested in the initiation measure.</w:t>
        <w:br/>
        <w:t>195 See the findings presented above, section III.d) and in particular documents 100 and 102.</w:t>
      </w:r>
    </w:p>
    <w:p>
      <w:r>
        <w:t>46 BULLETIN NO. 17 OF MAY 8, 2023</w:t>
        <w:br/>
        <w:t>136. In particular, the elements on record do not allow attributing to Ecologia Viterbo S.r.l. a dominant position in the landfill disposal market of waste produced from the treatment of residual urban waste and, in any case, to consider that the established conduct constitutes an abuse under Article 3 of Law No. 287/1990 or Article 102 TFEU.</w:t>
        <w:br/>
        <w:t>THEREFORE, in light of the factual and legal elements illustrated, it is deemed that the evidence on record does not allow demonstrating that Ecologia Viterbo S.r.l. has engaged in the restrictive conduct of competition hypothesized in the initiation measure;</w:t>
        <w:br/>
        <w:t>All of the above having been stated and considered;</w:t>
        <w:br/>
        <w:t>RESOLVES</w:t>
        <w:br/>
        <w:t>that, based on the information acquired, the grounds for intervention, pursuant to Article 3 of Law No. 287 of 1990 or Article 102 TFEU, against the company Ecologia Viterbo S.r.l. have ceased.</w:t>
        <w:br/>
        <w:t>This measure will be notified to the Parties and published in the Bulletin of the Competition and Market Authority.</w:t>
        <w:br/>
        <w:t>Against this measure, an appeal may be submitted to the TAR of Lazio, pursuant to Article 33, paragraph 1, of Law No. 287/90, within sixty days from the date of notification of the measure itself, or an extraordinary appeal may be proposed to the President of the Republic, pursuant to Article 8, paragraph 2, of the Decree of the President of the Republic of November 24, 1971, No. 1199, within one hundred and twenty days from the date of notification of the measure itself.</w:t>
        <w:br/>
        <w:t>THE SECRETARY GENERAL THE PRESIDENT</w:t>
        <w:br/>
        <w:t>Guido Stazi Roberto Rustichelli</w:t>
      </w:r>
    </w:p>
    <w:p>
      <w:r>
        <w:t>BULLETIN NO. 17 OF MAY 8, 2023 47</w:t>
        <w:br/>
        <w:t>A551 - HIGH-SPEED AND REGIONAL RAIL TRANSPORT</w:t>
        <w:br/>
        <w:t>Measure No. 30610</w:t>
        <w:br/>
        <w:t>THE COMPETITION AND MARKET AUTHORITY</w:t>
        <w:br/>
        <w:t>IN ITS MEETING of April 18, 2023;</w:t>
        <w:br/>
        <w:t>HEARD the Rapporteur Professor Elisabetta Iossa;</w:t>
        <w:br/>
        <w:t>HAVING REGARD to Article 102 of the Treaty on the Functioning of the European Union (TFEU);</w:t>
        <w:br/>
        <w:t>HAVING REGARD to Council Regulation (EC) No. 1/2003 of December 16, 2002, concerning the implementation of the competition rules laid down in Articles 81 and 82 of the EC Treaty (now 101 and 102 TFEU);</w:t>
        <w:br/>
        <w:t>HAVING REGARD to Law No. 287 of October 10, 1990, and in particular Article 14-ter;</w:t>
        <w:br/>
        <w:t>HAVING REGARD to Presidential Decree No. 217 of April 30, 1998;</w:t>
        <w:br/>
        <w:t>HAVING REGARD to its own measure No. 30248 of July 19, 2022, by which an investigation was initiated pursuant to Article 14 of Law No. 287/90, against Trenitalia S.p.A. (hereinafter, "Trenitalia") to ascertain the existence of violations of Article 102 TFEU, in relation to access to the sale, by the competitor Italo - Nuovo Trasporto Viaggiatori S.p.A. (hereinafter, "NTV"), of tickets for regional rail transport connections (hereinafter, "TR") and Intercity (hereinafter, "IC") on which Trenitalia operates exclusively in combination with its own high-speed tickets (hereinafter, "AV");</w:t>
        <w:br/>
        <w:t>HAVING REGARD to the "Communication on the procedures for the application of Article 14-ter of Law No. 10 of October 1990, No. 287," adopted in the meeting of September 6, 2012, and published in Bulletin No. 35 of September 17, 2012;</w:t>
        <w:br/>
        <w:t>HAVING REGARD to the communication of November 3, 2022, by which Trenitalia submitted commitments, pursuant to Article 14-ter of Law No. 287/90, according to the methods indicated in the specific "Form for the submission of commitments pursuant to Article 14-ter of Law No. 287/90";</w:t>
        <w:br/>
        <w:t>HAVING REGARD to its resolution of December 6, 2022, by which the publication, on December 9, 2022, of the commitments proposed by Trenitalia S.p.A. on the Authority's website was ordered, in order to allow interested third parties to express their observations;</w:t>
        <w:br/>
        <w:t>HAVING REGARD to the observations of interested third parties received during the market test regarding the published commitments;</w:t>
        <w:br/>
        <w:t>HAVING REGARD to the ancillary modifications to the commitments, submitted by Trenitalia on February 8, 2023 (see Annex 1 to this resolution containing the consolidated version of the commitments);</w:t>
        <w:br/>
        <w:t>HAVING REGARD to its communication to the European Commission, pursuant to Article 11, paragraph 4, of Regulation (EC) No. 1/2003;</w:t>
        <w:br/>
        <w:t>HAVING REGARD to the acts of the proceeding and the documentation acquired during the investigation;</w:t>
        <w:br/>
        <w:t>CONSIDERING the following:</w:t>
      </w:r>
    </w:p>
    <w:p>
      <w:r>
        <w:rPr>
          <w:b/>
        </w:rPr>
        <w:t>[Pages 46–48]</w:t>
      </w:r>
    </w:p>
    <w:p>
      <w:r>
        <w:t>48 BULLETIN NO. 17 OF MAY 8, 2023</w:t>
        <w:br/>
        <w:t>I. THE PARTIES</w:t>
        <w:br/>
        <w:t>1. Trenitalia is the main railway company operating in Italy, particularly active in passenger rail transport on high-speed networks, on conventional medium-long distance networks, and in local public transport of regional relevance. The share capital of Trenitalia is wholly owned by Ferrovie dello Stato Italiane S.p.A., the holding company of the eponymous group, which also includes, among others, the companies Rete Ferroviaria Italiana S.p.A., the concessionaire for the management of the national railway network, and Busitalia Sita Nord S.r.l., a company active in local public transport by road throughout the national territory. In 2021, Trenitalia generated a revenue of approximately 4.5 billion euros, of which nearly 3.7 billion euros came from traffic revenues; of these, approximately 2.1 billion euros derive from fees from service contracts with the State or with the Regions.</w:t>
        <w:br/>
        <w:t>2. NTV is the only Italian operator, besides Trenitalia, active in offering high-speed passenger rail transport services. The share capital of NTV is wholly owned by private investors. In 2021, NTV generated a revenue of approximately 490 million euros, of which about 400 million euros came from traffic revenues.</w:t>
        <w:br/>
        <w:t>II. THE INVESTIGATIVE PROCEDURE</w:t>
        <w:br/>
        <w:t>3. On March 22, 2022, the Authority received a report from NTV, stating that Trenitalia would have implemented an abusive commercial strategy aimed at artificially linking regional and Intercity transport services, managed by Trenitalia in a monopoly regime in exchange for public fees, with market transport services operated on the high-speed network, where Trenitalia competes with NTV. This would have occurred through an indistinct, unitary, and exclusive sales interface - both physical and virtual, direct and indirect - that competitors, not authorized to sell travel tickets for subsidized connections, could not replicate.</w:t>
        <w:br/>
        <w:t>4. In order to overcome this competitive disadvantage, NTV would have repeatedly asked Trenitalia to allow it to replicate, on its sales channels, travel solutions that integrate the subsidized routes. Trenitalia would have initially adopted an obstructive and dilatory attitude, responding only after several months to NTV's first meeting request in November 2021; subsequently, the two railway operators reached an agreement, on June 28, 2022, to commercialize, on NTV's sales channels, tickets for the regional railway services subject to public service obligations operated by Trenitalia in combination with Italo AV trains (hereinafter, "the Agreement"). However, in this contract, Trenitalia would have imposed specific clauses concerning [the access and processing of data related to TR service tickets by NTV]*. These clauses, according to what is regulated in the contract, were derogable in the first period of its entry into force, for a maximum [omitted]. The aforementioned contractual provisions, according to the notifier, are much more restrictive than those adopted by Trenitalia towards other entities such as travel agencies and OTAs (online travel agencies), would be of dubious technical feasibility and, in any case, would significantly increase the costs incurred by NTV as well as the implementation times of the solution. This would compromise the effective operability of the agreement between the Parties, given that NTV, upon the expiration of the transitional phase provided for by the contract, would risk incurring significant penalties in case of non-compliance with the described contractual provisions.</w:t>
        <w:br/>
        <w:t>5. On July 19, 2022, the Authority decided to initiate proceedings against Trenitalia to ascertain the existence of violations of Article 102 TFEU1. In particular, the contested conduct consists of a "constructive refusal" to contract that would have been conducted first by unjustifiably delaying negotiations with NTV and subsequently imposing unreasonable conditions for access to the sale of subsidized routes on which Trenitalia operates exclusively. In the initiation measure, it was hypothesized that such behaviors could constitute an abuse of a dominant position in violation of Article 102 TFEU, as Trenitalia would leverage its dominant position held in the markets for IC and TR railway services to extend and preserve its market power also in the AV services market, harming the only competitor present and hindering the emergence of a competitive comparison based on merit.</w:t>
        <w:br/>
        <w:t>6. During a hearing held on September 14, 2022, NTV communicated that it had started selling Italo AV train tickets in combination with Trenitalia's regional train tickets in July 2022. NTV also reported the existence of further competitive issues not present in the initial report. Firstly, the Agreement is limited to the regional transport connections operated by Trenitalia, while it does not include the services provided by Trenitalia TPER S.c.a.r.l. and TRENORD S.r.l., the companies owned by Trenitalia that manage regional transport respectively in Emilia-Romagna and Lombardy. Italo has initiated negotiations with the two companies (which use Trenitalia's system for ticket sales) to extend the contents of the Agreement to them as well; however, Trenitalia, whose involvement is necessary for the appropriate extensions to access its sales system, would be delaying the negotiations.</w:t>
        <w:br/>
        <w:t>7. Secondly, NTV reported that on Trenitalia's communication channels related to the regional service (primarily the onboard monitors), announcements regarding connections would only be reproduced with other Trenitalia trains, including those in the market. In order to ensure correct and complete information to passengers, such announcements should also include connections with NTV's AV trains.</w:t>
        <w:br/>
        <w:t>8. Finally, according to NTV, Trenitalia should recognize a fee for the sale of tickets for Trenitalia's regional service, as is done for other indirect sales channels used by the incumbent (e.g., travel agencies, tobacconists).</w:t>
        <w:br/>
        <w:t>9. On October 25, 2022, a request to participate in the proceedings was received from SNCF – Voyages Italia S.r.l., which was rejected on November 17, 2022, as it was not only late but also not justified by the existence of a "direct, immediate, and current prejudice from the violations subject to the investigation or from the measures adopted as a result thereof" against the requesting company, considering that it is not active in the Italian market for long-distance public railway transport services for passengers on high-speed networks, i.e., the market where the effects of the alleged abuse of dominant position subject to this proceeding would occur.</w:t>
        <w:br/>
        <w:t>1 See Court of Justice of the European Union, judgment of March 25, 2021, case C‑165/19 P (Slovak Telecom a.s. v. European Commission), para. 50, and the case law cited therein.</w:t>
      </w:r>
    </w:p>
    <w:p>
      <w:r>
        <w:t>50 BULLETIN NO. 17 OF MAY 8, 2023</w:t>
        <w:br/>
        <w:t>10. On October 26, 2022, Trenitalia proposed to NTV, which accepted, an extension of the transitional period provided for by the Agreement, effectively postponing the entry into force of the contested contractual clauses until the end of the present proceedings.</w:t>
        <w:br/>
        <w:t>11. In a communication dated November 3, 2022, in the definitive version of the form submitted, Trenitalia presented commitments pursuant to Article 14-ter of Law No. 287/90, aimed at: a) overcoming the current contractual arrangement regarding access to data of regional transport tickets sold in combination with NTV, further facilitating its operability; b) significantly extending the scope of combined sales; c) further facilitating users who avail themselves of transport services in combination.</w:t>
        <w:br/>
        <w:t>12. The Authority decided to publish these commitments, starting from December 9, 2022, to allow interested third parties to express their observations. Observations were received from SNCF – Voyages Italia S.r.l. and NTV on January 9 and 10, 2023, respectively. These observations were further clarified by NTV during a hearing held on January 26, 2023.</w:t>
        <w:br/>
        <w:t>13. On February 1, 2023, NTV communicated that it had concluded contracts with Trenitalia TPER S.c.a.r.l. and TRENORD S.r.l. for the sale of tickets for the regional service provided by them in combination with its own AV service tickets.</w:t>
        <w:br/>
        <w:t>14. In order to incorporate the observations received during the market test, on February 8, 2023, Trenitalia presented ancillary modifications to the previously proposed commitments.</w:t>
        <w:br/>
        <w:t>III. RELEVANT MARKETS and the position of TRENITALIA</w:t>
        <w:br/>
        <w:t>15. In the context of this proceeding, the following markets are relevant:</w:t>
        <w:br/>
        <w:t>III.1) Regional public railway transport services for passengers</w:t>
        <w:br/>
        <w:t>16. Based on the established orientation of the Authority2, regional public railway transport services for passengers have characteristics that identify a distinct product market compared to all other local public transport modes and other passenger railway transport modes (medium-long distance and high-speed). The demand for this type of transport is represented by users who express continuous mobility needs on primary short-duration routes during certain time slots of weekdays (commuter transport of students and workers) and occasional mobility needs on secondary routes.</w:t>
        <w:br/>
        <w:t>17. Trenitalia operates in substantial monopoly in the provision of such services, covering, directly or indirectly, the entire national territory, by virtue, as mentioned, of long-term service contracts awarded by the Regions mainly through direct assignment. Only in sporadic cases does Trenitalia operate in partial overlap with small local operators. For the provision of such services, Trenitalia benefits from public fees.</w:t>
        <w:br/>
        <w:t>2 See Authority Measure No. 27878 of 31/07/2019 A519 - DIRECT ASSIGNMENT OF THE PUBLIC RAILWAY TRANSPORT SERVICE IN VENETO, Bulletin 33/2019; Authority Measure No. 27460 of 12/12/2018, C12205 – TRENITALIA – PASSENGER TRANSPORT EMILIA ROMAGNA/PROVISIONAL RAILWAY COMPANY EMILIA ROMAGNA, Bulletin 49/2018; Authority Measure No. 23175 of 21/12/2011, C11395 – ATC/FERROVIE EMILIA ROMAGNA, in Bulletin 52/2012; Authority Measure No. 22355 of 28/04/2011, C11018 - TRENITALIA-FERROVIE NORD MILANO/TRENITALIA-LENORD, in Bulletin 17/2011; Authority Measure No. 21366 of 14/07/2010, C10663 – RATP/TRANSDEV ITALIA, in Bulletin 28/2010; Authority Measure No. 26598 of 4/05/2017, C12080 – FERROVIE DELLO STATO ITALIANE/METRO 5, in Bulletin 19/2017.</w:t>
      </w:r>
    </w:p>
    <w:p>
      <w:r>
        <w:rPr>
          <w:b/>
        </w:rPr>
        <w:t>[Pages 49–51]</w:t>
      </w:r>
    </w:p>
    <w:p>
      <w:r>
        <w:t>BULLETIN NO. 17 OF MAY 8, 2023 51</w:t>
        <w:br/>
        <w:t>III.2) Public railway passenger transport services for medium-long distances on conventional networks</w:t>
        <w:br/>
        <w:t>18. Medium-long distance passenger railway transport services on conventional networks meet supra-regional mobility needs that are typically occasional and are distinguished into:</w:t>
        <w:br/>
        <w:t>- transport services with universal service obligations, operated under legal monopoly by Trenitalia with the Intercity line, by virtue of the service contract concluded at the national level between the latter and the Ministry of Infrastructure and Transport. These services are partially financed with public subsidies;</w:t>
        <w:br/>
        <w:t>- market transport services, currently operated solely by Trenitalia with the Frecciabianca line.</w:t>
        <w:br/>
        <w:t>III.3) Public railway passenger transport services for long distances on high-speed networks</w:t>
        <w:br/>
        <w:t>19. Passenger railway transport services on the AV network, according to the established orientation of the Authority3, constitute a relevant market distinct from medium-long distance services, due to significant differences in travel times, frequency of runs, comfort and quality characteristics, and tariff levels from the demand perspective, as well as for the specificities and the very high degree of technological sophistication from the supply side; compared to TR services, there are also obvious differences in terms of route lengths.</w:t>
        <w:br/>
        <w:t>20. In the offering of such services, as is known, Trenitalia operates in competition with the brands Frecciarossa and Frecciargento, and NTV with the brand Italo. These services are entirely market-based.</w:t>
        <w:br/>
        <w:t>21. With reference to the positions of the two companies active in the provision of AV services, based on the information provided by the notifier, Trenitalia would serve a passenger share close to [60-70%], offering about 290 daily connections with Frecciarossa and Frecciargento trains on the AV network. As for NTV, the company would hold the remaining [30-40%] of high-speed connections, with over 100 trains per day.</w:t>
        <w:br/>
        <w:t>22. From a geographical perspective, considering the generalized nature of Trenitalia's ticket sales methods across the entire Italian railway network, it is appropriate to evaluate the conduct in question at the national level.</w:t>
        <w:br/>
        <w:t>23. Trenitalia holds a dominant position in the markets for regional passenger transport services and medium-long distance services on conventional networks. In particular, it is a monopolist, as it operates under contractual exclusivity, by virtue of the service contracts concluded with the competent public authorities, both for regional transport and for medium-long distance transport with public service obligations (TR and IC). This dominance is further strengthened by Trenitalia's membership in the FSI Group, which controls the railway infrastructure (through RFI), the main national stations, and holds, through Trenitalia itself, other highly strategic productive assets (rolling stock, maintenance facilities, etc.).</w:t>
        <w:br/>
        <w:t>24. Regarding high-speed transport services, Trenitalia is also in a position of prominence, due to the very high market share still held over 10 years after the competitor's entry into the market.</w:t>
        <w:br/>
        <w:t>3 See Authority Measure No. 24344 of May 22, 2013 A443 - NTV/FS/OBSTACLES TO ACCESS IN THE HIGH-SPEED PASSENGER RAIL TRANSPORT MARKET.</w:t>
      </w:r>
    </w:p>
    <w:p>
      <w:r>
        <w:t>52 BULLETIN NO. 17 OF MAY 8, 2023</w:t>
        <w:br/>
        <w:t>IV. PROPOSED COMMITMENTS</w:t>
        <w:br/>
        <w:t>25. In response to the competitive concerns raised by the Authority in the initiation measure of this proceeding and considering the further issues raised by the notifier during the investigation, Trenitalia, on November 3, 2022, submitted commitments pursuant to Article 14-ter of Law No. 287/90, consisting, in summary:</w:t>
        <w:br/>
        <w:t>1) in providing NTV full access to the anonymous disaggregated and aggregated data of Trenitalia's regional transport tickets sold in combination with its AV services;</w:t>
        <w:br/>
        <w:t>2) in extending the transitional period of the agreement governing NTV's sale of Trenitalia's regional service tickets in combination with its AV services, in order to allow NTV to adopt the necessary technical measures for processing the personal data of regional transport passengers according to the provisions of the Agreement itself. Trenitalia will also be available for a different regulation of the matter upon indication by NTV of data processing purposes compatible with the retention of the same for a longer period;</w:t>
        <w:br/>
        <w:t>3) in extending the provisions of the Agreement to include Intercity service tickets as well;</w:t>
        <w:br/>
        <w:t>4) in facilitating the conclusion of similar agreements, also providing the necessary technical support, between NTV and the companies Trenitalia Tper S.c. a r.l. and Trenord S.r.l.;</w:t>
        <w:br/>
        <w:t>5) in indicating the connections of AV services operated by NTV on the onboard monitors of regional service trains.</w:t>
        <w:br/>
        <w:t>V. OBSERVATIONS RECEIVED IN THE MARKET TEST</w:t>
        <w:br/>
        <w:t>26. In the meeting of December 6, 2022, the Authority, considering the commitments presented not manifestly unfounded, ordered their publication on its website, for the purpose of subjecting them to the market test provided for by the procedure related to the application of Article 14-ter of Law No. 287/90. The commitments described above were subjected to the market test from December 9, 2022, to January 9, 2023.</w:t>
        <w:br/>
        <w:t>27. During the market test, as anticipated, observations were received from SNCF – Voyages Italia S.r.l. and NTV.</w:t>
        <w:br/>
        <w:t>28. SNCF – Voyages Italia S.r.l. stated that the same conditions of access to data and interface should be guaranteed by Trenitalia to all railway operators operating in the free market (not only in high-speed, but also, like SNCF – Voyages Italia S.r.l., in international transport) who request it, even in the future, not limiting remedies to the specific NTV-Trenitalia case that originated it.</w:t>
        <w:br/>
        <w:t>29. NTV, preliminarily, observed that Trenitalia's commitments would be inadmissible and inadequate to overcome the competitive concerns expressed in the initiation measure, due to the particular severity of the conduct and the absence of a quid pluris compared to the mere cessation of the unlawful conduct that must characterize the institution of commitments. NTV then made observations on the individual proposed commitments.</w:t>
        <w:br/>
        <w:t>30. Regarding Commitment 1, NTV criticized the circumstance that Trenitalia conditions access to anonymous data by Italo on the completion of notifications functional to obtaining the consent of the clients of the regional and Intercity railway service, providing [omitted] days for this activity. According to NTV, this informational obligation has no legal or contractual basis and cannot, in any case, delay NTV's access to the data. Furthermore, it is not necessary, as claimed by Trenitalia, that such data be made available to NTV on a specific interface, as they are already present on the platform through which Italo currently sells combined tickets and are not accessible solely due to the contractual provision in question.</w:t>
        <w:br/>
        <w:t>31. Regarding Commitment 2, NTV deemed it entirely inadequate to resolve the competitive issue, as the contractually provided solution requires significant investments and considerable time. As clarified in the hearing of January 26, 2023, the only resolutive mode for NTV consists in granting it autonomous ownership of personal data processing, by virtue of which, adopting all the precautions required by privacy regulations, NTV can hold and use the data of customers purchasing tickets for the regional service – and prospectively for the Intercity service – in combination with tickets for its AV service without the limitations provided by the current formulation of the Agreement.</w:t>
        <w:br/>
        <w:t>32. On Commitment 3, NTV merely observed that an expansion of the existing Agreement is preferable to the conclusion of a new contract.</w:t>
        <w:br/>
        <w:t>33. On Commitment 4, NTV noted that, to be positively evaluable, it should be immediately implementable, that is, indicate a deadline for implementation by January 2023.</w:t>
        <w:br/>
        <w:t>34. Finally, regarding Commitment 5, Italo requested to integrate it with reference to the announcements made, in addition to or in replacement of the monitor, via onboard speakers. Furthermore, the criteria for displaying connections should be clarified to verify their actual non-discriminatory scope.</w:t>
        <w:br/>
        <w:t>35. NTV also reiterated that Trenitalia should recognize a fee for the sale of Trenitalia's regional service tickets, just as is done for travel agencies (including OLTA) or tobacconists.</w:t>
        <w:br/>
        <w:t>VI. ACCESSORY MODIFICATIONS TO THE COMMITMENTS</w:t>
        <w:br/>
        <w:t>36. On February 8, 2023, Trenitalia, taking into account the observations received, presented accessory modifications to the commitments. Regarding the observations of SNCF – Voyages Italia S.r.l., Trenitalia noted that the competitive concerns outlined in the initiation measure refer to the market for public railway passenger transport services for long distances on high-speed networks, where NTV is the only other active operator, and therefore the proposed commitments can only refer to the latter. In any case, in line with the current regulatory context, "similar opportunities will be ensured to any other potential interested operator."</w:t>
        <w:br/>
        <w:t>37. With regard to Commitment 1, addressing NTV's observations, Trenitalia will propose to NTV, within 5 working days from the notification of the acceptance measure of the commitments, a modification of the Agreement that reduces the initially provided time for completing the notification to the clients of the regional service (Regions) and Intercity (MIT) to 15 days, deemed necessary in compliance with the principle of loyal cooperation with the latter. NTV will then have free access to the data from the fifteenth day following the signing of the new agreement. In the case of a "mere school" opposition from one of the clients, the Parties will jointly evaluate the initiatives to be undertaken towards the same. Furthermore, NTV will be able to directly dispose of the</w:t>
      </w:r>
    </w:p>
    <w:p>
      <w:r>
        <w:rPr>
          <w:b/>
        </w:rPr>
        <w:t>[Pages 52–54]</w:t>
      </w:r>
    </w:p>
    <w:p>
      <w:r>
        <w:t>54 BULLETIN NO. 17 OF MAY 8, 2023</w:t>
        <w:br/>
        <w:t>anonymous disaggregated data through the platform in use, without the need for any dedicated interface.</w:t>
        <w:br/>
        <w:t>38. Commitment 2 has been modified to grant NTV, through a contractual amendment that will be proposed within 5 working days from the notification of the acceptance measure of the commitments, the qualification of independent data controller for the personal data acquired for the sale of combined tickets. Consequently, NTV will process and retain on its sales system the personal data of customers purchasing combined tickets, for its own purposes and for the time period defined by it.</w:t>
        <w:br/>
        <w:t>39. Commitment 3 regarding the extension of the initiative to Intercity has been substantially confirmed, adhering to NTV's preference to amend the existing contract, with a proposed amendment that Trenitalia will formulate within 5 working days from the notification of the acceptance measure of the commitments.</w:t>
        <w:br/>
        <w:t>40. Regarding Commitment 4, as subsequently communicated by the Parties, the contracts between NTV and, respectively, Trenitalia TPER S.c.a.r.l. and TRENORD S.r.l. have been concluded and are already operational. The commitment is therefore already fully implemented.</w:t>
        <w:br/>
        <w:t>41. Finally, Commitment 5 has been modified to also extend to any announcements via loudspeaker. Information regarding connections will be disseminated following the chronological order of train departures. The commitment will be implemented within 60 working days from the notification of the acceptance measure of the commitments.</w:t>
        <w:br/>
        <w:t>42. The duration of commitments 1, 2, and 3 extends to the entire duration of the agreements to which they refer, while commitment 5 will have an indefinite duration.</w:t>
        <w:br/>
        <w:t>VII. EVALUATION OF THE COMMITMENTS</w:t>
        <w:br/>
        <w:t>43. This proceeding concerns a possible abuse of dominant position by Trenitalia, with exclusionary effects against the only active competitor in the high-speed services market.</w:t>
        <w:br/>
        <w:t>44. Regarding the objection of inadmissibility of the commitments, it should be noted, as a preliminary matter, that, according to established case law, the Authority's assessment regarding the acceptance or otherwise of the commitments represents an expression of a broadly discretionary power in which aspects of opportunity come into play (see, in this sense, inter alia, TAR Lazio, I, March 3, 2020, No. 2760, which refers to the Council of State, Section V, September 22, 2014, 4773).</w:t>
        <w:br/>
        <w:t>45. On the merits, the commitments presented by Trenitalia, in their definitive version including the ancillary modifications made following the market test, appear suitable to resolve the competitive issues highlighted by the Authority in the initiation measure, as specified below.</w:t>
        <w:br/>
        <w:t>46. Commitments 1 and 2 fundamentally remove the access limitations to data that led to NTV's report. In particular, as a result of the proposed contractual modifications, both anonymous data and personal data will be accessible at the highest level of disaggregation and without the current limitations, directly on the platform used by NTV for the sale of combined tickets. This will be possible starting from the fifteenth day following the contractual modification, in order to allow Trenitalia to provide prior information to the clients of the railway service. Thanks to these modifications, NTV will be able to carry out in real-time any checks on the progress of the initiative and any commercial analysis for the development and/or improvement of the service (e.g., identification of crucial connections, monitoring of the most requested stations) as well as easily provide customer assistance even in the phase following the sale of the combined ticket. It is noted that this solution has been achieved by granting NTV independent ownership of personal data, as requested by it.</w:t>
        <w:br/>
        <w:t>47. Commitment 3 clearly resolves the issue of NTV's access to the sale of Intercity tickets in combination with its AV connections, also extending the Agreement to them through an amendment to it.</w:t>
        <w:br/>
        <w:t>48. With commitments 4 and 5, Trenitalia – responding to the requests made by the competitor during the investigation – has actively cooperated to extend the scope of combined sales to the regions served by companies in which it has stakes, further facilitating users who use combined transport services.</w:t>
        <w:br/>
        <w:t>49. In particular, Commitment 4 is already implemented, as NTV has already concluded contracts with Trenitalia TPER S.c.a r.l. and Trenord S.r.l., also thanks to Trenitalia's support.</w:t>
        <w:br/>
        <w:t>50. Finally, with Commitment 5, Trenitalia equates the treatment of Trenitalia and NTV AV trains in announcements both via monitor and via loudspeaker made on regional and Intercity trains, using a non-discriminatory criterion (chronological order of train departures).</w:t>
        <w:br/>
        <w:t>51. Regarding the observations of SNCF – Voyages Italia S.r.l., it seems reasonable what Trenitalia has represented about the impossibility of including in the commitments under discussion requests that refer to markets different from the relevant ones.</w:t>
        <w:br/>
        <w:t>VIII. PREJUDICE TO TRADE BETWEEN MEMBER STATES OF THE EUROPEAN UNION</w:t>
        <w:br/>
        <w:t>52. According to the Communication of the European Commission 2004/C 101/07 Guidelines on the notion of prejudice to trade between Member States referred to in Articles 81 and 82 of the Treaty, published in OJ C 101/81 of April 27, 2004, the concept of prejudice to intra-community trade must be interpreted taking into account the direct or indirect, actual or potential influence on trade flows between Member States. In light of the aforementioned principles, it is noted that the conduct subject to this measure concerns a market that has a geographical dimension equal, at least, to the entire Italian territory and relates to purchases that can, in principle, be made by all interested consumers, regardless of their nationality. Therefore, the conduct subject to this measure would appear capable, in the absence of the commitments presented by Trenitalia, of causing prejudice to trade between Member States.</w:t>
        <w:br/>
        <w:t>IX. CONCLUSIONS</w:t>
        <w:br/>
        <w:t>53. In light of the above, the commitments presented by Trenitalia appear suitable to eliminate the anti-competitive aspects subject to the investigation. They are, in particular, capable of promoting competitive development in the market for long-distance public railway passenger transport services on high-speed networks, eliminating possible discrimination between Trenitalia and NTV in the offering of combined tickets.</w:t>
        <w:br/>
        <w:t>CONSIDERING, therefore, that the commitments presented by Trenitalia are suitable to eliminate the anti-competitive aspects subject to the investigation;</w:t>
      </w:r>
    </w:p>
    <w:p>
      <w:r>
        <w:t>56 BULLETIN NO. 17 OF MAY 8, 2023</w:t>
        <w:br/>
        <w:t>CONSIDERING to order the mandatory nature of the commitments presented by Trenitalia pursuant to Article 14-ter, paragraph 1, of Law No. 287/90;</w:t>
        <w:br/>
        <w:t>All of the above having been stated and considered:</w:t>
        <w:br/>
        <w:t>RESOLVES</w:t>
        <w:br/>
        <w:t>a) to make the commitments presented mandatory for Trenitalia S.p.A. as per Article 14-ter, paragraph 1, of Law No. 287/90, in the terms described above and in the version attached to this measure, which forms an integral part thereof;</w:t>
        <w:br/>
        <w:t>b) to close the proceeding without establishing the infringement, pursuant to Article 14-ter, paragraph 1, of Law No. 287/90;</w:t>
        <w:br/>
        <w:t>c) that Trenitalia S.p.A. presents to the Authority, within seventy-five days from the notification of this measure, a report on the implementation of the commitments undertaken.</w:t>
        <w:br/>
        <w:t>This measure will be notified to the interested parties and published in the Bulletin of the Competition and Market Authority.</w:t>
        <w:br/>
        <w:t>Against this measure, an appeal may be submitted to the TAR of Lazio, pursuant to Article 135, paragraph 1, letter b), of the Code of Administrative Procedure (Legislative Decree July 2, 2010, No. 104), within sixty days from the date of notification of the measure itself, without prejudice to the longer terms referred to in Article 41, paragraph 5, of the Code of Administrative Procedure, or an extraordinary appeal may be proposed to the President of the Republic, pursuant to Article 8, paragraph 2, of the Decree of the President of the Republic November 24, 1971, No. 1199, within one hundred and twenty days from the date of notification of the measure itself.</w:t>
        <w:br/>
        <w:t>THE SECRETARY GENERAL THE PRESIDENT</w:t>
        <w:br/>
        <w:t>Guido Stazi Roberto Rustichelli</w:t>
      </w:r>
    </w:p>
    <w:p>
      <w:r>
        <w:rPr>
          <w:b/>
        </w:rPr>
        <w:t>[Pages 55–57]</w:t>
      </w:r>
    </w:p>
    <w:p>
      <w:r>
        <w:t>BULLETIN NO. 17 OF MAY 8, 2023 57</w:t>
        <w:br/>
        <w:t>I857 - TIM-DAZN SERIE A AGREEMENT 2021/2024</w:t>
        <w:br/>
        <w:t>Measure No. 30614</w:t>
        <w:br/>
        <w:t>THE COMPETITION AND MARKET AUTHORITY</w:t>
        <w:br/>
        <w:t>IN ITS MEETING of April 18, 2023;</w:t>
        <w:br/>
        <w:t>HEARD the Rapporteur, President Roberto Rustichelli;</w:t>
        <w:br/>
        <w:t>HAVING REGARD to Article 101 of the Treaty on the Functioning of the European Union (TFEU);</w:t>
        <w:br/>
        <w:t>HAVING REGARD to Presidential Decree No. 217 of April 30, 1998;</w:t>
        <w:br/>
        <w:t>HAVING REGARD to its resolution of July 6, 2021, No. 29739, by which an investigation was initiated pursuant to Article 14 of Law No. 287/90, against the companies Telecom Italia S.p.A., DAZN Limited, and DAZN Media Services S.r.l. to ascertain the existence of any violations of Article 101 of the TFEU;</w:t>
        <w:br/>
        <w:t>HAVING REGARD to its resolution of July 27, 2021, No. 29778, by which the sub-procedure initiated concurrently with the opening resolution was concluded, considering that at the current state of the documents there were no grounds for the adoption of precautionary measures pursuant to Article 14-bis of Law No. 287/90;</w:t>
        <w:br/>
        <w:t>HAVING REGARD to its resolution of June 7, 2022, No. 30191, by which the Authority decided to reject the commitments submitted by Telecom Italia S.p.A., DAZN Limited, and DAZN Media Services S.r.l.;</w:t>
        <w:br/>
        <w:t>HAVING REGARD to its resolution of June 7, 2022, No. 30192, by which the Authority decided to extend the deadline for closing the procedure to March 31, 2023;</w:t>
        <w:br/>
        <w:t>HAVING REGARD to the Communication of Investigative Findings, sent to the Parties on January 20, 2023, pursuant to Article 14 of Presidential Decree No. 217 of April 30, 1998;</w:t>
        <w:br/>
        <w:t>HAVING REGARD to the request from DAZN Limited and DAZN Media Services S.r.l., received on January 25, 2023, and the subsequent request from Telecom Italia S.p.A., received on January 26, 2023, to extend the deadline referred to in Article 14, paragraph 4, of Presidential Decree No. 217 of April 30, 1998, until March 21, 2023, motivated by the need to more appropriately exercise their rights of defense;</w:t>
        <w:br/>
        <w:t>HAVING REGARD to its resolution of January 31, 2023, No. 30476, by which the Authority decided to extend the deadline for closing the procedure to May 31, 2023;</w:t>
        <w:br/>
        <w:t>HAVING REGARD to the submissions made on March 28, 2023, by the companies Fastweb S.p.A., Vodafone Italia S.p.A., Wind Tre S.p.A., Sky Italia S.r.l., Iliad Italia S.p.A., DAZN Limited, DAZN Media Services S.r.l., and Telecom Italia S.p.A.;</w:t>
        <w:br/>
        <w:t>HEARD in the final hearing, on April 4, 2023, the representatives of the Italian Internet Provider Association and the companies Fastweb S.p.A., Vodafone Italia S.p.A., Wind Tre S.p.A., Sky Italia S.r.l., Iliad Italia S.p.A., DAZN Limited, DAZN Media Services S.r.l., and Telecom Italia S.p.A.;</w:t>
        <w:br/>
        <w:t>CONSIDERING that the complexity of the defensive arguments presented by the Parties in the submissions made on March 28, 2023, and in the final hearing of April 4, 2023, is such as to require a more in-depth evaluation;</w:t>
      </w:r>
    </w:p>
    <w:p>
      <w:r>
        <w:t>58 BULLETIN NO. 17 OF MAY 8, 2023</w:t>
        <w:br/>
        <w:t>CONSIDERING that it is necessary to request the opinion of the Authority for Communications Guarantees (AGCOM) pursuant to Article 1, paragraph 6, letter c), No. 11, of Law No. 249 of July 31, 1997, establishing "the Authority for Communications Guarantees and rules on telecommunications and broadcasting systems";</w:t>
        <w:br/>
        <w:t>CONSIDERED, therefore, the necessity to extend the deadline for closing the procedure, currently set for May 31, 2023;</w:t>
        <w:br/>
        <w:t>RESOLVES</w:t>
        <w:br/>
        <w:t>to extend the deadline for concluding the procedure to June 30, 2023.</w:t>
        <w:br/>
        <w:t>This measure will be notified to the interested parties and published in the Bulletin of the Competition and Market Authority.</w:t>
        <w:br/>
        <w:t>THE SECRETARY GENERAL THE PRESIDENT</w:t>
        <w:br/>
        <w:t>Guido Stazi Roberto Rustichelli</w:t>
      </w:r>
    </w:p>
    <w:p>
      <w:r>
        <w:t>BULLETIN NO. 17 OF MAY 8, 2023 59</w:t>
        <w:br/>
        <w:t>CONCENTRATION OPERATIONS</w:t>
        <w:br/>
        <w:t>C12530 - ANIMA HOLDING/CASTELLO SGR</w:t>
        <w:br/>
        <w:t>Measure No. 30611</w:t>
        <w:br/>
        <w:t>THE COMPETITION AND MARKET AUTHORITY</w:t>
        <w:br/>
        <w:t>IN ITS MEETING of April 18, 2023;</w:t>
        <w:br/>
        <w:t>HEARD the Rapporteur, Professor Elisabetta Iossa;</w:t>
        <w:br/>
        <w:t>HAVING REGARD to Regulation (EC) No. 139/2004;</w:t>
        <w:br/>
        <w:t>HAVING REGARD to Law No. 287 of October 10, 1990;</w:t>
        <w:br/>
        <w:t>HAVING REGARD to Presidential Decree No. 217 of April 30, 1998;</w:t>
        <w:br/>
        <w:t>HAVING REGARD to the communication from Anima Holding S.p.A., received on March 27, 2023;</w:t>
        <w:br/>
        <w:t>CONSIDERING as follows:</w:t>
        <w:br/>
        <w:t>I. THE PARTIES</w:t>
        <w:br/>
        <w:t>1. Anima Holding S.p.A. (hereinafter, Anima) is a holding company at the head of the Anima Group, listed on the Milan Stock Exchange, with a dispersed shareholding1, active, through its controlled companies, in the asset management sector. In particular, Anima is active in the management of individual assets, mutual funds, and open pension funds. Anima, in 2021, achieved a consolidated revenue of approximately [1-2]* billion euros, almost entirely generated in Italy.</w:t>
        <w:br/>
        <w:t>2. Castello SGR S.p.A. (hereinafter, Castello) is an Italian asset management company whose capital is held by OCM OPPS Xb Investment (Castello) S.à.r.l. (hereinafter, OCM), which controls it with a share of 81.3%2, by Istituto Altoatesino di Sviluppo S.p.A., with a share of 14.9%, and by some individuals belonging to the management of Castello itself, with a share of 3.8%; OCM is part of the Oaktree group, indirectly and jointly controlled by Oaktree Capital Group Holdings GP LLC and Brookfield Asset Management Inc.3. Castello's asset management activity is focused on the management of closed-end real estate mutual funds, reserved for qualified investors, concerning essentially residential and commercial real estate located in Italy.</w:t>
        <w:br/>
        <w:t>1 The main shareholders of Anima are: i. Banco BPM S.p.A. (approximately 20%); ii. Poste Italiane S.p.A. (11%); iii. FSI Holding 2 S.r.l. (9%); iv. Anima Holding S.p.A. (6.8%. the extraordinary shareholders' meeting held on March 21, 2023, resolved to cancel a number of treasury shares equal to 5% of the current share capital, effective from May 1, 2023); v. Amundi Asset Management (approximately 5%); vi. Gamma S.r.l. (3.2%). The remaining part of the share capital is dispersed and there are no other shareholders holding shares of capital in excess of 3% of the same.</w:t>
        <w:br/>
        <w:t>* In this version, some data are omitted, as elements of confidentiality or secrecy of the information were deemed to exist.</w:t>
        <w:br/>
        <w:t>2 See AGCM measure No. 27888, C12251-Oaktree Capital Group Holdings/Castello SGR, in Bulletin No. 38/2019.</w:t>
        <w:br/>
        <w:t>3 See COMP/M.9390-Brookfield Asset Management/Oaktree Capital Group.</w:t>
      </w:r>
    </w:p>
    <w:p>
      <w:r>
        <w:rPr>
          <w:b/>
        </w:rPr>
        <w:t>[Pages 58–60]</w:t>
      </w:r>
    </w:p>
    <w:p>
      <w:r>
        <w:t>60 BULLETIN NO. 17 OF MAY 8, 2023</w:t>
        <w:br/>
        <w:t xml:space="preserve">Castello actively and directly invests in closed-end real estate funds that are the subject of its management activities and determines the strategies and business plans related to the real estate owned by the funds it manages. Furthermore, Castello manages funds that invest in so-called "distressed" credits (non-performing/unlikely to pay) and a fund active in investing in credits "against its own assets" in the real estate sector4. </w:t>
        <w:br/>
        <w:t xml:space="preserve">Castello's revenue in 2021, entirely generated in Italy, amounted to approximately [100-532] million euros5. </w:t>
        <w:br/>
        <w:t xml:space="preserve">II. DESCRIPTION OF THE TRANSACTION </w:t>
        <w:br/>
        <w:t xml:space="preserve">3. The notified transaction consists of the acquisition by Anima of exclusive control of Castello. In particular, as a result of the transaction, Anima will hold 80% of the share capital of Castello, acquiring 61.3% of the target's capital currently held by OCM – which will retain ownership of 20% of the capital – as well as 14.9% held by Istituto Altoatesino di Sviluppo S.p.A. and 3.8% held by management6. </w:t>
        <w:br/>
        <w:t xml:space="preserve">According to the Parties' statements, the transaction does not involve ancillary restrictions. </w:t>
        <w:br/>
        <w:t xml:space="preserve">4. Through the acquisition of Castello, Anima intends to consolidate its position in the alternative funds sector by entering the real estate asset class. </w:t>
        <w:br/>
        <w:t xml:space="preserve">III. QUALIFICATION OF THE TRANSACTION </w:t>
        <w:br/>
        <w:t xml:space="preserve">5. The notified transaction constitutes a concentration pursuant to Article 5, paragraph 1, letter b), of Law No. 287/1990, as it involves the acquisition of joint control of a company. </w:t>
        <w:br/>
        <w:t xml:space="preserve">It falls within the scope of application of Law No. 287/1990, as the conditions set out in Article 1 of Regulation (EC) No. 139/2004 do not apply, and it is subject to the obligation of prior notification provided for by Article 16, paragraph 1, of the same law, as the total revenue generated, in the last financial year at the national level, by the group of companies involved exceeded 532 million euros and the total revenue generated, in the last financial year at the national level, individually by at least two of the companies involved exceeded 32 million euros. </w:t>
        <w:br/>
        <w:t xml:space="preserve">4 </w:t>
        <w:br/>
        <w:t xml:space="preserve">In particular, the fund in question operates in financing the redevelopment and subsequent strategic repositioning of a property for hospitality use. </w:t>
        <w:br/>
        <w:t xml:space="preserve">5 In particular, in the financial year ending December 31, 2021, Castello generated fees totaling approximately [10-50] million euros. However, since Castello actively and directly invests in the closed-end real estate funds it manages and determines the strategies and business plans related to the real estate owned by such funds, the income derived from the rental of the aforementioned properties (all located in Italy) – which amounts to a total of approximately [100-532] million euros – has been added to the aforementioned fees. </w:t>
        <w:br/>
        <w:t>6 Due to the provisions contained in a shareholders' agreement signed between Anima and OCM regarding the future governance of the target company, [omitted].</w:t>
      </w:r>
    </w:p>
    <w:p>
      <w:r>
        <w:t xml:space="preserve">BULLETIN NO. 17 OF MAY 8, 2023 61 </w:t>
        <w:br/>
        <w:t xml:space="preserve">IV. ASSESSMENT OF THE CONCENTRATION </w:t>
        <w:br/>
        <w:t xml:space="preserve">a) The relevant markets </w:t>
        <w:br/>
        <w:t xml:space="preserve">6. From a product perspective, the concentration transaction concerns the asset management sector and, in particular, the market for the management of closed-end investment funds. </w:t>
        <w:br/>
        <w:t xml:space="preserve">Additionally, the markets for the provision of administration and management services for properties on behalf of oneself or third parties for residential use and for the administration and management of properties on behalf of oneself or third parties for commercial use are also involved. </w:t>
        <w:br/>
        <w:t xml:space="preserve">7. With respect to asset management services, a distinction is made between an upstream production phase and a downstream distribution phase, each of which leads to the identification of distinct markets along the supply chain, both in geographical and product terms. The production phase, according to the Authority's consistent practice7, has a national geographical dimension, being normally centralized and homogeneous throughout the Italian territory. As for the distribution market, however, considering the limited mobility of demand, the geographical dimension has been defined by the Authority as, in the first approximation, local. </w:t>
        <w:br/>
        <w:t xml:space="preserve">8. With reference to the management of investment funds, a distinction can also be made between "open" investment funds, which allow for the subscription of shares or requests for redemption at any time, and "closed" funds, in which the assets are fixed and contributed at the time of their establishment. Investment funds (both closed and open) can also be distinguished based on the main types of assets in which the fund invests; in this regard, a first distinction can, for example, be made between equity funds and real estate funds. </w:t>
        <w:br/>
        <w:t xml:space="preserve">9. Within the closed-end investment funds, Castello is active in closed-end real estate investment funds that focus their investments on real estate assets, falling within the categories of commercial, residential, logistical, hotel, and office use. Additionally, Castello manages a closed-end fund that invests in credits "against the fund's assets" (also direct lending) in the real estate sector, consisting of the provision of loans to companies by non-bank entities. Lastly, Castello is active in closed-end investment funds specialized in distressed credits. </w:t>
        <w:br/>
        <w:t xml:space="preserve">As for Anima, based on the information provided during the notification, the company operates in the management of individual assets, mutual funds, and open pension funds, through investment in asset classes different from those of Castello, not being active in closed-end real estate investment funds nor in closed-end investment funds in distressed credits. </w:t>
        <w:br/>
        <w:t>10. Regarding the geographical dimension, in this specific case, considering that participation in the investment funds managed by Castello is reserved exclusively for so-called "qualified" investors, represented by large corporate clients and institutional entities, active throughout the national territory, the "distribution" market appears to have, 7 See, among others, Agcm measure No. 27888, C12251-Oaktree Capital Group Holdings/Castello SGR, cited; C12262-DEA Capital/Quaestio Holding, in Bulletin No. 44/2019 and Agcm measure No. 28289, C12287-Intesa Sanpaolo/UBI-Unione di Banche Italiane, in Bulletin No. 29/2020.</w:t>
      </w:r>
    </w:p>
    <w:p>
      <w:r>
        <w:t>62 BULLETIN NO. 17 OF MAY 8, 2023</w:t>
        <w:br/>
        <w:t xml:space="preserve">also in line with previous decisions of the Authority8, a geographical dimension coinciding with that of "production," i.e. national. </w:t>
        <w:br/>
        <w:t xml:space="preserve">11. With regard to the markets for the provision of administration and management services for properties on behalf of oneself or third parties, according to the Authority's practice9, from a product perspective, the market is defined based on the intended use of the property in question, whether for residential or commercial use. In these markets, Castello is active as it determines the business plans, as well as the commercial strategies, concerning the properties owned by the closed-end investment funds it manages. Anima is not active in these markets. </w:t>
        <w:br/>
        <w:t xml:space="preserve">12. From a geographical perspective, the markets for the provision of administration and management services for properties on behalf of oneself or third parties for residential/commercial use appear to have a local or at most regional dimension; however, in this case, the geographical definition can be left open. </w:t>
        <w:br/>
        <w:t xml:space="preserve">b) Effects of the transaction </w:t>
        <w:br/>
        <w:t xml:space="preserve">13. The concentration transaction under examination will, in fact, be neutral from a competition perspective, as there are no horizontal overlaps between the Parties in any of the markets in which Castello is active. </w:t>
        <w:br/>
        <w:t xml:space="preserve">14. In particular, based on the data provided by the Party, due to Anima's absence in the market for closed-end real estate investment funds, Castello's market share, calculated – as described above – at the national level, will remain at [1-5%], both with respect to the production phase and the distribution phase. </w:t>
        <w:br/>
        <w:t xml:space="preserve">15. Similarly, since Anima is not active in the market for closed-end investment funds in distressed credits, the transaction under examination will result in the mere replacement of one operator with another; moreover, in this market, Castello holds a small share, well below 5%, both considering the market for closed-end investment funds as a whole and when considering the management activities of closed funds separately. </w:t>
        <w:br/>
        <w:t xml:space="preserve">16. Also in relation to the provision of administration and management services for properties on behalf of oneself or third parties for residential or commercial use, since Anima is not active in these markets, the transaction under examination will result in the mere replacement of one operator with another. The provincial shares of Castello, estimated by the Parties to be well below 5%, will therefore remain unchanged. </w:t>
        <w:br/>
        <w:t xml:space="preserve">17. The transaction under examination also does not appear to produce significant vertical competitive effects in any of the relevant markets, considering that there is no vertical relationship between the activities carried out by Castello and those of any company active in Italy controlled by Anima. </w:t>
        <w:br/>
        <w:t xml:space="preserve">18. Lastly, it should be noted that the markets in question see the presence of numerous and qualified operators such as, for example, Generali Real Estate, Dea Capital Real Estate SGR, Kryalos SGR, Prelios SGR, capable of exerting significant competitive pressure. </w:t>
        <w:br/>
        <w:t xml:space="preserve">8 See Agcm measure No. 27888, C12251 – Oaktree Capital Group Holdings/Castello SGR, cited; and Agcm measure No. 27957, C12262 – DEA Capital/Quaestio Holding, cited. </w:t>
        <w:br/>
        <w:t>9 See Agcm measure No. 27888, C12251 – Oaktree Capital Group Holdings/Castello SGR, cited and Agcm measure No. 28282, C12303 – FORTEZZA RE/TORRE SGR, in Bulletin No. 38/2019.</w:t>
      </w:r>
    </w:p>
    <w:p>
      <w:r>
        <w:rPr>
          <w:b/>
        </w:rPr>
        <w:t>[Pages 61–63]</w:t>
      </w:r>
    </w:p>
    <w:p>
      <w:r>
        <w:t>BULLETIN NO. 17 OF MAY 8, 2023 63</w:t>
        <w:br/>
        <w:t>19. In light of the above considerations, the concentration under examination does not significantly impede effective competition in the markets, pursuant to Article 6, paragraph 1, of Law No. 287/1990, and does not result in the establishment or strengthening of a dominant position.</w:t>
        <w:br/>
        <w:t>IT IS THEREFORE CONSIDERED that the operation under examination does not significantly impede effective competition in the relevant markets, pursuant to Article 6, paragraph 1, of Law No. 287/1990, and does not result in the establishment or strengthening of a dominant position;</w:t>
        <w:br/>
        <w:t>RESOLVES</w:t>
        <w:br/>
        <w:t>not to initiate the investigation referred to in Article 16, paragraph 4, of Law No. 287/1990.</w:t>
        <w:br/>
        <w:t>The above conclusions will be communicated, pursuant to Article 16, paragraph 4, of Law No. 287/1990, to the companies involved and to the Ministry of Enterprises and Made in Italy.</w:t>
        <w:br/>
        <w:t>This measure will be published in the Bulletin of the Competition and Market Authority.</w:t>
        <w:br/>
        <w:t>THE SECRETARY GENERAL THE PRESIDENT</w:t>
        <w:br/>
        <w:t>Guido Stazi Roberto Rustichelli</w:t>
      </w:r>
    </w:p>
    <w:p>
      <w:r>
        <w:t>64 BULLETIN NO. 17 OF MAY 8, 2023</w:t>
        <w:br/>
        <w:t>C12531 - LYONDELLBASELL INDUSTRIES HOLDINGS/MEPOL</w:t>
        <w:br/>
        <w:t>Measure No. 30612</w:t>
        <w:br/>
        <w:t>THE COMPETITION AND MARKET AUTHORITY</w:t>
        <w:br/>
        <w:t>IN ITS MEETING of April 18, 2023;</w:t>
        <w:br/>
        <w:t>HEARD the Rapporteur Professor Elisabetta Iossa;</w:t>
        <w:br/>
        <w:t>HAVING REGARD to Council Regulation (EC) No. 139/2004 of January 20, 2004, concerning the control of concentrations between undertakings;</w:t>
        <w:br/>
        <w:t>HAVING REGARD to Law No. 287 of October 10, 1990;</w:t>
        <w:br/>
        <w:t>HAVING REGARD to Presidential Decree No. 217 of April 30, 1998;</w:t>
        <w:br/>
        <w:t>HAVING REGARD to the communication from LyondellBasell Industries Holdings B.V., received on March 29, 2023;</w:t>
        <w:br/>
        <w:t>HAVING REGARD to the documentation on file;</w:t>
        <w:br/>
        <w:t>CONSIDERED the following:</w:t>
        <w:br/>
        <w:t>I. THE PARTIES</w:t>
        <w:br/>
        <w:t>1. LyondellBasell Industries Holdings B.V. (hereinafter LYB) is a Dutch company, wholly owned by LyondellBasell Industries N.V.</w:t>
        <w:br/>
        <w:t>The company is active in the petrochemical supply chain and, in particular, in the production and sale of chemical products (ethylene, propylene, and their derivatives), polymers, including various forms of polyethylene (“PE”), polypropylene (“PP”), and others, polymer-based powders and concentrates, including PP-based compounds, as well as in the fuel1 and technology2 sectors.</w:t>
        <w:br/>
        <w:t>The revenue generated by the Lyondell group in 2021 was approximately [40-50]* billion USD (equivalent to approximately [40-50] billion euros), of which approximately [10-20] billion USD (equivalent to approximately [10-20] billion euros) and approximately [1-2] billion USD (equivalent to approximately [1-2] billion euros) were from sales made respectively in the European Union and in Italy.</w:t>
        <w:br/>
        <w:t>2. Mepol S.r.l. is an Italian company, 80% of whose share capital is held by the Melato Family and 20% by the Frasson Family. Mepol, in turn, holds 45% of the share capital of Polar S.r.l. and the entire share capital of Industrial Technology Investments Poland Sz z.o.o. (hereinafter, Target Group).</w:t>
        <w:br/>
        <w:t>The Target Group is active in the plastics sector, primarily producing and marketing PP-based compounds and, to a lesser extent, PA-based compounds, polystyrene (“PS”), acrylonitrile butadiene styrene (“ABS”), as well as in the production and sale of other plastics such as PE and in the production and sale of materials derived from its recycling operations.</w:t>
        <w:br/>
        <w:t>The total revenue generated by the Target Group in 2021 was approximately [32-100] million euros, of which approximately [32-100] million euros and approximately [32-100] million euros were from sales made respectively in the European Union and in Italy.</w:t>
        <w:br/>
        <w:t>II. DESCRIPTION OF THE OPERATION</w:t>
        <w:br/>
        <w:t>3. The notified operation consists of the acquisition, by LYB, of exclusive control of the Target Group.</w:t>
        <w:br/>
        <w:t>4. A non-compete agreement is foreseen, lasting a maximum of 3 years from the closing of the operation, under which the sellers, their affiliates, and related parties commit not to own, directly or indirectly, the ownership, management, control, or participation in companies operating in the polymer and compound sector and/or in the plastic recovery and recycling industry in any of the Member States of the European Union and/or in any other country where the Target Group operates.</w:t>
        <w:br/>
        <w:t>5. It is also provided that, for a maximum period of 3 years from the closing of the operation, the sellers, their affiliates, and related parties shall not solicit, directly or indirectly, for the purpose of hiring, offer to hire, entice to leave, or enter into employment contracts, contracts with customers or suppliers, or similar contracts with employees, customers, suppliers, and/or agents of the Target Group.</w:t>
        <w:br/>
        <w:t>III. QUALIFICATION OF THE OPERATION</w:t>
        <w:br/>
        <w:t>6. The notified operation, as it involves the acquisition of exclusive control of undertakings, constitutes a concentration pursuant to Article 5, paragraph 1, letter b), of Law No. 287/90.</w:t>
        <w:br/>
        <w:t>7. It falls within the scope of application of Law No. 287/90, as the conditions set out in Article 1 of EC Regulation No. 139/04 do not apply, and is subject to the obligation of prior notification provided for by Article 16, paragraph 1, of the same law, as the total revenue generated in the last financial year at the national level by the group of undertakings concerned was over 532 million euros and the revenue generated individually at the national level by at least two of the undertakings concerned was over 32 million euros.</w:t>
        <w:br/>
        <w:t>8. The non-compete agreement and the abstention clause described above can be qualified as ancillary to the notified concentration, to the extent that they have a limited duration of 2 years from the closing of the operation3.</w:t>
        <w:br/>
        <w:t>IV. ASSESSMENT OF THE CONCENTRATION</w:t>
        <w:br/>
        <w:t>a. The relevant markets</w:t>
        <w:br/>
        <w:t xml:space="preserve">9. According to the information provided, in terms of product, the operation concerns the markets: for the production and sale of PP-based compounds, for the production and sale of PA-based compounds, for the production and sale of PS-based compounds, for the production and sale of ABS-based compounds, and for the production and sale of PE, markets in which both LYB and the Target Group operate. </w:t>
        <w:br/>
        <w:t>3 See "Communication from the Commission on restrictions directly related and necessary to concentrations (O.J. EU 2005/C-56/03 of March 5, 2005), paras. 18-26.</w:t>
      </w:r>
    </w:p>
    <w:p>
      <w:r>
        <w:rPr>
          <w:b/>
        </w:rPr>
        <w:t>[Pages 64–66]</w:t>
      </w:r>
    </w:p>
    <w:p>
      <w:r>
        <w:t>66 BULLETIN NO. 17 OF MAY 8, 2023</w:t>
        <w:br/>
        <w:t>Target, as well as the upstream market for the production and sale of PP resins, used for the production of PP-based compounds, in which only LYB operates.</w:t>
        <w:br/>
        <w:t xml:space="preserve">10. PP-based compound is a product obtained from a mixture of PP resins and other additives, intended for a wide range of products, including: automotive components, furniture, electrical and electronic appliances. The market for the production and sale of PP-based compounds, in line with the decision-making practice of the Authority and the European Commission, can be considered a distinct market, although further market segments can be identified based on the intended use of the product4. </w:t>
        <w:br/>
        <w:t>From a geographical perspective, the identified market is at least coincident with the European Economic Area (hereinafter EEA), given the absence of trade barriers between EEA countries and the ease with which compounds can be packaged and transported throughout the EEA5. In this market, the Parties estimate that they held a joint market share, in volume, of approximately [25-30%] in the EEA in 2022, of which [25-30%] is attributable to LYB, while the remaining [1-5%] is attributable to the Target Group6.</w:t>
        <w:br/>
        <w:t>11. PA-based compound, also known as nylon, is a product intended for the manufacture of fabrics, carpets, and a range of other industrial applications. The different variants of PA-based compound, particularly PA 6 and PA 6.6, can be considered distinct product markets, the geographical scope of which, consistent with previous decisions of the European Commission, corresponds to the area of the EEA7. According to the information provided, the joint market shares of the Parties in these markets are, in volume, below [1-5%].</w:t>
        <w:br/>
        <w:t>12. PS-based compound is a product obtained from thermoplastic resins that can be further transformed into specific types based on its intended use. From a geographical perspective, consistent with previous decisions of the European Commission, the relevant geographical area corresponds to at least the EEA space8. In this market, the joint shares of the Parties, in volume, are below 1%.</w:t>
        <w:br/>
        <w:t>13. ABS-based compound is a product obtained from thermoplastic resins, intended for various applications, including: electrical and electronic appliances (components of household appliances, control devices, etc.); information technology (keyboards, computer and printer housings); automotive applications (dashboards, center consoles, steering wheel covers, etc.); construction (covers for electrical switches, "chromed" components for showers and bathrooms). The market for ABS-based compound, according to the decision-making practice of the European Commission, can be further segmented based on the intended uses of the product. From a geographical perspective, the ABS-based compound market is at least the size of the EEA9. In this market, the joint share of the Parties, in volume, is also below 1%.</w:t>
        <w:br/>
        <w:t>14. PE is a basic polymer primarily intended for packaging (plastic bags, plastic films, containers, including bottles, etc.). The market for the production and sale of PE, according to the decision-making practice of the European Commission and the Authority, can be subdivided into further segments of LDPE, HDPE, and LLDPE, based on the production methods used, performance characteristics, and intended uses. From a geographical perspective, both the Commission and the Authority have determined that the markets for the production and sale of LDPE and HDPE are geographically sized to the EEA territory10. LYB is active in the production and sale of HDPE and LDPE with shares, in volume, of approximately [15-20%] and [10-15%] at the EEA level, respectively, while the Target Group has a share of less than 1%.</w:t>
        <w:br/>
        <w:t>15. As mentioned, the notified operation also concerns the market for the production and sale of PP resins where only LYB operates. According to community and national decision-making guidelines, this is a distinct market from that of the production and sale of PP-based compounds, the geographical area of which corresponds to at least Western Europe and/or the EEA, considering the trade flows between member states and the low transportation costs11. In this market, LYB's volume share in 2022 is approximately [10-15%] at the EEA level12.</w:t>
        <w:br/>
        <w:t>b. Effects of the operation</w:t>
        <w:br/>
        <w:t>16. In the market for the production and sale of PP-based compounds, the notified operation does not give rise to unilateral effects when considering, on the one hand, the modest increase in market share brought by the Target Group as a result of the concentration and, on the other hand, the presence of numerous operators capable of exerting significant competitive pressure, such as Borealis, SABIC, Sirmax, and other smaller operators, including some new entrants. In fact, according to the information provided, this market is characterized by low barriers to entry and expansion, which has allowed new operators (such as Kingfa, GS Caltex, Washington PENN, etc.) to enter and expand rapidly, such that the HHI index is below 1500. Furthermore, the compounding activities of the two companies can be considered complementary since, from the information provided, it appears that the PP-based compound produced by LYB is almost exclusively intended for the automotive sector, while that produced by the Target Group is intended for the furniture sector. Finally, the clientele of the Parties mainly consists of large companies characterized by significant bargaining power.</w:t>
        <w:br/>
        <w:t>9</w:t>
        <w:br/>
        <w:t>See M.6093 - BASF / INEOS / STYRENE / JV, cited.</w:t>
        <w:br/>
        <w:t>10</w:t>
        <w:br/>
        <w:t>See M.4848 - BASELL / LYONDELL, cited; M.4744 - INEOS / BOREALIS; M.7465 - ARKEMA / BOSTIK (at least at the EEA level for LDPE); C12407 - VERSALIS/FINPROJECT, October 19, 2021; C12289 - ENI-FIVE/FINPROJECT, April 22, 2020.</w:t>
        <w:br/>
        <w:t>11 M.8877 - LYONDELLBASELL / SCHULMAN, cited; M.4848 - BASELL / LYONDELL, cited; C9008 - BASELL USA/SOLVAY ENGINEERED POLYMERS, cited; C4333 – ATOFINA/APPRYL COMPOSITES, cited.</w:t>
        <w:br/>
        <w:t>12 For the aforementioned market, the notifying party also provided data related to the national territory where it holds a joint share of approximately 22% in 2022.</w:t>
      </w:r>
    </w:p>
    <w:p>
      <w:r>
        <w:t>68 BULLETIN NO. 17 OF MAY 8, 2023</w:t>
        <w:br/>
        <w:t>17. The operation does not give rise to vertical effects when considering the share held by LYB in the upstream market for the production and sale of PP resins and the fact that the Target Group is a marginal operator in the downstream market for the production and sale of PP-based compounds.</w:t>
        <w:br/>
        <w:t>18. Regarding the other markets affected by the operation, namely those for the production and sale of PA-based compounds, PS, ABS, and the production and sale of PE, given the modest extent of the overlap of the Parties' activities, it is believed that the concentration does not alter the competitive conditions.</w:t>
        <w:br/>
        <w:t>19. In light of the above, the concentration operation in question does not appear to be capable of altering the competitive dynamics in the relevant markets as defined above.</w:t>
        <w:br/>
        <w:t xml:space="preserve">THEREFORE, IT IS CONSIDERED that the operation under examination does not significantly impede effective competition in the relevant markets, pursuant to Article 6, paragraph 1, of Law No. 287/90, and does not result in the establishment or strengthening of a dominant position; </w:t>
        <w:br/>
        <w:t xml:space="preserve">IT IS ALSO CONSIDERED that the non-compete agreement and the abstention clause are accessory to this operation within the limits described above and that the Authority reserves the right to evaluate, where the conditions exist, the aforementioned agreements that extend beyond those limits; </w:t>
        <w:br/>
        <w:t xml:space="preserve">RESOLVES </w:t>
        <w:br/>
        <w:t xml:space="preserve">not to initiate the investigation referred to in Article 16, paragraph 4, of Law No. 287/90. </w:t>
        <w:br/>
        <w:t xml:space="preserve">The above conclusions will be communicated, pursuant to Article 16, paragraph 4, of Law No. 287/90, to the interested companies and to the Minister of Enterprises and Made in Italy. </w:t>
        <w:br/>
        <w:t xml:space="preserve">This measure will be published in the Bulletin of the Competition and Market Authority. </w:t>
        <w:br/>
        <w:t xml:space="preserve">THE SECRETARY GENERAL THE PRESIDENT </w:t>
        <w:br/>
        <w:t>Guido Stazi Roberto Rustichelli</w:t>
      </w:r>
    </w:p>
    <w:p>
      <w:r>
        <w:rPr>
          <w:b/>
        </w:rPr>
        <w:t>[Pages 67–69]</w:t>
      </w:r>
    </w:p>
    <w:p>
      <w:r>
        <w:t>BULLETIN NO. 17 OF MAY 8, 2023 69</w:t>
        <w:br/>
        <w:t>UNFAIR TRADE PRACTICES</w:t>
        <w:br/>
        <w:t>IP366 - MUNICIPALITY OF PRATA SANNITA/BIENNIAL PRESCRIPTION IN THE WATER SECTOR</w:t>
        <w:br/>
        <w:t>Measure No. 30615</w:t>
        <w:br/>
        <w:t>THE COMPETITION AND MARKET AUTHORITY</w:t>
        <w:br/>
        <w:t>IN ITS MEETING of April 18, 2023;</w:t>
        <w:br/>
        <w:t>HEARD the Rapporteur, Professor Elisabetta Iossa;</w:t>
        <w:br/>
        <w:t>HAVING REGARD to Part II, Title III, of Legislative Decree No. 206 of September 6, 2005, containing the "Consumer Code" and subsequent amendments (hereinafter, Consumer Code);</w:t>
        <w:br/>
        <w:t>HAVING REGARD in particular to Article 27, paragraph 12, of the Consumer Code, according to which, in the event of non-compliance with urgent measures or those prohibiting or removing effects, the Authority applies an administrative pecuniary sanction from 10,000 to 10,000,000 euros and in cases of repeated non-compliance, the Authority may order the suspension of business activity for a period not exceeding thirty days;</w:t>
        <w:br/>
        <w:t>HAVING REGARD to Law No. 689 of November 24, 1981;</w:t>
        <w:br/>
        <w:t>HAVING REGARD to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No. 25411 of April 1, 2015;</w:t>
        <w:br/>
        <w:t>HAVING REGARD to its own resolution No. 30396 of November 30, 2022, with which the Authority established the unfairness of the commercial practice carried out by the Municipality of Prata Sannita, as the Local Manager of water services, consisting of conduct evading the obligations set forth in Law No. 205/2017 (2018 Budget Law) on biennial prescription (hereinafter also "PB").</w:t>
        <w:br/>
        <w:t>HAVING REGARD to the acts of the proceeding;</w:t>
        <w:br/>
        <w:t>CONSIDERING the following:</w:t>
        <w:br/>
        <w:t>1. With measure No. 30396 of November 30, 2022, the Authority, following the investigative proceeding PS 12077, resolved, pursuant to Articles 20, 22, 24, and 25 of the Consumer Code, the unfairness of the described commercial practice, establishing the Municipality of Prata Sannita's non-compliance with the informational obligations provided by the current legislative and regulatory framework on biennial prescription in the water sector, as well as the rejection of requests and complaints from users aimed at asserting the PB with reasons not in line with the legislative and regulatory framework of the institution.</w:t>
        <w:br/>
        <w:t>With the aforementioned resolution, the Municipality of Prata Sannita was imposed an administrative pecuniary sanction of ten thousand euros, the dissemination or continuation of the sanctioned practice was prohibited, and it was ordered that the Professional communicate - within sixty days from the notification of the measure - the initiatives taken in compliance with this warning1.</w:t>
        <w:br/>
        <w:t>2. Resolution No. 30396 of November 30, 2022, was communicated to the Managing Municipality on December 7, 20222.</w:t>
        <w:br/>
        <w:t>3. On March 7, 20233, a request for information was sent to the Municipality of Prata Sannita, concerning the reminder of the report on the initiatives taken in compliance with the warning, as provided for in the closure measure of the investigation.</w:t>
        <w:br/>
        <w:t>4. Following the aforementioned communication of March 7, 2023, no communication has been received from the Municipality of Prata Sannita regarding the measures taken in execution of the warning.</w:t>
        <w:br/>
        <w:t>5. Based on recent official findings, on the institutional website of the Entity https://www.comune.pratasannita.ce.it/hh/index.php, there is no publication, for the benefit of consumer-users, of press releases/notices/information on the subject of biennial prescription. This constitutes a continuation of the conduct deemed by the Authority, in resolution No. 30396 of November 30, 2022, a violation of the Consumer Code. Similarly, there is no evidence of the acceptance of the PB in favor of consumers, whose requests and complaints had been rejected.</w:t>
        <w:br/>
        <w:t>6. Therefore, at this time, the commercial practice deemed unfair in resolution No. 30396 does not appear to have ceased.</w:t>
        <w:br/>
        <w:t>7. In conclusion, the conditions for initiating the procedure provided for by Article 27, paragraph 12, of the Consumer Code, aimed at imposing an administrative pecuniary sanction from 10,000 to 10,000,000 euros, are met.</w:t>
        <w:br/>
        <w:t>IT IS THEREFORE CONSIDERED that the described facts constitute a case of non-compliance with the Authority's resolution No. 30396 of November 30, 2022, pursuant to Article 27, paragraph 12, of the Consumer Code;</w:t>
        <w:br/>
        <w:t>RESOLVES</w:t>
        <w:br/>
        <w:t>a) to contest to the Municipality of Prata Sannita the violation referred to in Article 27, paragraph 12, of the Consumer Code, for failing to comply with the Authority's resolution No. 30396 of November 30, 2022;</w:t>
        <w:br/>
        <w:t>b) to initiate the procedure for the possible imposition of the pecuniary sanction provided for by Article 27, paragraph 12, of the Consumer Code;</w:t>
        <w:br/>
        <w:t>c) that the person responsible for the procedure is Dr. Carmela Celotto;</w:t>
        <w:br/>
        <w:t>d) that the acts of the procedure can be viewed at the Transport, Energy and Environment Directorate of the Consumer Protection Department-1 of the Authority, by the legal representatives of the Municipality of Prata Sannita, or by persons delegated by them;</w:t>
        <w:br/>
        <w:t>1 See the resolution of November 30, 2022, points sub a), b) and c).</w:t>
        <w:br/>
        <w:t>2 Communication of December 7, 2022, prot. No. 96737.</w:t>
        <w:br/>
        <w:t>3 Communication of March 7, 2023, prot. No. 26256.</w:t>
      </w:r>
    </w:p>
    <w:p>
      <w:r>
        <w:t>BULLETIN NO. 17 OF MAY 8, 2023 71</w:t>
        <w:br/>
        <w:t>e) that, within thirty days from the communication of this measure, the interested parties may submit defensive writings and documents to the Authority, as well as request to be heard;</w:t>
        <w:br/>
        <w:t>f) that the procedure must be concluded within one hundred twenty days from the date of communication of this measure.</w:t>
        <w:br/>
        <w:t>For the purposes of quantifying the possible pecuniary sanction provided for by Article 27, paragraph 12, of the Consumer Code, the Municipality of Prata Sannita is requested to provide a copy of the latest financial statement or suitable accounting documentation certifying the economic conditions in the last year.</w:t>
        <w:br/>
        <w:t>This measure will be communicated to the interested parties and published in the Bulletin of the Competition and Market Authority.</w:t>
        <w:br/>
        <w:t>THE SECRETARY GENERAL THE PRESIDENT</w:t>
        <w:br/>
        <w:t>Guido Stazi Roberto Rustichelli</w:t>
      </w:r>
    </w:p>
    <w:p>
      <w:r>
        <w:rPr>
          <w:b/>
        </w:rPr>
        <w:t>[Pages 70–72]</w:t>
      </w:r>
    </w:p>
    <w:p>
      <w:r>
        <w:t>72 BULLETIN NO. 17 OF MAY 8, 2023</w:t>
        <w:br/>
        <w:t>CONFLICT OF INTEREST</w:t>
        <w:br/>
        <w:t>SI1221B – PATRIZIO BIANCHI - MINISTER OF EDUCATION - POST-OFFICE OPINION</w:t>
        <w:br/>
        <w:t>Rome, March 30, 2023</w:t>
        <w:br/>
        <w:t>Dear Professor,</w:t>
        <w:br/>
        <w:t>on March 13, 2023, a note was received in which Your Excellency requests an opinion regarding the possible acceptance of the position of "spokesperson for the Network of UNESCO and UNITWIN Chairs in Italy" (hereinafter also ReCUI).</w:t>
        <w:br/>
        <w:t>In relation to this request, the Authority, in its meeting on March 28, 2023, resolved the following opinion.</w:t>
        <w:br/>
        <w:t>Preliminarily, it is noted that the case in question falls under Article 2, paragraph 1, letter c) of Law No. 215 of July 20, 2004, a provision referred to by the same article in the subsequent paragraph 4, according to which "the incompatibility provided for by the provisions of letters b), c) and d) of paragraph 1 lasts for twelve months from the end of the government position with respect to public law entities, including economic ones, as well as companies with profit-making purposes that operate predominantly in sectors related to the position held." In this sense, the element of discontinuity introduced by the legislator in the relationships between former office holders and the entities or companies that operate predominantly in the sectors affected by the specific functions exercised during the government mandate is aimed at safeguarding the impartiality of public action, which represents the cornerstone principle of the regulation on conflicts of interest.</w:t>
        <w:br/>
        <w:t>In the context of reference, it can reasonably be argued that the ReCUI can be legally classified as a public law entity. It is noted, in fact, that this Network responds to general interest needs (the protection of UNESCO heritage, to which Italy belongs as a member state), having a non-industrial or commercial character and, from the perspective of funding; its activities are carried out with human and instrumental resources from the Universities that are part of the UNESCO Chairs that make up its plenary assembly, which is exclusively composed of members designated by the Universities, for which membership in the ReCUI represents a general interest.</w:t>
        <w:br/>
        <w:t>In light of these considerations, it can be excluded that the acceptance of the role of spokesperson for the ReCUI by Your Excellency presents a connection with the role previously held as Minister of Education in the Draghi Government. The Network in question, in fact, is composed exclusively of the UNESCO and UNITWIN Chairs of the Italian Universities that adhere to it and does not involve the educational institutions for which the aforementioned ministry was competent.</w:t>
        <w:br/>
        <w:t>It is therefore believed that the acceptance of the position of Spokesperson for the Network of UNESCO and UNITWIN Chairs in Italy does not currently constitute a case of post-office incompatibility with respect to the previous role of Minister of Education held by you in the context of the Draghi Government.</w:t>
      </w:r>
    </w:p>
    <w:p>
      <w:r>
        <w:t>BULLETIN NO. 17 OF MAY 8, 2023 73</w:t>
        <w:br/>
        <w:t>It is made known that this opinion, pursuant to Article 23, second paragraph of the Regulation on conflicts of interest, is subject to publication in the Authority's bulletin, except for "any confidentiality needs duly represented."</w:t>
        <w:br/>
        <w:t>Your Excellency is therefore requested to communicate to this Authority, within 15 days of receipt of the opinion, the existence of any confidentiality needs, providing specific reasons.</w:t>
        <w:br/>
        <w:t>Best regards</w:t>
        <w:br/>
        <w:t>THE SECRETARY GENERAL</w:t>
        <w:br/>
        <w:t>Guido Stazi</w:t>
      </w:r>
    </w:p>
    <w:p>
      <w:r>
        <w:t>Authority for the Guarantee of Competition and Market Weekly Bulletin</w:t>
        <w:br/>
        <w:t>Year XXXIII - No. 17 - 2023</w:t>
        <w:br/>
        <w:t>Editorial Coordination Giulia Antenucci</w:t>
        <w:br/>
        <w:t>Editorial Staff Valerio Ruocco, Manuela Villani</w:t>
        <w:br/>
        <w:t>Authority for the Guarantee of Competition and Market</w:t>
        <w:br/>
        <w:t>Document Management, Protocol and Statistical Services Directorate</w:t>
        <w:br/>
        <w:t>Piazza Giuseppe Verdi, 6/a - 00198 Rome</w:t>
        <w:br/>
        <w:t>Tel.: 06-858211 Fax: 06-85821256</w:t>
        <w:br/>
        <w:t>Web: https://www.agcm.it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