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https://www.agcm.it/dotcmsdoc/bollettini/2024/28-24.pdf</w:t>
      </w:r>
    </w:p>
    <w:p>
      <w:r>
        <w:t>Pages translated : 101</w:t>
      </w:r>
    </w:p>
    <w:p/>
    <w:p>
      <w:r>
        <w:rPr>
          <w:b/>
        </w:rPr>
        <w:t>[Pages 1–3]</w:t>
      </w:r>
    </w:p>
    <w:p>
      <w:r>
        <w:t>Bulletin</w:t>
        <w:br/>
        <w:t>Weekly</w:t>
        <w:br/>
        <w:t>Year XXXIV - No. 28</w:t>
        <w:br/>
        <w:t>Published on the website www.agcm.it</w:t>
        <w:br/>
        <w:t>15 July 2024</w:t>
      </w:r>
    </w:p>
    <w:p>
      <w:r>
        <w:t>SUMMARY</w:t>
        <w:br/>
        <w:t>CONCENTRATION OPERATIONS 5</w:t>
        <w:br/>
        <w:t>C12643 - MEDLOG HOLDING ITALIA-LOGISTICS PROJECT ITALIA/MVN</w:t>
        <w:br/>
        <w:t>Decision No. 31273 5</w:t>
        <w:br/>
        <w:t>C12646 - CRISTOFORETTI-CPL CONCORDIA/CRISTOFORETTI SERVIZI ENERGIA</w:t>
        <w:br/>
        <w:t>Decision No. 31274 10</w:t>
        <w:br/>
        <w:t>C12646B - CRISTOFORETTI-CPL CONCORDIA/CRISTOFORETTI SERVIZI ENERGIA-NON-COMPLIANCE</w:t>
        <w:br/>
        <w:t>Decision No. 31275 15</w:t>
        <w:br/>
        <w:t>C12647 - TRIBUS HOLDINGS 20/NATURALIA TANTUM</w:t>
        <w:br/>
        <w:t>Decision No. 31276 19</w:t>
        <w:br/>
        <w:t>C12648 - IREN-EGEA/EGEA HOLDING</w:t>
        <w:br/>
        <w:t>Decision No. 31277 24</w:t>
        <w:br/>
        <w:t>REPORTING AND ADVISORY ACTIVITIES 41</w:t>
        <w:br/>
        <w:t>AS2005 - MUNICIPALITY OF MARTINSICURO (TE) - EXTENSION OF MARITIME STATE CONCESSIONS FOR TOURIST-RECREATIONAL PURPOSES 41</w:t>
        <w:br/>
        <w:t>AS2006 - ASSIGNMENT OF THE PRINTING, ENVELOPING AND DELIVERY SERVICE FOR WATER SERVICE INVOICES 46</w:t>
        <w:br/>
        <w:t>AS2007 - MUNICIPALITY OF BORGHETTO SANTO SPIRITO (SV) - EXTENSION OF MARITIME STATE CONCESSIONS FOR TOURIST-RECREATIONAL PURPOSES 49</w:t>
        <w:br/>
        <w:t>AS2008 - MUNICIPALITY OF CELLE LIGURE (SV) - EXTENSION OF MARITIME STATE CONCESSIONS FOR TOURIST-RECREATIONAL PURPOSES 55</w:t>
        <w:br/>
        <w:t>AS2009 - MUNICIPALITY OF MONDRAGONE (CE) - EXTENSION OF MARITIME STATE CONCESSIONS FOR TOURIST-RECREATIONAL PURPOSES 61</w:t>
        <w:br/>
        <w:t>AS2010 - MUNICIPALITY OF FINALE LIGURE (SV) - EXTENSION OF MARITIME STATE CONCESSIONS FOR TOURIST-RECREATIONAL PURPOSES 67</w:t>
        <w:br/>
        <w:t>AS2011 - MUNICIPALITY OF ALASSIO (SV) - EXTENSION OF MARITIME STATE CONCESSIONS FOR TOURIST-RECREATIONAL PURPOSES 74</w:t>
        <w:br/>
        <w:t>AS2012 - MUNICIPALITY OF ARENZANO (GE) - EXTENSION OF MARITIME STATE CONCESSIONS FOR TOURIST-RECREATIONAL PURPOSES 81</w:t>
        <w:br/>
        <w:t>AS2013 - MUNICIPALITY OF CIPRESSA (IM) - EXTENSION OF MARITIME STATE CONCESSIONS FOR TOURIST-RECREATIONAL PURPOSES 87</w:t>
        <w:br/>
        <w:t>AS2014 - MUNICIPALITY OF AGROPOLI (SA) - EXTENSION OF MARITIME STATE CONCESSIONS FOR TOURIST-RECREATIONAL PURPOSES 93</w:t>
        <w:br/>
        <w:t>UNFAIR TRADE PRACTICES 99</w:t>
        <w:br/>
        <w:t>IP372 - MUNICIPALITY OF VENAFRO - BIENNIAL PRESCRIPTION WATER SECTOR</w:t>
        <w:br/>
        <w:t>Decision No. 31278 99</w:t>
      </w:r>
    </w:p>
    <w:p>
      <w:r>
        <w:t>BULLETIN NO. 28 OF 15 JULY 2024 5</w:t>
        <w:br/>
        <w:t>CONCENTRATION OPERATIONS</w:t>
        <w:br/>
        <w:t>C12643 - MEDLOG HOLDING ITALIA-LOGISTICS PROJECT ITALIA/MVN</w:t>
        <w:br/>
        <w:t>Decision No. 31273</w:t>
        <w:br/>
        <w:t>THE ITALIAN COMPETITION AUTHORITY</w:t>
        <w:br/>
        <w:t>IN ITS MEETING of 26 June 2024;</w:t>
        <w:br/>
        <w:t>HEARD the Rapporteur Saverio Valentino;</w:t>
        <w:br/>
        <w:t>HAVING REGARD TO Regulation (EC) No. 139/2004 concerning the control of concentrations between undertakings;</w:t>
        <w:br/>
        <w:t>HAVING REGARD TO Law No. 287 of 10 October 1990;</w:t>
        <w:br/>
        <w:t>HAVING REGARD TO Presidential Decree No. 217 of 30 April 1998;</w:t>
        <w:br/>
        <w:t>HAVING REGARD TO the communication from Medlog Holding Italia S.r.l. and Logistics Project Italia S.r.l., received on 27 May 2024;</w:t>
        <w:br/>
        <w:t>CONSIDERING the following</w:t>
        <w:br/>
        <w:t>I. THE PARTIES</w:t>
        <w:br/>
        <w:t>1. Medlog Holding Italia S.r.l. (hereinafter "MHI") is a holding company that controls a group of companies active in land logistics, including intermodal transport, of containerized goods1 and in the management of inland terminals2.</w:t>
        <w:br/>
        <w:t>Through Medlog Italia S.r.l., MHI also holds 25% of G4 società consortile a r.l.3, established to provide logistics services to the company Nuovo Pignone S.r.l. (Baker Hughes group) following the award of a tender issued by Nuovo Pignone S.r.l. itself.</w:t>
        <w:br/>
        <w:t>MHI is part of the cargo division of the MSC group, which operates internationally in the liner shipping of goods, in the provision of cargo terminal services, in land and air transport of goods, in the provision of freight forwarding services, in passenger shipping, in maritime and tourism agency services, and in port towing services.</w:t>
        <w:br/>
        <w:t>The MSC group achieved in 2022 in Italy a turnover significantly exceeding the threshold of 567 million euros.</w:t>
        <w:br/>
        <w:t>2. Logistics Project Italia S.r.l. (hereinafter "LPI") is a holding company, active in various markets through a group of companies controlled exclusively by MVN S.r.l.</w:t>
        <w:br/>
        <w:t>LPI did not generate any turnover in 2022.</w:t>
        <w:br/>
        <w:t>1 Medlog Italia S.r.l., Medtruck Italia S.r.l. (road freight transport), Medway Italia S.r.l. (rail transport).</w:t>
        <w:br/>
        <w:t>2 Cortenuova (BG) Terminal.</w:t>
        <w:br/>
        <w:t>3 The Statute of G4 (available through the Telemaco/Infocamere database) details the role of each member, assigning "to the member MEDLOG [...] the activities of 'rail transport', 'intermodal transport', 'maritime transport (FCL)', 'road transport inbound and outbound', 'customs services'".</w:t>
      </w:r>
    </w:p>
    <w:p>
      <w:r>
        <w:rPr>
          <w:b/>
        </w:rPr>
        <w:t>[Pages 4–6]</w:t>
      </w:r>
    </w:p>
    <w:p>
      <w:r>
        <w:t>6 BULLETIN NO. 28 OF 15 JULY 2024</w:t>
      </w:r>
    </w:p>
    <w:p>
      <w:r>
        <w:t>3. MVN S.r.l. (hereinafter "MVN" or "Target"), wholly owned by LPI, is a company operating in the provision of integrated logistics services and, through some subsidiaries, in the construction and maintenance of industrial plants, in the production of metal carpentry, and in the production of packaging and stowage services. MVN holds 25% of the capital of the aforementioned G4 Soc. cons. a r.l. and, by virtue of the provisions of the Statute, exercises control over it. In 2023, MVN generated a revenue of over 50 million euros entirely in Italy.</w:t>
      </w:r>
    </w:p>
    <w:p>
      <w:r>
        <w:t>II. DESCRIPTION OF THE OPERATION</w:t>
      </w:r>
    </w:p>
    <w:p>
      <w:r>
        <w:t>4. The Operation consists of the acquisition of joint control of MVN by MHI and LPI. This acquisition will be realized through the purchase, by MHI, of 51% of the shares currently held by LPI in MVN and the attribution to LPI, through a Shareholders' Agreement, of a veto power over strategic decisions and the appointment of key figures of MVN.</w:t>
      </w:r>
    </w:p>
    <w:p>
      <w:r>
        <w:t>5. Furthermore, LPI and its shareholders have undertaken ancillary restrictive commitments necessary for the operation. In particular, LPI and its shareholders have undertaken, for a period of [omissis]* starting from the closing and [omissis], the commitments of: [omissis].</w:t>
      </w:r>
    </w:p>
    <w:p>
      <w:r>
        <w:t>6. The Parties have finally clarified that MVN will be a fully-fledged joint venture, being equipped with all the necessary resources, including capital, employees, and assets, for the autonomous and lasting exercise of its activities. In particular, the Target and the parent company MHI have maintained extremely limited commercial relations that will not change significantly in the future, given that the vast majority of the Target's logistics services will be provided to third parties; similarly, the vast majority of the Target's supplies will come from third parties.</w:t>
      </w:r>
    </w:p>
    <w:p>
      <w:r>
        <w:t>III. QUALIFICATION OF THE OPERATION</w:t>
      </w:r>
    </w:p>
    <w:p>
      <w:r>
        <w:t>7. The notified Operation, as it involves the acquisition of joint control of a company, constitutes a concentration pursuant to Article 5, paragraph 1, letter b), of Law No. 287/90.</w:t>
      </w:r>
    </w:p>
    <w:p>
      <w:r>
        <w:t>8. It falls within the scope of application of Law No. 287/1990, as the conditions set out in Article 1 of EC Regulation No. 139/2004 do not apply, and is subject to the obligation of prior notification provided for by Article 16, paragraph 1, of the same law, as the total revenue generated in the last financial year at the national level by the group of companies involved exceeded 567 million euros and the revenue generated individually at the national level by at least two of the companies involved exceeded 35 million euros.</w:t>
      </w:r>
    </w:p>
    <w:p>
      <w:r>
        <w:t>9. The agreements of [omissis] agreed upon can be considered ancillary and necessary for the realization of the operation, as they aim to preserve the value of the Target and are limited to the services and territories in which the joint venture operates, with reference to LPI. As for the obligations towards LPI's shareholders, such agreements can only be considered ancillary with respect to the shareholders who hold control of the company and are, therefore, able to influence LPI's strategic decisions.</w:t>
      </w:r>
    </w:p>
    <w:p>
      <w:r>
        <w:t>IV. EVALUATION OF THE CONCENTRATION</w:t>
      </w:r>
    </w:p>
    <w:p>
      <w:r>
        <w:t>10. In light of the activities carried out by MVN, this operation is horizontally relevant to the market for integrated logistics services (so-called contract logistics), consisting of the organization of the movement of goods from suppliers to customers (factories, points of sale) and the storage of raw materials and finished products, ensuring maximum efficiency of the flow of goods from the place of origin to the destination and the associated management of the warehouse. As noted by the European Commission, these services constitute a relevant market distinct from that of other elements of the supply chain, such as pure transport, freight forwarding, and warehouse management services, as integrated logistics emphasizes the efficient management of the flow and thus the integration of planning, development, and control activities of the movement of goods and those of pure transport. In national and community precedents, the geographical extent of this market has been identified with the national territory.</w:t>
      </w:r>
    </w:p>
    <w:p>
      <w:r>
        <w:t>11. The MSC group does not operate in this market, particularly in Italy. MVN, on the other hand, holds a share of approximately [1-5]%. For this reason, the operation does not appear capable of producing any horizontal effects.</w:t>
      </w:r>
    </w:p>
    <w:p>
      <w:r>
        <w:t>12. It should also be noted that the market in question appears very fragmented and that, according to the Parties' estimates, several competitors (DHL Logistics, Ceva Logistics, BCube S.p.A., Leonardo Logistics, A.L.A. S.p.A.) operate in it with shares ranging from 2% to 10%, higher than those attributable to MVN.</w:t>
      </w:r>
    </w:p>
    <w:p>
      <w:r>
        <w:t>13. From a vertical perspective, integrated logistics services utilize inputs such as freight forwarding services (which consist of organizing the shipment of goods both in terms of necessary administrative practices and the physical movement of goods) and transport services (possibly distinguished depending on whether they are air, sea, or land transport), in which the MSC group operates. These services identify markets of at least national size. MVN does not appear to constitute, for MSC group competitors operating in such markets, a customer of a size that would raise competitive concerns in terms of possible customer foreclosure. This is also true even if a distinct market for integrated logistics services offered in the "machinery &amp; industrial" segment (where MVN generates most of its revenue and which also includes the contract with Nuovo Pignone) were to be identified, in which the Parties believe they hold a market share of less than [1-5]%. In any case, according to the estimates provided by the Parties, the MSC group would hold nationally shares significantly below 30% both in the market for freight forwarding services and in the market for land transport services (and this would not change if the market were segmented in terms of the type of transport used). Only in the maritime container transport (in which markets are defined based on bundles of ocean routes and bundles of intra-Mediterranean routes) could the MSC group hold shares exceeding 30% in some route bundles; however, container maritime transport services are inputs for a marginal portion of the services offered by MVN.</w:t>
      </w:r>
    </w:p>
    <w:p>
      <w:r>
        <w:t>For these reasons, it is believed that the operation is not likely to raise concerns from a vertical perspective.</w:t>
      </w:r>
    </w:p>
    <w:p>
      <w:r>
        <w:t>CONSIDERING, therefore, that the operation in question does not significantly impede effective competition in the relevant markets, pursuant to Article 6, paragraph 1, of Law No. 287/1990, and does not result in the establishment or strengthening of a dominant position;</w:t>
      </w:r>
    </w:p>
    <w:p>
      <w:r>
        <w:t>CONSIDERING, furthermore, that the agreements of [omissis] described above can be considered ancillary to this operation only to the limits indicated above and that the Authority reserves the right to evaluate, where the conditions exist, the aforementioned agreements that may be realized beyond those limits;</w:t>
      </w:r>
    </w:p>
    <w:p>
      <w:r>
        <w:t>RESOLVES</w:t>
      </w:r>
    </w:p>
    <w:p>
      <w:r>
        <w:t>not to initiate the investigation referred to in Article 16, paragraph 4, of Law No. 287/1990. The above conclusions will be communicated, pursuant to Article 16, paragraph 4, of Law No. 287/1990, to the interested companies and to the Minister of Enterprises and Made in Italy.</w:t>
      </w:r>
    </w:p>
    <w:p>
      <w:r>
        <w:rPr>
          <w:b/>
        </w:rPr>
        <w:t>[Pages 7–9]</w:t>
      </w:r>
    </w:p>
    <w:p>
      <w:r>
        <w:t>BULLETIN NO. 28 OF 15 JULY 2024 9</w:t>
        <w:br/>
        <w:t>This provision will be published in the Bulletin of the Italian Competition Authority.</w:t>
      </w:r>
    </w:p>
    <w:p>
      <w:r>
        <w:t>THE SECRETARY GENERAL THE PRESIDENT</w:t>
        <w:br/>
        <w:t>Guido Stazi Roberto Rustichelli</w:t>
      </w:r>
    </w:p>
    <w:p>
      <w:r>
        <w:t>10 BULLETIN NO. 28 OF 15 JULY 2024</w:t>
        <w:br/>
        <w:t>C12646 - CRISTOFORETTI-CPL CONCORDIA/CRISTOFORETTI SERVIZI ENERGIA</w:t>
        <w:br/>
        <w:t>Provision No. 31274</w:t>
        <w:br/>
        <w:t>THE ITALIAN COMPETITION AUTHORITY</w:t>
        <w:br/>
        <w:t>IN ITS MEETING of 26 June 2024;</w:t>
        <w:br/>
        <w:t>HEARD the Rapporteur, Professor Elisabetta Iossa;</w:t>
        <w:br/>
        <w:t>HAVING REGARD to Regulation (EC) No. 139/2004 concerning the control of concentrations between undertakings;</w:t>
        <w:br/>
        <w:t>HAVING REGARD to Law No. 287 of 10 October 1990;</w:t>
        <w:br/>
        <w:t>HAVING REGARD to Presidential Decree No. 217 of 30 April 1998;</w:t>
        <w:br/>
        <w:t>HAVING REGARD to the communication from Cristoforetti S.p.A. and CPL Concordia Società Cooperativa, received on 4 June 2024;</w:t>
        <w:br/>
        <w:t>HAVING REGARD to its resolution of 26 June 2024, whereby the companies Cristoforetti S.p.A. and CPL Concordia Società Cooperativa were contested for the violation of the obligation of prior notification, as provided by Article 16, paragraph 1, of Law No. 287/1990, in relation to the transaction of acquiring joint control of Cristoforetti Servizi Energia S.p.A.;</w:t>
      </w:r>
    </w:p>
    <w:p>
      <w:r>
        <w:t>CONSIDERING the following:</w:t>
        <w:br/>
        <w:t>I. THE PARTIES</w:t>
        <w:br/>
        <w:t>1. Cristoforetti S.p.A. (hereinafter also "Cristoforetti") primarily operates in the sector of off-network distribution of petroleum products for consumption, with particular reference to heating diesel, automotive diesel, and agricultural diesel. Furthermore, Cristoforetti distributes its petroleum products to individuals and companies for light and gas services. The company is mainly operational in Trentino Alto Adige, Friuli-Venezia Giulia, Veneto, Lombardy, and Piedmont, also through controlled companies (Cristoforetti group). The Cristoforetti group is active in the off-network retail trade of petroleum products; in the on-network sale of gasoline and diesel; in the sale of methane and electricity both wholesale and to end consumers; in the on-network sale of gasoline and diesel for boats; in the sale of pellets and in the transport activity on behalf of third parties and logistics services. The share capital of Cristoforetti is 50% owned by Luna S.r.l. and 50% by Crisfin S.r.l. (the capital of these latter companies is held by individuals). The consolidated turnover of the Cristoforetti group in 2022 was nearly 270 million euros.</w:t>
        <w:br/>
        <w:t xml:space="preserve">2. CPL Concordia Società Cooperativa (hereinafter also "CPL"), at the head of the eponymous group ("CPL Group"), is primarily aimed at the facility management market, heat management in both public and private sectors, and services to utilities in the gas and energy sectors. </w:t>
        <w:br/>
        <w:t xml:space="preserve">1 More specifically, the group operates in the energy sector (building management system, facility and energy management, renovation interventions and management of public lighting systems, management and maintenance of district heating systems, photovoltaic and solar thermal systems); in cogeneration (design and construction of cogeneration and trigeneration plants, with engines powered by methane gas, LNG, or biogas); in gas (design and construction of decompression stations, filtration systems, heaters, gas odorization systems; supply of products and services for odorization; gas network inspection services through gas chromatography analyses; design, installation, and maintenance of cathodic protection systems, management and control of the methane gas line and/or reduction and measurement groups, etc.); in IT solutions for utilities (offering a wide range of software, apps, and services for companies operating in the electricity, gas, and water service sectors, such as emergency services for utilities); LNG (to complete plants for industrial, civil, and automotive use); in networks (construction and maintenance of distribution networks for methane gas and LPG, aqueducts and sewers, electrical networks, and data networks); in integrated water services (programmable systems for the control of plants, from monitoring water intake to remote control of purification, up to pump control). </w:t>
        <w:br/>
        <w:t>2 Furthermore, SER participates in the consortium of the National Services Consortium Cooperative ("CNS"), which it uses for the awarding of public contracts.</w:t>
        <w:br/>
        <w:t>3. Cristoforetti Servizi Energia S.p.A. (hereinafter "SER" or "Target") is a company active nationwide in the facility management, energy management, and heat management sectors. SER targets public entities, healthcare facilities, and individuals for comprehensive management of energy systems. Specifically, SER operates as an ESCo (Energy Service Company) pursuant to the UNI CEI 11352:2014 standard, providing energy services aimed at improving energy efficiency. In SER, CPL holds a 21.57% stake; Cristoforetti holds a 50% stake, and Cooperare S.p.A. ("Cooperare") holds a 28.43% stake. Given the absence of shareholders' agreements, no company has control over SER, and the deliberative majority is composed variably. In 2022, SER achieved a turnover of approximately 57 million euros, entirely in Italy.</w:t>
        <w:br/>
        <w:t>II. DESCRIPTION OF THE TRANSACTION</w:t>
        <w:br/>
        <w:t>4. The transaction consists of the acquisition of joint control of CPL and Cristoforetti over SER. To this end, CPL in February 2024 acquired Cooperare's stake in SER. Following this transaction, CPL and Cristoforetti each came to hold 50% of the share capital of SER and, in the absence of shareholders' agreements, joint control of the company. The transaction carried out in February was part of a unique project aimed at the subsequent transfer to Cristoforetti by CPL of the stake acquired from Cooperare along with a marginal portion of its own stake in SER. Therefore, following the last communicated transaction, CPL will own a minority stake in the share capital of SER (equal to 20.001%), while Cristoforetti will hold the remaining majority stake (equal to 79.999%). However, due to the provisions contained in the Shareholders' Agreement, Cristoforetti and CPL will continue to hold joint control over SER.</w:t>
      </w:r>
    </w:p>
    <w:p>
      <w:r>
        <w:rPr>
          <w:b/>
        </w:rPr>
        <w:t>[Pages 10–12]</w:t>
      </w:r>
    </w:p>
    <w:p>
      <w:r>
        <w:t>12 BULLETIN NO. 28 OF 15 JULY 2024</w:t>
      </w:r>
    </w:p>
    <w:p>
      <w:r>
        <w:t>CPL indeed has a veto power regarding the approval of annual industrial plans and the annual budget suitable for jointly guiding the activities of SER5. The circumstance that - in the event of failure to approve three resolutions by the assembly and/or council on matters for which the favorable vote of the councilor designated by CPL is necessary - Cristoforetti may acquire the participation of CPL does not appear sufficient to alter the joint nature of CPL's control over SER6.</w:t>
      </w:r>
    </w:p>
    <w:p>
      <w:r>
        <w:t>5. It is noted that, pursuant to Article 3.12 of the Shareholders' Agreement, in order to ensure the impartiality of SER and CPL in the formulation and presentation of bids in the case of independent participation in the same public tenders, CPL and Cristoforetti have committed to delegate to an external committee to the Board of Directors (“External Committee”)7 any decision regarding SER's participation in public tenders. The External Committee will report to the Board of Directors on SER's participation in such tenders only after the formulation of the relevant bid and the expiration of the submission deadline.</w:t>
      </w:r>
    </w:p>
    <w:p>
      <w:r>
        <w:t>III. QUALIFICATION OF THE OPERATION</w:t>
      </w:r>
    </w:p>
    <w:p>
      <w:r>
        <w:t>6. The notified Operation constitutes a concentration, pursuant to Article 5, paragraph 1, letter b), of Law No. 287/1990, as it involves the acquisition of joint control of a company.</w:t>
      </w:r>
    </w:p>
    <w:p>
      <w:r>
        <w:t>7. It falls within the scope of application of Law No. 287/1990, as the conditions set out in Article 1 of Regulation (EC) No. 139/2004 do not apply, and it is subject to the obligation of prior notification provided for by Article 16, paragraph 1, of the same law, as the total turnover achieved in the last financial year at the national level by the group of companies concerned was (b) the Board of Directors will be formally constituted with the presence of at least the majority of the directors; CPL undertakes to ensure that its director is present, except in cases of serious impediments (Article 3.7); (c) resolutions concerning matters reserved for the Board of Directors as per Article 3.9 (including the approval of annual or multi-year industrial plans and the annual budget, along with related modifications and updates) may only be adopted in the presence of the favorable vote of the councilor designated by CPL (Article 3.10); (d) decisions that involve: (i) a substantial modification of the corporate purpose of SER; (ii) a variation in the composition or number of members of the Board of Directors or the revocation of directors can only be made with the favorable vote of CPL (Article 4.3); (e) Cristoforetti may exercise an irrevocable purchase option regarding the entire participation of CPL in SER if, during the duration of the Shareholders' Agreement: (i) three assembly resolutions and/or three council resolutions concerning the matters of Articles 3.9 and 4.3 are not adopted due to the contrary vote of CPL or the councilor designated by CPL, starting from the failure to adopt the third resolution and up to six months following that date; (ii) if there are violations and/or failures to comply with the obligations set out in Articles 8 and 9 to the detriment of Cristoforetti and no remedy has been provided within 15 working days (Article 11.2); (f) the Shareholders' Agreement will last for five years from the date of its signing and will be automatically renewed for subsequent periods of five years, unless one party withdraws with at least twelve months' notice (Article 12).</w:t>
      </w:r>
    </w:p>
    <w:p>
      <w:r>
        <w:t>5 See § 67 of the consolidated Communication of the Commission on the criteria for jurisdiction under Regulation (EC) No. 139/2004 of the Council concerning the control of concentrations between undertakings (2008/C 95/01).</w:t>
      </w:r>
    </w:p>
    <w:p>
      <w:r>
        <w:t>6 See § 60 of the cited Communication and Judgment in Case T 2/93, Air France/Commission, Rec. 1994, p. II-323 § 71 and 72. Should this circumstance occur, it would in any case result in a change of control subject to prior notification as a concentration operation upon exceeding the relevant turnover thresholds. See COMP/M.3696 — E.ON/MOL of 21 December 2005, points 762 et seq.</w:t>
      </w:r>
    </w:p>
    <w:p>
      <w:r>
        <w:t>7 The External Committee is composed of the Chief Operating Officer, the Commercial Director, and the Offer Engineering Manager.</w:t>
      </w:r>
    </w:p>
    <w:p>
      <w:r>
        <w:t>BULLETIN NO. 28 OF 15 JULY 2024 13</w:t>
      </w:r>
    </w:p>
    <w:p>
      <w:r>
        <w:t>greater than 567 million euros and the turnover achieved individually at the national level by at least two of the companies concerned was greater than 35 million euros.</w:t>
      </w:r>
    </w:p>
    <w:p>
      <w:r>
        <w:t>IV. EVALUATION OF THE CONCENTRATION</w:t>
      </w:r>
    </w:p>
    <w:p>
      <w:r>
        <w:t>8. In light of the activities carried out by SER, this operation concerns the energy services sector, in which Cristoforetti is not active. The energy service (as regulated by Legislative Decree 115/2008) includes both activities related to the maintenance and operation of energy plants, as well as energy efficiency services, including consulting and design services in the field of energy efficiency that entitle the issuance of energy efficiency certificates.</w:t>
      </w:r>
    </w:p>
    <w:p>
      <w:r>
        <w:t>The facility management services market</w:t>
      </w:r>
    </w:p>
    <w:p>
      <w:r>
        <w:t>9. Facility management services are integrated services, required by both public entities and private parties, and involve activities related to the management of properties and buildings, along with their systems and related services. Services falling within the scope of facility management include: maintenance services for the systems of a property; cleaning and environmental hygiene services for the spaces of a property, as well as other services related to property management (i.e. handling, internal logistics, surveillance). In particular, among the services related to property management are also those for heat management for buildings and energy and plant services, which consist of the management of thermal systems and the operation of energy and technological systems of buildings.</w:t>
      </w:r>
    </w:p>
    <w:p>
      <w:r>
        <w:t>10. Due to the characteristics of demand and supply, as well as the absence of administrative constraints limiting the exercise of the activity to a local scope, the market in question can be considered of national geographical dimension.</w:t>
      </w:r>
    </w:p>
    <w:p>
      <w:r>
        <w:t>11. The facility management services market has recorded significant growth in recent years and is characterized by the presence of large and medium-sized companies capable of offering an integrated range of services.</w:t>
      </w:r>
    </w:p>
    <w:p>
      <w:r>
        <w:t>12. With regard to the shares held in this market by the Parties, it is noted that Cristoforetti is not active and that CPL's market share in 2022 was below [5-10%]* and that of SER was below 1%.</w:t>
      </w:r>
    </w:p>
    <w:p>
      <w:r>
        <w:t>The market for consulting and design services in energy efficiency that entitle the issuance of energy efficiency certificates</w:t>
      </w:r>
    </w:p>
    <w:p>
      <w:r>
        <w:t>13. Consulting and design services for energy efficiency interventions that entitle the relevant certificates are provided within the incentive programs established by national and community legislation on energy efficiency. The instrument for implementing such regulations is represented by energy efficiency certificates (“TEE”, also known as White Certificates). TEE are issued by the GSE in favor of electricity and natural gas distribution companies and their subsidiaries, as well as Energy Service Companies (so-called ESCo, companies accredited by ARERA, including SER), based on the implementation of energy-saving interventions. Large gas or electricity distributors that have specific energy-saving obligations (so-called “obliged subjects”) can then fulfill them either by directly carrying out energy efficiency improvement interventions that result in the issuance by the GSE of TEE corresponding to the savings achieved, or by using TEE offered on the market by other subjects to whom such certificates can be issued (so-called “voluntary subjects”)8.</w:t>
      </w:r>
    </w:p>
    <w:p>
      <w:r>
        <w:t>14. Although, in general, ESCo operate in a market that, also due to the harmonized regulatory framework at the community level, could be of supranational dimension9, the TEE market is organized on a national basis, with no reciprocity agreements between Italy and other European countries regarding this energy efficiency support mechanism. According to data provided by the GSE, it appears that in 2022, in Italy, TEE worth over 675 million euros were traded10.</w:t>
      </w:r>
    </w:p>
    <w:p>
      <w:r>
        <w:t>15. SER has traded TEE for a share of less than 1% of the total value traded at the national level in 2022, CPL is marginally active, and Cristoforetti, as already indicated, is not active. Therefore, the operation does not seem likely to impact this market, also considering the presence, among competitors, of major groups such as ENEL and ENI.</w:t>
      </w:r>
    </w:p>
    <w:p>
      <w:r>
        <w:t>16. In light of the above considerations, the concentration in question does not appear likely to cause any significant competitive restriction either in the facility management services market or in the market for consulting and design services for energy efficiency interventions that entitle the issuance of energy efficiency certificates.</w:t>
      </w:r>
    </w:p>
    <w:p>
      <w:r>
        <w:t>CONSIDERING, therefore, that the operation in question does not significantly impede effective competition in the relevant markets pursuant to Article 6, paragraph 1, of Law No. 287/1990 and does not result in the establishment or strengthening of a dominant position;</w:t>
      </w:r>
    </w:p>
    <w:p>
      <w:r>
        <w:t>RESOLVES</w:t>
      </w:r>
    </w:p>
    <w:p>
      <w:r>
        <w:t>not to initiate the investigation referred to in Article 16, paragraph 4, of Law No. 287/1990. The above conclusions will be communicated, pursuant to Article 16, paragraph 4, of Law No. 287/1990, to the companies concerned and to the Minister of Enterprises and Made in Italy. This provision will be published in the Bulletin of the Italian Competition Authority.</w:t>
      </w:r>
    </w:p>
    <w:p>
      <w:r>
        <w:t>THE SECRETARY GENERAL THE PRESIDENT</w:t>
      </w:r>
    </w:p>
    <w:p>
      <w:r>
        <w:t>Guido Stazi Roberto Rustichelli</w:t>
      </w:r>
    </w:p>
    <w:p>
      <w:r>
        <w:t>8 Among these latter operators, who carry out energy-saving programs in order to obtain the relevant TEE to sell on the market, are included, in addition to ESCo, energy or gas distribution companies not subject to obligation, as well as other types of subjects.</w:t>
      </w:r>
    </w:p>
    <w:p>
      <w:r>
        <w:t>9 In this sense, the Authority also expressed itself with provision No. 23842, of 8 August 2012, C11726 - EDISON/CSE.</w:t>
      </w:r>
    </w:p>
    <w:p>
      <w:r>
        <w:t>10 See GSE annual report on white certificates 2022: chrome-extension://efaidnbmnnnibpcajpcglclefindmkaj/https://www.gse.it/documenti_site/Documenti%20GSE/Rapporti%20Certificati%20Bianchi/MASTER%20-%20Rapporto_annuale_CB_2022.pdf</w:t>
      </w:r>
    </w:p>
    <w:p>
      <w:r>
        <w:rPr>
          <w:b/>
        </w:rPr>
        <w:t>[Pages 13–15]</w:t>
      </w:r>
    </w:p>
    <w:p>
      <w:r>
        <w:t>BULLETIN NO. 28 OF 15 JULY 2024 15</w:t>
        <w:br/>
        <w:t>C12646B - CRISTOFORETTI-CPL CONCORDIA/CRISTOFORETTI SERVIZI ENERGIA-NON-COMPLIANCE</w:t>
        <w:br/>
        <w:t>Provision No. 31275</w:t>
        <w:br/>
        <w:t>THE ITALIAN COMPETITION AUTHORITY</w:t>
        <w:br/>
        <w:t>IN ITS MEETING of 26 June 2024;</w:t>
        <w:br/>
        <w:t>HEARD the Rapporteur, Professor Elisabetta Iossa;</w:t>
        <w:br/>
        <w:t>HAVING REGARD to Regulation (EC) No. 139/2004 concerning the control of concentrations between undertakings;</w:t>
        <w:br/>
        <w:t>HAVING REGARD to Law No. 287 of 10 October 1990;</w:t>
        <w:br/>
        <w:t>HAVING REGARD to Law No. 689 of 24 November 1981;</w:t>
        <w:br/>
        <w:t>HAVING REGARD, in particular, to Article 19, paragraph 2, of Law No. 287/1990, pursuant to which, in the event that the undertakings have not complied with the obligations of prior notification referred to in paragraph 1 of Article 16 of the same law, the Authority may impose administrative monetary penalties of up to 1% of the turnover of the year preceding the year in which the contestation is made;</w:t>
        <w:br/>
        <w:t>HAVING REGARD to the communication from the companies Cristoforetti S.p.A. and CPL Concordia Società Cooperativa, received on 4 June 2024;</w:t>
        <w:br/>
        <w:t>HAVING REGARD to the information provided by Cristoforetti S.p.A. and CPL Concordia Società Cooperativa on 19 June 2024;</w:t>
        <w:br/>
        <w:t>HAVING REGARD to its resolution of 26 June 2024, concerning the assessment of the concentration operation consisting of the joint acquisition by Cristoforetti S.p.A. and CPL Concordia Società Cooperativa of joint control of Cristoforetti Servizi Energia S.p.A.;</w:t>
        <w:br/>
        <w:t>CONSIDERING the following:</w:t>
        <w:br/>
        <w:t>I. THE PARTIES</w:t>
        <w:br/>
        <w:t>1. Cristoforetti S.p.A. (hereinafter also "Cristoforetti") primarily operates in the sector of off-network distribution of petroleum products for consumption, with particular reference to heating diesel, automotive diesel, and agricultural diesel. Furthermore, Cristoforetti distributes its petroleum products to individuals and companies for light and gas services.</w:t>
        <w:br/>
        <w:t>The company is mainly operational in Trentino Alto Adige, Friuli-Venezia Giulia, Veneto, Lombardy, and Piedmont, also through controlled companies (Cristoforetti group). The Cristoforetti group is active in the retail off-network trade of petroleum products; in the on-network sale of gasoline and diesel; in the sale of methane and electricity both wholesale and to final consumers; in the on-network sale of gasoline and diesel for boats; in the sale of pellets and in transport activities on behalf of third parties and logistics services.</w:t>
        <w:br/>
        <w:t>The share capital of Cristoforetti is 50% owned by Luna S.r.l. and 50% by Crisfin S.r.l. (the capital of these latter companies is held by individuals).</w:t>
        <w:br/>
        <w:t>The consolidated turnover of the Cristoforetti group in 2022 was nearly 270 million euros.</w:t>
      </w:r>
    </w:p>
    <w:p>
      <w:r>
        <w:t>16 BULLETIN NO. 28 OF 15 JULY 2024</w:t>
        <w:br/>
        <w:t>2. CPL Concordia Società Cooperativa (hereinafter also "CPL"), at the head of the eponymous group ("CPL Group"), is primarily directed towards the facility management market, heat management in both public and private sectors, and utility services in the gas and energy sectors. CPL achieved a turnover of over 320 million euros in Italy in 2022.</w:t>
        <w:br/>
        <w:t>3. Cristoforetti Servizi Energia S.p.A. (hereinafter "SER" or "Target") is a company active nationally in the facility management, energy management, and heat management sectors. SER targets public entities, healthcare facilities, and individuals for comprehensive management of energy systems. Specifically, SER operates as an ESCo (Energy Service Company) pursuant to the UNI CEI 11352:2014 standard, providing energy services aimed at improving energy efficiency. In SER, CPL holds a 21.57% stake; Cristoforetti holds a 50% stake, and Cooperare S.p.A. ("Cooperare") holds a 28.43% stake.</w:t>
        <w:br/>
        <w:t>Given the absence of shareholders' agreements, no company has control over SER, and the deliberative majority is composed variably.</w:t>
        <w:br/>
        <w:t>In 2022, SER achieved a turnover of approximately 57 million euros, entirely in Italy.</w:t>
        <w:br/>
        <w:t>II. DESCRIPTION OF THE OPERATION</w:t>
        <w:br/>
        <w:t>4. The operation consists of the joint acquisition of control by CPL and Cristoforetti over SER. In February 2024, CPL acquired Cooperare's stake in SER; therefore, from that moment on, Cristoforetti and CPL each hold a 50% stake in the share capital of SER. With the operation communicated on 4 June 2024, CPL transferred the stake acquired from Cooperare to Cristoforetti along with a marginal portion of its own stake. Consequently, as a result of this operation, CPL will own a minority stake in the share capital of SER (equal to 20.001%), while Cristoforetti will hold the remaining majority stake (equal to 79.999%). However, due to the provisions contained in the shareholders' agreement, Cristoforetti and CPL will continue to hold joint control over SER. CPL is granted a veto power regarding the approval of annual industrial plans and the annual budget suitable for jointly guiding the activities of SER.</w:t>
        <w:br/>
        <w:t>III. QUALIFICATION OF THE OPERATION</w:t>
        <w:br/>
        <w:t>5. The operation in question constitutes a concentration pursuant to Article 5, paragraph 1, letter b), of Law No. 287/1990, as it involves the acquisition of joint control of an undertaking. It falls within the scope of application of Law No. 287/1990 as the conditions set out in Article 1 of Regulation (EC) 139/2004 do not apply, and it is subject to the obligation of prior notification provided for by Article 16, paragraph 1, of the same law, as the total turnover achieved, in the last financial year at the national level, by the group of undertakings involved was over 532 million euros and the total turnover achieved, in the last financial year at the national level, by at least two of the undertakings involved was over 32 million euros, thresholds applicable ratione temporis.</w:t>
        <w:br/>
        <w:t>CONSIDERING, therefore, that the operation in question constituted a concentration pursuant to Article 5, paragraph 1, letter b), of Law No. 287/1990, as it involved the acquisition of joint control of an undertaking;</w:t>
        <w:br/>
        <w:t>CONSIDERING that the turnover achieved at the national level by the group of undertakings involved and the total turnover achieved individually at the national level by at least two of the undertakings involved, for the period to which the operation refers, was above the minimum threshold set by Article 16, paragraph 1, of Law No. 287/1990 and that, therefore, the operation identified above was subject to the obligation of prior notification provided for by the same article;</w:t>
        <w:br/>
        <w:t>4 Pursuant to the Shareholders' Agreement, the control structure of SER is governed as follows:</w:t>
        <w:br/>
        <w:t>(a) the Board of Directors of SER will be composed of five members: (i) four appointed by Cristoforetti, including the director who will assume the role of President and the director who will assume the role of Chief Executive Officer; and (ii) one appointed by CPL, who will assume the role of Vice President (Article 3.1);</w:t>
        <w:br/>
        <w:t>(b) the Board of Directors will be formally constituted with the presence of at least the majority of the directors; CPL undertakes to ensure that its director is present, except in cases of serious impediments (Article 3.7);</w:t>
        <w:br/>
        <w:t>(c) resolutions concerning matters reserved for the Board of Directors referred to in Article 3.9 (including the approval of annual or multi-year industrial plans and the annual budget, along with related modifications and updates) may only be adopted in the presence of the favorable vote of the director appointed by CPL (Article 3.10);</w:t>
        <w:br/>
        <w:t>(d) decisions that involve: (i) a substantial change in the corporate purpose of SER; (ii) a variation in the composition or number of members of the Board of Directors or the revocation of directors can only be made with the favorable vote of CPL (Article 4.3);</w:t>
        <w:br/>
        <w:t>(e) Cristoforetti may exercise an irrevocable purchase option regarding CPL's entire stake in SER if, during the term of the Shareholders' Agreement: (i) three shareholders' meetings and/or three board resolutions concerning the matters referred to in Articles 3.9 and 4.3 are not adopted due to the contrary vote of CPL or the director appointed by CPL, starting from the failure to adopt the third resolution and up to six months following that date; (ii) if there are violations and/or failures to comply with the obligations set out in Articles 8 and 9 to the detriment of Cristoforetti and no remedy has been provided within 15 working days (Article 11.2);</w:t>
        <w:br/>
        <w:t>(f) the Shareholders' Agreement will last for five years from the date of its signing and will be automatically renewed for subsequent periods of five years, unless one party withdraws with at least twelve months' notice (Article 12).</w:t>
        <w:br/>
        <w:t>5 See § 67 of the consolidated Communication of the Commission on jurisdictional competence criteria pursuant to Regulation (EC) No. 139/2004 of the Council concerning the control of concentrations between undertakings (2008/C 95/01).</w:t>
      </w:r>
    </w:p>
    <w:p>
      <w:r>
        <w:rPr>
          <w:b/>
        </w:rPr>
        <w:t>[Pages 16–18]</w:t>
      </w:r>
    </w:p>
    <w:p>
      <w:r>
        <w:t>18 BULLETIN NO. 28 OF 15 JULY 2024</w:t>
      </w:r>
    </w:p>
    <w:p>
      <w:r>
        <w:t>CONSIDERING that the aforementioned transaction, carried out on 12 February 2024, was not communicated in advance, in violation of Article 16, paragraph 1, of Law No. 287/1990;</w:t>
      </w:r>
    </w:p>
    <w:p>
      <w:r>
        <w:t>RESOLVES</w:t>
      </w:r>
    </w:p>
    <w:p>
      <w:r>
        <w:t>a) to contest to the companies Cristoforetti S.p.A. and CPL Concordia Società Cooperativa the violation of the obligation of prior notification, as provided by Article 16, paragraph 1, of Law No. 287/1990, in relation to the acquisition of the company Cristoforetti Servizi Energia S.p.A.;</w:t>
      </w:r>
    </w:p>
    <w:p>
      <w:r>
        <w:t>b) the initiation of proceedings for the possible imposition of the monetary penalty referred to in Article 19, paragraph 2, of Law No. 287/1990, against the companies Cristoforetti S.p.A. and CPL Concordia Società Cooperativa, for non-compliance with the obligations of prior notification of the transaction referred to in the previous letter a);</w:t>
      </w:r>
    </w:p>
    <w:p>
      <w:r>
        <w:t>c) that the person responsible for the proceedings is Dr. Vittoria Tesei;</w:t>
      </w:r>
    </w:p>
    <w:p>
      <w:r>
        <w:t>d) that the acts of the proceedings can be viewed at the Transport, Energy and Environment Directorate of the Competition Department 2, by the legal representatives of the companies Cristoforetti S.p.A. and CPL Concordia Società Cooperativa, or by persons delegated by them;</w:t>
      </w:r>
    </w:p>
    <w:p>
      <w:r>
        <w:t>e) that, pursuant to Article 18, paragraph 1, of Law No. 689/1981, within thirty days from the notification of this contestation, the interested parties may submit defensive writings and documents to the Authority and request to be heard;</w:t>
      </w:r>
    </w:p>
    <w:p>
      <w:r>
        <w:t>f) that the proceedings must be concluded within ninety days from the date of notification of this provision.</w:t>
      </w:r>
    </w:p>
    <w:p>
      <w:r>
        <w:t>This provision will be notified to the interested parties and published in the Bulletin of the Italian Competition Authority.</w:t>
      </w:r>
    </w:p>
    <w:p>
      <w:r>
        <w:t>THE SECRETARY GENERAL THE PRESIDENT</w:t>
        <w:br/>
        <w:t>Guido Stazi Roberto Rustichelli</w:t>
      </w:r>
    </w:p>
    <w:p>
      <w:r>
        <w:t>BULLETIN NO. 28 OF 15 JULY 2024 19</w:t>
      </w:r>
    </w:p>
    <w:p>
      <w:r>
        <w:t>C12647 - TRIBUS HOLDINGS 20/NATURALIA TANTUM</w:t>
        <w:br/>
        <w:t>Provision No. 31276</w:t>
        <w:br/>
        <w:t>THE ITALIAN COMPETITION AUTHORITY</w:t>
      </w:r>
    </w:p>
    <w:p>
      <w:r>
        <w:t>IN ITS MEETING of 26 June 2024;</w:t>
      </w:r>
    </w:p>
    <w:p>
      <w:r>
        <w:t>HEARD the Rapporteur, Saverio Valentino;</w:t>
      </w:r>
    </w:p>
    <w:p>
      <w:r>
        <w:t>VIEWED Regulation (EC) No. 139/2004;</w:t>
      </w:r>
    </w:p>
    <w:p>
      <w:r>
        <w:t>VIEWED Law No. 287 of 10 October 1990;</w:t>
      </w:r>
    </w:p>
    <w:p>
      <w:r>
        <w:t>VIEWED the Presidential Decree No. 217 of 30 April 1998;</w:t>
      </w:r>
    </w:p>
    <w:p>
      <w:r>
        <w:t>VIEWED the communication from the company Tribus Holdings 20 S.à r.l., received on 11 June 2024;</w:t>
      </w:r>
    </w:p>
    <w:p>
      <w:r>
        <w:t>CONSIDERING the following:</w:t>
      </w:r>
    </w:p>
    <w:p>
      <w:r>
        <w:t>I. THE PARTIES</w:t>
      </w:r>
    </w:p>
    <w:p>
      <w:r>
        <w:t>1. Tribus Holdings 20 S.à r.l., (hereinafter, “Tribus”) is a company with its registered office in Luxembourg, indirectly controlled by H.I.G. Europe Capital Partners III L.P., an investment fund managed by H.I.G. Capital, LLC – a private equity and alternative asset investment company (hereinafter, “H.I.G. Capital” or “H.I.G.”). H.I.G. Capital is ultimately jointly controlled by two individuals, each holding 50% of the voting shares. H.I.G. Capital specializes in providing debt and equity capital to small and medium-sized enterprises and is present in Italy through:</w:t>
      </w:r>
    </w:p>
    <w:p>
      <w:r>
        <w:t>- the company Pinalli S.r.l. (hereinafter, Pinalli), active in the procurement and retail sale of luxury perfumes and cosmetics through a series of retail outlets in central/northern Italy and online;</w:t>
      </w:r>
    </w:p>
    <w:p>
      <w:r>
        <w:t>- the company Bubbles Bidco S.p.A. (hereinafter, “Bubbles”) active nationally in the procurement and retail sale of personal and household hygiene and care products, marketed primarily through retail outlets under the Acqua &amp; Sapone brand.</w:t>
      </w:r>
    </w:p>
    <w:p>
      <w:r>
        <w:t>The consolidated revenue of H.I.G. Capital achieved in Italy in 2022 (latest available data) amounts to approximately [1-2]* billion euros.</w:t>
      </w:r>
    </w:p>
    <w:p>
      <w:r>
        <w:t>2. Naturalia Tantum S.p.A. (hereinafter, “Naturalia”) is a company active in the production and wholesale sale of dietary supplements and natural products for personal, household, and pet care, both under its own brand and on behalf of third parties. In particular, Naturalia, also through its controlled companies (Bioearth International S.r.l., Effegilab S.r.l., Harbor S.p.A., L’Amande S.r.l., DI-VA S.r.l., SECA S.r.l., San.Eco.Vit. S.r.l. – hereinafter, Naturalia Group), operates with the following brands: Bioearth, Phytorelax, Natura Amica, Incarose, Intra – Nature Inside, Bjobj, Togethair, Làb Nat, L’Amande, Annurkap, Annur Kolest, Effegilab, and Redux – Perfect body.</w:t>
      </w:r>
    </w:p>
    <w:p>
      <w:r>
        <w:t>The share capital of Naturalia is currently held by:</w:t>
      </w:r>
    </w:p>
    <w:p>
      <w:r>
        <w:t>- Assietta Private Equity SGR S.p.A., which holds a controlling stake of 57.2%;</w:t>
        <w:br/>
        <w:t>* In this version, some data is omitted, as elements of confidentiality or secrecy of the information were deemed to exist.</w:t>
      </w:r>
    </w:p>
    <w:p>
      <w:r>
        <w:t>20 BULLETIN NO. 28 OF 15 JULY 2024</w:t>
      </w:r>
    </w:p>
    <w:p>
      <w:r>
        <w:t>- Istituto Atesino di Sviluppo S.p.A., which holds a stake of 9.7%;</w:t>
      </w:r>
    </w:p>
    <w:p>
      <w:r>
        <w:t>- Creazione di Valore S.r.l., which holds a stake of 10.4%;</w:t>
      </w:r>
    </w:p>
    <w:p>
      <w:r>
        <w:t>- Molto Tecnica S.r.l., which holds a stake of 9.1%;</w:t>
      </w:r>
    </w:p>
    <w:p>
      <w:r>
        <w:t>- Effegifarm S.r.l., which holds a stake of 5.6%;</w:t>
      </w:r>
    </w:p>
    <w:p>
      <w:r>
        <w:t>- the remaining share capital of Naturalia is distributed among various individuals, each with a stake of less than 3%.</w:t>
      </w:r>
    </w:p>
    <w:p>
      <w:r>
        <w:t>The consolidated revenue of the Naturalia Group achieved in Italy in 2023 amounts to [35-100] million euros.</w:t>
      </w:r>
    </w:p>
    <w:p>
      <w:r>
        <w:t>II. DESCRIPTION OF THE TRANSACTION</w:t>
      </w:r>
    </w:p>
    <w:p>
      <w:r>
        <w:t>3. The notified transaction consists of the acquisition, by H.I.G. Capital, through Tribus, of the exclusive control of Naturalia and, indirectly, of the companies controlled by it. The transaction aims to allow the acquirer, active in the procurement and retail distribution phases, to vertically integrate by entering the sector of production of natural products for beauty and personal care, household, pet care, and dietary supplements.</w:t>
      </w:r>
    </w:p>
    <w:p>
      <w:r>
        <w:t>4. The transaction is governed by a Sale and Purchase Agreement which provides, among other things, certain obligations on the part of the sellers, for a period of three years from the closing and limited to the Italian territory: (i) non-competition obligation, whereby the obligated parties commit not to engage in Italy in activities in the sectors in which the Naturalia Group operates, not to operate in the cosmetic sector, and not to sell and distribute sports supplements or products/services for aesthetic medicine; (ii) not to hold, directly or indirectly, shares in companies that engage in activities in competition with the Naturalia Group, except for the purchase of shares representing less than 2% of the issued and outstanding share capital, if and to the extent that the relevant seller is not appointed as a director of such company and does not collaborate in any way with it; (iii) not to provide services for products in competition with the products manufactured, sold, and marketed or with the services provided by the companies of the Naturalia Group.</w:t>
      </w:r>
    </w:p>
    <w:p>
      <w:r>
        <w:t>III. QUALIFICATION OF THE TRANSACTION</w:t>
      </w:r>
    </w:p>
    <w:p>
      <w:r>
        <w:t>5. The notified transaction constitutes a concentration, pursuant to Article 5, paragraph 1, letter b), of Law No. 287/1990, as it involves the acquisition of exclusive control of an undertaking. It falls within the scope of application of Law No. 287/1990 as the conditions of Article 1 of Regulation (EC) No. 139/2004 are not met, and it is subject to the obligation of prior notification provided for by Article 16, paragraph 1, of the same law as the total revenue achieved, in the last financial year at the national level, by the group of undertakings concerned was over 567 million euros and the total revenue achieved, in the last financial year at the national level, by at least two of the undertakings concerned was over 35 million euros.</w:t>
      </w:r>
    </w:p>
    <w:p>
      <w:r>
        <w:rPr>
          <w:b/>
        </w:rPr>
        <w:t>[Pages 19–21]</w:t>
      </w:r>
    </w:p>
    <w:p>
      <w:r>
        <w:t>BULLETIN NO. 28 OF 15 JULY 2024 21</w:t>
      </w:r>
    </w:p>
    <w:p>
      <w:r>
        <w:t>6. The non-compete agreement described above can be qualified as directly connected and necessary for the realization of the concentration operation in question, as it is functional to safeguarding the value of the Target1.</w:t>
      </w:r>
    </w:p>
    <w:p>
      <w:r>
        <w:t>IV. EVALUATION OF THE CONCENTRATION</w:t>
      </w:r>
    </w:p>
    <w:p>
      <w:r>
        <w:t>IV.1 Relevant markets from a product and geographical perspective</w:t>
      </w:r>
    </w:p>
    <w:p>
      <w:r>
        <w:t>7. The operation will involve the vertical integration of the acquirer, active in the procurement and retail sale of hygiene and personal care products, as well as luxury perfumes and cosmetics, through the acquisition of the Target, which is active in the production and wholesale sale of natural products for beauty and personal care, home care, pet care, and dietary supplements.</w:t>
      </w:r>
    </w:p>
    <w:p>
      <w:r>
        <w:t>8. Due to the activities carried out by the Target, the operation concerns the relevant markets for the production of various goods for personal care, home care, pet care, as well as dietary supplements, each of which, as per previous decisions of the Authority2, can be segmented based on specific intended use and demand needs. In particular, the integration will concern:</w:t>
        <w:br/>
        <w:t>- market for the production and wholesale sale of facial care products;</w:t>
        <w:br/>
        <w:t>- market for the production and wholesale sale of hair care products;</w:t>
        <w:br/>
        <w:t>- market for the production and wholesale sale of body care products;</w:t>
        <w:br/>
        <w:t>- market for the production and wholesale sale of hand care products;</w:t>
        <w:br/>
        <w:t>- market for the production and wholesale sale of liquid soaps;</w:t>
        <w:br/>
        <w:t>- market for the production and marketing of solid soaps;</w:t>
        <w:br/>
        <w:t>- market for the production and marketing of teas and infusions;</w:t>
        <w:br/>
        <w:t>- market for the production and marketing of depilatory products;</w:t>
        <w:br/>
        <w:t>- market for the production and marketing of children's bath foam;</w:t>
        <w:br/>
        <w:t>- market for the production and marketing of children's creams;</w:t>
        <w:br/>
        <w:t>- market for the production and marketing of soothing pastes for children;</w:t>
        <w:br/>
        <w:t>- market for the production and marketing of toothpastes;</w:t>
        <w:br/>
        <w:t>- market for the production and marketing of sun care products;</w:t>
        <w:br/>
        <w:t>- market for the production and supply of dietary supplements;</w:t>
        <w:br/>
        <w:t>- market for the production and wholesale sale of laundry products;</w:t>
        <w:br/>
        <w:t>- market for the production and wholesale sale of floor cleaning products;</w:t>
        <w:br/>
        <w:t>- market for the production and wholesale sale of dish cleaning products;</w:t>
        <w:br/>
        <w:t>- market for the production and sale of products for the fragrance and deodorization of environments (so-called air care);</w:t>
        <w:br/>
        <w:t>- market for the production and sale of disinfectants;</w:t>
        <w:br/>
        <w:t>- market for the production/procurement of pet care items;</w:t>
        <w:br/>
        <w:t>1 See the Commission Communication on restrictions directly connected and necessary to concentrations” (O.J. 2005/C-56/03 of 5 March 2005), paragraphs 18-26.</w:t>
        <w:br/>
        <w:t>2 See C12513 - INDIE 1/PINALLI-RETAIL EVOLUTION-PEB-HQ SOLUTION, Decision No. 30468 of 24 January 2023; C12488 - BUBBLES BIDCO/QUATTRO, Decision No. 30404 of 27 December 2022; C12180 - UNILEVER ITALY HOLDING/EQUILIBRA, Decision No. 27295 of 1 August 2018.</w:t>
      </w:r>
    </w:p>
    <w:p>
      <w:r>
        <w:t>22 BULLETIN NO. 28 OF 15 JULY 2024</w:t>
      </w:r>
    </w:p>
    <w:p>
      <w:r>
        <w:t>- market for the production of dietary supplements.</w:t>
      </w:r>
    </w:p>
    <w:p>
      <w:r>
        <w:t>9. In these markets, H.I.G. Capital is not present, as it does not engage in production and wholesale sales, operating downstream of the Target, in the markets for the procurement and retail sale of home and personal care products (through Bubbles), as well as luxury perfumes and cosmetics (through Pinalli).</w:t>
      </w:r>
    </w:p>
    <w:p>
      <w:r>
        <w:t>10. From a geographical perspective, the wholesale production markets in which the Target operates, as well as the procurement markets, have a national dimension, while the retail markets have a local dimension. However, for the purposes of this operation, the exact definition of the markets, both from a product and geographical perspective, can be left open as the assessments regarding the effects of the operation do not change even considering different definitions of both the product market and the geographical market.</w:t>
      </w:r>
    </w:p>
    <w:p>
      <w:r>
        <w:t>IV.2 Effects of the operation</w:t>
      </w:r>
    </w:p>
    <w:p>
      <w:r>
        <w:t>11. The operation does not generate horizontal overlaps as H.I.G. Capital does not operate in the production of goods for personal care, home care, pet care, and dietary supplements in which the Target is active. In particular, in the year 2023, Naturalia is reported to have, in all the markets listed above, a share of less than 2%, while H.I.G. Capital is not reported as active.</w:t>
      </w:r>
    </w:p>
    <w:p>
      <w:r>
        <w:t>12. Regarding vertical relationships, it is noted that, in 2023, H.I.G. Capital's national market share in the procurement of home and personal hygiene products is [5-10%], and in the market for the procurement of luxury perfumes and cosmetics, it is [1-5%]. The Target company is not active in these markets, and given the acquirer's shares, significant effects related to vertical integration are excluded.</w:t>
      </w:r>
    </w:p>
    <w:p>
      <w:r>
        <w:t>13. Finally, no critical issues seem to emerge regarding the retail markets for home and personal care products and the retail trade of luxury perfumes and cosmetics, both of local dimension, as the Target is not reported as active and the effect of vertical integration is marginal, given the presence of numerous and qualified competitors. Furthermore, it is noted that Pinalli in the retail trade of luxury perfumes and cosmetics has shares of less than 5% in all regions in which it operates and less than 25% in all provinces in which it operates. Bubbles is instead in the process of being sold3.</w:t>
      </w:r>
    </w:p>
    <w:p>
      <w:r>
        <w:t>14. In light of the above considerations, the concentration in question does not appear to significantly hinder effective competition in the relevant markets and does not lead to the establishment or strengthening of a dominant position.</w:t>
      </w:r>
    </w:p>
    <w:p>
      <w:r>
        <w:t>CONSIDERING, therefore, that the operation in question does not significantly hinder effective competition in the relevant markets pursuant to Article 6, paragraph 1, of Law No. 287/1990 and does not lead to the establishment or strengthening of a dominant position;</w:t>
      </w:r>
    </w:p>
    <w:p>
      <w:r>
        <w:t>CONSIDERING, furthermore, that the non-compete obligations as agreed between the parties can be considered ancillary to this operation and that the Authority reserves the right to evaluate the aforementioned agreements that are realized beyond the limits indicated therein;</w:t>
      </w:r>
    </w:p>
    <w:p>
      <w:r>
        <w:t>3 See Case M.11591 – TDR CAPITAL / BUBBLES BIDCO.</w:t>
      </w:r>
    </w:p>
    <w:p>
      <w:r>
        <w:t>BULLETIN NO. 28 OF 15 JULY 2024 23</w:t>
      </w:r>
    </w:p>
    <w:p>
      <w:r>
        <w:t>RESOLVES</w:t>
      </w:r>
    </w:p>
    <w:p>
      <w:r>
        <w:t>not to initiate the investigation referred to in Article 16, paragraph 4, of Law No. 287/1990.</w:t>
      </w:r>
    </w:p>
    <w:p>
      <w:r>
        <w:t>The above conclusions will be communicated, pursuant to Article 16, paragraph 4, of Law No. 287/1990, to the interested companies and to the Minister of Enterprises and Made in Italy.</w:t>
      </w:r>
    </w:p>
    <w:p>
      <w:r>
        <w:t>This provision will be published in the Bulletin of the Italian Competition Authority.</w:t>
      </w:r>
    </w:p>
    <w:p>
      <w:r>
        <w:t>THE SECRETARY GENERAL THE PRESIDENT</w:t>
      </w:r>
    </w:p>
    <w:p>
      <w:r>
        <w:t>Guido Stazi Roberto Rustichelli</w:t>
      </w:r>
    </w:p>
    <w:p>
      <w:r>
        <w:rPr>
          <w:b/>
        </w:rPr>
        <w:t>[Pages 22–24]</w:t>
      </w:r>
    </w:p>
    <w:p>
      <w:r>
        <w:t>24 BULLETIN NO. 28 OF 15 JULY 2024</w:t>
        <w:br/>
        <w:t>C12648 - IREN-EGEA/EGEA HOLDING</w:t>
        <w:br/>
        <w:t>Provision No. 31277</w:t>
        <w:br/>
        <w:t>THE ITALIAN COMPETITION AUTHORITY</w:t>
        <w:br/>
        <w:t>IN ITS MEETING of 26 June 2024;</w:t>
        <w:br/>
        <w:t>HEARD the Rapporteur, Professor Elisabetta Iossa;</w:t>
        <w:br/>
        <w:t>HAVING REGARD TO Regulation (EC) No. 139/2004 of the Council of 20 January 2004 concerning the control of concentrations between undertakings;</w:t>
        <w:br/>
        <w:t>HAVING REGARD TO Law No. 287 of 10 October 1990;</w:t>
        <w:br/>
        <w:t>HAVING REGARD TO Presidential Decree No. 217 of 30 April 1998;</w:t>
        <w:br/>
        <w:t>HAVING REGARD TO the communication from the companies Iren S.p.A. and Egea - Ente Gestione Energia e Ambiente S.p.A., received on 13 June 2024;</w:t>
        <w:br/>
        <w:t>HAVING REGARD TO the documentation on file;</w:t>
        <w:br/>
        <w:t>CONSIDERING the following:</w:t>
        <w:br/>
        <w:t>I. THE PARTIES</w:t>
        <w:br/>
        <w:t>1. Iren S.p.A. (hereinafter, "Iren") is the parent company of the Iren Group, a multi-utility corporate group operating, among other sectors, in electricity, gas, integrated water services management, environmental services, and technological services. Iren is jointly controlled by the municipalities of Genoa, Turin, and Reggio Emilia, which hold a participation share of 18.85%, 13.8%, and 6.42%, respectively. The Iren Group achieved a turnover of approximately 6.5 billion euros worldwide in 2023, of which approximately [6-7]* billion euros were generated in Italy.</w:t>
        <w:br/>
        <w:t>2. Egea - Ente Gestione Energia e Ambiente S.p.A. (hereinafter, "Egea") is the holding company of the Egea Group, primarily active in the north-west of Italy, in the sectors of electricity, gas, public lighting services management, district heating and heat management services, energy efficiency services, integrated water services, and environmental services. Egea, a mixed public-private capital company, is exclusively controlled by Mr. Pierpaolo Carini, who holds a participation share in Egea of 6.13% and 100% of SIA S.r.l., a company that holds a participation share in Egea of 50.11%. In 2023, Egea generated a turnover of approximately [700-1,000] million euros, entirely in Italy.</w:t>
        <w:br/>
        <w:t>3. Egea Holding S.r.l. (hereinafter, "NewCo") is a company established in January 2024 by Egea and is wholly controlled by it. As a result of the transaction in question and as described further below, NewCo will acquire a large part of Egea's activities; therefore, the turnover generated in 2023 by such activities corresponds to the turnover generated by Egea.</w:t>
        <w:br/>
        <w:t>* In this version, some data are omitted, as there were deemed to be elements of confidentiality or secrecy of the information.</w:t>
      </w:r>
    </w:p>
    <w:p>
      <w:r>
        <w:t>BULLETIN NO. 28 OF 15 JULY 2024 25</w:t>
        <w:br/>
        <w:t>II. DESCRIPTION OF THE TRANSACTION</w:t>
        <w:br/>
        <w:t>4. The notified transaction (hereinafter, "Transaction") is part of a negotiated crisis composition and a restructuring project for the Egea Group and was promoted with the main aim of safeguarding the industrial assets of the Egea Group. In fact, in March 2024, the Court of Turin authorized, pursuant to Article 22 of Legislative Decree No. 14/2019 (the so-called Crisis Code), the transfer of the entire set of activities subject to this Transaction (hereinafter, "Scope"), including the business units related to all economic activities of the Egea Group, except for some activities related to energy efficiency and the construction sector.</w:t>
        <w:br/>
        <w:t>5. In particular, the Scope consists of: [omitted]. In summary, the Scope includes all activities of the Egea Group except for (i) part of the activities carried out by Egea Produzioni e Teleriscaldamento S.r.l. related to a series of district heating and energy efficiency contracts with certain condominiums; (ii) the activities carried out in the construction sector by the company Ing. Prunotto S.r.l.</w:t>
        <w:br/>
        <w:t>6. In January 2024, Egea established two companies: NewCo and Egea Energie S.r.l. (the latter, hereinafter "NewCo Commerciale"), both wholly owned by Egea. These companies are functional to the Transaction, as it is expected that [omitted]1.</w:t>
        <w:br/>
        <w:t>7. As a result of the Transaction, the Scope will be wholly owned by NewCo, whose share capital will be 50% owned by Iren and the remaining 50% owned by Taci Taci S.r.l., a newly established company whose share capital will be wholly owned by Egea: in fact, Iren and Egea will exercise joint control over NewCo, whose board of directors will consist of three directors (including the chairman of the board) appointed by Taci Taci S.r.l. and three directors (including the managing director) appointed by Iren.</w:t>
        <w:br/>
        <w:t>8. Additionally, in September 2023, Iren and Lighthouse Terminals Limited signed a share purchase agreement under which Iren, through NewCo, will acquire 100% of the share capital of Lime Energia S.r.l., hereinafter "Icon Transaction," a company controlled by Lighthouse Terminals Limited that holds minority stakes, each representing a share of 49% of the share capital, in three companies (i.e. Ardea S.r.l., Reti Metano Territorio S.r.l., and TLRNET S.r.l.) whose majority shareholder is currently Egea. The Icon Transaction is conditioned upon the completion of the Transaction.</w:t>
        <w:br/>
        <w:t>9. Overall, the Transaction, on one hand, is functional to the financial recovery of the Egea Group, and on the other hand represents an opportunity for Iren to integrate new activities and further expand its business in the Piedmont regional area.</w:t>
        <w:br/>
        <w:t>III. QUALIFICATION OF THE TRANSACTION</w:t>
        <w:br/>
        <w:t>10. The notified Transaction, as it involves the acquisition of control of an undertaking, constitutes a concentration pursuant to Article 5, paragraph 1, letter b), of Law No. 287/1990. It falls within the scope of application of Law No. 287/1990, as the conditions set out in Article 1 of Regulation (EC) No. 139/2004 do not apply, and it is subject to the obligation of prior notification provided for in Article 16, paragraph 1, of the same law, as the total turnover achieved, in the last financial year at the national level, by the group of undertakings concerned was over 567 million euros and the total turnover achieved individually, in the last financial year at the national level, by at least two of the undertakings concerned was over 35 million euros.</w:t>
        <w:br/>
        <w:t>IV. ASSESSMENT OF THE CONCENTRATION</w:t>
        <w:br/>
        <w:t>11. Due to the operations of the Parties, the economic sectors affected by the Transaction are: (i) electricity; (ii) natural gas; (iii) public lighting service management; (iv) district heating; (v) heat management; (vi) energy efficiency; (vii) water resource management; and (viii) waste management.</w:t>
        <w:br/>
        <w:t>IV.1. The electricity sector</w:t>
        <w:br/>
        <w:t>IV.1.1. Market for the production and wholesale supply of electricity</w:t>
        <w:br/>
        <w:t>12. According to the established decision-making practice of the Authority, this market includes both the production and wholesale supply of electricity, regardless of the source of production. The market includes, in Italy, both forward transactions and spot transactions (so-called "day-ahead market" or "MGP" and "intraday market" or "MI") concluded through the platforms managed by the Energy Market Operator S.p.A., as well as bilateral contracts (so-called "over-the-counter"). Regarding the geographical dimension of this market, in the Authority's practice, it is considered supra-regional, as macro-network constraints, under certain circumstances, could lead to the separation of the market into different zones characterized by different equilibrium prices in the day-ahead market. In its practice, the Authority identifies four macro-areas constituting four distinct geographical markets: macro-area North, macro-area South, macro-area Sicily, and macro-area Sardinia2.</w:t>
        <w:br/>
        <w:t>13. According to the information provided by the Parties, following the Transaction, Iren and NewCo will hold a joint share in the market for the production and wholesale supply of electricity in the macro-area North of [5-10%] in terms of production and [5-10%] in terms of installed capacity3. Furthermore, NewCo is active in the market with a share of [less than 1%], resulting in minimal horizontal overlaps between the activities of the Parties.</w:t>
        <w:br/>
        <w:t>14. The Transaction does not therefore appear to be likely to significantly affect competition in the markets for the production and wholesale supply of electricity.</w:t>
        <w:br/>
        <w:t>IV.1.2. Retail electricity markets</w:t>
        <w:br/>
        <w:t>15. In its established practice4, the Authority has identified local geographical areas for the retail electricity markets for customers connected at low voltage, both domestic and non-domestic, which are narrower than the national level, also considering the context of competition.</w:t>
      </w:r>
    </w:p>
    <w:p>
      <w:r>
        <w:rPr>
          <w:b/>
        </w:rPr>
        <w:t>[Pages 25–27]</w:t>
      </w:r>
    </w:p>
    <w:p>
      <w:r>
        <w:t>BULLETIN NO. 28 OF 15 JULY 2024 27</w:t>
      </w:r>
    </w:p>
    <w:p>
      <w:r>
        <w:t>of the importance of the historically significant role played at the local level by sales companies under the greater protection regime. Following the gradual abandonment of the greater protection by the majority of customers, the competitive scope among operators has expanded, while still being influenced by the historical presence of the most important players; the recent auctions for the Gradual Protection Service seem to have confirmed the importance of the local dimension of competition among retail electricity sellers in the mass market. In this case, however, it is not deemed necessary to define more accurately the geographical scope of the relevant markets for sales to customers (both domestic and non-domestic) connected at low voltage, as the outcome of the assessment of the operation would not change regardless of the definition adopted.</w:t>
      </w:r>
    </w:p>
    <w:p>
      <w:r>
        <w:t>16. Specifically, the most significant horizontal overlaps are observed in the Piedmont region and, more specifically, in the province of Cuneo, where the activities of Iren and NewCo are most concentrated. In a hypothetical geographical perimeter defined by the Piedmont region, Iren's market share in the segment of domestic customers connected at low voltage is [15-20%] and that of NewCo is [1-5%]: post-Transaction, the combined share will therefore be [20-25%]. In the segment of non-domestic customers connected at low voltage, Iren's share is [5-10%] and that of NewCo is [1-5%]: post-Transaction, the combined share will therefore be [5-10%]. In the province of Cuneo, Iren's share in the segment of domestic customers connected at low voltage is [1-5%] and that of NewCo is [10-15%]: post-Transaction, the combined share will therefore be [15-20%]. In the segment of non-domestic customers connected at low voltage, Iren's share is [less than 1%] and that of NewCo is [15-20%]: post-Transaction, the combined share will therefore be [15-20%].</w:t>
      </w:r>
    </w:p>
    <w:p>
      <w:r>
        <w:t>17. The market for the retail sale of electricity to non-domestic customers connected at medium/high voltage has, based on the recent practice of the Authority, a national geographical dimension, primarily due to the characteristics of the demand affecting this market.</w:t>
      </w:r>
    </w:p>
    <w:p>
      <w:r>
        <w:t>18. In this market, Iren has a share of [15-20%] of the PODs served and [1-5%] of the electricity sold, while NewCo's share is [1-5%] of the PODs served and [1-5%] of the electricity sold.</w:t>
      </w:r>
    </w:p>
    <w:p>
      <w:r>
        <w:t>19. Given the limited horizontal overlaps present between the Parties in the relevant markets, the absence of significant increases due to the Transaction, and the simultaneous presence of other qualified operators in the territories where such horizontal overlaps occur (such as, for example, Enel Energia, which holds a national market share of 59% in the segment of sales to customers connected at low voltage), it can be excluded that the Transaction is likely to significantly affect competition in the retail electricity sales markets.</w:t>
      </w:r>
    </w:p>
    <w:p>
      <w:r>
        <w:t>28 BULLETIN NO. 28 OF 15 JULY 2024</w:t>
      </w:r>
    </w:p>
    <w:p>
      <w:r>
        <w:t>IV.2. The natural gas sector</w:t>
      </w:r>
    </w:p>
    <w:p>
      <w:r>
        <w:t>IV.2.1. Market for the procurement and wholesale sale of natural gas</w:t>
      </w:r>
    </w:p>
    <w:p>
      <w:r>
        <w:t>20. In the market in question, considered in the Authority's practice as having a national dimension, the Parties are not significantly active with shares below 1% (referring to 2022 and estimated based on the volumes of gas traded). Given the limited share of the Parties, the Transaction does not seem likely to generate significant competitive effects.</w:t>
      </w:r>
    </w:p>
    <w:p>
      <w:r>
        <w:t>IV.2.2. Markets for the distribution of natural gas in the relevant concession areas and related tender procedures</w:t>
      </w:r>
    </w:p>
    <w:p>
      <w:r>
        <w:t>21. The Iren Group is the concessionaire for the gas distribution service in several municipalities located in the provinces of Parma, Piacenza, Reggio Emilia, Vercelli, Alessandria, Novara, Pavia, Genoa, and Savona, while NewCo, through its subsidiaries Reti Metano Territorio S.r.l., Acqui Rete Gas S.r.l., and Valenza Rete Gas S.p.A., operates the distribution service in municipalities located in the provinces of Cuneo, Milan, Alessandria, Lecco, and Monza Brianza. Due to the operations of the Parties, the transaction therefore concerns the natural gas distribution sector and specifically the following relevant markets: (i) the markets for the distribution of natural gas in the relevant concession areas; (ii) the markets for the tender procedures for the awarding of natural gas distribution concessions.</w:t>
      </w:r>
    </w:p>
    <w:p>
      <w:r>
        <w:t>IV.2.2.a. Markets for the distribution of natural gas in the relevant concession areas</w:t>
      </w:r>
    </w:p>
    <w:p>
      <w:r>
        <w:t>22. The natural gas distribution service consists of various activities related to the management of the local low-pressure gas transport network, such as: maintenance and upgrading of facilities, management of emergency response, physical and commercial balancing, reading, management, and updating of installed meters, as well as the execution of technical performances and safety checks on the final customers' facilities. This service is provided under a legal monopoly in the relevant concession areas, which may be municipal or, where a tender has been held for the assignment of the concession for the minimum optimal territorial area (hereinafter, "ATEM"), within the territory of the ATEM itself. In its previous decisions, the Authority has identified a relevant market for the distribution of natural gas of a local dimension, coinciding with the territory of the concession.</w:t>
      </w:r>
    </w:p>
    <w:p>
      <w:r>
        <w:t>23. Considering the service supply regime, the transaction, with reference to the relevant markets under examination, involves merely replacing one operator with another in each of these municipalities and does not result in any change to their structure.</w:t>
      </w:r>
    </w:p>
    <w:p>
      <w:r>
        <w:t>IV.2.2.b. Markets for the tender procedures for the awarding of natural gas distribution concessions</w:t>
      </w:r>
    </w:p>
    <w:p>
      <w:r>
        <w:t>24. With reference to the market for future tenders for the awarding of natural gas distribution concessions, it is considered, by virtue of the current regulatory framework and according to the Authority's constant practice, to coincide with each of the tenders for the areas within which the current municipal concessions are grouped (the ATEMs). The ATEMs have a local dimension, typically infra-regional and sometimes, but not necessarily, coinciding with provincial boundaries. Due to the informational, organizational, and financial advantages, the Authority has deemed in its previous decisions that the set of participants in future ATEM tenders can be identified based on the prior presence of operators as outgoing managers in the ATEM of interest or, at most, based on significant and widespread presence in neighboring ATEMs, as well as the presence of the two largest national players (i.e., Italgas S.p.A. and 2i Rete Gas S.p.A.) due to their size and financial capacity. Furthermore, according to the Authority, it is necessary to consider the possibility that the companies involved in the concentration, especially if they fall within the category of the main operators in the sector, may have had, prior to the transaction and even in the absence of a significant prior position in the relevant ATEMs, additional motivations that would make them expected participants in the tender in certain ATEMs.</w:t>
      </w:r>
    </w:p>
    <w:p>
      <w:r>
        <w:t>25. In this case, it should be noted that, according to the data reported in the ARERA Annual Report 2022, the Iren Group is the sixth largest group operating in gas distribution in Italy, with a share of 4.4% of the volumes distributed at the national level, which is half that of Hera and A2A, about one-fifth of that of 2i Rete Gas, and about one-seventh of that of Italgas, the leading operator. Egea, on the other hand, does not appear in the list of the top twenty national groups.</w:t>
      </w:r>
    </w:p>
    <w:p>
      <w:r>
        <w:t>26. The Parties hold concessions located predominantly in different geographical areas. The only ATEM where a horizontal overlap between the Parties is observed is that of Alessandria 1, where NewCo operates with a share of [20-25%] and Iren operates with a share of [less than 1%].</w:t>
      </w:r>
    </w:p>
    <w:p>
      <w:r>
        <w:t>27. NewCo appears to hold a significant share in ATEM Cuneo 3, with a share calculated on the number of connected customers of [55-60%], and non-negligible shares in ATEM Alessandria 3, with a share calculated on the number of connected customers of [20-25%], and in the aforementioned Alessandria 1.</w:t>
      </w:r>
    </w:p>
    <w:p>
      <w:r>
        <w:t>28. With reference to ATEM Cuneo 3, Iren is not present either in the ATEM or in the immediately adjacent ones, while both 2i Rete Gas and Italgas are present in a number of municipalities equal to or greater than that of Egea. The transaction does not therefore appear likely to significantly alter the expected competitive structure of future tenders.</w:t>
      </w:r>
    </w:p>
    <w:p>
      <w:r>
        <w:t>29. Regarding ATEM Alessandria 1, the concentration will result in negligible overlaps. In the neighboring ATEMs (Alessandria 2 and 4, Vercelli, Asti, and Pavia - Lomellina), the Iren Group holds a significant share in the ATEM of Vercelli ([35-40%]), while in the overall neighboring ATEMs, the largest operator appears to be 2i Rete Gas. Numerous significant local operators are also present. The transaction, while allowing Iren to acquire an incumbent position in some municipalities, which represent less than a quarter of the volumes / PDR of the ATEM, does not appear capable of significantly altering the incentives of national operators (particularly 2i Rete Gas) and local operators to compete for the concession of ATEM Alessandria 1.</w:t>
      </w:r>
    </w:p>
    <w:p>
      <w:r>
        <w:rPr>
          <w:b/>
        </w:rPr>
        <w:t>[Pages 28–30]</w:t>
      </w:r>
    </w:p>
    <w:p>
      <w:r>
        <w:t>30 BULLETIN NO. 28 OF 15 JULY 2024</w:t>
      </w:r>
    </w:p>
    <w:p>
      <w:r>
        <w:t>30. Finally, in the ATEM of Alessandria 3 there are no horizontal overlaps and the operation will only involve the replacement of one operator with another in the municipalities where Egea is the concessionaire. Iren has an almost monopolistic presence in the neighboring ATEM of Genoa 1 (with a share of [95-100%]), while in the other neighboring ATEMs (Savona 2, Alessandria 2 and 4, Asti) there is a clear prevalence of 2i Rete Gas and local operators. Also in this area, the operation, while allowing Iren to acquire an incumbent position in a minority share of municipalities and volumes, does not appear likely to significantly reduce the contestability of the ATEM.</w:t>
      </w:r>
    </w:p>
    <w:p>
      <w:r>
        <w:t>31. In conclusion, considering that the Parties operate as concessionaires in different territories and ATEMs (with the sole exception of the aforementioned ATEM Alessandria 1-North), that Egea does not appear to hold significant shares except in the ATEM of Alba, and that in the neighboring ATEMs there are competitors with higher shares than those of Iren, the Operation does not seem likely to create an incumbency situation that would discourage participation or competitive offers from third-party competitors. The Operation does not appear capable of altering competitive dynamics in future tenders for the awarding of natural gas distribution concessions.</w:t>
      </w:r>
    </w:p>
    <w:p>
      <w:r>
        <w:t>IV.2.3. Retail Markets for Natural Gas</w:t>
      </w:r>
    </w:p>
    <w:p>
      <w:r>
        <w:t>32. The retail sale of natural gas consists of the supply and delivery of gas to final customers connected to distribution networks or the gas transport network. Due to the differentiations and specific characteristics expressed by demand and supply, it is possible to identify distinct product markets in relation to sales activities towards: (i) electricity generation companies (with consumption generally exceeding 200,000 mc/year), (ii) medium/large final customers (with consumption generally exceeding 200,000 mc/year), and (iii) small final customers (with consumption generally below 200,000 mc/year)13.</w:t>
      </w:r>
    </w:p>
    <w:p>
      <w:r>
        <w:t>33. With reference to the market for sales to electricity generation companies and medium/large customers, in the established practice of the Authority, it is of national size. In the markets thus defined, concentration produces negligible effects, with the Parties, following the Operation, holding a joint share (calculated based on the number of PDR) significantly below 5%.</w:t>
      </w:r>
    </w:p>
    <w:p>
      <w:r>
        <w:t>34. Regarding the market for sales to small customers, the Authority has traditionally considered it a local market, reflecting the presence of incumbents linked to local distributors that offered the service under conditions regulated by ARERA. Given that as of 1 January 2024 the protection service is no longer available for non-vulnerable customers, according to data published by ARERA, most domestic customers and condominiums are now in the free market. Considering that offers in the free market are defined at the national level, the prevalence of the free market allows for an expansion of the geographical size of the relevant market.</w:t>
      </w:r>
    </w:p>
    <w:p>
      <w:r>
        <w:t>35. Due to the operations of the Parties, the notified Operation generates horizontal overlaps in the regions of Piedmont, Liguria, and Emilia-Romagna and in the provinces of Cuneo and Vercelli. According to the 2023 retail monitoring data from ARERA, the share of domestic customers in the free market ranges from approximately 64% in Liguria to 76% in Emilia-Romagna and exceeds 75% in the provinces of Vercelli and Cuneo. Even higher shares are found in condominiums.</w:t>
      </w:r>
    </w:p>
    <w:p>
      <w:r>
        <w:t>36. In Piedmont, Iren holds a share of [10-15%] in terms of served PDR and [5-10%] in terms of volumes sold; the share of NewCo is [1-5%] in terms of served PDR and [5-10%] in terms of volumes sold: overall, the post-merger joint share will be [10-15%] in terms of served PDR and [15-20%] in terms of volumes sold. In Liguria and Emilia-Romagna, Iren holds shares of [25-30%] and [15-20%] respectively in terms of served PDR and [20-25%] and [20-25%] respectively in terms of volumes sold: in both regions, the share of NewCo is always below 1%. In the province of Cuneo, NewCo is active with a share of [25-30%] of PDR and [60-65%] of volumes sold, while Iren holds a share of [1-5%] of PDR and [1-5%] of volumes sold. In the province of Vercelli, Iren holds a share of [35-40%] of PDR and [60-65%] of volumes sold, while NewCo holds a share that is still largely below 1%.</w:t>
      </w:r>
    </w:p>
    <w:p>
      <w:r>
        <w:t>37. Considering that in Piedmont the joint shares of the Parties are below 20% and that in Liguria and Emilia-Romagna the increase in the post-Operation joint share is negligible, in these regions the operation does not appear likely to significantly alter competition. In the provinces of Cuneo and Vercelli, it is observed that the increase in the post-Operation joint share appears marginal compared to the share historically held at the provincial level by Egea in Cuneo and Iren in Vercelli. In these local areas, the two leading national operators (Eni Plenitude, Enel Energia) and two qualified operators of national significance (A2A Energia and Edison Energia) also operate in the sale to small customers14). Also considering the ongoing evolution of the markets and the increasing availability of tools for comparing offers in the free market, the Operation does not appear capable of causing a significant alteration of effective competition in the affected markets.</w:t>
      </w:r>
    </w:p>
    <w:p>
      <w:r>
        <w:t>IV.3. Management of Public Lighting Services</w:t>
      </w:r>
    </w:p>
    <w:p>
      <w:r>
        <w:t>38. Activities related to public lighting services are carried out in a legal monopoly regime by a single company (identified through competitive procedure or direct assignment) that operates exclusively. The market size is local, coinciding with the geographical perimeter of the assignment15.</w:t>
      </w:r>
    </w:p>
    <w:p>
      <w:r>
        <w:t>39. Iren holds concessions related to the management of public lighting services in the areas of Turin, Cuneo, Moncucco (CN), and in the province of Biella. With the exception of the concession related to the province of Biella, no concession will be renewed before 2035. NewCo, on the other hand, holds the concession in some municipalities of the Province of Cuneo and in the municipalities of Camporosso (IM) and Nizza Monferrato (AT).</w:t>
      </w:r>
    </w:p>
    <w:p>
      <w:r>
        <w:t>40. Considering that the Parties are mostly holders of concessions located in different geographical areas and that, except for minimal exceptions, no tenders for renewal are scheduled before 2032 and that such tenders will be open to all national and foreign operators, the Operation does not seem likely to generate significant competitive effects.</w:t>
      </w:r>
    </w:p>
    <w:p>
      <w:r>
        <w:t>IV.4. District Heating Service</w:t>
      </w:r>
    </w:p>
    <w:p>
      <w:r>
        <w:t>41. District heating is a solution for heating and cooling residential, tertiary, and commercial buildings and for the production of sanitary hot water, based on the centralized production of thermal energy and its transmission to a set of spatially concentrated users (the local heat distribution network), through a closed network of supply and return pipes in which an appropriate transport fluid (generally hot or superheated water) flows. In Italian networks, the supplier of heat to end users also manages the heat distribution network; the latter, in most Italian networks, is produced in plants belonging to the same corporate group as the heat distributor.</w:t>
      </w:r>
    </w:p>
    <w:p>
      <w:r>
        <w:t>42. The district heating service, understood as the integrated supply of heat for space heating and for the production of hot water, constitutes, according to the established jurisprudence of the Authority16, a mode of production and supply of heat distinct from other alternative modes (individual boilers, centralized condominium heating, etc.) and therefore a distinct relevant product market. The geographical extent of this market is local and coincides with the user basin that can be technically and economically served by the heat production plants connected to a given district heating network.</w:t>
      </w:r>
    </w:p>
    <w:p>
      <w:r>
        <w:t>43. The Iren Group, one of the largest operators in the district heating sector, offers this service in some municipalities of the metropolitan city of Turin (Turin, Moncalieri, Nichelino, Beinasco, Grugliasco, Rivoli, Collegno); the Dogliani (CN) network is also under construction. The Egea group, on the other hand, is the concessionaire of the district heating service in some municipalities in the provinces of Cuneo (Alba, Canale, Cortemilia, Narzole, Brà, Ormea, Piobesi, and Magliano Alfieri), Alessandria (Alessandria, Acqui Terme), Turin (Carmagnola, Piossasco), Asti (Nizza Monferrato) and manages the district heating service at a "super condominium" in Sauze di Cesana (TO)17.</w:t>
      </w:r>
    </w:p>
    <w:p>
      <w:r>
        <w:t>44. From a geographical point of view, there is neither current nor potential overlap between the networks managed by the two groups, and therefore the operation does not appear capable of producing competitive effects, constituting in fact the mere replacement of one operator (monopolist of the service) with another.</w:t>
      </w:r>
    </w:p>
    <w:p>
      <w:r>
        <w:t>45. Finally, it should be noted that the public concessions of the Egea Group will all expire after 2031, except in the case of Cortemilia (CN, expiration on 25/06/2025 but renewable for an additional 10 years), Canale (CN, expiration on 5/10/2027 but renewable for an additional 20 years), Alba (CN, expiration on 30/09/2027). Considering that in the province of Cuneo there are operators of district heating networks16, the inclusion of internal networks in super condominiums in the notion of "district heating network" is controversial, as noted in the inquiry IC46 - District Heating Sector, where a "broad" definition of "district heating network" was adopted (see decision No. 24817 of 5 March 2014, in Bulletin No. 10/2014). If the management of the district heating service in isolated super condominiums were to be considered part of the heat management market, the Operation would still have no effects, as it is a market of national size (see infra).</w:t>
      </w:r>
    </w:p>
    <w:p>
      <w:r>
        <w:rPr>
          <w:b/>
        </w:rPr>
        <w:t>[Pages 31–33]</w:t>
      </w:r>
    </w:p>
    <w:p>
      <w:r>
        <w:t>BULLETIN NO. 28 OF 15 JULY 2024 33</w:t>
        <w:br/>
        <w:t>connected to primary national energy operators (Edison Teleriscaldamento, present in 25 municipalities of the province; Engie Reti Calore, present in 5 municipalities) and some operators from Piedmont (e.g. High Power, also present in Cuneo) and that Iren is present only with a network under construction, the concentration does not appear likely to significantly reduce competition for the future assignment of the concession of Alba; moreover, even in the absence of the Operation, Egea, due to its financial situation, would find it difficult to compete for such assignment.</w:t>
      </w:r>
    </w:p>
    <w:p>
      <w:r>
        <w:t>IV.5. Heat Management</w:t>
        <w:br/>
        <w:t>46. The activity of heat management consists of providing a wide range of services, from the management of heating systems, including the supply of fuel products for heating, to the traditional activities of operation, maintenance, and upgrading of systems (so-called complementary activities), up to their construction, restructuring, and upgrading (engineering services). This activity, due to the specificities that characterize it in terms of the recipients of the services, the contractual uniqueness of the services provided, and the structure of the offer, can be considered a distinct relevant market.</w:t>
      </w:r>
    </w:p>
    <w:p>
      <w:r>
        <w:t>47. The demand for heat management services primarily comes from the industrial sector and public administrations (public entities, hospitals, schools), which resort to tendering procedures for the selection of their suppliers, favoring unique contractual solutions. The supply is characterized by operators whose presence extends across the national territory, alongside small local businesses. Due to the characteristics of demand and supply, as well as the absence of administrative constraints limiting the exercise of the activity to a local scope, the geographical dimension of the market can be identified at the national level.</w:t>
      </w:r>
    </w:p>
    <w:p>
      <w:r>
        <w:t>48. According to estimates provided by the Parties, they would have a de minimis presence in the heat management services market, overall below 5%18. Due to this marginal share and the presence of qualified competitors with a strong position in the market such as Siram, Getec, Engie, Rekeep, Renovit, and CPL Concordia, the operation does not appear capable of having significant effects on competition in this market.</w:t>
      </w:r>
    </w:p>
    <w:p>
      <w:r>
        <w:t>IV.6. Energy Efficiency</w:t>
        <w:br/>
        <w:t>IV.6.1. The market for consulting and design services in energy efficiency that entitle the issuance of energy efficiency certificates (TEE)</w:t>
        <w:br/>
        <w:t>49. Energy efficiency services, consisting of consulting and design services for energy efficiency interventions that entitle the issuance of energy efficiency certificates (also known as TEE or White Certificates), can be performed by specialized companies (the so-called Energy Service Companies or “ESCo”). The services offered by ESCo include a range of activities, including technical design, financing of energy interventions, implementation of projects, maintenance and management of energy and plant services, monitoring and control, in terms of energy savings, of the results achieved. These interventions entitle the issuance of TEE that certify the achievement of energy savings through the application of efficient technologies and systems. TEE are issued by the Energy Markets Manager (“GME”)18 in favor, in addition to ESCo, of electricity and natural gas distribution companies with more than 50,000 customers that have specific energy savings obligations (the so-called “obligated subjects”). Although ESCo operate in a market that, also due to the harmonized regulatory framework at the community level, could be considered of supranational dimension, the TEE market is organized on a national basis, with no reciprocity agreements between Italy and other European countries regarding this energy efficiency support mechanism19. According to data provided by GSE, in 2022, in Italy, TEE worth over 675 million euros were traded20.</w:t>
      </w:r>
    </w:p>
    <w:p>
      <w:r>
        <w:t>50. According to the Parties' estimates based on the revenues generated in the examined market, the joint share in this market is below 5%, and therefore the Operation does not seem suitable to generate significant competitive effects.</w:t>
      </w:r>
    </w:p>
    <w:p>
      <w:r>
        <w:t>IV.7. The Water Sector</w:t>
        <w:br/>
        <w:t>IV.7.1. The market for the management of the Integrated Water Service and the market for tenders for the awarding of the SII</w:t>
        <w:br/>
        <w:t>51. According to the Authority's practice21, the market for the management of the Integrated Water Service (hereinafter, “SII”) includes activities such as water capture, conveyance, purification, and distribution (so-called aqueduct services), collection of wastewater (so-called sewer service), and their purification (so-called purification service). The management of the SII is entrusted to a single manager through public tender procedures or in-house by the Area Government Entities (hereinafter, “EGA”) concerning the individual Optimal Territorial Areas (hereinafter, “ATO”). The EGA, therefore, is responsible for entrusting the service to a single manager, to whom the individual municipalities of the ATO transfer the management of the networks under a free-use concession. This market has a local geographical dimension, coinciding with the extent of the ATO for which the service has been entrusted.</w:t>
      </w:r>
    </w:p>
    <w:p>
      <w:r>
        <w:t>52. The Operation could also involve the broader market of tenders for the awarding of the SII, which could have a national dimension, given the possibility for all operators to participate in tenders throughout the national territory22. In any case, the exact definition of the geographical perimeter can be left open, as this element does not change the outcome of the assessment.</w:t>
      </w:r>
    </w:p>
    <w:p>
      <w:r>
        <w:t>53. The Parties operate as managers of the SII in different ATOs: in particular, NewCo holds the concession for the management of the SII solely in ATO 4 - Cuneese, but the concession is expiring and the ATO Government Entity has already arranged for the in-house assignment of the concession to the Consortium of Water Service Managers Co.GE.S.I. s.c.r.l. until 204723. Iren is the manager of the SII in ATOs located in the provinces of Genoa, La Spezia, Imperia, Savona, Reggio Emilia, Parma, Piacenza, Asti, Vercelli, Cuneo24, Enna, and Livorno. Furthermore, considering that the only concession held by NewCo will not be contestable in the future, the Operation does not seem capable of generating significant competitive effects in the markets under examination.</w:t>
      </w:r>
    </w:p>
    <w:p>
      <w:r>
        <w:t>IV.7.2. The Environmental Engineering Markets</w:t>
        <w:br/>
        <w:t>54. The operation in question concerns the environmental engineering sector. In its earlier practice25, the Authority distinguished three types of plants, depending on whether they are designed for water purification, flue gas reduction, and waste disposal, without, however, distinguishing these types of plants into different relevant markets due to the prevailing characteristics of demand and supply, as those requesting such plants generally prefer to turn to operators capable of offering the entire range of products, so that companies that build the plants tend to seek to offer integrated complexes. The market has a national dimension.</w:t>
      </w:r>
    </w:p>
    <w:p>
      <w:r>
        <w:t>55. According to estimates provided by the Parties, they have a residual presence in the market in question with a joint share significantly below 1%; moreover, the activities carried out by NewCo in this market have been performed in favor of companies within the same Egea Group. Therefore, the Operation does not seem capable of generating significant competitive effects in the market in question.</w:t>
      </w:r>
    </w:p>
    <w:p>
      <w:r>
        <w:t>IV.8. The Waste Sector</w:t>
        <w:br/>
        <w:t>56. According to the definition provided by Legislative Decree 152/2006 (“Environmental Consolidated Law” or “TUA”), the waste management sector includes the activities of collection, transport, recovery, and disposal of waste, including the control of such operations and the interventions following the closure of disposal sites; in the Authority's practice, each of these activities can constitute a distinct relevant market26. Furthermore, due to the different regulatory regimes to which they are subject, the management of urban waste and that of special waste are usually framed in distinct relevant markets; for</w:t>
      </w:r>
    </w:p>
    <w:p>
      <w:r>
        <w:rPr>
          <w:b/>
        </w:rPr>
        <w:t>[Pages 34–36]</w:t>
      </w:r>
    </w:p>
    <w:p>
      <w:r>
        <w:t>36 BULLETIN NO. 28 OF 15 JULY 2024</w:t>
      </w:r>
    </w:p>
    <w:p>
      <w:r>
        <w:t>In some phases, the Authority has also distinguished the segment of the management of non-hazardous special waste from that of hazardous waste, due to the special environmental regulations applicable and the different technologies used to carry out such activities in each case.</w:t>
      </w:r>
    </w:p>
    <w:p>
      <w:r>
        <w:t>IV.8.1. The market for the collection, sweeping, and transport of urban and assimilated waste</w:t>
      </w:r>
    </w:p>
    <w:p>
      <w:r>
        <w:t>57. The management of the collection, sweeping, and transport of urban and assimilated waste has the characteristics of a natural monopoly, in which a single company operates, awarded the service following a public tender procedure or directly entrusted with it under in-house modalities. Generally, the activity is carried out on a local basis (coinciding with the extent of the ATO or the Municipality for which the service has been entrusted) in a monopoly regime. The competitive procedure also includes, in some cases, the treatment of waste according to an integrated management model provided by the Environmental Consolidated Law27 (Article 200 et seq.). Therefore, the opportunity for competitive comparison is represented by the market for the exclusive assignment of such activities; prospectively, tenders for new assignments could concern local areas and, in any case, sub-national levels, with the participation of both large companies active at the national level and companies active at the local level28. In any case, it is possible to leave the geographical definition of the market open, as such a definition would not impact the assessments of this Operation.</w:t>
      </w:r>
    </w:p>
    <w:p>
      <w:r>
        <w:t>58. At the national level, Iren holds a market share, calculated based on the volumes of waste collected, equal to [5-10%], while NewCo is active with a share [below 1%]. In hypothetical regional markets and due to the operations of the Parties, the Operation is likely to generate horizontal overlaps in the regions of Piedmont, Lombardy, Liguria, and Sardinia, where Iren and NewCo are active with shares respectively equal to (i) [25-30%] and [1-5%] in Piedmont; (ii) [below 1%] and [below 1%] in Lombardy; (iii) [10-15%] and [1-5%] in Liguria; and (iv) [5-10%] and [1-5%] in Sardinia. Considering that both at the national and regional levels, Iren's market share will increase by less than 3 percentage points regardless of the geographical market size adopted, that the post-Operation joint share will remain below 30% regardless of the geographical market size adopted, and that, as reported by the Parties, NewCo currently exerts no appreciable competitive pressure on Iren, the Operation does not seem likely to affect competitive dynamics in the market in question.</w:t>
      </w:r>
    </w:p>
    <w:p>
      <w:r>
        <w:t>IV.8.2. The market for the collection and transport of non-hazardous special waste</w:t>
      </w:r>
    </w:p>
    <w:p>
      <w:r>
        <w:t>59. The collection and transport of non-hazardous special waste takes place in a free market context where various companies operate in competition with each other. This market has a local dimension, limited only by the transport costs to collection centers or selection and treatment plants, as the weight of density economies is strongly limited by the concentration of such waste29 among a relatively small number of customers. In the past30, the Authority has assessed, in a first approximation, the geographical market size at the regional level, without reaching more precise definitions. Even in this case, it does not seem necessary to rigorously identify the geographical definition of the market; in this case, the relevant geographical market can be identified in the region of Piedmont, the only one where the activities of the Parties overlap. In Piedmont, the market shares of Iren and NewCo are below 1%30 and, therefore, the Operation does not seem likely to generate significant competitive effects.</w:t>
      </w:r>
    </w:p>
    <w:p>
      <w:r>
        <w:t>IV.8.3. The market for the collection and transport of hazardous special waste</w:t>
      </w:r>
    </w:p>
    <w:p>
      <w:r>
        <w:t>60. The market for the collection and transport of hazardous special waste also takes place in a free market context and, similarly to what was previously indicated for non-hazardous special waste, has a mostly local dimension, limited by the transport costs to collection centers or selection and treatment plants31. Due to the operations of the Parties, the only overlaps occur in Piedmont, which can therefore be considered as the relevant geographical market: the shares of both Parties are below 1%32, so the Operation does not seem likely to generate significant competitive effects.</w:t>
      </w:r>
    </w:p>
    <w:p>
      <w:r>
        <w:t>IV.8.4. The market for the selection and treatment of non-hazardous differentiated waste</w:t>
      </w:r>
    </w:p>
    <w:p>
      <w:r>
        <w:t>61. In the downstream phases of the waste management chain, it is necessary to distinguish not so much between urban waste and special waste but between differentiated and undifferentiated waste, as they are subjected to different processing processes before being sent for disposal. Specifically, undifferentiated waste is subjected to selection and then to treatment at mechanical-biological treatment plants, where they are bio-stabilized and compacted before being sent to landfill or incineration; differentiated waste is characterized based on the commodity fraction, and different companies specialize in the treatment and recovery of the various fractions: organic fraction is treated by composters and given to agricultural companies, domestic packaging is mostly introduced by the entities entrusted with urban collection into the consortium supply chain, which then transfers the materials to recyclers, while those from industrial and commercial activities go directly to the latter, the treatment residues are, instead, sent for disposal and/or energy recovery33. The geographical dimension of this market is supra-regional and limited only by the amount of transport costs, as there is no environmental regulation for this type of waste that limits the operational range of the companies operating therein.</w:t>
      </w:r>
    </w:p>
    <w:p>
      <w:r>
        <w:t>62. Due to the operations of the Parties, the Operation generates minimal horizontal overlaps in the market for the selection and treatment of non-hazardous differentiated waste in the macro-area North, where both Parties hold market shares below 1%. Therefore, the Operation does not seem likely to generate significant competitive effects.</w:t>
      </w:r>
    </w:p>
    <w:p>
      <w:r>
        <w:t>IV.8.5. Vertical effects</w:t>
      </w:r>
    </w:p>
    <w:p>
      <w:r>
        <w:t>63. In the waste sector, the Operation is likely to generate vertical relationships between the Parties, discussed below.</w:t>
      </w:r>
    </w:p>
    <w:p>
      <w:r>
        <w:t>64. In particular, NewCo is active upstream in the market for the selection and treatment of non-hazardous undifferentiated waste, characterized by the presence of various companies operating exclusively at the ATO level due to principles of self-sufficiency and proximity that require collection companies to confer only to certain plants located within the ATO (which restricts the market size to the territory of the ATO that, depending on the Region, can be of infra-provincial, provincial, supra-provincial, or regional size)34, while downstream Iren manages the mechanical-biological treatment plant in Magliano d'Alpi (CN) in ATO 3 Cuneo managed by the Cuneese Environmental Association (“AAC”), with an authorized capacity of 50,000 tons. In total, in 2022 NewCo delivered to the plant managed by Iren approximately [1,000-5,000] tons of waste, which is about [20-25%] of the total waste treated at the plant and [less than 1%] of the total waste treated in Piedmont. As classified as "minimal" by the ARERA MTR-235 waste tariff method, the Magliano d'Alpi plant is subject to tariff regulation under which (i) managers have no discretion in determining tariffs and (ii) the allocation of waste flows collected by the collection manager is determined by the authority of the area. In this case, it is the AAC that decides the tariffs applied by the plant managers and at which plants the companies active in collection must confer. Due to this, the Operation does not seem likely to generate vertical foreclosure effects at the customer level (so-called customer foreclosure) in these markets.</w:t>
      </w:r>
    </w:p>
    <w:p>
      <w:r>
        <w:t>65. Another vertical relationship concerns the upstream market for the collection and transport of hazardous special waste (see section IV.8.3), where NewCo is active in Piedmont, and the downstream market for the treatment of hazardous waste, where Iren is active. This market, defined separately regarding the chemical-physical inertization treatments to which hazardous waste is destined, is considered to be at least multi-regional in size, as determined, on the one hand, by the transport costs of hazardous waste and, on the other hand, by the availability of specific plants capable of carrying out the treatments required from time to time36. In this market, Iren is active as the manager of the hazardous and non-hazardous waste treatment plant in Leini (TO), with an authorized capacity of 50,000 tons, located in the North-West macro-area. In this macro-area, Iren's market share (calculated in terms of waste disposed of in 202137) is [below 1%]. In 2022, NewCo delivered to the plant managed by Iren [less than 1%] of the total waste disposed of by the plant. For</w:t>
      </w:r>
    </w:p>
    <w:p>
      <w:r>
        <w:rPr>
          <w:b/>
        </w:rPr>
        <w:t>[Pages 37–39]</w:t>
      </w:r>
    </w:p>
    <w:p>
      <w:r>
        <w:t>BULLETIN NO. 28 OF 15 JULY 2024 39</w:t>
      </w:r>
    </w:p>
    <w:p>
      <w:r>
        <w:t>For these reasons, it is possible to exclude that the Operation could generate effects of customer foreclosure in these markets.</w:t>
      </w:r>
    </w:p>
    <w:p>
      <w:r>
        <w:t>66. A further vertical relationship emerges between the upstream market of collection, sweeping, and transport of urban and assimilated waste (see section IV.8.1) and the downstream market of landfill disposal of urban waste, consisting of companies that manage waste disposal facilities (urban and special), after treatment (bio-stabilization and compaction). In relation to the constraints of self-sufficiency and proximity, this market assumes a geographical dimension corresponding to the extent of the ATO (intra-provincial, provincial, supra-provincial, or regional). The vertical relationship emerges particularly in Piedmont, where NewCo is active upstream and where Iren manages downstream the landfill of Magliano d’Alpi (CN) in the ATO Cuneo 3, with an annual technical capacity of 24,000 tons. In total, in 2022, NewCo delivered to the facility managed by Iren [less than 1%] of the facility's capacity. As described above, the Magliano d’Alpi facility is subject to ARERA regulation, which governs the tariffs charged by facility operators and the allocation of collected waste flows. In light of the limited quantities of waste volumes delivered by NewCo to the facility managed by Iren, the Operation does not seem suitable to generate vertical effects of customer foreclosure in these markets.</w:t>
      </w:r>
    </w:p>
    <w:p>
      <w:r>
        <w:t>67. The Operation also generates a vertical relationship between the upstream markets of collection and transport of special waste (hazardous, see IV.8.3, and non-hazardous, see IV.8.2) and the downstream market of landfill disposal of special waste, an activity that, in the Authority's practice, has not been considered subject to the principles of self-sufficiency and proximity and, therefore, assumes a broad dimension, regional or at most supra-regional, for the market in question. Iren manages the landfill of Collegno (TO), located in the North-West macro-area and having an annual technical capacity of 50,650 tons, with which it disposed of [less than 1%] of the total waste from the Turin region. In 2020, the last year in which it delivered waste to the landfill in question, NewCo delivered waste in a proportion of about [5-10%] of the landfill's capacity. Considering the very limited volumes (in 2020) or none (2021 and 2022) of waste delivered by NewCo to the landfill managed by Iren, the Operation does not seem suitable to generate customer foreclosure in these markets.</w:t>
      </w:r>
    </w:p>
    <w:p>
      <w:r>
        <w:t>68. Finally, the Iren Group is active in the markets of incineration of urban and special waste in Piedmont as it manages, through its subsidiary TRM S.p.A. (“TRM”), the incinerator of Turin, the only waste-to-energy plant present in the regional territory with a total capacity of about 580,000 tons. In its previous decisions, the Authority has distinguished the market for incineration of urban waste from that of special waste, due to the different regulatory constraints existing based on the type of waste that a plant can burn. The geographical perimeter has been defined at most regional for the market of incineration of urban waste (according to the principles of self-sufficiency and proximity, the plants burn urban waste produced in predetermined ATOs at tariffs regulated at the regional or provincial level) and at least regional for the market of incineration of special waste (as it is not subject to proximity constraints). Considering regional geographical perimeters, Iren finds itself in a monopoly position in the markets of incineration of urban waste and special waste with a 100% share, since it manages the only existing waste-to-energy plant in Piedmont; considering, instead, a supra-regional geographical perimeter for the market of incineration of special waste, Iren holds in the North-West macro-area a share of about [10-15%]. In total, in 2022, NewCo delivered to the Turin incinerator about [1,000-2,000] tons of unsorted waste, which is [less than 1%] of the urban waste disposed of in the incinerator during 2022. By virtue of the fact that, pursuant to the applicable regulatory framework, (i) Iren does not have discretion regarding the allocation of its incineration capacity nor in determining the related tariffs (which are regulated at the regional level by the Authority for Waste in Piedmont), and (ii) NewCo does not have the ability to select the facilities for the delivery of unsorted waste, the Operation does not seem suitable to generate effects of customer foreclosure in the markets in question. Nor are there, similarly, competitive issues regarding the market for incineration of special waste in the North-West macro-area.</w:t>
      </w:r>
    </w:p>
    <w:p>
      <w:r>
        <w:t>CONSIDERING, therefore, that the Operation in question does not significantly impede effective competition in the relevant markets, pursuant to Article 6, paragraph 1, of Law No. 287/1990, and does not result in the establishment or strengthening of a dominant position;</w:t>
      </w:r>
    </w:p>
    <w:p>
      <w:r>
        <w:t>RESOLVES</w:t>
      </w:r>
    </w:p>
    <w:p>
      <w:r>
        <w:t>not to initiate the investigation referred to in Article 16, paragraph 4, of Law No. 287/1990. The above conclusions will be communicated, pursuant to Article 16, paragraph 4, of Law No. 287/1990, to the interested companies and to the Minister of Enterprises and Made in Italy. This provision will be published in the Bulletin of the Italian Competition Authority.</w:t>
      </w:r>
    </w:p>
    <w:p>
      <w:r>
        <w:t>THE SECRETARY GENERAL THE PRESIDENT</w:t>
        <w:br/>
        <w:t>Guido Stazi Roberto Rustichelli</w:t>
      </w:r>
    </w:p>
    <w:p>
      <w:r>
        <w:t>BULLETIN NO. 28 OF 15 JULY 2024 41</w:t>
      </w:r>
    </w:p>
    <w:p>
      <w:r>
        <w:t>REPORTING AND ADVISORY ACTIVITIES</w:t>
        <w:br/>
        <w:t>AS2005 - MUNICIPALITY OF MARTINSICURO (TE) - EXTENSION OF MARITIME STATE CONCESSIONS FOR TOURIST-RECREATIONAL PURPOSES</w:t>
        <w:br/>
        <w:t>Rome, 21 March 2024</w:t>
        <w:br/>
        <w:t>Municipality of Martinsicuro</w:t>
        <w:br/>
        <w:t>The Italian Competition Authority, in its meeting of 19 March 2024, resolved to express its opinion, pursuant to Article 21-bis of Law No. 287 of 10 October 1990, with reference to the Resolution of the Council of the Municipality of Martinsicuro of 5 December 2023, No. 191, concerning "Approval of the guidelines for the application of Law No. 118 of 05 August 2022, containing "provisions on the effectiveness of state concessions and management relationships for tourist-recreational and sports purposes," transmitted with a notification received on 29 January 2024.</w:t>
      </w:r>
    </w:p>
    <w:p>
      <w:r>
        <w:t>With the aforementioned provision, the Municipality resolved to acknowledge "that the failure to approve the legislative decrees eliminates the possibility of executing the awards of the concessions according to the principles and directives indicated in paragraph 2 of Article 4 of Law No. 118/2022, to which the same decrees must be inspired" and to provide the competent Director with the direction: a) to assess the existence of objective difficulties related to the conduct of the procedure, for the purpose of preparing the motivated act referred to in Article 3, paragraph 3, of Law No. 118/2022 that defers the expiration date of the concessions for the time necessary to conclude the procedures "and, in any case, by 31 December 2024, or the deadline that will emerge from the ongoing legislative evolution"; as well as b) "to acknowledge that the measures extending the duration of the state concessions to 31 December 2033 are to be considered in force until 31.12.2024."</w:t>
      </w:r>
    </w:p>
    <w:p>
      <w:r>
        <w:t>In this regard, the Authority intends to make the following considerations regarding various profiles of competitive criticality arising from the extension provided by Resolution No. 191/2023.</w:t>
      </w:r>
    </w:p>
    <w:p>
      <w:r>
        <w:t>Preliminarily, the Authority deems it necessary to recall its numerous interventions on the subject of maritime state concessions for tourist-recreational purposes aimed at censuring both the unjustified extensions of existing concessions and the provisions contained in the selection procedures.</w:t>
      </w:r>
    </w:p>
    <w:p>
      <w:r>
        <w:rPr>
          <w:b/>
        </w:rPr>
        <w:t>[Pages 40–42]</w:t>
      </w:r>
    </w:p>
    <w:p>
      <w:r>
        <w:t>42 BULLETIN NO. 28 OF 15 JULY 2024</w:t>
      </w:r>
    </w:p>
    <w:p>
      <w:r>
        <w:t>initiated for the assignment of new concessions that could prejudice fair competition.</w:t>
      </w:r>
    </w:p>
    <w:p>
      <w:r>
        <w:t>With specific reference to extensions, the Authority has repeatedly emphasized that the continued recourse to this instrument violates competition principles to the extent that it prevents competitive comparison for the market, which should be guaranteed in the awarding of services affecting scarce state resources, and fosters the distorting effects associated with unjustified position rents attributed to concessionaires. During the two-year period 2020-2021, in particular, the Authority invited multiple municipal administrations to disapply the national legislation underlying the decisions to extend maritime state concessions for tourist-recreational purposes due to their conflict with Articles 49 and 56 TFEU and with Article 12 of Directive 2006/123/EC (the so-called "Services Directive"). As is well known, Member States are required to comply with the principles and provisions of EU law when domestic legislation conflicts with European Union law, necessitating its disapplication.</w:t>
      </w:r>
    </w:p>
    <w:p>
      <w:r>
        <w:t>In 2021, the Authority also intervened to contest the decision to extend the concession related to state areas pertaining to a tourist port, as it was issued in violation of Articles 49 and 56 TFEU and Article 12 of the Services Directive.</w:t>
      </w:r>
    </w:p>
    <w:p>
      <w:r>
        <w:t>Having stated the above, in this case, the Authority believes that the extension in favor of the previous concessionaires ordered by the Municipality of Martinsicuro with Resolution No. 191/2023 violates the aforementioned rules, as it evades the expiration on 31 December 2023 of the transitional period indicated by the Plenary Assembly of the Council of State and, therefore, aims to prevent, or at least delay, the application of EU law and the opening of the market for maritime state concessions to competition, thus preventing the benefits that would arise from awarding through public tender procedures. Additionally, the arguments presented in Resolution No. 191/2023 in support of the extension of the concessions are unfounded. It is worth recalling that, in the twin judgments of 2021, the Plenary Assembly of the Council of State stated that, beyond 31 December 2023, existing state concessions "even in the absence of legislative regulation, [...] will cease to produce effects, despite any potential further legislative extension that may intervene in the meantime, which would be considered ineffective because it conflicts with EU law" and, therefore, is disappliable by the administrative judge and any administrative body.</w:t>
      </w:r>
    </w:p>
    <w:p>
      <w:r>
        <w:t>More recently, the Council of State affirmed the "direct conflict" of the new provision contained in Article 10-quater, paragraph 3, of Decree-Law No. 198 of 29 December 2022, converted into Law No. 14 of 24 February 2023, with Article 12 of the Services Directive and clarified that the principles established by the judgment of the Plenary Assembly No. 17/2021 are fully applicable and binding, with the consequence that national rules that have provided or will provide in the future for the automatic extension of maritime state concessions are in conflict with Article 49 TFEU and Article 12 of the Services Directive and must not be applied by judges or public administration.</w:t>
      </w:r>
    </w:p>
    <w:p>
      <w:r>
        <w:t>It is emphasized, therefore, that both the national and European judges have affirmed the obligation to proceed with public tender procedures for the granting of maritime state concessions for tourist-recreational purposes, in application of the general principles protecting competition expressed by Article 49 TFEU and Article 12, paragraphs 1 and 2, of the Services Directive. Furthermore, the Authority believes that the absence of internal legislation reorganizing the matter does not impact the public tender procedures that the Municipality is required to carry out or the methods of preparing the tenders. This is because the principles that must inspire the conduct of the tenders and the criteria to be used in preparing the tender notices have been specifically indicated by the Council of State in 2021, deriving them from Article 12 of the Services Directive. The absence of a comprehensive national legislative framework, in the presence of a consolidated jurisprudential orientation, cannot, therefore, translate into a legitimate reason supporting the extension of the duration of the concessions, also considering that the legislative delegation provided for in Article 4 of Law No. 118/2022 has expired without being exercised.</w:t>
      </w:r>
    </w:p>
    <w:p>
      <w:r>
        <w:t>In light of the above, the Authority believes that the Municipality of Martinsicuro should have disapplied the national legislation underlying the Resolution of the Municipal Council of 5 December 2023, No. 191, due to its conflict with the principles and EU legislation mentioned above and proceeded to conduct tender procedures that respect the principles of fairness, transparency, and non-discrimination. The provisions relating to the deferral of the deadlines for maritime state concessions for tourist-recreational purposes contained in this resolution constitute, in fact, specific violations of competition principles to the extent that they prevent the competitive comparison that should be guaranteed in the awarding of services affecting scarce state resources, in a market context where competitive dynamics are already particularly weakened due to the long duration of the currently existing concessions.</w:t>
      </w:r>
    </w:p>
    <w:p>
      <w:r>
        <w:t>In conclusion, the municipal resolution in question is in conflict with Article 49 TFEU, as it unjustifiably limits the freedom of establishment and the free movement of services in the internal market, as well as with the EU legislative provisions regarding public contracts, particularly with reference to Article 12 of the Services Directive.</w:t>
      </w:r>
    </w:p>
    <w:p>
      <w:r>
        <w:t>Pursuant to Article 21-bis, paragraph 2, of Law No. 287/1990, the Municipality of Martinsicuro must communicate to the Authority, within sixty days of receiving this opinion, the initiatives taken to remove the competition violations outlined. If, within the aforementioned period, such initiatives do not conform to the competition principles expressed above, the Authority may file an appeal within the subsequent thirty days.</w:t>
      </w:r>
    </w:p>
    <w:p>
      <w:r>
        <w:t>THE PRESIDENT</w:t>
        <w:br/>
        <w:t>Roberto Rustichelli</w:t>
      </w:r>
    </w:p>
    <w:p>
      <w:r>
        <w:rPr>
          <w:b/>
        </w:rPr>
        <w:t>[Pages 43–45]</w:t>
      </w:r>
    </w:p>
    <w:p>
      <w:r>
        <w:t>BULLETIN NO. 28 OF 15 JULY 2024 45</w:t>
        <w:br/>
        <w:t>Communication regarding the failure of the Municipality of Martinsicuro to comply with the reasoned opinion expressed by the Authority pursuant to Article 21-bis of Law No. 287/1990, concerning the Resolution of the Municipal Council of 5 December 2023, No. 191, regarding "Approval of the guidelines for the application of Law No. 118 of 05 August 2022, containing 'provisions on the effectiveness of state concessions and management relationships for tourist-recreational and sports purposes'"</w:t>
      </w:r>
    </w:p>
    <w:p>
      <w:r>
        <w:t>The Authority, on 19 March 2024, resolved to issue a reasoned opinion to the Municipality of Martinsicuro, pursuant to Article 21-bis of Law No. 287/1990, regarding the Resolution of 5 December 2023, No. 191, concerning "Approval of the guidelines for the application of Law No. 118 of 05 August 2022, containing 'provisions on the effectiveness of state concessions and management relationships for tourist-recreational and sports purposes'", transmitted to the Authority with a report on 29 January 2024.</w:t>
      </w:r>
    </w:p>
    <w:p>
      <w:r>
        <w:t>In its opinion, the Authority considered that the Municipality of Martinsicuro should have disapplied the national legislation underlying the Resolution of the Municipal Council of 5 December 2023, No. 191, due to its conflict with the principles and the EU regulations referred to in Article 49 TFEU and Article 12 of Directive 2006/123/EC (the so-called Services Directive) and should have proceeded with the conduct of tender procedures that respect the principles of fairness, transparency, and non-discrimination. The provisions regarding the extension of the term of maritime state concessions for tourist-recreational purposes contained in this Resolution indeed constitute specific violations of competitive principles to the extent that they prevent the competitive comparison that should be guaranteed in the awarding of services affecting scarce state resources, in a market context where competitive dynamics are already particularly weakened due to the long duration of the currently existing concessions.</w:t>
      </w:r>
    </w:p>
    <w:p>
      <w:r>
        <w:t>The Municipality of Martinsicuro, with communication dated 24 May 2024, reiterated the legitimacy of the measure subject to the reasoned opinion, disagreeing with and contesting what was stated in the aforementioned opinion.</w:t>
      </w:r>
    </w:p>
    <w:p>
      <w:r>
        <w:t>Therefore, having noted the failure of the municipal administration to comply with the aforementioned reasoned opinion, the Italian Competition Authority, in its meeting of 4 June 2024, decided to challenge, before the Regional Administrative Court for Abruzzo - L'Aquila, the Resolution of the Municipal Council of 5 December 2023, No. 191, adopted by the Municipality of Martinsicuro concerning the extension of maritime state concessions for tourist-recreational purposes.</w:t>
      </w:r>
    </w:p>
    <w:p>
      <w:r>
        <w:t>46 BULLETIN NO. 28 OF 15 JULY 2024</w:t>
        <w:br/>
        <w:t>AS2006 - AWARD OF THE SERVICE OF PRINTING, ENVELOPING, AND DELIVERY OF WATER SERVICE INVOICES</w:t>
        <w:br/>
        <w:t>Rome, 28 March 2024</w:t>
        <w:br/>
        <w:t>Asmel Consortile S.c. a r.l.</w:t>
        <w:br/>
        <w:t>The Italian Competition Authority, in its meeting of 26 March 2024, resolved to express its opinion, pursuant to Article 21-bis of Law No. 287 of 10 October 1990, with reference to the tender related to the public procurement for the award of the "service of printing, enveloping, and delivery of Integrated Water Service invoices" (CIG B021932065) - issued by this qualified contracting authority in favor of the company Consac Gestioni Idriche S.p.A. (hereinafter Consac) as the awarding administration - and to any other act related and consequent to it.</w:t>
      </w:r>
    </w:p>
    <w:p>
      <w:r>
        <w:t>In general terms, the Authority notes that the public procedure in question, as defined by the tender documentation, presents some profiles of competitive restrictiveness, such as to conflict with the principles of free competition, equal treatment, and non-discrimination among economic operators. Such competitive restrictions are neither proportionate nor justified or necessary for the pursuit of the public objective that this contracting authority aims to achieve.</w:t>
      </w:r>
    </w:p>
    <w:p>
      <w:r>
        <w:t>Specifically, the provision for the award of a multiplicity of services - relating both to a phase definable as upstream with respect to the actual postal delivery and to the delivery itself - through a single lot is detrimental from a competitive standpoint. In this regard, Article 58 of the new Public Contracts Code (Legislative Decree No. 36/2023, hereinafter Code)1 comes into play, which generally provides for an obligation of division into lots by contracting authorities. In particular, the national legislator, in implementing Article 46 of Directive 2014/24/EU on public procurement, opted to ensure, to the maximum extent possible, the favor participationis in favor of micro-enterprises and small and medium-sized enterprises concerning the public procurement market, a principle that cannot be unjustifiably compressed as instead occurred with regard to the tender in question.</w:t>
      </w:r>
    </w:p>
    <w:p>
      <w:r>
        <w:t>The obligation to divide into lots, generally provided for, may not be fulfilled by contracting authorities only where they provide adequate justification for the choice to combine various services, works, or supplies, "in the tender or in the notice of the call for tenders" (cf. Article 58, paragraph 2, of the Code). In this case, such regulatory provision is not respected. In fact, the justification provided by this contracting authority, expressed in a laconic manner in a quick passage of the Tender and the Tender Specifications2, cannot be considered adequate. The reasons supporting the choice of a single lot appear generic and lacking a balanced, proportionate, and reasonable weighing of the public interests involved in the awarding of the contract - particularly regarding the possibility of participation by medium-small enterprises or those not vertically integrated at various levels of the supply chain involved in the services put out to tender, generally active only in the upstream segments with respect to postal delivery - and, therefore, are not sufficient to counterbalance the negative effects that arise from such a provision in competitive terms.</w:t>
      </w:r>
    </w:p>
    <w:p>
      <w:r>
        <w:t>In other words, the provision of a single lot, in relation to a procedure of non-negligible amount (as known, equal to about 1 million euros plus VAT), is contrary to the favor of the European and Italian legislator for the division of contracts into lots, an element that becomes an obligation that can only be derogated from based on specific and adequate justification expressed in the tender documentation, a circumstance that, as mentioned, is not verifiable in this case given, in particular, the need, from a competition protection perspective, to promote access to the market for small and medium-sized enterprises (in this case particularly present in the upstream activities of printing and enveloping), also through a reduction in the value of contracts.</w:t>
      </w:r>
    </w:p>
    <w:p>
      <w:r>
        <w:t>The above should have led this contracting authority to favor a tender design compatible with a division into multiple functional lots, equal to two in the case at hand - one lot related to the actual delivery of invoices related to the water service and another related to the upstream phase, that is, the printing and enveloping services - or in any case in such a number as to outline homogeneous functional lots by type of service to be rendered. This is to avoid unjustifiably restricting participation in the tender by sector operators, to the detriment of the principles of competition, favor participationis, reasonableness, and proportionality.</w:t>
      </w:r>
    </w:p>
    <w:p>
      <w:r>
        <w:t>With specific reference to the provision of postal delivery services, the aforementioned principles should have led this contracting authority to also design a division into at least two geographical lots: one lot related to the Campania Region, that is, the reference region of the activity carried out by the awarding administration Consac (which is concentrated in the province of Salerno), and another lot for the remaining destinations in the Italian territory.</w:t>
      </w:r>
    </w:p>
    <w:p>
      <w:r>
        <w:t>It is also worth noting that the contested provisions are detrimental to the awarding administration itself, potentially depriving it of the participation in the tender of economic operators potentially qualified to perform some partial assignments (merchandised and/or geographically), but not the entire range of services required throughout the national territory. The market selection would therefore be operated on a subset of potential subjects (in fact, predominantly vertically integrated operators active throughout the national scope), thus potentially jeopardizing the achievement of the optimal outcome of the selection procedure in terms of quality/price of the purchased postal services.</w:t>
      </w:r>
    </w:p>
    <w:p>
      <w:r>
        <w:t xml:space="preserve">In conclusion, the overall elements detailed above appear to constitute an undue, unnecessary, and disproportionate, as well as significant obstacle to the widest participation in the tender by economic operators. </w:t>
        <w:br/>
        <w:t>2 Cf. point 3 on page 8.</w:t>
      </w:r>
    </w:p>
    <w:p>
      <w:r>
        <w:rPr>
          <w:b/>
        </w:rPr>
        <w:t>[Pages 46–48]</w:t>
      </w:r>
    </w:p>
    <w:p>
      <w:r>
        <w:t>48 BULLETIN NO. 28 OF 15 JULY 2024</w:t>
        <w:br/>
        <w:t>tender procedure in question, which may conflict with the principles of competition, equal treatment, and non-discrimination among economic operators.</w:t>
      </w:r>
    </w:p>
    <w:p>
      <w:r>
        <w:t>In particular, the Authority believes that, in relation to the highlighted aspects, the aforementioned provisions of the public tender procedure announced by Asmel Consortile S.c. a r.l. in favor of Consac - for the assignment of printing, mailing, and delivery services of invoices related to the Integrated Water Service - may potentially conflict with the norms and principles protecting competition and the market and, in particular, with Article 41 of the Constitution and Articles 49 and 56 of the Treaty on the Functioning of the European Union (TFEU), as well as with the principles established by Articles 1, 3, 10, and 58 of Legislative Decree No. 36/2023 (new Public Contracts Code).</w:t>
      </w:r>
    </w:p>
    <w:p>
      <w:r>
        <w:t>Pursuant to Article 21-bis, paragraph 2, of Law No. 287/1990, therefore, this contracting authority must communicate to the Authority, within sixty days from the receipt of this opinion, the initiatives taken to remove the aforementioned competition violations. If, within the aforementioned period, such initiatives do not comply with the competitive principles expressed above, the Authority may file an appeal within the following thirty days.</w:t>
      </w:r>
    </w:p>
    <w:p>
      <w:r>
        <w:t>THE PRESIDENT</w:t>
        <w:br/>
        <w:t>Roberto Rustichelli</w:t>
        <w:br/>
        <w:t>____________________________________________________________________________</w:t>
        <w:br/>
        <w:t>Communication regarding the failure of Asmel Consortile S.c. a r.l. to comply with the reasoned opinion expressed by the Authority, pursuant to Article 21-bis of Law No. 287/1990, against the public tender for the assignment of the "printing, mailing, and delivery service of invoices for the Integrated Water Service" managed by Consac Gestioni Idriche S.p.A., and any other act related to it.</w:t>
      </w:r>
    </w:p>
    <w:p>
      <w:r>
        <w:t>In its meeting of 26 March 2024, the Italian Competition Authority resolved to send a reasoned opinion, pursuant to Article 21-bis of Law No. 287 of 10 October 1990, regarding the public tender in question.</w:t>
      </w:r>
    </w:p>
    <w:p>
      <w:r>
        <w:t>In particular, with this opinion, the Authority highlighted the presence, in the public tender in question, of competitive restrictions that are not proportionate, justified, or necessary for the pursuit of the public objective set by the contracting authority, particularly with reference to the failure to divide the contract into multiple lots, both functional and geographical.</w:t>
      </w:r>
    </w:p>
    <w:p>
      <w:r>
        <w:t>Following the receipt of this reasoned opinion, Asmel Consortile S.c. a r.l. did not provide the Authority, within the legal terms, with any feedback.</w:t>
      </w:r>
    </w:p>
    <w:p>
      <w:r>
        <w:t>Having noted the failure of the aforementioned contracting authority to comply with the reasoned opinion, the Italian Competition Authority, in its meeting of 4 June 2024, decided to challenge before the competent Regional Administrative Court the tender related to the public procurement in question and any other act related to it.</w:t>
      </w:r>
    </w:p>
    <w:p>
      <w:r>
        <w:t>BULLETIN NO. 28 OF 15 JULY 2024 49</w:t>
        <w:br/>
        <w:t>AS2007 - MUNICIPALITY OF BORGHETTO SANTO SPIRITO (SV) - EXTENSION OF MARITIME STATE CONCESSIONS FOR TOURIST-RECREATIONAL PURPOSES</w:t>
        <w:br/>
        <w:t>Rome, 28 March 2024</w:t>
        <w:br/>
        <w:t>Municipality of Borghetto Santo Spirito</w:t>
        <w:br/>
        <w:t>The Italian Competition Authority, in its meeting of 26 March 2024, resolved to express its opinion, pursuant to Article 21-bis of Law No. 287 of 10 October 1990, with reference to the Resolution of the Council of the Municipality of Borghetto Santo Spirito of 13 December 2023, No. 120, concerning "Guidelines to the Head of the Demanio Office regarding decisions to be made concerning the management of tourist-recreational and sports facilities related to state concessions located in maritime state areas," transmitted with a notification received on 5 February 2024.</w:t>
      </w:r>
    </w:p>
    <w:p>
      <w:r>
        <w:t>With the aforementioned provision, the Municipality resolved to "exercise the option to defer the deadline referred to in Article 3, paragraph 3 of Law No. 118 of 05/08/2022 and subsequent amendments, setting the duration of the maritime state concessions and management relationships for tourist-recreational and sports purposes currently in place until 31/12/2024, without prejudice to the powers referred to in paragraph 3, penultimate sentence, of the same article."</w:t>
      </w:r>
    </w:p>
    <w:p>
      <w:r>
        <w:t>In this regard, the Authority intends to make the following considerations regarding various aspects of competitive criticality arising from the extension provided by Resolution No. 120/2023.</w:t>
      </w:r>
    </w:p>
    <w:p>
      <w:r>
        <w:t>Preliminarily, the Authority deems it necessary to recall its numerous interventions regarding maritime state concessions for tourist-recreational purposes aimed at condemning both unjustified extensions of existing concessions and the provisions contained in the selection procedures initiated for the assignment of new concessions that may prejudice fair competitive comparison.</w:t>
      </w:r>
    </w:p>
    <w:p>
      <w:r>
        <w:t>With specific reference to extensions, the Authority has repeatedly emphasized that the continued recourse to this instrument violates the principles of competition to the extent that it prevents competitive comparison for the market, which should be guaranteed in the assignment of services affecting scarce state resources, and favors the distorting effects associated with unjustified position rents attributed to concessionaires.</w:t>
      </w:r>
    </w:p>
    <w:p>
      <w:r>
        <w:t>During the two-year period 2020-2021, in particular, the Authority invited multiple municipal administrations to disapply the national legislation underlying the determinations for the extension of maritime state concessions for tourist-recreational purposes due to their conflict with Articles 49 and 56 TFEU and with Article 12 of Directive 2006/123/EC (the so-called "Services Directive"). As is well known, Member States are required to comply with the principles and provisions of EU law, and where domestic legislation conflicts with European Union law, its disapplication is imposed.</w:t>
      </w:r>
    </w:p>
    <w:p>
      <w:r>
        <w:t>In 2021, the Authority also intervened to contest the decision to extend the concession related to state areas pertaining to a tourist port, as it was decided in violation of Articles 49 and 56 TFEU and Article 12 of the Services Directive.</w:t>
      </w:r>
    </w:p>
    <w:p>
      <w:r>
        <w:t>Having stated the above, in this case, the Authority believes that the extension in favor of the previous concessionaires decided by the Municipality of Borghetto Santo Spirito with Resolution No. 120/2023 violates the aforementioned norms, as it evades the expiration on 31 December 2023 of the transitional period indicated by the Plenary Assembly of the Council of State and, therefore, aims to prevent, or in any case delay, the application of EU legislation and the opening of the market for maritime state concessions to competition, thus preventing the benefits that would derive from assignment through public tender procedures. Additionally, the arguments indicated in Resolution No. 120/2023 in support of the extension of the concessions are unfounded.</w:t>
      </w:r>
    </w:p>
    <w:p>
      <w:r>
        <w:rPr>
          <w:b/>
        </w:rPr>
        <w:t>[Pages 49–51]</w:t>
      </w:r>
    </w:p>
    <w:p>
      <w:r>
        <w:t>BULLETIN NO. 28 OF 15 JULY 2024 51</w:t>
      </w:r>
    </w:p>
    <w:p>
      <w:r>
        <w:t>It is worth noting that, in the twin judgments of 2021, the Plenary Assembly of the Council of State has stated that, beyond 31 December 2023, existing state concessions “even in the absence of legislative regulation, […] will cease to produce effects, despite any possible further legislative extension that may intervene in the meantime, which would be considered ineffective because it is in conflict with the norms of EU law” and, therefore, disapplied by the administrative judge and any administrative body.</w:t>
      </w:r>
    </w:p>
    <w:p>
      <w:r>
        <w:t>More recently, the Council of State has affirmed the “direct conflict” of the new provision contained in Article 10-quater, paragraph 3, of Decree-Law No. 198 of 29 December 2022, converted into Law No. 14 of 24 February 2023, with Article 12 of the Services Directive and clarified that the principles established by the judgment of the Plenary Assembly No. 17/2021 are fully applicable and binding, with the consequence that national rules that have provided or that may provide in the future for the automatic extension of maritime state concessions are in conflict with Article 49 TFEU and with Article 12 of the Services Directive and must not be applied by judges or by public administration.</w:t>
      </w:r>
    </w:p>
    <w:p>
      <w:r>
        <w:t>It is emphasized, therefore, that both the national and European judges have affirmed the obligation to proceed with public procurement procedures for the granting of maritime state concessions for tourist-recreational purposes, in application of the general principles protecting competition expressed by Article 49 TFEU and by Article 12, paragraphs 1 and 2, of the Services Directive.</w:t>
      </w:r>
    </w:p>
    <w:p>
      <w:r>
        <w:t>In this regard, the Authority believes that, even in the absence of internal legislation reorganizing the matter, the principles that should inspire the conduct of the tenders and the criteria to be used in the preparation of the tender notices have been precisely indicated by the Council of State in 2021, deriving them from Article 12 of the Services Directive. The absence of a comprehensive national legislative framework cannot, therefore, translate into a legitimate reason to support the extension of the duration of the concessions, also taking into account the circumstance that the legislative delegation provided for in Article 4 of Law No. 118/2022 has expired without being exercised.</w:t>
      </w:r>
    </w:p>
    <w:p>
      <w:r>
        <w:t>Furthermore, the value of any investments made by the outgoing manager and not yet amortized at the end of the concession, for which resale on a secondary market is not possible, can be used as a basis for the auction in the subsequent selection procedure. In this way, the need to reimburse the unrecovered costs incurred by the outgoing concessionaire would be compatible with awarding procedures consistent with both competition principles and incentives to make investments.</w:t>
      </w:r>
    </w:p>
    <w:p>
      <w:r>
        <w:t>Therefore, the Municipality of Borghetto Santo Spirito, rather than resorting to the extension of the concessions, should have proceeded, in implementation of the aforementioned competitive principles, to the disapplication of the national legislation in conflict with Union law and to the initiation of tender procedures aimed at new awards of the expired concessions.</w:t>
      </w:r>
    </w:p>
    <w:p>
      <w:r>
        <w:t>Conversely, in this case, not only did the Municipality fail to initiate the selection procedures for the assignment of new concessions, but, on the contrary, in the operative part of the Resolution, the Municipality suggested the possibility of further extending the duration of the existing concessions in light of what is provided by the “penultimate paragraph” of Article 3, paragraph 3, of Law No. 118/2022.</w:t>
      </w:r>
    </w:p>
    <w:p>
      <w:r>
        <w:t>In this regard, the Authority deems it necessary to highlight that the provision in question restricts the possibility of further extending the duration of the concessions to entirely exceptional cases related to specific circumstances that prevent the conclusion of the selection procedure. Being a derogatory provision, paragraph 3 of Article 3 can only be interpreted restrictively. For the provision to apply, therefore, it is necessary that the selection procedure has been initiated and that there are objective reasons preventing the conclusion of the procedure that are linked to the conduct of the procedure itself. Only in the presence of such circumstances is it legitimate to consider that the expiration date of the concessions may be extended for the time strictly necessary to conclude the procedure. It follows that this provision cannot be the basis for a generalized extension of all existing concessions in a specific Municipality, especially in cases where no type of selection procedure has been initiated by the Municipality.</w:t>
      </w:r>
    </w:p>
    <w:p>
      <w:r>
        <w:t>In light of the above, the Authority believes that the Municipality of Borghetto Santo Spirito should have disapplied the national legislation underlying the Resolution of the Municipal Council of 13 December 2023, No. 120, for its conflict with the principles and with the EU regulations mentioned and proceed with the conduct of tender procedures that respect the principles of fairness, transparency, and non-discrimination. The provisions relating to the extension of the deadlines for maritime state concessions for tourist-recreational purposes contained in this Resolution indeed constitute specific violations of competitive principles to the extent that they prevent the competitive comparison that should be guaranteed in the awarding of services affecting scarce state resources, in a market context where competitive dynamics are already particularly weakened due to the long duration of the currently existing concessions.</w:t>
      </w:r>
    </w:p>
    <w:p>
      <w:r>
        <w:t>In conclusion, the municipal resolution in question is in conflict with Article 49 TFEU, as it unjustifiably limits the freedom of establishment and the free movement of services in the internal market, as well as with the EU regulatory provisions on public procurement, particularly with reference to Article 12 of the Services Directive.</w:t>
      </w:r>
    </w:p>
    <w:p>
      <w:r>
        <w:t>Pursuant to Article 21-bis, paragraph 2, of Law No. 287/1990, the Municipality of Borghetto Santo Spirito must communicate to the Authority, within sixty days from the receipt of this opinion, the initiatives taken to remove the competition violations outlined. If within the aforementioned period such initiatives do not comply with the aforementioned competition principles, the Authority may file an appeal within the following thirty days.</w:t>
      </w:r>
    </w:p>
    <w:p>
      <w:r>
        <w:t>THE PRESIDENT</w:t>
        <w:br/>
        <w:t>Roberto Rustichelli</w:t>
      </w:r>
    </w:p>
    <w:p>
      <w:r>
        <w:t>_____________________________________________________________________________</w:t>
      </w:r>
    </w:p>
    <w:p>
      <w:r>
        <w:t>Communication regarding the failure of the Municipality of Borghetto Santo Spirito to comply with the reasoned opinion expressed by the Authority pursuant to Article 21-bis of Law No. 287/1990, relating to the Resolution of the Municipal Council of 13 December 2023, No. 120, concerning “Guidelines to the Head of the Demanio Office regarding decisions to be made concerning the management of tourist-recreational and sports facilities related to state concessions located in areas of the maritime state property.”</w:t>
      </w:r>
    </w:p>
    <w:p>
      <w:r>
        <w:t>The Authority, on 26 March 2024, resolved to issue a reasoned opinion to the Municipality of Borghetto Santo Spirito, pursuant to Article 21-bis of Law No. 287/1990, regarding the Resolution of 13 December 2023, No. 120, concerning “Guidelines to the Head of the Demanio Office regarding decisions to be made concerning the management of tourist-recreational and sports facilities related to state concessions located in areas of the maritime state property,” transmitted to the Authority with a report on 5 February 2024.</w:t>
      </w:r>
    </w:p>
    <w:p>
      <w:r>
        <w:t>In its opinion, the Authority considered that the Municipality of Borghetto Santo Spirito should have disapplied the national legislation underlying the Resolution of the Municipal Council of 13 December 2023, No. 120, for its conflict with the principles and with the EU regulations referred to in Article 49 TFEU and Article 12 of Directive 2006/123/EC (the so-called Services Directive) and proceed with the conduct of tender procedures that respect the principles of fairness, transparency, and non-discrimination. The provisions relating to the extension of the deadlines for maritime state concessions for tourist-recreational purposes contained in this Resolution indeed constitute specific violations of competitive principles to the extent that they prevent the competitive comparison that should be guaranteed in the awarding of services affecting scarce state resources, in a market context where competitive dynamics are already particularly weakened due to the long duration of the currently existing concessions.</w:t>
      </w:r>
    </w:p>
    <w:p>
      <w:r>
        <w:t>The Municipality of Borghetto Santo Spirito, with communication dated 27 May 2024, reiterated the legitimacy of the measure subject to the reasoned opinion, disagreeing with and contesting what was stated in the aforementioned opinion.</w:t>
      </w:r>
    </w:p>
    <w:p>
      <w:r>
        <w:rPr>
          <w:b/>
        </w:rPr>
        <w:t>[Pages 52–54]</w:t>
      </w:r>
    </w:p>
    <w:p>
      <w:r>
        <w:t>54 BULLETIN NO. 28 OF 15 JULY 2024</w:t>
      </w:r>
    </w:p>
    <w:p>
      <w:r>
        <w:t>Therefore, having noted the failure of the Municipal Administration to comply with the aforementioned reasoned opinion, the Italian Competition Authority, in its meeting of 4 June 2024, decided to challenge, before the Regional Administrative Court for Liguria, the Resolution of the Municipal Council of 13 December 2023, No. 120, adopted by the Municipality of Borghetto Santo Spirito concerning the extension of maritime state concessions for tourist-recreational purposes.</w:t>
      </w:r>
    </w:p>
    <w:p>
      <w:r>
        <w:t>BULLETIN NO. 28 OF 15 JULY 2024 55</w:t>
      </w:r>
    </w:p>
    <w:p>
      <w:r>
        <w:t>AS2008 - MUNICIPALITY OF CELLE LIGURE (SV) - EXTENSION OF MARITIME STATE CONCESSIONS FOR TOURIST-RECREATIONAL PURPOSES</w:t>
        <w:br/>
        <w:t>Rome, 4 April 2024</w:t>
        <w:br/>
        <w:t>Municipality of Celle Ligure</w:t>
        <w:br/>
        <w:t>The Italian Competition Authority, in its meeting of 3 April 2024, resolved to issue a reasoned opinion, pursuant to Article 21-bis of Law No. 287 of 10 October 1990, with reference to the following acts of the Municipality of Celle Ligure, known to the Authority following a report received on 4 February 2024:</w:t>
        <w:br/>
        <w:t>- Resolution of the Council of the Municipality of Celle Ligure of 24 November 2023, No. 130, concerning "Guidelines for the reorganization of maritime state concessions in the Municipality of Celle Ligure";</w:t>
        <w:br/>
        <w:t>- Resolution of the Council of the Municipality of Celle Ligure of 21 December 2023, No. 154, concerning "Guidelines to the Head of the State Property Office regarding decisions to be made concerning the maritime state concessions of the Municipality of Celle Ligure".</w:t>
        <w:br/>
        <w:t>With Resolution No. 130/2023, "given the need to initiate proceedings to reorganize and adjust the concession framework under the competence of the Municipality of Celle Ligure in a manner and timing consistent with those of Articles 3 and 4 of Law No. 188/2022," the Municipality approved the guidelines to initiate the procedure for the reorganization of existing concessions, inviting concessionaires to submit renewal requests by 31 December 2023. In the provision, the Municipality stated that the requests received would be publicized on the website pursuant to Article 18 of the Regulation for the execution of the Navigation Code. The resolution finally noted that the renewal procedures would involve the issuance of new maritime state concessions expiring on 31 December 2033.</w:t>
        <w:br/>
        <w:t>With the subsequent provision No. 154/2023, the Municipality resolved "to exercise the option to defer the deadline referred to in Article 3, paragraph 3 of Law No. 118 of 5 August 2022 and subsequent amendments, setting the duration of the currently existing Maritime State Concessions until 31 December 2024." With the same resolution, it was also noted that "any criteria, principles, deadlines, and methods for conducting public tender procedures that may be issued by the competent higher authorities in the matter will be fully incorporated, in partial or complete modification of what has already been decided with Resolution No. 130 of 24 November 2023, through the adoption of a subsequent adjustment act." Consequently, the Municipality resolves "to inform the outgoing concessionaires that, pending the issuance of the aforementioned decrees, only the request for renewal of the concession must also be submitted," delegating the consequent acts of competence to the State Property Office.</w:t>
      </w:r>
    </w:p>
    <w:p>
      <w:r>
        <w:t>56 BULLETIN NO. 28 OF 15 JULY 2024</w:t>
      </w:r>
    </w:p>
    <w:p>
      <w:r>
        <w:t>In this regard, the Authority intends to make the following considerations regarding various profiles of competitive criticality arising from Resolution No. 130/2023 and Resolution No. 154/2023, also taking into account the response to the request for information received on 11 March 2024 (hereinafter, "the note of 11 March 2024").</w:t>
        <w:br/>
        <w:t>Preliminarily, the Authority deems it necessary to recall its numerous interventions regarding maritime state concessions for tourist-recreational purposes aimed at censuring both the unjustified extensions of existing concessions and the provisions contained in the selection procedures initiated for the assignment of new concessions that could prejudice fair competitive comparison.</w:t>
        <w:br/>
        <w:t>With specific reference to extensions, the Authority has repeatedly emphasized that the continued recourse to this instrument violates competition principles insofar as it prevents competitive confrontation for the market, which should be guaranteed in the awarding of services affecting scarce state resources, and favors the distorting effects associated with unjustified position rents attributed to concessionaires. During the two-year period 2020-2021, in particular, the Authority invited multiple municipal administrations to disapply the national legislation underlying the determinations for the extension of maritime state concessions for tourist-recreational purposes due to conflict with Articles 49 and 56 TFEU and with Article 12 of Directive 2006/123/EC (the so-called "Services Directive"). As is well known, in fact, Member States are required to comply with the principles and provisions of EU law, and where domestic legislation conflicts with European Union law, its disapplication is imposed.</w:t>
        <w:br/>
        <w:t>1 The Authority also points out since 2018 the opportunity to promptly adopt legislation regarding beach concessions that provides for the immediate selection of concessionaires based on principles of competition, impartiality, transparency, and publicity that ensures the competent administration an efficient use of state resources and an adequate remuneration of the asset, such as to allow the transfer of a greater part of the rent to the community (cf. AS1550 – Concessions and competitive criticalities, in Bulletin No. 48/2018).</w:t>
        <w:br/>
        <w:t>2 Cf. AS1730 – Proposals for competitive reform for the annual law on the market and competition for the year 2021, in Bulletin No. 13/2021.</w:t>
        <w:br/>
        <w:t>3 Cf., among others, the reports AS1701 – Municipality of Piombino (LI) – Maritime state concessions for tourist-recreational purposes, in Bulletin No. 41/2020; AS1729 – Municipality of Ginosa (TA) – Extension of maritime state concessions for tourist-recreational purposes, in Bulletin No. 13/2021. See also the reports, among others, AS1725 – Municipality of Reggio Calabria – Extension of maritime state concessions for tourist-recreational purposes, in Bulletin No. 12/2021; AS1799 – Autonomous Region of Sardinia – Extension of maritime state concessions for tourist-recreational purposes, in Bulletin No. 43/2021.</w:t>
        <w:br/>
        <w:t>4 Articles 49 and 56 TFEU impose on Member States the abolition of unjustified restrictions on the freedom of establishment and the free provision of services, that is, all measures that prohibit, hinder, or are otherwise capable of compressing the exercise of such freedoms.</w:t>
        <w:br/>
        <w:t>5 Article 12 of the Services Directive provides that "where the number of authorizations available for a given activity is limited due to the scarcity of natural resources or usable technical capacities, Member States apply a selection procedure among potential candidates that presents guarantees of impartiality and transparency and provides, in particular, adequate publicity for the start of the procedure and its conduct and completion" (paragraph 1) and that, in such cases, "the authorization is granted for an adequate limited duration and cannot provide for an automatic renewal procedure nor grant other advantages to the outgoing provider or to persons who have particular ties with that provider" (paragraph 2).</w:t>
        <w:br/>
        <w:t>6 Finally, precisely regarding the extensions of maritime state concessions, the Court of Justice of the EU, in its judgment of 20 April 2023, AGCM (Municipality of Ginosa), C-348/2022, ECLI:EU:C:2023:301, stated: (i) the immediately enforceable nature of Article 12 of the Services Directive, as both the obligation for Member States to apply an impartial and transparent selection procedure among potential candidates (points 66-67) and the prohibition of automatically renewing an authorization granted for a specific activity (points 68-69) are stated in an unconditional and sufficiently precise manner; (ii) the obligation not only for the judge but also for the State administrations, including municipal ones, to disapply national legislation that conflicts with that of the Union (point 73).</w:t>
      </w:r>
    </w:p>
    <w:p>
      <w:r>
        <w:rPr>
          <w:b/>
        </w:rPr>
        <w:t>[Pages 55–57]</w:t>
      </w:r>
    </w:p>
    <w:p>
      <w:r>
        <w:t>BULLETIN NO. 28 OF 15 JULY 2024 57</w:t>
      </w:r>
    </w:p>
    <w:p>
      <w:r>
        <w:t>Given the above, in this case, the Authority believes that the extension to 31 December 2024 in favor of the previous concessionaires ordered by the Municipality of Celle Ligure with Resolution No. 154/2023 violates the referenced norms, as it evades the expiration on 31 December 2023 of the transitional period indicated by the Plenary Assembly of the Council of State and is therefore aimed at preventing, or in any case delaying, the application of EU legislation and the opening to competition of the market for maritime state concessions, thus preventing the benefits that would arise from awarding through public tender procedures. Additionally, the arguments presented in Resolution No. 154/2023 in support of the extension of the concessions, as well as in the presupposed Resolution No. 130/2023, are unfounded.</w:t>
      </w:r>
    </w:p>
    <w:p>
      <w:r>
        <w:t>It is worth recalling that, in the twin judgments of 2021, the Plenary Assembly of the Council of State affirmed that, beyond 31 December 2023, existing state concessions "even in the absence of legislative regulation, [...] will cease to produce effects, despite any possible further legislative extension that may intervene in the meantime, which would be considered ineffective because it conflicts with the norms of EU law" and, therefore, is disappliable by the administrative judge and by any administrative body.</w:t>
      </w:r>
    </w:p>
    <w:p>
      <w:r>
        <w:t>More recently, the Council of State affirmed the "direct conflict" of the new norm contained in Article 10-quater, paragraph 3, of Decree-Law No. 198/2022 converted into Law No. 14/2023, with Article 12 of the Services Directive and clarified that the principles established by the judgment of the Plenary Assembly No. 17/2021 are fully applicable and binding, with the consequence that national norms that have provided or that may provide in the future for the automatic extension of maritime state concessions are in conflict with Article 49 TFEU and with Article 12 of the Services Directive and must not be applied by judges or by public administration.</w:t>
      </w:r>
    </w:p>
    <w:p>
      <w:r>
        <w:t>It should be noted that the incompatibility with EU law of the extension without competitive comparison of maritime state concessions for tourist-recreational purposes was addressed by the Plenary Assembly of the Council of State in the noted judgments No. 17 and No. 18 of 9 November 2021. With judgment of 23 November 2023, No. 32559, the United Sections of the Court of Cassation annulled with referral to the Council of State the judgment of the Plenary Assembly No. 18/2021 for denial or refusal of jurisdiction, which can be criticized by the United Sections pursuant to Article 111, paragraph 8, of the Constitution. Specifically, ruling exclusively on one of the grounds of appeal proposed by the appellants, the United Sections stated that the contested judgment, in the part in which it rejected the requests for intervention of the appellants for cassation, abstractly denied the appellants the legitimacy to intervene in the proceedings, without a specific and concrete assessment of the existence of differentiated subjective positions qualifying as legitimate interests.</w:t>
      </w:r>
    </w:p>
    <w:p>
      <w:r>
        <w:t>The United Sections declared all other grounds of appeal absorbed (including those complaining of the violation of the external limits of jurisdiction, for having the Plenary Assembly directly exercised legislative and administrative powers) and rejected the request to state "the principles of law in the interest of the law on the issues addressed in the remaining absorbed grounds, on which it will be up to the Council of State to rule again, also in light of subsequent legislative developments, having Parliament and the Government exercised, subsequent to the contested judgment, their legislative powers."</w:t>
      </w:r>
    </w:p>
    <w:p>
      <w:r>
        <w:t>The Council of State, 1 March 2023, No. 2192, stated that "based on what was affirmed by the Plenary Assembly, with the aforementioned judgments No. 17 and 18 of 2021, not only paragraphs 682 and 683 of Article 1 of Law No. 145/2018, but also the new norm contained in Article 10-quater, paragraph 3, of Decree-Law 29/12/2022, No. 198, converted into Law 24/2/2023, No. 14, which provides for the automatic extension of existing maritime state concessions, is in direct conflict with the aforementioned regulation of Article 12 of Directive No. 2006/123/EC, and must therefore be disapplied by any state body."</w:t>
      </w:r>
    </w:p>
    <w:p>
      <w:r>
        <w:t>The Council of State, 27 December 2023, No. 11200. Based on what is stated in the judgment "although acts of extension issued by the public administration have intervened, the existence of a right to continue the relationship on the part of the current concessionaires must be excluded; the decision-making self-protection powers of the public administration are not relevant in this regard, as the effect in question is directly provided by law, which has essentially legislated the concession measures by extending their duration; the non-application of the law implies, therefore, that the effects produced by it on the concessions already granted must also be considered tamquam non esset, regardless of the presence or absence of a declaratory act of the legal effect of extension adopted by the public administration or the existence of a judgment."</w:t>
      </w:r>
    </w:p>
    <w:p>
      <w:r>
        <w:t>BULLETIN NO. 28 OF 15 JULY 2024 58</w:t>
      </w:r>
    </w:p>
    <w:p>
      <w:r>
        <w:t>It is emphasized, therefore, that both the national judge and the European judge have affirmed the obligation to resort to public tender procedures for the granting of maritime state concessions for tourist-recreational purposes, in application of the general principles for the protection of competition expressed by Article 49 TFEU and by Article 12, paragraphs 1 and 2, of the Services Directive. Therefore, the Municipality of Celle Ligure, rather than deferring the existing concessions in the municipal territory, in implementation of the aforementioned competitive principles should have disapplied the national legislation in conflict with Union law and initiated impartial and transparent tender procedures among potential candidates aimed at new awards of the expired concessions.</w:t>
      </w:r>
    </w:p>
    <w:p>
      <w:r>
        <w:t>Conversely, in this case, already with Resolution No. 130/2023, the Municipality decided to resort to selection methods for the concessionaires that only apparently comply with the criteria indicated by the referenced jurisprudence, sending to the outgoing concessionaires a specific invitation to submit by 31 December 2023 a specific application, "indicating a duration of the requested renewal of 10 years (expiration 31 December 2033)."</w:t>
      </w:r>
    </w:p>
    <w:p>
      <w:r>
        <w:t>The Municipality, in fact, while defining this procedure as a "renewal" of the concessions and providing for publication in the official register for thirty days in order to allow the submission of other applications to be evaluated pursuant to Article 37 of the Navigation Code, has in reality favored the outgoing concessionaires to whom the invitation to submit an application was sent, effectively confirming the extension to 31 December 2033 of the existing concessions.</w:t>
      </w:r>
    </w:p>
    <w:p>
      <w:r>
        <w:t>In this regard, it is noted that, in the absence of internal legislation reorganizing the matter, the principles that must inspire the conduct of tenders and the criteria to be used in the preparation of tender notices have been specifically indicated by the Council of State in 2021, deriving them from Article 12 of the Services Directive. In the rulings of the Plenary Assembly, in particular, the Council of State has ruled that "[i]f the criteria set forth in Article 12 of Directive 2006/123 do not impose compliance with the principle of rotation [...], nonetheless, in the granting or renewal of concessions, cases of "automatic" preference for outgoing managers should be avoided, as they are likely to result in an asymmetry in favor of those already operating in the market."</w:t>
      </w:r>
    </w:p>
    <w:p>
      <w:r>
        <w:t>In light of the considerations made, the Authority believes that the Municipality of Celle Ligure should have disapplied the national legislation underlying Resolution No. 154/2023, as well as the presupposed Resolution No. 130/2023, for their conflict with the principles and with the EU legislation referenced and proceed to conduct tender procedures that respect the principles of fairness, transparency, and non-discrimination. The provisions relating to the deferral of the term of maritime state concessions for tourist-recreational purposes contained in such measures and in the related acts constitute, in fact, specific violations of competitive principles to the extent that they prevent the competitive comparison that should be guaranteed in the awarding of services affecting scarce state resources, in a market context in which competitive dynamics are already particularly weakened due to the long duration of the currently existing concessions.</w:t>
      </w:r>
    </w:p>
    <w:p>
      <w:r>
        <w:t>In conclusion, the Resolutions of the Municipality of Celle Ligure No. 130/2023 and No. 154/2023 in question are in conflict with Article 49 TFEU, as they unjustifiably limit the freedom of establishment and the free movement of services in the internal market, as well as with the EU regulatory provisions on public procurement, with particular reference to Article 12 of the so-called Services Directive.</w:t>
      </w:r>
    </w:p>
    <w:p>
      <w:r>
        <w:t>Pursuant to Article 21-bis, paragraph 2, of Law No. 287/1990, the Municipality of Celle Ligure must communicate to the Authority within sixty days of receiving this opinion, the initiatives adopted to remove the violations of competition outlined. If within the aforementioned term such initiatives do not prove to be compliant with the competitive principles expressed above, the Authority may file an appeal within the following thirty days.</w:t>
      </w:r>
    </w:p>
    <w:p>
      <w:r>
        <w:t>THE PRESIDENT</w:t>
        <w:br/>
        <w:t>Roberto Rustichelli</w:t>
      </w:r>
    </w:p>
    <w:p>
      <w:r>
        <w:t>_______________________________________________________________________________</w:t>
      </w:r>
    </w:p>
    <w:p>
      <w:r>
        <w:t>Press release regarding the failure of the Municipality of Celle Ligure to comply with the reasoned opinion expressed by the Authority pursuant to Article 21-bis of Law No. 287/1990, relating to the Resolution of the Council of 24 November 2023, No. 130, concerning "Guidelines for the reorganization of maritime state concessions in the Municipality of Celle Ligure," and to the Resolution of the Council of 21 December 2023, No. 154, concerning "Guidelines to the Head of the State Property Office regarding decisions to be made concerning the maritime state concessions of the Municipality of Celle Ligure."</w:t>
      </w:r>
    </w:p>
    <w:p>
      <w:r>
        <w:t>The Authority, on 3 April 2024, resolved to issue a reasoned opinion to the Municipality of Celle Ligure, pursuant to Article 21-bis of Law No. 287/1990, regarding the Resolution of the Council of 24 November 2023, No. 130, concerning "Guidelines for the reorganization of maritime state concessions in the Municipality of Celle Ligure," and to the Resolution of the Council of 21 December 2023, No. 154, concerning "Guidelines to the Head of the State Property Office regarding decisions to be made concerning the maritime state concessions of the Municipality of Celle Ligure," known to the Authority following a report received on 4 February 2024.</w:t>
      </w:r>
    </w:p>
    <w:p>
      <w:r>
        <w:t>In its opinion, the Authority considered that the Municipality of Celle Ligure should have disapplied the national legislation underlying the Resolutions of the Municipal Council of 24 November 2023, No. 130 and of 21 December 2023, No. 154, for their conflict with the principles and with the EU legislation referred to in Article 49 TFEU and Article 12 of Directive 2006/123/EC (so-called Services Directive) and proceed to carry out tender procedures that respect the principles of fairness, transparency, and non-discrimination. The provisions relating to the deferral of the term of maritime state concessions for tourist-recreational purposes contained in such Resolutions indeed constitute specific violations of competitive principles to the extent that they prevent the competitive comparison that should be guaranteed in the awarding of services affecting scarce state resources, in a market context in which competitive dynamics are already particularly weakened due to the long duration of the currently existing concessions.</w:t>
      </w:r>
    </w:p>
    <w:p>
      <w:r>
        <w:rPr>
          <w:b/>
        </w:rPr>
        <w:t>[Pages 58–60]</w:t>
      </w:r>
    </w:p>
    <w:p>
      <w:r>
        <w:t>60 BULLETIN NO. 28 OF 15 JULY 2024</w:t>
      </w:r>
    </w:p>
    <w:p>
      <w:r>
        <w:t>Following the receipt of the aforementioned reasoned opinion, the Municipality of Celle Ligure did not provide any feedback to the Authority. Therefore, noting the failure of the municipal administration to comply with the aforementioned reasoned opinion, the Italian Competition Authority, in its meeting of 18 June 2024, decided to challenge before the Regional Administrative Court for Liguria the Resolutions of the Municipal Council of 24 November 2023, No. 130 and 21 December 2023, No. 154, adopted by the Municipality of Celle Ligure concerning the extension of maritime state concessions for tourist-recreational purposes.</w:t>
      </w:r>
    </w:p>
    <w:p>
      <w:r>
        <w:t>BULLETIN NO. 28 OF 15 JULY 2024 61</w:t>
      </w:r>
    </w:p>
    <w:p>
      <w:r>
        <w:t>AS2009 - MUNICIPALITY OF MONDRAGONE (CE) - EXTENSION OF MARITIME STATE CONCESSIONS FOR TOURIST-RECREATIONAL PURPOSES</w:t>
        <w:br/>
        <w:t>Rome, 5 April 2024</w:t>
        <w:br/>
        <w:t>Municipality of Mondragone</w:t>
        <w:br/>
        <w:t>The Italian Competition Authority, in its meeting of 3 April 2024, resolved to issue a reasoned opinion, pursuant to Article 21-bis of Law No. 287 of 10 October 1990, with reference to the Resolution of the Council of the Municipality of Mondragone of 21 December 2023, No. 193, concerning "Approval of the guidelines for the application of Law No. 118 of 05 August 2022, containing 'provisions on the effectiveness of state concessions and management relationships for tourist-recreational and sports purposes'", transmitted with a notification received on 11 February 2024.</w:t>
      </w:r>
    </w:p>
    <w:p>
      <w:r>
        <w:t>With the aforementioned provision, the Municipality provided the competent Director with the direction to "assess the existence of objective difficulties related to the execution of the procedure, also in light of the combined provisions of paragraphs 1 and 4-bis of Article 4 of Law No. 118/2022, for the preparation of a reasoned act pursuant to Article 3 - paragraph 3 - of Law No. 118/22 that defers the expiration date of the existing concessions for the time strictly necessary to conclude the procedure and, in any case, by 31 December 2025, or the deadline that will emerge from the ongoing legislative evolution." This is due to the evolution of the legislation, "characterized by great uncertainty" regarding maritime state concessions, the legislative prohibition on proceeding with the issuance of calls for tenders for the assignment of concessions, and the absence of legislative decrees reorganizing the matter.</w:t>
      </w:r>
    </w:p>
    <w:p>
      <w:r>
        <w:t>In this regard, the Authority intends to make the following considerations regarding various profiles of competitive criticality arising from the extension provided by Resolution No. 193/2023.</w:t>
      </w:r>
    </w:p>
    <w:p>
      <w:r>
        <w:t>Preliminarily, the Authority deems it necessary to recall its numerous interventions regarding maritime state concessions for tourist-recreational purposes aimed at censuring both the unjustified extensions of existing concessions and the provisions contained in the selection procedures initiated for the assignment of new concessions that could prejudice the correct competitive comparison.</w:t>
      </w:r>
    </w:p>
    <w:p>
      <w:r>
        <w:t>1 The Authority has also pointed out since 2018 the opportunity to promptly adopt legislation regarding beach concessions that provides for the immediate selection of concessionaires based on principles of competition, impartiality, transparency, and publicity that ensure the competent administration an efficient use of state resources and an adequate remuneration of the asset, allowing for the transfer of a greater portion of the revenue to the community (see AS1550 - Concessions and competitive criticalities, in Bulletin No. 48/2018).</w:t>
      </w:r>
    </w:p>
    <w:p>
      <w:r>
        <w:t>62 BULLETIN NO. 28 OF 15 JULY 2024</w:t>
      </w:r>
    </w:p>
    <w:p>
      <w:r>
        <w:t>With specific reference to extensions, the Authority has repeatedly emphasized that the continued recourse to this instrument violates the principles of competition insofar as it prevents competitive comparison for the market, which should be guaranteed in the assignment of services affecting scarce state resources, and favors the distorting effects associated with unjustified position rents attributed to concessionaires. In the two-year period 2020-2021, in particular, the Authority invited multiple municipal administrations to disapply the national legislation underlying the determinations for the extension of maritime state concessions for tourist-recreational purposes due to their conflict with Articles 49 and 56 TFEU and with Article 12 of Directive 2006/123/EC (the so-called "Services Directive"). As is well known, in fact, Member States are required to comply with the principles and provisions of EU law, where domestic legislation conflicts with European Union law, its disapplication is imposed.</w:t>
      </w:r>
    </w:p>
    <w:p>
      <w:r>
        <w:t>Having stated the above, in this case, the Authority believes that the extension in favor of the previous concessionaires decided by the Municipality of Mondragone with Resolution No. 193/2023 violates the aforementioned norms, as it evades the expiration on 31 December 2023 of the transitional period indicated by the Plenary Assembly of the Council of State and thus aims to prevent, or in any case delay, the application of EU law and the opening to competition of the market for maritime state concessions, thus preventing the benefits that would arise from assignment through public tender procedures. Additionally, the arguments indicated in Resolution No. 193/2023 in support of the extension of the concessions are unfounded. It is worth recalling that, in the twin judgments of 2021, the Plenary Assembly of the Council of State affirmed that, beyond 31 December 2023, existing state concessions "also in</w:t>
      </w:r>
    </w:p>
    <w:p>
      <w:r>
        <w:t>2 See AS1730 – Proposals for competitive reform for the annual law for the market and competition year 2021, in Bulletin No. 13/2021.</w:t>
      </w:r>
    </w:p>
    <w:p>
      <w:r>
        <w:t>3 See, among others, the notifications AS1701 - Municipality of Piombino (LI) - Maritime state concessions for tourist-recreational purposes, in Bulletin No. 41/2020; AS1729 - Municipality of Ginosa (TA) - Extension of maritime state concessions for tourist-recreational purposes, in Bulletin No. 13/2021. See also the notifications, among others, AS1725 - Municipality of Reggio Calabria - Extension of maritime state concessions for tourist-recreational purposes, in Bulletin No. 12/2021; AS1799 - Autonomous Region of Sardinia - Extension of maritime state concessions for tourist-recreational purposes, in Bulletin No. 43/2021.</w:t>
      </w:r>
    </w:p>
    <w:p>
      <w:r>
        <w:t>4 Articles 49 and 56 TFEU impose on Member States the abolition of unjustified restrictions on the freedom of establishment and the free provision of services, that is, all measures that prohibit, hinder or are otherwise capable of compressing the exercise of such freedoms.</w:t>
      </w:r>
    </w:p>
    <w:p>
      <w:r>
        <w:t>5 Article 12 of the so-called Services Directive provides that "where the number of authorizations available for a given activity is limited due to the scarcity of natural resources or usable technical capacities, Member States apply a selection procedure among potential candidates, which presents guarantees of impartiality and transparency and provides, in particular, adequate publicity for the start of the procedure and its conduct and completion" (paragraph 1) and that, in such cases, "the authorization is granted for an adequate limited duration and cannot provide for an automatic renewal procedure nor grant other advantages to the outgoing provider or to persons who have particular ties with that provider" (paragraph 2).</w:t>
      </w:r>
    </w:p>
    <w:p>
      <w:r>
        <w:t>6 Finally, precisely regarding the extensions of maritime state concessions, the Court of Justice of the EU, with its judgment of 20 April 2023, AGCM (Municipality of Ginosa), C-348/2022, ECLI:EU:C:2023:301, stated: (i) the immediately enforceable nature of Article 12 of the Services Directive, as both the obligation for Member States to apply an impartial and transparent selection procedure among potential candidates (points 66-67) and the prohibition of automatically renewing an authorization granted for a given activity (points 68-69) are stated in an unconditional and sufficiently precise manner; (ii) the obligation not only for the judge but also for the state administrations, including municipal ones, to disapply national legislation that conflicts with that of the Union (point 73).</w:t>
      </w:r>
    </w:p>
    <w:p>
      <w:r>
        <w:t>7 It is recalled that the incompatibility with EU law of the extension without competitive comparison of maritime state concessions for tourist-recreational purposes was addressed by the Plenary Assembly of the Council of State with the noted judgments No. 17 and No. 18 of 9 November 2021. With the judgment of 23 November 2023, No. 32559, the Court of...</w:t>
      </w:r>
    </w:p>
    <w:p>
      <w:r>
        <w:rPr>
          <w:b/>
        </w:rPr>
        <w:t>[Pages 61–63]</w:t>
      </w:r>
    </w:p>
    <w:p>
      <w:r>
        <w:t>BULLETIN NO. 28 OF 15 JULY 2024 63</w:t>
        <w:br/>
        <w:t>absence of a legislative framework, […] will cease to have effect, despite any possible further legislative extension that may intervene in the meantime, which would be considered ineffective because it conflicts with the norms of the EU legal order” and, therefore, is disappliable by the administrative judge and by any administrative body.</w:t>
      </w:r>
    </w:p>
    <w:p>
      <w:r>
        <w:t>More recently, the Council of State has affirmed the “direct conflict” of the new provision contained in Article 10-quater, paragraph 3, of Decree-Law No. 198 of 29 December 2022, converted into Law No. 14 of 24 February 2023, with Article 12 of the Services Directive and clarified that the principles established by the judgment of the Plenary Assembly No. 17/2021 are fully applicable and binding, with the consequence that the national norms that have provided or that may provide in the future for the automatic extension of maritime state concessions are in conflict with Article 49 TFEU and with Article 12 of the Services Directive and must not be applied by judges or by the public administration.</w:t>
      </w:r>
    </w:p>
    <w:p>
      <w:r>
        <w:t>It is therefore emphasized that both the national judge and the European judge have affirmed the obligation to proceed with public procurement procedures for the granting of maritime state concessions for tourist-recreational purposes, in application of the general principles protecting competition expressed by Article 49 TFEU and by Article 12, paragraphs 1 and 2, of the Services Directive.</w:t>
      </w:r>
    </w:p>
    <w:p>
      <w:r>
        <w:t>Furthermore, the Authority believes that, even in the absence of internal legislation reorganizing the matter, the principles that should inspire the conduct of the tenders and the criteria to be used in the preparation of the tender notices have been precisely indicated by the Council of State in 2021, deriving them from Article 12 of the Services Directive. The absence of a comprehensive national legislative framework cannot, therefore, translate into a legitimate reason supporting the extension of the duration of concessions, considering also the circumstance that the legislative delegation provided for in Article 4 of Law No. 118/2022 has expired without being exercised.</w:t>
      </w:r>
    </w:p>
    <w:p>
      <w:r>
        <w:t>Therefore, the Municipality of Mondragone, rather than resorting to the extension of the concessions, should have proceeded, in implementation of the aforementioned competitive principles, to the disapplication of the national legislation in conflict with Union law and to the initiation of tender procedures aimed at new awards of the expired concessions.</w:t>
      </w:r>
    </w:p>
    <w:p>
      <w:r>
        <w:t>Conversely, in this case, not only did the Municipality fail to initiate the selection procedures for the assignment of new concessions, but, on the contrary, in the operative part of the Resolution, the Municipality suggests the possibility of further extending (“by 31.12.2025”) the duration of the existing concessions, in light of what is provided by Article 3, paragraph 3, of Law No. 118/2022.</w:t>
      </w:r>
    </w:p>
    <w:p>
      <w:r>
        <w:t>In this regard, the Authority considers it necessary to highlight that the provision in question restricts the possibility of further deferring the duration of the concessions to entirely exceptional cases related to specific circumstances that prevent the conclusion of the selection procedure. Being a derogatory provision, paragraph 3 of Article 3 can only be interpreted restrictively. For the provision to be applicable, it is therefore necessary that the selection procedure has been initiated and that there are objective reasons that prevent the conclusion of the procedure and that are linked to the conduct of the procedure itself. Only in the presence of such circumstances is it legitimate to consider that the expiration date of the concessions may be deferred for the time strictly necessary to conclude the procedure. It follows that this provision cannot be the basis for a generalized extension of all existing concessions in a specific Municipality, especially in cases where no type of selection procedure has been initiated by the Municipality.</w:t>
      </w:r>
    </w:p>
    <w:p>
      <w:r>
        <w:t>In light of what has been represented so far, the Authority believes that the Municipality of Mondragone should have disapplied the national legislation underlying the Resolution of the Municipal Council of 21 December 2023, No. 193, for its conflict with the principles and with the EU regulations referred to and should have proceeded to conduct tender procedures that respect the principles of fairness, transparency, and non-discrimination. The provisions relating to the deferral of the deadline for maritime state concessions for tourist-recreational purposes contained in this resolution indeed constitute specific violations of competitive principles to the extent that they prevent the competitive comparison that should be guaranteed in the awarding of services affecting scarce state resources, in a market context where competitive dynamics are already particularly weakened due to the long duration of the currently existing concessions.</w:t>
      </w:r>
    </w:p>
    <w:p>
      <w:r>
        <w:t>In conclusion, the municipal resolution in question is in conflict with Article 49 TFEU, as it unjustifiably limits the freedom of establishment and the free movement of services in the internal market, as well as with the EU regulatory provisions regarding public procurement, with particular reference to Article 12 of the Services Directive.</w:t>
      </w:r>
    </w:p>
    <w:p>
      <w:r>
        <w:t>Pursuant to Article 21-bis, paragraph 2, of Law No. 287/1990, the Municipality of Mondragone must communicate to the Authority, within sixty days from the receipt of this opinion, the initiatives taken to remove the competition violations exposed. If within the aforementioned period such initiatives do not prove to be compliant with the competitive principles expressed above, the Authority may file an appeal within the following thirty days.</w:t>
      </w:r>
    </w:p>
    <w:p>
      <w:r>
        <w:t>BULLETIN NO. 28 OF 15 JULY 2024 65</w:t>
        <w:br/>
        <w:t>This opinion will be published in the Bulletin of the Italian Competition Authority.</w:t>
      </w:r>
    </w:p>
    <w:p>
      <w:r>
        <w:t>THE PRESIDENT</w:t>
        <w:br/>
        <w:t>Roberto Rustichelli</w:t>
        <w:br/>
        <w:t>___________________________________________________________________________</w:t>
        <w:br/>
        <w:t>Press release regarding the Authority's decision not to appeal pursuant to Article 21-bis of Law No. 287/1990 against the Resolution of the Council of the Municipality of Mondragone of 21 December 2023, No. 193, concerning "Approval of the guidelines for the application of Law No. 118 of 05 August 2022, containing 'Provisions on the effectiveness of state concessions and management relationships for tourist-recreational and sports purposes'"</w:t>
      </w:r>
    </w:p>
    <w:p>
      <w:r>
        <w:t>The Authority, on 3 April 2024, resolved to issue a reasoned opinion to the Municipality of Mondragone, pursuant to Article 21-bis of Law No. 287/1990, regarding the Resolution of the Council of 21 December 2023, No. 193, concerning "Approval of the guidelines for the application of Law No. 118 of 05 August 2022, containing 'Provisions on the effectiveness of state concessions and management relationships for tourist-recreational and sports purposes'", transmitted to the Authority with a notification dated 11 February 2024.</w:t>
      </w:r>
    </w:p>
    <w:p>
      <w:r>
        <w:t>In its opinion, the Authority considered that the Municipality of Mondragone should have disapplied the national legislation underlying the Resolution of the Municipal Council of 21 December 2023, No. 193, for its conflict with the principles and with the EU regulations referred to in Article 49 TFEU and Article 12 of Directive 2006/123/EC (the so-called Services Directive) and should have proceeded to conduct tender procedures that respect the principles of fairness, transparency, and non-discrimination. The provisions relating to the deferral of the deadline for maritime state concessions for tourist-recreational purposes contained in this Resolution indeed constitute specific violations of competitive principles to the extent that they prevent the competitive comparison that should be guaranteed in the awarding of services affecting scarce state resources, in a market context where competitive dynamics are already particularly weakened due to the long duration of the currently existing concessions.</w:t>
      </w:r>
    </w:p>
    <w:p>
      <w:r>
        <w:t>On 20 June 2024, the Municipality of Mondragone transmitted the Resolution of the Municipal Council of 7 June 2024, No. 86, concerning "Maritime state concessions 2024, Measures", revoking Resolution No. 193/2023 which was the subject of the Authority's reasoned opinion. With this Resolution, the Municipality also acknowledges the need to comply with the regulatory and jurisprudential principles regarding state concessions and also expresses its intent to comply with the opinion rendered by the Authority through the definition of public procurement procedures aimed at granting maritime state concessions for tourist-recreational purposes in compliance with the principles of transparency, impartiality, and non-discrimination and in line with the principles of the Navigation Code.</w:t>
      </w:r>
    </w:p>
    <w:p>
      <w:r>
        <w:t>With the same resolution, the Municipality promotes the conduct of awarding procedures through selective procedures and for this purpose delegates to the Area Manager the adoption.</w:t>
      </w:r>
    </w:p>
    <w:p>
      <w:r>
        <w:rPr>
          <w:b/>
        </w:rPr>
        <w:t>[Pages 64–66]</w:t>
      </w:r>
    </w:p>
    <w:p>
      <w:r>
        <w:t>66 BULLETIN NO. 28 OF 15 JULY 2024</w:t>
        <w:br/>
        <w:t>of the necessary acts and sets the deadline for the conduct and conclusion of the aforementioned procedures to 31 December 2024, establishing that the new concession titles will take effect from 1 January 2025. Therefore, having taken note of the initiatives undertaken by the Municipality of Mondragone, in its meeting of 26 June 2024, the Authority resolved not to appeal to the TAR for Campania against the measure in question.</w:t>
      </w:r>
    </w:p>
    <w:p>
      <w:r>
        <w:t>BULLETIN NO. 28 OF 15 JULY 2024 67</w:t>
        <w:br/>
        <w:t>AS2010 – MUNICIPALITY OF FINALE LIGURE (SV) - EXTENSION OF MARITIME STATE CONCESSIONS FOR TOURIST-RECREATIONAL PURPOSES</w:t>
        <w:br/>
        <w:t>Rome, 5 April 2024</w:t>
        <w:br/>
        <w:t>Municipality of Finale Ligure</w:t>
        <w:br/>
        <w:t>The Italian Competition Authority, in its meeting of 3 April 2024, resolved to issue a reasoned opinion, pursuant to Article 21-bis of Law No. 287 of 10 October 1990, with reference to the Resolution of the Council of the Municipality of Finale Ligure of 22 December 2023, No. 332, concerning "Guidelines to the head of the state property office regarding decisions to be made concerning maritime state concessions for the exercise of tourist-recreational and sports activities and the management relationships concerning the management of tourist-recreational and sports facilities in areas falling within the maritime state property," transmitted with a notification received on 11 February 2024.</w:t>
      </w:r>
    </w:p>
    <w:p>
      <w:r>
        <w:t>With the aforementioned measure, the Municipality resolved to set, pursuant to Article 3, paragraph 3, of Law No. 118/2022, "until 31/12/2024 the duration of the concessions - and the management relationships - for tourist-recreational and sports purposes currently in place, without prejudice to the powers referred to in paragraph 3, penultimate sentence, of the same article."</w:t>
      </w:r>
    </w:p>
    <w:p>
      <w:r>
        <w:t>In this regard, the Authority intends to make the following considerations regarding various aspects of competitive criticality arising from the extension provided by Resolution No. 332/2023.</w:t>
      </w:r>
    </w:p>
    <w:p>
      <w:r>
        <w:t>Preliminarily, the Authority deems it necessary to recall its numerous interventions regarding maritime state concessions for tourist-recreational purposes aimed at criticizing both the unjustified extensions of existing concessions and the provisions contained in the selection procedures initiated for the assignment of new concessions that could prejudice fair competition.</w:t>
      </w:r>
    </w:p>
    <w:p>
      <w:r>
        <w:t>With specific reference to extensions, the Authority has repeatedly emphasized that the continued recourse to this instrument violates the principles of competition to the extent that it prevents competitive confrontation for the market, which should be guaranteed in the awarding of services affecting scarce state resources, and favors the distorting effects associated with unjustified position rents attributed to concessionaires.</w:t>
      </w:r>
    </w:p>
    <w:p>
      <w:r>
        <w:t>During the two-year period 2020-2021, in particular, the Authority invited multiple municipal administrations to disapply the national legislation underlying the determinations for the extension of maritime state concessions for tourist-recreational purposes due to their conflict with Articles 49 and 56 TFEU and with Article 12 of Directive 2006/123/EC (the so-called "Services Directive"). As is well known, in fact, Member States are required to comply with the principles and provisions of EU law when domestic legislation conflicts with European Union law, necessitating its disapplication.</w:t>
      </w:r>
    </w:p>
    <w:p>
      <w:r>
        <w:t>Having stated the above, in this case, the Authority believes that the extension in favor of the previous concessionaires ordered by the Municipality of Finale Ligure with Resolution No. 332/2023 violates the aforementioned norms, as it evades the expiration on 31 December 2023 of the transitional period indicated by the Plenary Assembly of the Council of State and thus aims to prevent, or in any case delay, the application of EU law and the opening of the market for maritime state concessions to competition, thereby preventing the benefits that would arise from awarding through public tender procedures.</w:t>
      </w:r>
    </w:p>
    <w:p>
      <w:r>
        <w:t>It is worth recalling that, in the twin judgments of 2021, the Plenary Assembly of the Council of State affirmed that, beyond 31 December 2023, existing state concessions "also in the absence of a competitive procedure" would be incompatible with EU law.</w:t>
      </w:r>
    </w:p>
    <w:p>
      <w:r>
        <w:t>The Authority also notes that since 2018, it has highlighted the need to promptly adopt legislation regarding beach concessions that provides for the immediate selection of concessionaires based on principles of competition, impartiality, transparency, and publicity that ensure the competent administration an efficient use of state resources and adequate remuneration of the asset, allowing for the transfer of a greater portion of the revenue to the community.</w:t>
      </w:r>
    </w:p>
    <w:p>
      <w:r>
        <w:t>Lastly, specifically regarding the extensions of maritime state concessions, the Court of Justice of the EU, in its judgment of 20 April 2023, AGCM (Municipality of Ginosa), C-348/2022, ECLI:EU:C:2023:301, stated: (i) the immediately enforceable nature of Article 12 of the Services Directive, as both the obligation for Member States to apply an impartial and transparent selection procedure among potential candidates and the prohibition of automatically renewing an authorization granted for a specific activity are stated in an unconditional and sufficiently precise manner; (ii) the obligation not only for the judge but also for state administrations, including municipal ones, to disapply national legislation that conflicts with that of the Union.</w:t>
      </w:r>
    </w:p>
    <w:p>
      <w:r>
        <w:t>It should be noted that the incompatibility with EU law of the extension without competitive confrontation of maritime state concessions for tourist-recreational purposes was addressed by the Plenary Assembly of the Council of State in its noted judgments No. 17 and No. 18 of 9 November 2021. With its judgment of 23 November 2023, No. 32559, the Supreme Court in Joint Sections annulled with referral to the Council of State the judgment of the Plenary Assembly No. 18/2021 for denial or refusal of jurisdiction, which is subject to review by the Joint Sections pursuant to Article 111, paragraph 8, of the Constitution. Specifically, ruling exclusively on one of the grounds of appeal proposed by the appellants, the Joint Sections stated that the contested judgment, in the part where it rejected the requests for intervention of the appellants for cassation, abstractly denied the appellants the standing to intervene in the proceedings, without a specific and concrete assessment of the existence of differentiated subjective positions qualifying as legitimate interests.</w:t>
      </w:r>
    </w:p>
    <w:p>
      <w:r>
        <w:t>The Joint Sections declared all other grounds of appeal absorbed (including those alleging the violation of the external limits of jurisdiction, for having the Plenary Assembly exercised legislative and administrative powers directly).</w:t>
      </w:r>
    </w:p>
    <w:p>
      <w:r>
        <w:rPr>
          <w:b/>
        </w:rPr>
        <w:t>[Pages 67–69]</w:t>
      </w:r>
    </w:p>
    <w:p>
      <w:r>
        <w:t>BULLETIN NO. 28 OF 15 JULY 2024 69</w:t>
        <w:br/>
        <w:t>absence of a legislative framework, […] will cease to have effect, despite any possible further legislative extension that may intervene in the meantime, which would be considered ineffective because it is in conflict with the norms of the EU legal order,” and therefore, disapplied by the administrative judge and any administrative body.</w:t>
      </w:r>
    </w:p>
    <w:p>
      <w:r>
        <w:t>More recently, the Council of State has affirmed the “direct conflict” of the new provision contained in Article 10-quater, paragraph 3, of Decree-Law No. 198 of 29 December 2022, converted into Law No. 14 of 24 February 2023, with Article 12 of the Services Directive and clarified that the principles established by the ruling of the Full Assembly No. 17/2021 are fully applicable and binding, with the consequence that national rules that have provided or that may provide in the future for the automatic extension of maritime state concessions are in conflict with Article 49 TFEU and with Article 12 of the Services Directive and must not be applied by judges or by public administration.</w:t>
      </w:r>
    </w:p>
    <w:p>
      <w:r>
        <w:t>It is therefore emphasized that both the national judge and the European judge have affirmed the obligation to proceed with public procurement procedures for the granting of maritime state concessions for tourist-recreational purposes, in application of the general principles for the protection of competition expressed by Article 49 TFEU and by Article 12, paragraphs 1 and 2, of the Services Directive.</w:t>
      </w:r>
    </w:p>
    <w:p>
      <w:r>
        <w:t>In light of the above, therefore, the Municipality of Finale Ligure, rather than resorting to the extension of the concessions, should have proceeded, in implementation of the aforementioned competitive principles, to the disapplication of the national legislation in conflict with Union law and to the initiation of tender procedures aimed at new awards of the expired concessions.</w:t>
      </w:r>
    </w:p>
    <w:p>
      <w:r>
        <w:t>Conversely, in this case, not only did the Municipality fail to initiate the selection procedures for the assignment of new concessions, but, on the contrary, in the operative part of the Resolution, it suggests the possibility of further extending the duration of the existing concessions in light of what is provided by the “penultimate paragraph” of Article 3, paragraph 3, of Law No. 118/2022, that is, until 31 December 2025.</w:t>
      </w:r>
    </w:p>
    <w:p>
      <w:r>
        <w:t>In this regard, the Authority deems it necessary to highlight that the provision in question restricts the possibility of further extending the duration of the concessions to entirely exceptional cases, rejecting the request to state “the principles of law in the interest of the law on the issues addressed in the remaining absorbed grounds, on which it will be up to the Council of State to rule again, also in light of subsequent legislative developments, having Parliament and the Government exercised, after the contested ruling, their legislative powers.”</w:t>
      </w:r>
    </w:p>
    <w:p>
      <w:r>
        <w:t>The Council of State, 1 March 2023, No. 2192, states that “based on what was affirmed by the Full Assembly, with the aforementioned rulings No. 17 and 18 of 2021, not only paragraphs 682 and 683 of Article 1 of Law No. 145/2018, but also the new provision contained in Article 10-quater, paragraph 3, of Decree-Law No. 198 of 29/12/2022, converted into Law No. 14 of 24/2/2023, which provides for the automatic extension of existing maritime state concessions, is in direct conflict with the aforementioned regulation of Article 12 of Directive No. 2006/123/EC, and must consequently be disapplied by any State body.”</w:t>
      </w:r>
    </w:p>
    <w:p>
      <w:r>
        <w:t>The Council of State, 27 December 2023, No. 11200. According to what is stated in the ruling, “even though acts of extension issued by the public administration have intervened, the existence of a right to the continuation of the relationship on the part of the current concessionaires must be excluded; the decision-making self-protection powers of the public administration are not relevant in this regard, as the effect in question is directly provided by law, which has essentially legislated the extension provisions by prolonging their duration; the non-application of the law implies, therefore, that the effects produced by it on the concessions already granted must also be considered tamquam non esset, regardless of the presence or absence of a declarative act of the legal effect of extension adopted by the public administration or the existence of a final judgment.”</w:t>
      </w:r>
    </w:p>
    <w:p>
      <w:r>
        <w:t>Lastly, see also the rulings of the Council of State, 19 March 2024, No. 2662, No. 2264, and No. 2279.</w:t>
      </w:r>
    </w:p>
    <w:p>
      <w:r>
        <w:t>The EU Court of Justice, ruling of 20 April 2023, cited.</w:t>
      </w:r>
    </w:p>
    <w:p>
      <w:r>
        <w:t>BULLETIN NO. 28 OF 15 JULY 2024 70</w:t>
        <w:br/>
        <w:t>connected to specific circumstances that prevent the conclusion of the selection procedure. Since it is a derogatory provision, paragraph 3 of Article 3 can only be interpreted restrictively. For the provision to apply, it is therefore necessary that the selection procedure has been initiated and that there are objective reasons preventing the conclusion of the procedure that are linked to the conduct of the procedure itself. Only in the presence of such circumstances is it legitimate to consider that the expiration date of the concessions may be deferred for the time strictly necessary to conclude the procedure. It follows that this provision cannot be the basis for a generalized extension of all existing concessions in a specific Municipality, especially in cases where no type of selection procedure is initiated by the Municipality.</w:t>
      </w:r>
    </w:p>
    <w:p>
      <w:r>
        <w:t>Additionally, the arguments indicated in Resolution No. 332/2023 in support of the extension of the concessions are unfounded.</w:t>
      </w:r>
    </w:p>
    <w:p>
      <w:r>
        <w:t>First of all, the Authority believes that, even in the absence of internal legislation reorganizing the matter, the principles that must inspire the conduct of tenders and the criteria to be used in preparing the tender notices have been precisely indicated by the Council of State in 2021, deriving them from Article 12 of the Services Directive.</w:t>
      </w:r>
    </w:p>
    <w:p>
      <w:r>
        <w:t>Furthermore, regarding the scarcity of the resource, the Authority wishes to remind that, as reiterated by the Full Assembly of the Council of State, the concept of scarcity should be interpreted in relative terms and not absolute, taking into account not only the “quantity” of the available good but also its qualitative aspects and, consequently, the demand that it can generate from other potential competitors. This considering that, even today, the data from the SID - also referenced by the Full Assembly - attest to the existence of a very high occupancy rate of the coasts, considering the areas of free beach that are not usable and the maximum quantitative limits of the coast that can be subject to concession provided in many Regions.</w:t>
      </w:r>
    </w:p>
    <w:p>
      <w:r>
        <w:t>In this context, it is believed that the conclusions reached by the national administrative judge and the European Commission can be shared, according to which the current situation of significant scarcity (in some cases non-existence) characterizing the state-owned areas available to new operators is evident; a situation that is even more pronounced when considering municipal territorial areas or when taking as reference small portions of coast.</w:t>
      </w:r>
    </w:p>
    <w:p>
      <w:r>
        <w:t>In any case, assuming hypothetically the absence of the requirement of resource scarcity, it must be considered, as specified by the European Commission, that even in the presence of a subset of cases where Article 12 of the Services Directive could not be deemed applicable, it would be necessary to take into account Article 49 TFEU, in line with the ruling of the Court of Justice Promoimpresa. As indeed recalled by the Council of State, the national coastal heritage is certainly of cross-border interest (due to its shape, geographical location, climatic conditions, and tourist vocation), thus exercising an undeniable attraction towards businesses from other Member States.</w:t>
      </w:r>
    </w:p>
    <w:p>
      <w:r>
        <w:t>Therefore, the absence of a comprehensive national legislative framework, even with regard to the criteria for assessing resource scarcity, cannot translate into a legitimate reason in support of the extension of the duration of the concessions, also considering the circumstance that the legislative delegation provided for in Article 4 of Law No. 118/2022 has expired without being exercised and that, in this case, there is no evidence to prove the non-scarcity of the resource in the municipal territory in question.</w:t>
      </w:r>
    </w:p>
    <w:p>
      <w:r>
        <w:t>Secondly, the value of any investments made by the outgoing manager and not yet amortized at the end of the concession, for which secondary market sale is not possible, can be put as a basis for the auction in the subsequent selection procedure. In this way, the need to reimburse the unrecovered costs incurred by the outgoing concessionaire would be compatible with awarding procedures consistent with both competition principles and incentives to make investments.</w:t>
      </w:r>
    </w:p>
    <w:p>
      <w:r>
        <w:t>Finally, the Authority notes that the heterogeneity of the existing concessions in the Municipality, the related need to develop distinct procedures for different types, and, in general, the need to proceed with the “best” recognition of the concessions cannot constitute valid arguments in support of the generalized extension. These arguments, in fact, cannot justify the temporal deferral of the concessions, as they are matters of a general organizational and managerial nature internal to the Municipality that could have been managed in a timely manner based on the principles of efficiency, effectiveness, and economy of administrative action.</w:t>
      </w:r>
    </w:p>
    <w:p>
      <w:r>
        <w:t>In light of the above, the Authority believes that the Municipality of Finale Ligure should have disapplied the national legislation underlying the Resolution of the Municipal Council of 22 December 2023, No. 332, for its conflict with the principles and with the EU regulatory framework mentioned and should have proceeded to conduct tender procedures that respect the principles of fairness, transparency, and non-discrimination. The provisions regarding the deferral of the expiration of maritime state concessions for tourist-recreational purposes contained in this resolution indeed integrate specific violations of competitive principles to the extent that they prevent the competitive comparison that should be guaranteed in the awarding of services affecting scarce state resources, in a market context where competitive dynamics are already particularly weakened due to the long duration of the currently existing concessions.</w:t>
      </w:r>
    </w:p>
    <w:p>
      <w:r>
        <w:t>In conclusion, the municipal resolution in question is in conflict with Article 49 TFEU, as it unjustifiably limits the freedom of establishment and the free movement of services in the internal market, as well as with the EU regulatory provisions regarding public procurement, with particular reference to Article 12 of the Services Directive.</w:t>
      </w:r>
    </w:p>
    <w:p>
      <w:r>
        <w:t>Pursuant to Article 21-bis, paragraph 2, of Law No. 287/1990, the Municipality of Finale Ligure must communicate to the Authority, within sixty days from the receipt of this opinion, the initiatives taken to remove the violations of competition outlined. If within the aforementioned term such initiatives do not prove to be compliant with the above-expressed competition principles, the Authority may file an appeal within the following thirty days.</w:t>
      </w:r>
    </w:p>
    <w:p>
      <w:r>
        <w:rPr>
          <w:b/>
        </w:rPr>
        <w:t>[Pages 70–72]</w:t>
      </w:r>
    </w:p>
    <w:p>
      <w:r>
        <w:t>72 BULLETIN NO. 28 OF 15 JULY 2024</w:t>
        <w:br/>
        <w:t>This opinion will be published in the Bulletin of the Italian Competition Authority.</w:t>
        <w:br/>
        <w:t>THE PRESIDENT</w:t>
        <w:br/>
        <w:t>Roberto Rustichelli</w:t>
        <w:br/>
        <w:t>_____________________________________________________________________________</w:t>
        <w:br/>
        <w:t>Press release regarding the failure of the Municipality of Finale Ligure to comply with the reasoned opinion expressed by the Authority pursuant to Article 21-bis of Law No. 287/1990, concerning the Resolution of the Council of 22 December 2023, No. 332, regarding "Guidelines to the head of the state property office regarding decisions to be made concerning maritime state concessions for the exercise of tourist-recreational and sports activities and the relationships concerning the management of tourist-recreational and sports facilities in areas falling within the maritime state property."</w:t>
        <w:br/>
        <w:t>The Authority, on 3 April 2024, resolved to issue a reasoned opinion to the Municipality of Finale Ligure, pursuant to Article 21-bis of Law No. 287/1990, regarding the Resolution of the Council of 22 December 2023, No. 332, concerning "Guidelines to the head of the state property office regarding decisions to be made concerning maritime state concessions for the exercise of tourist-recreational and sports activities and the relationships concerning the management of tourist-recreational and sports facilities in areas falling within the maritime state property," transmitted to the Authority with a notification dated 11 February 2024.</w:t>
        <w:br/>
        <w:t>In its opinion, the Authority considered that the Municipality of Finale Ligure should have disapplied the national legislation underlying the Resolution of the Municipal Council of 22 December 2023, No. 332, due to its conflict with the principles and with the EU regulations referred to in Article 49 TFEU and Article 12 of Directive 2006/123/EC (the so-called Services Directive) and should have proceeded with the conduct of tender procedures that respect the principles of fairness, transparency, and non-discrimination. The provisions regarding the extension of the term of maritime state concessions for tourist-recreational purposes contained in this Resolution indeed constitute specific violations of competitive principles insofar as they prevent the competitive comparison that should be guaranteed in the awarding of services affecting scarce state resources, in a market context where competitive dynamics are already particularly weakened due to the long duration of the currently existing concessions.</w:t>
        <w:br/>
        <w:t>The Municipality of Finale Ligure, with communication dated 4 June 2024, reiterated the legitimacy of the measure subject to the reasoned opinion, disagreeing with and contesting what was stated in the aforementioned opinion.</w:t>
        <w:br/>
        <w:t>Therefore, having noted the failure of the municipal administration to comply with the aforementioned reasoned opinion, the Italian Competition Authority, in its meeting of 18 June 2024, decided to challenge before the Regional Administrative Court for Liguria the Resolution of the Municipal Council of 22 December 2023, No. 332 adopted by the Municipality of Finale Ligure concerning the extension of maritime state concessions for tourist-recreational purposes.</w:t>
      </w:r>
    </w:p>
    <w:p>
      <w:r>
        <w:t>BULLETIN NO. 28 OF 15 JULY 2024 73</w:t>
        <w:br/>
        <w:t>AS2011 - MUNICIPALITY OF ALASSIO (SV) - EXTENSION OF MARITIME STATE CONCESSIONS FOR TOURIST-RECREATIONAL PURPOSES</w:t>
        <w:br/>
        <w:t>Rome, 5 April 2024</w:t>
        <w:br/>
        <w:t>Municipality of Alassio</w:t>
        <w:br/>
        <w:t>The Italian Competition Authority, in its meeting of 3 April 2024, resolved to issue a reasoned opinion, pursuant to Article 21-bis of Law No. 287 of 10 October 1990, with reference to the Resolution of the Council of the Municipality of Alassio of 28 December 2023, No. 339, concerning "Guidelines - acknowledgment of the provisions on the effectiveness of maritime state concessions and management relationships for tourist-recreational and sports purposes, as specified in Article 3, paragraph 1, of Law No. 118/2022 - technical extension to 31/12/2024 also pursuant to the original version of Article 3, paragraph 3, of Law No. 118/2022," transmitted with a notification received on 10 February 2024.</w:t>
        <w:br/>
        <w:t>With the aforementioned measure, the Municipality resolved "to avail itself of the option provided by the original text of Article 3, paragraph 3, Law 05/08/2022, No. 118, ordering the extension of the expiration date of the maritime state concessions for tourist/recreational purposes as specified in paragraph 1 of Article 3 of Law 05/08/2022, No. 118, until the conclusion of the selection procedures and in any case until 31/12/2024, in the presence of objective reasons that prevent the conclusion of the selection procedure, to extend the term to 31/12/2025. In accordance with the original wording of Article 3, paragraph 3, of Law No. 118/2022 and as a necessary technical extension according to the specific reasons expressed in the preamble, as the ultimate limit for maintaining the current state, without prejudice to the powers referred to in paragraph 3, penultimate sentence, of the same article, and without prejudice to the modifications to be made in light of the indications that will be given by the legislative decrees referred to in Article 4 of Law No. 118/2022."</w:t>
        <w:br/>
        <w:t>In the Resolution, therefore, the following objective reasons are reported that would justify the extension of the existing maritime state concessions in the municipal territory: i) the inadequacy of the regulatory framework to indicate the Municipality's modes of action, given the absence of criteria for assessing the scarcity of the resource and the absence of both legislative decrees for the reorganization of the matter and parameters for understanding the terms in which to recognize compensation to current concessionaires; ii) the absence of precise regulatory and jurisprudential references regarding the conduct of tenders; iii) the prohibition on issuing calls for tenders until the adoption of reorganization decrees and, in any case, the immediate impossibility of initiating selection procedures for the awarding of maritime state concessions due to the number and heterogeneity of the existing concessions in the municipal territory with the associated need to develop distinct procedures.</w:t>
        <w:br/>
        <w:t>In this regard, the Authority intends to make the following considerations regarding various profiles of competitive criticality arising from the extension provided by Resolution No. 339/2023.</w:t>
      </w:r>
    </w:p>
    <w:p>
      <w:r>
        <w:rPr>
          <w:b/>
        </w:rPr>
        <w:t>[Pages 73–75]</w:t>
      </w:r>
    </w:p>
    <w:p>
      <w:r>
        <w:t>BULLETIN NO. 28 OF 15 JULY 2024 75</w:t>
      </w:r>
    </w:p>
    <w:p>
      <w:r>
        <w:t>Preliminarily, the Authority deems it necessary to recall its numerous interventions regarding maritime state concessions for tourist-recreational purposes aimed at censuring both the unjustified extensions of existing concessions and the provisions contained in the selection procedures initiated for the assignment of new concessions that could prejudice the correct competitive comparison.</w:t>
      </w:r>
    </w:p>
    <w:p>
      <w:r>
        <w:t>With specific reference to the extensions, the Authority has repeatedly emphasized that the continuous recourse to this instrument violates the principles of competition insofar as it prevents competitive confrontation for the market, which should be guaranteed in the awarding of services affecting scarce state resources, and favors the distorting effects associated with unjustified rents of position attributed to the concessionaires. During the two-year period 2020-2021, in particular, the Authority invited multiple municipal administrations to disapply the national legislation underlying the determinations for the extension of maritime state concessions for tourist-recreational purposes due to their conflict with Articles 49 and 56 TFEU and with Article 12 of Directive 2006/123/EC (the so-called "Services Directive"). As is known, in fact, Member States are required to comply with the principles and provisions of EU law, where domestic legislation conflicts with European Union law, necessitating its disapplication.</w:t>
      </w:r>
    </w:p>
    <w:p>
      <w:r>
        <w:t>Having stated the above, in this case, the Authority believes that the extension in favor of the previous concessionaires decided by the Municipality of Alassio with Resolution No. 333/2023 violates the aforementioned norms.</w:t>
      </w:r>
    </w:p>
    <w:p>
      <w:r>
        <w:t>The Authority also points out since 2018 the opportunity to promptly adopt legislation regarding beach concessions that provides for the immediate selection of concessionaires based on principles of competition, impartiality, transparency, and publicity that ensure the competent administration an efficient use of state resources and an adequate remuneration of the asset, allowing for the transfer of a greater portion of the rent to the community.</w:t>
      </w:r>
    </w:p>
    <w:p>
      <w:r>
        <w:t>The Authority has noted the "direct conflict" of the new provision contained in Article 10-quater, paragraph 3, of Decree-Law No. 198 of 29 December 2022, converted into Law No. 14 of 24 February 2023, with Article 12 of the Services Directive and clarified that the principles established by the judgment of the Plenary Assembly No. 17/2021 are fully applicable and binding, with the consequence that national norms that have provided or that may in the future provide for the automatic extension of maritime state concessions are in conflict with Article 49 TFEU and with Article 12 of the Services Directive and must not be applied by judges or public administration.</w:t>
      </w:r>
    </w:p>
    <w:p>
      <w:r>
        <w:t>It is emphasized, therefore, that both the national judge and the European judge have affirmed the obligation to proceed with public tender procedures for the granting of maritime state concessions for tourist-recreational purposes, in application of the general principles for the protection of competition expressed by Article 49 TFEU and by Article 12, paragraphs 1 and 2, of the Services Directive.</w:t>
      </w:r>
    </w:p>
    <w:p>
      <w:r>
        <w:t>In light of the above, therefore, the Municipality of Alassio, rather than resorting to the extension of the concessions, should have proceeded, in implementation of competitive principles, to the disapplication of national legislation in conflict with Union law and to the initiation of tender procedures aimed at new awards of the expired concessions.</w:t>
      </w:r>
    </w:p>
    <w:p>
      <w:r>
        <w:t>Additionally, the illegitimacy of the legal basis used in Resolution No. 339/2023 and the unfoundedness of the arguments indicated in support of the deferral/extension of the concessions must be noted. The Municipality has claimed to apply the original wording of Article 3, paragraph 3, of Law No. 118/2022. The reference to a norm no longer existing in the legal system, and which for this reason cannot be used as the basis for an administrative decision, appears to be a ruse to evade the expiration of the transitional period indicated by the Plenary Assembly of the Council of State and, therefore, to prevent the application of EU law and the opening of the market for maritime state concessions to competition, thus preventing the benefits that would derive from awarding through public tender procedures.</w:t>
      </w:r>
    </w:p>
    <w:p>
      <w:r>
        <w:t>That said regarding the impossibility of applying a norm no longer in force in the legal system, in any case, the erroneous interpretation by the Municipality of what is provided by Article 3, paragraph 3, of Law No. 118/2022 must be noted. The norm in question, in fact, restricts the possibility of further deferring the duration of the concessions to entirely exceptional cases related to specific circumstances that prevent the conclusion of the selection procedure. Being a derogatory norm, paragraph 3 of Article 3 of the aforementioned Law No. 118/2022 can only be interpreted restrictively. Therefore, for the norm to be applicable, it is necessary that the selection procedure has been initiated and that there are objective reasons that prevent the conclusion of the procedure and that are linked to the conduct of the procedure itself. Only in the presence of such circumstances is it legitimate to consider that the expiration date of the concessions may be deferred for the time strictly necessary to conclude the procedure.</w:t>
      </w:r>
    </w:p>
    <w:p>
      <w:r>
        <w:t>In this case, moreover, not only has the Municipality failed to initiate the selection procedures for the assignment of new concessions, but the Resolution in question attests to a generic, future, and uncertain intent to call for tenders for the assignment of the concessions, without specifying for which concessions the Municipality actually intends to proceed with public tenders and the concrete modalities for carrying them out. Furthermore, in the operative part of the Resolution, the Municipality seems to suggest the possibility of further extending the duration of the existing concessions in light of what is provided by the "penultimate paragraph" of Article 3, paragraph 3, of Law No. 118/2022, referring in this case to the current legislation, that is, to 31 December 2025.</w:t>
      </w:r>
    </w:p>
    <w:p>
      <w:r>
        <w:t>It follows that this provision cannot be used as the basis for a generalized extension of all existing concessions in a specific Municipality, especially considering that no type of selection procedure has been initiated by the Municipality and taking into account the unfoundedness of the reasons stated in the resolution in support of the extension/deferral.</w:t>
      </w:r>
    </w:p>
    <w:p>
      <w:r>
        <w:t>First of all, the Authority believes that, even in the absence of internal legislation reorganizing the matter, the principles that must inspire the conduct of tenders and the criteria to be used in the preparation of tender notices have been precisely indicated by the Council of State in 2021, deriving them from Article 12 of the Services Directive. The absence of a comprehensive national legislative framework cannot, therefore, translate into a legitimate reason supporting the extension of the duration of the concessions, also considering that the legislative delegation provided for in Article 4 of Law No. 118/2022 has expired without being exercised.</w:t>
      </w:r>
    </w:p>
    <w:p>
      <w:r>
        <w:rPr>
          <w:b/>
        </w:rPr>
        <w:t>[Pages 76–78]</w:t>
      </w:r>
    </w:p>
    <w:p>
      <w:r>
        <w:t>78 BULLETIN NO. 28 OF 15 JULY 2024</w:t>
      </w:r>
    </w:p>
    <w:p>
      <w:r>
        <w:t>Furthermore, with reference to the scarcity of the resource, the Authority wishes to remind that, as reiterated by the Plenary Assembly of the Council of State, the concept of scarcity should be interpreted in relative terms and not absolute, taking into account not only the "quantity" of the available good but also its qualitative aspects and, consequently, the demand that it can generate from other potential competitors. This considering that, even today, the data from the SID - also referred to by the Plenary Assembly - attest to the existence of a very high occupancy rate of the coasts, given the areas of free beach that are not usable and the maximum quantitative limits of coast that can be subject to concession provided in many Regions.</w:t>
      </w:r>
    </w:p>
    <w:p>
      <w:r>
        <w:t>In this context, it is believed that the conclusions reached by the national administrative judge and the European Commission can be shared, according to which the current situation of significant scarcity (in some cases non-existence) characterizing the state-owned areas available to new operators is evident; a situation that is even more pronounced when considering municipal territorial areas or when taking as a reference reduced portions of coast.</w:t>
      </w:r>
    </w:p>
    <w:p>
      <w:r>
        <w:t>In any case, assuming hypothetically the absence of the requirement of resource scarcity, it must be considered, as specified by the European Commission, that even in the presence of a subset of cases in which Article 12 of the Services Directive could not be deemed applicable, it would be necessary to take into account Article 49 TFEU, in line with the ruling of the Court of Justice Promoimpresa. As recalled by the Council of State, the national coastal heritage is certainly of cross-border interest (due to its conformation, geographical location, climatic conditions, and tourist vocation), thus exercising an undeniable attraction capacity towards businesses from other Member States.</w:t>
      </w:r>
    </w:p>
    <w:p>
      <w:r>
        <w:t>Therefore, the absence of a comprehensive national legislative framework, also with reference to the criteria for assessing resource scarcity, cannot translate into a legitimate reason supporting the extension of the duration of the concessions, also taking into account the circumstance that the legislative delegation provided for in Article 4 of Law No. 118/2022 has expired without being exercised and that, in this case, there is no evidence to prove the non-scarcity of the resource in the municipal territory in question.</w:t>
      </w:r>
    </w:p>
    <w:p>
      <w:r>
        <w:t>Secondly, the Authority believes that the alleged absence of parameters for recognizing compensations to current concessionaires cannot constitute an objective reason, considering that the value of any investments made by the outgoing operator and not yet amortized at the end of the concession, for which a sale on a secondary market is not possible, can be used as a basis for the auction in the subsequent selection procedure. In this way, the need to reimburse the unrecovered costs incurred by the outgoing concessionaire would be compatible with awarding procedures consistent with both the principles of competition and the incentives to make investments.</w:t>
      </w:r>
    </w:p>
    <w:p>
      <w:r>
        <w:t>Finally, the Authority notes that the heterogeneity of the existing concessions in the Municipality, the related need to develop distinct procedures for the different types, and, in general, the need to carry out the review of the concessions cannot constitute valid arguments in support of the generalized extension. These arguments, in fact, cannot justify the temporal deferral of the concessions, as they are issues of a general organizational and managerial nature internal to the Municipality that could have been managed in a timely manner based on the principles of efficiency, effectiveness, and economy of administrative action.</w:t>
      </w:r>
    </w:p>
    <w:p>
      <w:r>
        <w:t>In light of the above, the Authority believes that the Municipality of Alassio should have disapplied the national legislation underlying the Resolution of the Municipal Council of 28 December 2023, No. 339, for its conflict with the principles and the EU regulations referred to and proceed with the conduct of tender procedures that respect the principles of fairness, transparency, and non-discrimination. The provisions relating to the deferral of the deadline for maritime state concessions for tourist-recreational purposes contained in this resolution indeed integrate specific violations of competitive principles to the extent that they prevent the competitive comparison that should be guaranteed in the awarding of services affecting scarce state resources, in a market context where competitive dynamics are already particularly weakened due to the long duration of the currently existing concessions.</w:t>
      </w:r>
    </w:p>
    <w:p>
      <w:r>
        <w:t>In conclusion, the municipal resolution in question is in conflict with Article 49 TFEU, as it unjustifiably limits the freedom of establishment and the free movement of services in the internal market, as well as with the EU regulatory provisions on public procurement, with particular reference to Article 12 of the Services Directive.</w:t>
      </w:r>
    </w:p>
    <w:p>
      <w:r>
        <w:t>Pursuant to Article 21-bis, paragraph 2, of Law No. 287/1990, the Municipality of Alassio must communicate to the Authority, within sixty days from the receipt of this opinion, the initiatives taken to remove the aforementioned competition violations. If within the aforementioned term such initiatives do not prove to be compliant with the competitive principles expressed above, the Authority may file an appeal within the subsequent thirty days.</w:t>
      </w:r>
    </w:p>
    <w:p>
      <w:r>
        <w:t>This opinion will be published in the Bulletin of the Italian Competition Authority.</w:t>
      </w:r>
    </w:p>
    <w:p>
      <w:r>
        <w:t>THE PRESIDENT</w:t>
        <w:br/>
        <w:t>Roberto Rustichelli</w:t>
      </w:r>
    </w:p>
    <w:p>
      <w:r>
        <w:t>_________________________________________________________________________</w:t>
      </w:r>
    </w:p>
    <w:p>
      <w:r>
        <w:t>Press release regarding the non-compliance of the Municipality of Alassio with the reasoned opinion expressed by the Authority pursuant to Article 21-bis of Law No. 287/1990, relating to the Resolution of the Council of 28 December 2023, No. 339, concerning "Guidance Act - acknowledgment of the provisions on the effectiveness of maritime state concessions and management relationships for tourist-recreational and sports purposes, as specified in Article 3, paragraph 1, of Law No. 118/2022 - technical extension to 31/12/2024 also pursuant to the original version of Article 3, paragraph 3, of Law No. 118/2022."</w:t>
      </w:r>
    </w:p>
    <w:p>
      <w:r>
        <w:t>The Authority, on 3 April 2024, resolved to issue a reasoned opinion to the Municipality of Alassio, pursuant to Article 21-bis of Law No. 287/1990, regarding the Resolution of the Council of 28 December 2023, No. 339, concerning "Guidance Act - acknowledgment of the provisions on the effectiveness of maritime state concessions and management relationships for tourist-recreational and sports purposes, as specified in Article 3, paragraph 1, of Law No. 118/2022 - technical extension to 31/12/2024 also pursuant to the original version of Article 3, paragraph 3, of Law No. 118/2022," transmitted to the Authority with a notification dated 10 February 2024.</w:t>
      </w:r>
    </w:p>
    <w:p>
      <w:r>
        <w:t>In its opinion, the Authority considered that the Municipality of Alassio should have disapplied the national legislation underlying the Resolution of the Municipal Council of 28 December 2023, No. 339, for its conflict with the principles and the EU regulations referred to in Article 49 TFEU and Article 12 of Directive 2006/123/EC (the so-called Services Directive) and proceed with the conduct of tender procedures that respect the principles of fairness, transparency, and non-discrimination. The provisions relating to the deferral of the deadline for maritime state concessions for tourist-recreational purposes contained in this Resolution indeed integrate specific violations of competitive principles to the extent that they prevent the competitive comparison that should be guaranteed in the awarding of services affecting scarce state resources, in a market context where competitive dynamics are already particularly weakened due to the long duration of the currently existing concessions.</w:t>
      </w:r>
    </w:p>
    <w:p>
      <w:r>
        <w:t>Following the receipt of the aforementioned reasoned opinion, the Municipality of Alassio did not provide any feedback to the Authority.</w:t>
      </w:r>
    </w:p>
    <w:p>
      <w:r>
        <w:t>Therefore, noting the non-compliance of the municipal administration with the aforementioned reasoned opinion, the Italian Competition Authority, in its meeting of 18 June 2024, decided to challenge before the Regional Administrative Court for Liguria the Resolution of the Municipal Council of 28 December 2023, No. 339 adopted by the Municipality of Alassio concerning the extension of maritime state concessions for tourist-recreational purposes.</w:t>
      </w:r>
    </w:p>
    <w:p>
      <w:r>
        <w:rPr>
          <w:b/>
        </w:rPr>
        <w:t>[Pages 79–81]</w:t>
      </w:r>
    </w:p>
    <w:p>
      <w:r>
        <w:t>BULLETIN NO. 28 OF 15 JULY 2024 81</w:t>
        <w:br/>
        <w:t>AS2012 - MUNICIPALITY OF ARENZANO (GE) - EXTENSION OF MARITIME STATE CONCESSIONS FOR TOURIST-RECREATIONAL PURPOSES</w:t>
        <w:br/>
        <w:t>Rome, 5 April 2024</w:t>
        <w:br/>
        <w:t>Municipality of Arenzano</w:t>
        <w:br/>
        <w:t>The Italian Competition Authority, in its meeting of 3 April 2024, resolved to issue a reasoned opinion, pursuant to Article 21-bis of Law No. 287 of 10 October 1990, with reference to the Resolution of the Council of the Municipality of Arenzano of 22 December 2023, No. 219, concerning "Guidelines for the technical extension until 31/12/2024 of maritime state concessions pursuant to Article 3, paragraph 3 of Law No. 118/2022," transmitted with a notification received on 10 February 2024.</w:t>
      </w:r>
    </w:p>
    <w:p>
      <w:r>
        <w:t>With the aforementioned provision, the Municipality decided "to extend the deadline for the maritime state concessions until the conclusion of the selection procedures and until 31/12/2024, in accordance with the original wording of Article 3, paragraph 3, of Law No. 118/2022, as a necessary technical extension according to the specific reasons expressed in the preamble" and delegated "to the Maritime State Property Office the consequent acts of competence related to the individual concession relationships."</w:t>
      </w:r>
    </w:p>
    <w:p>
      <w:r>
        <w:t>The Resolution therefore outlines the objective reasons that would justify the extension of the existing maritime state concessions in the municipal territory, namely: the complexity and uncertainty of the reference legislation and the consequent difficulty in immediately initiating the selection procedures for the assignment of maritime state concessions and management relationships due to the number and heterogeneity of the existing concessions in the municipal territory, with the associated need to develop distinct procedures; as well as the failure to adopt, through legislative decrees, criteria and reference parameters.</w:t>
      </w:r>
    </w:p>
    <w:p>
      <w:r>
        <w:t>In this regard, the Authority intends to make the following considerations regarding various profiles of competitive criticality arising from the extension provided by Resolution No. 219/2023.</w:t>
      </w:r>
    </w:p>
    <w:p>
      <w:r>
        <w:t>Preliminarily, the Authority deems it necessary to recall its numerous interventions regarding maritime state concessions for tourist-recreational purposes aimed at criticizing both the unjustified extensions of existing concessions and the provisions contained in the selection procedures initiated for the assignment of new concessions that could prejudice fair competitive comparison.</w:t>
      </w:r>
    </w:p>
    <w:p>
      <w:r>
        <w:t>The Authority has also pointed out since 2018 the opportunity to promptly adopt legislation regarding beach concessions that provides for the immediate selection of concessionaires based on principles of competition, impartiality, transparency, and publicity that ensure the competent administration an efficient use of state resources and an adequate remuneration of the asset, allowing for a greater portion of the revenue to be transferred to the community.</w:t>
      </w:r>
    </w:p>
    <w:p>
      <w:r>
        <w:t>82 BULLETIN NO. 28 OF 15 JULY 2024</w:t>
        <w:br/>
        <w:t>With specific reference to extensions, the Authority has repeatedly emphasized that the continued recourse to this instrument violates the principles of competition insofar as it prevents competitive comparison for the market, which should be guaranteed in the awarding of services affecting scarce state resources, and favors the distorting effects associated with unjustified position rents attributed to concessionaires. During the two-year period 2020-2021, in particular, the Authority invited multiple municipal administrations to disapply the national legislation underlying the determinations for the extension of maritime state concessions for tourist-recreational purposes due to their conflict with Articles 49 and 56 TFEU and with Article 12 of Directive 2006/123/EC (the so-called "Services Directive"). As is well known, in fact, Member States are required to comply with the principles and provisions of EU law, where domestic legislation conflicts with European Union law, necessitating its disapplication.</w:t>
      </w:r>
    </w:p>
    <w:p>
      <w:r>
        <w:t>Given the above, in this case, the Authority believes that the extension in favor of the previous concessionaires decided by the Municipality of Arenzano with Resolution No. 219/2023 violates the aforementioned norms.</w:t>
      </w:r>
    </w:p>
    <w:p>
      <w:r>
        <w:t>In general, it is noted that, with reference to the extension of existing state concessions beyond 31 December 2023, already in 2021 the Plenary Assembly of the Council of State affirmed that, beyond 31 December 2023, state concessions "even in the absence of legislative regulation, [...] will cease to produce effects, despite any further legislative extension that may intervene in the meantime, which would be considered ineffective because it conflicts with the norms of the EU legal order" and, therefore, disappliable by the administrative judge and by any administrative body.</w:t>
      </w:r>
    </w:p>
    <w:p>
      <w:r>
        <w:t>More recently, the Council of State has affirmed the "direct conflict" of the new norm contained in Article 10-quater, paragraph 3, of Decree-Law No. 198 of 29 December 2022, converted into Law No. 14 of 24 February 2023, with Article 12 of the Services Directive and clarified that the principles established by the judgment of the Plenary Assembly No. 17/2021 are fully applicable and binding, with the consequence that national norms that have provided or that may provide in the future for the automatic extension of maritime state concessions are in conflict with Article 49 TFEU and with Article 12 of the Services Directive and must not be applied by judges or by public administration.</w:t>
      </w:r>
    </w:p>
    <w:p>
      <w:r>
        <w:t>It is therefore emphasized how both the national judge and the European judge have affirmed the obligation to proceed with public evidence procedures for the granting of maritime state concessions for tourist-recreational purposes, in application of the general principles for the protection of competition expressed by Article 49 TFEU and by Article 12, paragraphs 1 and 2, of the Services Directive.</w:t>
      </w:r>
    </w:p>
    <w:p>
      <w:r>
        <w:t>In light of what has been represented, therefore, the Municipality of Arenzano, rather than resorting to the extension of the concessions, should have proceeded, in implementation of competitive principles, to the disapplication of national legislation in conflict with Union law and to the initiation of tender procedures aimed at new awards of the expired concessions.</w:t>
      </w:r>
    </w:p>
    <w:p>
      <w:r>
        <w:t>Additionally, the illegitimacy of the legal basis used in Resolution No. 219/2023 and the unfoundedness of the arguments indicated in support of the extension of the concessions must be added. The Municipality has claimed to apply the original wording of Article 3, paragraph 3, of Law No. 118/2022. The reference to a norm no longer existing in the legal system, and which for this reason cannot be used as the basis for an administrative decision, appears to be a pretext for...</w:t>
      </w:r>
    </w:p>
    <w:p>
      <w:r>
        <w:t>The Supreme Court has declared all other grounds for appeal absorbed (including those alleging the violation of the external limits of jurisdiction, for having the Plenary Assembly exercised direct legislative and administrative powers) and rejected the request to state "the principles of law in the interest of the law on the issues addressed in the remaining absorbed grounds, on which it will be up to the Council of State to pronounce again, also in light of subsequent legislative developments, having Parliament and the Government exercised, subsequent to the challenged judgment, their legislative powers."</w:t>
      </w:r>
    </w:p>
    <w:p>
      <w:r>
        <w:t>8 See Council of State, 1 March 2023, No. 2192, according to which "based on what was stated by the Plenary Assembly, with the aforementioned judgments No. 17 and 18 of 2021, not only paragraphs 682 and 683 of Article 1 of Law No. 145/2018, but also the new norm contained in Article 10-quater, paragraph 3, of Decree-Law No. 198 of 29/12/2022, converted into Law No. 14 of 24/2/2023, which provides for the automatic extension of existing maritime state concessions, is in direct conflict with the aforementioned regulation of Article 12 of Directive No. 2006/123/EC, and must consequently be disapplied by any State body."</w:t>
      </w:r>
    </w:p>
    <w:p>
      <w:r>
        <w:t>9 See Council of State, 27 December 2023, No. 11200. According to what is stated in the judgment "although acts of extension issued by the Public Administration have intervened, the existence of a right to continue the relationship on the part of the current concessionaires must be excluded; the decision-making self-protection powers of the Public Administration are not relevant in this regard, as the effect in question is directly provided for by law, which has effectively legislated the concession measures by extending their duration; the non-application of the law implies, therefore, that the effects produced by it on the concessions already granted must also be considered as if they had never existed, regardless of the presence or absence of a declaratory act of the legal effect of extension adopted by the Public Administration or the existence of a judgment."</w:t>
      </w:r>
    </w:p>
    <w:p>
      <w:r>
        <w:t>10 Finally, see the judgments of the Council of State, 19 March 2024, No. 2662, No. 2264, and No. 2279.</w:t>
      </w:r>
    </w:p>
    <w:p>
      <w:r>
        <w:t>11 See Court of Justice of the EU, judgment of 20 April 2023, cited.</w:t>
      </w:r>
    </w:p>
    <w:p>
      <w:r>
        <w:rPr>
          <w:b/>
        </w:rPr>
        <w:t>[Pages 82–84]</w:t>
      </w:r>
    </w:p>
    <w:p>
      <w:r>
        <w:t>84 BULLETIN NO. 28 OF 15 JULY 2024</w:t>
      </w:r>
    </w:p>
    <w:p>
      <w:r>
        <w:t>to circumvent the expiration of the transitional period indicated by the Plenary Assembly of the Council of State and thus prevent the application of EU legislation and the opening of the market for maritime state concessions, thereby hindering the benefits that would arise from awarding through public procurement procedures.</w:t>
      </w:r>
    </w:p>
    <w:p>
      <w:r>
        <w:t>That said, regarding the impossibility of applying a norm that is no longer in force within the legal system, it must be noted that the Municipality's interpretation of the provisions of Article 3, paragraph 3, of Law No. 118/2022 is erroneous. The norm in question, in fact, restricts the possibility of further extending the duration of the concessions to entirely exceptional cases related to specific circumstances that prevent the conclusion of the selection procedure. Being a derogatory norm, paragraph 3 of Article 3 of the aforementioned Law No. 118/2022 can only be interpreted restrictively. Therefore, for the norm to be applicable, it is necessary that the selection procedure has been initiated and that there are objective reasons preventing the conclusion of the procedure that are linked to the conduct of the procedure itself. Only in the presence of such circumstances is it legitimate to consider that the expiration date of the concessions may be deferred for the time strictly necessary to conclude the procedure.</w:t>
      </w:r>
    </w:p>
    <w:p>
      <w:r>
        <w:t>In this case, moreover, not only did the Municipality fail to initiate the selection procedures for the assignment of new concessions, but the Resolution in question attests to a generic, future, and uncertain intent to call for tenders for the assignment of concessions, without specifying which concessions the Municipality actually intends to proceed with public procurement and the concrete modalities for conducting them.</w:t>
      </w:r>
    </w:p>
    <w:p>
      <w:r>
        <w:t>It follows that such a provision cannot serve as the basis for a generalized extension of all existing concessions in a specific Municipality, especially considering that no type of selection procedure has been initiated by the Municipality and taking into account the unfoundedness of the reasons stated in the resolution in support of the extension/postponement.</w:t>
      </w:r>
    </w:p>
    <w:p>
      <w:r>
        <w:t>In fact, the Authority believes that, even in the absence of internal legislation reorganizing the matter, the principles that must inspire the conduct of tenders and the criteria to be used in preparing the tender notices have been clearly indicated by the Council of State in 2021, derived from Article 12 of the Services Directive. The absence of a comprehensive national legislative framework cannot, therefore, translate into a legitimate reason to support the extension of the duration of the concessions, especially considering that the legislative delegation provided for in Article 4 of Law No. 118/2022 has expired without being exercised.</w:t>
      </w:r>
    </w:p>
    <w:p>
      <w:r>
        <w:t>Furthermore, the Authority notes that the heterogeneity of the existing concessions in the Municipality, the related need to develop distinct procedures for different types, and, in general, the need to carry out a review of the concessions cannot constitute valid arguments in support of the generalized extension. Such arguments, in fact, cannot justify the temporal deferral of the concessions, as they pertain to general organizational and managerial issues internal to the Municipality that could have been managed in a timely manner based on the principles of efficiency, effectiveness, and economy of administrative action.</w:t>
      </w:r>
    </w:p>
    <w:p>
      <w:r>
        <w:t>In light of the above, the Authority believes that the Municipality of Arenzano should have disapplied the national legislation underlying the Resolution of the Municipal Council of 22 December 2023, No. 219, due to its conflict with the principles and EU regulations mentioned and should have proceeded to conduct tender procedures that respect the principles of fairness, transparency, and non-discrimination. The provisions regarding the deferral of the expiration date of the maritime state concessions for tourist-recreational purposes contained in this resolution indeed constitute specific violations of competitive principles to the extent that they prevent the competitive comparison that should be guaranteed in the awarding of services affecting scarce state resources, in a market context where competitive dynamics are already particularly weakened due to the long duration of the currently existing concessions.</w:t>
      </w:r>
    </w:p>
    <w:p>
      <w:r>
        <w:t>In conclusion, the municipal resolution in question is in conflict with Article 49 TFEU, as it unjustifiably limits the freedom of establishment and the free movement of services in the internal market, as well as with the EU regulatory provisions on public procurement, with particular reference to Article 12 of the Services Directive.</w:t>
      </w:r>
    </w:p>
    <w:p>
      <w:r>
        <w:t>Pursuant to Article 21-bis, paragraph 2, of Law No. 287/1990, the Municipality of Arenzano must communicate to the Authority, within sixty days from the receipt of this opinion, the initiatives taken to remove the competition violations outlined. If within the aforementioned period such initiatives do not comply with the competitive principles expressed above, the Authority may file an appeal within the subsequent thirty days.</w:t>
      </w:r>
    </w:p>
    <w:p>
      <w:r>
        <w:t>This opinion will be published in the Bulletin of the Italian Competition Authority.</w:t>
      </w:r>
    </w:p>
    <w:p>
      <w:r>
        <w:t>THE PRESIDENT</w:t>
        <w:br/>
        <w:t>Roberto Rustichelli</w:t>
      </w:r>
    </w:p>
    <w:p>
      <w:r>
        <w:t>____________________________________________________________________________</w:t>
      </w:r>
    </w:p>
    <w:p>
      <w:r>
        <w:t>Press release regarding the failure of the Municipality of Arenzano to comply with the reasoned opinion expressed by the Authority pursuant to Article 21-bis of Law No. 287/1990, relating to the Resolution of the Council of 22 December 2023, No. 219, concerning "Guidance for the technical extension to 31/12/2024 of maritime state concessions pursuant to Article 3, paragraph 3 of Law No. 118/2022"</w:t>
      </w:r>
    </w:p>
    <w:p>
      <w:r>
        <w:t>The Authority, on 3 April 2024, resolved to issue a reasoned opinion to the Municipality of Arenzano, pursuant to Article 21-bis of Law No. 287/1990, regarding the Resolution of the Council of 22 December 2023, No. 219, concerning "Guidance for the technical extension to 31/12/2024 of maritime state concessions pursuant to Article 3, paragraph 3 of Law No. 118/2022," transmitted to the Authority with a report dated 10 February 2024.</w:t>
      </w:r>
    </w:p>
    <w:p>
      <w:r>
        <w:t>In its opinion, the Authority considered that the Municipality of Arenzano should have disapplied the national legislation underlying the Resolution of the Municipal Council of 22 December 2023, No. 219, due to its conflict with the principles and EU regulations referred to in Article 49 TFEU and Article 12 of Directive 2006/123/EC (the so-called Services Directive) and should have proceeded to conduct tender procedures that respect the principles of fairness, transparency, and non-discrimination. The provisions regarding the deferral of the expiration date of the maritime state concessions for tourist-recreational purposes contained in this Resolution indeed constitute specific violations of competitive principles to the extent that they prevent the competitive comparison that should be guaranteed in the awarding of services affecting scarce state resources, in a market context where competitive dynamics are already particularly weakened due to the long duration of the currently existing concessions.</w:t>
      </w:r>
    </w:p>
    <w:p>
      <w:r>
        <w:t>Following the receipt of the aforementioned reasoned opinion, the Municipality of Arenzano did not provide any response to the Authority.</w:t>
      </w:r>
    </w:p>
    <w:p>
      <w:r>
        <w:t>Therefore, noting the failure of the municipal administration to comply with the aforementioned reasoned opinion, the Italian Competition Authority, in its meeting of 18 June 2024, decided to challenge before the Regional Administrative Court for Liguria the Resolution of the Municipal Council of 22 December 2023, No. 219 adopted by the Municipality of Arenzano concerning the extension of maritime state concessions for tourist-recreational purposes.</w:t>
      </w:r>
    </w:p>
    <w:p>
      <w:r>
        <w:rPr>
          <w:b/>
        </w:rPr>
        <w:t>[Pages 85–87]</w:t>
      </w:r>
    </w:p>
    <w:p>
      <w:r>
        <w:t>BULLETIN NO. 28 OF 15 JULY 2024 87</w:t>
        <w:br/>
        <w:t>AS2013 - MUNICIPALITY OF CIPRESSA (IM) - EXTENSION OF MARITIME STATE CONCESSIONS FOR TOURIST-RECREATIONAL PURPOSES</w:t>
        <w:br/>
        <w:t>Rome, 5 April 2024</w:t>
        <w:br/>
        <w:t>Municipality of Cipressa</w:t>
        <w:br/>
        <w:t>The Italian Competition Authority, in its meeting of 3 April 2024, resolved to issue a reasoned opinion, pursuant to Article 21-bis of Law No. 287 of 10 October 1990, with reference to the Resolution of the Council of the Municipality of Cipressa of 19 December 2023, No. 141, concerning "Maritime state concessions for tourist-recreational purposes. Acknowledgment of the regulatory and jurisprudential framework. Extension of the expiration date," transmitted with a notification received on 10 February 2024.</w:t>
        <w:br/>
        <w:t>With the aforementioned provision, the Municipality resolved to extend the expiration of the maritime state concessions for tourist-recreational purposes, availing itself of the extension "referred to in Article 3, paragraph 3 of Law No. 118 of 05/08/2023 and subsequent amendments, setting the expiration date of the existing concessions, within the municipal area, falling within the subject matter, to 31/12/2024, pending the completion of the survey of the consistencies of the maritime state concessions located in the Municipality of Cipressa, necessary and preparatory for the development of public procurement procedures for the assignment, awaiting the indications that will be provided by the implementing legislative decrees regarding maritime state property and without prejudice to any different and possible future regulatory or jurisprudential modifications, and without prejudice to this administration's right to make changes to this act."</w:t>
        <w:br/>
        <w:t>In the Resolution, therefore, the following objective reasons are reported that would justify the extension of the existing maritime state concessions in the municipal territory: i) the circumstance that "after the rulings of the Plenary Assembly of the Council of State, municipalities lack precise regulatory references that would allow the Entity to initiate specific selective procedures for the assignment of titles for tourist-recreational purposes"; ii) the number and heterogeneity of the existing concessions in the municipal territory with the associated need to develop distinct procedures; iii) the objective difficulties related to the execution of the procedures for the assignment of maritime state concessions.</w:t>
        <w:br/>
        <w:t>In this regard, the Authority intends to make the following considerations regarding various profiles of competitive criticality arising from the extension provided by Resolution No. 141/2023.</w:t>
        <w:br/>
        <w:t>Preliminarily, the Authority deems it necessary to recall its numerous interventions regarding maritime state concessions for tourist-recreational purposes aimed at censuring both the unjustified extensions of existing concessions and the provisions contained in the selective procedures initiated for the assignment of new concessions that could prejudice the correct competitive comparison.</w:t>
        <w:br/>
        <w:t>With specific reference to the extensions, the Authority has repeatedly emphasized that the continuous recourse to this instrument violates the principles of competition to the extent that it prevents competitive comparison for the market, which should be guaranteed in the assignment of services affecting scarce state resources, and favors the distorting effects associated with unjustified position rents attributed to the concessionaires. During the two-year period 2020-2021, in particular, the Authority invited multiple municipal administrations to disapply the national legislation underlying the determinations for the extension of maritime state concessions for tourist-recreational purposes due to their conflict with Articles 49 and 56 TFEU and with Article 12 of Directive 2006/123/EC (the so-called "Services Directive"). As is known, in fact, Member States are required to comply with the principles and provisions of EU law, where domestic legislation conflicts with European Union law, necessitating its disapplication.</w:t>
        <w:br/>
        <w:t>Having stated the above, in this case, the Authority believes that the extension in favor of the previous concessionaires decided by the Municipality of Cipressa with Resolution No. 141/2023 violates the aforementioned norms.</w:t>
        <w:br/>
        <w:t>In general, it is noted that, with reference to the extension of existing maritime concessions beyond 31 December 2023, already in 2021 the Plenary Assembly of the Council of State stated that, beyond 31 December 2023, maritime concessions "even in the absence of legislative regulation, [...] will cease to produce effects, despite any further legislative extension that may intervene in the meantime, which would be considered ineffective because it conflicts with the norms of the EU legal order" and, therefore, disapplied by the administrative judge and any administrative body.</w:t>
        <w:br/>
        <w:t>More recently, the Council of State affirmed the "direct conflict" of the new norm contained in Article 10-quater, paragraph 3, of Decree-Law No. 198 of 29 December 2022, converted into Law No. 14 of 24 February 2023, with Article 12 of the Services Directive and clarified that the principles established by the ruling of the Plenary Assembly No. 17/2021 are fully applicable and binding, with the consequence that national norms that have provided or that may provide in the future for the automatic extension of maritime state concessions are in conflict with Article 49 TFEU and with Article 12 of the Services Directive and must not be applied by judges or public administration.</w:t>
        <w:br/>
        <w:t>It is emphasized, therefore, how both the national judge and the European judge have affirmed the obligation to proceed with public procurement procedures for the issuance of maritime state concessions for tourist-recreational purposes, in application of the general principles for the protection of competition expressed by Article 49 TFEU and by Article 12, paragraphs 1 and 2, of the Services Directive.</w:t>
        <w:br/>
        <w:t>In light of what has been represented, therefore, the Municipality of Cipressa, rather than resorting to the extension of the concessions, should have proceeded, in implementation of competitive principles, to the disapplication of national legislation in conflict with Union law and to the initiation of tender procedures aimed at new awards of the expired concessions.</w:t>
      </w:r>
    </w:p>
    <w:p>
      <w:r>
        <w:rPr>
          <w:b/>
        </w:rPr>
        <w:t>[Pages 88–90]</w:t>
      </w:r>
    </w:p>
    <w:p>
      <w:r>
        <w:t>90 BULLETIN NO. 28 OF 15 JULY 2024</w:t>
      </w:r>
    </w:p>
    <w:p>
      <w:r>
        <w:t>Moreover, the illegitimacy of the legal basis used in Resolution No. 141/2023 and the unfoundedness of the arguments presented in support of the extension/postponement of the concessions must be added. The Municipality has claimed to apply the original wording of Article 3, paragraph 3, of Law No. 118/2022. The reference to a norm that no longer exists in the legal system, and which for this reason cannot be the basis of an administrative decision, appears to be a ruse to evade the expiration of the transitional period indicated by the Plenary Assembly of the Council of State and thus prevent the application of Union law and the opening of the market for maritime state concessions to competition, thereby hindering the benefits that would arise from awarding through public procurement procedures.</w:t>
      </w:r>
    </w:p>
    <w:p>
      <w:r>
        <w:t>That said, regarding the impossibility of applying a norm that is no longer in force in the legal system, it must be noted that the Municipality has incorrectly interpreted the provisions of Article 3, paragraph 3, of Law No. 118/2022. The norm in question, in fact, restricts the possibility of further extending the duration of the concessions to entirely exceptional cases related to specific circumstances that prevent the conclusion of the selection procedure. Being a derogatory norm, paragraph 3 of Article 3 of the aforementioned Law No. 118/2022 can only be interpreted restrictively. For the norm to be applicable, therefore, it is necessary that the selection procedure has been initiated and that there are objective reasons preventing the conclusion of the procedure that are linked to the conduct of the procedure itself. Only in the presence of such circumstances is it legitimate to consider that the expiration date of the concessions may be postponed for the time strictly necessary to conclude the procedure.</w:t>
      </w:r>
    </w:p>
    <w:p>
      <w:r>
        <w:t>In this case, moreover, not only has the Municipality failed to initiate the selection procedures for the assignment of new concessions, but the Resolution in question attests to a generic, future, and uncertain intent to call for tenders for the assignment of the concessions, without specifying which concessions the Municipality actually intends to proceed with public procurement and the concrete modalities for carrying them out.</w:t>
      </w:r>
    </w:p>
    <w:p>
      <w:r>
        <w:t>It follows that such a provision cannot be the basis for a generalized extension of all existing concessions in a specific Municipality, especially considering that no type of selection procedure has been initiated by the Municipality and taking into account the unfoundedness of the reasons presented in the resolution in support of the extension/postponement.</w:t>
      </w:r>
    </w:p>
    <w:p>
      <w:r>
        <w:t>In fact, the Authority believes that, even in the absence of internal legislation reorganizing the matter, the principles that must guide the conduct of tenders and the criteria to be used in preparing the tender notices have been clearly indicated by the Council of State in 2021, derived from Article 12 of the Services Directive. The absence of a comprehensive national legislative framework cannot, therefore, translate into a legitimate reason to support the extension of the duration of the concessions, also considering that the legislative delegation provided for in Article 4 of Law No. 118/2022 has expired without being exercised.</w:t>
      </w:r>
    </w:p>
    <w:p>
      <w:r>
        <w:t>Furthermore, the Authority notes that the heterogeneity of the existing concessions in the Municipality, the related need to develop distinct procedures for the different types, and, in general, the need to conduct a survey of the concessions cannot constitute valid arguments in support of the generalized extension. Such arguments, in fact, cannot justify the temporal postponement of the concessions, as they pertain to general organizational and managerial issues internal to the Municipality that could have been managed in a timely manner based on the principles of efficiency, effectiveness, and economy of administrative action.</w:t>
      </w:r>
    </w:p>
    <w:p>
      <w:r>
        <w:t>BULLETIN NO. 28 OF 15 JULY 2024 91</w:t>
      </w:r>
    </w:p>
    <w:p>
      <w:r>
        <w:t>In light of the above, the Authority believes that the Municipality of Cipressa should have disapplied the national legislation underlying the Resolution of the Municipal Council of 19 December 2023, No. 141, due to its conflict with the principles and the Union law regulations referred to and proceed with the conduct of tender procedures that respect the principles of fairness, transparency, and non-discrimination. The provisions relating to the postponement of the expiration date of the maritime state concessions for tourist-recreational purposes contained in this resolution constitute, in fact, specific violations of competitive principles to the extent that they prevent the competitive comparison that should be guaranteed in the awarding of services affecting scarce state resources, in a market context where competitive dynamics are already particularly weakened due to the long duration of the currently existing concessions.</w:t>
      </w:r>
    </w:p>
    <w:p>
      <w:r>
        <w:t>In conclusion, the municipal resolution in question is in conflict with Article 49 TFEU, as it unjustifiably limits the freedom of establishment and the free movement of services in the internal market, as well as with the Union legal provisions regarding public procurement, with particular reference to Article 12 of the Services Directive.</w:t>
      </w:r>
    </w:p>
    <w:p>
      <w:r>
        <w:t>Pursuant to Article 21-bis, paragraph 2, of Law No. 287/1990, the Municipality of Cipressa must communicate to the Authority, within sixty days from the receipt of this opinion, the initiatives taken to remove the competition violations outlined. If within the aforementioned period such initiatives do not comply with the competitive principles expressed above, the Authority may file an appeal within the subsequent thirty days.</w:t>
      </w:r>
    </w:p>
    <w:p>
      <w:r>
        <w:t>This opinion will be published in the Bulletin of the Italian Competition Authority.</w:t>
      </w:r>
    </w:p>
    <w:p>
      <w:r>
        <w:t>THE PRESIDENT</w:t>
        <w:br/>
        <w:t>Roberto Rustichelli</w:t>
      </w:r>
    </w:p>
    <w:p>
      <w:r>
        <w:t>____________________________________________________________________________</w:t>
      </w:r>
    </w:p>
    <w:p>
      <w:r>
        <w:t>Press release regarding the failure of the Municipality of Cipressa to comply with the reasoned opinion expressed by the Authority pursuant to Article 21-bis of Law No. 287/1990, relating to the Resolution of the Council of 19 December 2023, No. 141, concerning "Maritime state concessions for tourist-recreational purposes. Acknowledgment of the regulatory and jurisprudential framework. Postponement of the expiration date."</w:t>
      </w:r>
    </w:p>
    <w:p>
      <w:r>
        <w:t>The Authority, on 3 April 2024, resolved to issue a reasoned opinion to the Municipality of Cipressa, pursuant to Article 21-bis of Law No. 287/1990, regarding the Resolution of the Council of 19 December 2023, No. 141, concerning "Maritime state concessions for tourist-recreational purposes. Acknowledgment of the regulatory and jurisprudential framework. Postponement of the expiration date," transmitted to the Authority with a report dated 10 February 2024.</w:t>
      </w:r>
    </w:p>
    <w:p>
      <w:r>
        <w:t>In its opinion, the Authority considered that the Municipality of Cipressa should have disapplied the national legislation underlying the Resolution of the Municipal Council of 19 December 2023, No. 141, due to its conflict with the principles and the Union law regulations referred to in Article 49 TFEU and Article 12 of Directive 2006/123/EC (the so-called Services Directive) and proceed</w:t>
      </w:r>
    </w:p>
    <w:p>
      <w:r>
        <w:t>92 BULLETIN NO. 28 OF 15 JULY 2024</w:t>
      </w:r>
    </w:p>
    <w:p>
      <w:r>
        <w:t>with the conduct of tender procedures that respect the principles of fairness, transparency, and non-discrimination. The provisions relating to the postponement of the expiration date of the maritime state concessions for tourist-recreational purposes contained in this Resolution constitute, in fact, specific violations of competitive principles to the extent that they prevent the competitive comparison that should be guaranteed in the awarding of services affecting scarce state resources, in a market context where competitive dynamics are already particularly weakened due to the long duration of the currently existing concessions.</w:t>
      </w:r>
    </w:p>
    <w:p>
      <w:r>
        <w:t>Following the receipt of the aforementioned reasoned opinion, the Municipality of Cipressa did not provide any feedback to the Authority.</w:t>
      </w:r>
    </w:p>
    <w:p>
      <w:r>
        <w:t>Therefore, taking note of the failure of the municipal administration to comply with the aforementioned reasoned opinion, the Italian Competition Authority, in its meeting of 18 June 2024, decided to challenge before the Regional Administrative Court for Liguria the Resolution of the Municipal Council of 19 December 2023, No. 141 adopted by the Municipality of Cipressa concerning the extension of maritime state concessions for tourist-recreational purposes.</w:t>
      </w:r>
    </w:p>
    <w:p>
      <w:r>
        <w:rPr>
          <w:b/>
        </w:rPr>
        <w:t>[Pages 91–93]</w:t>
      </w:r>
    </w:p>
    <w:p>
      <w:r>
        <w:t>BULLETIN NO. 28 OF 15 JULY 2024 93</w:t>
        <w:br/>
        <w:t>AS2014 - MUNICIPALITY OF AGROPOLI (SA) - EXTENSION OF MARITIME STATE CONCESSIONS FOR TOURIST-RECREATIONAL PURPOSES</w:t>
        <w:br/>
        <w:t>Rome, 7 May 2024</w:t>
        <w:br/>
        <w:t>Municipality of Agropoli</w:t>
        <w:br/>
        <w:t>The Italian Competition Authority, in its meeting of 30 April 2024, resolved to issue a reasoned opinion, pursuant to Article 21-bis of Law No. 287 of 10 October 1990, with reference to the Resolution of the Council of the Municipality of Agropoli of 5 February 2024, No. 36, concerning "Provisions on the effectiveness of maritime state concessions - Guidelines for the application of Law No. 118 of 05 August 2022 and subsequent amendments - Guidelines for the 2024 bathing season," transmitted with a notification received on 22 March 2024.</w:t>
      </w:r>
    </w:p>
    <w:p>
      <w:r>
        <w:t>With the aforementioned measure, the Municipality, having noted that the Government has not yet adopted the legislative decrees referred to in Article 4, paragraph 1, of Law No. 118/2022, instructed the Head of the state property sector to “a) issue acts that defer the expiration dates of existing maritime state concessions until 31.12.2024 [...]; b) prepare the necessary preliminary acts for the initiation of the public procedures required for the issuance of maritime state concessions, preferably no later than 15 September 2024 [...]; c) issue temporary concessions/authorizations for the summer season 2024 for activities with tourist-recreational purposes and/or compatible with bathing.”</w:t>
      </w:r>
    </w:p>
    <w:p>
      <w:r>
        <w:t>In the reasoning part of the resolution in question, the Municipality deemed it “necessary to extend all existing maritime state concessions as provided for by Article 3 of Law No. 118/2022 and subsequent amendments,” stating that the legislation prevents granting authorities from proceeding with the issuance of calls for tenders until the Government has adopted the reorganization legislative decrees and specifying that the existing concessions continue to be effective until the issuance date of the new concession measures.</w:t>
      </w:r>
    </w:p>
    <w:p>
      <w:r>
        <w:t>In this regard, the Authority intends to make the following considerations regarding various competitive critical issues arising from the extension provided by Resolution No. 36/2024.</w:t>
      </w:r>
    </w:p>
    <w:p>
      <w:r>
        <w:t>Preliminarily, the Authority finds it necessary to recall its numerous interventions regarding maritime state concessions for tourist-recreational purposes aimed at criticizing both the unjustified extensions of existing concessions and the provisions contained in the selection procedures initiated for the assignment of new concessions that could prejudice fair competitive comparison.</w:t>
      </w:r>
    </w:p>
    <w:p>
      <w:r>
        <w:t>1 The Authority has also pointed out since 2018 the need to promptly adopt legislation regarding bathing concessions that provides for the immediate selection of concessionaires based on principles of competition, impartiality, transparency, and publicity that ensure the competent administration an efficient use of state resources and an adequate remuneration of the asset, allowing for a greater share of the rent to be transferred to the community (see AS1550 - Concessions and competitive critical issues, in Bulletin No. 48/2018).</w:t>
      </w:r>
    </w:p>
    <w:p>
      <w:r>
        <w:t>2 The Authority has repeatedly emphasized that the continued recourse to such an instrument violates competition principles insofar as it prevents competitive comparison for the market, which should be guaranteed in the awarding of services affecting scarce state resources, and favors the distorting effects associated with unjustified position rents attributed to concessionaires.</w:t>
      </w:r>
    </w:p>
    <w:p>
      <w:r>
        <w:t>During the two-year period 2020-2021, in particular, the Authority invited multiple municipal administrations to disapply the national legislation underlying the determinations for the extension of maritime state concessions for tourist-recreational purposes due to their conflict with Articles 49 and 56 TFEU and with Article 12 of Directive 2006/123/EC (the so-called "Services Directive"). As is known, in fact, Member States are required to comply with the principles and provisions of EU law, where domestic legislation conflicts with European Union law, its disapplication is imposed.</w:t>
      </w:r>
    </w:p>
    <w:p>
      <w:r>
        <w:t>Having stated the above, in this case, the Authority believes that the extension in favor of the previous concessionaires, decided by the Municipality of Agropoli with Resolution No. 36/2024, violates the aforementioned provisions, as it evades the expiration on 31 December 2023 of the transitional period indicated by the Plenary Assembly of the Council of State and thus aims to prevent, or in any case delay, the application of EU law and the opening to competition of the market for maritime state concessions, thereby preventing the benefits that would arise from awarding through public procedures. Additionally, the arguments indicated in Resolution No. 36/2024 in support of the extension of the concessions are unfounded.</w:t>
      </w:r>
    </w:p>
    <w:p>
      <w:r>
        <w:t>94 BULLETIN NO. 28 OF 15 JULY 2024</w:t>
      </w:r>
    </w:p>
    <w:p>
      <w:r>
        <w:t>It is worth noting that, in the twin judgments of 2021, the Plenary Assembly of the Council of State affirmed that, beyond 31 December 2023, existing state concessions “even in the absence of legislative regulation, [...] will cease to produce effects, despite any potential further legislative extension that may intervene in the meantime, which would be considered ineffective because it conflicts with EU law and, therefore, disapplied by the administrative judge and any administrative body.”</w:t>
      </w:r>
    </w:p>
    <w:p>
      <w:r>
        <w:t>More recently, the Council of State affirmed the “direct conflict” of the new provision contained in Article 10-quater, paragraph 3, of Decree-Law No. 198 of 29 December 2022, converted into Law No. 14 of 24 February 2023, with Article 12 of the Services Directive and clarified that the principles established by the judgment of the Plenary Assembly No. 17/2021 are fully applicable and binding, with the consequence that national rules that have provided or will provide in the future for the automatic extension of maritime state concessions are in conflict with Article 49 TFEU and with Article 12 of the Services Directive and must not be applied either by judges or by public administration.</w:t>
      </w:r>
    </w:p>
    <w:p>
      <w:r>
        <w:t>It is emphasized, therefore, that both the national judge and the European judge have affirmed the obligation to proceed with public procedures for the issuance of maritime state concessions for tourist-recreational purposes, in application of the general principles protecting competition expressed by Article 49 TFEU and by Article 12, paragraphs 1 and 2, of the Services Directive.</w:t>
      </w:r>
    </w:p>
    <w:p>
      <w:r>
        <w:t>Therefore, the Municipality of Agropoli, rather than resorting to the extension of the concessions, should have proceeded, in implementation of competitive principles, to the disapplication of the legislation.</w:t>
      </w:r>
    </w:p>
    <w:p>
      <w:r>
        <w:t>7 It is recalled that the incompatibility with EU law of the extension without competitive comparison of maritime state concessions for tourist-recreational purposes was addressed by the Plenary Assembly of the Council of State with the noted judgments No. 17 and No. 18 of 9 November 2021. With the judgment of 23 November 2023, No. 32559, the Supreme Court in Joint Sections annulled with referral to the Council of State the judgment of the Plenary Assembly No. 18/2021 for denial or refusal of jurisdiction, which is subject to criticism by the Joint Sections pursuant to Article 111, paragraph 8, of the Constitution.</w:t>
      </w:r>
    </w:p>
    <w:p>
      <w:r>
        <w:t>Specifically, ruling exclusively on one of the grounds of appeal proposed by the appellants, the Joint Sections stated that the contested judgment, in the part where it rejected the requests for intervention of the appellants for cassation, abstractly denied the appellants the standing to intervene in the proceedings, without a specific and concrete assessment of the existence of differentiated subjective positions qualifying as legitimate interests.</w:t>
      </w:r>
    </w:p>
    <w:p>
      <w:r>
        <w:t>The Joint Sections declared all other grounds of appeal absorbed (including those complaining of the violation of the external limits of jurisdiction, for having the Plenary Assembly exercised legislative and administrative powers directly) and rejected the request to state “the principles of law in the interest of the law on the issues addressed in the remaining absorbed grounds, on which it will be up to the Council of State to rule again, also in light of subsequent legislative developments, as Parliament and the Government have exercised, subsequent to the contested judgment, their legislative powers.”</w:t>
      </w:r>
    </w:p>
    <w:p>
      <w:r>
        <w:t>8 See Council of State, 1 March 2023, No. 2192, according to which “based on what was stated by the Plenary Assembly, with the aforementioned judgments No. 17 and 18 of 2021, not only paragraphs 682 and 683 of Article 1 of Law No. 145/2018, but also the new provision contained in Article 10-quater, paragraph 3, of Decree-Law No. 198 of 29 December 2022, converted into Law No. 14 of 24 February 2023, which provides for the automatic extension of existing maritime state concessions, is in direct conflict with the aforementioned regulation of Article 12 of Directive No. 2006/123/EC, and must consequently be disapplied by any State body.”</w:t>
      </w:r>
    </w:p>
    <w:p>
      <w:r>
        <w:t>9 See Council of State, 27 December 2023, No. 11200. According to what is stated in the judgment “although acts of extension issued by the Public Administration have intervened, the existence of a right to continue the relationship on the part of the current concessionaires must be excluded; the decision-making self-protection powers of the Public Administration are not relevant in this regard, as the effect in question is directly provided by law, which has essentially legislated the concession measures by extending their duration; the non-application of the law implies, therefore, that the effects produced by it on the concessions already granted must also be considered as if they had never existed, regardless of the presence or absence of a declarative act of the legal effect of extension adopted by the Public Administration or the existence of a judgment.”</w:t>
      </w:r>
    </w:p>
    <w:p>
      <w:r>
        <w:t>10 Finally, see the judgments of the Council of State, 19 March 2024, No. 2662, No. 2664, and No. 2679.</w:t>
      </w:r>
    </w:p>
    <w:p>
      <w:r>
        <w:t>11 Court of Justice of the EU, judgment of 20 April 2023, cited.</w:t>
      </w:r>
    </w:p>
    <w:p>
      <w:r>
        <w:rPr>
          <w:b/>
        </w:rPr>
        <w:t>[Pages 94–96]</w:t>
      </w:r>
    </w:p>
    <w:p>
      <w:r>
        <w:t>96 BULLETIN NO. 28 OF 15 JULY 2024</w:t>
        <w:br/>
        <w:t>national legislation in conflict with Union law and to the initiation of tender procedures aimed at new awards of the expired concessions that respect the principles of competition, fairness, transparency, and non-discrimination.</w:t>
      </w:r>
    </w:p>
    <w:p>
      <w:r>
        <w:t>In fact, the Authority believes that, even in the absence of internal legislation reorganizing the matter, the principles that should guide the conduct of tenders and the criteria to be used in the preparation of tender notices have been clearly indicated by the Council of State in 2021, derived from Article 12 of the Services Directive. The absence of a comprehensive national legislative framework cannot, therefore, translate into a legitimate reason to support the extension of the duration of the concessions, also considering the circumstance that the legislative delegation provided for in Article 4 of Law No. 118/2022 has expired without being exercised.</w:t>
      </w:r>
    </w:p>
    <w:p>
      <w:r>
        <w:t>Similarly, the circumstance, represented in the resolution in question, that the Campania Region has not yet completed the approval process of the Plan for the Use of Maritime State Areas (hereinafter, "PUAD") does not constitute a valid argument to justify the temporal deferral of the existing concessions in the Municipality. In fact, given that, as also indicated in the Resolution, there is a PUAD adopted by the Region with Council Resolution No. 712 of 20 December 2022, the Municipality could have nonetheless initiated the tenders pending the complete formalization of the aforementioned Utilization Plan, also considering the timing of its approval.</w:t>
      </w:r>
    </w:p>
    <w:p>
      <w:r>
        <w:t>In light of the above, the Authority believes that the Municipality of Agropoli should have disapplied the national legislation underlying the Resolution of the Municipal Council of 5 February 2024, No. 36, due to its conflict with the principles and with the EU regulations mentioned above and should have proceeded to conduct tender procedures that respect the principles of fairness, transparency, and non-discrimination. The provisions relating to the deferral of the deadline for maritime state concessions for tourist-recreational purposes contained in this Resolution indeed constitute specific violations of competitive principles to the extent that they prevent the competitive comparison that should be guaranteed in the awarding of services affecting scarce state resources, in a market context where competitive dynamics are already particularly weakened due to the long duration of the currently existing concessions.</w:t>
      </w:r>
    </w:p>
    <w:p>
      <w:r>
        <w:t>In conclusion, the municipal resolution in question is in conflict with Article 49 TFEU, as it unjustifiably limits the freedom of establishment and the free movement of services in the internal market, as well as with the EU regulatory provisions on public procurement, with particular reference to Article 12 of the Services Directive.</w:t>
      </w:r>
    </w:p>
    <w:p>
      <w:r>
        <w:t>According to Article 21-bis, paragraph 2, of Law No. 287/1990, the Municipality of Agropoli must communicate to the Authority, within sixty days from the receipt of this opinion, the initiatives taken to remove the aforementioned competition violations. If, within the aforementioned term, such initiatives do not prove to be compliant with the competitive principles expressed above, the Authority may file an appeal within the subsequent thirty days.</w:t>
      </w:r>
    </w:p>
    <w:p>
      <w:r>
        <w:t>THE PRESIDENT</w:t>
        <w:br/>
        <w:t>Roberto Rustichelli</w:t>
        <w:br/>
        <w:t>___________________________________________________________________________</w:t>
        <w:br/>
        <w:t>Announcement regarding the Authority's decision not to appeal pursuant to Article 21-bis of Law No. 287/1990 against the Resolution of the Council of the Municipality of Agropoli of 5 February 2024, No. 36, concerning "Provisions on the effectiveness of maritime state concessions – Guidelines for the application of Law No. 118 of 05.08.2022 and subsequent amendments – Guidelines for the 2024 bathing season."</w:t>
      </w:r>
    </w:p>
    <w:p>
      <w:r>
        <w:t>The Authority, on 30 April 2024, resolved to issue a reasoned opinion to the Municipality of Agropoli, pursuant to Article 21-bis of Law No. 287/1990, regarding the Resolution of the Council of 5 February 2024, No. 36, concerning "Provisions on the effectiveness of maritime state concessions – Guidelines for the application of Law No. 118 of 05.08.2022 and subsequent amendments – Guidelines for the 2024 bathing season," transmitted to the Authority with a notification dated 22 March 2024.</w:t>
      </w:r>
    </w:p>
    <w:p>
      <w:r>
        <w:t>In its opinion, the Authority considered that the Municipality of Agropoli should have disapplied the national legislation underlying the Resolution of the Council of 5 February 2024, No. 36, due to its conflict with the principles and with the EU regulations referred to in Article 49 TFEU and Article 12 of Directive 2006/123/EC (the so-called Services Directive) and should have proceeded to carry out tender procedures that respect the principles of fairness, transparency, and non-discrimination. The provisions relating to the deferral of the deadline for maritime state concessions for tourist-recreational purposes contained in this Resolution indeed constitute specific violations of competitive principles to the extent that they prevent the competitive comparison that should be guaranteed in the awarding of services affecting scarce state resources, in a market context where competitive dynamics are already particularly weakened due to the long duration of the currently existing concessions.</w:t>
      </w:r>
    </w:p>
    <w:p>
      <w:r>
        <w:t>On 18 June 2024, the Municipality of Agropoli responded to the reasoned opinion, sending the Council Resolution of 3 June 2024, No. 242, concerning "Maritime state concessions for tourist-recreational purposes. Further guidelines and specifications regarding the Municipal Council Resolution No. 36 of 05/02/2024." With this Resolution, the Municipality notes the need to proceed without delay to initiate activities related to the assignment of concessions through competitive public tender procedures. To this end, the Municipality resolves to provide the competent offices with guidelines regarding the immediate preparation and initiation of the approval process for the municipal PAD, in line with the regional PUAD, and, once the PAD is approved, to immediately activate public tender procedures for the assignment of the concessions. The Municipality finally establishes the deadlines by which these activities must be completed (30 September 2024, regarding the approval of the PAD, and 31 December 2024, regarding the conclusion of the awarding procedures and identification of the concessionaires).</w:t>
      </w:r>
    </w:p>
    <w:p>
      <w:r>
        <w:t>Therefore, having taken note of the initiatives taken by the Municipality of Agropoli, in the meeting of 9 July 2024, the Authority resolved not to appeal to the TAR for Campania against the provision in question.</w:t>
      </w:r>
    </w:p>
    <w:p>
      <w:r>
        <w:rPr>
          <w:b/>
        </w:rPr>
        <w:t>[Pages 97–99]</w:t>
      </w:r>
    </w:p>
    <w:p>
      <w:r>
        <w:t>BULLETIN NO. 28 OF 15 JULY 2024 99</w:t>
        <w:br/>
        <w:t>UNFAIR TRADE PRACTICES</w:t>
        <w:br/>
        <w:t>IP372 - MUNICIPALITY OF VENAFRO - BIENNIAL PRESCRIPTION IN THE WATER SECTOR</w:t>
        <w:br/>
        <w:t>Provision No. 31278</w:t>
        <w:br/>
        <w:t>THE ITALIAN COMPETITION AUTHORITY</w:t>
        <w:br/>
        <w:t>IN ITS MEETING of 26 June 2024;</w:t>
        <w:br/>
        <w:t>HEARD the Rapporteur, Professor Elisabetta Iossa;</w:t>
        <w:br/>
        <w:t>HAVING REGARD to Part II, Title III of Legislative Decree No. 206 of 6 September 2005 and subsequent amendments (hereinafter, "Consumer Code");</w:t>
        <w:br/>
        <w:t>HAVING REGARD in particular to Article 27, paragraph 12, of the Consumer Code, according to which in the event of non-compliance with urgent measures or those prohibitory or for the removal of effects, the Authority applies an administrative monetary penalty from €10,000 to €10,000,000 and in cases of repeated non-compliance, the Authority may order the suspension of business activity for a period not exceeding thirty days;</w:t>
        <w:br/>
        <w:t>HAVING REGARD to Law No. 689 of 24 November 1981;</w:t>
        <w:br/>
        <w:t>HAVING REGARD to Article 19 of the "Regulation on investigative procedures regarding misleading and comparative advertising, unfair trade practices, violation of consumer rights in contracts, violation of the prohibition of discrimination and unfair clauses," adopted by the Authority with Resolution No. 25411 of 1 April 2015 (hereinafter, "Regulation");</w:t>
        <w:br/>
        <w:t>HAVING REGARD to its Resolution No. 30477 of 31 January 2023, with which the Authority established the unfairness of the commercial practice carried out by the Municipality of Venafro, as the Local Manager of water services, consisting of conduct aimed at evading the obligations set forth in Law No. 205/2017 (c.d. 2018 budget law) regarding biennial prescription;</w:t>
        <w:br/>
        <w:t>HAVING REGARD to the documents of the proceeding;</w:t>
        <w:br/>
        <w:t>CONSIDERING the following:</w:t>
        <w:br/>
        <w:t>1. With Provision No. 30477 of 31 January 2023, the Authority, at the conclusion of the investigative procedure PS12181, resolved, pursuant to Articles 20, 22, 24, and 25 of the Consumer Code, the unfairness of a commercial practice implemented by the Municipality of Venafro through two conducts:</w:t>
        <w:br/>
        <w:t>a) the failure to comply with the informational obligations provided by the current legislative and regulatory framework on biennial prescription in the water sector, namely: i) the inclusion in the bill of the necessary information to inform the user of the existence of the current regulations on biennial prescription and the possibility of raising it concerning claims related to previous consumption, exceeding two years, also through specific forms prepared ad hoc; ii) the highlighting, in the bill or in a separate document, of the amounts claimed related to prescribable consumption; iii) the publication on the company website of adequate and complete information regarding the entry into force of the new institution and the methods for raising, in the presence of the conditions ex lege, the short prescription of late billed consumption;</w:t>
      </w:r>
    </w:p>
    <w:p>
      <w:r>
        <w:t>100 BULLETIN NO. 28 OF 15 JULY 2024</w:t>
        <w:br/>
        <w:t>b) the unjustified rejection of requests and complaints from consumer-users aimed at raising the biennial prescription, with generic, insufficient, or opaque motivations, in any case not in line with the legislative and regulatory framework of the institution.</w:t>
        <w:br/>
        <w:t>2. With the aforementioned resolution, an administrative monetary penalty of ten thousand euros was imposed on the Professional, the dissemination or continuation of the sanctioned practice was prohibited, and it was ordered that the Professional communicate - within sixty days from the notification of the provision - the initiatives taken in compliance with this warning1.</w:t>
        <w:br/>
        <w:t>3. Resolution No. 30477 of 31 January 2023 (hereinafter also referred to as "resolution") was communicated to the Managing Municipality on 6 February 20232.</w:t>
        <w:br/>
        <w:t>4. Only after the investigative phase was already closed, on 23 January 2023, the Professional sent a proposal for commitments rejected for lateness. In particular, the Municipality had proposed to commit to: 1) accepting the requests for prescription already received; 2) sending, by 31 March 2023, suitable information to consumers who had received the bills regarding the validity of the biennial prescription regime and the possibility of raising the prescription, as well as returning any sums already paid; 3) publishing, by 31 January 2023, suitable information on the Municipality of Venafro's website regarding the biennial prescription of user bills.</w:t>
        <w:br/>
        <w:t>5. Following the closure of the proceeding, in light of the numerous communications sent3 to the Professional to urge the submission of a complete and exhaustive report on the measures adopted in compliance with the warning, the Municipality provided fragmented and partial responses, relating to the progressive implementation of the initiatives taken.</w:t>
        <w:br/>
        <w:t>6. The Municipality confirmed its commitment to send consumers a specific communication regarding the biennial prescription, accompanied by a model for raising the same (with any request for reimbursement).</w:t>
        <w:br/>
        <w:t>The Municipality then informed the Authority:</w:t>
        <w:br/>
        <w:t>i) of the permanent publication on its institutional website of a communication regarding the possibility of raising the biennial prescription and/or requesting reimbursement of any amounts paid (along with the relevant application forms);</w:t>
        <w:br/>
        <w:t>ii) of the intention to send the aforementioned communication to users with the upcoming billing cycle of water consumption4.</w:t>
        <w:br/>
        <w:t>7. The checks carried out on the Municipality's website confirmed the inclusion, in the section "Biennial prescription of water service consumption," of the communication referred to in i) and the related forms.</w:t>
        <w:br/>
        <w:t>8. Subsequently, in its responses to the requests for information made by the Authority, the Professional provided updates regarding the number of prescription requests processed and 1 Cf. operative part of Resolution No. 30477 of 31 January 2023, points sub a), b), and c). 2 Cf. communication of 8 May 2023, protocol No. 42259. 3 Cf. communications of 17 April (protocols Nos. 29320 and 37004), of 29 May (protocol No. 48596), of 6 September (protocol No. 71992), of 22 November 2023 (protocol No. 97426), and of 12 March 2024 (protocol No. 30087). 4 Cf. communication of 6 February 2023, protocol No. 18894.</w:t>
      </w:r>
    </w:p>
    <w:p>
      <w:r>
        <w:t>BULLETIN NO. 28 OF 15 JULY 2024 101</w:t>
        <w:br/>
        <w:t>the amount of the corresponding reimbursements made5, lastly stating that it had issued payment orders for a total amount of €95,707.36 following 1,201 acceptance responses to the requests, as well as being about to send letters to the 369 users for whom there was an outstanding amount. However, the Municipality did not produce any evidence of the actual sending to consumers of the information on the prescription.</w:t>
        <w:br/>
        <w:t>9. Furthermore, in the aforementioned communications, the Manager stated that as of 11 December 2023, it had sent 1,201 acceptance responses to the related requests for recognition of the biennial prescription concerning "bills for water consumption for the year 2017 and advance 2018." However, it is noted that the Municipality specified that it had rejected the biennial prescription exception in six cases, as it related to "consumption referred to 2018"6. Moreover, from the examples of letters and the summary data table produced by the Municipality, it emerges: i) that the acceptance of the exception in some cases was only partial, with instances of partial rejection also related to claims for consumption dating back to 2017, claimed in bills from 2020 (therefore certainly prescribed) and ii) that the payment of the amount recognized as prescribed remains conditional on the express request of the user ("the amount will be refunded if a refund request is present").</w:t>
        <w:br/>
        <w:t>10. Consequently, the unjustified rejection of part of the prescription requests, notified to consumers through communications that do not account for the reasons for the denial (partial) is reiterated.</w:t>
        <w:br/>
        <w:t>11. In light of the elements in the documents, the Municipality has not presented a comprehensive and complete report of compliance, as requested by point sub c) of the resolution and, in particular, has not provided any evidence regarding the fulfillment of two of the informational obligations whose omission constituted the conduct established sub a) in the Authority's provision, namely: i) the inclusion in the bill of the necessary information to inform the user of the existence of the current regulations on biennial prescription and the possibility of raising it concerning claims related to previous consumption, exceeding two years, also through specific forms prepared ad hoc and ii) the highlighting, in the bill or with a separate document, of the amounts of prescribable claims.</w:t>
        <w:br/>
        <w:t>12. Furthermore, in light of the information provided in the communications sent, the Municipality does not appear to have ceased the aggressive conduct, established sub b) in the Authority's provision, consisting of the unjustified rejection of biennial prescription requests.</w:t>
        <w:br/>
        <w:t>13. Therefore, at this stage, the Professional has not complied with the Authority's warning referred to in Resolution No. 30477 of 31 January 2023.</w:t>
        <w:br/>
        <w:t>14. In conclusion, the conditions for initiating the procedure provided for by Article 27, paragraph 12, of the Consumer Code, aimed at imposing an administrative monetary penalty from €10,000 to €10,000,000, are met.</w:t>
        <w:br/>
        <w:t xml:space="preserve">CONSIDERING, therefore, that the facts described constitute a case of non-compliance with the Authority's Resolution No. 30477 of 31 January 2023, pursuant to Article 27, paragraph 12, of the Consumer Code; </w:t>
        <w:br/>
        <w:t>5 Cf. communications of 20 June (protocol No. 54293), of 19 October (protocol No. 83242), of 13 December 2023 (protocol No. 102890) and of 2 April 2024 (protocol No. 35582). 6 Cf. communication of 13 December 2023, protocol No. 102890.</w:t>
      </w:r>
    </w:p>
    <w:p>
      <w:r>
        <w:rPr>
          <w:b/>
        </w:rPr>
        <w:t>[Pages 100–101]</w:t>
      </w:r>
    </w:p>
    <w:p>
      <w:r>
        <w:t>102 BULLETIN NO. 28 OF 15 JULY 2024</w:t>
      </w:r>
    </w:p>
    <w:p>
      <w:r>
        <w:t>RESOLVES</w:t>
      </w:r>
    </w:p>
    <w:p>
      <w:r>
        <w:t>a) to contest to the Municipality of Venafro - in its capacity as Manager of Local Water Services - the violation referred to in Article 27, paragraph 12, of the Consumer Code, for failing to comply with the Authority's resolution No. 30477, of 31 January 2023;</w:t>
      </w:r>
    </w:p>
    <w:p>
      <w:r>
        <w:t>b) the initiation of proceedings for the possible imposition of the monetary penalty provided for in Article 27, paragraph 12, of the Consumer Code;</w:t>
      </w:r>
    </w:p>
    <w:p>
      <w:r>
        <w:t>c) that the person responsible for the proceedings is Dr. Fabio Di Fonzo;</w:t>
      </w:r>
    </w:p>
    <w:p>
      <w:r>
        <w:t>d) that the legal representatives of the Municipality of Venafro, or persons delegated by it, may view the documents of the proceedings at the Transport, Energy and Environment Directorate of the Department for Consumer Protection - 1 of the Authority;</w:t>
      </w:r>
    </w:p>
    <w:p>
      <w:r>
        <w:t>e) that, within thirty days from the communication of this provision, the interested parties may submit defensive writings and documents to the Authority, as well as request to be heard;</w:t>
      </w:r>
    </w:p>
    <w:p>
      <w:r>
        <w:t>f) that the proceedings must be concluded within one hundred and twenty days from the date of communication of this provision.</w:t>
      </w:r>
    </w:p>
    <w:p>
      <w:r>
        <w:t>For the purposes of quantifying the possible monetary penalty provided for in Article 27, paragraph 12, of the Consumer Code, the Municipality of Venafro is requested to provide a copy of the latest financial statement or suitable accounting documentation certifying the economic conditions in the last year.</w:t>
      </w:r>
    </w:p>
    <w:p>
      <w:r>
        <w:t>This provision will be communicated to the interested parties and published in the Bulletin of the Italian Competition Authority.</w:t>
      </w:r>
    </w:p>
    <w:p>
      <w:r>
        <w:t>THE SECRETARY GENERAL THE PRESIDENT</w:t>
      </w:r>
    </w:p>
    <w:p>
      <w:r>
        <w:t>Guido Stazi Roberto Rustichelli</w:t>
      </w:r>
    </w:p>
    <w:p>
      <w:r>
        <w:t>Italian Competition Authority Weekly Bulletin of Competition and Market Year XXXIV - No. 28 - 2024 Editorial Coordination Giulia Antenucci Editorial Staff Angela D’Auria, Valerio Ruocco, Manuela Villani Italian Competition Authority Document Management, Protocol and Statistical Services Piazza Giuseppe Verdi, 6/a - 00198 Rome Tel.: 06-858211 Fax: 06-85821256 Web: https://www.agcm.it 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