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https://www.agcm.it/dotcmsdoc/bollettini/2023/3-23.pdf</w:t>
      </w:r>
    </w:p>
    <w:p>
      <w:r>
        <w:t>Pages translated : 48</w:t>
      </w:r>
    </w:p>
    <w:p/>
    <w:p>
      <w:r>
        <w:rPr>
          <w:b/>
        </w:rPr>
        <w:t>[Pages 1–3]</w:t>
      </w:r>
    </w:p>
    <w:p>
      <w:r>
        <w:t>Bulletin</w:t>
        <w:br/>
        <w:t>Weekly</w:t>
        <w:br/>
        <w:t>Year XXXIII - No. 3</w:t>
        <w:br/>
        <w:t>Published on the website www.agcm.it</w:t>
        <w:br/>
        <w:t>January 16, 2023</w:t>
      </w:r>
    </w:p>
    <w:p>
      <w:r>
        <w:t>SUMMARY</w:t>
        <w:br/>
        <w:t>AGREEMENTS AND ABUSE OF DOMINANT POSITION 5</w:t>
        <w:br/>
        <w:t>I860 - CQC COURSES CONSORTIUM OF DRIVING SCHOOLS OF THE PROVINCE OF ENNA</w:t>
        <w:br/>
        <w:t>Decision No. 30444 5</w:t>
        <w:br/>
        <w:t>I860 - CQC COURSES CONSORTIUM OF DRIVING SCHOOLS OF THE PROVINCE OF ENNA</w:t>
        <w:br/>
        <w:t>Decision No. 30445 5</w:t>
        <w:br/>
        <w:t>UNFAIR COMMERCIAL PRACTICES 8</w:t>
        <w:br/>
        <w:t>PS11852 - YOOX ONLINE SALES - VARIOUS ISSUES</w:t>
        <w:br/>
        <w:t>Decision No. 30440 8</w:t>
        <w:br/>
        <w:t>PS12406 - CARFAX - USED CAR REPORT</w:t>
        <w:br/>
        <w:t>Notice of initiation of investigative proceedings 44</w:t>
      </w:r>
    </w:p>
    <w:p>
      <w:r>
        <w:t>BULLETIN NO. 3 OF JANUARY 16, 2023 5</w:t>
        <w:br/>
        <w:t>AGREEMENTS AND ABUSE OF DOMINANT POSITION</w:t>
        <w:br/>
        <w:t>I860 - CQC COURSES CONSORTIUM OF DRIVING SCHOOLS OF THE PROVINCE OF ENNA</w:t>
        <w:br/>
        <w:t>Decision No. 30444</w:t>
        <w:br/>
        <w:t>THE ANTITRUST AUTHORITY</w:t>
        <w:br/>
        <w:t>IN ITS MEETING of January 10, 2023;</w:t>
        <w:br/>
        <w:t>HEARD the Rapporteur, Professor Elisabetta Iossa;</w:t>
        <w:br/>
        <w:t>HAVING REGARD to Law No. 287 of October 10, 1990, and subsequent amendments;</w:t>
        <w:br/>
        <w:t>HAVING REGARD to Presidential Decree No. 217 of April 30, 1998;</w:t>
        <w:br/>
        <w:t>HAVING REGARD to its decision of July 19, 2022, No. 30254, by which an investigation was initiated, pursuant to Article 14 of Law No. 287/90, against the Interprovincial Consortium of Driving Schools, to ascertain the existence of violations of Article 2 of Law No. 287/90;</w:t>
        <w:br/>
        <w:t>HAVING REGARD to the documents of the proceedings;</w:t>
        <w:br/>
        <w:t>CONSIDERING it necessary to replace the person responsible for the proceedings due to unforeseen organizational needs;</w:t>
        <w:br/>
        <w:t>RESOLVES</w:t>
        <w:br/>
        <w:t>a) to replace Dr. Valentina Depau with Dr. Rosa Salvati as the person responsible for the proceedings;</w:t>
        <w:br/>
        <w:t>b) that the documents of the proceedings may be viewed, at the Directorate for Credit, Insurance, Post, Services, Tourism and Sport of the Department for Competition 2 of this Authority, by the legal representatives of the parties or by persons delegated by them;</w:t>
        <w:br/>
        <w:t>This decision will be notified to the interested parties and published in the bulletin of the Antitrust Authority.</w:t>
        <w:br/>
        <w:t>THE SECRETARY GENERAL THE PRESIDENT</w:t>
        <w:br/>
        <w:t>Guido Stazi Roberto Rustichelli</w:t>
        <w:br/>
        <w:t>I860 - CQC COURSES CONSORTIUM OF DRIVING SCHOOLS OF THE PROVINCE OF ENNA</w:t>
        <w:br/>
        <w:t>Decision No. 30445</w:t>
        <w:br/>
        <w:t>THE ANTITRUST AUTHORITY</w:t>
        <w:br/>
        <w:t>IN THE MEETING of January 10, 2023;</w:t>
      </w:r>
    </w:p>
    <w:p>
      <w:r>
        <w:rPr>
          <w:b/>
        </w:rPr>
        <w:t>[Pages 4–6]</w:t>
      </w:r>
    </w:p>
    <w:p>
      <w:r>
        <w:t>6 BULLETIN NO. 3 OF JANUARY 16, 2023</w:t>
      </w:r>
    </w:p>
    <w:p>
      <w:r>
        <w:t>HEARD the Rapporteur, Professor Elisabetta Iossa;</w:t>
      </w:r>
    </w:p>
    <w:p>
      <w:r>
        <w:t>HAVING REGARD to Law No. 287 of October 10, 1990 and, in particular, Article 14 ter;</w:t>
      </w:r>
    </w:p>
    <w:p>
      <w:r>
        <w:t>HAVING REGARD to the Decree of the President of the Republic No. 217 of April 30, 1998;</w:t>
      </w:r>
    </w:p>
    <w:p>
      <w:r>
        <w:t>HAVING REGARD to the "Communication on the procedures for the application of Article 14 ter of Law No. 287 of October 10, 1990," adopted in the meeting of September 6, 2012 and published in Bulletin No. 35 of September 17, 2012;</w:t>
      </w:r>
    </w:p>
    <w:p>
      <w:r>
        <w:t>HAVING REGARD to its provision of July 19, 2022, No. 30254, with which an investigation was initiated, pursuant to Article 14 of Law No. 287/90, against the Interprovincial Consortium of Driving Schools, to ascertain the existence of violations of Article 2 of Law No. 287/90;</w:t>
      </w:r>
    </w:p>
    <w:p>
      <w:r>
        <w:t>HAVING REGARD to the communication of December 15, 2022, with which the Interprovincial Consortium of Driving Schools submitted commitments, pursuant to Article 14 ter of Law No. 287/90, according to the methods indicated in the specific "Form for the submission of commitments pursuant to Article 14-ter of Law No. 287/90," consisting of granting, upon request, to its members the declaration of availability of the vehicle fleet;</w:t>
      </w:r>
    </w:p>
    <w:p>
      <w:r>
        <w:t>CONSIDERING that the commitments presented, as a whole, do not appear manifestly unfounded and are such as to be susceptible to publication, without prejudice to any assessment by the Authority regarding their suitability to resolve the issues raised at the outset;</w:t>
      </w:r>
    </w:p>
    <w:p>
      <w:r>
        <w:t>THEREFORE, CONSIDERED that it is possible to order the publication of the aforementioned commitments presented by the Interprovincial Consortium of Driving Schools, so that interested third parties may express their observations;</w:t>
      </w:r>
    </w:p>
    <w:p>
      <w:r>
        <w:t>RESOLVES</w:t>
      </w:r>
    </w:p>
    <w:p>
      <w:r>
        <w:t>a) to publish on January 12, 2023, on the Authority's website the aforementioned commitments, attached to this provision, which constitute an integral part thereof, presented by the Interprovincial Consortium of Driving Schools, pursuant to Article 14 ter of Law No. 287/90;</w:t>
      </w:r>
    </w:p>
    <w:p>
      <w:r>
        <w:t>b) that any observations on the commitments presented by the Interprovincial Consortium of Driving Schools must be submitted in writing, no later than February 11, 2023, to the Directorate of Credit, Insurance, Post, Services, Tourism and Sport, Piazza G. Verdi, 6/A, 00198 Rome, tel. 06/85821.266, pec: protocollo.agcm@pec.agcm.it;</w:t>
      </w:r>
    </w:p>
    <w:p>
      <w:r>
        <w:t>BULLETIN NO. 3 OF JANUARY 16, 2023 7</w:t>
      </w:r>
    </w:p>
    <w:p>
      <w:r>
        <w:t>c) that any representations by the Interprovincial Consortium of Driving Schools regarding its position in relation to the observations presented by third parties on the commitments, as well as any potential introduction of ancillary modifications to them, must be submitted in writing to the Authority no later than March 13, 2023.</w:t>
      </w:r>
    </w:p>
    <w:p>
      <w:r>
        <w:t>THE SECRETARY GENERAL THE PRESIDENT</w:t>
      </w:r>
    </w:p>
    <w:p>
      <w:r>
        <w:t>Guido Stazi Roberto Rustichelli</w:t>
      </w:r>
    </w:p>
    <w:p>
      <w:r>
        <w:t>8 BULLETIN NO. 3 OF JANUARY 16, 2023</w:t>
      </w:r>
    </w:p>
    <w:p>
      <w:r>
        <w:t>UNFAIR COMMERCIAL PRACTICES</w:t>
      </w:r>
    </w:p>
    <w:p>
      <w:r>
        <w:t>PS11852 - YOOX ONLINE SALES - VARIOUS ISSUES</w:t>
      </w:r>
    </w:p>
    <w:p>
      <w:r>
        <w:t>Provision No. 30440</w:t>
      </w:r>
    </w:p>
    <w:p>
      <w:r>
        <w:t>THE AUTHORITY FOR THE GUARANTEE OF COMPETITION AND THE MARKET</w:t>
      </w:r>
    </w:p>
    <w:p>
      <w:r>
        <w:t>IN ITS MEETING of December 20, 2022;</w:t>
      </w:r>
    </w:p>
    <w:p>
      <w:r>
        <w:t>HEARD the Rapporteur, Professor Michele Ainis;</w:t>
      </w:r>
    </w:p>
    <w:p>
      <w:r>
        <w:t>HAVING REGARD to Part II, Title III of Legislative Decree No. 206 of September 6, 2005, containing the "Consumer Code" and subsequent amendments (hereinafter, Consumer Code);</w:t>
      </w:r>
    </w:p>
    <w:p>
      <w: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r>
    </w:p>
    <w:p>
      <w:r>
        <w:t>HAVING REGARD to its provision of February 12, 2022, with which an inspection was ordered, pursuant to Article 27, paragraphs 2 and 3, of the Consumer Code, at the headquarters of YOOX NET-A-PORTER GROUP S.P.A.;</w:t>
      </w:r>
    </w:p>
    <w:p>
      <w:r>
        <w:t>HAVING REGARD to its decision of June 21, 2022, with which, pursuant to Article 7, paragraph 3, of the Regulation, the deadline for concluding the procedure was extended, considering the need to evaluate the commitments proposed by the professional on April 9, 2022, and supplemented on June 8, 2022, pursuant to Article 27, paragraph 7, of the Consumer Code;</w:t>
      </w:r>
    </w:p>
    <w:p>
      <w:r>
        <w:t>HAVING REGARD to its decision of August 4, 2022, with which, pursuant to Article 7, paragraph 3, of the Regulation, the deadline for concluding the procedure was extended for specific investigative needs, considering the necessity to examine the findings in the records and potentially acquire further useful elements for the assessment of the case subject to the procedure in question as well as to ensure adequate adversarial proceedings and the broadest exercise of defense for the Party;</w:t>
      </w:r>
    </w:p>
    <w:p>
      <w:r>
        <w:t>HAVING REGARD to its decision of September 27, 2022, with which, pursuant to Article 7, paragraph 3, of the Regulation, the deadline for concluding the procedure was extended, considering the request received on September 21, 2022, from YOOX NET-A-PORTER GROUP S.P.A. for an extension of the deadline for submitting the final memorandum, in order to ensure the Party the broadest exercise of defense rights and to guarantee the full unfolding of the adversarial proceedings;</w:t>
      </w:r>
    </w:p>
    <w:p>
      <w:r>
        <w:t>HAVING REGARD to the documents of the procedure;</w:t>
      </w:r>
    </w:p>
    <w:p>
      <w:r>
        <w:t>I. THE PARTIES</w:t>
      </w:r>
    </w:p>
    <w:p>
      <w:r>
        <w:t>1. YOOX NET-A-PORTER GROUP S.P.A. (hereinafter also Yoox, YNAP or the Professional), in its capacity as a professional, pursuant to Article 18, paragraph 1, letter b), of the Consumer Code. The company, wholly owned by Richemont Italia Holding S.P.A. (a company of the Swiss group Richemont, which brings together established luxury brands), operates in the sales sector.</w:t>
      </w:r>
    </w:p>
    <w:p>
      <w:r>
        <w:rPr>
          <w:b/>
        </w:rPr>
        <w:t>[Pages 7–9]</w:t>
      </w:r>
    </w:p>
    <w:p>
      <w:r>
        <w:t>BULLETIN NO. 3 OF JANUARY 16, 2023 9</w:t>
      </w:r>
    </w:p>
    <w:p>
      <w:r>
        <w:t>online sales of clothing, footwear, and other fashion, luxury, and design goods, and is active among others1, through the e-commerce site https://www.yoox.com/it (hereinafter, also Site). According to the latest available financial statements, closed on March 31, 20222, the company achieved a total revenue of over 1.4 billion euros.</w:t>
      </w:r>
    </w:p>
    <w:p>
      <w:r>
        <w:t>II. COMMERCIAL CONDUCTS</w:t>
      </w:r>
    </w:p>
    <w:p>
      <w:r>
        <w:t>2. The proceeding concerns certain conducts carried out by the Professional in the context of online sales through the e-commerce site www.yoox.com consisting of: a) the unilateral cancellation of already completed online orders of consumers in case of exceeding certain return thresholds and the simultaneous omission of information regarding the blocking of purchases; b) the misleading presentation of product prices and the discounts actually applied; c) delays and other obstructive conducts that slow down, discourage, or otherwise hinder the exercise of consumers' rights of withdrawal and refund.</w:t>
      </w:r>
    </w:p>
    <w:p>
      <w:r>
        <w:t>III. RESULTS OF THE PROCEEDING</w:t>
      </w:r>
    </w:p>
    <w:p>
      <w:r>
        <w:t>1) The course of the proceeding</w:t>
      </w:r>
    </w:p>
    <w:p>
      <w:r>
        <w:t>3. In relation to the aforementioned conducts, sporadic reports have been received from individual consumers since 2019, apparently related to issues that can be confined to the specific case of occasional mishaps and/or service disruptions, while following the report received on April 21 and 22, 20213, from the Special Antitrust Unit of the Guardia di Finanza, essential informational elements were acquired for the identification of the complex commercial conducts carried out by Yoox. In order to acquire further elements regarding the cases subject to reporting, necessary for the evaluation concerning the possible initiation of an investigative proceeding, on July 2, 2021, a first request for information4 was sent to which the Professional responded on July 22, 20215. Subsequently, in order to obtain more details and clarifications, on October 5, 2021, a second request for information6 was sent, which Yoox responded to on November 16, 20217.</w:t>
      </w:r>
    </w:p>
    <w:p>
      <w:r>
        <w:t>4. Following the preliminary investigation activities carried out, with act of February 14, 20228 (prot. n. 19753), the investigative proceeding PS/11852 was initiated against the company YOOX NET-A-PORTER GROUP S.P.A. for possible violation of Articles 20, 21, 22, 24, and 25 of the Consumer Code (hereinafter, also, CdC). In this context, the misleading and aggressive nature of the conducts consisting of (i) the unilateral cancellation of online orders made by consumers, without justification, resulting in the inability to make further purchases9, (ii) in the failure to inform users about the impossibility of concluding transactions and regarding the fact that the Professional continued to collect and use user data for mere commercial purposes10, (iii) in the indication of allegedly untruthful discounts11 and (iv) in various issues in return and refund procedures12 was particularly hypothesized.</w:t>
      </w:r>
    </w:p>
    <w:p>
      <w:r>
        <w:t>5. On February 24, 2022, inspections were carried out at the legal and operational headquarters of the Professional, respectively, in Milan and Bologna.</w:t>
      </w:r>
    </w:p>
    <w:p>
      <w:r>
        <w:t>6. On April 9, 2022, pursuant to Article 27, paragraph 7, of the Consumer Code, the Professional submitted commitments13 aimed at removing the unfairness profiles of the commercial practice subject to contestation. Such commitments, as integrated on June 8, 202214, were rejected by the Authority in its meeting of August 4, 2022, as they related to conducts that, if established, could constitute cases of "manifestly unfair and serious" commercial practices as well as due to the interest in proceeding with the ascertainment of the possible infringement. The related decision was communicated to the Professional on August 5, 2022.</w:t>
      </w:r>
    </w:p>
    <w:p>
      <w:r>
        <w:t>7. By communication of June 22, 2022, the Professional was informed of the sixty-day extension of the deadline for concluding the investigative proceeding, ordered by the Authority in its meeting of June 21, 2022, considering the need to evaluate the commitments presented by the Professional itself.</w:t>
      </w:r>
    </w:p>
    <w:p>
      <w:r>
        <w:t>8. In its meeting of August 4, 2022, the Authority decided on a further sixty-day extension of the deadline for concluding the proceeding for specific investigative needs, considering the necessity to examine the findings in the records and possibly acquire further useful elements for the evaluation of the case subject to the proceeding in question as well as to ensure adequate contradiction and the broadest exercise of defense for the Party.</w:t>
      </w:r>
    </w:p>
    <w:p>
      <w:r>
        <w:t>9. On September 20, 2022, pursuant to Article 16, paragraph 1, of the Regulation, the date of conclusion of the investigative phase was communicated to the Professional.</w:t>
      </w:r>
    </w:p>
    <w:p>
      <w:r>
        <w:t>10. On September 27, 2022, the Authority decided on a further forty-day extension of the deadline for concluding the proceeding in acceptance of the request submitted by the Party on September 21, 2022, in order to ensure the broadest exercise of defense rights and guarantee the full unfolding of the contradiction. Consequently, on September 28, 2022, the new deadline for concluding the investigative phase of the proceeding was communicated to the Professional.</w:t>
      </w:r>
    </w:p>
    <w:p>
      <w:r>
        <w:t>11. On November 14, 2022, a request for opinion was sent to the Authority for Communications Guarantees, which was received on December 16, 2022.</w:t>
      </w:r>
    </w:p>
    <w:p>
      <w:r>
        <w:t>12. Regarding the exercise of contradiction and the right of defense, the Party: had access to the documents of the proceeding on March 11, 2022, and September 22, 2022; in acceptance of its request, was heard in a hearing on May 30, 2022; following the acceptance of the extension request, submitted on March 3, 2022, of the deadline set in the communication initiating the proceeding, sent its response to the request for information contained therein, formulating concurrent defensive observations on April 26, 2022; transmitted the final defensive memorandum on November 9, 2022.</w:t>
      </w:r>
    </w:p>
    <w:p>
      <w:r>
        <w:t>2) The evidence acquired</w:t>
      </w:r>
    </w:p>
    <w:p>
      <w:r>
        <w:t>13. According to what was reported by the Professional15 "From 2019 to date, the site yoox.it has received an annual average between [1.5-2]* million orders." According to the estimates provided by Yoox, the number of orders that it would have unilaterally canceled for alleged consumer fraud is [400-500] ([50-60]% of the total canceled orders) in 2019, [9,000-10,000] ([30-40]% of canceled orders) in 2020, [15,000-16,000] ([60-70]% of canceled orders) in 2021, and [1,000-2,000] ([50-60]% of canceled orders) in January 2022 alone.</w:t>
      </w:r>
    </w:p>
    <w:p>
      <w:r>
        <w:t>14. It also produced the following table in which the number of complaints and assistance requests received overall during the reference period is reported, divided by each year, in relation to canceled orders and requests for withdrawal and refund16.</w:t>
      </w:r>
    </w:p>
    <w:p>
      <w:r>
        <w:t>[OMISSIS]</w:t>
      </w:r>
    </w:p>
    <w:p>
      <w:r>
        <w:t>A) The cancellation of orders, the inhibition of consumers' ability to make further purchases, and the omission of information</w:t>
      </w:r>
    </w:p>
    <w:p>
      <w:r>
        <w:t>15. Due to some reports received from consumers17 and the Special Antitrust Unit of the Guardia di Finanza (GdF)18 as well as from the significant inspection documentation acquired in the records, it appears that Yoox has engaged in conducts consisting of inhibiting the ability to make further purchases by consumers who exceeded certain return thresholds, carried out through the cancellation of their respective online orders, in the absence of any information regarding this. In this sense, for example, a consumer reported that Yoox "without any apparent reason informs me that I can no longer proceed with purchases on its platform. This communication via phone and from an unknown number occurred only after I myself prompted customer service to provide me with an explanation for the closure of their activity only towards me. Looking at the reviews, I noticed that other customers like me..."</w:t>
      </w:r>
    </w:p>
    <w:p>
      <w:r>
        <w:t xml:space="preserve">15 Cfr. response to the request for information received with communication prot. n. 36453 of April 26, 2022.  </w:t>
        <w:br/>
        <w:t xml:space="preserve">* In this version, some data are omitted, as elements of confidentiality or secrecy of the information were deemed to exist.  </w:t>
        <w:br/>
        <w:t xml:space="preserve">16 Below is the detailed explanation provided by Yoox regarding the specific items reported in the table: "Withdrawal-return reshipped": indicates cases where the customer's assistance request concerns the (rare) cases of return reshipped to the customer as non-compliant; "Withdrawal": indicates assistance requests related to a return (e.g., receipt, timing, etc.); "Refund": indicates assistance requests related to a refund offered following return/cancellation of orders or for any other reason; "Canceled orders": indicates all requests received from customers regarding orders to be canceled (and therefore also the cancellation requests made by customers) or already canceled."  </w:t>
        <w:br/>
        <w:t xml:space="preserve">17 Cfr. complaints prot. n. 19025 of February 18, 2019, n. 82954 of November 3, 2021, and n. 83734 of November 5, 2021.  </w:t>
        <w:br/>
        <w:t>18 Cfr. complaint prot. 39306 of April 21, 2021, and prot. 39532 of April 22, 2021.</w:t>
      </w:r>
    </w:p>
    <w:p>
      <w:r>
        <w:rPr>
          <w:b/>
        </w:rPr>
        <w:t>[Pages 10–12]</w:t>
      </w:r>
    </w:p>
    <w:p>
      <w:r>
        <w:t>12 BULLETIN NO. 3 OF JANUARY 16, 2023</w:t>
      </w:r>
    </w:p>
    <w:p>
      <w:r>
        <w:t>have received the same treatment”19. In another case, the reporting party stated that their Yoox account was blocked20, specifying that they had “sent several emails and made several phone calls but received no response; today I sent a certified email which I attach, I read online that it could be due to the number of returns made, BUT RETURNS CAN BE MADE WITHIN 100 DAYS and there is no limit.”</w:t>
      </w:r>
    </w:p>
    <w:p>
      <w:r>
        <w:t>16. Similar cases are also the subject of the report from the GdF21 which, following the conduct of monitoring and analysis of consumer complaints against the Professional “according to the methodology of automatic data acquisition from open sources”22, noted 30 complaints regarding the impossibility for consumers to make purchases on the Site. In particular, the described complaints shared common characteristics, including the fact that they were made by consumers who reported being regular customers of the platform and having returned goods several times, believing that this circumstance could be the real cause of the impossibility to make further purchases. In this regard, the same report also highlighted the significant lack of information from Yoox in that consumers “are not adequately informed of this block” while at the same time they were allowed to use the services provided by their respective personal accounts “through which browsing data is generated” susceptible to commercial exploitation (for example, in favor of some luxury brands partnered with the Professional)23.</w:t>
      </w:r>
    </w:p>
    <w:p>
      <w:r>
        <w:t>17. The inspection documentation provides ample confirmation of the Professional's inhibition of the ability to make new online purchases for consumers who, although classified as “genuine” (that is, customers who are not considered potential fraudsters), exhibit purchasing behaviors deemed economically disadvantageous for Yoox due to the high number of returns they have made. In such cases, it is also confirmed that consumers did not receive any information, either prior or subsequent, regarding the specific reasons for the cancellation of their respective orders.</w:t>
      </w:r>
    </w:p>
    <w:p>
      <w:r>
        <w:t>18. In this sense, emblematic (as well as particularly detailed) is an internal email exchange24 (dating from the period between September and November 2021) among the various corporate functions involved and the internal legal department of Yoox, which originated from a request for support “to define communication guidelines” towards consumers “who are considered serial returners: those who have spent more than [2-3]K€ and have made more than 4 orders in the last 12 months with a return rate greater than [60-70]%. If a customer falls into the above category, they can no longer place orders on YOOX. However, the customer only becomes aware of this block on orders when they attempt to make a purchase on the site as they are not notified in advance.”</w:t>
      </w:r>
    </w:p>
    <w:p>
      <w:r>
        <w:t>19. Since this block generated “high contacts to customer care” also due to the fact that the “scripts used by customer care are rather vague,” the functions dedicated to customer service proposed the intention to “send an automatic alert email that warns customers when they are about to enter the serial returners cluster,” similarly to the approach already adopted by luxury brands of the same group, which sent a rather explicit communication in this regard to their customers.</w:t>
      </w:r>
    </w:p>
    <w:p>
      <w:r>
        <w:t>20. Below is the text of the script, reported in the aforementioned internal correspondence of Yoox25, intended to be used by call center operators to respond to consumer phone inquiries, which confirms the vague content of the information that could be provided (with the explicit deletion of the only point that somewhat hinted at the real reasons) and the refusal to provide further contacts:</w:t>
        <w:br/>
        <w:t>“1. After two commercial checks, the business decided to cancel your orders;</w:t>
        <w:br/>
        <w:t>2. Your buying behavior is unusual and not convenient for any of the parties;</w:t>
        <w:br/>
        <w:t>3. We unfortunately have no further info to share;</w:t>
        <w:br/>
        <w:t>4. If they ask for Legal data or PEC: we have no further contacts to provide as this is a commercial decision and is not of legal nature;</w:t>
        <w:br/>
        <w:t>5. The only aim of the phone call is to inform about cancellation.”</w:t>
      </w:r>
    </w:p>
    <w:p>
      <w:r>
        <w:t>21. In response to this request from customer service managers, the internal legal department of Yoox provided an initial feedback, recommending “not to put anything in writing” and not to provide the contacts of the legal function itself as “If the customer is genuine, they have the right to return products, without limits, and exceeding an internally dictated threshold does not justify the block from a legal standpoint. […] Instead of sending an automatic alert email to warn customers that they are about to enter the serial returners cluster, they could be contacted by phone to indirectly make them understand that we believe there is an abuse of the right of withdrawal, for example by asking the reason for this unusual purchasing behavior (e.g., if they have problems choosing sizes – as indicated also in the first part of the email used by luxury) and highlighting the significant environmental impact. Once they have been blocked, we suggest maintaining a “vague” approach, as, as already mentioned, we do not have a solid legal basis to support the blocking of genuine customer accounts”26.</w:t>
      </w:r>
    </w:p>
    <w:p>
      <w:r>
        <w:t>22. However, this response from the legal department was not deemed satisfactory as the same customer service employees pointed out that “the situation is more complex because banning customers often generates a volume of contacts that is unmanageable without well-defined scripts. It is not very clear to us why we can send this type of email in Luxury while we are advised against it in Fashion.” Therefore, they reiterated the need “for more defined guidelines both in the pre-block phase and in the post,” specifying in this regard that “Certainly sending an alert to the customer before blocking them allows genuine customers, who without fully realizing it are adopting behaviors disadvantageous to us, to reconsider their purchasing behaviors and protect themselves from a block.” In light of these considerations, the corporate functions responsible for customer service also proposed a detailed script for customer care operators that referred to the general terms and conditions of contract (art. 1.3)27.</w:t>
      </w:r>
    </w:p>
    <w:p>
      <w:r>
        <w:t>23. On this point, the internal legal department of Yoox specified first of all that they did not know the reasons why communications of this kind were sent in the Luxury sector, acknowledging that “that area has historically adopted a different approach.” That said, with reference to the proposal from customer service and, more specifically, to the aforementioned art. 1.3 of the general terms and conditions of sale, the same internal lawyers specified that “the first part of this provision cannot be cited at all to justify the refusal of an order from a customer who returns a lot, as it refers to the case of orders made in the context of a commercial activity or for fraudulent and illegal activities, and if the customer is genuine we cannot insinuate that they are adopting the behaviors described above”28.</w:t>
      </w:r>
    </w:p>
    <w:p>
      <w:r>
        <w:t>24. With reference to the second part of the same contractual provision (art. 1.3), according to which orders and returns made by consumers “must also correspond to normal consumption needs,” in which it is also acknowledged that “The Seller therefore monitors the number of order proposals transmitted and returns made,” the employees of the internal legal department specified “that it has been deliberately kept very generic precisely because we could not put in writing that we refuse orders in the case of a high number of returns. […] You must keep in mind that the refusal of an order motivated by the high number of returns of that customer – in the absence of evidence of the non-compliance of these returns with our policies – constitutes a violation of the Consumer Code, which in art. 52 et seq. establishes that for distance contractual proposals, the consumer has the right to withdraw without any penalty and without specifying the reason within 14 working days. This conduct exposes us to the risk of sanctions from the Antitrust Authority, which we cannot quantify but which are generally high, and to the risk of reputational damage in the event that, for example, articles were to emerge in the press as happened with Amazon when the case (first in the USA and then also in Italy) of accounts blocked for returning too many purchased items came to light.” Based on these premises, the “suggestion to avoid written communications in which we inform customers that we have refused their orders due to the high number of returns made”29 was reiterated.</w:t>
      </w:r>
    </w:p>
    <w:p>
      <w:r>
        <w:t>25. From this internal correspondence, it therefore appears that Yoox has intentionally not provided consumers with any kind of written information regarding the reasons for cancellations in cases related to exceeding the threshold limits of returns.</w:t>
      </w:r>
    </w:p>
    <w:p>
      <w:r>
        <w:t>26. In this regard, in a presentation dating back to January 2021 attached to an internal communication30, a classification of Yoox customers is reported which, based on the number and type of returns made by them, in a fraud prevention perspective, correspond to the profiles named [omitted] and Hermann31. In particular, the latter (defined as Hermann or Serial Returners) would be “Serial customers who have a return rate higher than 90%. If on the Blacklist they will no longer be able to purchase on YOOX, but they can do so on other sites. In the case the customer takes a position.”</w:t>
      </w:r>
    </w:p>
    <w:p>
      <w:r>
        <w:rPr>
          <w:b/>
        </w:rPr>
        <w:t>[Pages 13–15]</w:t>
      </w:r>
    </w:p>
    <w:p>
      <w:r>
        <w:t>BULLETIN NO. 3 OF JANUARY 16, 2023 15</w:t>
      </w:r>
    </w:p>
    <w:p>
      <w:r>
        <w:t>with the legal office, the account is reinstated for purchase, but placed on the Proof List to monitor the status of the items.”</w:t>
      </w:r>
    </w:p>
    <w:p>
      <w:r>
        <w:t>27. From the same presentation, it appears that the Professional would have prepared a Black List (definitive list) in which “the permanently blocked accounts” would be included. In addition to the Black List, Yoox would have also prepared a Fraud Prevention Proof list (monitoring list), in which some accounts deemed suspicious for subsequent monitoring would be included.</w:t>
      </w:r>
    </w:p>
    <w:p>
      <w:r>
        <w:t>28. In another presentation, dating back to January 2021, it is specified that “in 2020 approximately 2,000 orders and 3,200 accounts were blocked” as they were deemed associated with possible fraudulent conduct, highlighting, among the specific risks related to this operational mode, the “lack of legal guidelines governing this type of behavior” and the circumstance that Customer Care “will have to justify itself to the customer without, however, referring to the fact that they have been blacklisted as a fraudster.”</w:t>
      </w:r>
    </w:p>
    <w:p>
      <w:r>
        <w:t>29. An example among the multiple cases (resulting from the abundant inspection documentation) of the inhibition of customers' ability to finalize new orders due to the mere number of returns made by them, deemed excessively high by the Professional based on predetermined parameters, is represented by a consumer defined by Yoox operators as “an HERMANN, just a high performer who returned €43,000 worth of orders in 1 year on €48,000 purchased,” regarding whom the same operators confirmed having made “the call to inform him of the block (without stating the reason as per procedure),” specifying that “The account is not really blocked, the customer's orders are canceled after being finalized, he has complete access to his account” and that “it is not the practice of customer care to contact customers for these reasons.” In this regard, they also added that “from a legal point of view, if we do not have elements (and evidence) that the customer is acting in bad faith, we cannot limit their right of return and we are unable to justify the blocking of their account,” agreeing on a compromise solution of “readmitting the customer who will, however, be blacklisted KREMER PROOF (without their knowledge) in order to monitor their future returns.”</w:t>
      </w:r>
    </w:p>
    <w:p>
      <w:r>
        <w:t>30. In another case subject to an internal email exchange on October 26, 2021, a consumer, in addition to complaining about having “received verbal communication that I will never be able to make purchases on your site again, without any explanation for the reason for this inhibition,” raised doubts regarding the correct handling of her personal data and the reason justifying it, consequently asking the Professional to know why her account had been “blocked for purchases, but in reality nothing appears to that effect” and, consequently, requesting to “receive a written communication justifying this decision” and to obtain information also regarding “what treatment of my data and probably my consumption has been carried out that led to this decision, probably also automated.”</w:t>
      </w:r>
    </w:p>
    <w:p>
      <w:r>
        <w:t>31. In this regard, Yoox reported having developed, based on acquired experience, “an alarming return rate, related to a single account/customer, which stands at [70-80]% of purchases, with a minimum annual spending threshold of [€5,000-6,000] (but in the last two months of the year, traditionally coinciding with a ‘peak’ sales phase related to promotional events such as ‘Black Friday’ and ‘Cyber Monday,’ the alert threshold drops to [60-70]% with a minimum annual spending of [€2,000-3,000])”35. The same Professional also stated that they consider the anomalous return rate as “the first indication of improper behavior adopted serially by the customer,” which would be followed by further activities deemed by Yoox useful “to intercept anomalous behaviors related to the theme of ‘serial’ returns” and consisting of: (i) searches on the customer’s order history; (ii) refund of the last order (except in specific cases); (iii) communication; (iv) blocking of orders. Furthermore, in the case of a return rate considered anomalous, the Professional confirmed that they carry out “operations on the customer’s account” that range from reporting in fraud dashboards, to track and control subsequent orders, to “blocking the submission of new orders”36.</w:t>
      </w:r>
    </w:p>
    <w:p>
      <w:r>
        <w:t>The management of returns; delay in the refund of amounts paid</w:t>
      </w:r>
    </w:p>
    <w:p>
      <w:r>
        <w:t>32. More generally, regarding the management of returns, some reports concern delays in refunds and difficulties in exercising the right of withdrawal37. These critical issues, moreover, find further confirmation in the aforementioned report from the Guardia di Finanza, which shows that about 23% of all complaints acquired from the web concern returns and refunds and refer to “issues encountered by consumers in exercising the right of withdrawal. In particular, customers often report chronic slowness in receiving refunds”38.</w:t>
      </w:r>
    </w:p>
    <w:p>
      <w:r>
        <w:t>33. Regarding the timing of refunds, Yoox reported that the average refund time following unilateral order cancellation would be “approximately 13 hours from the moment the undue payment occurred.” In the various cases of product returns following withdrawal, the refund times would always be “below 10 hours from the moment of acceptance of the return by YOOX (acceptance that occurs as soon as possible, and in any case on average 3-7 days from the moment the product enters the warehouse, taking into account the characteristics of the individual case)”39.</w:t>
      </w:r>
    </w:p>
    <w:p>
      <w:r>
        <w:t>34. In light of these statements, from a presentation40 of the same Professional acquired during the inspection checks, it appears that the actual time for crediting/refunding the amounts paid by consumers for the purchase of returned products - which in the specific case of credit card payment depends on the credit circuit - “normally occurs within two billing cycles,” corresponding to about 2-3 months from the acceptance of the return.</w:t>
      </w:r>
    </w:p>
    <w:p>
      <w:r>
        <w:t>35. As for rejected returns and returned to consumers (which in the period 2019 – 2022, according to data provided by Yoox, would result in minimal percentages, given that the total number of accepted and refunded returns would exceed 99% of the total), the Professional specified that these would be “cases in which the returned product is a different product from the one purchased, a blatantly counterfeit product, or cases in which the box is returned empty”41.</w:t>
      </w:r>
    </w:p>
    <w:p>
      <w:r>
        <w:t>36. In this regard, however, contrary to what Yoox claimed, the inspection documentation reveals cases of withdrawal denied by the Professional because the products returned by consumers were mistakenly deemed non-compliant by quality control staff (“various returns considered ‘KO’ when they were actually compliant”)42. In all these cases, consumers were denied the possibility of withdrawing and obtaining a refund.</w:t>
      </w:r>
    </w:p>
    <w:p>
      <w:r>
        <w:t>37. In any case, even aside from the aforementioned cases of returns mistakenly assessed as non-compliant by Yoox staff, based on the acquired elements, it does not appear that the same Professional provides consumers with precise information regarding the specific reasons justifying the non-acceptance of returns but rather limits itself to generically indicating an alleged violation of return policies. In this sense, for example, a consumer43, regarding the return of a jacket purchased online for an unsuitable size, complained that “the refund was not made by Yoox, because they said it did not comply with their return policies. However, they never provided details on what I did not comply with. I find it unacceptable that at their indisputable (but unjustified and without evidence) judgment I cannot get my money back.” In this sense, the same consumer specified that following the requested explanations, through “as many as five emails,” Yoox would have responded “in the same way every time,” stating “that they do not accept the return, but without providing justified evidence (other than a generic failure to comply with return policies, the link opens their return policy page).”</w:t>
      </w:r>
    </w:p>
    <w:p>
      <w:r>
        <w:t>B) The methods of presenting product prices and any discounts</w:t>
      </w:r>
    </w:p>
    <w:p>
      <w:r>
        <w:t>The presentation to customers of prices and discounts until January 31, 2022</w:t>
      </w:r>
    </w:p>
    <w:p>
      <w:r>
        <w:t>38. Regarding the methods of presenting the price of products and any discounts possibly applied by Yoox until the end of January 2022, the Special Antitrust Unit of the Guardia di Finanza reported44 a possible unfair conduct of the Professional consisting of the misleading presentation of such prices and discounts, in particular, during some promotional initiatives including end-of-season sales (so-called sales). Specifically, the intervention of the Guardia di Finanza was prompted by a complaint from a consumer45 who reported that the Professional was accustomed to raising the base prices of goods sold on promotion in such a way that the final discounted price was equal to, if not higher, than that practiced before the discounts. In particular, the consumer highlighted how a turtleneck sweater purchased at the full price of €46.00, after only 4 days was put on sale by the same Professional at the discounted price of €87.00 against an alleged previous full price of €174.00 (thus, applying an alleged discount of about 50%), as shown in the image below.</w:t>
      </w:r>
    </w:p>
    <w:p>
      <w:r>
        <w:rPr>
          <w:b/>
        </w:rPr>
        <w:t>[Pages 16–18]</w:t>
      </w:r>
    </w:p>
    <w:p>
      <w:r>
        <w:t>18 BULLETIN NO. 3 OF JANUARY 16, 2023</w:t>
      </w:r>
    </w:p>
    <w:p>
      <w:r>
        <w:t>39. The same consumer also reported having encountered similar circumstances when purchasing a bag, paid at full price of €65.00 and after 5 days sold again by Yoox at the discounted price of €82.00, against the declared previous full price of €169.00 (also in this case applying an alleged discount of about 50%, as shown in the subsequent image).</w:t>
      </w:r>
    </w:p>
    <w:p>
      <w:r>
        <w:t>40. Starting from this report, and from an additional 11 complaints from consumers who, since 2011, reported similar cases46, the GdF identified, through an automated historical price monitoring system on the website www.yoox.com, a list of 80 products47 for which the Professional appears to have advertised a final discounted resale price (graphically represented on the yoox.com site next to the alleged crossed-out full price) substantially equivalent to the non-discounted price practiced before the promotion.</w:t>
      </w:r>
    </w:p>
    <w:p>
      <w:r>
        <w:t>41. In this regard, in response to the request for information48, the Professional justified its conduct based on the alleged necessity to carry out a repricing (significantly) increasing the products shortly before the winter sales period, following the previous restocking of the products49, specifying that the resale prices of the products would not be correlated to those of purchase from different suppliers as the method of price determination "is not that of adding a margin or multiplier - typically standard - on the purchase cost of the items." Conversely, regarding repricing, the same Professional subsequently stated50 that, just as purchase prices vary depending on the supplier and the procurement period, "the same, evidently, applies to the pricing/repricing phase of the product," specifying, in particular, that the need to carry out a repricing, in general cases, would depend on the time elapsed between subsequent purchases, sometimes very wide, as well as on the "different price and purchase conditions of the product practiced by the different seller"51.</w:t>
      </w:r>
    </w:p>
    <w:p>
      <w:r>
        <w:t>42. In any case, such statements do not appear to be supported by the documentation produced by Yoox52 from which it appears, for example, that in one case (lace-up shoes) the restocking occurred at costs significantly lower for the Professional compared to the previous purchase (by about 1/3), while in two other cases the repricing was carried out by the Professional several months after the restocking (sandals) or even in the absence of restocking (knee-length dress).</w:t>
      </w:r>
    </w:p>
    <w:p>
      <w:r>
        <w:t>43. More generally, according to what was stated by Yoox, "the determination of the (re)sale price of the item on the website www.yoox.com is achieved through a two-phase process" which involves, first, the definition of the so-called retail price (also defined as "average public price")53 which, until January 31, 2022, was not visible to consumers but constituted only the reference parameter based on which to subsequently determine the so-called upload price (or Yoox price), that is, "the only price shown to the customer," which was "calculated based on the movements of prices and discounts. Practically, there are almost never discounts, it is just an effect for distracted buyers."</w:t>
      </w:r>
    </w:p>
    <w:p>
      <w:r>
        <w:t>44. With reference to the pricing and discount policies practiced in Italy, particularly following restockings, the documentation on record shows that Yoox aimed to align itself with the sales, margin, and discount targets set annually at a general level, regardless of whether the pricing/repricing was arranged close to sales campaigns and/or other promotional initiatives, with the consequence that, as attested by consumer reports and the findings produced by the GDF, the final price presented to consumers, following the discount applied, was, in several cases, substantially similar to the price actually practiced before the pricing/repricing immediately preceding the promotion.</w:t>
      </w:r>
    </w:p>
    <w:p>
      <w:r>
        <w:t>45. Further confirmation in this regard can be found in a 2020 presentation on pricing strategy55 from which it emerges that, in the same year, Yoox pursued a "Strong Markdown reduction, in particular on: […] b) IV Quarter of 2020 fiscal year c) Promo Action," that is, in the period (the last quarter of the year) immediately preceding the winter sales, during which the aforementioned surveys were carried out by the GDF.</w:t>
      </w:r>
    </w:p>
    <w:p>
      <w:r>
        <w:t>46. Essentially, from the above, it emerges that Yoox, in redefining the prices of the products subject to restocking in order to align them with what was planned to maintain high margins and profits56, presented consumers with a final discounted price of various products that in reality was substantially similar to the full price actually practiced by the same Professional before the pricing/repricing. Conversely, what Yoox presented as the alleged full price (graphically crossed out) was determined by the Professional only following the aforementioned repricing and was applied by the same only for short periods, immediately preceding the promotions.</w:t>
      </w:r>
    </w:p>
    <w:p>
      <w:r>
        <w:t>The presentation to customers of the retail price as a reference price from February 1, 2022</w:t>
      </w:r>
    </w:p>
    <w:p>
      <w:r>
        <w:t>47. As of February 1, 2022, Yoox radically changed the methods of presenting prices to consumers in that it began to display the retail price, crossed out with the indication of the percentage of discount applied in order to obtain the price actually practiced (Yoox price or upload), as shown in the image below57.</w:t>
      </w:r>
    </w:p>
    <w:p>
      <w:r>
        <w:rPr>
          <w:b/>
        </w:rPr>
        <w:t>[Pages 19–21]</w:t>
      </w:r>
    </w:p>
    <w:p>
      <w:r>
        <w:t>BULLETIN NO. 3 OF JANUARY 16, 2023 21</w:t>
      </w:r>
    </w:p>
    <w:p>
      <w:r>
        <w:t>48. In this way, therefore, the Professional presented consumers with a base (retail) price that had never been practiced before, as it corresponded to the alleged market price/value that the specific product had at the time it was introduced into physical stores. However, this price was shown by Yoox as crossed out and accompanied by the percentage of the alleged discount applied by the same Professional, without any further indication and/or clarification in this regard. Only by accessing the specific product sheet was an informational icon available (in the form of the letter i), clicking which opened a pop-up58 that informed consumers about the circumstance that the retail price corresponded, in reality, to the alleged market value of the product based on an estimate made by Yoox. Below is an image59 with the communication methods (website, app, pop-up, FAQ) that accompanied the launch of the retail price in clear.</w:t>
      </w:r>
    </w:p>
    <w:p>
      <w:r>
        <w:t>49. The importance for the Professional of this innovation, and in particular of presenting to consumers, as more attractive to them, the percentage of discount compared to the retail price, is highlighted in an email exchange60 in which one of Yoox's managers specifies that “the % of discount is non-negotiable, it makes no sense to go live without having this functionality because all commercial communication (see TON) will necessarily have to be based on the % of discount compared to the initial RRP.” In this sense, indeed, from another exchange61 it appears that “The goal is to make the economic advantage of our commercial offer evident to the customer” and that “During the first 3 weeks of going live, the markets showed positive growth compared to the previous period and in comparison with the markets that had already migrated to the retail price (RU, FR, and DE).” Moreover, according to the data presented therein, the estimated growth in sales in Italy following the new pricing presentation methods was around [15-20]% [omissis].</w:t>
      </w:r>
    </w:p>
    <w:p>
      <w:r>
        <w:t>50. In this regard, the investigative findings also reveal how the Professional, in light of previous experiences gained during the launch of the retail price in clear in foreign markets, was fully aware of the issues that the new pricing presentation methods could foreseeably cause for consumers even before the launch in Italy. For example, in an email regarding the communication methods of the (previous) launch of the retail price in Russia62, it was highlighted that “the topic is more delicate because the customer might remember the previous price of their favorite items. The [...] Only negative point the reports from Ksenia on social comments where they said that ‘we had raised prices 2-3 times to make discounts seem very high and that we were trying to cheat customers.’”</w:t>
      </w:r>
    </w:p>
    <w:p>
      <w:r>
        <w:t>51. As for the launch of the initiative in Italy, the potentially misleading pricing presentation methods, which are the subject of the most recent consumer complaints, and the possible inadequacy of the informational methods used by Yoox during this innovation, find precise confirmation in an internal correspondence63 in which it is stated that “Even through social media we had some escalation, mostly from customers who believed that this was the starting/previous price of the item on yoox.com and not the retail price. At the moment we are managing these cases simply by ‘explaining’ to the customer what the retail price is (as per the information available in the customer care area on yoox.com or by clicking on the ‘i’ next to the retail price on the product page). In the event that, in general, there is a significant price discrepancy of an item on yoox.com compared to other sites/parent company, I generally always report to pricing@yoox.com for their evaluation. - We are receiving a few complaints on the Personal Assistant side following the launch of the retail price.” Moreover, in this correspondence, cases are also mentioned of customers who complained that the alleged original prices of the products were even higher than those advertised on the respective brand websites.</w:t>
      </w:r>
    </w:p>
    <w:p>
      <w:r>
        <w:t>52. In this regard, some reports were received regarding the methods of presenting the selling price of products and the application of discounts at the beginning of February 2022. In one case, according to the reporter, “The company Yoox has recently started the campaign ‘estimated retail price’ boasting stratospheric discount percentages. Essentially, the final selling price is the same as it was a few months ago, but the original price has doubled”64. In another, the reporter states65 that the Professional, alongside the alleged discounted price, has “added an inflated (unreal) price as if it were much more expensive before” while “in reality they sell that product at the real price without any discount,” producing several screenshots attached to confirm what was reported. A subsequent complaint66 from a consumer is of similar tenor, stating that on the website https://www.yoox.com/it/ “a series of items were sold with a clearly manipulated public price. The displayed discount would even be over 60% but investigating a bit online one realizes that in reality the final price would be the actual selling price of the items.” The same consumer states “that this is a practice extended to multiple items,” citing, for example, some models of sunglasses67 regarding which they ask: “How can it be claimed that these sunglasses cost the public, for example, €890 when in reality their price is €290? To then put a very strong discount that is clearly not real?”</w:t>
      </w:r>
    </w:p>
    <w:p>
      <w:r>
        <w:t>3) The Professional's Defensive Arguments</w:t>
      </w:r>
    </w:p>
    <w:p>
      <w:r>
        <w:t>53. YNAP has developed its defensive arguments within the note of response to the request for information received on April 26, 202268, during the hearing on May 30, 202269, in the explanatory notes to the Commitment Form, in the consolidated version received on June 8, 202270 and, finally, in the final memorandum received on November 10, 202271. Before addressing the specifics of the contested conduct, YNAP raised the fact that in the Communication of the closure of the investigative phase (i) the reasons why the defensive arguments expressed by the Professional do not deserve to be accepted are not stated and (ii) there is no acknowledgment of the measures taken by Yoox in the meantime to resolve the doubts expressed in the initiation of the proceedings. This alleged omission would compress Yoox's right to a fair hearing, as the College would have at its disposal a unilateral view of the results centered on the “accusatory point of view” of the Offices, not allowing the same Professional to provide a full reply on the various factual and legal profiles raised in the aforementioned Communication.</w:t>
      </w:r>
    </w:p>
    <w:p>
      <w:r>
        <w:t>54. On the merits of the contested conduct, specifically regarding the first allegation concerning the cancellation of orders and the inhibition of further purchases, YNAP highlighted how, as a joint-stock company that primarily buys and resells products that it has already purchased and paid for on its own website, it has no interest in canceling orders from customers or inhibiting their ability to make purchases on the site, because every missed sale would translate into a missed profit and immobilization of inventory. Moreover, Yoox has always adopted a largely benevolent approach regarding customers' right of return, granting the right to return purchased products within a period of 100 days from the purchase; in this context, the contractual discipline72 of the company would be aimed solely at preventing: (i) purchases by wholesalers or professional resellers, who would use the Yoox site to buy and resell goods, ceasing to be consumers under the Consumer Code; (ii) serious cases of abuse of the right of return by customers who, in reality, would not intend to</w:t>
      </w:r>
    </w:p>
    <w:p>
      <w:r>
        <w:rPr>
          <w:b/>
        </w:rPr>
        <w:t>[Pages 22–24]</w:t>
      </w:r>
    </w:p>
    <w:p>
      <w:r>
        <w:t>24 BULLETIN NO. 3 OF JANUARY 16, 2023</w:t>
      </w:r>
    </w:p>
    <w:p>
      <w:r>
        <w:t>purchased any product, but only to have it available for free for certain personal uses (e.g. influencers who would purchase items to wear at an event, fully aware that they intend to return them as soon as possible)73. The extent and severity of the phenomenon of abuse of return conditions would emerge from industry press and would have led major operators to adopt systems aimed at preventing the abusive use of the right of withdrawal.</w:t>
      </w:r>
    </w:p>
    <w:p>
      <w:r>
        <w:t>55. The same report from the Guardia di Finanza, in the Professional's opinion, would have correctly framed the system envisioned by Yoox as an attempt to defend against possible cases of abuse of the right of withdrawal by customers. Specifically, the concrete functioning of the anti-fraud system set up by the Professional would provide that for "high-performing" customers, i.e. those who have made a minimum expenditure above the threshold of €[5,000-6,000] and exceed the so-called "alarm return rate" of [70-80]% of purchases on an annual basis74, Yoox reserves the right to carry out a series of more in-depth checks, conducted by analysts from the internal anti-fraud team on the 'history' of orders made by the customer75. If the Yoox anti-fraud team detects the existence of possible abusive or fraudulent conduct76, it would have the authority to perform certain operations on the customer's account, which consist of inserting the customer: (i) into the so-called 'Proof List' of the anti-fraud dashboard, to track subsequent orders, cataloged according to the definitions used to classify serial returners, without automatically proceeding to cancel the orders placed or to inhibit further purchases on the site77; (ii) into the 'Blacklist' of the anti-fraud dashboard, resulting in the cancellation of the last order placed and simultaneous inhibition of proceeding with new purchases. This last measure would be adopted only against customers who continue to engage in illicit behaviors, so much so that, statistically, the orders "canceled for fraud" between 2019 and 2022 would have always been less than 0.5% of the total transactions made each year.</w:t>
      </w:r>
    </w:p>
    <w:p>
      <w:r>
        <w:t>56. Furthermore, according to Yoox, the company would not be liable for any omitted information or lack of transparency, since the General Terms and Conditions (CGV) would clearly highlight the possibility of account blocking and that the customer would be promptly informed of the cancellation of an order, with an invitation to contact customer service for more information, in line with the alleged industry practice. In any case, Yoox, even before the start of the investigation, would have had the intention to adopt "methods of even more complete representation to the customer of the reasons for the account block," which it would then propose in the context of commitments and which "it will finish adopting - despite the rejection of the commitments - by December 31, 2022."</w:t>
      </w:r>
    </w:p>
    <w:p>
      <w:r>
        <w:t>57. That said, YNAP argued that, in any case, the internal correspondence regarding the cancellation of orders and the inhibition of further purchases, acquired in the course of the inspection, would not concern the system developed by the company as a whole but only the choices made in the summer of 2021, particularly the choice to temporarily and experimentally lower the thresholds for inclusion in the blacklist of customers classified as Hermann (those who would return almost all of the products purchased), identifying a return rate of [60-70]% (instead of [80-90]%), referring to customers who had made at least 4 purchases spending more than €[2,000-3,000] in the last 12 months. This modification would have been in effect for only 4 months, from September 17 to November 22, 2022; in the described context, the aforementioned correspondence would not attest to the fact that Yoox would have admitted to inhibiting the ability to place new orders even for "genuine" customers, and therefore "non-fraudsters," because the term "genuine" would be used exclusively in reference to customers classified as Hermann based on the lowered thresholds, while it would not concern in any way the categories of customers that Yoox normally uses to indicate fraudulent customers. Nor would this documentation be suitable to attest to Yoox's awareness of the illegitimacy of its conduct, as it could only demonstrate that the company's legal functions had expressed concerns regarding the choice to experimentally reduce the thresholds for inclusion in the blacklist of customers classified as Hermann and had indicated that it would be preferable, for maximum caution, to abandon this solution.</w:t>
      </w:r>
    </w:p>
    <w:p>
      <w:r>
        <w:t>58. According to Yoox, the complaints acquired in the proceedings would also confirm how the inhibition of the ability to make further purchases on the Yoox site was conceived and applied only as a last and extreme measure of protection, as they would have been submitted by customers who had engaged in fraudulent conduct and had reached a return rate exceeding 80-90%. Moreover, some complainants, before being placed on the blacklist, would have obtained a refund of the purchase price in exchange for the return of products allegedly defective or stained or used or, finally, different, due to the Professional's choice to allow the continuation of the relationship with the customer. In any case, the costs of managing returns would be negligible, less than €[omissis] per product, to which shipping costs would need to be added, so that they could not justify the choice to refuse the return for reasons other than protection against fraud or abuses of the right of withdrawal.</w:t>
      </w:r>
    </w:p>
    <w:p>
      <w:r>
        <w:t>59. As for the conduct related to the incorrect presentation of prices and discounts until January 31, 2022, in YNAP's opinion, the Authority would have misinterpreted the content of the documents analyzed (the report from the GDF of April 2021 and an internal presentation from 2020 on the pricing strategy), as in the case reported on December 17, 2020, the customer would have purchased the items (turtleneck sweater and Ferré bag) during a rollback promotion, i.e. a promotional mechanism that produces a temporary (and time-limited) reduction in the product price, thanks to an additional discount compared to those possibly already applied, only to return the product to the same price at which it was offered on the site the day before the start of the promotion; therefore, the purchase price of the products in question by the complainant would not have been their "full price" but "a promotional discounted price compared to the price applied outside the promotion"78.</w:t>
      </w:r>
    </w:p>
    <w:p>
      <w:r>
        <w:t>78 In this regard, YNAP submitted a report from a third-party consulting firm on the characteristics of the promotions carried out by Yoox "Try to take them" and "Wow," from which it would emerge that the cases indicated in the initial complaint, which would have given rise to the GDF report and the Authority's investigation, do not concern a case of repricing of products nor attest to any misleading conduct by the company.</w:t>
      </w:r>
    </w:p>
    <w:p>
      <w:r>
        <w:t>60. Regarding the further documentary evidence produced by the GDF and the observations made on 80 products sold by Yoox, the discounts proposed to customers would not be misleading in light of Yoox's procurement policies and the way it chooses the timing and amount of sale prices on the site. In this regard, the company highlighted that: on the Yoox site, collections have an annual duration and not a semi-annual one, so that the two collections A/W and S/S overlap; the items offered for sale online by Yoox have already had a first life cycle in official stores (of about 1 year); prices would be defined [omissis], except for any errors in the variables of the algorithm that determines prices. On this point, YNAP also specified that the price of the products would be defined [omissis]. Furthermore, during each season, Yoox would carry out various promotions that would not depend on the sales period of physical stores; essentially, Yoox would not apply price increases in connection with sales and would not raise the price throughout the reference season.</w:t>
      </w:r>
    </w:p>
    <w:p>
      <w:r>
        <w:t>61. The 80 cases identified by the GDF and then by the Authority as examples of price increases prior to a promotion or sale would relate to cases where that product underwent a restocking (and repricing) coinciding with a new sales season, and therefore years after its first purchase; or in cases of variation of the algorithm's input. The observations made by the GDF in this regard would be, in many cases (63), made a few months before the restocking (and repricing) of the products, thus suggesting the idea of a (actually non-existent) temporal proximity between the first price of the products on the Yoox site and their repricing; which would occur during a new commercial season, therefore always at a distance of many months, if not several years, from their initial price. Furthermore, although the GDF isolates only the examples of price increases, in reality, the repricings would be evenly divided between increases and decreases in price. In the other 17 cases, these would be instances where the repricing occurred following changes in the inputs of the algorithm that determines prices; in such cases, Yoox would have 'intercepted' a deviation from the value identified at the time of the initial pricing and would have decided to review, either upwards or downwards, the initial value of those products, regardless of the sales season.</w:t>
      </w:r>
    </w:p>
    <w:p>
      <w:r>
        <w:t>62. In summary, according to YNAP, there would be no coincidence between repricing and sales nor would repricing be used to inflate the retail price, showing non-existent discounts. The independence of the repricing activity (determined following restocking or for a more accurate definition of the retail price) from the start of the sales season would be demonstrated by a statistical survey relating to the year 2021 produced by YNAP (the results of which are reported in a table in § 90 of the final defense memorandum and whose correctness would be attested by the report of a third-party consulting firm), from which it would emerge that repricing occurs in a 'rhapsodic' manner and is nonetheless substantially homogeneous, month after month; the cases of repricing that resulted in an increase in the retail price would be substantially equivalent to those that resulted in a decrease (52% vs. 48%), so that there is no increase in repricing activity in the run-up to the sales season and, therefore, it would not be possible to consider that Yoox instrumentally uses repricing to artificially raise the level of the retail price. In particular, from the aforementioned survey, it appears that in May and June 2021, the repricing activity affected 12.38% and 9.04% of the total products, respectively, while in November and December 2021 it concerned 14.20% and 4.41% of the total products, respectively.</w:t>
      </w:r>
    </w:p>
    <w:p>
      <w:r>
        <w:t>63. With reference to the methods of presenting product prices and discounts starting from February 1, 2022, in YNAP's opinion, it would not be true that: (i) the retail price (crossed out) corresponds to a "mere market estimate," as it would correspond to the price that the item had</w:t>
      </w:r>
    </w:p>
    <w:p>
      <w:r>
        <w:rPr>
          <w:b/>
        </w:rPr>
        <w:t>[Pages 25–27]</w:t>
      </w:r>
    </w:p>
    <w:p>
      <w:r>
        <w:t>BULLETIN NO. 3 OF JANUARY 16, 2023 27</w:t>
      </w:r>
    </w:p>
    <w:p>
      <w:r>
        <w:t>when it was sold in physical stores79; (ii) its legitimacy depends on whether the company has applied it previously or not, as would emerge from the Authority's decision-making practice of the years 2012 and 2014, according to which it would only be necessary for the retail price to be anchored to a specific market reference80; (iii) relevant information regarding the meaning of the retail price has been omitted, since the product sheets contained an icon that, when clicked, opened a pop-up titled "estimated retail price" where the calculation methods of the indicated price were specified, namely based on the price shown on the item's tag or on specific indications from the manufacturer or finally based on the average price of similar items or market comparisons. Furthermore, the introduction of this new system had been the subject of a wide information campaign on the website, in the APP, and in the related FAQs.</w:t>
      </w:r>
    </w:p>
    <w:p>
      <w:r>
        <w:t>64. The Authority's criticism, according to YNAP, would result in a prohibition for those operating in the second-hand resale market or, like Yoox, of products (typically clothing) sold beyond their commercial reference season, to present the convenience of their offers compared to the market price - even if assessed based on objective parameters - of the marketed products. According to YNAP, the imposition of such a prohibition directed at an entire commercial sector would fall outside the powers attributed to the Authority regarding consumer protection, as it does not concern the 'transparency' of offers or the manner of price representation but rather the managerial possibility of defining (and, if necessary, outlawing) the dynamics according to which that market segment traditionally operates. Nor would the documents81 cited by the Authority in support of the criticism be suitable to corroborate the alleged illegality, limiting themselves at most to highlighting the circumstance that Yoox operates according to a profit logic, which is lawful and legitimate in itself.</w:t>
      </w:r>
    </w:p>
    <w:p>
      <w:r>
        <w:t>65. YNAP finally reported that starting from September 2022, it further modified the price representation system, based on the commitments already presented, in order to: a) show on the Site the in-store price of the product only when it is possible to verify its value with absolute certainty (i.e., the tag or price list); b) offer even clearer communication, thanks to the indication (i) of the "in-store price" items (where present), accompanied by a pop-up explaining its meaning; (ii) of the initial selling price, with the percentage discount compared to the in-store price (where present); (iii) of any subsequent discounted price, along with the percentage discount compared to the initial selling price.</w:t>
      </w:r>
    </w:p>
    <w:p>
      <w:r>
        <w:t>66. Regarding the alleged obstacles to consumers' right of withdrawal and refund, YNAP contested the validity of such accusations, and even the very existence of the circumstances on which they are based, since they would have uncritically reiterated the complaints of a small group of consumers - when compared to the number of orders processed annually by the Professional - without taking into account the fact that Yoox intended instead to expand the return right, offering customers the possibility to return items up to 100 days from the purchase. The consumer reports on which the criticisms in question are based would express isolated and specific episodes, inadequate to corroborate any profiles of unfairness, as allegedly illustrated in the documents attached to the final memorandum, where each complaint is specifically contested.</w:t>
      </w:r>
    </w:p>
    <w:p>
      <w:r>
        <w:t>67. Furthermore, with specific regard to the timing of refunds, Yoox highlighted how the management of returns involves a dual level of checks carried out over a period of 3-7 working days, in order to verify the correspondence of the item to what was sold to the customer and any tampering that the latter may have made to the item. This procedure would have no negative impact either in terms of the amount of refunds (issued in 99% of return cases) or on the timing of refund issuance, given that the refund would occur within 10-12 hours from the positive outcome of the checks. Lastly, YNAP, while maintaining that in its opinion the contested conduct would be free from profiles of illegitimacy, expressed some considerations regarding the possible sanction, believing that the related amount should be reduced to the minimum statutory amount - if not purely symbolic - in light of the elements of duration and severity of the conduct illustrated below.</w:t>
      </w:r>
    </w:p>
    <w:p>
      <w:r>
        <w:t>68. Firstly, with regard to duration, according to the company, if the conduct were contested starting from the year 2019, the initiation of the procedure should be considered late, having been communicated in February 2022 following the first complaint in April 2021, as well as unlawful to the extent that it would shift the consequences of such delay onto the company, in terms of aggravation of the sanction, given that a timely initiation would have prevented the prolongation over time of the conduct deemed unlawful. Moreover, not all conduct would still be ongoing, given that the methods of price/discount representation adopted until January 31, 2022, should be considered ceased as of February 1, 2022, and that the methods following that date would have ceased in August 2022, following the changes introduced by Yoox. Secondly, in light of the alleged severity of the conduct, the investigation file would contain a small number of complaints (27 reported to the Authority and 657 acquired by the GDF) compared to the total contacts and transactions that took place on the Yoox site during the period under investigation; in addition, it would be noted that Yoox would instead be the recipient of numerous positive reviews from its customers.</w:t>
      </w:r>
    </w:p>
    <w:p>
      <w:r>
        <w:t>69. Finally, YNAP requested that account be taken of the measures proposed in the commitment form and voluntarily implemented, despite their rejection, in order to overcome the criticisms of illegality raised against it, with particular reference to: i) the new system of price and discount representation introduced in September 2022, which would provide the customer with all the elements (market value, selling price, subsequent discounts, and related percentages) useful for proceeding with the purchase with maximum awareness; ii) the measures related to order cancellations and return management, which should be adopted by the end of December 2022.</w:t>
      </w:r>
    </w:p>
    <w:p>
      <w:r>
        <w:t>IV. OPINION OF THE AUTHORITY FOR GUARANTEES IN COMMUNICATIONS</w:t>
      </w:r>
    </w:p>
    <w:p>
      <w:r>
        <w:t>70. Since the commercial practice subject to this provision was disseminated through the Professional's website, on November 14, 2022, the opinion of the Authority for Guarantees in Communications (AGCOM) was requested, pursuant to Article 27, paragraph 6, of the Consumer Code.</w:t>
      </w:r>
    </w:p>
    <w:p>
      <w:r>
        <w:t>BULLETIN NO. 3 OF JANUARY 16, 2023 29</w:t>
      </w:r>
    </w:p>
    <w:p>
      <w:r>
        <w:t>71. With an opinion received on December 16, 202282, the aforementioned Authority expressed its opinion limiting its evaluations to the suitability of the specific means of communication used to disseminate the commercial practice, to affect and amplify any misleading and/or unfairness of the same practice.</w:t>
      </w:r>
    </w:p>
    <w:p>
      <w:r>
        <w:t>72. In particular, the aforementioned Authority noted that "data on access to the sites/apps of the main operators highlight a monthly number of unique users who connected to the Internet in the first half of 2022 ranging between 43.8 and 45.0 million on a monthly basis (between 43.9 and 44.5 million in the same period of 2021), with about 65 total hours spent, on average, by each user browsing the Internet; of these, in June 2022, 42.8 million used Google (43.6 million in the same month of 2021), 39.1 million Facebook (39.5 million in the same month of 2021), 34.8 million Amazon (33.3 million in the same month of 2021). Additionally, the number of unique users of e-commerce sites/apps varied, in the first half of 2022, between 36.4 and 37.3 million (between 36.5 and 37.6 million in the same period of 2021), with an average of 2 hours and 13 minutes spent by each user browsing such e-commerce sites/apps."</w:t>
      </w:r>
    </w:p>
    <w:p>
      <w:r>
        <w:t>73. Therefore, with regard to the case at hand, considering that the means of communication used "in relation to the service offered by the Professional, is suitable to develop a significant impact on consumers who, based on the information on the Professional's Site, could be induced to make a commercial decision that they otherwise would not have made, thus concretely developing the full promotional potential of the aforementioned communications," AGCOM itself deemed that "the Internet is a tool suitable to significantly influence the realization of the commercial practice for which this Authority's opinion is requested."</w:t>
      </w:r>
    </w:p>
    <w:p>
      <w:r>
        <w:t>V. CONCLUDING EVALUATIONS</w:t>
      </w:r>
    </w:p>
    <w:p>
      <w:r>
        <w:t>74. This provision concerns the unfairness of the behaviors carried out by YNAP in the context of the online sale of clothing, footwear, and other fashion, luxury, and design goods, through the e-commerce site https://www.yoox.com/it in the period 2019-2022, which integrate two distinct unfair commercial practices, consisting of:</w:t>
        <w:br/>
        <w:t>A) the unilateral cancellation of already completed online orders of consumers in the event of exceeding certain return thresholds and the simultaneous omission of information regarding the blocking of purchases, as well as delays and lack of transparency in the management of returns, in violation of Articles 20, 22, 24, and 25 of the Consumer Code;</w:t>
        <w:br/>
        <w:t>B) the misleading representation of product prices and the discounts actually applied in violation of Articles 20, 21, and 22 of the Consumer Code;</w:t>
      </w:r>
    </w:p>
    <w:p>
      <w:r>
        <w:t>75. The ascertainment of the aforementioned commercial practices, starting from the reports on file, is based on extensive inspection findings and further information collected in the pre-investigation phase and during the procedure.</w:t>
      </w:r>
    </w:p>
    <w:p>
      <w:r>
        <w:t>Preliminary issues</w:t>
      </w:r>
    </w:p>
    <w:p>
      <w:r>
        <w:t>76. As a preliminary matter, the exceptions raised by the Parties regarding the communication of the conclusion of the investigation phase, the consumer reports, and the alleged tardiness of the initiation must be dismissed.</w:t>
      </w:r>
    </w:p>
    <w:p>
      <w:r>
        <w:t>77. Regarding the content of the communication of the conclusion of the investigation phase, it is worth clarifying that this document specifies, in light of the overall findings,</w:t>
      </w:r>
    </w:p>
    <w:p>
      <w:r>
        <w:t>82 See communication prot. n. 98942 of 16/12/2022.</w:t>
      </w:r>
    </w:p>
    <w:p>
      <w:r>
        <w:rPr>
          <w:b/>
        </w:rPr>
        <w:t>[Pages 28–30]</w:t>
      </w:r>
    </w:p>
    <w:p>
      <w:r>
        <w:t>30 BULLETIN NO. 3 OF JANUARY 16, 2023</w:t>
      </w:r>
    </w:p>
    <w:p>
      <w:r>
        <w:t>investigative, all the allegations against the Professional precisely in the perspective of ensuring the right to a fair hearing, to allow the same full exercise of the right of defense in relation to each individual critical aspect that emerged during the investigative procedure.</w:t>
      </w:r>
    </w:p>
    <w:p>
      <w:r>
        <w:t>78. With reference to the alleged unfoundedness of the consumer reports received by the Authority or the alleged diligent management of the same by the Professional, it is worth highlighting that the indications provided by the latter in this regard, particularly in the concluding defense memorandum received on November 10, 2022, are certainly not sufficient to refute the assessment in question based on extensive and documented investigative evidence.</w:t>
      </w:r>
    </w:p>
    <w:p>
      <w:r>
        <w:t>79. Regarding the alleged tardiness of the initiation of the procedure by the Authority, it had already been highlighted in the communication of the deadline for closing the investigative phase83, with reference to the assessment of the complex and articulated behaviors carried out by YNAP, that "the individual behaviors subject to reporting only in light of the elements that emerged after the initial reports (specifically the inspection evidence and further investigative findings) have proven to be constitutive elements of broader and more articulated unfair commercial practices, taking on significance not atomistically with reference to the individual request for intervention but considering the overall factual framework."</w:t>
      </w:r>
    </w:p>
    <w:p>
      <w:r>
        <w:t>80. Moreover, the fact that the reports received from consumers were not in themselves sufficient to lead the Authority to foresee the existence of a true unfair practice is not denied even by the Professional itself, which, in its defenses, highlights the "truly small number of reports, especially when compared to the enormous number of customer contacts and transactions that YOOX processes each year"84, also specifying how the consumer reports were, in its opinion, "related to specific and isolated episodes." Indeed, if such an argument does not prove sufficient, in light of the extensive findings that emerged during the investigation, to exclude the existence of unfair practices, it nonetheless undoubtedly attests that the few elements available to the Offices, before initiating the procedure in question, were susceptible to different evaluations, both regarding the actual significance of the reported behaviors and in relation to all the specific critical aspects subject to this provision.</w:t>
      </w:r>
    </w:p>
    <w:p>
      <w:r>
        <w:t>81. In fact, in the face of the sporadic reports received from consumers, only following the qualified report received from the Antitrust Unit of the Guardia di Finanza did the issues reported no longer appear to be related to mere service disruptions or misunderstandings linked to the individual case of reporting (a circumstance that could have led the Authority to different evaluations), but acquired a significance such as to be symptomatic of a possible unfair conduct by YNAP and, therefore, justify the carrying out of further pre-investigative activities - namely, in particular, the requests for information sent on July 2, 202185 (to which the Professional responded on July 22, 202186) and on October 5, 202187 (responded to by Yoox on November 16, 202188) - necessary for the decision regarding the subsequent initiation of the investigative procedure PS11852, aimed at ascertaining the actual existence of the hypothesized unfair practice and, if necessary, imposing the related sanction on the Professional.</w:t>
      </w:r>
    </w:p>
    <w:p>
      <w:r>
        <w:t>83. See § 57 of communication prot. n. 71129 of September 20, 2022.</w:t>
      </w:r>
    </w:p>
    <w:p>
      <w:r>
        <w:t>84. See § 124 final defense memorandum prot. n. 87119 of November 10, 2022.</w:t>
      </w:r>
    </w:p>
    <w:p>
      <w:r>
        <w:t>85. See request prot. n. 56509 of July 2, 2021.</w:t>
      </w:r>
    </w:p>
    <w:p>
      <w:r>
        <w:t>86. See communication prot. n. 61201 of July 22, 2021.</w:t>
      </w:r>
    </w:p>
    <w:p>
      <w:r>
        <w:t>87. See request prot. n. 76025 of October 5, 2021.</w:t>
      </w:r>
    </w:p>
    <w:p>
      <w:r>
        <w:t>88. See communication prot. n. 86018 of November 16, 2021.</w:t>
      </w:r>
    </w:p>
    <w:p>
      <w:r>
        <w:t>BULLETIN NO. 3 OF JANUARY 16, 2023 31</w:t>
      </w:r>
    </w:p>
    <w:p>
      <w:r>
        <w:t>82. The procedure thus outlined is also in line with the orientation of administrative jurisprudence, which has expressly excluded the applicability of the expiration term referred to in Article 14 of Law 689/81 to the procedures under the Authority's jurisdiction89. That said, even for the jurisprudence that has ruled on the time limits of the pre-investigative phase (including that referred to by the Professional)90, in assessing the appropriateness and reasonableness of the duration of the pre-investigative phase, what is relevant is not the mere moment of receipt of the report denouncing a certain unfair conduct but rather the time necessary for the Administration to achieve full knowledge of the issue at hand, which is not limited to the mere assessment of the apparent existence or otherwise of the reported offense, but also implies considering whether such offense can be classified as episodic or otherwise limited or, on the contrary, has a certain relevance in terms of diffusion, frequency, and duration over time in order to weigh the appropriateness of an intervention.</w:t>
      </w:r>
    </w:p>
    <w:p>
      <w:r>
        <w:t>83. It should also be added that any excessive and unjustified compression of the terms for initiating the procedure in question would entail the risk of enforcement gaps, compromising compliance with the regulations contained in the EU rules transposed into national law.</w:t>
      </w:r>
    </w:p>
    <w:p>
      <w:r>
        <w:t>84. Consistent with the aforementioned jurisprudential direction, the investigative procedure PS11852 was initiated only after the Offices had acquired full knowledge of the issue, following the qualified report received from the Antitrust Unit of the Guardia di Finanza and the information provided by YNAP that allowed for the acquisition of the necessary elements for understanding the operational methods of the same Professional and, therefore, for evaluating the need for further investigative deepening.</w:t>
      </w:r>
    </w:p>
    <w:p>
      <w:r>
        <w:t>85. In this specific case, moreover, the duration of the pre-investigative phase is also functional to guaranteeing the full exercise of YNAP's right of defense to the extent that the same company requested and obtained an extension91 of the deadline for providing the requested information, thereby having all the necessary time to acquire and produce elements in its favor and, consequently, defend its position also in view of a possible future investigative procedure, which actually occurred.</w:t>
      </w:r>
    </w:p>
    <w:p>
      <w:r>
        <w:t>The scope of this procedure</w:t>
      </w:r>
    </w:p>
    <w:p>
      <w:r>
        <w:t>86. Having examined the preliminary issues, it is noted that, contrary to what the Professional claims, the provision in question does not at all "put under accusation the entire outlet sector and all those who operate in the resale of second-hand goods or, like YOOX, of products (typically clothing) sold beyond their commercial reference season"92, a circumstance that, moreover, Yoox never clearly specifies on its corporate websites93, within which the Professional's business model is not described. In particular, it is not highlighted on the aforementioned sites that the products sold are not seasonal items but are related to collections prior to the reference year, for which the first official sales cycle has ended, except for the so-called continuous items, which by the Professional's own admission "do not represent the majority of items marketed by a fashion house (precisely because fashion... by definition changes)"94.</w:t>
      </w:r>
    </w:p>
    <w:p>
      <w:r>
        <w:t>87. With this provision, in fact, there is no intention whatsoever to "define (and, if necessary, outlaw) the dynamics according to which that market segment traditionally operates" nor, even less, to strike in a dirigiste manner at the "setting of prices or business model"95 but, contrary to what YNAP has claimed, the criticisms better illustrated below concern commercial behaviors carried out by the same Professional in unfair ways, consisting (as far as these statements are concerned) in misleading consumers into adhering to its offers based on deceptive and/or omissive presentations of the main characteristics of the products sold online, namely the prices and the discounts actually applied. As will be seen, this must also be added to the undue exploitation of its dominant position in the online purchasing procedure, in implementation of a specific internal corporate policy that provides - in the absence of any information (preventive or subsequent) to consumers in this regard - the inhibition of the possibility of making further purchases in the event of exceeding certain return thresholds, thereby conditioning the commercial behaviors of consumers whose right of withdrawal and refund is, in fact, also unduly limited.</w:t>
      </w:r>
    </w:p>
    <w:p>
      <w:r>
        <w:t>88. In this regard, it is worth recalling that according to the paradigm identified in the provisions of the Consumer Code aimed at protecting the consumer's freedom of choice, the latter must have, from the very first contact, all the useful information to make a commercial decision. This is even more so considering that the investigation in question concerns the e-commerce sector and that in this context, characterized by the depersonalization of the purchasing relationship and the position of inevitable informational asymmetry in which the consumer finds himself compared to the Professional, there is a need to ensure the correctness of commercial relations, from the moment the user engages, through a clear and complete representation of the characteristics of the advertised offers and the consequent contractual obligation, including any limitations, to allow the consumer an effectively informed commercial choice regarding the purchase.</w:t>
      </w:r>
    </w:p>
    <w:p>
      <w:r>
        <w:t>89. Completely irrelevant, as well as lacking significance, for the assessment regarding the legality of the behaviors carried out by Yoox, is the alleged and entirely unproven circumstance according to which other operators would adopt operational methods similar to those subject to assessment in the procedure in question. In this regard, it is known that the consolidated jurisprudential orientation holds that the criticisms "through which it is alleged, 92 See § 102 of the final defense memorandum prot. n. 87119 of November 10, 2022. 93 See, for example, the following informational pages where the activity carried out by Yoox is still described today: https://www.ynap.com/about-us/; https://www.ynap.com/what-we-do/multibrand-online-stores/yoox/; or https://www.yoox.com/it/customercare/topic/shopping_ccid604300000001042; https://www.yoox.com/it/customercare/article/shopping-su-yoox-com_ccid604300000002491. 94 See §§ 76 and 78 of the final defense memorandum prot. n. 87119 of November 10, 2022. 95 See § 102 of the final defense memorandum prot. n. 87119 of November 10, 2022.</w:t>
      </w:r>
    </w:p>
    <w:p>
      <w:r>
        <w:rPr>
          <w:b/>
        </w:rPr>
        <w:t>[Pages 31–33]</w:t>
      </w:r>
    </w:p>
    <w:p>
      <w:r>
        <w:t>BULLETIN NO. 3 OF JANUARY 16, 2023 33</w:t>
      </w:r>
    </w:p>
    <w:p>
      <w:r>
        <w:t>in a completely generic manner, an alleged disparity of treatment compared to another competing company”96, as well as the circumstance that “other companies […] have engaged in the same conduct deemed misleading by the Antitrust without being sanctioned”97.</w:t>
      </w:r>
    </w:p>
    <w:p>
      <w:r>
        <w:t>Violations of the Consumer Code</w:t>
      </w:r>
    </w:p>
    <w:p>
      <w:r>
        <w:t>Practice A: The cancellation of orders, the inhibition of consumers' ability to make further purchases, and the failure to provide information</w:t>
      </w:r>
    </w:p>
    <w:p>
      <w:r>
        <w:t>90. In the described scenario, the evidence acquired first and foremost confirms that Yoox proceeds with the repeated unilateral cancellation of online orders from consumers who have exceeded a certain threshold of returns, inhibiting their ability to make further purchases on the website www.yoox.com/it, through a specific intervention on its information systems, due to a precise corporate policy of the same Professional aimed at limiting the number of returns whose management is economically disadvantageous. In this regard, in fact, the investigative findings have confirmed that consumers do not receive any information regarding the inhibition of their account, neither before making online purchases nor subsequently, following the cancellations suffered, even in cases where they request explanations from customer care, due to a precise and conscious choice in this regard by the Professional. The latter, in fact, despite the explicit request from the internal corporate functions responsible for customer service to provide consumers with the minimum information deemed necessary, as had already occurred in the so-called "luxury" sector, has chosen to continue to omit any information in this regard, precisely in order to conceal its modus operandi due to the awareness of its illegitimacy.</w:t>
      </w:r>
    </w:p>
    <w:p>
      <w:r>
        <w:t>91. Such conduct, therefore, presents profiles of potential unfairness, both in terms of misleadingness and aggressiveness, towards consumers. In particular, taking into account all the characteristics and circumstances of the specific case, the described conduct of Yoox, consisting of the undue exploitation of its superior position within the online purchasing procedure, appears aimed at discouraging legitimate commercial behaviors of consumers, consisting of the return of products in excess of certain thresholds unilaterally predetermined by the Professional, the exceeding of which is deemed economically disadvantageous (so-called serial returners).</w:t>
      </w:r>
    </w:p>
    <w:p>
      <w:r>
        <w:t>92. In this regard, it is worth highlighting that the possibility of legitimately exercising the right of withdrawal, which the legislator recognizes outright within distance contracts without the consumer being required to provide any justification (Article 52 of the Consumer Code), undoubtedly assumes a particular relevance in the fashion and clothing sector, which is intrinsically characterized by a greater volume of returns considering the need for consumers to wear and try on the purchased items in order to verify their fit (sizes/measures), the actual correspondence to the advertised characteristics (consider, for example, the texture of a fabric, the color gradation, the details of the finishes, etc.) or even, simply, the aesthetic effect.</w:t>
      </w:r>
    </w:p>
    <w:p>
      <w:r>
        <w:t>93. Additionally, it should be noted that the thresholds set by the Professional (spending over € [2,000-3,000] with more than 4 orders in the last 12 months and a return rate greater than [60-70]%), in a sector such as high-end fashion in which it prides itself on being a leader, are easily exceeded even with few purchases, given that the goods sold by Yoox are quite expensive. In this regard, moreover, the eventual circumstance that this threshold, allegedly reduced on a provisional and experimental basis, was in effect only for a limited period, between August and November 2021, while generally higher thresholds would be expected (see supra, §§ 31 and 57), besides being completely unproven, is certainly not sufficient to exclude the unfairness of the conduct in question.</w:t>
      </w:r>
    </w:p>
    <w:p>
      <w:r>
        <w:t>94. Nor, much less, do the investigative findings provide any minimal support for the argument raised by YNAP that the interventions on the information systems aimed at inhibiting the ability of certain customers to make further purchases would constitute mere defensive measures against attempts at fraud or abuse of the right of withdrawal. Contrary to what Yoox claims, in fact, the described unfair conduct finds ample and precise confirmation not only in the cited internal correspondence but also in the abundant inspection documentation illustrated in the previous paragraphs (see supra, §§ from 26 to 31) from which it undoubtedly emerges that the measures adopted for this purpose, in addition to targeting potential fraudsters, also affect those whom the same employees of Yoox qualify as “genuine customers,” that is, customers who “without fully realizing it are engaging in behaviors that are disadvantageous for us,” regarding whom the internal lawyers have expressly recognized that “If the customer is genuine, they have the right to return the products, without limits, and exceeding an internally dictated threshold does not justify blocking from a legal standpoint” (see supra, §§ 21 and 22).</w:t>
      </w:r>
    </w:p>
    <w:p>
      <w:r>
        <w:t>95. More generally, the investigative findings have shown that Yoox does not provide consumers with precise information (nor, much less, evidence) regarding the specific reasons that would justify the non-acceptance of returns - which, moreover, in several cases have been erroneously deemed non-compliant by quality control staff - but rather limits itself to generically indicating an alleged violation of the return policies (see supra, §§ 36 and 37), which are deliberately regulated vaguely by Article 1.3 of the general sales conditions98, the textual formulation of which, according to what has been expressly acknowledged by YNAP's internal lawyers, “has been deliberately kept very generic precisely because we could not put in writing that we refuse orders in the case of a high number of returns” (see supra, § 24).</w:t>
      </w:r>
    </w:p>
    <w:p>
      <w:r>
        <w:t>96. The choice to regulate the return policies vaguely and generically and not to typify within the general contract conditions or in any other pre-contractual document possible cases of consumer behaviors deemed abusive (regardless of any assessment of the legitimacy of the conduct, such as, for example, those of someone who wears an item only to have their photo taken and publish that photo on their social profiles) also fundamentally excludes the possibility for Yoox to invoke the existence of an abuse of the right of return, as its customers are not placed in a position to know ex ante the behaviors considered abusive by the Professional. In any case, regarding the possible existence of an unspecified abuse of this right, it is worth highlighting that the general notion of abuse of right constitutes a very controversial abstract category in doctrine. In the case at hand, moreover, the possibility of invoking such a category is to be excluded due to the choice of the European legislator, and by reflection of the national one, to guarantee consumers in distance contracts a particular and strengthened form of protection by recognizing in favor of them a full and unconditional legal right of withdrawal.</w:t>
      </w:r>
    </w:p>
    <w:p>
      <w:r>
        <w:t>97. Additionally, it should be noted that Yoox's internal procedure, which, based on merely presumptive indices unilaterally predetermined, provides for the inclusion in a Black List of accounts that are inhibited from making further purchases or the inclusion in a Fraud Prevention Proof list of accounts deemed suspicious, for the purpose of subsequent monitoring, takes place through a unilateral intervention by the Professional on its information systems without any contradiction with the alleged fraudster, who is not even informed about such intervention and the reasons that would have determined it (alleged violation of the general sales conditions). The latter, therefore, is not placed in a position to respond to the alleged charges against them nor, much less, to provide evidence of the legality and correctness of their behavior or of any compliance with the general sales conditions.</w:t>
      </w:r>
    </w:p>
    <w:p>
      <w:r>
        <w:t>98. This conduct is also aggravated by the full awareness of its illegality, as evidenced by the cited internal correspondence and the further documentation acquired in the records.</w:t>
      </w:r>
    </w:p>
    <w:p>
      <w:r>
        <w:t>99. Finally, the investigative findings seem to confirm that the overall methods of managing returns by Yoox are suitable to configure extracontractual obstacles to the exercise of the rights of withdrawal and refund consisting of the non-acceptance of the withdrawal following erroneous evaluations by the Professional regarding the conformity of the products returned by consumers, to whom no evidence of the alleged violations of the contractual policies is provided and who are not even placed in a position to respond to the generic allegations received and demonstrate that they have correctly made the return and/or have no responsibility regarding the alleged non-compliance. Additionally, there are delays in refunds resulting from the long times of quality checks of returns and from the timing agreed with payment circuits that proceed to credit the amounts within 2 statements.</w:t>
      </w:r>
    </w:p>
    <w:p>
      <w:r>
        <w:t>100. The overall commercial practice carried out by YNAP is therefore characterized in terms of aggressiveness, in violation of Articles 20, 24, and 25 of the Consumer Code, as the Professional, in contrast to the duty of diligence imposed on it by the Consumer Code, unduly exploits its superior position within the online purchasing procedure by inhibiting consumers' ability to make new purchases, without providing any information or establishing any form of contradiction. This mode of intervention configures an undue conditioning capable of significantly limiting the freedom of behavior of consumers, simultaneously restricting their ability to effectively exercise the legal right of withdrawal. At the same time, Yoox imposes further extracontractual obstacles to the exercise of the right of withdrawal and refund in that it does not provide any information and evidence regarding the specific reasons for the refusal of the withdrawal, without guaranteeing consumers a minimum of contradiction, and contemplates an overall refund procedure that provides excessively long times.</w:t>
      </w:r>
    </w:p>
    <w:p>
      <w:r>
        <w:t>101. The same practice is also relevant from the perspective of misleadingness, in violation of Article 22 of the Consumer Code, insofar as Yoox, as already highlighted, fails to provide consumers in advance with relevant information regarding the actual existence and conditions of the aforementioned corporate policy, preventing them from making a truly informed and conscious choice. A similar omission is repeated even following any requests for information regarding the real causes of the unilateral (even repeated) cancellation of online orders made.</w:t>
      </w:r>
    </w:p>
    <w:p>
      <w:r>
        <w:rPr>
          <w:b/>
        </w:rPr>
        <w:t>[Pages 34–36]</w:t>
      </w:r>
    </w:p>
    <w:p>
      <w:r>
        <w:t>BULLETIN NO. 3 OF JANUARY 16, 2023</w:t>
      </w:r>
    </w:p>
    <w:p>
      <w:r>
        <w:t xml:space="preserve">36. by consumers who, therefore, do not have the necessary information to make a commercial decision that they otherwise might not have made, for example, had they been aware of the existence of the aforementioned limitations.  </w:t>
        <w:br/>
        <w:t xml:space="preserve">Practice B): The methods of presenting product prices and any discounts  </w:t>
        <w:br/>
        <w:t xml:space="preserve">102. With reference to the methods of presenting to consumers the prices of products sold online and the discounts applied, the investigative findings have revealed two distinct informational methods that YNAP used, respectively, until February 1, 2022, and subsequently. Regarding the methods used before that date, the evidence acquired confirms that, during promotional initiatives, Yoox presented consumers with a final discounted price of various products that was substantially similar to the full price actually charged by the same Professional before the pricing/repricing immediately preceding the promotion. In such cases, in fact, the alleged full price, which was graphically presented by Yoox as crossed out, in order to emphasize the convenience of the offer to the consumer, was actually applied by the same Professional only for brief periods immediately preceding the promotions, precisely due to the aforementioned repricing.  </w:t>
        <w:br/>
        <w:t xml:space="preserve">103. The acquired evidence attests that the frequent changes in product prices - which were decided by YNAP without taking into account the particularly relevant contingent circumstances such as, in particular, the approach of the sales season or other promotional initiatives - resulted in the presentation to consumers of a discounted price that in many cases was effectively equivalent, if not even higher, than the previous selling price normally charged by the same Professional. This price, in fact, was raised during the repricing to be significantly lowered after only a few weeks, during the promotions, regardless of any intentionality on the part of the latter to artificially inflate prices before the promotions.  </w:t>
        <w:br/>
        <w:t xml:space="preserve">104. YNAP has therefore adopted methods of informing consumers that have proven to be overall deceptive. The evidence acquired shows that the described frequent fluctuations and changes in prices by the Professional (also through the offering of additional discounts on already discounted products) created confusion among consumers, leading them to be misled about the reference price to which the discount was applied - it was not clear what the lowest price applied by Yoox was, for a reasonable period of time, before the promotion - as well as about the actual extent of the proposed discount, as they had not received from the Professional accurate, correct, and transparent information regarding these elements, which are undoubtedly fundamental for assessing the actual convenience of the deal and, consequently, for making purchasing choices.  </w:t>
        <w:br/>
        <w:t xml:space="preserve">105. This applies both to the reports received from consumers - regarding whom the deceptiveness of the methods of presenting prices and discounts is attested by the very fact that consumers found them misleading, to the extent of making a report to the Authority - and in the case of the observations made by the Guardia di Finanza, regarding which the Professional claims that in 63 out of 80 cases it would be a repricing of products during their restocking, while in the other 17 cases it would be a repricing following changes in the inputs of the algorithm used for that purpose.  </w:t>
        <w:br/>
        <w:t xml:space="preserve">106. In this regard, the arguments that repricing would be evenly divided between price increases and decreases and that it would occur during all months of the year appear to be without merit. In this sense, in fact, YNAP, while denying an "increase" in repricing activity and the consequent artificial inflation of prices in the approach to sales, nevertheless acknowledges that repricing (either from restocking or aimed at a more accurate definition of the retail price) is carried out during all months of the year regardless of the start of the sales season, including, therefore, the periods immediately preceding the various promotions, including, indeed, the winter and summer sales (see supra, § 62). In this sense, further confirmation is provided by the data reported in the table produced by the same Professional, from which it appears that in May and June 2021 (preceding the summer sales) the repricing activity affected 12.38% and 9.04% of the total products, respectively, while in November and December 2021 (preceding the so-called Black Friday and winter sales) it concerned 14.20% and 4.41% of the total products, respectively.  </w:t>
        <w:br/>
        <w:t xml:space="preserve">107. Therefore, while such observations could be suitable to exclude a specific intent to mislead consumers, on the other hand, they confirm that prices are modified by Yoox even in the periods immediately preceding promotions, in such a way as to "objectively" create a misleading effect on consumers whenever they are faced with a price increase (following repricing) and a subsequent decrease (following the promotion) that, in fact, nullifies the previous change.  </w:t>
        <w:br/>
        <w:t xml:space="preserve">108. Such a modus operandi, which results in Yoox applying a discounted price that is substantially equivalent to the price charged before repricing, is in evident contrast with the duty of professional diligence according to which a professional should refrain from changing product prices in the periods preceding promotional initiatives, especially those already scheduled or otherwise foreseeable, such as Black Friday or seasonal sales, precisely to avoid generating, even unintentionally, confusion among consumers regarding the actual convenience of their purchases, while maintaining the obligation to provide from the first contact, in clear, precise, and timely ways, all the necessary information so that consumers have a correct representation of all the elements necessary for a fully informed decision.  </w:t>
        <w:br/>
        <w:t xml:space="preserve">109. Therefore, YNAP's argument highlighted in the introduction regarding the alleged scrutiny of its pricing policies misses the mark, as the Professional is obviously free to determine them as it sees fit in light of the legitimate commercial objectives set, naturally provided that the methods of presenting prices and discounts are not objectively suitable to mislead consumers, in light of all the circumstances of the case, and this even regardless of any specific fraudulent intent on the part of the Professional.  </w:t>
        <w:br/>
        <w:t xml:space="preserve">110. In this sense, in fact, it was expressly clarified during the hearing of May 30, 2022, that "the scope of the investigation is broader than just the hypothesis of artificial price inflation in the approach to promotions, as it concerns, more generally and in line with the specific competencies of the Authority, the information provided to consumers about some of the main characteristics of the products sold online through the site yoox.com, namely the price and the extent of the discounts actually applied and the methods through which such information is provided, whether they are indeed clear and transparent or whether they are likely to mislead consumers about such elements."  </w:t>
        <w:br/>
        <w:t xml:space="preserve">111. The potential misleading nature of the presentation of selling prices and applied discounts is even more evident with reference to the new methods adopted by Yoox in Italy from February 1, 2022, when the retail price was presented to consumers as a base price to which the alleged discount would be applied (deducible from the graphic evidence with which this price is presented as crossed out, with the simultaneous indication of the alleged percentage of discount applied to the price charged by Yoox), despite the fact that the same retail price had never actually been charged by the Professional as it was merely representative of the retail price charged by third parties in the context of the physical store sales channel in the (normally preceding) season in which the product was introduced to the market, reconstructed based on the manufacturers' price list, the sales label/tag, or an estimate by the Professional.  </w:t>
        <w:br/>
        <w:t xml:space="preserve">112. The very use of a reference price never applied by the Professional generates a serious misleading effect regarding the discounts and the prices actually applied, likely to mislead consumers about the alleged convenience of the offered price and the truthfulness of the applied discount.  </w:t>
        <w:br/>
        <w:t xml:space="preserve">113. The described methods of presenting prices and applied discounts are deceptive as they are likely to mislead consumers regarding the price that Yoox actually applied previously, making the consumer perceive the comparison between the retail price and the selling price proposed by the same Professional as a price reduction and thus presenting the existence of more advantageous economic conditions of its offer compared to those that were actually never practiced.  </w:t>
        <w:br/>
        <w:t xml:space="preserve">114. It is also worth reiterating that, as already highlighted in the introduction, on the websites yoox.com.it and ynap.com, the Professional fails to inform consumers about its specific business model (reselling items that have exhausted their sales cycle). The failure to provide prior indication of this circumstance, in ways adequate to give it wide visibility, assumes particular importance for the correct representation of prices and the alleged discounts applied, as well as the fact that the retail price was attributable to different operators and had been applied in previous seasons, when the value of the seasonal clothing item was naturally different. Such information, if correctly provided, would have allowed the consumer to make a more informed assessment regarding the actual convenience of the deal.  </w:t>
        <w:br/>
        <w:t xml:space="preserve">115. On this point, it is also worth highlighting what was stated by the European Commission in the Communication concerning "Guidelines on the interpretation and application of Article 6 bis of Directive 98/6/EC of the European Parliament and of the Council on consumer protection in relation to the indication of prices of products offered to consumers" (2021/C 526/02), in which it is specified that "Article 6 bis, paragraph 1, obliges the professional announcing a price reduction to indicate the 'previous' price." The latter is defined in paragraph 2 of the same provision "as the lowest price applied by the professional during a period of time not less than 30 days before the application of the price reduction." In particular, according to the guidance provided by the Commission, "any percentage reduction indicated must be based on the 'previous' price established in accordance with Article 6 bis."  </w:t>
        <w:br/>
        <w:t xml:space="preserve">116. In the specific case, however, the price reduction presented by Yoox does not refer to the "previous price" applied by the same Professional but to the alleged market price (retail) charged by third parties in previous sales seasons and calculated according to the methods illustrated, generating indeed a great confusion likely to mislead consumers.  </w:t>
        <w:br/>
        <w:t>117. In this regard, the aforementioned Communication also clarifies that "in addition to price reductions, a seller may resort to other types of practices to promote price advantages, such as: - comparisons with other prices, for example the prices charged by other professionals or the manufacturer's recommended retail price; [...]" and that "A seller may also combine price comparisons with the announcement of a price reduction governed by Article 6 bis of the directive."</w:t>
      </w:r>
    </w:p>
    <w:p>
      <w:r>
        <w:rPr>
          <w:b/>
        </w:rPr>
        <w:t>[Pages 37–39]</w:t>
      </w:r>
    </w:p>
    <w:p>
      <w:r>
        <w:t>BULLETIN NO. 3 OF JANUARY 16, 2023 39</w:t>
      </w:r>
    </w:p>
    <w:p>
      <w:r>
        <w:t>directive on price indication." In such cases, however, the Commission specifies that "As indicated in section 2.8.2 of the guidelines related to the directive on unfair commercial practices, a seller presenting a price comparison must exercise the utmost care to ensure that the average consumer does not perceive the comparison, for example with the recommended retail price, as a price reduction. If the misleading presentation of a price comparison causes it to be perceived by an average consumer as a price reduction, such practice may constitute a violation of both the directive on unfair commercial practices and Article 6 bis of the directive on price indication, due to the incorrect presentation of the 'previous' price."</w:t>
      </w:r>
    </w:p>
    <w:p>
      <w:r>
        <w:t>118. The described methods of presenting the retail price as a crossed-out reference price, accompanied by the indication of the percentage of the applied discount, certainly appear capable of making the comparison between that price and the one proposed by Yoox perceived as a price reduction, thus constituting a clear violation of regulations concerning unfair commercial practices.</w:t>
      </w:r>
    </w:p>
    <w:p>
      <w:r>
        <w:t>119. In this case, moreover, the inspection documentation attests to the full awareness, on the part of the Professional, of the particular attractiveness for consumers of the new methods of price presentation - so much so that it was considered one of the main levers to increase its business - but above all of the potential critical issues resulting from such methods, which were widely predictable in light of experiences in other countries where they had already been adopted. Nevertheless, Yoox decided to present the retail price also in Italy, failing to adopt all necessary measures to prevent the occurrence of such critical issues, in evident violation of the obligation of professional diligence, as confirmed by the complaints received from consumers during the launch campaign of this initiative.</w:t>
      </w:r>
    </w:p>
    <w:p>
      <w:r>
        <w:t>120. In conclusion, therefore, the conduct carried out by YNAP both before and after February 1, 2022 constitutes a misleading commercial practice, in violation of Articles 20, 21, and 22 of the Consumer Code, as the information provided to consumers regarding the price of the products, how it is calculated, the extent of the discounts applied, as well as the actual existence of a specific advantage, in their overall presentation, is not provided by the Professional in a clear and transparent manner and appears capable of misleading consumers regarding decisive elements for evaluating the actual convenience of the deal and, therefore, influencing their related commercial decisions.</w:t>
      </w:r>
    </w:p>
    <w:p>
      <w:r>
        <w:t>The duration of the unfair commercial practices and procedural conduct</w:t>
      </w:r>
    </w:p>
    <w:p>
      <w:r>
        <w:t>121. It also appears, based on the acquired instructional elements, that both described unfair commercial practices have been carried out by YOOX NET-A-PORTER GROUP S.P.A. since at least 2019 and are still ongoing.</w:t>
      </w:r>
    </w:p>
    <w:p>
      <w:r>
        <w:t>122. With specific reference to the objections raised by the Professional in this regard, having clarified extensively in the previous paragraphs the unfounded nature of the exception regarding the alleged lateness of the initiation, it is worth noting here that the contested unlawful acts refer exclusively to the period starting from the first report in the case file, corroborated by consumer complaints related to the same period and contained in the report of the Guardia di Finanza, despite the complaints reported therein also being attributable to earlier periods (up to 2011).</w:t>
      </w:r>
    </w:p>
    <w:p>
      <w:r>
        <w:t>123. As for the cessation of practice A), the measures related to the blocking of accounts, which should ensure transparency and contradiction, initially proposed in the commitments but which the Professional voluntarily proposed to adopt nonetheless despite their rejection, have not yet been implemented, as Yoox stated that they should be adopted by December 31, 2022.</w:t>
      </w:r>
    </w:p>
    <w:p>
      <w:r>
        <w:t>124. Regarding practice B), it is worth reiterating that regardless of the concrete methods by which it was implemented, the unfair commercial practice subject to this provision is the same both before and after February 1, 2022 and consists, as highlighted, in the deceptive and omissive presentation to consumers of relevant information regarding the price of the products, how it is calculated, the extent of the discounts applied, as well as the actual existence of a specific advantage. That said, the methods of presenting prices and discounts adopted by Yoox starting from September 2022, as recently communicated, do not appear capable of fully overcoming all the critical aspects subject to previous criticisms, particularly regarding the lack of clear indication, from the moment of the first connection, that the reference price with respect to which a percentage corresponding to the alleged discount is presented has never been practiced before by the same Professional, considering also that it does not clearly specify its business model.</w:t>
      </w:r>
    </w:p>
    <w:p>
      <w:r>
        <w:t>VI. QUANTIFICATION OF THE SANCTION</w:t>
      </w:r>
    </w:p>
    <w:p>
      <w:r>
        <w:t>125.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 In the case of a procedure concerning a plurality of established administrative offenses, the jurisprudence has clarified that in the presence of a plurality of conducts with structural and functional autonomy, attributed to the responsibility of professionals, the criterion of material cumulation of sanctions applies, instead of legal cumulation (see among others, TAR Lazio, judgment no. 782 of January 21, 2019 and Council of State, Section VI, judgment no. 209 of January 19, 2012).</w:t>
      </w:r>
    </w:p>
    <w:p>
      <w:r>
        <w:t>In quantifying the sanction, the criteria identified by Article 11 of Law no. 689/81 must be taken into account, as applicable,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t>126. With regard to the severity of the violation, the following elements are taken into account in the cases examined: i) the significant economic size of the Professional, which in the financial statements closed on March 31, 2022, recorded a turnover of over €1.4 billion; ii) belonging to an important group (Richemont group) that is a world leader in the marketing of luxury brands; iii) the exploitation of the notoriety and credibility acquired by the public through the portal yoox.com.it through which the Professional distributes its products in Italy; iv) the specificity of the e-commerce sector, which places the purchasing consumer in a position of inevitable informational asymmetry compared to the Professional; v) the widespread nature of the unlawful conduct, due to the information conveyed via the internet and the online sales methods, capable of rapidly reaching a very high number of consumers located throughout the national territory.</w:t>
      </w:r>
    </w:p>
    <w:p>
      <w:r>
        <w:t>127. With specific reference to practice A), for the purposes of evaluating the severity of the case, the plurality of profiles of unlawfulness found and the specific type of infringements, characterized by the improper and insidious methods of intervention in the online purchasing process and the absence of transparency and a minimum of contradiction with the consumers targeted by such interventions, aggravated by the full awareness of the unlawfulness of such conduct and the failure to respect and/or obstruction of the exercise of some of the main rights of consumers in the phase following the distance purchase.</w:t>
      </w:r>
    </w:p>
    <w:p>
      <w:r>
        <w:t>128. As for the duration of the violation concerning practice A), constituted by the set of complex and articulated commercial conduct described above, the available elements in the records indicate that it has been carried out by the Professional since at least 2019 and is still ongoing.</w:t>
      </w:r>
    </w:p>
    <w:p>
      <w:r>
        <w:t>129. Based on these elements, in relation to practice A), it is deemed appropriate to determine the amount of the administrative pecuniary sanction applicable to YOOX NET-A-PORTER GROUP S.P.A. in the amount of €2,500,000 (two million five hundred thousand euros).</w:t>
      </w:r>
    </w:p>
    <w:p>
      <w:r>
        <w:t>130. Considering that there is, in this case, with reference to practice A), a mitigating circumstance, as YOOX NET-A-PORTER GROUP S.P.A. recorded, in the last financial statement, operating losses of €168,311,000, with a negative EBITDA corresponding to €34,723,000, it is deemed appropriate to determine the amount of the sanction in the amount of €1,750,000 (one million seven hundred fifty thousand euros).</w:t>
      </w:r>
    </w:p>
    <w:p>
      <w:r>
        <w:t>131. With specific reference to practice B), for the purposes of evaluating the severity of the case, the specific type of infringements is also relevant, which pertain to the main economic lever on which consumers' purchasing choices are based, constituted by the price of the products, as well as to a very delicate phase of the consumer relationship, that of the first advertising contact in which the "hook" effect on the consumer occurs based on the presentation of the characteristics of the commercial offer in terms of particular convenience.</w:t>
      </w:r>
    </w:p>
    <w:p>
      <w:r>
        <w:t>132. Regarding the duration of the violation concerning the unfair commercial practice sub B), constituted by the set of complex and articulated conduct described above, the available elements in the records indicate that it has been carried out by the Professional since at least 2019 and is still ongoing, at least for some of the aforementioned profiles.</w:t>
      </w:r>
    </w:p>
    <w:p>
      <w:r>
        <w:t>133. Based on these elements, in relation to practice B), also in order to take into account the deterrent effect of the sanction due to the importance of the Professional, it is deemed appropriate to determine the amount of the administrative pecuniary sanction applicable to YOOX NET-A-PORTER GROUP S.P.A. in the amount of the maximum statutory limit of €5,000,000 (five million euros).</w:t>
      </w:r>
    </w:p>
    <w:p>
      <w:r>
        <w:t>134. Considering that there is, in this case, with reference to practice B), a mitigating circumstance, as YOOX NET-A-PORTER GROUP S.P.A. recorded, in the last financial statement, operating losses of €168,311,000, with a negative EBITDA corresponding to €34,723,000, it is deemed appropriate to determine the amount of the sanction in the amount of €3,500,000 (three million five hundred thousand euros).</w:t>
      </w:r>
    </w:p>
    <w:p>
      <w:r>
        <w:t>THEREFORE, CONSIDERING, also in light of the opinion of the Authority for Guarantees in Communications, based on the aforementioned considerations, that the commercial practice A) under examination, carried out by YOOX NET-A-PORTER GROUP S.P.A., is deemed unfair pursuant to Articles 20, 22, 24, and 25 of the Consumer Code, as it is contrary to professional diligence and capable of conditioning</w:t>
      </w:r>
    </w:p>
    <w:p>
      <w:r>
        <w:rPr>
          <w:b/>
        </w:rPr>
        <w:t>[Pages 40–42]</w:t>
      </w:r>
    </w:p>
    <w:p>
      <w:r>
        <w:t>42 BULLETIN NO. 3 OF JANUARY 16, 2023</w:t>
      </w:r>
    </w:p>
    <w:p>
      <w:r>
        <w:t>unduly the freedom of action of consumers, limiting or in any case hindering at the same time their ability to exercise the rights of withdrawal and refund, through the inhibition of the ability of consumers who return products in excess of certain thresholds (unilaterally predetermined by the Professional) to make new purchases, without providing any information or establishing any form of contradiction, unduly exploiting its superior position within the online purchasing procedure. The same practice also appears capable of inducing consumers to make commercial decisions that they would not otherwise have made by failing to provide those consumers with relevant information regarding the actual existence and conditions of the aforementioned corporate policy, as well as regarding the real causes of the unilateral (even repeated) cancellation of online orders;</w:t>
      </w:r>
    </w:p>
    <w:p>
      <w:r>
        <w:t>CONSIDERED, therefore, taking into account the opinion of the Authority for Communications Guarantees, based on the aforementioned considerations, that the commercial practice (B) under examination, carried out by YOOX NET-A-PORTER GROUP S.P.A., is deemed unfair pursuant to Articles 20, 21, and 22 of the Consumer Code as it is contrary to professional diligence and capable of misleading consumers - and, therefore, influencing their related commercial decisions - regarding decisive elements for the assessment of the actual convenience of the deal such as the price of the products, the way in which it is calculated, the amount of discounts applied as well as the actual existence of a specific advantage, through information that, in their overall presentation, are not provided by the Professional in a clear and transparent manner;</w:t>
      </w:r>
    </w:p>
    <w:p>
      <w:r>
        <w:t>RESOLVES</w:t>
      </w:r>
    </w:p>
    <w:p>
      <w:r>
        <w:t>a) that the commercial practice under letter A) of this provision, carried out by YOOX NET-A-PORTER GROUP S.P.A., constitutes, for the reasons and within the limits set out in the motivation, an unfair commercial practice pursuant to Articles 20, 22, 24, and 25 of the Consumer Code and prohibits its dissemination or continuation;</w:t>
      </w:r>
    </w:p>
    <w:p>
      <w:r>
        <w:t>b) that the commercial practice under letter B) of this provision, carried out by YOOX NET-A-PORTER GROUP S.P.A., constitutes, for the reasons and within the limits set out in the motivation, an unfair commercial practice pursuant to Articles 20, 21, and 22 of the Consumer Code, and prohibits its dissemination or continuation;</w:t>
      </w:r>
    </w:p>
    <w:p>
      <w:r>
        <w:t>c) to impose on YOOX NET-A-PORTER GROUP S.P.A., for the violation referred to in point a), an administrative pecuniary sanction of € 1,750,000 (one million seven hundred fifty thousand euros);</w:t>
      </w:r>
    </w:p>
    <w:p>
      <w:r>
        <w:t>d) to impose on YOOX NET-A-PORTER GROUP S.P.A., for the violation referred to in point b), an administrative pecuniary sanction of € 3,500,000 (three million five hundred thousand euros);</w:t>
      </w:r>
    </w:p>
    <w:p>
      <w:r>
        <w:t>e) that the Professional shall communicate to the Authority, within sixty days from the notification of this provision, the initiatives taken in compliance with the injunctions referred to in points a) and b). The administrative sanctions imposed must be paid within thirty days from the notification of this provision, using the tax codes indicated in the attached F24 model with identifying elements, pursuant to Legislative Decree No. 241/1997.</w:t>
      </w:r>
    </w:p>
    <w:p>
      <w:r>
        <w:t>BULLETIN NO. 3 OF JANUARY 16, 2023 43</w:t>
      </w:r>
    </w:p>
    <w:p>
      <w:r>
        <w:t>Payment must be made electronically by debiting the bank or postal current account, through the home banking and CBI services provided by banks or by Poste Italiane S.p.A., or by using the telematic services of the Revenue Agency, available on the website www.agenziaentrate.gov.it.</w:t>
      </w:r>
    </w:p>
    <w:p>
      <w:r>
        <w:t>After the aforementioned deadline, for the period of delay of less than six months, late payment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collector for collection; in this case, the increase absorbs the late payment interest accrued in the same period.</w:t>
      </w:r>
    </w:p>
    <w:p>
      <w:r>
        <w:t>Immediate communication of the payment must be given to the Authority by sending the documentation certifying the payment made.</w:t>
      </w:r>
    </w:p>
    <w:p>
      <w:r>
        <w:t>This provision will be notified to the interested parties and published in the Bulletin of the Authority for Competition and Market.</w:t>
      </w:r>
    </w:p>
    <w:p>
      <w:r>
        <w:t>Pursuant to Article 27, paragraph 12, of the Consumer Code, in case of non-compliance with the provision, the Authority applies an administrative pecuniary sanction from € 10,000 to € 5,000,000. In cases of repeated non-compliance, the Authority may order the suspension of business activity for a period not exceeding thirty days.</w:t>
      </w:r>
    </w:p>
    <w:p>
      <w:r>
        <w:t>Against this provision, an appeal may be filed with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notification of the provision itself.</w:t>
      </w:r>
    </w:p>
    <w:p>
      <w:r>
        <w:t>THE SECRETARY GENERAL THE PRESIDENT</w:t>
      </w:r>
    </w:p>
    <w:p>
      <w:r>
        <w:t>Guido Stazi Roberto Rustichelli</w:t>
      </w:r>
    </w:p>
    <w:p>
      <w:r>
        <w:t>44 BULLETIN NO. 3 OF JANUARY 16, 2023</w:t>
      </w:r>
    </w:p>
    <w:p>
      <w:r>
        <w:t>PS12406 – CARFAX – USED CAR REPORT</w:t>
      </w:r>
    </w:p>
    <w:p>
      <w:r>
        <w:t>Notice of initiation of investigative proceedings</w:t>
      </w:r>
    </w:p>
    <w:p>
      <w:r>
        <w:t>AUTHORITY FOR COMPETITION AND MARKET</w:t>
      </w:r>
    </w:p>
    <w:p>
      <w:r>
        <w:t>Notice of initiation of the investigation, pursuant to Article 19, paragraph 2,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in relation to procedure PS12406.</w:t>
      </w:r>
    </w:p>
    <w:p>
      <w:r>
        <w:t>The publication of this notice, followed by the communication of the initiation of the procedure, in the weekly Bulletin of the Authority for Competition and Market, is carried out pursuant to and for the effects of Article 19, paragraph 2, of the Regulation, given the unsuccessful outcome of the attempt to transmit the initiation communication, carried out on November 22, 2022, prot. No. 92189, through the competent German central authority.</w:t>
      </w:r>
    </w:p>
    <w:p>
      <w:r>
        <w:t>For any communication addressed to the Authority, relating to the case in question, please refer to the Consumer Protection Department 2 - Directorate Credit, Insurance, Postal Services, Tourism, and Sports, and the reference PS12406.</w:t>
      </w:r>
    </w:p>
    <w:p>
      <w:r>
        <w:t>_______________________________________________________________</w:t>
      </w:r>
    </w:p>
    <w:p>
      <w:r>
        <w:t>PS12406 – CARFAX – USED CAR REPORT</w:t>
      </w:r>
    </w:p>
    <w:p>
      <w:r>
        <w:t>Communication of initiation of investigative proceedings</w:t>
      </w:r>
    </w:p>
    <w:p>
      <w:r>
        <w:t>Subject: Communication of initiation of the procedure pursuant to Article 27, paragraph 3, of Legislative Decree No. 206 of September 6, 2005 and subsequent amendments (hereinafter, Consumer Code), as well as pursuant to Article 6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and simultaneous request for information pursuant to Article 12, paragraph 1, of the Regulation.</w:t>
      </w:r>
    </w:p>
    <w:p>
      <w:r>
        <w:t>I. The Parties</w:t>
      </w:r>
    </w:p>
    <w:p>
      <w:r>
        <w:t>1. Carfax Europe GmbH (hereinafter CE or also Carfax Europe), as a professional, pursuant to Article 18, letter b), of the Consumer Code.</w:t>
      </w:r>
    </w:p>
    <w:p>
      <w:r>
        <w:t>2. Carfax Italia S.r.l. (hereinafter CI or also Carfax Italia), as a professional, pursuant to Article 18, letter b), of the Consumer Code.</w:t>
      </w:r>
    </w:p>
    <w:p>
      <w:r>
        <w:t>II. The commercial practice</w:t>
      </w:r>
    </w:p>
    <w:p>
      <w:r>
        <w:t>3. According to information acquired for the application of the Consumer Code and the reports received on November 26, 2021, from IVASS and December 1, 2021, from ANIA, the professionals would have disseminated misleading information through the portal www.carfax.eu/it, about the service that would allow interested parties to obtain information - including data on previous claims - related to a specific used car, through the consultation of specific Reports.</w:t>
      </w:r>
    </w:p>
    <w:p>
      <w:r>
        <w:rPr>
          <w:b/>
        </w:rPr>
        <w:t>[Pages 43–45]</w:t>
      </w:r>
    </w:p>
    <w:p>
      <w:r>
        <w:t>BULLETIN NO. 3 OF JANUARY 16, 2023 45</w:t>
      </w:r>
    </w:p>
    <w:p>
      <w:r>
        <w:t>4. From the extraction of certain web pages from the site, a particular emphasis emerges on the "fastest way to find out if a car has been in an accident," with an invitation directed at consumers potentially interested in purchasing used cars: "Discover the history of a used car and avoid future repair costs" and "take a look at this example to see what information we can offer in our used car reports," through the "largest international database," "transparent, independent, and neutral," as it is possible to check "key information through a single search," such as: "damages and accidents, inspections, mileage, importation, Quattroruote valuation, thefts in many European countries," because "We help you find the best car."</w:t>
      </w:r>
    </w:p>
    <w:p>
      <w:r>
        <w:t>5. However, the claims of transparency and completeness of the advertised Reports are contradicted by the General Conditions of the Contract, which can be consulted on the same site through a barely visible link at the bottom of the homepage, whose Article 2, in addition to indicating that "The CARFAX report of the used car is visible for 30 days," during which the user is granted a license to use the information, acknowledges that the data may be incorrect or incomplete, due to the incompleteness of the sources from which they are obtained and delays in updating: "The private customer or the commercial customer acknowledges that CARFAX receives data from public institutions and other sources and uses them for the CARFAX reports of the used car, so such data may contain errors and gaps. CARFAX does not guarantee or ensure the accuracy or completeness of its CARFAX reports of the used car. The private customer or the commercial customer understands that not all data from all countries are available and that CARFAX does not have access to certain data that may be available to other parties. The private customer or the commercial customer also understands that there may be a certain period of time between the receipt of certain data by CARFAX and the inclusion of such information in a CARFAX report of the used car. The private customer or the commercial customer acknowledges that the used car reports do not allow conclusions to be drawn about the condition of a vehicle and assumes full responsibility for their decisions and operations made using the CARFAX reports of the used car."1. Furthermore, the customer acknowledges that "the only obligation of CARFAX is the quickest possible correction of the data set in question in case of incorrect information, provided that such errors are communicated in writing by the private customer or the commercial customer and confirmed by an independent source of CARFAX data. CARFAX does not guarantee that its used car reports are complete or error-free."</w:t>
      </w:r>
    </w:p>
    <w:p>
      <w:r>
        <w:t>6. Furthermore, based on checks conducted by ANIA, of which the association of insurance companies reports in its notification, cases of absence of accidents in CARFAX reports for vehicles for which, instead, accidents are recorded in ANIA databases have been found. In fact, the CARFAX site is not among the entities authorized to consult the archives on accidents managed by ANIA and IVASS.</w:t>
      </w:r>
    </w:p>
    <w:p>
      <w:r>
        <w:t>7. It is also noted that only after searching by entering the license plate of a vehicle of interest and before registering on the site, the prices of the three packages are proposed at €17.99 (1 CARFAX Report), €49.99 (4 CARFAX Reports), and €89.99 (8 CARFAX Reports), without further specifications regarding the characteristics of the service provided, particularly regarding the fact that the Report will be available for a limited time.</w:t>
      </w:r>
    </w:p>
    <w:p>
      <w:r>
        <w:t>1 General Conditions of Carfax, Article 2.3.</w:t>
      </w:r>
    </w:p>
    <w:p>
      <w:r>
        <w:t>46 BULLETIN NO. 3 OF JANUARY 16, 2023</w:t>
      </w:r>
    </w:p>
    <w:p>
      <w:r>
        <w:t>III. Possible profiles of illegality of the commercial practice</w:t>
      </w:r>
    </w:p>
    <w:p>
      <w:r>
        <w:t>8. The behaviors described in point II of this communication could constitute a possible unfair practice by Carfax Europe GmbH and Carfax Italia s.r.l., in violation of Articles 20, paragraph 2, 21, letter b), as well as 22, paragraphs 1 and 4, letters a) and c), of the Consumer Code, primarily due to omissions and misleading statements regarding the characteristics of the service offered, in terms of completeness, integrity, and reliability of the information contained in the used car Reports.</w:t>
      </w:r>
    </w:p>
    <w:p>
      <w:r>
        <w:t>9. In particular, the misleading information in question can be found in the dissemination on the Carfax portal of particularly emphatic claims that assure the integrity and speed of acquisition of historical data of the used vehicle, with assertions such as: "fastest way to find out if a car has been in an accident" because it is the "largest international database," "transparent, independent, and neutral," as it is possible to check "key information through a single search," such as: "damages and accidents, inspections, mileage, importation, Quattroruote valuation, thefts in many European countries." In contrast, the general conditions of the contract actually report the absence of any guarantee given by the Carfax Group companies regarding the completeness and accuracy of the data in the Reports, through the contractual clause in which the customer acknowledges that "CARFAX does not guarantee or ensure the accuracy or completeness of its CARFAX reports of the used car. The private customer or the commercial customer understands that not all data from all countries are available and that CARFAX does not have access to certain data that may be available to other parties. The private customer or the commercial customer also understands that there may be a certain period of time between the receipt of certain data by CARFAX and the inclusion of such information in a CARFAX report of the used car," and, indeed, the database is integrated and corrected following user reports, provided that "such errors are communicated in writing by the private customer or the commercial customer and confirmed by an independent source of CARFAX data. CARFAX does not guarantee that its used car reports are complete or error-free." As noted by ANIA in its notification, the checks conducted by the same association of insurance companies on its databases have highlighted cases of Reports indicating the absence of accidents for vehicles for which, instead, previous accidents are recorded in the databases. The General Conditions of Contract acknowledge to the customer that "the used car reports do not allow conclusions to be drawn about the condition of a vehicle," contradicting the statement on the site that "We help you find the best car."</w:t>
      </w:r>
    </w:p>
    <w:p>
      <w:r>
        <w:t>10. Furthermore, there are omissions of information regarding the fact that the Reports are not purchased, but are only available for a limited period of time (30 days), as well as regarding the actual cost required by the company to obtain the Reports, as the acquisition of the information does not occur immediately, but only after a search on a specific license plate number.</w:t>
      </w:r>
    </w:p>
    <w:p>
      <w:r>
        <w:t>IV. Instructional methods and terms</w:t>
      </w:r>
    </w:p>
    <w:p>
      <w:r>
        <w:t>11. Based on the above, it is hereby communicated:</w:t>
        <w:br/>
        <w:t>a) the initiation of the procedure, pursuant to Article 6 of the Regulation, in order to verify the hypotheses of violation mentioned in point III;</w:t>
        <w:br/>
        <w:t>b) that the person responsible for the procedure is Dr. Francesca Sebastio;</w:t>
        <w:br/>
        <w:t>c) that the procedure will conclude within 210 days from the date of protocol of this communication, pursuant to Article 7 of the Regulation;</w:t>
        <w:br/>
        <w:t>d) that the person responsible for the procedure will communicate, pursuant to Article 16, paragraph 1, of the Regulation, the date of conclusion of the investigative phase;</w:t>
      </w:r>
    </w:p>
    <w:p>
      <w:r>
        <w:t>BULLETIN NO. 3 OF JANUARY 16, 2023 47</w:t>
      </w:r>
    </w:p>
    <w:p>
      <w:r>
        <w:t>e) that the person responsible for the procedure will request the opinion of the Authority for Guarantees in Communications pursuant to Article 16, paragraphs 3 and 4, of the Regulation;</w:t>
        <w:br/>
        <w:t>f) that the office where the Parties can access the documents of the procedure, upon written request and telephone contact to establish the modalities of access, is the 'B' Directorate of the General Directorate for Consumer Protection (tel. 06/85821318). Access may be made directly by the Parties or by a person delegated in writing;</w:t>
        <w:br/>
        <w:t>g) that the Parties may submit written statements and documents within 20 days from the receipt of this communication.</w:t>
      </w:r>
    </w:p>
    <w:p>
      <w:r>
        <w:t>V. Request for information</w:t>
      </w:r>
    </w:p>
    <w:p>
      <w:r>
        <w:t>12. In order to acquire useful knowledge elements for the evaluation of the above-mentioned commercial practice, the companies Carfax Europe GmbH and Carfax Italia s.r.l. are requested to provide, within 20 days from the receipt of this communication, the following information (accompanied by the relevant documentation, including internal relevance):</w:t>
        <w:br/>
        <w:t>1. a copy of the General Service Agreement entered into between Carfax Europe and Carfax Italia;</w:t>
        <w:br/>
        <w:t>2. specify the initial period of dissemination of the above-mentioned commercial communications, and whether there are other means of advertising dissemination that may have been used (if so, indicate them), for the online reporting service;</w:t>
        <w:br/>
        <w:t>3. detail the relationships between the two companies, specifying the role assumed by each in the preparation and management of the portal www.carfax.eu/it;</w:t>
        <w:br/>
        <w:t>4. with reference to the public and private sources from which data for the used car Reports are acquired, provide details on the procedures and methods followed for obtaining the information, as well as specify how often they are updated; provide the above information particularly for accident data;</w:t>
        <w:br/>
        <w:t>5. produce the list of organizations with which there is an agreement for the acquisition of historical data on car accidents, specifying whether there are any upcoming and/or future commercial agreements with other entities or organizations different from the current ones;</w:t>
        <w:br/>
        <w:t>6. with reference to the years 2021 and 2022, provide the number of reports sent to users who requested them, along with the costs incurred by customers to obtain the aforementioned reports;</w:t>
        <w:br/>
        <w:t>7. any other element deemed useful for the evaluation of the case in question.</w:t>
      </w:r>
    </w:p>
    <w:p>
      <w:r>
        <w:t>13. The requested information and documents, as well as any statements, may also be transmitted on suitable electronic media.</w:t>
      </w:r>
    </w:p>
    <w:p>
      <w:r>
        <w:t>14. Pursuant to Article 11, paragraph 7, of the Regulation, it is possible to indicate the specific information and parts of the documents provided for which confidentiality or secrecy is requested, indicating the reasons justifying such request. To this end, it is kindly requested to also transmit a non-confidential version of the documents containing confidential information.</w:t>
      </w:r>
    </w:p>
    <w:p>
      <w:r>
        <w:t>15. Pending the requested informational elements, it is reminded that, pursuant to Article 27, paragraph 4, of the Consumer Code, the parties consulted are subject, by order of the Authority, to an administrative pecuniary sanction from €2,000 to €20,000 if they refuse or omit without justified reason to provide the requested information or to exhibit the requested documents, or to an administrative pecuniary sanction from €4,000 to €40,000 if they provide untruthful information or exhibit untruthful documents.</w:t>
      </w:r>
    </w:p>
    <w:p>
      <w:r>
        <w:rPr>
          <w:b/>
        </w:rPr>
        <w:t>[Pages 46–48]</w:t>
      </w:r>
    </w:p>
    <w:p>
      <w:r>
        <w:t>48 BULLETIN NO. 3 OF JANUARY 16, 2023</w:t>
      </w:r>
    </w:p>
    <w:p>
      <w:r>
        <w:t>16. For the purpose of quantifying any monetary sanctions referred to in Article 27, paragraph 9, of the Consumer Code, Carfax Europe Gmbh and Carfax Italia s.r.l. are requested to provide a copy of the last approved financial statement or suitable tax documentation from which the economic results related to the considered financial year can be derived.</w:t>
      </w:r>
    </w:p>
    <w:p>
      <w:r>
        <w:t>17. For any communication addressed to the Authority regarding the case in question, please cite the 'B' Directorate of the Directorate General for Consumer Protection and reference PS/12406. For any clarifications and information, you may contact Dr. Francesca Sebastio at the number 06/85821318.</w:t>
      </w:r>
    </w:p>
    <w:p>
      <w:r>
        <w:t>Attached is the information pursuant to Article 13 of Regulation (EU) 2016/679.</w:t>
      </w:r>
    </w:p>
    <w:p>
      <w:r>
        <w:t>THE PERSON IN CHARGE OF THE PROCEDURE</w:t>
        <w:br/>
        <w:t>_______________________________________________________________</w:t>
      </w:r>
    </w:p>
    <w:p>
      <w:r>
        <w:t>INFORMATION ON THE PROCESSING OF PERSONAL DATA</w:t>
        <w:br/>
        <w:t>- Article 13 of Regulation (EU) 2016/679 -</w:t>
      </w:r>
    </w:p>
    <w:p>
      <w:r>
        <w:t>The Antitrust Authority, as the data controller (located at Piazza G. Verdi n. 6A, IT-00198, Rome; email-PEC: protocollo.agcm@pec.agcm.it; Switchboard: +39 06858211), will process the personal data provided in compliance with the provisions of Regulation (EU) 2016/679 (hereinafter "Regulation"), in particular for carrying out the activities entrusted to it by the legislation on consumer protection (Legislative Decree of September 6, 2005, no. 206, containing the "Consumer Code" and subsequent amendments, Legislative Decree of August 2, 2007, no. 145, Article 30, paragraph 1 bis of Legislative Decree no. 59/2010, Legislative Decree no. 70/2003).</w:t>
      </w:r>
    </w:p>
    <w:p>
      <w:r>
        <w:t>The provision of this data is strictly functional to the performance of such activities and the related processing will be carried out, also through IT and telematic tools, in the ways and within the limits necessary to achieve these purposes or otherwise connected to the exercise of its public powers, including the purposes of archiving, historical research, and analysis for statistical purposes.</w:t>
      </w:r>
    </w:p>
    <w:p>
      <w:r>
        <w:t>Personal data will be kept for a period not exceeding the achievement of the purposes for which they are processed and in accordance with the rules on the retention of administrative documentation. Such data may be retained for longer periods exclusively for archiving purposes in the public interest, for scientific or historical research, or for statistical purposes.</w:t>
      </w:r>
    </w:p>
    <w:p>
      <w:r>
        <w:t>The data provided will be known by personnel authorized for processing and may be communicated to public entities based on legal or regulatory provisions and possibly to private entities that have an interest in accordance with the regulations on access to administrative documents. The same data may be disseminated in the bulletin and on the institutional website of the Authority (www.agcm.it) within the limits permitted by law and regulations.</w:t>
      </w:r>
    </w:p>
    <w:p>
      <w:r>
        <w:t>Data subjects have the right to request the data controller access to their personal data and the rectification or deletion of the same or the limitation of processing concerning them or to object to processing (Articles 15 et seq. of the Regulation). The appropriate request is submitted by contacting the Data Protection Officer at the Authority (Antitrust Authority - Data Protection Officer, Piazza G. Verdi n. 6A, 00198, Rome, email: rpd@agcm.it).</w:t>
      </w:r>
    </w:p>
    <w:p>
      <w:r>
        <w:t>Data subjects, where the conditions are met, also have the right to lodge a complaint with the Data Protection Authority, as the supervisory authority, or to take appropriate judicial action.</w:t>
      </w:r>
    </w:p>
    <w:p>
      <w:r>
        <w:t>Antitrust Authority Weekly Bulletin</w:t>
        <w:br/>
        <w:t>of Competition and Market Year XXXIII - No. 3 - 2023</w:t>
        <w:br/>
        <w:t>Editorial Coordination Giulia Antenucci</w:t>
        <w:br/>
        <w:t>Editorial Team Valerio Ruocco, Simonetta Schettini, Manuela Villani</w:t>
        <w:br/>
        <w:t>Antitrust Authority</w:t>
        <w:br/>
        <w:t>Document Management, Protocol, and Statistical Services Directorate</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