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https://www.agcm.it/dotcmsdoc/bollettini/2019/48-19.pdf</w:t>
      </w:r>
    </w:p>
    <w:p>
      <w:r>
        <w:t>Pages translated : 63</w:t>
      </w:r>
    </w:p>
    <w:p/>
    <w:p>
      <w:r>
        <w:rPr>
          <w:b/>
        </w:rPr>
        <w:t>[Pages 1–3]</w:t>
      </w:r>
    </w:p>
    <w:p>
      <w:r>
        <w:t>Bulletin</w:t>
        <w:br/>
        <w:t>Weekly</w:t>
        <w:br/>
        <w:t>Year XXIX - No. 48</w:t>
        <w:br/>
        <w:t>Published on the website www.agcm.it</w:t>
        <w:br/>
        <w:t>December 2, 2019</w:t>
      </w:r>
    </w:p>
    <w:p>
      <w:r>
        <w:t>SUMMARY</w:t>
        <w:br/>
        <w:t>AGREEMENTS AND ABUSE OF DOMINANT POSITION 5</w:t>
        <w:br/>
        <w:t>A521B - INTERMEDIATION ACTIVITY OF TAXI SERVICE DEMAND IN THE MUNICIPALITY OF</w:t>
        <w:br/>
        <w:t>TURIN - NON-COMPLIANCE</w:t>
        <w:br/>
        <w:t>Provision No. 27990 5</w:t>
        <w:br/>
        <w:t>I772 - MARKET OF CONCRETE FRIULI VENEZIA GIULIA</w:t>
        <w:br/>
        <w:t>Provision No. 27992 10</w:t>
        <w:br/>
        <w:t>REPORTING AND CONSULTATIVE ACTIVITIES 12</w:t>
        <w:br/>
        <w:t>AS1626 - MUNICIPALITY OF NAGO-TORBOLE (TN) - DIRECT CONCESSION ASSIGNMENT</w:t>
        <w:br/>
        <w:t>12</w:t>
        <w:br/>
        <w:t>OF THE SPORTS FACILITY NAMED CIRCOLO VELA TORBOLE</w:t>
        <w:br/>
        <w:t>REGULATION OF COMMERCIAL RELATIONS IN THE FIELD OF THE TRANSFER OF</w:t>
        <w:br/>
        <w:t>AGRICULTURAL AND AGRO-FOOD PRODUCTS 15</w:t>
        <w:br/>
        <w:t>AL22 - MARKETING OF SENATORE CAPPELLI WHEAT</w:t>
        <w:br/>
        <w:t>Provision No. 27991 15</w:t>
        <w:br/>
        <w:t>UNFAIR TRADE PRACTICES 58</w:t>
        <w:br/>
        <w:t>PS11457 - OKVISURE - CENTRAL RISKS CONSULTATION</w:t>
        <w:br/>
        <w:t>Provision No. 27982 58</w:t>
      </w:r>
    </w:p>
    <w:p>
      <w:r>
        <w:t>BULLETIN NO. 48 OF DECEMBER 2, 2019 5</w:t>
        <w:br/>
        <w:t>AGREEMENTS AND ABUSE OF DOMINANT POSITION</w:t>
        <w:br/>
        <w:t>A521B - INTERMEDIATION ACTIVITY OF TAXI SERVICE DEMAND</w:t>
        <w:br/>
        <w:t>IN THE MUNICIPALITY OF TURIN - NON-COMPLIANCE</w:t>
        <w:br/>
        <w:t>Provision No. 27990</w:t>
        <w:br/>
        <w:t>THE ITALIAN COMPETITION AUTHORITY</w:t>
        <w:br/>
        <w:t>IN ITS MEETING of November 12, 2019;</w:t>
        <w:br/>
        <w:t>HEARD the Rapporteur Professor Michele Ainis;</w:t>
        <w:br/>
        <w:t>HAVING REGARD to Article 102 of the Treaty on the Functioning of the European Union (TFEU);</w:t>
        <w:br/>
        <w:t>HAVING REGARD to Law No. 287 of October 10, 1990;</w:t>
        <w:br/>
        <w:t>HAVING REGARD, in particular, to Article 14-bis, paragraph 3, of the aforementioned law, which provides that: “The Authority, when companies do not comply with a decision that orders precautionary measures, may impose administrative pecuniary sanctions of up to 3 percent of the turnover”;</w:t>
        <w:br/>
        <w:t>HAVING REGARD to Law No. 689 of November 24, 1981;</w:t>
        <w:br/>
        <w:t>HAVING REGARD to its provision No. 27434 of November 29, 2018, with which it adopted the precautionary measure referred to in Article 14-bis of Law No. 287/90 against the Cooperative Society Taxi Torino, consisting of ordering the company to suspend the application of the clause referred to in Article 14.2, letter f), of the Statute pending the decision on the merits, simultaneously requesting the Cooperative Society Taxi Torino to inform the Authority of the initiatives taken to comply with the order, with a specific written report to be transmitted within 15 days from the notification of the provision;</w:t>
        <w:br/>
        <w:t>HAVING REGARD to the information received on July 8, 2019, and supplemented, following a request for information made by the Authority, on September 13, 2019;</w:t>
        <w:br/>
        <w:t>HAVING REGARD to the documents of the proceeding and, in particular, the report received on August 22, 2019;</w:t>
        <w:br/>
        <w:t>CONSIDERING the following:</w:t>
        <w:br/>
        <w:t>I. THE CAUTIONARY PROVISION NO. 27434/2018</w:t>
        <w:br/>
        <w:t>1. With provision No. 27434 of November 29, 2018, the Authority resolved: a) to adopt the precautionary measure referred to in Article 14-bis of Law No. 287/90 against the Cooperative Society Taxi Torino, consisting of ordering the company to suspend the application of the clause referred to in Article 14.2, letter f) of the Statute pending the decision on the merits; b) that within 15 days from the notification of this provision, the Cooperative Society Taxi Torino must send a detailed report on the activities carried out to comply with this resolution.”</w:t>
        <w:br/>
        <w:t>2. Article 14.2, letter f) of the Statute of the Cooperative Society Taxi Torino (hereinafter, “Taxi Torino”) provides for the exclusion of the taxi driver “who, while remaining a member of the cooperative, adheres to another entity that holds or manages a different technological system for intermediation between demand and supply of the taxi service or, in any case, uses its services.” The Turin cooperative has applied</w:t>
      </w:r>
    </w:p>
    <w:p>
      <w:r>
        <w:rPr>
          <w:b/>
        </w:rPr>
        <w:t>[Pages 4–6]</w:t>
      </w:r>
    </w:p>
    <w:p>
      <w:r>
        <w:t>6 BULLETIN NO. 48 OF DECEMBER 2, 2019</w:t>
      </w:r>
    </w:p>
    <w:p>
      <w:r>
        <w:t>this clause, excluding three taxi drivers who were members and had also used the services of Mytaxi Italia S.r.l. (hereinafter, “Mytaxi”) in September 2017, and another three in May 2018.</w:t>
      </w:r>
    </w:p>
    <w:p>
      <w:r>
        <w:t>3. Provision No. 27434/2018 established the existence of the prerequisites for the adoption of the precautionary measure. As for the fumus boni iuris, on one hand, the absolute dominance of Taxi Torino in the relevant market was confirmed, amounting to over 90%; on the other hand, the exclusionary and thus abusive strategy of the cooperative.</w:t>
      </w:r>
    </w:p>
    <w:p>
      <w:r>
        <w:t>4. In particular, the investigative documents demonstrated that, since July 2017, Taxi Torino - highly concerned about the use of the Mytaxi app by some members, whose official launch was scheduled for September 2017 - adopted specific initiatives aimed at preventing and averting the simultaneous use by its members of demand intermediation services offered by other platforms. These initiatives culminated in the decision of the extraordinary assembly on August 3, 2017, which inserted letter f) in Article 14.2 of the Statute, with the primary objective of preventing the entry of innovative operators like Mytaxi.</w:t>
      </w:r>
    </w:p>
    <w:p>
      <w:r>
        <w:t>5. Furthermore, Taxi Torino - based on the findings of an investigation commissioned to an investigative agency aimed at verifying the use by its members of the services offered by Mytaxi (both immediately before the launch of the new app and at least during the entire following semester) - decided on the immediate exclusion of three taxi drivers in September 2017 and another three in May 2018.</w:t>
      </w:r>
    </w:p>
    <w:p>
      <w:r>
        <w:t>6. As for the periculum in mora, the timely and repeated exclusions of the "disloyal" taxi drivers, through their signaling value towards almost all taxi drivers in Turin, ensured that the clause in Article 14.2, letter f) exerted - and continued to exert in the future - a significant restrictive effect on competition, producing a serious and irreparable alteration of competitive dynamics, to the detriment of competition and consumers.</w:t>
      </w:r>
    </w:p>
    <w:p>
      <w:r>
        <w:t>7. In fact, the data that emerged during the precautionary investigation demonstrated not only that an ever-increasing number of taxi drivers, despite registering with Mytaxi, did not actually use the app, but also that the number of taxi drivers who used the app at least once per shift (the "active") was absolutely low, sometimes close to zero. In this regard, the data produced during the procedure showed that, following the abusive conduct of Taxi Torino, the number of active taxi drivers with Mytaxi never exceeded, since the official launch of the app, 1% of the total licenses present in Turin.</w:t>
      </w:r>
    </w:p>
    <w:p>
      <w:r>
        <w:t>8. Against Provision No. 27434/2018, Taxi Torino filed an appeal before the Lazio Administrative Court, simultaneously requesting the administrative judge to suspend the execution of the same. This precautionary measure - initially suspended by the TAR Lazio with order No. 721 of January 30, 2019 - was then confirmed by the same judge with judgment No. 7463 of June 7, 2019, which definitively rejected the appeal of Taxi Torino.</w:t>
      </w:r>
    </w:p>
    <w:p>
      <w:r>
        <w:t>9. On July 5, 2019, Taxi Torino filed an appeal with the Council of State for the annulment, pending suspension of execution, of the aforementioned judgment of TAR Lazio No. 7463/19. The suspension request was discussed before the Council of State in the hearing of July 30, 2019, while the merits judgment is still pending.</w:t>
      </w:r>
    </w:p>
    <w:p>
      <w:r>
        <w:t>II. THE COMPLIANCE REPORT</w:t>
      </w:r>
    </w:p>
    <w:p>
      <w:r>
        <w:t>10. On July 8, 2019, Taxi Torino submitted a compliance report stating that the Board of Directors of the company decided to suspend the application of the clause in Article 14.2, letter f) of the Statute until the decision of the Council of State on the request for suspension of the aforementioned judgment of TAR Lazio. The resolution, dated July 5, 2019, explicitly states the "suspension of the application of the clause in Article 14.2, letter f) of the Statute until the decision of the Council of State on the request for suspension."</w:t>
      </w:r>
    </w:p>
    <w:p>
      <w:r>
        <w:t>11. Furthermore, on September 13, 2019, Taxi Torino supplemented its compliance report, specifying that it had communicated to all member taxi drivers the aforementioned resolution via certified email on July 18, 2019, as well as through its posting on the notice board at the cooperative's headquarters. Below is the text of the certified email: "Dear member, We inform you that, in compliance with the precautionary measures ordered by the Italian Competition Authority in the A521 proceeding initiated on the complaint of MyTaxi, the Board of Directors of Taxi Torino Cooperative, on July 5, 2019, decided to suspend the application of Article 14.2, letter f) of the current Statute, until the decision of the Council of State on the request for suspension presented by the Cooperative with Appeal R.G. 5804/2019, which will be discussed in the hearing of July 30, 2019. We will inform you of the outcome of this hearing and the date of the convening of the members' assembly, regarding the situation that will arise following the decision of the Council of State."</w:t>
      </w:r>
    </w:p>
    <w:p>
      <w:r>
        <w:t>12. Finally, Taxi Torino informed that any unfavorable outcome of the Council of State's judgment for the cooperative will result in the adoption of a new resolution by the Board of Directors, which will defer the effectiveness of the previous resolution of July 5 until the conclusion of the A521 proceeding.</w:t>
      </w:r>
    </w:p>
    <w:p>
      <w:r>
        <w:t>III. THE REPORT OF THE EXCLUDED TAXI DRIVERS IN SEPTEMBER 2017</w:t>
      </w:r>
    </w:p>
    <w:p>
      <w:r>
        <w:t>13. On August 22, 2019, the three taxi drivers excluded in September 2017 by Taxi Torino pursuant to the clause in Article 14.2, letter f) of the Statute - for having joined Mytaxi and made trips provided to them by the app of the same name - reported an alleged non-compliance with the precautionary measure of the Authority, consisting of Taxi Torino's rejection of their request for "reinstatement" as members.</w:t>
      </w:r>
    </w:p>
    <w:p>
      <w:r>
        <w:t>14. In particular, the report reveals that, on August 2, 2019, the three excluded taxi drivers, with separate requests, asked for "immediate reinstatement in their capacity as members."</w:t>
      </w:r>
    </w:p>
    <w:p>
      <w:r>
        <w:t>15. On August 5, 2019, Taxi Torino communicated to each of the three excluded taxi drivers, with separate responses, that "regarding your request for 'reinstatement', it cannot be accepted as the resolution of the Board of Directors to suspend the application of Article 14.2 letter 'f' of the Statute has, obviously, effect ex nunc and not ex tunc. In the absence, therefore, of any retroactive effect of this resolution, your exclusion as a member remains valid, effective, and legitimate."</w:t>
      </w:r>
    </w:p>
    <w:p>
      <w:r>
        <w:t>16. On August 22, 2019, with the same communication sent to the Authority, the three excluded taxi drivers responded to the refusal of reinstatement as members opposed by Taxi Torino, noting that such refusal was illegitimate and unjustified. The response note particularly states that: "a mere ex nunc application of the resolution adopted by the Board of Directors of the cooperative and the consequent negative response provided to the undersigned expelled taxi driver due to letter f) of Article 14.2 of the Statute who requested reinstatement are contrary to what was established by the Italian Competition Authority with provision No. 27434 of November 29, 2018, which ordered the precautionary measure of suspension of the application of this statutory provision."</w:t>
      </w:r>
    </w:p>
    <w:p>
      <w:r>
        <w:t>IV. EVALUATIONS</w:t>
      </w:r>
    </w:p>
    <w:p>
      <w:r>
        <w:t>17. Based on the findings collected, Taxi Torino does not appear to have complied with the provisions of Provision No. 27434 of November 29, 2018.</w:t>
      </w:r>
    </w:p>
    <w:p>
      <w:r>
        <w:t>18. In particular, Taxi Torino's conduct appears to constitute non-compliance in contrast to the evaluations made by the Authority in Provision No. 27434/2018, where, opposing the issue of the operationality only ex nunc of the suspension of effectiveness of the disputed clause, it essentially prevents taxi drivers from being members of the cooperative while simultaneously using demand intermediation services offered by competitors.</w:t>
      </w:r>
    </w:p>
    <w:p>
      <w:r>
        <w:t>19. Indeed, it is worth noting that from a substantive perspective, the request for reinstatement of the excluded taxi drivers is absolutely comparable, in terms of its effects, to a request for new admission, with respect to which the opposition of the clause in Article 14.2, letter f) of the Statute, now suspended, cannot apply.</w:t>
      </w:r>
    </w:p>
    <w:p>
      <w:r>
        <w:t>20. In conclusion, there are grounds to contest the violation of Article 14-bis, paragraph 3, of Law No. 287/90 against Taxi Torino, and consequently, the prerequisites for initiating the procedure provided for by Article 14-bis, paragraph 3, of the aforementioned law, aimed at imposing an administrative monetary sanction, are present.</w:t>
      </w:r>
    </w:p>
    <w:p>
      <w:r>
        <w:t>CONSIDERING that the established fact, consisting of the refusal of reinstatement of the three taxi drivers excluded from the cooperative in September 2017, constitutes a case of non-compliance with the Authority's provision No. 27434 of November 29, 2018, pursuant to Article 14-bis, paragraph 3, of Law No. 287/90;</w:t>
      </w:r>
    </w:p>
    <w:p>
      <w:r>
        <w:t>RESOLVES</w:t>
      </w:r>
    </w:p>
    <w:p>
      <w:r>
        <w:t>a) to contest to the Taxi Torino Cooperative the violation of Article 14-bis, paragraph 3, of Law No. 287/90 for non-compliance, within the limits outlined above, with the Authority's provision No. 27434 of November 29, 2018;</w:t>
      </w:r>
    </w:p>
    <w:p>
      <w:r>
        <w:t>b) that the person responsible for the procedure is Dr. Chiara de Mari;</w:t>
      </w:r>
    </w:p>
    <w:p>
      <w:r>
        <w:t>c) that the acts of the procedure can be viewed at the Agro-Food, Pharmaceutical and Transport Directorate of the General Directorate for Competition of this Authority by the legal representatives of the Taxi Torino Cooperative, as well as by persons delegated by them;</w:t>
      </w:r>
    </w:p>
    <w:p>
      <w:r>
        <w:t>d) regarding the contested non-compliance, that, pursuant to Article 18, paragraph 1, of Law No. 689/81, within thirty days from the notification of this provision, the interested parties may submit written defenses and documents to the Authority and request to be heard;</w:t>
      </w:r>
    </w:p>
    <w:p>
      <w:r>
        <w:t>1 Moreover, the three taxi drivers believe that "this position appears to entail, from a civil law perspective, both a violation of the principle of open doors in cooperatives and an unjustified discrimination between the current members of the cooperative and the expelled former members pursuant to Article 14.2, letter f) of the Statute."</w:t>
      </w:r>
    </w:p>
    <w:p>
      <w:r>
        <w:rPr>
          <w:b/>
        </w:rPr>
        <w:t>[Pages 7–9]</w:t>
      </w:r>
    </w:p>
    <w:p>
      <w:r>
        <w:t>BULLETIN NO. 48 OF DECEMBER 2, 2019</w:t>
      </w:r>
    </w:p>
    <w:p>
      <w:r>
        <w:t xml:space="preserve">e) that the procedure must be concluded by May 31, 2020.  </w:t>
        <w:br/>
        <w:t xml:space="preserve">This provision will be notified to the interested parties and published in the Bulletin of the Italian Competition Authority.  </w:t>
        <w:br/>
        <w:t xml:space="preserve">THE SECRETARY GENERAL THE PRESIDENT  </w:t>
        <w:br/>
        <w:t>Filippo Arena Roberto Rustichelli</w:t>
      </w:r>
    </w:p>
    <w:p>
      <w:r>
        <w:t>BULLETIN NO. 48 OF DECEMBER 2, 2019</w:t>
      </w:r>
    </w:p>
    <w:p>
      <w:r>
        <w:t xml:space="preserve">I772 - FRIULI VENEZIA GIULIA CONCRETE MARKET  </w:t>
        <w:br/>
        <w:t xml:space="preserve">Provision No. 27992  </w:t>
        <w:br/>
        <w:t xml:space="preserve">THE ITALIAN COMPETITION AUTHORITY  </w:t>
        <w:br/>
        <w:t xml:space="preserve">IN ITS MEETING of November 12, 2019;  </w:t>
        <w:br/>
        <w:t xml:space="preserve">HEARD the Rapporteur Professor Michele AINIS;  </w:t>
        <w:br/>
        <w:t xml:space="preserve">HAVING REGARD to Law No. 287 of October 10, 1990;  </w:t>
        <w:br/>
        <w:t xml:space="preserve">HAVING REGARD to its resolution of October 22, 2014, with which the Guidelines on the methods of application of the criteria for quantifying administrative pecuniary sanctions imposed by the Authority pursuant to Article 15, paragraph 1, of Law No. 287/90 (hereinafter Guidelines) were adopted;  </w:t>
        <w:br/>
        <w:t xml:space="preserve">HAVING REGARD to its provision No. 25401 of March 25, 2015, closing the investigation I772 Friuli Venezia Giulia Concrete Market in which it was established that the companies General Beton Triveneta S.p.A., Calcestruzzi Zillo S.p.A., Friulana Calcestruzzi S.p.A., SuperBeton S.p.A., Cobeton S.r.l., Calcestruzzi S.p.A., La Nuova Calcestruzzi S.r.l. and Intermodale S.r.l. have entered into an agreement with an object restrictive of competition contrary to Article 101 of the Treaty on the Functioning of the European Union (TFEU), consisting of a complex and ongoing horizontal agreement aimed at coordinating the commercial behavior of concrete sales in the relevant markets of the province of Udine, Pordenone, and Gorizia in Friuli Venezia Giulia and the left bank of the Piave in the province of Treviso in Veneto;  </w:t>
        <w:br/>
        <w:t xml:space="preserve">HAVING REGARD that for the established violation, due to its severity and duration, an administrative pecuniary sanction of 6,463,242 euros was imposed on SuperBeton S.p.A.;  </w:t>
        <w:br/>
        <w:t xml:space="preserve">HAVING REGARD to the ruling of the Council of State of September 23, 2019 No. 6314 (hereinafter also, the ruling), with which the appeal filed by SuperBeton S.p.A. was partially upheld and, consequently, provision No. 25401 of March 25, 2015 was annulled only in the part relating to the quantification of the sanction;  </w:t>
        <w:br/>
        <w:t xml:space="preserve">HAVING REGARD, in particular, to the reasoning of the aforementioned ruling with which the Council of State, in partial acceptance of the appeal filed, has entrusted the Authority with the re-determination of the sanction with a reduction of thirty percent compared to that actually imposed;  </w:t>
        <w:br/>
        <w:t xml:space="preserve">CONSIDERING that the indications provided by the Council of State in exercising its jurisdiction on the merits for the re-determination of the sanction imposed on SuperBeton S.p.A. are precise, objective, and of automatic application, and leave no discretionary margin in the implementation of the conforming obligation arising from the ruling to be executed;  </w:t>
        <w:br/>
        <w:t xml:space="preserve">THEREFORE CONSIDERED necessary to proceed, in compliance with the aforementioned ruling of the Council of State and in accordance with the indications outlined therein, to the concrete re-determination of the sanction imposed by provision No. 25401 of March 25, 2015 against the appellant;  </w:t>
        <w:br/>
        <w:t xml:space="preserve">HAVING REGARD to all the acts of the procedure;  </w:t>
        <w:br/>
        <w:t>CONSIDERING that the amount of the sanction against SuperBeton S.p.A. equal to 6,463,242 euros, in application of the indications contained in the ruling of the Council of State of September 23, 2019</w:t>
      </w:r>
    </w:p>
    <w:p>
      <w:r>
        <w:t>BULLETIN NO. 48 OF DECEMBER 2, 2019</w:t>
      </w:r>
    </w:p>
    <w:p>
      <w:r>
        <w:t xml:space="preserve">No. 6314 and the quantification parameters defined therein, must be reduced by 30% (thirty percent), the final amount of the sanction to be imposed on SuperBeton S.p.A. for the behaviors established by provision No. 25401 of March 25, 2015 is equal to 4,524,269.40 euros;  </w:t>
        <w:br/>
        <w:t xml:space="preserve">All of the above having been stated and considered;  </w:t>
        <w:br/>
        <w:t xml:space="preserve">RESOLVES  </w:t>
        <w:br/>
        <w:t xml:space="preserve">that the administrative pecuniary sanction to be applied to SuperBeton S.p.A. for the behaviors attributed to it in the Authority's provision No. 25401 of March 25, 2015, is re-determined in the amount of 4,524,269.40 euros.  </w:t>
        <w:br/>
        <w:t xml:space="preserve">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provision itself.  </w:t>
        <w:br/>
        <w:t xml:space="preserve">This provision will be notified to the interested party and published in the Bulletin of the Italian Competition Authority.  </w:t>
        <w:br/>
        <w:t xml:space="preserve">THE SECRETARY GENERAL THE PRESIDENT  </w:t>
        <w:br/>
        <w:t>Filippo Arena Roberto Rustichelli</w:t>
      </w:r>
    </w:p>
    <w:p>
      <w:r>
        <w:rPr>
          <w:b/>
        </w:rPr>
        <w:t>[Pages 10–12]</w:t>
      </w:r>
    </w:p>
    <w:p>
      <w:r>
        <w:t>12 BULLETIN NO. 48 OF DECEMBER 2, 2019</w:t>
      </w:r>
    </w:p>
    <w:p>
      <w:r>
        <w:t>REPORTING AND CONSULTATIVE ACTIVITIES</w:t>
      </w:r>
    </w:p>
    <w:p>
      <w:r>
        <w:t>AS1626 - MUNICIPALITY OF NAGO-TORBOLE (TN) - DIRECT CONCESSION ASSIGNMENT OF THE SPORTS FACILITY NAMED CIRCOLO VELA TORBOLE</w:t>
      </w:r>
    </w:p>
    <w:p>
      <w:r>
        <w:t>Rome, November 8, 2019</w:t>
      </w:r>
    </w:p>
    <w:p>
      <w:r>
        <w:t>Municipality of Nago-Torbole</w:t>
      </w:r>
    </w:p>
    <w:p>
      <w:r>
        <w:t>The Italian Competition Authority, in its meeting on October 29, 2019, deemed it appropriate to formulate, pursuant to Article 22 of Law No. 287 of October 10, 1990, some considerations regarding the direct concession assignment of the sports facility located in Conca d’oro, named Circolo Vela Torbole, to the Cooperative Society Circolo Vela Torbole, carried out on June 6, 2019, with Resolution No. 67 of the Executive Committee of this Municipality.</w:t>
      </w:r>
    </w:p>
    <w:p>
      <w:r>
        <w:t>In particular, this concession was resolved following the exploratory notice titled “Expression of interest for participation in the competitive comparison for the concession of the real estate complex housing the sports facility of entrepreneurial relevance in Conca d’oro named Circolo Vela Torbole” and published on the Municipality's website on May 14, 2019, to which a total of five associations and companies responded by sending their expression of interest, of which only three within the deadlines, namely: the sports association Zobia United Football Club, the company Sailing du Lac s.r.l., and the Cooperative Society Circolo Vela Torbole. Among them, only one, namely the Cooperative Society Circolo Vela Torbole, the previous concessionaire, was deemed to possess the subjective requirements for participation in the selection.</w:t>
      </w:r>
    </w:p>
    <w:p>
      <w:r>
        <w:t>The exploratory notice was expressly addressed to companies regularly registered with the Chamber of Commerce, Industry, Handicrafts, and Agriculture (C.C.I.A.A.) whose corporate purpose was to undertake initiatives in the sports field and manage facilities, activities, and structures in the sports sector with particular regard to sailing and related sports.</w:t>
      </w:r>
    </w:p>
    <w:p>
      <w:r>
        <w:t>In the resolution of the Municipal Executive Committee of June 6, 2019, concerning the “Concession for temporary use until 31/05/2020 of the sports complex owned by the municipality located in Conca d’Oro to the Cooperative Society Circolo Vela Torbole,” it was stated that the market investigation carried out had confirmed that the only potential contractor capable of meeting the public interest needs related to the historical promotion of sailing, without profit motive, and without profit sharing, was indeed the previous concessionaire, the Cooperative Society Circolo Vela Torbole, of the Circolo Vela Torbole facility. This was because: i) the company Sailing du Lac s.r.l. qualified as a capital company with a profit motive; ii) the sports association Zobia United Football Club, at the time of submitting the expression of interest, did not meet the minimum requirements for the concession in question, both in relation to its composition and its statutory purposes.</w:t>
      </w:r>
    </w:p>
    <w:p>
      <w:r>
        <w:t>Furthermore, in Article 6 of the Regulations attached to the Resolution and forming an integral part thereof, the possibility of discretionary extension of the concession was provided under the following terms: “This concession is valid until 31/05/2020 and may be renewed under new conditions to be established by a specific act to be approved by the competent municipal authority.”</w:t>
      </w:r>
    </w:p>
    <w:p>
      <w:r>
        <w:t>With reference to the exploratory notice published to select economic operators for the concession of the sports facility “Circolo Vela Torbole,” it is believed that some provisions do not appear compatible with the principles of free competition, equal treatment, and non-discrimination to which administrations must adhere in the selections preceding the assignment of the management of services of economic relevance.</w:t>
      </w:r>
    </w:p>
    <w:p>
      <w:r>
        <w:t>Specifically, reference is made to the provision that limits the recipients of the exploratory notice to only those companies “[…] registered with the Chamber of Commerce, Industry, and Handicrafts and Agriculture whose corporate purpose is to undertake initiatives in the sports field and manage facilities, activities, structures, in the sports sector with particular regard to sports related to sailing and those connected to it […]”.</w:t>
      </w:r>
    </w:p>
    <w:p>
      <w:r>
        <w:t>This is a criterion that contradicts the need to adopt objective and non-discriminatory criteria in the assignment of services in order to allow the candidacy of interested parties within competitive market dynamics. In fact, the established orientation of the Authority has always advocated the opportunity to reduce administrative discretion in the choice of concessionaires and to respect the European principles of equal treatment, non-discrimination, and proportionality. Moreover, in this specific case, given that it concerns a sports facility, the a priori exclusion of associations and sports promotion entities is peculiar.</w:t>
      </w:r>
    </w:p>
    <w:p>
      <w:r>
        <w:t>Furthermore, the resolution for the concession for temporary use that followed the aforementioned exploratory notice presents some critical issues regarding the exclusion causes of the other two subjects - the company Sailing du Lac S.r.l. and the sports association Zobia United Football Club, which had expressed interest in participating in the selection procedure and were deemed unsuitable in favor of the previous concessionaire, Circolo Vela Torbole S.c. a r.l., to which the assignment of the sports facility was effectively renewed.</w:t>
      </w:r>
    </w:p>
    <w:p>
      <w:r>
        <w:t>Specifically, while the critical issues related to the unjustified limitation of the right to participate in the selection to only companies registered with the C.C.I.A. included in the exploratory notice remain, the exclusion of the company Sailing du Lac S.r.l. motivated by the circumstance that it is a profit-oriented enterprise appears pretextual.</w:t>
      </w:r>
    </w:p>
    <w:p>
      <w:r>
        <w:t>Moreover, it is highlighted that the majority of companies registered with the C.C.I.A. are capital companies with a profit motive and that this circumstance excluding them from the selection procedure cannot in any way be inferred from the textual content of the exploratory notice.</w:t>
      </w:r>
    </w:p>
    <w:p>
      <w:r>
        <w:t>Additionally, in the same resolution, it is provided for the concessionaire Circolo Vela Torbole the possibility that the concession initially planned for about one year (until May 2020) may be renewed at the discretion of the administration “under new conditions with a specific act to be approved by the competent municipal authority.”</w:t>
      </w:r>
    </w:p>
    <w:p>
      <w:r>
        <w:t>The discretionary and indefinite concession during the period of an extension of the assignment appears to be in contrast with the principles of free competition and non-discrimination.</w:t>
      </w:r>
    </w:p>
    <w:p>
      <w:r>
        <w:t>The possibility of granting an extension of the assignment, beyond the terms set in the original award procedure, should represent a completely exceptional and temporally limited circumstance, due to its potentially contrary impact on the principles of free competition, equal treatment, and non-discrimination mentioned above, and produces, in any case, the effect of closing the market to competition and thereby limiting one of the objectives pursued by the community-based regulations dictated by the Public Contracts Code.</w:t>
      </w:r>
    </w:p>
    <w:p>
      <w:r>
        <w:t>Nor can the provision of an extension regime be justified in relation to the need to grant the concessionaire the necessary time to recover investments, given that, in this specific case, no investments are reported to be borne by the concessionaire.</w:t>
      </w:r>
    </w:p>
    <w:p>
      <w:r>
        <w:t>It is recalled that in cases of public assignment, the extension or renewal prevents the conduct of the only possible form of competition, namely that for the market. In this specific case, institutions such as extension or renewal are likely to determine the crystallization for an extended period of the position of the concessionaire, preventing the benefits derived from periodic competition for the management of the service. In fact, as has been repeatedly stated, the application of public evidence procedures is primarily aimed at ensuring the full contestability of the market and the equal treatment of all interested economic operators.</w:t>
      </w:r>
    </w:p>
    <w:p>
      <w:r>
        <w:t>In conclusion, the selective criteria included in the exploratory notice and in the resolution appear unjustifiably discriminatory and do not respond to the need to promote the widest possible participation of potential interested operators, thus conflicting with the principles of non-discrimination and equal treatment.</w:t>
      </w:r>
    </w:p>
    <w:p>
      <w:r>
        <w:t>Based on the above, the Authority hopes that this Municipality takes into account the above representations and indications in order to increase competition for the market during new concession assignment procedures for sports facilities.</w:t>
      </w:r>
    </w:p>
    <w:p>
      <w:r>
        <w:t>This opinion will be published in the bulletin referred to in Article 26 of Law No. 287/90.</w:t>
      </w:r>
    </w:p>
    <w:p>
      <w:r>
        <w:t>THE PRESIDENT</w:t>
      </w:r>
    </w:p>
    <w:p>
      <w:r>
        <w:t>Roberto Rustichelli</w:t>
      </w:r>
    </w:p>
    <w:p>
      <w:r>
        <w:t>1 See, among others, the following reports: AS135 - Extensions of highway concessions, in Bulletin No. 19/98; AS491 - Provisions on the granting of concessions for public assets and on the direct exercise of administrative functions in the field of maritime domain, in Bulletin No. 46/2008; AS1114 - Concession regime present in the port of Livorno, in Bulletin No. 12/2014; AS1137 - Proposals for competitive reform for the annual law for the market and competition year 2014, in Bulletin No. 27/2014.</w:t>
      </w:r>
    </w:p>
    <w:p>
      <w:r>
        <w:rPr>
          <w:b/>
        </w:rPr>
        <w:t>[Pages 13–15]</w:t>
      </w:r>
    </w:p>
    <w:p>
      <w:r>
        <w:t>BULLETIN NO. 48 OF DECEMBER 2, 2019</w:t>
      </w:r>
    </w:p>
    <w:p>
      <w:r>
        <w:t>DISCIPLINE OF COMMERCIAL RELATIONS REGARDING THE TRANSFER OF AGRICULTURAL AND AGRO-FOOD PRODUCTS</w:t>
      </w:r>
    </w:p>
    <w:p>
      <w:r>
        <w:t>AL22 - MARKETING OF SENATORE CAPPELLI WHEAT</w:t>
      </w:r>
    </w:p>
    <w:p>
      <w:r>
        <w:t>Provision No. 27991</w:t>
      </w:r>
    </w:p>
    <w:p>
      <w:r>
        <w:t>THE ITALIAN COMPETITION AUTHORITY</w:t>
      </w:r>
    </w:p>
    <w:p>
      <w:r>
        <w:t>IN ITS MEETING of November 12, 2019;</w:t>
      </w:r>
    </w:p>
    <w:p>
      <w:r>
        <w:t>HEARD the Rapporteur Dr. Gabriella Muscolo;</w:t>
      </w:r>
    </w:p>
    <w:p>
      <w:r>
        <w:t>HAVING REGARD to Article 62 of Decree-Law No. 1 of January 24, 2012, containing Urgent Provisions for Competition, Infrastructure Development, and Competitiveness, converted with amendments by Law No. 27 of March 24, 2012, and subsequent amendments (hereinafter also “Article 62”);</w:t>
      </w:r>
    </w:p>
    <w:p>
      <w:r>
        <w:t>HAVING REGARD to Decree No. 199 of October 19, 2012, of the Ministry of Agricultural, Food and Forestry Policies, Regulation for the implementation of Article 62 of Decree-Law No. 1 of January 24, 2012, containing urgent provisions for competition, infrastructure development, and competitiveness, converted with amendments by Law No. 27 of March 24, 2012 (hereinafter also “Implementation Decree”);</w:t>
      </w:r>
    </w:p>
    <w:p>
      <w:r>
        <w:t>HAVING REGARD to the Regulation on investigative procedures concerning the discipline of commercial relations regarding the transfer of agricultural and food products, adopted by the Authority with Resolution No. 24220 of February 6, 2013 (hereinafter also “Regulation on investigative procedures”);</w:t>
      </w:r>
    </w:p>
    <w:p>
      <w:r>
        <w:t>HAVING REGARD to its provision of March 20, 2019, which ordered an inspection, pursuant to Article 62, paragraph 8, and Article 10 of the Regulation on investigative procedures, at the headquarters of S.I.S. - Società Italiana Sementi S.p.A.;</w:t>
      </w:r>
    </w:p>
    <w:p>
      <w:r>
        <w:t>HAVING REGARD to its resolution of June 27, 2019, which ordered, pursuant to Article 7, paragraph 3, of the Regulation on investigative procedures, the extension of the deadline for concluding the procedure, last set for November 20, 2019;</w:t>
      </w:r>
    </w:p>
    <w:p>
      <w:r>
        <w:t>HAVING REGARD to the documents of the procedure;</w:t>
      </w:r>
    </w:p>
    <w:p>
      <w:r>
        <w:t>I. THE PARTIES</w:t>
      </w:r>
    </w:p>
    <w:p>
      <w:r>
        <w:t>1. S.I.S. Società Italiana Sementi S.p.A. (hereinafter also “SIS”) is a joint-stock company under Italian law, primarily active in the production and sale of seeds. SIS is controlled by Bonifiche Ferraresi S.p.A. (hereinafter also “BF”), which holds 42.2%, while the remaining 57.8% is distributed among various agricultural consortia. In 2018, SIS achieved a turnover of approximately 36 million euros.</w:t>
      </w:r>
    </w:p>
    <w:p>
      <w:r>
        <w:t>2. Confederazione Generale dell’Agricoltura Italiana - Confagricoltura (hereinafter also “Confagricoltura”) is a representative organization of agricultural entrepreneurs, based in Rome and active on a national basis. Confagricoltura, which associates over 370,000 agricultural enterprises, operates through regional federations, provincial unions, local offices, and municipal delegations, as well as through category and product federations.</w:t>
      </w:r>
    </w:p>
    <w:p>
      <w:r>
        <w:t>3. Codici - Centro per i Diritti del Cittadino (hereinafter also “Codici”) is an association recognized by the Ministry of Productive Activities, based in Rome, having among its statutory purposes the promotion of protection and information policies in favor of consumers.</w:t>
      </w:r>
    </w:p>
    <w:p>
      <w:r>
        <w:t>4. GranoSalus (hereinafter also “GranoSalus”) is an association of producers and consumers of durum wheat, based in Foggia, having among its statutory purposes the protection and enhancement of Italian cereal cultivation.</w:t>
      </w:r>
    </w:p>
    <w:p>
      <w:r>
        <w:t>5. Confederazione Italiana Agricoltori - CIA (hereinafter also “CIA”) is a representative organization of agricultural entrepreneurs, based in Rome and active on a national basis. CIA, which has approximately 900,000 registered members, operates through regional, provincial, and local offices.</w:t>
      </w:r>
    </w:p>
    <w:p>
      <w:r>
        <w:t>6. Confederazione Produttori Agricoli - Copagri (hereinafter also “Copagri”) is a representative organization of agricultural entrepreneurs, based in Rome and active on a national basis. Copagri, which has approximately 650,000 registered members, operates through regional, provincial, and municipal offices.</w:t>
      </w:r>
    </w:p>
    <w:p>
      <w:r>
        <w:t>II. THE PROCEDURE</w:t>
      </w:r>
    </w:p>
    <w:p>
      <w:r>
        <w:t>7. The procedure concerned the verification of the occurrence and possible illegality, pursuant to Article 62, of commercial conduct carried out by SIS towards counterparts interested in purchasing seeds of a variety of durum wheat, named “Cappelli,” for the cultivation of this variety aimed at the production of grain, that is, the mass of grains present in the ear and separated from the straw after threshing. The procedure was initiated based on the information and documentation acquired into the records during the preliminary investigative activities; it also took into account the information contained in parliamentary inquiries and the related responses concerning the management of exclusive rights over Cappelli wheat seeds.</w:t>
      </w:r>
    </w:p>
    <w:p>
      <w:r>
        <w:t>1 In particular, the initiation provision referred to: (1) a report from a natural person representing Confagricoltura received on June 26, 2018, subsequently supplemented by a hearing of representatives of Confagricoltura held on March 1, 2019 (see docs. 1 and 15 of the investigative file); (2) a report from a member of the European Parliament, Hon. Ignazio Corrao, received on October 31, 2018, subsequently supplemented on December 13, 2018 (docs. 2 and 7); (3) a hearing of representatives of an association of producers and consumers of durum wheat, GranoSalus, held on December 6, 2018, subsequently supplemented on December 13, 2018, and February 22, 2019 (docs. 3, 6, 7, 14); (4) a hearing of representatives of the Council for Agricultural Research and the Analysis of Agricultural Economy (doc. 4); (5) responses from SIS to a request for information from the Authority's Investigative Directorate, received on January 15, 2019, January 17, 2019, January 23, 2019, February 15, 2019 (docs. 9, 10, 11, 12, 13).</w:t>
      </w:r>
    </w:p>
    <w:p>
      <w:r>
        <w:t>2 See Chamber of Deputies, inquiry 5-00448 of September 18, 2018 (http://documenti.camera.it/leg18/resoconti/commissioni/bollettini/pdf/2018/09/18/leg.18.bol0059.data20180918.com13.pdf); Senate, int. 3-00141 of July 31, 2018 (http://www.senato.it/service/PDF/PDFServer/BGT/1081988.pdf); Chamber of Deputies, int. 3-03447 of December 20, 2017 (with response from the then Minister in office, http://www.camera.it/leg17/410?idSeduta=0901&amp;tipo=stenografico); Chamber of Deputies, int. 4-18332 of October 27, 2017 (https://parlamento17.openpolis.it/atto/documento/id/484326); Chamber of Deputies, int. 4-18189 of October 18, 2017 (https://parlamento17.openpolis.it/atto/documento/id/478338). Inquiries on the matter also appear to have been raised in the European Parliament: see int. E-004487/2018 of September 4, 2018, with response of October 31, 2018 (http://www.europarl.europa.eu/doceo/document/E-8-2018-004487-ASW_IT.html), and int. P-006943-17 of November 10, 2017 with response of November 19, 2017 (http://www.europarl.europa.eu/doceo/document/P-8-2017-006943-ASW_IT.html).</w:t>
      </w:r>
    </w:p>
    <w:p>
      <w:r>
        <w:t>BULLETIN NO. 48 OF DECEMBER 2, 2019</w:t>
      </w:r>
    </w:p>
    <w:p>
      <w:r>
        <w:t>8. On March 27, 2019, SIS and Confagricoltura, as the complainant, were notified of the initiation of the procedure ordered by the act of March 20, 2019 (prot. no. 25030). On the same date, following the initiation of the investigative procedure, inspections were carried out at SIS's headquarters, with the collaboration of the Guardia di Finanza.</w:t>
      </w:r>
    </w:p>
    <w:p>
      <w:r>
        <w:t>9. During the procedure, representatives of SIS and the Defense and Certification Center (hereinafter also “DC”) of the Council for Agricultural Research and the Analysis of Agricultural Economy (hereinafter also “CREA”) were heard in a hearing; information was also requested from the companies SIS, Selet SAS of Accalai Alessandra (hereinafter also “Selet”), Scaraia Giuseppe (hereinafter also “Scaraia”), Alce Nero S.p.A. (hereinafter also “AlceNero”), and Gino Girolomoni Cooperativa Agricola (hereinafter also “Girolomoni”).</w:t>
      </w:r>
    </w:p>
    <w:p>
      <w:r>
        <w:t>10. Following the acceptance of the participation requests made by the associations Codici, GranoSalus, CIA, Copagri pursuant to Article 8 of the Regulation on investigative procedures, they became parties to the procedure. All requesting parties exercised their right of access to the documents of the procedure, starting from May 2019.</w:t>
      </w:r>
    </w:p>
    <w:p>
      <w:r>
        <w:t>11. In light of the investigative needs that emerged during the procedure and in order to ensure adequate contradiction with the parties, in its meeting of June 27, 2019, the Authority decided to extend the original deadline for concluding the procedure (July 20, 2019) to November 20, 2019.</w:t>
      </w:r>
    </w:p>
    <w:p>
      <w:r>
        <w:t>12. On September 19, 2019, pursuant to Article 12 of the Regulation on investigative procedures, the communication of the deadline for concluding the investigative phase, set for October 9, 2019, was sent to the Parties, and they were granted a period of twenty days for the submission of briefs and documents.</w:t>
      </w:r>
    </w:p>
    <w:p>
      <w:r>
        <w:t>13. In its meeting of October 29, 2019, in line with what had already been decided in similar cases, the Authority rejected the request for a final hearing made by SIS, as the Regulation on investigative procedures does not provide for a final hearing of the parties in contradiction before the College, only providing for (a) the conduct of intra-procedural hearings aimed at collecting and evaluating the investigative elements (Article 9, Requests for information and hearings); (b) once the investigative phase is concluded, the person responsible for the procedure submits the documents to the College for the adoption of the final provision (Article 12, Closure of the investigation). In the meeting of November 12, 2019, finally, the Authority took note of the new and reiterated request for a final hearing made by SIS, maintaining in this regard the evaluations and conclusions of denial already reached previously.</w:t>
      </w:r>
    </w:p>
    <w:p>
      <w:r>
        <w:t>III. THE INVESTIGATIVE FINDINGS</w:t>
      </w:r>
    </w:p>
    <w:p>
      <w:r>
        <w:t>III.1 Legal elements and products of interest for the procedure</w:t>
      </w:r>
    </w:p>
    <w:p>
      <w:r>
        <w:t>III.1.1 Regulation and control of seeds: brief notes</w:t>
      </w:r>
    </w:p>
    <w:p>
      <w:r>
        <w:t>14. The regulation of seeds in Italy finds its current main references in Law No. 1096 of November 25, 1971 (the so-called seed law), the implementing regulation thereof (D.P.R. 8</w:t>
      </w:r>
    </w:p>
    <w:p>
      <w:r>
        <w:rPr>
          <w:b/>
        </w:rPr>
        <w:t>[Pages 16–18]</w:t>
      </w:r>
    </w:p>
    <w:p>
      <w:r>
        <w:t>18 BULLETIN NO. 48 OF DECEMBER 2, 2019</w:t>
      </w:r>
    </w:p>
    <w:p>
      <w:r>
        <w:t>October 1973, No. 1065), and Law No. 195 of April 20, 1976, which have been supplemented over time by acts of transposition of various community directives regarding the marketing of seed products and the catalog of varieties of agricultural plant species (see Legislative Decree No. 308 of November 3, 2003). With specific reference to organic seeds, at the national level, the Ministerial Decree of November 27, 2009, No. 18354, contains provisions for the implementation of certain regulations of the European Union.</w:t>
      </w:r>
    </w:p>
    <w:p>
      <w:r>
        <w:t>15. Furthermore, the seed sector is also regulated by Legislative Decree No. 30 of February 10, 2005 (the so-called intellectual property code), with particular reference to the recognition and protection of any intellectual property rights held by the entity, referred to as the "breeder," that has developed a plant variety. Finally, for the sector's regulation at the international level, reference must be made at least to the Convention on the International Union for the Protection of New Varieties of Plants (hereinafter also "UPOV Convention"), adopted in Paris in 1961, which came into force in 1968 and has been subject to various revisions over time.</w:t>
      </w:r>
    </w:p>
    <w:p>
      <w:r>
        <w:t>16. From this regulatory framework arise, for the purposes of the present proceeding, specific competencies assigned to public entities, which, under the supervision of the Ministry of Agricultural, Food, Forestry and Tourism Policies (hereinafter also "MIPAAFT"), are called upon to control, guarantee, and enforce the fundamental requirements of seeds. Among these entities, the Council for Agricultural Research and the Analysis of Agricultural Economy (CREA) plays a fundamental role, established in 2015 through the aggregation of previous bodies, including the Council for Research and Experimentation in Agriculture and the National Institute of Agricultural Economics. CREA currently oversees twelve agri-food research entities, including the Defense and Certification Center (DC), which has absorbed the previous National Seed Authority (hereinafter also "ENSE").</w:t>
      </w:r>
    </w:p>
    <w:p>
      <w:r>
        <w:t>17. Pursuant to the seed law, specific national variety registers have been established for the most important plant species cultivated in Italy, maintained at the MIPAAFT. In these registers, varieties suitable for the environmental conditions of our country that have demonstrated valuable characteristics are recorded, based on tests conducted in specific experimental centers. The seeds of these registered varieties, in order to be marketed in Italy, are subject to certification by CREA-DC.</w:t>
      </w:r>
    </w:p>
    <w:p>
      <w:r>
        <w:t>18. Starting from the seed produced by the conservation selection (nucleus), four categories of certified seeds are distinguished, namely: Pre-Base (further distinguishable into the subcategories "4G," "3G," and "2G"), Base, 1st Reproduction ("R1"), 2nd Reproduction ("R2"). Of these, R2 is a commercial category, as it is intended for transfer to agricultural enterprises interested in sowing for the cultivation of the variety intended for grain production, and thus it is the specific object of the commercial activities of seed companies.</w:t>
      </w:r>
    </w:p>
    <w:p>
      <w:r>
        <w:t>4 In particular, these fundamental requirements pertain to: (1) specific purity (i.e., what portion of the seed mass is made up of seeds of the indicated species); (2) germinability (the seed's ability, placed in suitable environmental conditions, to give rise to a normally constituted plant); (3) varietal purity (what portion of the seed mass is made up of seeds of the indicated variety); (4) varietal identity (how many of the obtained plants uniformly and maximally possess the typical valuable characteristics of the variety).</w:t>
      </w:r>
    </w:p>
    <w:p>
      <w:r>
        <w:t>5 The categorization refers to the standard of varietal purity of the crops, which must be at least 999.5 per thousand in the case of Pre-Base and Base categories, 999.0 per thousand in the case of R1, and 997.0 per thousand in the case of R2 (see doc. 11, SIS response to information request, January 23, 2019, p. 2).</w:t>
      </w:r>
    </w:p>
    <w:p>
      <w:r>
        <w:t>BULLETIN NO. 48 OF DECEMBER 2, 2019 19</w:t>
      </w:r>
    </w:p>
    <w:p>
      <w:r>
        <w:t>19. The Pre-Base, Base, and R1 categories are, on the other hand, reproduction categories subject to multiplication contracts, that is, agreements through which the holder of the variety – usually a seed company – entrusts third parties, referred to as "multipliers," with the activity of reproducing seeds to obtain the quantities of R2 intended for resale; it cannot be excluded, however, that, in particular and residual cases, for example, in the face of shortages of R2 seeds, seeds from other categories (primarily R1) may also be supplied to growers interested in producing grain.</w:t>
      </w:r>
    </w:p>
    <w:p>
      <w:r>
        <w:t>20. The activities of sowing, as well as those of multiplication, are marked by agricultural years (hereinafter also "a.a."), that is, the time span between sowing and harvest, so their temporal data always falls across two calendar years. Conventionally, the duration of an agricultural year runs from November 11 of one year to November 10 of the following year.</w:t>
      </w:r>
    </w:p>
    <w:p>
      <w:r>
        <w:t>21. The belonging of a seed to a specific variety and category is certified by an official label (the so-called tag), issued by CREA-DC following its controls at multipliers and seed companies, which is then affixed by the latter on the retail packages. According to what was stated in the hearing by the director of the entity, "the controls of CREA-DC concern exclusively the products intended for sale to third parties: farmers who intend to reuse seeds produced by themselves are indeed free to retain a portion of their production in an agricultural year to use it in the following year as seed, without CREA-DC being called upon to carry out certification controls on the latter, provided that, in fact, the sowing takes place exclusively within the same agricultural enterprise."</w:t>
      </w:r>
    </w:p>
    <w:p>
      <w:r>
        <w:t>22. The recurrence in the agricultural sector of the reuse of cereal seeds under self-production – a right expressly recognized by the UPOV Convention, which is often informally referred to as the "farmer's privilege" – has also been confirmed during the investigation by other parties, with the caveat that, in the case of transformations of cereals into food products that boast a single-varietal source, only certification is an effective guarantee of the source in the medium term.</w:t>
      </w:r>
    </w:p>
    <w:p>
      <w:r>
        <w:t>6 See doc. 9, SIS communication of January 15, 2019, p. 2.</w:t>
      </w:r>
    </w:p>
    <w:p>
      <w:r>
        <w:t>7 See doc. 181, p. 2.</w:t>
      </w:r>
    </w:p>
    <w:p>
      <w:r>
        <w:t>8 See doc. 219, annex D, p. 2 (communication from AlceNero of August 7, 2019), which states: "in accordance with current regulations, farmers can use a portion of their harvest for reseeding activities. This practice, consolidated particularly in the case of wheat, today concerns a good part of the national harvest and is subject to certain constraints, including, for example: using only their own harvest for reseeding, not transferring the seed to third parties, respecting certain quantitative constraints for varieties that have obtained CPVO or UPOV protection (not the case for Cappelli wheat), ensuring quality and traceability of the seed obtained. [...] The ability to carry out reseeding in self-production, however, in the case of Cappelli – as well as in the case of all other products based on a single declared varietal cereal – eventually collides with the need to preserve the truthfulness of the statements made to consumers, that is, with the need to ensure an acceptable purity of the grain used." In this regard, the director of CREA-DC also stated that "[...] farmers can therefore autonomously declare, starting from the certified seeds used originally, the variety of belonging of the new production: this ability to reuse seeds is what is defined as 'on-farm reuse,' or, according to a term derived from the UPOV international convention, 'farmer's privilege.' Nevertheless, while in theory farmers could thus be self-sufficient regarding seeds from one year to the next, in practice this is not the case, as very few reproductive passages of seeds are sufficient to observe a serious decline in quality and distinctive characteristics of the obtained variety. With particular reference to wheat, the product thus obtained will not be able to meet the minimum quality standards required for food uses and with respect to which processing companies (both mills and pasta factories) carry out recurring controls, with the result that the savings on seed purchase costs due to self-production and reuse are always much lower than the lost gains in terms of the best productive yield obtained when certified seeds are used."</w:t>
      </w:r>
    </w:p>
    <w:p>
      <w:r>
        <w:t>20 BULLETIN NO. 48 OF DECEMBER 2, 2019</w:t>
      </w:r>
    </w:p>
    <w:p>
      <w:r>
        <w:t>23. The labeling affixed by the seed company also provides evidence of any treatment of the seeds with various products – such as agrochemicals, fertilizers, biostimulants – used to counteract the action of pathogens and pests during the germination and early development phases of the crops, with a view to reducing the future use of more invasive chemical treatments on already developed plants. These treatments, referred to as "treatment," mainly concern conventional seeds and occur according to industrial processes, often developed by seed companies in collaboration with large biotech groups.</w:t>
      </w:r>
    </w:p>
    <w:p>
      <w:r>
        <w:t>24. Regarding organic seeds (hereinafter also "bio"), these are seeds selected based on specific organic conditions related to the absence of pollutants and originating from certified soils: their qualification is subject to a complex EU-based regulation detailed at the ministerial level, following which, in summary, an electronic database operates in which the varieties of bio seeds available in the territory are listed, with the consequent possibility of use for interested growers.</w:t>
      </w:r>
    </w:p>
    <w:p>
      <w:r>
        <w:t>25. Based on what is recorded in the database, independent certification activities develop separate from those of CREA-DC: as stated by its representative, in fact, along the supply chains of various agri-food products "a variety of control and certification systems intervene, mostly managed by private entities (e.g., to ensure that a production is 'organic' or that, as in the case of Cappelli wheat, the finished product has actually been made with wheat of the declared variety)." These control and certification systems, as a whole, can be traced back to the increasingly significant development in the agri-food sector – also based on specific public funding – of "supply chain paths," generally aimed at encouraging the aggregation of agricultural producers and reassuring the final consumer about the qualitative characteristics of a particular product.</w:t>
      </w:r>
    </w:p>
    <w:p>
      <w:r>
        <w:t>III.1.2 Cappelli Wheat and Its Seeds</w:t>
      </w:r>
    </w:p>
    <w:p>
      <w:r>
        <w:t>26. As a result of the research and development activities (hereinafter also "R&amp;D") conducted by the public entities that have merged into it, CREA is the breeder and responsible for over 500 varieties registered in the national variety registers. With specific reference to Cappelli wheat, which will be discussed further below, CREA is the breeder and responsible as the successor of a previous entity (see Ministerial Decree of May 3, 1969, Official registration of forty-nine wheat varieties in the national variety register); for the related technical activities – namely, maintaining genetic purity and germinability of the variety starting from the nucleus seed – CREA relies on its own research center located in Foggia, called the Research Center for Cereal Cultivation (hereinafter also "CER").</w:t>
      </w:r>
    </w:p>
    <w:p>
      <w:r>
        <w:rPr>
          <w:b/>
        </w:rPr>
        <w:t>[Pages 19–21]</w:t>
      </w:r>
    </w:p>
    <w:p>
      <w:r>
        <w:t>BULLETIN NO. 48 OF DECEMBER 2, 2019</w:t>
      </w:r>
    </w:p>
    <w:p>
      <w:r>
        <w:t>27. The Cappelli wheat, often improperly referred to as “senatore Cappelli,” is a variety (cultivar) of durum wheat with tall stems selected in Italy at the beginning of the twentieth century and established at that time for its cultivation and production qualities. Having long remained the most cultivated wheat variety at the national level, particularly in the South of the Country, Cappelli wheat disappeared from the market following the introduction, in the 1950s, of lower quality cultivars but with higher productive yields (yield which, as with most cereals, is measured in grain). Starting from the 1990s, Cappelli wheat has been increasingly cultivated following activities of re-selection and seed multiplication that developed independently in various locations in Italy.</w:t>
      </w:r>
    </w:p>
    <w:p>
      <w:r>
        <w:t>28. Cappelli wheat, often grouped under a set of varieties improperly defined as “ancient grains,” has found increasing use in high-quality food productions of bread and pasta in recent years, characterized by price differentials that can be very significant compared to more common productions. This has allowed Cappelli wheat growers to obtain prices for its grain that are much higher than those recognized for common durum wheat varieties, up to 100 euros/quintal compared to 20 euros/q, in such a way as to offset the lower productive yield of this cultivar: yield estimated, depending on business conditions, at 10-30 q/ha compared to 40-60 q/ha of “contemporary” wheats.</w:t>
      </w:r>
    </w:p>
    <w:p>
      <w:r>
        <w:t>29. The economic valorization just mentioned has supported the growth, recorded in Italy over the last decade, of the cultivation of the Cappelli variety, which remains niche: according to information provided by SIS, against approximately 4,210,000 tons of total durum wheat production, the production of Cappelli wheat grain in 2017 was about 1,550 tons, or less than 0.04% of the total. According to SIS, the development of the variety would have concentrated in the last three years, that is, as will be seen shortly, starting from SIS itself assuming exclusive commercial rights over its certified seeds: in fact, while in the period 2008-2015 Cappelli wheat would have been cultivated on a total national area always less than 280 ha, in 2018 certified sowings exceeded 770 ha.</w:t>
      </w:r>
    </w:p>
    <w:p>
      <w:r>
        <w:t>III.1.3 SIS's Exclusivity on Cappelli Wheat Seeds and Its Commercial Organization</w:t>
      </w:r>
    </w:p>
    <w:p>
      <w:r>
        <w:t>30. In October 2007, two small seed companies directly involved in the rediscovery of the Cappelli cultivar, Scaraia and Selet, entered into two licensing agreements with the entity that at the time had the legal title to contract – the Morando Bolognini Foundation, subsequently merged into CREA – for a duration of nine years for the production and sale of Cappelli wheat seeds intended for sale to third parties, relating respectively to the entire national territory excluding Sardinia (Scaraia) and to that sole Region (Selet). Both agreements provided for the recognition in favor of the licensor of royalties on the quantities of seeds sold for the amount, respectively, of 1.5 euros/q for category R2, and 7.55 euros/q for the Pre-Base, Base, and R1 categories.</w:t>
      </w:r>
    </w:p>
    <w:p>
      <w:r>
        <w:t>31. Following a formal termination of these licensing agreements, sent to Scaraia and Selet before their natural expiration scheduled for October 2016, CREA announced in August 2016 a new selection procedure for licensees for the production and sale to third parties of the seeds, providing that the new license would be: (a) unique and exclusive; (b) for a duration of fifteen years; (c) valid for the entire territory of the European Union. The procedure was initiated on June 30, 2016, with the dissemination on the CREA-CER website of a document titled “Expression of Interest,” containing an “Open Invitation to Seed Companies to submit preliminary expressions of interest for the exclusive acquisition of multiplication and commercialization rights” of Cappelli wheat seeds.</w:t>
      </w:r>
    </w:p>
    <w:p>
      <w:r>
        <w:t>32. In order to participate in the exclusive assignment procedure, SIS sent CREA an expression of interest in which the seed company outlined its operational capabilities, emphasizing both its production-commercial records – specifically for cereal markets – at the national level and its relationships with large international operators. In this regard, the document states that SIS “participates in the national market in significant percentages in the soft wheat sector, where it ranks 1st, in the durum wheat sector where it occupies the 2nd position, and in the rice sector where the ‘Volano’ variety occupies the 1st position in the domestic rice market […] At the international level, SIS maintains collaborative relationships with the most important seed companies, for a fruitful exchange of genetic material and with the aim of introducing its varieties into all major foreign markets.”</w:t>
      </w:r>
    </w:p>
    <w:p>
      <w:r>
        <w:t>33. The company also recalled its intentions to develop a supply chain approach for the various crops: “Aware of occupying a central position in the production process, SIS in recent years has introduced various products to the market with the precise intent of being involved in supply chain processes”; in this regard, SIS “has developed collaborative relationships in the field of agronomic experimentation and with the processing industry, to […] enhance the qualitative characteristics functional to supply chain projects.”</w:t>
      </w:r>
    </w:p>
    <w:p>
      <w:r>
        <w:t>34. Regarding distribution capabilities, after recalling the direct ownership of a team of technicians and sales agents that “allows the company to provide a widespread and effective assistance program,” SIS emphasized its privileged relationships with the existing agricultural consortia system in Italy, that is, cooperative organizations of farmers – many of which are members of SIS itself – historically established on a provincial or interprovincial basis and equipped with a widespread presence throughout the national territory both in terms of sales points and information-promotion activities aimed at growers: “regarding commercial penetration capacity, SIS, in addition to its own network of 20 agents operating throughout the national territory, relies on the collaboration of all the consortium structures that adhere to the consortium joint-stock company CAI (Consorzi Agrari d’Italia).”</w:t>
      </w:r>
    </w:p>
    <w:p>
      <w:r>
        <w:t>35. Based on the expressions of interest received (including that of one of the previous licensees, Scaraia), CREA identified SIS as the new exclusive licensee, assigning to this company the consequent rights by means of Director's Determination No. 96 of August 10, 2016. On December 23, 2016, a “Exclusive License Agreement for the Multiplication and Commercialization of the Durum Wheat Variety ‘Cappelli’” was finally signed between CREA and SIS, subsequently modified with a specific new agreement signed on April 26, 2018, with a duration set until December 23, 2031 (hereinafter also “CREA-License”).</w:t>
      </w:r>
    </w:p>
    <w:p>
      <w:r>
        <w:t>36. The object of the CREA-License (art. 3) is the granting by CREA of “an exclusive license for multiplication and commercial exploitation for the following variety and categories of produced seeds: Cappelli variety (species: durum wheat) categories Pre-base – Base – R1 – R2” (hereinafter also “Seeds”). The CREA-License specifies that “this contract is granted for the production of seed on Italian territory and for the sale of this production” (art. 4). SIS has therefore committed (art. 9) to pay CREA royalties, based on the quantities transferred, in predetermined amounts depending on the categories of certified Seeds, namely, respectively, 4 euros/q for category R2, and 18 euros/q for the Pre-base, Base, and R1 categories.</w:t>
      </w:r>
    </w:p>
    <w:p>
      <w:r>
        <w:t>37. Also pursuant to the CREA-License, the seed company has committed to make “its best efforts to ensure effective promotion of the varieties and will take the necessary measures to ensure the supply of certified R2 seed for the varieties of this contract according to market needs” (art. 5). Clearly related to this general principle of variety promotion is the subsequent provision, contained in the same art. 5, according to which SIS “may foresee either to produce itself and market the necessary seeds, or to foresee the presence of non-exclusive sub-licensees for the production and sale of certified R2 seed.”</w:t>
      </w:r>
    </w:p>
    <w:p>
      <w:r>
        <w:t>38. Following the assignment of the CREA-License, the seed company implemented what was represented to CREA in its expression of interest, particularly regarding the promotional and distribution aspects of the Seeds. SIS, in fact, in addition to having established a specific internal commercial structure, has strongly developed relationships with agricultural consortia, preparing a specific framework agreement.</w:t>
      </w:r>
    </w:p>
    <w:p>
      <w:r>
        <w:t>39. Regarding these relationships, SIS representatives pointed out that “as far as third-party structures operating on behalf of SIS are concerned, a preliminary estimate suggests that 80%-90% of Cappelli wheat seed sales have so far occurred through contracted agricultural consortia, and the remaining 10%-20% directly by SIS's commercial structures.” Furthermore, since “the agricultural consortia are among the shareholders of SIS and therefore there is evidently a very close relationship between the company and these entities, […] with which collaborative relationships are also developed.”</w:t>
      </w:r>
    </w:p>
    <w:p>
      <w:r>
        <w:rPr>
          <w:b/>
        </w:rPr>
        <w:t>[Pages 22–24]</w:t>
      </w:r>
    </w:p>
    <w:p>
      <w:r>
        <w:t>24 BULLETIN NO. 48 OF DECEMBER 2, 2019</w:t>
      </w:r>
    </w:p>
    <w:p>
      <w:r>
        <w:t>broader commercial evaluations […] specifically regarding the Cappelli wheat, the consortia carry out a series of activities on behalf of SIS that range from the commercial distribution of Seeds to the storage of the grain withdrawn based on the cultivation contracts signed by the farmers.</w:t>
      </w:r>
    </w:p>
    <w:p>
      <w:r>
        <w:t>III.2 Conducts Subject to Investigative Assessment and Related Evidence Acquired into the Records</w:t>
      </w:r>
    </w:p>
    <w:p>
      <w:r>
        <w:t>40. In the initiation order, SIS was contested a series of conducts related to the marketing of the Seeds subject to the CREA-License, specifically aimed at:</w:t>
        <w:br/>
        <w:t>1) subordinating the supply of Seeds to the farmers to the signing of cultivation agreements requiring the transfer of the entire production of grain produced from them (hereinafter also referred to as “Harvest”);</w:t>
        <w:br/>
        <w:t>2) unjustifiably delaying or even refusing the supply of Seeds to requesting farmers;</w:t>
        <w:br/>
        <w:t>3) significantly increasing the prices of Seeds, in the absence of apparent economic and/or technological justifications.</w:t>
      </w:r>
    </w:p>
    <w:p>
      <w:r>
        <w:t>41. Below, we will consider in detail the aforementioned conducts, in light of the evidence acquired during the investigation and the assessment and analysis activities carried out during it.</w:t>
      </w:r>
    </w:p>
    <w:p>
      <w:r>
        <w:t>III.2.1 On the Subordination of the Supply of Seeds to the Signing of Cultivation Agreements</w:t>
      </w:r>
    </w:p>
    <w:p>
      <w:r>
        <w:t>42. The imposition by SIS of the signing of cultivation contracts aimed at obtaining exclusivity on the Harvest has been reported by various representatives of agricultural interests – specifically, primary associations of growers – both in the pre-investigative phase and during the investigation, often referring to the seed company's use of “supply chain” contracts to bind the counterparts interested in the Seeds to itself.</w:t>
      </w:r>
    </w:p>
    <w:p>
      <w:r>
        <w:t>43. In this regard, we first recall what was stated by representatives of Confagricoltura, according to whom “following the exclusive license on the Seeds granted by CREA to SIS in 2016, SIS […] is monopolizing commercial-transformative activities that were not in any way included in the original scope of the license,” thus determining a “redefinition of supply chain relationships [which] means that SIS is becoming a mandatory intermediary for the processors interested in [Cappelli wheat], since it requires the transfer of 100% of the grain produced by the farmer from the Seeds and therefore no product remains to be freely resold.”</w:t>
      </w:r>
    </w:p>
    <w:p>
      <w:r>
        <w:t>44. For the representatives of GranoSalus, on their part, “[SIS] would be leveraging the exclusivity granted to it by [CREA] to monopolize the entire supply chain of [Cappelli wheat] across all its different stages. This intent is evident from the imposition, on the agricultural companies interested in obtaining [the Seeds], of conditions that are completely exorbitant compared to the contents of the exclusivity, namely […] (1) the obligation to deliver to SIS at a predefined price the entire production of [Cappelli wheat] derived from the supplied seeds, and (2) the obligation to resort to SIS for technical activities of production control. These obligations are established in writing in the ‘supply chain contract’ that SIS submits to anyone intending to obtain [Seeds] from it.”</w:t>
      </w:r>
    </w:p>
    <w:p>
      <w:r>
        <w:t>45. The representatives of GranoSalus also argued that “those of SIS are in all respects adhesion contracts, with respect to which the counterpart has no negotiating power, and which SIS imposes abusively,” given that “in the sector it is customary to sign ‘cultivation contracts’ in which, as an optional condition, the transfer of production at a price that, to reward such commitment, recognizes an additional margin over the so-called market value can also be provided: but this is precisely a faculty that the agricultural company can dispose of, whereas in the case of SIS there is a true unilateral imposition.”</w:t>
      </w:r>
    </w:p>
    <w:p>
      <w:r>
        <w:t>46. Already in the pre-investigative phase, a response from CREA was also acquired into the records, namely the entity that granted the multiplication and sale of the Seeds under license to SIS, regarding the actual recurrence of complaints made by farmers about the imposition by the seed company of an obligation to return the Harvest for obtaining the Seeds. According to what is stated in the relevant hearing report, in fact, “the representatives of CREA confirm having received some complaints regarding the company's activities, particularly concerning possible requests for delivery at a predefined price of the [Cappelli wheat] produced from SIS seeds, and having requested clarifications for this reason.”</w:t>
      </w:r>
    </w:p>
    <w:p>
      <w:r>
        <w:t>47. In response to this request for clarification, moreover, according to CREA, the licensee company stated “that it has signed very few contracts that provide for a return of the grain produced by the farmer (so-called supply chain contracts). Specifically, out of over 450 purchases of seeds made since 2017 by farmers, only 10 would have been concluded with the signing of supply chain contracts, while all the others would not have imposed any limitations on the farmers regarding the availability of the seeds.” Upon closer inspection, as will be specified, these numbers differ substantially from those established during the investigation.</w:t>
      </w:r>
    </w:p>
    <w:p>
      <w:r>
        <w:t>48. Significantly, moreover, and in substantial revision of what was initially considered by CREA, during the investigative procedure the licensing entity returned to request clarifications from SIS regarding its commercial conduct in the resale of the Seeds. In a letter sent to SIS on April 1, 2019, in light of frequent reports of “sales conditions of the R2 seed by SIS that would require the farmer purchasing it to resell the derived grain at a minimum price, under penalty of being unable to obtain the starting seed,” CREA also explicitly represented to the licensee company its opposition to such imposition, if proven, to Article 5 of the CREA-License related, as already seen, to the obligations of variety promotion.</w:t>
      </w:r>
    </w:p>
    <w:p>
      <w:r>
        <w:t>49. From a documentary perspective, various copies of contracts standardized by SIS for the agricultural years 2016/2017, 2017/2018, 2018/2019 have been acquired into the records, that is, in 2016 in relation to the harvest year 2017, in 2017 in relation to the harvest year 2018, in 2018 in relation to the harvest year 2019. These contracts, whose first models date back to October 2016, are aimed at regulating the relationships both with the multipliers employed by SIS to obtain the Seeds intended for resale and with the growers interested in producing Harvest, and they are distinguished by their different wording contained at the beginning of the text, namely, respectively: (1) “cultivation agreement for the production of seed wheat”; (2) “cultivation agreement for the production of wheat intended for a supply chain process,” or “cultivation agreement for the production of supply chain wheat.”</w:t>
      </w:r>
    </w:p>
    <w:p>
      <w:r>
        <w:t>50. As for the contents, from their first use, the two versions provided for the multipliers and growers appear to correspond to each other, except for some limited variations depending on the year of reference and the conventional or organic nature of the crops. Considering that the procedure in question is focused on verifying the conducts of SIS maintained towards growers, we report here in detail the contents of the agreement prepared by the seed company for the latter (hereinafter also referred to as “SIS Contract”).</w:t>
      </w:r>
    </w:p>
    <w:p>
      <w:r>
        <w:t>51. Specifically, under the contractual heading “product withdrawal,” the SIS Contract always states, in each of its distinct annual versions, that “S.I.S. undertakes to withdraw: 100% of the production / the grower undertakes: to deliver all the production within the terms agreed with S.I.S.”. This is followed by a contractual heading called “payment for the product,” in which the amount paid by SIS to the grower for the return of the Harvest by the latter is reported. This amount, which has remained unchanged in the contractual versions adopted so far, corresponds respectively to 60 euros/q for conventionally grown grain and 80 euros/q for organic grain, minus transportation and storage costs. The same contractual heading then provides to indicate the qualitative parameters (e.g., minimum hectoliter weight, maximum humidity, tolerated impurities) that the Harvest must meet for withdrawal to occur and consequently for payment at the agreed price by SIS.</w:t>
      </w:r>
    </w:p>
    <w:p>
      <w:r>
        <w:t>52. The SIS Contract also consists of two attachments, one (‘A’) containing the cultivation rules established by SIS, and the other (‘B’) providing a detailed indication – down to the level of the cadastral parcel – of the plots designated by the grower for sowing. The SIS Contract is formally completed with the sending to SIS by the grower of a specific letter of acceptance, also prepared by the seed company, with which, after acknowledging the contents of the SIS Contract, confirmation is given of “the full acceptance of its content and the most scrupulous observance of what is provided therein.”</w:t>
      </w:r>
    </w:p>
    <w:p>
      <w:r>
        <w:rPr>
          <w:b/>
        </w:rPr>
        <w:t>[Pages 25–27]</w:t>
      </w:r>
    </w:p>
    <w:p>
      <w:r>
        <w:t>BULLETIN NO. 48 OF DECEMBER 2, 2019</w:t>
      </w:r>
    </w:p>
    <w:p>
      <w:r>
        <w:t>53. In order to deepen the actual impact of the withdrawal clause contained in the SIS Contract concerning the total number of growers interested in sowing Cappelli wheat, SIS was requested from the pre-investigation phase to produce the complete database of all Seed sales and Harvest purchases made by the company. SIS provided complete information only for the agricultural year 2017/201836: from the database related to that year, it appears that during the reference period, out of 409 counterparts identified by actual contractual relationships37 that purchased the Seeds, as many as 368 delivered the Harvest, representing a percentage of 90%.</w:t>
      </w:r>
    </w:p>
    <w:p>
      <w:r>
        <w:t>54. Therefore, already during the agricultural year 2016/2017, SIS entered into cultivation contracts. An exemplary case in this regard is an email sent in September 2017 by SIS's commercial office to a farming company, which states: “Good morning, regarding the supply chain project, I would like to indicate the firm points that SIS has already undertaken since last year: 1. SIS enters into a cultivation contract with the farmer, sells the seed to the farmer, and the farmer is obliged to deliver the product resulting from the harvest directly to SIS. […] The supply chain project started last year both with farmers and with processors throughout the national territory”38.</w:t>
      </w:r>
    </w:p>
    <w:p>
      <w:r>
        <w:t>55. This evidence combines with that related to the previously mentioned preparation of the SIS Contract in October 2016, with the specification in the accompanying message that sowing would take place starting from the following month of December (supra, note 33). Additionally, two duly signed copies of the SIS Contract “for the production of wheat intended for a supply chain” dated November 25, 2016, and an email exchange that took place in January 2017 between SIS and a company interested in obtaining Seeds for sowing specifically at the beginning of 2017, that is, during the agricultural year 2016/201739, have also been acquired into the records.</w:t>
      </w:r>
    </w:p>
    <w:p>
      <w:r>
        <w:t>56. Notably, it is observed that from the reading of the database provided by SIS40 it is not possible to clearly deduce to what extent the actual contractual relationships reported for the agricultural year 2016/2017 – corresponding to a total of 42, of which the production was returned in 40 cases, or over 95% – refer respectively to relationships with multipliers and growers. In this regard, it should be recalled that SIS obtained exclusivity on the Seeds in August 2016, formalizing the CREA-License only in December 2016 (supra, §35). As a precaution and more favorable to the company, it has been assumed since the communication of the investigative findings that, in view of the availability of Seeds for the subsequent agricultural year 2017/2018, most of the contracts reported in the aforementioned database are attributable to relationships with multipliers: this, however, does not eliminate the circumstance that, taking into account the overall elements in the records mentioned above, the behaviors discussed below should be understood as initiated by SIS starting from the agricultural year 2016/2017.</w:t>
      </w:r>
    </w:p>
    <w:p>
      <w:r>
        <w:t>57. Finally, regarding the agricultural year 2018/2019, SIS provided the requested data related to Seed sales (corresponding to 587 supplies to different subjects), but not to Harvest purchases, as the company stated that the acquisition of the latter would have been contingent on prolonged harvesting operations and subsequent storage of the same41. Acknowledging this lack of information, which SIS never remedied until the final deadline for closing the investigative phase, it is noted that, considering the numerical sizes and relationships recorded in the previous agricultural year 2017/2018 in relation to the signing of the SIS Contract and the delivery of the Harvest, it seems entirely reasonable to assume the recurrence of high percentages in this regard also in the new agricultural year, nor has SIS contested this assumption, already presented in the communication of the investigative findings.</w:t>
      </w:r>
    </w:p>
    <w:p>
      <w:r>
        <w:t>58. Furthermore, particular importance is given to the evidence collected during the inspection activity at the company's headquarters consisting of interactions that took place between SIS's commercial offices and growers interested in the Seeds, from which it appears that SIS systematically stated that the supply was conditional upon the signing of the SIS Contract, or adherence to a supply chain relationship centered on the return of the Harvest to SIS. It should be noted that the volume of documentation found in this regard is particularly relevant when considering that, based on other evidence, it clearly appears that in the relationships related to Seed supplies, the company has favored direct commercial contacts via telephone, which did not leave written evidence42.</w:t>
      </w:r>
    </w:p>
    <w:p>
      <w:r>
        <w:t>59. Below are the main pieces of evidence in chronological order, starting from the earliest message exchanges, distinguishing between the request made by the grower (‘D’) and the response given by SIS (‘R’):</w:t>
        <w:br/>
        <w:t>1) doc. 155, email exchange between September 7 and 9, 2017. D: “[…] I ask to know the availability and the cost you can offer to my farming company for the supply of about 100 quintals of Cappelli wheat seed.” R: “[…] as mentioned on the phone, the sale of the seed is possible by signing a supply chain contract with SIS, available to discuss if interested”43;</w:t>
        <w:br/>
        <w:t>2) doc. 156, email exchange on September 11, 2017. D: “[…] I am calling regarding a request for a quote for 300 quintals of certified ENSE bio Senatore Cappelli wheat.” Although the request could also be considered related not to the purchase of Seeds, but rather of grain, SIS provides a response focused only on the first case. R: “the sale of the seed [is] possible by signing a supply chain contract with SIS, available to discuss if interested”;</w:t>
        <w:br/>
        <w:t>3) doc. 151, email exchange between October 23 and 25, 2018. D: “[…] as per our phone agreements, I am writing this email to get information regarding the purchase/reservation of Senatore Cappelli seed.” R: “[…] The Cappelli goes into the supply chain and the small area is managed by the Agricultural Consortium of Umbria and the Agricultural Consortium of Tirreno”;</w:t>
        <w:br/>
        <w:t>4) doc. 147, email exchange on October 26, 2018. D: “[…] I am interested in cultivating certified Senatore Cappelli wheat and would like to have some information regarding whether the possibility of cultivation is free or subject to constraints, the minimum purchase quantity, the price, and the payment method.” R: “[…] SIS cultivates the CAPPELLI variety in a supply chain, collaborating for the collection of commitments with the agricultural consortia”;</w:t>
        <w:br/>
        <w:t>5) doc. 144, email exchange on October 30, 2018. D: “[…] is it possible to obtain some Senatore Cappelli material? About 200 kg?” R: “[…] The Cappelli wheat is currently managed entirely in the supply chain, seed outside the supply chain is not sold”;</w:t>
        <w:br/>
        <w:t>6) doc. 154, email exchange between October 20 and November 7, 2019. D: “[…] I intend to sow about 6 hectares with the Senatore Cappelli variety in this agricultural year […]”. R: “[…] The Cappelli wheat is managed in a dedicated supply chain, the areas are distributed on the product sold for processing, in collaboration with the Agricultural consortia giving priority to producers who cultivated in 2018 and want to do so again in 2019. In your area, there are no growers adhering to the supply chain. In summary, today I see it difficult to meet your requests”;</w:t>
        <w:br/>
        <w:t>7) doc. 114, email exchange between October 23 and November 8, 2018. D: “[…] As mentioned on the phone, we are writing to confirm the request for a small quantity of Senatore Cappelli seed wheat.” R: “[…] The Cappelli wheat variety is in the supply chain, managed in collaboration with the Agricultural Consortium of Tirreno”;</w:t>
        <w:br/>
        <w:t>8) doc. 148, email exchange between November 12 and 13, 2018. D: “[…] I would like to purchase Senatore Cappelli wheat, could you tell me how I can go about purchasing it?” R: “[…] our product goes through the agricultural consortia and is all in the supply chain”;</w:t>
        <w:br/>
        <w:t>9) doc. 146, email exchange on November 29, 2019. D: “[…] I manage a small farm with which I would like to produce Senatore Cappelli […] Can you provide me with information on selling prices, repurchase by you, and management methods to then proceed to milling and pasta-making with the same wheat?” R: “[…] The availability of the Cappelli variety is practically exhausted […] The variety is in Conventional and Organic supply chains, the supply chain absorbs almost all the quantity of available seed”;</w:t>
        <w:br/>
        <w:t>10) doc. 142, email exchange between August 28, 2018, and January 8, 2019. D: “[…] we are writing to know if you have news regarding a possible purchase of Senatore Cappelli wheat seeds by our company.” R: “[…] the Cappelli variety, SIS manages it in the supply chain with a fixed price contract.”</w:t>
      </w:r>
    </w:p>
    <w:p>
      <w:r>
        <w:t>60. The fact that the Seeds are provided overwhelmingly to growers willing to return the Harvest to SIS is further confirmed, on one hand, by messages exchanged internally within the company, and on the other hand, by a commercial agreement with an important processor of Cappelli wheat, characterized by peculiar operational relationships with growers interested in this variety (on which see infra, §§63 ss.).</w:t>
      </w:r>
    </w:p>
    <w:p>
      <w:r>
        <w:t>61. Regarding internal communications within SIS, it appears that, following a request for a technical sheet of Cappelli wheat from the head of the seed office of an agricultural consortium, the</w:t>
      </w:r>
    </w:p>
    <w:p>
      <w:r>
        <w:rPr>
          <w:b/>
        </w:rPr>
        <w:t>[Pages 28–30]</w:t>
      </w:r>
    </w:p>
    <w:p>
      <w:r>
        <w:t>30 BULLETIN NO. 48 OF DECEMBER 2, 2019</w:t>
      </w:r>
    </w:p>
    <w:p>
      <w:r>
        <w:t>The general director (hereinafter also "d.g.") of SIS wrote verbatim to his commercial office: “let's explain to this scientist that the Cappelli variety is a closed supply chain.”</w:t>
      </w:r>
    </w:p>
    <w:p>
      <w:r>
        <w:t>62. Further internal communications within SIS, involving its top executives, confirm that the company clearly perceived the illegitimacy of the refusal to supply Seeds in the event of non-signing of the SIS Contract; in this regard, a particular email sent by a sales representative to the d.g. and the president of SIS is noteworthy, where it reads: “Dear director and president, I inform you that I am personally starting to receive insults and phone threats for the company regarding complaints to the competent authorities for the missed supplies of Cappelli outside the supply chain. […] I believe it is right to share a ‘defense’ strategy; I cannot do it alone.”</w:t>
      </w:r>
    </w:p>
    <w:p>
      <w:r>
        <w:t>III.2.1.1 On the supply of Seeds to growers organized in business networks and cooperatives</w:t>
      </w:r>
    </w:p>
    <w:p>
      <w:r>
        <w:t>63. Regarding the aforementioned relationship with a processor of Cappelli wheat, reference is made to a commercial agreement signed by SIS in November 2018 with the company AlceNero, called the “Cappelli Commercial Development Agreement” (hereinafter also “SIS-AlceNero Agreement”). To fully understand the contents of this contract and the possible pressures exerted by SIS on AlceNero to obtain its signing, it should be noted that: (a) AlceNero is a joint-stock company to which a network of businesses refers, from which the company purchases the raw materials necessary for its needs for the production of pasta and other wheat products attributable to premium market segments; (b) over the years, AlceNero has developed a wide range of products based on Cappelli wheat, strongly linking its brand to the rediscovery of this variety.</w:t>
      </w:r>
    </w:p>
    <w:p>
      <w:r>
        <w:t>64. Given the peculiar nature of the counterpart, it is noted that the SIS-AlceNero Agreement (Articles 4-5) established that: (i) SIS sells organic Seeds to the growers indicated by AlceNero, under the same economic conditions provided for in the SIS Contract (starting from the price, set at €1.80/kg); (ii) SIS repurchases from the growers indicated in the previous point their entire Harvest at the price of €80/q, that is, again, under the same contractual conditions provided for in the SIS Contract; (iii) AlceNero purchases from SIS its entire need for Cappelli wheat at the price of €88/q, thus with a markup recognized in favor of SIS equal to €8/q compared to the price paid by it for the same grain withdrawn from AlceNero's growers.</w:t>
      </w:r>
    </w:p>
    <w:p>
      <w:r>
        <w:t>65. Considering, on the one hand, the plurality of AlceNero's growers interested in obtaining the Seeds to continue feeding the company's production activities, and, on the other hand, the latter's need to continue sourcing Cappelli wheat due to its established importance in its product lines, it is particularly relevant what was stated during a hearing by a complainant, according to whom “even when the Seeds are supplied, SIS would still exercise its power over the [Cappelli wheat] supply chain improperly, as demonstrated by cases where the company would have induced important processors […] to ask all the farmers who were already their previous individual suppliers of [Cappelli wheat] to avoid self-producing Seeds and to purchase them from SIS, thus to confer the grain of [Cappelli wheat] to the latter, from which the processors then repurchase their entire need.”</w:t>
      </w:r>
    </w:p>
    <w:p>
      <w:r>
        <w:t>66. AlceNero, for its part, has indeed expressed its reservations regarding the operational contents of the SIS-AlceNero Agreement. In particular, in its response to a request for information sent by the Investigation Directorate, the company pointed out that “while SIS proposed that we purchase the Cappelli grain from it – something we would have gladly done without, as, beyond the economic issue, from our point of view it was an unnecessary step – it remained absolutely essential for us to use the wheat harvested from our Agricultural Members.”</w:t>
      </w:r>
    </w:p>
    <w:p>
      <w:r>
        <w:t>67. The negotiations regarding the SIS-AlceNero Agreement took place under the objective pressure for the company to have to deal with the legal monopolist of Seeds: in fact, according to AlceNero, “it is very likely that without this exclusive license grant from CREA [on the Seeds] the Agreement would have been at least different (and probably there would have been another, or more than one, signed with SIS and/or with other seed companies holding a license for Cappelli).” In fact, “to have an ‘original’, ‘controlled’, ‘pure’ Cappelli wheat seed has become necessary for all interested operators, since 2016, to buy it from SIS”; given the relevance of Cappelli wheat-based products for AlceNero's commercial activities, “it follows the evident importance, for our company, of finding a way to collaborate with SIS S.p.A.”</w:t>
      </w:r>
    </w:p>
    <w:p>
      <w:r>
        <w:t>68. In the perspective of assessing the contractual power attributable to SIS regarding the supply of Seeds, another agreement, also dating back to November 2018, concluded by the seed company with Girolomoni, an agricultural cooperative entirely managed organically that transforms cereals purchased predominantly from another cooperative connected to it, Montebello Coop. Agrobiologica (hereinafter also “Montebello”), is also of interest.</w:t>
      </w:r>
    </w:p>
    <w:p>
      <w:r>
        <w:t>69. In this case, unlike what was found in the SIS-AlceNero Agreement, no SIS intermediation – with related markup – was provided for the delivery of the Harvest: SIS, nonetheless, was still able to replicate for the majority of the growers (about two hundred) associated with Girolomoni/Montebello the same economic conditions provided in the SIS Contract and applied to growers not organized in an associative/cooperative form. According to the agreement in question, in fact: (a) SIS supplies organic Seeds to the agricultural companies associated with Montebello at the price of €180/q; (b) Montebello purchases the Harvest from the associated companies at the price of €80/q (that is, again, at a price corresponding to that provided for in the SIS Contract in the event that the withdrawal from the Harvest was carried out by SIS), and then resells it to Girolomoni at €83/q.</w:t>
      </w:r>
    </w:p>
    <w:p>
      <w:r>
        <w:t>III.2.1.2 New contractual conditions for partial delivery of the Harvest</w:t>
      </w:r>
    </w:p>
    <w:p>
      <w:r>
        <w:t>70. For the overall consideration of SIS's conduct, it is highlighted that, in addition to what has been mentioned so far, it has also been established during the investigation that SIS intended to eliminate possible spaces for development for autonomous supply chain paths other than its own: this confirms what was previously stated by representatives of a primary association representing the agricultural sector, according to which SIS's conduct would have “prejudiced the organizational structure that had been painstakingly established independently – also through various producer organizations […] – around the recovery and enhancement of the [Cappelli wheat] variety.”</w:t>
      </w:r>
    </w:p>
    <w:p>
      <w:r>
        <w:t>71. Specifically, it appears that SIS, starting from the agricultural year 2018-2019, while continuing to subordinate the supply of Seeds to the signing of the SIS Contract, has relaxed the obligation of full return of the Harvest for growers interested in self-consumption, that is, vertically integrated companies able to grow wheat and then use it to produce semolina and pasta internally. Also based on other internal documents from SIS, which show the concerns of the management of the seed company regarding press articles dedicated to the impact of the SIS Contract on the operations of existing supply chains related to Cappelli wheat in Italy, it is to be believed that the new conditions provided for self-consumption are to be traced back to the company's difficulties in facing the increasingly broad opposition to the supply chain constraint arising from the original SIS Contract.</w:t>
      </w:r>
    </w:p>
    <w:p>
      <w:r>
        <w:t>72. The new contractual conditions, still prepared by SIS unilaterally, are nonetheless very rigid, requiring the payment of a contribution equal to €10/q intended in a non-specific manner for “the development, maintenance and control, improvement and better knowledge among the public and the processor of the Cappelli variety.” Above all, it is of interest what a commercial office employee of SIS writes to a grower, since – presumably involuntarily – the message implies that the purpose of the new conditions aims to maintain a high price for the agricultural company interested in retaining part of the Harvest for self-consumption: “[…] For Cappelli for the short supply chain (self-consumption for the production of flour and pasta) we make a purchase contract with an attachment in which the company indicates the production made of wheat, where it is processed, for the production it recognizes a compensation of €10 per quintal. We need to trace all paths, with the aim of enhancing the Variety and keeping the purchase price high for the agricultural company.”</w:t>
      </w:r>
    </w:p>
    <w:p>
      <w:r>
        <w:t>III.2.2 On unjustified delays and refusals of Seed supplies</w:t>
      </w:r>
    </w:p>
    <w:p>
      <w:r>
        <w:t>73. With reference to the second conduct subject to contestation, the investigative findings have revealed how in numerous cases SIS has maintained a peculiar arbitrariness in the choice of contractors of the SIS Contract, from which, as seen, the supply chain constraint for the return of the Harvest derives. In fact, extensive documentation on record shows how within the company recurring considerations have been exchanged regarding the appropriateness of providing</w:t>
      </w:r>
    </w:p>
    <w:p>
      <w:r>
        <w:rPr>
          <w:b/>
        </w:rPr>
        <w:t>[Pages 31–33]</w:t>
      </w:r>
    </w:p>
    <w:p>
      <w:r>
        <w:t>BULLETIN NO. 48 OF DECEMBER 2, 2019</w:t>
      </w:r>
    </w:p>
    <w:p>
      <w:r>
        <w:t>or less the Seeds, which are shown to be completely detached from the actual availability of product.</w:t>
      </w:r>
    </w:p>
    <w:p>
      <w:r>
        <w:t>74. In this regard, a message exchange dating back to January 2017 – during the agricultural year 2016/2017 – occurred between two employees of the commercial office of SIS, where the first, referring to a request made by a company active in both the cultivation and marketing of wheat, writes: “[omissis] is asking for CAPPELLI seed to be sown now in their Company: do we have it? Then we will decide whether to give it or not,” the second replies: “Yes, we still have a little bit,” to which the first responds: “let's see what the DIRECTOR thinks.”</w:t>
      </w:r>
    </w:p>
    <w:p>
      <w:r>
        <w:t>75. In another message exchange from December 2018 – during the agricultural year 2018/2019 – between the CEO of SIS and an employee of the commercial office regarding a request for clarification on the SIS Contract from a grower, the former, forwarding the message in copy to the president of the company to leave him the final say on the opportunity of a supply, suggests to cunningly employ the argument of lack of product: “[…] it should be another nuisance. If [the president agrees] I would say that the Cappelli variety seed is finished.” Similarly, in another internal message exchange at SIS aimed at forwarding a request for Seeds, the CEO again notes: “I would respond that the Cappelli variety seed is finished and we have the following varieties available…”</w:t>
      </w:r>
    </w:p>
    <w:p>
      <w:r>
        <w:t>76. In fact, SIS has extensively resorted to knowingly unfounded justifications to deny Seeds to certain growers. Exemplary in this regard, particularly concerning the recurrence of the arguments used in the denial, is an internal exchange within the company dating back to October 2018, in which, with the perspective of refusing supplies, the president of SIS invites a commercial office employee to formulate a response in a blatantly artificial manner: “Coordinate with the director the response of the type we have many requests that we are fulfilling the result of the seed quantities after processing is very low and today we do not know the final yield with batches that do not have germinability ... etc. ... etc. ... where we fulfill first the three-year supply contracts and in chronological order the reservations that far exceed the availability ... we will only know the result in the coming weeks ...”</w:t>
      </w:r>
    </w:p>
    <w:p>
      <w:r>
        <w:t>77. Numerous pieces of evidence in the records clearly show how the decisions by SIS to supply or not supply the Seeds have repeatedly depended on the affiliation of the requesting growers to the various agricultural representative organizations operating on a national basis. The reference, in particular, has always been preferentially to the National Confederation of Direct Farmers (hereinafter also “Coldiretti”), while, with the express provision of negative consequences or in any case of distinction in the treatment of requests, to Confagricoltura.</w:t>
      </w:r>
    </w:p>
    <w:p>
      <w:r>
        <w:t>78. Based on the documentation collected at the SIS headquarters, it is clear that within the company the affiliation of the Seed applicants to a specific representative organization constitutes in all respects a preferential title for the conclusion of the SIS Contract. In this regard, a message exchange that took place during the agricultural year 2018/2019 between the commercial office and the management of SIS is noteworthy, where, regarding a request for Seed supply, the president of the company considers: “In the meantime, let’s check if it is Coldiretti, I am told Confagricoltura, let’s hear from the local Coldiretti.”</w:t>
      </w:r>
    </w:p>
    <w:p>
      <w:r>
        <w:t>79. Furthermore, in another internal message at SIS, a commercial office employee writes: “The Cooperative [omissis] expresses the desire to reproduce Cappelli wheat for the production of quality semolina […]”, specifying that the requesting subject “is a cooperative of Confagricoltura […]”, to which another employee of the office adds: “I respond NO……” Already regarding the agricultural year 2017/2018, it appears that within SIS it was clear the discrimination to be maintained in the supply of Seeds, as demonstrated by a message in which a sales agent writes to the CEO of the company: “This is a small company that I took the liberty of meeting alone and that wants to join the Cappelli supply chain by adhering to all our conditions. Do you think it can go as a business name? It doesn’t seem like a Confagricoltura but I didn’t ask him…”</w:t>
      </w:r>
    </w:p>
    <w:p>
      <w:r>
        <w:t>80. According to what was established during the investigation, there are indeed consolidated relationships between SIS and Coldiretti regarding the management of Seeds, although established on entirely informal bases, extending to the drafting and sharing of specific lists of growers. From internal message exchanges at SIS, it appears that a list of “names of agricultural companies interested in sowing [Cappelli]” circulated, to which a postscript was added: “... All tagged.”</w:t>
      </w:r>
    </w:p>
    <w:p>
      <w:r>
        <w:t>81. Within SIS, the current or imminent affiliation of a grower to Coldiretti is indeed indicated with the slang expression “tag.” The meaning of the expression is easily inferred, in addition to the more general tenor of various messages, from some specific documentary references. In particular, to a contact who reports on the purchasing intentions of Seeds by a grower, an employee of the commercial office of SIS writes: “But let me ask you a curiosity, is he tagged? On the phone, he said yes,” specifying shortly thereafter: “but is the company Coldiretti?”</w:t>
      </w:r>
    </w:p>
    <w:p>
      <w:r>
        <w:t>82. The issue of “tag” also reappears in an email message exchanged between two salespeople and copied to both the president and the CEO of SIS, where it reads: “the important thing is the sowing period which must be very soon and that the ag companies must be possibly “tagged” or “taggable.” Regarding the discriminatory selection of counterparts for the conclusion of the SIS Contract, another message exchanged within SIS highlights how the company intended primarily to evaluate the supply of Seeds to growers registered with Coldiretti, for which email addresses were requested from the same representative association to collect them in a specific list; only subordinate to this operation, therefore, the interlocutors establish: “at this point, let’s focus on the “non-Coldiretti” farmers.”</w:t>
      </w:r>
    </w:p>
    <w:p>
      <w:r>
        <w:t>83. Furthermore, there is evidence of an email exchange that took place directly between representatives of SIS, agricultural consortia, and Coldiretti, following a meeting in which a priority was discussed to be given, for the conclusion of supply chain relationships, to growers registered with the aforementioned representative organization. The contents of the meeting are indeed summarized as follows: “we decided that for cases of farmers not registered with Coldiretti we would try to have the contracts signed without creating disturbances to our companies.”</w:t>
      </w:r>
    </w:p>
    <w:p>
      <w:r>
        <w:t>84. The same message continues by referring to objectively peculiar methods of concluding the SIS Contract, as it is provided that the signing must take place not at the offices of the agricultural consortia, which, as already seen, act as commercial agents of SIS, but “directly in Coldiretti.” This confirms what had already emerged during the pre-investigation phase, when a grower stated in a hearing “that he had used the Seeds (of the R2 type) in the agricultural year 2017/2018, sowing them in November 2017, after having obtained them through the Agricultural Consortium of Emilia, which, as he understands, acts as a concessionaire on behalf of SIS […] Regarding his cultivation contract, Mr. [omissis] points out the peculiarity of being contacted for the signing not by SIS, but by Coldiretti of Ferrara, at whose headquarters the signing actually took place in March 2018.”</w:t>
      </w:r>
    </w:p>
    <w:p>
      <w:r>
        <w:t>85. The arbitrariness with which SIS disposes of the Seeds concerning the requests made by growers further distorts with the autonomous objectives of various types of agricultural consortia, or the cooperative organizations that are shareholders of SIS and through which, as already seen, the company predominantly provides for the distribution of Seeds, also using them for the activities of collecting the Harvest. In an email exchange between a salesperson of SIS and a representative of the Agricultural Consortium of Emilia, the latter writes to the former: “I inform you regarding the conditions of the services for the distribution and collection of Cappelli durum wheat. For the seed, we ask € 20/q.le which is our compensation that we normally realize for the sale of the seed. I remind you that Cappelli must be sold in our territory in companies that would have purchased other seed of our production.”</w:t>
      </w:r>
    </w:p>
    <w:p>
      <w:r>
        <w:t>86. From the aforementioned message, it emerges that the supply of Seeds is understood by the agricultural consortium as a sort of benefit to be granted to growers loyal to it, taking into account</w:t>
      </w:r>
    </w:p>
    <w:p>
      <w:r>
        <w:rPr>
          <w:b/>
        </w:rPr>
        <w:t>[Pages 34–36]</w:t>
      </w:r>
    </w:p>
    <w:p>
      <w:r>
        <w:t>36 BULLETIN NO. 48 OF DECEMBER 2, 2019</w:t>
      </w:r>
    </w:p>
    <w:p>
      <w:r>
        <w:t>of broader commercial relationships, particularly regarding the supply of other seeds. The aforementioned issue is of interest, as the investigative documents show a very close link between SIS and the agricultural consortia in relation to the development and management of the Cappelli wheat supply chain, in the perspective of what seems to be effectively a agreed distribution among these subjects of the seeds to be supplied to growers concerning the various areas of the national territory.</w:t>
      </w:r>
    </w:p>
    <w:p>
      <w:r>
        <w:t>87. In this sense, it is worth recalling an internal exchange within SIS, where a sales representative writes to the CEO and president: “before communicating to the contacts/consortia/Coldiretti, I submit to you the 2019 distribution based on the planned programs, this matter mainly concerns the SUPPLY CHAIN, I have enormous difficulty in the Puglia region, for organic, as the 2018 distribution is practically all organic. The expected organic areas are 250 hectares compared to just over a thousand in 2018, the coverage of existing contracts today is abundantly exhausted with the expected area. HOW DO WE BEHAVE? on this decision, where to place the Organic areas of about 200 hectares (because we have assigned 50 to the CAE [i.e., Agricultural Consortium of Emilia]) I ask for your help. If there are no particular adjustments, I would start communicating the areas (subject to Organic).”</w:t>
      </w:r>
    </w:p>
    <w:p>
      <w:r>
        <w:t>88. Also in relation to the conditioning of the territorial areas to be allocated to the cultivation of Cappelli wheat, a document dating back to October 2017 is noteworthy, where, in response to a request made by a grower to sign the SIS Contract, the company replied that “[…] the Cappelli seed is supplied under a complete supply chain contract, including transformation, the share of agricultural consortia in [T]uscany has been assigned to the CA [i.e., Agricultural Consortium] of [M]aremma, the idea is that there is also a share for [P]isa and [F]lorence.” Finally, with specific reference to the issue of sowing organic seeds, a message sent to SIS by a grower in October 2018 states: “[…] as per your indication I contacted the Consortium and was told that, since the quota you assigned for organic is only 10 hectares, they do not keep a silo for such a small amount of product. Could you urgently indicate to me who else I can turn to?” The request, moreover, appears to have gone unanswered and without further feedback from SIS, causing the applicant's frustration.</w:t>
      </w:r>
    </w:p>
    <w:p>
      <w:r>
        <w:t>89. The lack of response from SIS to requests for seed supplies addressed by growers also emerges from other documents, characterizing itself moreover in terms of a real obstacle to the planning of agricultural activities that seems to have been well present at SIS, in the perspective of maintaining a very limited time between the delivery of seeds and their use. In the aforementioned document 27, in fact, it is expressly stated that for the commercial office “the important thing is the sowing period which must be very soon […]”, which seems to indicate a specific intent on the part of SIS to leverage the technical dependence due to the tight timing between the signing of the SIS Contract and the actual supply of the seeds.</w:t>
      </w:r>
    </w:p>
    <w:p>
      <w:r>
        <w:t>90. In this regard, an email exchange from November 2017 is reported, which took place between SIS and an agricultural company that expressed great disappointment for not being able to obtain useful information on the availability of seeds in reasonable time, from which it emerges how the lack of response from SIS close to the sowing season has prejudiced its planning: “[…] to summarize, following our precise request of October 23 and various reminders, you thought to send us a generic email on November 5 (after 13 days!) that does not even partially respond to our requests. […] for us, besides the disappointment (for the null help), you have represented an obstacle to the planning of sowing while waiting for your feedback.”</w:t>
      </w:r>
    </w:p>
    <w:p>
      <w:r>
        <w:t>91. Similarly, various messages from other growers can also be recalled: moreover, while one of them merely expresses regret for not having received a response and having to reorganize at a sowing season now advanced, others are much more upset, even threatening to resort to legal action for the continued lack of response to requests for seed supplies.</w:t>
      </w:r>
    </w:p>
    <w:p>
      <w:r>
        <w:t>III.2.3 On the increases in seed prices</w:t>
      </w:r>
    </w:p>
    <w:p>
      <w:r>
        <w:t>92. In addition to the disputes related to the subordination of the return of the harvest for the signing of the SIS Contracts and the recurrence of delays or refusals of seed supplies, the initiation provision also attached an increasing trend in the prices of seeds applied by SIS to growers. Specifically, based on copies of SIS Contracts in the records, it appears that the prices for conventional seeds have undergone the following progression: (1) in the agricultural year 2016/2017, €1.40/kg, without distinction between treated and untreated seed; (2) in the agricultural year 2017/2018 €1.45/kg (untreated) and €1.55/kg (treated); (3) in the agricultural year 2018/2019 €1.50/kg (untreated) and €1.60/kg (treated). Regarding organic seeds, the price requested by SIS in the agricultural year 2018/2019 was €1.80/kg, while there is no evidence in the records of supplies that occurred in the agricultural year 2017/2018.</w:t>
      </w:r>
    </w:p>
    <w:p>
      <w:r>
        <w:t>93. The prices just reported are significantly higher than those that growers had paid to previous licensees of Cappelli wheat seeds. From the documentation in the records, in fact, it appears that the last prices requested by Selet and Scaraia were €0.88 and €0.90/kg for conventional seeds, and, in the case of Scaraia, €1.00/kg for organic seeds. The increase in the price of seeds that occurred in 2016, the first year of exclusivity for SIS, is therefore very significant, as it corresponds to about 55% more compared to the previous situation. For the purposes of this proceeding, this increase recorded in the agricultural year 2016/2017 is relevant as it finds no justification in new cost items, such as R&amp;D expenses, plant costs, or new processing incurred by the new exclusive licensee.</w:t>
      </w:r>
    </w:p>
    <w:p>
      <w:r>
        <w:t>94. According to what was stated by the CEO of SIS, in fact, for the start of resale activities in 2016, the seed needs of the company were met by supplies from a third party, CREA, therefore the first batches of seeds sold at the new price levels did not require any particular production or development activity on the part of SIS: “[i]n 2016 SIS obtained from CREA an exclusive license on the seeds of the senator Cappelli variety, and also from CREA received the quantity of seeds available and necessary for the start of the agricultural year 2016/2017.” The lack of technical interventions by SIS on the seeds in the first year of exclusivity is also confirmed by the fact that, unlike what is reported in the SIS Contracts adopted in subsequent years, that of the agricultural year 2016/2017 refers exclusively to conventional seeds, without distinctions between treated and untreated.</w:t>
      </w:r>
    </w:p>
    <w:p>
      <w:r>
        <w:t>95. Also in relation to the increases in seed prices, it should be noted a series of additional charges imposed by SIS on purchasing growers since the agricultural year 2016/2017 and then remained unchanged: charges that, according to what was previously complained about by a whistleblower, also significantly impact the costs borne by growers, without these being able to renegotiate their application and amount in any way. The SIS Contract, under the heading “Conditions for Accessory Transport Expenses” establishes in particular handling and delivery costs of the seeds starting from SIS warehouses equal to €1.5 and €3/q, depending on whether the distance from its warehouses falls within or outside a radius of 200 km.</w:t>
      </w:r>
    </w:p>
    <w:p>
      <w:r>
        <w:t>96. Finally, in light of what is established in the SIS Contract regarding the application of late payment interest equal to 3% for payments of seeds made after 60 days, it is significant what was stated by the CEO of SIS, namely that “a discount has been provided in case payment is made within 60 days, but this eventuality, due to the characteristic practices of contracts with farmers, is very rare.” It follows that the reference price applied by SIS in the vast majority of cases – typically those corresponding to industry practices – ends up having to be considered almost always increased by 3%.</w:t>
      </w:r>
    </w:p>
    <w:p>
      <w:r>
        <w:t>IV. THE ARGUMENTS OF THE PARTIES</w:t>
      </w:r>
    </w:p>
    <w:p>
      <w:r>
        <w:t>97. During the investigation, SIS presented on multiple occasions defensive arguments aimed at fully contesting the attribution to the companies of violations of Article 62.</w:t>
      </w:r>
    </w:p>
    <w:p>
      <w:r>
        <w:rPr>
          <w:b/>
        </w:rPr>
        <w:t>[Pages 37–39]</w:t>
      </w:r>
    </w:p>
    <w:p>
      <w:r>
        <w:t>BULLETIN NO. 48 OF DECEMBER 2, 2019</w:t>
      </w:r>
    </w:p>
    <w:p>
      <w:r>
        <w:t>39</w:t>
        <w:br/>
        <w:t>arguments recently recalled and expanded in its final memorandum. Overall, SIS's defenses can be summarized as follows.</w:t>
      </w:r>
    </w:p>
    <w:p>
      <w:r>
        <w:t>98. As a preliminary and general matter, the provisions of Article 62 would not be applicable in the specific case since SIS, on one hand, is a small-medium enterprise that in the agricultural year 2017/2018 achieved a negligible turnover – less than €800,000 – from the sale of Seeds, and on the other hand operates in the supply of agricultural products. Therefore, according to the party, the application of Article 62 to the case at hand, that is, against a supplier of agricultural products, constitutes a violation of EU law in light of Directive 2019/633 on unfair practices in the agri-food sector, which would exclusively pursue the abusive conduct of purchasing companies, and contrasts with the rationale underlying the same national regulation, as it would also be essentially aimed at pursuing the abusive conduct of large-scale distribution (hereinafter also "GDO").</w:t>
      </w:r>
    </w:p>
    <w:p>
      <w:r>
        <w:t>99. In general, from an evidentiary perspective, according to SIS, the procedure was deficient as not all growers supplied with Seeds were heard in a hearing or consulted, nor was the actual bargaining power of SIS's counterparts verified, although this aspect was essential for the assessment of the alleged significant imbalance. SIS also believes that it was not duly considered that growers have multiple alternatives for sourcing certified durum wheat seeds, even from different entities, given that Cappelli represents a negligible percentage of the overall national cereal production.</w:t>
      </w:r>
    </w:p>
    <w:p>
      <w:r>
        <w:t>100. With specific reference to the subordination of the supply of Seeds to the signing of the SIS Contract, the company argued, firstly, that the supply of Seeds to growers and the signing of the SIS Contract with them are two distinct relationships both in terms of law and fact, particularly regarding their temporal sequence, and should therefore be kept separate. According to SIS, furthermore, the imposition of a supply chain relationship attributed to it based on the documents on record is unfounded, as at least some of the exchanges of messages with growers interested in obtaining the Seeds do not communicate the obligation of a supply chain constraint, but rather limit themselves to directing the interlocutors to consortial structures representing SIS for the continuation of negotiations.</w:t>
      </w:r>
    </w:p>
    <w:p>
      <w:r>
        <w:t>101. Regarding the actual supply relationships, as inferred from the accounting data, SIS has therefore considered that: (1) significant volumes of Seeds have been transferred through agreements that provide for the transfer of the Harvest to third parties outside of SIS; (2) some growers have been supplied with Seeds even in the absence of signing the SIS Contract; (3) even when growers have signed the SIS Contract, in some cases the Harvest was then retained in whole or in part by them. In any case, according to SIS, the growers who delivered the Harvest to them did so due to the convenience of the conditions offered by SIS for the purchase of the grain and the resulting increases in the economic margin in their favor.</w:t>
      </w:r>
    </w:p>
    <w:p>
      <w:r>
        <w:t>102. With specific reference to the unjustified delay or refusal to supply Seeds to requesting growers, SIS argued that, aside from the decisive circumstance that under the license agreement with CREA it is not subject to any obligation to fully satisfy the demand expressed by the market: (1) the missed supplies refer to a negligible number of episodes, in the face of seed volumes overall offered by SIS significantly increasing compared to previous managements; (2) the cases of non-supply are justified based on legitimate reasons, circumstances, and objective criteria.</w:t>
      </w:r>
    </w:p>
    <w:p>
      <w:r>
        <w:t>103. In this regard, according to SIS, discrimination based on the affiliation of potential counterparts to certain agricultural representative organizations is contradicted by the fact that the SIS Contract has also been signed by growers belonging to different representative organizations, for a percentage, related to the agricultural year 2017/2018, that SIS estimated to correspond to about 45%. Regarding the alleged discrimination based on references to the "label" of the requesting growers, according to SIS, the expression should be traced back to a merely commercial jargon, which recalls the legitimate need for the Cappelli variety to be cultivated by recognizable enterprises due to characteristics of seriousness and reliability.</w:t>
      </w:r>
    </w:p>
    <w:p>
      <w:r>
        <w:t>104. Furthermore, SIS argued that it is obliged under the CREA-License to respect the agronomic characteristics of the Cappelli variety, including the destination of the Seeds to the traditional environments of its cultivation, corresponding to Central-Southern Italy, therefore some refusals were due to the origin of the requests from areas traditionally not suited for the cultivation of the variety. As proof of its good faith, SIS pointed out that it has nonetheless sought to engage in dialogue with CREA, as the licensor of the Seeds, to share criteria aimed at optimizing the management of supply requests.</w:t>
      </w:r>
    </w:p>
    <w:p>
      <w:r>
        <w:t>105. Finally, with specific reference to the increases observed in the prices of Seeds compared to the managements of previous licensors, according to SIS: (1) the new management has been characterized by a series of industrial processes, R&amp;D activities, and technological initiatives with high costs that, having determined substantial qualitative and yield increases in the Seeds, have resulted in objectively justified price increases; (2) the commercial conditions applied for the supply of Seeds had to take into account the royalties requested by the licensing entity, which are much higher than those requested from previous licensors; (3) the increase in the purchase price of the Seeds is in any case more than compensated by the decrease in the quantity of the same required for the same cultivable area, and all this in the face of an overall increase in the economic margin for growers estimated by SIS to be about 67% more compared to previous managements of the Seeds.</w:t>
      </w:r>
    </w:p>
    <w:p>
      <w:r>
        <w:t>106. In addition to SIS, a final memorandum was also submitted jointly by Confagricoltura, CIA, and Copagri, as well as individually by GranoSalus. All the aforementioned parties adhered to the conclusions reached by the competent Investigative Directorate at the end of the investigative procedure, also providing autonomous interpretations of the documentation on record in further support of those conclusions.</w:t>
      </w:r>
    </w:p>
    <w:p>
      <w:r>
        <w:t>107. More specifically, Confagricoltura, CIA, and Copagri pointed out that the greater profitability for growers resulting from the use of Seeds supplied by SIS, repeatedly cited by the seed company in support of the legitimacy of its actions, would depend significantly on an external intervention, namely a favorable treatment regarding access to agricultural activity aids introduced by the Agency for Payments in Agriculture (hereinafter also "AGEA") specifically for the Cappelli variety.</w:t>
      </w:r>
    </w:p>
    <w:p>
      <w:r>
        <w:t>108. In this regard, reference was made to a document indicating that a representative in Coldiretti sent to the president of SIS "the AGEA circular that lowers the seed to 130 Kg only for Senatore Cappelli as we had requested," which was commented on by other participants in the correspondence: "AGEA has made an exception for Cappelli: for which the farmer receives the aid of €200/ha even if he uses only 130 kg of seed per hectare, which is the standard dose for Cappelli, while for all other varieties to receive the aid a minimum of 150 kg/hectare must be sown."</w:t>
      </w:r>
    </w:p>
    <w:p>
      <w:r>
        <w:t>V. EVALUATIONS</w:t>
      </w:r>
    </w:p>
    <w:p>
      <w:r>
        <w:t>V.1 Introduction</w:t>
      </w:r>
    </w:p>
    <w:p>
      <w:r>
        <w:t>109. In light of the elements acquired during the procedure, the unlawfulness of the conduct carried out by SIS towards its counterparts interested in the supply of Seeds has been established, consisting of:</w:t>
        <w:br/>
        <w:t>a) having thus far subordinated the supply of Seeds to the signing of the SIS Contract, with the consequent obligation, unilaterally established by SIS, to deliver the Harvest to itself;</w:t>
        <w:br/>
        <w:t>b) having thus far unjustifiably delayed or even refused selective supplies of Seeds to requesting growers;</w:t>
        <w:br/>
        <w:t>c) having significantly and unjustifiably increased the prices of Seeds.</w:t>
      </w:r>
    </w:p>
    <w:p>
      <w:r>
        <w:t>110. Each of the aforementioned conducts constitutes a distinct unfair commercial practice, carried out by SIS due to the significant imbalance in the respective positions of commercial power with its counterparts, and constitutes a violation of Article 62, paragraph 2, of Decree Law No. 1/2012, to be interpreted in accordance with Article 4, paragraph 2, of the Decree.</w:t>
      </w:r>
    </w:p>
    <w:p>
      <w:r>
        <w:t>111. Paragraph 2 of Article 62, in particular, prohibits: imposing directly or indirectly unjustifiably burdensome purchase, sale, or other contractual conditions (letter a)); subordinating the conclusion, execution of contracts, and the continuity and regularity of the same commercial relationships to the performance of services by the contracting parties that, by their nature and according to commercial practices, have no connection with the subject matter of the contracts (letter c)); obtaining undue unilateral performances, not justified by the nature or content of the commercial relationships (letter d)); adopting any further unfair commercial conduct that is deemed such even considering the overall commercial relationships that characterize the supply conditions (letter e)).</w:t>
      </w:r>
    </w:p>
    <w:p>
      <w:r>
        <w:t>112. Specifically, the conducts maintained by SIS and established during the procedure constitute violations: (1) of Article 62, paragraph 2, letters c) and d), regarding having thus far subordinated the</w:t>
      </w:r>
    </w:p>
    <w:p>
      <w:r>
        <w:rPr>
          <w:b/>
        </w:rPr>
        <w:t>[Pages 40–42]</w:t>
      </w:r>
    </w:p>
    <w:p>
      <w:r>
        <w:t>42 BULLETIN NO. 48 OF DECEMBER 2, 2019</w:t>
      </w:r>
    </w:p>
    <w:p>
      <w:r>
        <w:t>supply of Seeds at the signing of the SIS Contract, with the consequent obligation to deliver the Harvest; (2) of Article 62, paragraph 2, letter e), regarding the unjustified delay or even refusal of Seed supplies to requesting growers; (3) of Article 62, paragraph 2, letter a), regarding the significant and unjustified increase in Seed prices.</w:t>
      </w:r>
    </w:p>
    <w:p>
      <w:r>
        <w:t>113. As previously mentioned, the relevance under Article 62 of business conduct maintained within commercial relationships concerning the transfer of agricultural and food products, whose delivery occurs within Italian territory, presupposes the existence of a significant imbalance of contractual power between the parties, due to the greater strength of one of the contracting parties in the context of the negotiating space related to the commercial relationship in question. In assessing the outcome of the negotiation, reference is made not only to the immediate contractual position of the potential contracting parties but also to various factors such as, depending on the case, the ability to impose the rules of the game, the respective negotiating capacities, the actual or possible existence of further relationships between the parties also in terms of opportunities or alternatives for future negotiations, for example in a context of sequential negotiations typical of a specific sector.</w:t>
      </w:r>
    </w:p>
    <w:p>
      <w:r>
        <w:t>114. Overall, the aforementioned regulation provides the Authority with the opportunity to intervene effectively against unilateral business conduct independently and additionally to what is provided for both by antitrust legislation and by that relating to subcontracting in production activities. The regulation of commercial relationships concerning the transfer of agricultural and agri-food products thus constitutes a specific component of the tools available to the Authority for the better and more efficient protection of market balances in the agricultural supply chain, dedicated to the protection of the weaker party in contractual relationships related to that supply chain.</w:t>
      </w:r>
    </w:p>
    <w:p>
      <w:r>
        <w:t>115. Regarding the conditions for the applicability of the regulation of commercial relationships referred to in Article 62 and its possible relationships with other provisions, in light of the general and preliminary objections raised by SIS, it is worth recalling first that Directive EU 2019/633 cited by the company – even aside from the fact that it has not yet been transposed into national law, noting for this purpose the deadline of May 1, 2021 – represents in all respects a tool for minimum harmonization of the regulation of relationships between businesses in the agri-food supply chain. Therefore, member states may well have broader regulations that encompass both abuses of negotiating power solely from the demand side and, as has been the case in Italy since 2012 with Article 62, those possibly perpetrated from the supply side, provided they relate to "commercial relationships concerning the transfer of agricultural and agri-food products."</w:t>
      </w:r>
    </w:p>
    <w:p>
      <w:r>
        <w:t>116. Secondly, still with reference to the subjective destination of Article 62, the objection from the parties that this regulation should only apply to the GDO (large-scale distribution) is clearly unfounded. It should be noted that not only is there no reference to the dimensional element in Article 62, but the situation of contractual imbalance is not solely linked to the size of the business, finding its foundation also in the position of contractual strength held by it. In this case, both of these elements exist in relation to SIS, which, as described in more detail in the following paragraphs, holds a monopoly in the production and sale of seeds and is a joint-stock company with an annual turnover of 36 million euros.</w:t>
      </w:r>
    </w:p>
    <w:p>
      <w:r>
        <w:t>V.2 Existence of a significant imbalance of contractual power</w:t>
      </w:r>
    </w:p>
    <w:p>
      <w:r>
        <w:t>117. The documentation in the case file clearly reveals the existence of a significant imbalance of contractual power between the parties in the Seed supply relationship, to the full advantage of SIS against each of its counterparts. The asymmetry of commercial strength emerges from a plurality of elements, which are recalled below.</w:t>
      </w:r>
    </w:p>
    <w:p>
      <w:r>
        <w:t>118. As a preliminary matter regarding the general preeminence of SIS, from the specific perspective of its counterparts for the purchase of Seeds, it is of decisive importance how, following the assignment of the CREA License in 2016, the company became the exclusive producer and seller of Seeds until December 2031. SIS, therefore, effectively represents the legal monopolist of a good previously available to multiple licensees, for a period of fifteen years.</w:t>
      </w:r>
    </w:p>
    <w:p>
      <w:r>
        <w:t>119. It follows from what has just been stated that, for all subjects interested in producing Cappelli wheat, SIS has become the only contractual counterpart in the long term for obtaining Seeds, with no possibility of resorting to alternative supply sources, nor does the defense put forward by SIS that growers would still have the option to purchase seeds of other varieties as an alternative to Cappelli wheat hold any merit. The regulation referred to in Article 62, in fact, pertains specifically to the commercial relationships in question: in this case, the procurement of Seeds that SIS's counterparts are interested in is exclusively relevant, without the potential availability of other similar products being able to serve as a defense.</w:t>
      </w:r>
    </w:p>
    <w:p>
      <w:r>
        <w:t>120. Also in relation to the mandatory counterpart position held by SIS for obtaining Seeds, it is noteworthy that, even in the case of collectively organized growers or those gathered in various forms, SIS's commercial preponderance has proven insurmountable, even appearing to be even more pronounced if possible. This is exemplified by the case of AlceNero, a company that found itself having to enter into an agreement that included, among other things, a significant surcharge in favor of SIS (€8/q) for an intermediation in the transfer of the grain that the counterpart, as already quoted, would have "gladly done without," as it constituted in all respects "an unnecessary step."</w:t>
      </w:r>
    </w:p>
    <w:p>
      <w:r>
        <w:t>121. Even in the case of the Girolomoni and Montebello cooperatives, although the commercial agreement signed with SIS did not provide for mandatory intermediation by SIS for the management of the Harvest, it is striking how, again, the seed company was able to impose economic conditions – relating, respectively, to the price of organic Seeds and the Harvest – that replicated those generally applied by it in the market to the plurality of fragmented growers, thus excluding any possibility for the growers organized in the aforementioned cooperative structures of Girolomoni and Montebello to renegotiate the unilaterally established contents of the SIS Contract; SIS, on the other hand, thus ensured uniformity of conditions functional to the exercise of its negotiating power against the generality of the growers as its counterparts.</w:t>
      </w:r>
    </w:p>
    <w:p>
      <w:r>
        <w:t>122. Furthermore, the strong dimensional asymmetry of the counterparts in terms of their respective turnovers, to be understood as a symptomatic index of contractual imbalance, is objectively relevant. In this regard, it is sufficient to consider how SIS is the leading national seed company, incorporated in the form of a capital company, while its counterparts interested in Seeds are overwhelmingly individual farming enterprises. In more detail, according to data provided by SIS, of the 409 counterparts identified from actual contractual relationships for the transfer of Seeds in the agricultural year 2017/2018, only 6 are capital companies and as many as 305 are individuals operating as sole proprietorships, while the remaining 98 counterparts are various types of partnerships, predominantly agricultural companies.</w:t>
      </w:r>
    </w:p>
    <w:p>
      <w:r>
        <w:t>123. SIS, for its part, is a joint-stock company with an annual turnover reported in the last financial year of €36 million, and is controlled by BF, the leading land-agri-food group operating at the national level, holding an integrated supply chain that ranges from seed production to food processing: the control relationship of BF over SIS is clearly indicated by various accounting and corporate documentation of the two companies.</w:t>
      </w:r>
    </w:p>
    <w:p>
      <w:r>
        <w:t>124. Also with reference to the factual elements appreciable in assessing the contractual power held by SIS, it should also be noted that the company boasts a consolidated commercial distribution relationship for its products, including Seeds, with the agricultural consortia that are its shareholders, or structures that notoriously have a unique operational control over the national territory and the agricultural activities carried out within it. In this perspective, growers see in SIS, as well as in the agricultural consortia, counterparts of reference not only for Seeds but also for a plurality of other goods and services necessary for their business in the "upstream" phase, starting from the seeds necessary for the cultivation of different varieties, both of cereals and other agricultural products.</w:t>
      </w:r>
    </w:p>
    <w:p>
      <w:r>
        <w:t>125. The disproportion of negotiating power concerning the growers interested in the Seeds outlined above is fully and expressly confirmed in the self-representation that SIS provided in the expression of interest submitted for the procedure for the assignment of exclusive rights over the Seeds. In this document, as already seen, the company emphasized: (1) its position of absolute preeminence in the national markets for the production and sale of both soft and hard wheat seeds, such as Cappelli; (2) the pervasiveness and importance of its commercial structure, centered both on direct dependencies and on the system of agricultural consortia; (3) its privileged relationships with the processing sector, in the perspective of defining and consolidating controlled supply chain paths.</w:t>
      </w:r>
    </w:p>
    <w:p>
      <w:r>
        <w:rPr>
          <w:b/>
        </w:rPr>
        <w:t>[Pages 43–45]</w:t>
      </w:r>
    </w:p>
    <w:p>
      <w:r>
        <w:t>BULLETIN NO. 48 OF DECEMBER 2, 2019</w:t>
      </w:r>
    </w:p>
    <w:p>
      <w:r>
        <w:t>V.3 The general imposition of the closed supply chain as a precondition for the supply of Seeds</w:t>
      </w:r>
    </w:p>
    <w:p>
      <w:r>
        <w:t>126. From the investigative activities, it emerged that SIS, in responding to requests for Seeds made by a plurality of growers interested in cultivating Cappelli wheat, repeatedly conditioned the supply of the same on entering into a supply chain relationship centered on the signing of a contract for adherence, the SIS Contract, under which the Harvest must be delivered to SIS under conditions unilaterally established by it, in the absence of any negotiation with the counterparts.</w:t>
      </w:r>
    </w:p>
    <w:p>
      <w:r>
        <w:t>127. The content of the responses provided by SIS to the growers interested in obtaining the Seeds, contained in numerous documentary evidences, indicates a systematic imposition of the signing of the SIS Contract and the consequent control of the Harvest by the company as a precondition for the supply of Seeds (supra, §59). This systematicity is confirmed by the very high percentage (90%) of verified cases in which the supply of Seeds was accompanied by the delivery of the Harvest for the most recent agricultural year for which SIS provided complete data (supra, §53).</w:t>
      </w:r>
    </w:p>
    <w:p>
      <w:r>
        <w:t>128. It is worth noting that SIS's conduct persisted even while, at the level of public information, there was a growing number of parliamentary inquiries and publications aimed at questioning its management of the Seeds. In this regard, it is also significant that the same licensing body, CREA, has repeatedly felt the need to hold SIS accountable for its actions, expressly emphasizing its opposition to the imposition of a return obligation for the Harvest to the contents of the CREA-License (in particular to its Article 5) signed for SIS to obtain exclusivity over the Seeds (supra, §37).</w:t>
      </w:r>
    </w:p>
    <w:p>
      <w:r>
        <w:t>129. Decisive, in any case, are the communications circulated within SIS, in which, on the one hand, its top executives explicitly speak of the management of the supply of Seeds in terms of "closed supply chain," while, on the other hand, the heads of the commercial office express growing concern over the protests from growers due to "missed supplies of Cappelli outside the supply chain," raising with SIS management the need for a true "defense strategy" (supra, §62).</w:t>
      </w:r>
    </w:p>
    <w:p>
      <w:r>
        <w:t>130. Considering the collected investigative elements, SIS's defenses that among the messages cited in support of the charge of unlawful conduct, there are some that could also be interpreted as a mere referral to third parties for the continuation of negotiations for the supply of Seeds, as well as SIS's further claim that all its counterparts for the supply of Seeds should have been consulted during the investigation, appear unfounded. In fact, the documentary evidence clearly shows the existence not only of the closed supply chain obligation, presented by SIS as a precondition for negotiation with its counterparts, but also the full awareness within the company of the illegitimacy of the management adopted by it for the supply of Seeds.</w:t>
      </w:r>
    </w:p>
    <w:p>
      <w:r>
        <w:t>131. Based on the aforementioned evidence on record, SIS's further defensive deductions regarding the legal-temporal framework of commercial relationships also appear to lack merit. In fact, even assuming that the supply of Seeds and the signing of the SIS Contract identify distinct legal relationships, the content of the various textual responses provided by the company to the growers interested in the Seeds clearly demonstrates how the supply of Seeds has systematically presupposed the subsequent perfection of the SIS Contract, with the consequent obligation of delivering the Harvest.</w:t>
      </w:r>
    </w:p>
    <w:p>
      <w:r>
        <w:t>132. From the very first contacts, starting from the more generic requests made by parties interested in the Seeds, the explicit precondition of signing the unilaterally prepared contractual text by the seed company for the weaker commercial counterpart, namely the growers, has always recurred, given that "Cappelli wheat is currently managed entirely in a closed supply chain" (supra, §59). Moreover, it has already been noted how within SIS's commercial office the importance was clear that "the sowing period [...] must be very short" (supra, §82), demonstrating how it has always been and only SIS that has governed the relationships between the various possible phases of the commercial relationship concerning the Seeds.</w:t>
      </w:r>
    </w:p>
    <w:p>
      <w:r>
        <w:t>133. In the logic of the commercial relationships between SIS and the growers as its counterparts, the factual obligation – or, from SIS's perspective, of "closed supply chain" – between obtaining the Seeds and signing the SIS Contract with the delivery of the Harvest is therefore widely proven. In this regard, even the occurrence of some cases – estimated by SIS to be overall fewer than 40 – in which, as claimed by the company, Seeds were supplied in the absence of signing the SIS Contract, or this contractual relationship was not subsequently honored by the signatories concerning the return of the Harvest, does not appear relevant, given that the percentage of correlation to the signing of the SIS Contract and delivery of the Harvest, as already reported in the communication of the investigative findings, corresponds to 90% (supra, §53).</w:t>
      </w:r>
    </w:p>
    <w:p>
      <w:r>
        <w:t>134. As for SIS's thesis that significant volumes of Seeds would have been sold through agreements that provide for the transfer of the Harvest to third parties, it is sufficient to consider that such volumes are traced by the company itself to the SIS-AlceNero Agreement and that with Girolomoni/Montebello, or two cases in which the contractual imbalance in favor of SIS has been more evident, which, compared to AlceNero, even managed to impose its own intermediation for such transfer to third parties (supra, §64).</w:t>
      </w:r>
    </w:p>
    <w:p>
      <w:r>
        <w:t>135. From a more general perspective, it is worth considering how the signing of the SIS Contract imposed on growers to obtain the Seeds seems to represent a subversion of the logic underlying the development of agri-food supply chains, promoted both at the national and community level to support the profitability and independence of agricultural activities. In fact, while it is true that cultivation contracts for agri-food products frequently provide for the transfer of the same at a predetermined price, their signing remains entirely optional, so that the counterpart, typically the weaker one, namely the agricultural enterprise, does not find itself having to endure the imposition of the delivery of the harvest.</w:t>
      </w:r>
    </w:p>
    <w:p>
      <w:r>
        <w:t>136. In the specific case, on the contrary, the evidence on record shows how SIS has subordinated the supply of Seeds to the acceptance of the closed supply chain obligation, leveraging both the exclusivity obtained upstream over them based on the CREA-License and the expected closure downstream of the commercial outlets for the use of the Harvest.</w:t>
      </w:r>
    </w:p>
    <w:p>
      <w:r>
        <w:t>137. The closed supply chain obligation imposed by SIS for obtaining the Seeds has also produced effects on a legally recognized right – deriving from the UPOV international convention – for growers, namely the "privilege" of being able to reuse the Seeds to produce those necessary for subsequent sowings (supra, §22). In this perspective, in fact, even accepting SIS's allegations regarding the need to protect the varietal characteristics of Cappelli wheat, it is not understood how such necessity – with the consequent certification burdens provided by law on third parties, primarily CREA-DC – could entail, on the one hand, the recognition to SIS of control powers over the entire supply chain of the variety, and on the other hand, the loss due to the same of rights recognized to growers by specific international conventions.</w:t>
      </w:r>
    </w:p>
    <w:p>
      <w:r>
        <w:t>138. Even when, most likely to take into account the growing protests regarding its impositive conduct, SIS resolved to allow a partial possibility of self-consumption of the Harvest, the conditions unilaterally established by it were nonetheless such as to disincentivize this productive path for the counterparts, proving SIS's intention to condition the development of supply chains centered on the processing of Cappelli wheat possibly in competition with its own.</w:t>
      </w:r>
    </w:p>
    <w:p>
      <w:r>
        <w:t>139. In fact, SIS subordinated the retention of part of the Harvest to the payment of a consideration as significant (10 euros/q) as it is devoid of clear and ascertainable counterparts, limiting itself to referring to generic activities for the development of the variety. Exemplary, regarding the intentions of the new conditions, is the response offered by SIS's commercial office to a grower, where it is stated that the objective of the same is "to keep the purchase price high for the agricultural company" (supra, §72).</w:t>
      </w:r>
    </w:p>
    <w:p>
      <w:r>
        <w:t>140. Overall, at the conclusion of the investigative procedure carried out, it is to be considered that SIS's request for the return of the Harvest as a precondition for the supply of Seeds, obtained through the signing of the SIS Contract, corresponds to a systematic imposition of performances devoid of connection with the object of the contract that the growers intended to sign. Taking into account the entirety of the elements on record, including the evidence of copies of the SIS Contract signed in November 2016 (supra, §49), the conduct attributed to SIS has been initiated since the end of 2016.</w:t>
      </w:r>
    </w:p>
    <w:p>
      <w:r>
        <w:t>141. Finally, the Authority has taken note of a communication sent by SIS after the conclusion of the investigative phase, specifically on October 28, 2019, regarding the preparation for the agricultural year 2019/2020 of a new contractual model concerning exclusively the purchase of Seeds, a model that would not provide in any way for a transfer of the Harvest and that, according to the company, would be expressly aimed at resolving the issues raised in the investigative findings regarding the conduct under examination.</w:t>
      </w:r>
    </w:p>
    <w:p>
      <w:r>
        <w:t>142. In this regard, even aside from the fact that no copy of this new model has been provided, the Authority considers that what has been communicated by the company cannot be positively evaluated for the purpose of recognizing a mitigating factor. This provision, in fact, concerns the unilateral and generalized application, in the absence of individual negotiation, of the return clause of the harvest as a precondition for the supply of Seeds. In this perspective, the elimination of this clause would represent nothing more than compliance with the Authority's provision, without prejudice to the company's ability to provide, after negotiation with individual contractors, for the transfer of the grain.</w:t>
      </w:r>
    </w:p>
    <w:p>
      <w:r>
        <w:t>V.4 Discriminations and unjustified refusals of supply of Seeds</w:t>
      </w:r>
    </w:p>
    <w:p>
      <w:r>
        <w:t>143. Based on what has been established during the investigation, it appears that SIS has unjustifiably delayed or even completely denied the supply of Seeds in various cases, without even providing a response to repeated requests from growers interested in obtaining the Seeds, or doing so with delays incompatible with allowing the proper scheduling of sowings by the growers.</w:t>
      </w:r>
    </w:p>
    <w:p>
      <w:r>
        <w:rPr>
          <w:b/>
        </w:rPr>
        <w:t>[Pages 46–48]</w:t>
      </w:r>
    </w:p>
    <w:p>
      <w:r>
        <w:t>48 BULLETIN NO. 48 OF DECEMBER 2, 2019</w:t>
      </w:r>
    </w:p>
    <w:p>
      <w:r>
        <w:t>of the same; to this end, SIS has knowingly resorted to a veritable catalog of false justifications (supra, §76). More generally, in maintaining such conduct, SIS has consciously discriminated among the requesting growers based on elements entirely irrelevant to objective operational reasons and/or commercial opportunity.</w:t>
      </w:r>
    </w:p>
    <w:p>
      <w:r>
        <w:t>144. Numerous pieces of evidence in the records allow us to understand how, even in the face of the full willingness of growers to enter into the SIS Contract with all its consequences in terms of delivery of the Harvest, the seed company has unfairly selected its commercial counterparts based on discriminatory subjective evaluations, such as, pervasively, the affiliation or non-affiliation of the applicants to certain representative organizations, or the pre-existence of different commercial relationships with agricultural consortia, thus transforming the supply of Seeds into a sort of benefit to be granted to growers deemed “loyal” for reasons entirely unrelated to those that – in line with the commitments made by SIS with the licensing authority, CREA – should have supported a productive development of the Cappelli variety.</w:t>
      </w:r>
    </w:p>
    <w:p>
      <w:r>
        <w:t>145. In this regard, the repeated references in SIS's internal documents to the “label” or labeling of growers interested in the Seeds are striking; indeed, there are records of counterpart lists developed by the company with the support of the same representative organization whose members were privileged in signing the SIS Contract (supra, §80). As for the agricultural consortia, we recall here the requests made by some of them to prioritize in the signing of the SIS Contracts the growers who were already their clients, thus establishing a completely improper correlation with the purchase of other products (supra, §85).</w:t>
      </w:r>
    </w:p>
    <w:p>
      <w:r>
        <w:t>146. In responding to SIS's deductions on this matter, according to which many supplies – for a percentage that the company estimated to correspond to about 45% – would have occurred anyway in favor of growers not registered with Coldiretti, it is sufficient to recall how, given the various documentation showing the preferential treatment reserved for the “labeled” growers, the fact that Seeds were also sold to subjects lacking such recognition responds to a natural logic of maximizing the company's profit by SIS, without this in any way undermining the evidence of a more general precedence and preference granted to the former. Only once the requests from subjectively privileged counterparts were exhausted, in short, was space given to the demand of the remaining growers aspiring to be considered as counterparts of the SIS Contract.</w:t>
      </w:r>
    </w:p>
    <w:p>
      <w:r>
        <w:t>147. Particularly clear in this regard is the previously mentioned summary of a meeting that took place between the management of SIS, Coldiretti, and agricultural consortia, in which it was decided “that for cases of farmers not registered with Coldiretti we would try to have the contracts signed without causing disturbances to our companies” (supra, §83). Similarly, noteworthy is the internal exchange of messages within SIS in which, in the context of planning the supply of Seeds, after acknowledging direct contacts with Coldiretti to define a list of growers registered with that organization, it concludes: “at this point, let’s focus on the ‘no-coldiretti’ farmers” (supra, §82).</w:t>
      </w:r>
    </w:p>
    <w:p>
      <w:r>
        <w:t>148. As for the alleged objectivity of the selection made among the counterparts, again the deductions made in SIS's defense appear to be fallacious. In this regard, it is emphasized that during the investigation, the company was expressly asked to produce internal documents to prove such objectivity, which did not happen. SIS, in fact, in its defensive submissions limited itself to generically recalling a series of criteria that were only articulated at that moment, primarily referring to reasons of the lack of economic solidity of the applicants for the Seeds only in an abstract manner and without producing a single case, documented, of a concrete analytical verification carried out or verifiable in this sense.</w:t>
      </w:r>
    </w:p>
    <w:p>
      <w:r>
        <w:t>149. Among the non-economic justifications put forward in support of its refusals to supply, SIS instead claimed that the stocks of Seeds had been exhausted, referring to six cases related to requests received between November 20, 2018, and January 8, 2019, or a period deemed very advanced compared to the common planting season. On this point, while admitting that such requests were indeed late, the justifications provided by SIS can only be considered as excuses for the specific six cases mentioned by SIS, and cannot evidently apply to all the other requests left unfulfilled by the seed company. Moreover, the fact that there are internal messages within SIS indicating that the excuse of exhausted stocks was used in a knowingly misleading manner even before November 2018 undermines the merit of the aforementioned defense.</w:t>
      </w:r>
    </w:p>
    <w:p>
      <w:r>
        <w:t>150. Again, as evidence of the unpredictability of SIS's conduct regarding the timing of fulfilling requests, even when these were received well in advance, one can again cite an internal exchange of messages within the company that revealed concern over protests regarding missed supplies: significantly, this exchange dates back to September 2017. It is therefore not surprising that from another internal exchange it appears that growers, evidently in order to guard against the merely formal justification of exhausted stocks of Seeds, in 2018 began to formulate their requests as early as May, even by means of certified mail addressed to SIS and copying CREA for information in its capacity as the licensing authority.</w:t>
      </w:r>
    </w:p>
    <w:p>
      <w:r>
        <w:t>151. Still regarding possible objective non-economic justifications for the denied supply of Seeds, SIS claimed to be obliged under the CREA-License to respect the agronomic characteristics of the Cappelli variety, including the destination of the Seeds to the traditional environments of its cultivation, corresponding to Central-Southern Italy. In this regard, while reiterating that the individual cases mentioned by SIS can at most justify the failure to conclude such only specific contractual relationships, it is represented that from the documentation in the records, SIS has never shown a prior privileged destination of the Seeds to the aforementioned territorial areas.</w:t>
      </w:r>
    </w:p>
    <w:p>
      <w:r>
        <w:t>152. On the contrary, in at least one case, it appears that the destination of Seeds to an area of the Country particularly suited for the cultivation of Cappelli wheat was placed, so to speak, at the end of the needs deemed prevailing by SIS to supply other areas, which have not so far represented traditional destinations for the cultivation of the variety, moreover referring to these latter based on considerations linked (not to agronomic criteria, but) to their associability with corporate-consortial structures. In this regard, reference is made to the aforementioned doc. 80, where the destination of organic Seeds to the Puglia Region was complicated by the fact that “we assigned them to [the Agricultural Consortium of Emilia]” (supra, §87).</w:t>
      </w:r>
    </w:p>
    <w:p>
      <w:r>
        <w:t>153. With regard, then, to SIS's defensive deductions about the fact that the cases of denied supply of Seeds occurred in a context of strong expansion of Cappelli wheat cultivation that began with SIS obtaining the CREA-License, there is a lack of logical connection with the company's ability to proceed with non-objective discrimination among its commercial counterparts, as proven by the extensive evidence referenced so far. This expansion, in any case, represents nothing more than the necessary fulfillment by SIS of the contractual obligations undertaken with CREA for obtaining exclusivity on the Seeds, as well as a logical pursuit of maximizing its profits by the company.</w:t>
      </w:r>
    </w:p>
    <w:p>
      <w:r>
        <w:t>154. Finally, regarding the demonstration of goodwill referenced by SIS in its defense, consisting of having initiated a dialogue with CREA to define shared criteria aimed at optimizing the management of Seed requests, it is preliminarily considered that this in any case pertains, at most, to future supplies of the company, but not to those maintained so far and specifically subject to investigation. Moreover, based on the documentation produced by SIS itself, rather than depending on an autonomous initiative of the company, this dialogue seems to have been prompted by pressing requests for clarification made by CREA, which occurred, as already seen, in the face of frequent reports of an undue imposition of obligations to return the Harvest, deemed by the licensing authority itself contrary to the licensing contract.</w:t>
      </w:r>
    </w:p>
    <w:p>
      <w:r>
        <w:t>155. Finally, it is noted that in the aforementioned late communication sent by SIS to the Authority on October 28, in order to support the occurrence of conduct aimed at overcoming the criticisms contained in the communication of the investigative findings, the company informed “that to date and for the current agricultural year it has followed up and accepted all requests for seed received.” In acknowledging this information, the Authority considers that such conduct cannot in any case be relevant for the purposes of any credits to the company for a diligent repentance, as it corresponds to the mere respect of principles of commercial fairness that are anyway due in relations with the counterparts interested in the purchase of Seeds.</w:t>
      </w:r>
    </w:p>
    <w:p>
      <w:r>
        <w:t>V.5 Unjustified Increases in Seed Prices</w:t>
      </w:r>
    </w:p>
    <w:p>
      <w:r>
        <w:t>156. The investigation has also allowed us to ascertain that the prices of Seeds requested by SIS have undergone significant and unjustified increases compared to those existing on the market before the exclusivity held by SIS, namely those applied by the previous licensors Selet and Scaraia. In this regard, it is recalled that in the first year of validity of the CREA-License, namely the agricultural year 2016/2017, such increases amounted to about 55% compared to previous levels, with a shift in the cost for growers of conventional uncoated Seeds from €0.90 to €1.40/kg.</w:t>
      </w:r>
    </w:p>
    <w:p>
      <w:r>
        <w:t>157. The investigative activity has allowed us to ascertain how the price increases imposed by SIS for the agricultural year 2016/2017 – the year from which a series of additional economic burdens were charged to the purchasing growers of Seeds – do not show correlations with particular processing or R&amp;D activities carried out by the seed company downstream of the CREA-License. In fact, the batches of Seeds necessary for the first supplies were provided to SIS in the second half of 2016 by a third party, CREA-CER, without the company having thus</w:t>
      </w:r>
    </w:p>
    <w:p>
      <w:r>
        <w:rPr>
          <w:b/>
        </w:rPr>
        <w:t>[Pages 49–51]</w:t>
      </w:r>
    </w:p>
    <w:p>
      <w:r>
        <w:t>BULLETIN NO. 48 OF DECEMBER 2, 2019</w:t>
      </w:r>
    </w:p>
    <w:p>
      <w:r>
        <w:t>51</w:t>
        <w:br/>
        <w:t>the new licensee seed company has not conducted any improvement activities in this regard (supra, §94).</w:t>
      </w:r>
    </w:p>
    <w:p>
      <w:r>
        <w:t>158. Given that the most substantial price increases occurred in the agricultural year 2016/2017, the claims made by SIS in its defensive submissions regarding the occurrence of significant R&amp;D expenses incurred for the improvement of Seeds, specifically attributed to laboratory analyses, clinical trial studies, and precision agriculture interventions, cannot be deemed sustainable. All the aforementioned activities, on which SIS has produced documentary evidence, were conducted or assigned to third parties only starting from the agricultural year 2017/2018, that is, after the significant upward revision of seed prices carried out by SIS in the agricultural year 2016/2017.</w:t>
      </w:r>
    </w:p>
    <w:p>
      <w:r>
        <w:t>159. Even if one were to follow SIS's defensive logic in this regard, only the further (and of lesser magnitude) increases applied in the agricultural years 2017/2018 and 2018/2019 (compared to the agricultural year 2016/2017) could at most be shown to be justified; in any case, these new increases are added to the unjustified ones imposed by SIS in the agricultural year 2016/2017 and maintained in subsequent agricultural years.</w:t>
      </w:r>
    </w:p>
    <w:p>
      <w:r>
        <w:t>160. Moreover, both studies commissioned to university entities and cited by SIS to justify the price increases pertain to the tolerability of pasta consumption produced with Cappelli wheat flour by consumers affected by gluten sensitivity, a topic that does not appear to be related to the productive improvement of the Seeds, but rather to a potential better commercial positioning of products made with Cappelli wheat flour in the final markets for pasta sales. Consequently, a passing of the costs of such studies onto the prices charged to the growers purchasing the Seeds does not appear justified.</w:t>
      </w:r>
    </w:p>
    <w:p>
      <w:r>
        <w:t>161. From a more directly productive perspective, specifically regarding uncoated conventional Seeds, it does not seem sustainable that a price increase of approximately 55% compared to previous commercial conditions can be justified for process activities such as those mentioned by SIS, namely "processing processes related to cleaning (2 work cycles), selection (2 or 3 work cycles), and storage." First of all, it should be noted that the company has not provided specific documentary evidence of the higher costs incurred in this regard; moreover, even assuming that the aforementioned activities were carried out differently compared to previous licensees, these are process interventions that also burdened the latter, thus it cannot be attributed to these production steps the mentioned significant price difference.</w:t>
      </w:r>
    </w:p>
    <w:p>
      <w:r>
        <w:t>162. Regarding the necessity claimed by SIS to increase the prices of Seeds to absorb the increase in royalties requested by the licensing entity pursuant to the CREA-License, it should be noted that such an increase has indeed occurred, but remains contained in the order of a few cents per kg. Specifically, the new royalties have impacted by only 0.025 euros/kg more on the sale of R2 category Seeds (i.e., 4 euros/q according to the CREA-License, minus the previous 1.5 euros/q according to the licenses granted to Selet and Scaraia), and by 0.1045 euros/kg more on the sale of Seeds in the Pre-Base, Base, and R1 categories (i.e., 18 euros/q according to the CREA-License, minus the previous 7.55 euros/q according to the licenses granted to Selet and Scaraia). These amounts clearly cannot in any way justify the significant price increase imposed by SIS for the sale of Seeds in the agricultural year 2016/2017, which amounted, as seen, to 0.50 euros/kg (corresponding to 20 times the increase in the royalty on the R2 category, and about 5 times the increase in the royalty on the other categories).</w:t>
      </w:r>
    </w:p>
    <w:p>
      <w:r>
        <w:t>163. The deductions made by SIS that the price increases applied would be justifiable due to the increase in profit margins obtained by growers due to the decrease, with the same cultivated area, in the quantity of Seeds required, are also not shareable. In support of this thesis, SIS has limited itself to producing some testimonies from growers, all textually identical to each other, stating that "since 2017, at the suggestion of SIS," lower seeding doses have been used compared to the past, equal to about 1.30-1.50 kg/ha compared to the previous 2-2.20 kg/ha.</w:t>
      </w:r>
    </w:p>
    <w:p>
      <w:r>
        <w:t>164. In acknowledging these testimonies, the insurmountable circumstance remains that the price increase was nonetheless applied already in 2016 for Seeds coming from a third party, while only in the subsequent 2017 would the cited farmers have obtained the mentioned gains from a reduced use of Seeds as a result of the improvements made to them by SIS.</w:t>
      </w:r>
    </w:p>
    <w:p>
      <w:r>
        <w:t>165. In this regard, it should also be taken into account what was recently mentioned by Confagricoltura, CIA, and Copagri regarding the impact on the profitability of using Seeds of an act attributable to a third party, AGEA, which has drastically reduced the quantities of seeds required to access substantial public contributions for the sole Cappelli variety ("the farmer receives the aid of 200 €/ha even if he uses only 130 kg of seed per hectare, which is the standard dose for Cappelli, while for all other varieties to receive the aid, a minimum of 150 kg/hectare must be sown"). In light of this element, the increase in growers' margins may indeed have been significantly conditioned by a variable entirely exogenous to the activities of the licensee company.</w:t>
      </w:r>
    </w:p>
    <w:p>
      <w:r>
        <w:t>166. Still regarding the alleged increases in overall margins in favor of growers resulting from the sale of the Harvest, and notwithstanding what has just been mentioned regarding the impact of acts by third parties on the profitability of using Seeds, SIS's claims that the economic margin would have increased by 67% compared to previous managements are not shareable due to the blatant arbitrariness of the magnitudes adopted for the respective estimates.</w:t>
      </w:r>
    </w:p>
    <w:p>
      <w:r>
        <w:t>167. To reach this result, in fact, the company has assumed sale prices of the grain estimated at 45 euros/q during the previous managements, and 70 euros/q starting from its exclusive license. However, these prices are clearly arbitrary and contradictory with evidence on record, which shows that: (1) even before SIS's exclusive management of the Seeds, prices close to 70 euros/q were already recorded in Italy; (2) SIS has estimated the average price paid for the withdrawal of the Harvest to be [60-70]* euros/q in the agricultural year 2017/2018 and [55-65] euros/q in the agricultural year 2018/2019.</w:t>
      </w:r>
    </w:p>
    <w:p>
      <w:r>
        <w:t>VI. CONCLUSIONS ON THE ILLEGALITY OF THE CONDUCTS</w:t>
      </w:r>
    </w:p>
    <w:p>
      <w:r>
        <w:t>168. In light of what has been established during the investigative procedure, the allegations subject to the initiation communication and better defined in the communication of the investigative findings are confirmed.</w:t>
      </w:r>
    </w:p>
    <w:p>
      <w:r>
        <w:t>169. In this regard, it was first noted the existence of a significant imbalance of commercial power between SIS and the counterparts interested in purchasing the Seeds, a power that SIS has primarily employed to impose on growers, in the absence of negotiation, the signing of the SIS Contract, pursuant to which they commit to confer the Harvest. SIS has also delayed or definitively denied the supply of Seeds in a selectively unjustified manner, discriminating among the requesting growers based on considerations entirely disconnected from objective and fair motivations. Finally, as soon as SIS obtained exclusivity over the Seeds, it applied very significant price increases compared to those previously applied, increases that were found to be unjustified considering the expenses, investments, and ascertainable costs incurred by SIS at that time.</w:t>
      </w:r>
    </w:p>
    <w:p>
      <w:r>
        <w:t>170. The overall conduct of SIS has produced widespread prejudicial effects on the general structure of business activities related to Cappelli wheat, having among other things conditioned the operational balances, if not the very existence of the plurality of supply chains autonomously established – primarily in the form of producer organizations – before the exclusivity over the Seeds obtained by SIS. On the other hand, the constraint imposed through the SIS Contract for the return of the Harvest, as well as, more recently, the ability to retain part of the Harvest only for the purpose of self-production of semi-finished and finished food products and against the payment of a surcharge lacking precise justifications, has unduly affected the ability to self-produce and re-employ the Seeds (the so-called privilege of the farmer) peacefully recognized to growers, who found themselves unable to retain part of the Seeds for subsequent reseeding.</w:t>
      </w:r>
    </w:p>
    <w:p>
      <w:r>
        <w:t>171. Furthermore, the supply choices of Seeds made by SIS in the absence of prior, declared, and verifiable objective assessments of appropriateness are likely to have unduly conditioned the development of the cultivation of Cappelli wheat: both in terms of the geographical localization of sowings and in defining the relationships between conventional and organic cultivation. In this regard, it should be made clear that, even assuming that in the past there were possibly prejudicial activities by third parties regarding the varietal purity of Cappelli wheat intended for the production of semi-finished and finished food products, nothing in the CREA-License authorized SIS to adopt measures such as those implemented to possibly remedy the situation, as the license itself pertains solely to the production and sale of Seeds.</w:t>
      </w:r>
    </w:p>
    <w:p>
      <w:r>
        <w:t>172. The aforementioned conducts, for the reasons outlined so far, appear to conclusively integrate abusive exploitations of its commercial power position by SIS, to the detriment of * In this version, some data are omitted, as elements of confidentiality or secrecy of the information were deemed to exist.</w:t>
      </w:r>
    </w:p>
    <w:p>
      <w:r>
        <w:rPr>
          <w:b/>
        </w:rPr>
        <w:t>[Pages 52–54]</w:t>
      </w:r>
    </w:p>
    <w:p>
      <w:r>
        <w:t>54 BULLETIN NO. 48 OF DECEMBER 2, 2019</w:t>
      </w:r>
    </w:p>
    <w:p>
      <w:r>
        <w:t>of the growers interested in the sowing and harvesting of Cappelli wheat. They therefore constitute unfair commercial practices contrary to Article 62, paragraph 2, and as such are subject to sanctions.</w:t>
      </w:r>
    </w:p>
    <w:p>
      <w:r>
        <w:t>VII. QUANTIFICATION OF SANCTIONS</w:t>
      </w:r>
    </w:p>
    <w:p>
      <w:r>
        <w:t>173. Pursuant to Article 62, sixth paragraph, of Decree Law 1/2012, “unless the act constitutes a crime, the contractor, with the exception of the final consumer, who violates the obligations referred to in paragraph 2 is punished with an administrative pecuniary sanction from €2,000.00 to €50,000.00. The amount of the sanction is determined by reference to the benefit received by the subject who did not comply with the prohibitions referred to in paragraph 2.” Furthermore, pursuant to the eighth paragraph, “the Competition Authority is responsible for overseeing the application of these provisions and for imposing the sanctions provided therein, pursuant to Law No. 689 of November 24, 1981.”</w:t>
      </w:r>
    </w:p>
    <w:p>
      <w:r>
        <w:t>174. Regarding the quantification of the applicable sanctions, by virtue of the specific reference contained in Article 62, paragraph 8, account must be taken both of the benefit received by the subject who did not comply with the prohibitions and, more generally, of the criteria identified by Article 11 of Law No. 689 of November 24, 1981, according to which “in determining the administrative pecuniary sanction set by law between a minimum and a maximum limit and in applying optional accessory sanctions, regard is had to the seriousness of the violation, the efforts made by the agent to eliminate or mitigate the consequences of the violation, as well as the personality of the same and their economic conditions.”</w:t>
      </w:r>
    </w:p>
    <w:p>
      <w:r>
        <w:t>175. With regard to the case at hand, the benefit obtained by SIS through its conduct consisted primarily in acquiring a position of prominence in the entire supply chain of the cultivation and production of Cappelli wheat – with particular attention to consolidating its own outlets and those of its commercial partners in the downstream markets of the transformation of wheat into semi-processed and processed food – which is clearly excessive compared to the exclusive conditions contained in the license granted to the company by CREA. An exclusivity, it is worth recalling once again, that in no way legitimized the overall commercial plan pursued by SIS throughout the entire varietal supply chain.</w:t>
      </w:r>
    </w:p>
    <w:p>
      <w:r>
        <w:t>176. This position of prominence has derived both from having subordinated the supply of Seeds to the signing of the SIS Contract with the resulting unilaterally established obligation to deliver the Harvest to itself (supra, section V.3), and from having so far delayed or even unjustifiably refused selective supplies of Seeds to requesting growers (supra, section V.4). The arbitrariness of the conduct, in fact, has significantly strengthened SIS's bargaining power to obtain from its counterparts the full acceptance of the clauses contained in the SIS Contract, unilaterally prepared by the company. Furthermore, from the conduct consisting of having significantly and unjustifiably increased the prices of Seeds in the agricultural year 2016/2017 (supra, section V.5), SIS has obtained a direct economic benefit, to the detriment of its counterparts in the buying and selling of Seeds.</w:t>
      </w:r>
    </w:p>
    <w:p>
      <w:r>
        <w:t>177. As for the seriousness of the violations, it is first necessary to consider the overall impact on the economic initiative freedom of the growers who, depending on SIS's will, have been its contractual counterparts, or have been unjustifiably denied that status. Moreover, the entirety of the conduct carried out by SIS has directly and profoundly conditioned the entire structure of the production supply chain of Cappelli wheat, on one hand prejudicing the activities of autonomous supply chain organization by the growers, and on the other affecting the production structure in terms of geographical distribution and quality – sowing with the use of conventional or organic Seeds – at the national level.</w:t>
      </w:r>
    </w:p>
    <w:p>
      <w:r>
        <w:t>178. Regarding the efforts made by the agent to eliminate or mitigate the consequences of the violation in the terms of this proceeding, the Authority takes note of what was communicated by SIS at the end of the investigative phase of the proceeding regarding the contacts established with CREA to jointly define possible improvements to the distribution activities of Seeds. However, these contacts, in addition to relating at most to future conduct, are both recent and lacking in concrete content, and above all provoked by CREA itself with repeated requests for clarification to its licensee regarding the conduct adopted for the distribution of Seeds.</w:t>
      </w:r>
    </w:p>
    <w:p>
      <w:r>
        <w:t>179. The Authority also takes note of what was recently communicated by SIS, although after the conclusion of the investigative phase, regarding the preparation of a new contractual model exclusively concerning the purchase of Seeds, without any provision for the transfer of the Harvest, as well as the fact that the company has so far complied with all requests for supplies of Seeds recently received (supra, §§141 and 155). In this regard, based on what has already been previously noted, the Authority does not believe that these new conduct can lead to appreciable effects in terms of mitigating circumstances: on one hand, the preparation of new contractual acts in the terms indicated above would represent nothing more than compliance with the Authority's provision, without prejudice to the company's right to provide, after negotiation with individual contractors, the transfer of the grain; on the other hand, the most recent transfers of Seeds according to non-discriminatory methods respond to principles of commercial fairness, compliance with which the company is nonetheless required.</w:t>
      </w:r>
    </w:p>
    <w:p>
      <w:r>
        <w:t>180. Regarding the personality and economic conditions of SIS, it has already been represented how this company is the leading national operator in the seed sector, benefiting from privileged relationships both with primary operators in the agri-food sector, such as the BF group of which SIS is a part, and with other reference subjects in the same sector, such as the system of agricultural consortia and the representative association Coldiretti. The economic conditions of SIS, especially in comparison to those of its commercial counterparts for the sale of Seeds, are solid and significant, having recorded a turnover of approximately €36 million in 2018.</w:t>
      </w:r>
    </w:p>
    <w:p>
      <w:r>
        <w:t>181. Specifically referring to the turnover attributable to the sale of Seeds, in the agricultural year 2017/2018 it was approximately €720,000, while in the immediately following agricultural year 2018/2019 it significantly increased to a total amount of [€1,000,000-€1,500,000], demonstrating the growing commercial relevance of the product in question for the company. Furthermore, by virtue of the supply chain related to Cappelli wheat established by SIS, significant and increasing revenues also come from the sales of the Harvest, controlled by SIS as a result of the systematic signing of the SIS Contract: according to the data provided by the company, in fact, it appears that the sales of grain amounted to [€500,000-€1,000,000] in the agricultural year 2017/2018, and to [€3,500,000-€4,000,000] in the agricultural year 2018/2019.</w:t>
      </w:r>
    </w:p>
    <w:p>
      <w:r>
        <w:t>182. Finally, regarding the duration of the violations, from the elements acquired in the records of the proceeding, it appears that the unlawful conduct has been carried out by SIS since the start of its commercial activities related to the sale of Seeds, during the agricultural year 2016/2017, and was still ongoing at the time of the conclusion of the investigative phase.</w:t>
      </w:r>
    </w:p>
    <w:p>
      <w:r>
        <w:t>183. In conclusion, in light of what has been evaluated so far, it is deemed appropriate to determine the amounts of the administrative pecuniary sanctions applicable to SIS for the distinct conduct attributed to the company as follows: €50,000 (fifty thousand euros) for the conduct assessed in section V.3; €50,000 (fifty thousand euros) for the conduct assessed in section V.4; €50,000 (fifty thousand euros) for the conduct assessed in section V.5.</w:t>
      </w:r>
    </w:p>
    <w:p>
      <w:r>
        <w:t>THEREFORE, IT IS CONSIDERED, based on the above considerations, that the commercial conduct carried out by S.I.S. Società Italiana Sementi S.p.A., evaluated in the previous sections V.3, V.4, and V.5, constitutes distinct and autonomous violations of Article 62, paragraph 2, letters a), c), d), and e), of Decree Law 1/2012, as interpreted also pursuant to Article 4, paragraph 1, of the Implementation Decree;</w:t>
      </w:r>
    </w:p>
    <w:p>
      <w:r>
        <w:t>RESOLVES</w:t>
      </w:r>
    </w:p>
    <w:p>
      <w:r>
        <w:t>a) that the commercial conduct carried out by the company S.I.S. Società Italiana Sementi S.p.A., described and evaluated in this provision, constitutes, for the reasons and within the limits set forth in the motivation, each a distinct violation of Article 62, paragraph 2, of Decree Law 1/2012, as interpreted also pursuant to Article 4, paragraph 1, of the Implementation Decree;</w:t>
      </w:r>
    </w:p>
    <w:p>
      <w:r>
        <w:t>b) that, with reference to the aforementioned violations, the company S.I.S. Società Italiana Sementi S.p.A. shall be imposed the following administrative pecuniary sanctions: €50,000 (fifty thousand euros) for the conduct under V.3; €50,000 (fifty thousand euros) for the conduct under section V.4; €50,000 (fifty thousand euros) for the conduct under section V.5;</w:t>
      </w:r>
    </w:p>
    <w:p>
      <w:r>
        <w:t>c) that the company S.I.S. Società Italiana Sementi S.p.A. shall refrain from engaging in commercial conduct similar to that described in the preceding points.</w:t>
      </w:r>
    </w:p>
    <w:p>
      <w:r>
        <w:t>The imposed administrative sanctions must be paid within thirty days from the notification of this provision, using the tax codes indicated in the attached F24 model with identifying elements, pursuant to Legislative Decree No. 241/1997.</w:t>
      </w:r>
    </w:p>
    <w:p>
      <w:r>
        <w:t>Payment must be made electronically with a debit to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w:t>
      </w:r>
    </w:p>
    <w:p>
      <w:r>
        <w:rPr>
          <w:b/>
        </w:rPr>
        <w:t>[Pages 55–57]</w:t>
      </w:r>
    </w:p>
    <w:p>
      <w:r>
        <w:t>BULLETIN NO. 48 OF DECEMBER 2, 2019</w:t>
      </w:r>
    </w:p>
    <w:p>
      <w:r>
        <w:t>for collection; in this case, the increase absorbs the late payment interest accrued during the same period.</w:t>
      </w:r>
    </w:p>
    <w:p>
      <w:r>
        <w:t>Immediate notification of the payment must be given to the Authority by sending a copy of the form certifying the payment made.</w:t>
      </w:r>
    </w:p>
    <w:p>
      <w:r>
        <w:t>This provision will be notified to the interested parties and published in the Bulletin of the Italian Competition Authority.</w:t>
      </w:r>
    </w:p>
    <w:p>
      <w: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r>
    </w:p>
    <w:p>
      <w:r>
        <w:t>THE SECRETARY GENERAL THE PRESIDENT</w:t>
        <w:br/>
        <w:t>Filippo Arena Roberto Rustichelli</w:t>
      </w:r>
    </w:p>
    <w:p>
      <w:r>
        <w:t>BULLETIN NO. 48 OF DECEMBER 2, 2019</w:t>
      </w:r>
    </w:p>
    <w:p>
      <w:r>
        <w:t>UNFAIR TRADE PRACTICES</w:t>
      </w:r>
    </w:p>
    <w:p>
      <w:r>
        <w:t>PS11457 - OKVISURE-CENTRAL RISK CONSULTATION</w:t>
      </w:r>
    </w:p>
    <w:p>
      <w:r>
        <w:t>Provision No. 27982</w:t>
      </w:r>
    </w:p>
    <w:p>
      <w:r>
        <w:t>THE ITALIAN COMPETITION AUTHORITY</w:t>
      </w:r>
    </w:p>
    <w:p>
      <w:r>
        <w:t>IN ITS MEETING of October 29, 2019;</w:t>
      </w:r>
    </w:p>
    <w:p>
      <w:r>
        <w:t>HEARD the Rapporteur Dr. Gabriella Muscolo;</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HAVING REGARD TO the acts of the proceeding;</w:t>
      </w:r>
    </w:p>
    <w:p>
      <w:r>
        <w:t>I. THE PARTY</w:t>
      </w:r>
    </w:p>
    <w:p>
      <w:r>
        <w:t>1. World Adv.Com of Ragusa Andrea, as a professional, pursuant to Article 18, letter b), of the Consumer Code. From the information provided by the Guardia di Finanza, Mr. Ragusa Andrea registered for the tax year 2017 income from self-employment outside the VAT scope amounting to €2,000.</w:t>
      </w:r>
    </w:p>
    <w:p>
      <w:r>
        <w:t>II. THE CONDUCTS SUBJECT TO THE PROCEEDING</w:t>
      </w:r>
    </w:p>
    <w:p>
      <w:r>
        <w:t>2. The proceeding concerns two distinct conducts described below, carried out by World Adv. Com of Ragusa Andrea, towards the purchasers of the services sold on the online site Okvisure.com.</w:t>
      </w:r>
    </w:p>
    <w:p>
      <w:r>
        <w:t>Conduct sub a): World Adv.Com of Ragusa Andrea, provider of the Central Risk reports of the Bank of Italy, states on its website that to obtain a report from the Bank of Italy, it is necessary to go in person to the Bank's offices, while by using the service it offers, the request can be conveniently submitted from home.</w:t>
      </w:r>
    </w:p>
    <w:p>
      <w:r>
        <w:t>Conduct sub b): the professional advertises the customer assistance phone number as free when in reality it is a geographic number with standard charges.</w:t>
      </w:r>
    </w:p>
    <w:p>
      <w:r>
        <w:t>III. THE FINDINGS OF THE PROCEEDING</w:t>
      </w:r>
    </w:p>
    <w:p>
      <w:r>
        <w:t>1) The course of the proceeding</w:t>
      </w:r>
    </w:p>
    <w:p>
      <w:r>
        <w:t>3. On June 6, 2019, the investigative proceeding PS11457 concerning the above-described conducts was initiated against World Adv. Com of Ragusa Andrea.</w:t>
      </w:r>
    </w:p>
    <w:p>
      <w:r>
        <w:t>4. Since the party was found to be untraceable at the official address indicated by the chamber databases, it was decided to publish in the Bulletin of the Italian Competition Authority, on July 22, 2019, the communication of the initiation of the investigative proceeding, pursuant to and for the effects of Article 6, paragraph 2 of the Regulation.</w:t>
      </w:r>
    </w:p>
    <w:p>
      <w:r>
        <w:t>5. On September 9, 2019, the communication of the conclusion date of the investigative phase was published in the Bulletin of the Italian Competition Authority, pursuant to Article 16, paragraph 1, of the Regulation.</w:t>
      </w:r>
    </w:p>
    <w:p>
      <w:r>
        <w:t>2) The evidence acquired</w:t>
      </w:r>
    </w:p>
    <w:p>
      <w:r>
        <w:t>Conduct sub a)</w:t>
      </w:r>
    </w:p>
    <w:p>
      <w:r>
        <w:t>7. World Adv. Com of Ragusa Andrea is a sole proprietorship to which the portal OKVisure.com is attributable, through which, upon payment of a fee, one can purchase reports and cadastral certificates, chamber and mortgage reports, and reports related to the Central Risk of the Bank of Italy; through these latter reports, the applicant can verify the information and reports made on their name or their company regarding their debt situation. To obtain the online report, the applicant must fill out a form with their data available on the website and make the payment; the report will be sent to the address specified during the request within five working days. The cost of the service is indicated as €29.89.</w:t>
      </w:r>
    </w:p>
    <w:p>
      <w:r>
        <w:t>Below the form to be filled out, there is a box titled "How to request the Central Risk report from the Bank of Italy" which, when clicked, opens a detailed page where it states: "It is possible to request the Central Risk Report from the Bank of Italy by going to the counter of the same, or to one of the nearest branches. If you are not available to move, you can make the request directly from this page using the service offered by our portal. The request can be made entirely online; it will be sufficient to enter the correct data of the name or company for which you wish to obtain the report. Subsequently, a response will be sent by registered mail to the address provided during the procedure."</w:t>
      </w:r>
    </w:p>
    <w:p>
      <w:r>
        <w:t>Another box titled "The advantages of requesting the Central Risk Report from the Bank of Italy online" specifies: "The advantages of requesting this report online are various, and mostly related to the possibility of having direct assistance with a single service. It is very important to know how to interpret this data, and with it, to know how to best proceed. After you have executed a report, our experts will be ready to provide you with the necessary assistance to better understand your situation and to know how to resolve, in part or entirely, any issues. This service therefore not only allows you to know your debt situation but also to manage, with the help of experts, your credit situation through a single interlocutor, who will assist you in your requests. If you have any doubts, you can contact our toll-free number to receive assistance."</w:t>
      </w:r>
    </w:p>
    <w:p>
      <w:r>
        <w:t>The Bank of Italy's website, at the page https://www.bancaditalia.it/servizi-cittadino/servizi/accesso-cr/, describes the access methods to the Central Risk in the following terms: "The request form can be downloaded from this page or collected at the branches of the Bank of Italy... The request can be sent to one of the branches of the Bank of Italy by mail, PEC, email, or fax, or delivered in person or through a delegate."</w:t>
      </w:r>
    </w:p>
    <w:p>
      <w:r>
        <w:rPr>
          <w:b/>
        </w:rPr>
        <w:t>[Pages 58–60]</w:t>
      </w:r>
    </w:p>
    <w:p>
      <w:r>
        <w:t>60 BULLETIN NO. 48 OF DECEMBER 2, 2019</w:t>
      </w:r>
    </w:p>
    <w:p>
      <w:r>
        <w:t>Conduct sub b)</w:t>
      </w:r>
    </w:p>
    <w:p>
      <w:r>
        <w:t>8. The professional advertises a telephone number as free, using the symbol of a green telephone receiver accompanied by the text, also in green, “Customer Assistance” (which frames the number 0818857355, under which the hours Monday-Friday 9:00/18:30 appear) and the phrase “One of our operators is always at your disposal.” As the numbering itself reveals, this is not a free service, but a geographical number with standard charges.</w:t>
      </w:r>
    </w:p>
    <w:p>
      <w:r>
        <w:t>3) The arguments of the Party</w:t>
      </w:r>
    </w:p>
    <w:p>
      <w:r>
        <w:t>9. Following the Communication of the initiation of the procedure, the involved professional chose not to participate in the procedure itself through defensive memoranda or other documentation.</w:t>
      </w:r>
    </w:p>
    <w:p>
      <w:r>
        <w:t>IV. OPINION OF THE AUTHORITY FOR GUARANTEES IN COMMUNICATIONS</w:t>
      </w:r>
    </w:p>
    <w:p>
      <w:r>
        <w:t>10. Since the commercial practices subject to this provision were disseminated via the internet, on September 30, 2019, the opinion was requested from the Authority for Guarantees in Communications, pursuant to Article 27, paragraph 6 of the Consumer Code.</w:t>
      </w:r>
    </w:p>
    <w:p>
      <w:r>
        <w:t>11. On October 17, 2019, the opinion of the Authority for Guarantees in Communications was received, which, after stating that it would limit its evaluations to the suitability of the specific means of communication used to disseminate the commercial practice, to affect and amplify any misleading and/or incorrectness of the same, argued that the consumer, finding on the professional's website incomplete references regarding the various possibilities of requesting reports from the Bank of Italy, could be led to make commercial decisions that they otherwise would not have made. That said, the Authority for Guarantees in Communications concluded by stating that, in this case, the internet is a suitable tool to significantly influence the realization of the commercial practice.</w:t>
      </w:r>
    </w:p>
    <w:p>
      <w:r>
        <w:t>V. CONCLUDING EVALUATIONS</w:t>
      </w:r>
    </w:p>
    <w:p>
      <w:r>
        <w:t>12. The procedure concerns two distinct and autonomous conducts, carried out by the individual firm World Adv Com. of Ragusa Andrea, consisting of:</w:t>
      </w:r>
    </w:p>
    <w:p>
      <w:r>
        <w:t>Conduct sub a) in indicating that the only way to request a report from the Bank of Italy on the Central Risks is to go personally to the Bank's offices, while through its service the request can be made online from home;</w:t>
      </w:r>
    </w:p>
    <w:p>
      <w:r>
        <w:t>Conduct sub b) in presenting the possibility for the customer to avail themselves of telephone assistance through the use of a number to be considered free as it is accompanied by the symbol of a green telephone receiver.</w:t>
      </w:r>
    </w:p>
    <w:p>
      <w:r>
        <w:t>12. The evidence on record allows us to consider the indicated conducts in violation of the Consumer Code, for the reasons specified below.</w:t>
      </w:r>
    </w:p>
    <w:p>
      <w:r>
        <w:t>Conduct sub a)</w:t>
      </w:r>
    </w:p>
    <w:p>
      <w:r>
        <w:t>13. In light of the elements acquired during the procedure, it appears that the professional, in promoting on its website Okvisure.com the sale of a service for reports on the Central Risks of the Bank of Italy, states that to obtain a report from the Bank, it is necessary to go personally to the Bank's offices (“It is possible to request the Central Risks Report from the Bank of Italy by going to its counter, or to one of the nearest branches”), while using the service of World Adv.Com, the request can be submitted from home and the report is delivered to the indicated address.</w:t>
      </w:r>
    </w:p>
    <w:p>
      <w:r>
        <w:t>In reality, as is evident from the Bank of Italy's website, the request can also be made by sending it to one of its branches by mail, PEC, email, and fax.</w:t>
      </w:r>
    </w:p>
    <w:p>
      <w:r>
        <w:t>The misleading statement of the professional is placed in a context where it attempts to induce the consumer to prefer the online report over the one that can be obtained directly from the Bank of Italy, for example by indicating that there is the possibility of having with a single service also free assistance, necessary to resolve any problems that may arise from consulting the database.</w:t>
      </w:r>
    </w:p>
    <w:p>
      <w:r>
        <w:t>14. The aforementioned conduct constitutes a case of misleading practice pursuant to Article 21, paragraph 1, letter b) of the Consumer Code, being suitable to mislead the consumer about the characteristics of the proposed service and the advantages obtainable by adhering to it, leading them to make a commercial decision that they otherwise would not have made. The consumer is indeed led to believe that the professional's service offers, among other advantages, the possibility of requesting from home the report on the Central Risks of the Bank of Italy, a possibility that the latter would not allow, according to what is indicated by World Adv Com. of Ragusa Andrea.</w:t>
      </w:r>
    </w:p>
    <w:p>
      <w:r>
        <w:t>Conduct sub b)</w:t>
      </w:r>
    </w:p>
    <w:p>
      <w:r>
        <w:t>15. The professional presents the possibility for the customer to avail themselves of telephone assistance through the use of a number indicated as free as it is accompanied by the symbol of a green telephone receiver, while in reality the indicated number is chargeable as it is a geographical number.</w:t>
      </w:r>
    </w:p>
    <w:p>
      <w:r>
        <w:t>16. The behavior of the professional constitutes a violation of Article 21, paragraph 1, letters b) and d) of the Consumer Code, as the qualification as free, through the use of the symbol of a green receiver, of a number with standard charges, is likely to mislead the average consumer regarding the characteristics of the assistance service and the economic burdens to be incurred to contact the professional.</w:t>
      </w:r>
    </w:p>
    <w:p>
      <w:r>
        <w:t>VI. QUANTIFICATION OF THE SANCTION</w:t>
      </w:r>
    </w:p>
    <w:p>
      <w:r>
        <w:t>17. Pursuant to Article 27, paragraph 9, with the provision that prohibits the practices carried out in violation of Articles 20 et seq. of the Consumer Code, the Authority orders the application of an administrative pecuniary sanction from €5,000 to €5,000,000, taking into account the severity and duration of the violation.</w:t>
      </w:r>
    </w:p>
    <w:p>
      <w:r>
        <w:t>18.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January 19, 2012, No. 209).</w:t>
      </w:r>
    </w:p>
    <w:p>
      <w:r>
        <w:t>19.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20. With regard to the severity of conduct sub a), account is taken of the economic size of the professional, who recorded for the tax period 2017 income from self-employment outside the VAT scope amounting to €2,000. Furthermore, the nature of the infringement is relevant, consisting in leaving the impression that to obtain a report on the Central Risks from the Bank of Italy, it is necessary to go personally to the Bank's offices. Finally, account is taken of the pervasiveness of the means of communication used (internet).</w:t>
      </w:r>
    </w:p>
    <w:p>
      <w:r>
        <w:t>As for the criterion of the efforts made by the company to eliminate or mitigate the infringement, it should be noted that the professional has maintained a completely inert behavior, choosing not to participate in the procedure and not to produce any defensive memorandum. Furthermore, he has not even taken actions aimed at eliminating, mitigating, and/or containing the damage to consumers. In this regard, it is highlighted that the site is still online and has not been modified in any way.</w:t>
      </w:r>
    </w:p>
    <w:p>
      <w:r>
        <w:t>Lastly, regarding the duration of the violation, from the available elements it appears that it has been in place at least since June 14, 2017, and is still ongoing.</w:t>
      </w:r>
    </w:p>
    <w:p>
      <w:r>
        <w:t>21. Based on all the aforementioned elements, it is deemed appropriate to determine the amount of the administrative pecuniary sanction applicable to the individual firm World Adv Com. of Ragusa Andrea for violation sub a) in the amount of €5,000 (five thousand euros).</w:t>
      </w:r>
    </w:p>
    <w:p>
      <w:r>
        <w:t>22. Similarly, regarding the severity of conduct sub b), the considerations already articulated in point 20 should be reiterated. Furthermore, the nature of the infringement is relevant, consisting in advertising a telephone number with geographical numbering as free with standard charges.</w:t>
      </w:r>
    </w:p>
    <w:p>
      <w:r>
        <w:t>Regarding the duration of the violation, from the available elements it appears that it has been implemented at least since October 27, 2017, and is still ongoing.</w:t>
      </w:r>
    </w:p>
    <w:p>
      <w:r>
        <w:t>23. Based on these elements, it is deemed appropriate to determine the amount of the administrative pecuniary sanction applicable to the individual firm World Adv Com. of Ragusa Andrea for violation sub b) in the amount of €5,000 (five thousand euros).</w:t>
      </w:r>
    </w:p>
    <w:p>
      <w:r>
        <w:t>THEREFORE CONSIDERED, in accordance with the opinion of the Authority for Guarantees in Communications, based on and within the limits of the considerations outlined above, that the commercial practice described in paragraph II sub a) is deemed incorrect pursuant to Article 21, paragraph 1, letter b), of the Consumer Code as it is likely, through the misleading statement that the professional's service offers the advantage of being able to request from home the report on the Central Risks of the Bank of Italy, a possibility that the latter would not allow, to appreciably distort the economic behavior of the average consumer;</w:t>
      </w:r>
    </w:p>
    <w:p>
      <w:r>
        <w:t>THEREFORE CONSIDERED, in accordance with the opinion of the Authority for Guarantees in Communications, based on and within the limits of the considerations outlined above, that the commercial practice described in paragraph II sub b) is deemed incorrect pursuant to Article 21, paragraph 1, letters b) and d), of the Consumer Code as it is likely, through the misleading representation of a telephone number as free for</w:t>
      </w:r>
    </w:p>
    <w:p>
      <w:r>
        <w:rPr>
          <w:b/>
        </w:rPr>
        <w:t>[Pages 61–63]</w:t>
      </w:r>
    </w:p>
    <w:p>
      <w:r>
        <w:t>BULLETIN NO. 48 OF DECEMBER 2, 2019</w:t>
      </w:r>
    </w:p>
    <w:p>
      <w:r>
        <w:t>the assistance that is instead paid, to significantly distort the economic behavior of the average consumer;</w:t>
      </w:r>
    </w:p>
    <w:p>
      <w:r>
        <w:t>RESOLUTION</w:t>
      </w:r>
    </w:p>
    <w:p>
      <w:r>
        <w:t>a) that the conduct described in paragraph II of this provision, carried out by World Adv. Com of Ragusa Andrea, constitutes, for the reasons and within the limits stated in the motivation, a violation of Article 21, paragraph 1, letter b), of the Consumer Code, and prohibits its dissemination or repetition;</w:t>
      </w:r>
    </w:p>
    <w:p>
      <w:r>
        <w:t>b) that the conduct described in paragraph II of this provision, carried out by World Adv. Com of Ragusa Andrea, constitutes, for the reasons and within the limits stated in the motivation, a violation of Article 21, paragraph 1, letters b) and d), of the Consumer Code, and prohibits its dissemination or repetition;</w:t>
      </w:r>
    </w:p>
    <w:p>
      <w:r>
        <w:t>c) to impose on World Adv. Com of Ragusa Andrea with reference to the conduct described in point a) an administrative pecuniary sanction of €5,000 (five thousand euros);</w:t>
      </w:r>
    </w:p>
    <w:p>
      <w:r>
        <w:t>d) to impose on World Adv. Com of Ragusa Andrea with reference to the conduct described in point b) an administrative pecuniary sanction of €5,000 (five thousand euros);</w:t>
      </w:r>
    </w:p>
    <w:p>
      <w:r>
        <w:t>e) that the professional communicates to the Authority, within ninety days from the notification of this provision, the initiatives taken in compliance with the injunctions referred to in points a) and b).</w:t>
      </w:r>
    </w:p>
    <w:p>
      <w:r>
        <w:t>The administrative sanctions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a copy of the model certifying the payment made.</w:t>
      </w:r>
    </w:p>
    <w:p>
      <w:r>
        <w:t>This provision will be notified to the interested parties and published in the Bulletin of the Italian Competition Authority.</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Filippo Arena Roberto Rustichelli</w:t>
      </w:r>
    </w:p>
    <w:p>
      <w:r>
        <w:t>Italian Competition Authority Weekly Bulletin of Competition and Market Year XXIX - No. 48 - 2019</w:t>
      </w:r>
    </w:p>
    <w:p>
      <w:r>
        <w:t>Editorial Coordination Giulia Antenucci</w:t>
      </w:r>
    </w:p>
    <w:p>
      <w:r>
        <w:t>Editorial Staff Sandro Cini, Valerio Ruocco, Simonetta Schettini, Manuela Villani</w:t>
      </w:r>
    </w:p>
    <w:p>
      <w:r>
        <w:t>Italian Competition Authority Office of Statistics and IT Applications Piazza Giuseppe Verdi, 6/a - 00198 Rome Tel.: 06-858211 Fax: 06-85821256 Web: http://www.agcm.it</w:t>
      </w:r>
    </w:p>
    <w:p>
      <w:r>
        <w:t>Graphic Design Strategic Design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