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http://www.bundeskartellamt.de:80/SharedDocs/Entscheidung/DE/Entscheidungen/Missbrauchsaufsicht/2003/B10-206-01-1.pdf;jsessionid=61C4777514B280F6B8CBECA6ED9AC9A8.1_cid378?__blob=publicationFile&amp;v=6</w:t>
      </w:r>
    </w:p>
    <w:p>
      <w:r>
        <w:t>Pages translated : 106</w:t>
      </w:r>
    </w:p>
    <w:p/>
    <w:p>
      <w:r>
        <w:rPr>
          <w:b/>
        </w:rPr>
        <w:t>[Pages 1–3]</w:t>
      </w:r>
    </w:p>
    <w:p>
      <w:r>
        <w:t xml:space="preserve">Bundeskartellamt  </w:t>
        <w:br/>
        <w:t xml:space="preserve">10. Decision Division For Publication  </w:t>
        <w:br/>
        <w:t>B 10 – 90000 – VC – 206/01</w:t>
      </w:r>
    </w:p>
    <w:p>
      <w:r>
        <w:t xml:space="preserve">Fine Notice  </w:t>
        <w:br/>
        <w:t xml:space="preserve">In the antitrust administrative offense proceedings  </w:t>
        <w:br/>
        <w:t xml:space="preserve">against  </w:t>
        <w:br/>
        <w:t xml:space="preserve">1. Mr. B 1, - Affected Party 1 -  </w:t>
        <w:br/>
        <w:t xml:space="preserve">2. Mr. B 2, - Affected Party 2 -  </w:t>
        <w:br/>
        <w:t xml:space="preserve">3. Mr. B 3, - Affected Party 3 -  </w:t>
        <w:br/>
        <w:t xml:space="preserve">4. Mr. B 4, - Affected Party 4 -  </w:t>
        <w:br/>
        <w:t xml:space="preserve">5. Mr. B 5, - Affected Party 5 -  </w:t>
        <w:br/>
        <w:t xml:space="preserve">6. NB 1 AG, - Involved Party 1 -  </w:t>
        <w:br/>
        <w:t xml:space="preserve">7. NB 2 AG, - Involved Party 2 -  </w:t>
        <w:br/>
        <w:t xml:space="preserve">8. NB 2 e.V., - Involved Party 3 -  </w:t>
        <w:br/>
        <w:t>9. NB 4 e.V., - Involved Party 4 -</w:t>
      </w:r>
    </w:p>
    <w:p>
      <w:r>
        <w:t>the 10th Decision Division of the Bundeskartellamt has decided on January 20, 2003:</w:t>
      </w:r>
    </w:p>
    <w:p>
      <w:r>
        <w:t xml:space="preserve">I.  </w:t>
        <w:br/>
        <w:t>It is alleged against the affected party B 1 that in two cases he intentionally called upon other companies or associations of companies to impose delivery and purchase bans with the intent to unfairly impair certain companies. As a board member of the involved party 1, [.....] AG (hereinafter: NB 1), he provided the affected party B 2 on September 4, 2001, with a draft letter, which calls for not utilizing the disposal of sales packaging offered by Be. on behalf of S. and d., and instead to continue disposing of all sales packaging through NB 1. After being forwarded by the affected party B 2, the affected party B 3 addressed the letter in his capacity as secretary-general of the involved party 3, the [.....] e.V. (hereinafter: NB 3), to the involved party 4, the [.....] e.V. (hereinafter: NB 4) on September 5, 2001. In another case, the affected party B 1 called upon licensees not to utilize services from Be. with identical letters dated October 2, 10, and 22, 2001 – on October 10, 2001, personally, in the other cases through the sales department directly under his supervision or the legal and tax department, which reports to the chairman of the board Br.</w:t>
      </w:r>
    </w:p>
    <w:p>
      <w:r>
        <w:t>- 2 -</w:t>
      </w:r>
    </w:p>
    <w:p>
      <w:r>
        <w:t>- Administrative Offenses under § 81 para. 1 no. 1, § 21 para. 1 GWB -</w:t>
      </w:r>
    </w:p>
    <w:p>
      <w:r>
        <w:t>It is alleged against the affected party B 2 that as the general representative of the involved party 2, the [.....] AG (hereinafter: NB 2), he intentionally called upon other companies or associations of companies to impose delivery and purchase bans with the intent to unfairly impair certain companies, by forwarding the letter drafted by the affected party B 1 dated September 4, 2001, stamped with the company seal of NB 2 and signed by him, to the affected party B 3 on September 5, 2001.</w:t>
      </w:r>
    </w:p>
    <w:p>
      <w:r>
        <w:t>- Administrative Offense under § 81 para. 1 no. 1, § 21 para. 1 GWB -</w:t>
      </w:r>
    </w:p>
    <w:p>
      <w:r>
        <w:t>It is alleged against the affected party B 3 that as secretary-general of the involved party 3, the [.....] e.V. (hereinafter: NB 3), he intentionally called upon other companies or associations of companies to impose delivery and purchase bans with the intent to unfairly impair certain companies, by forwarding the letter drafted by the affected party B 1 and transmitted to him by the affected party B 2 as a letter of NB 3 to NB 4 on September 5, 2001.</w:t>
      </w:r>
    </w:p>
    <w:p>
      <w:r>
        <w:t>- Administrative Offense under § 81 para. 1 no. 1, § 21 para. 1 GWB -</w:t>
      </w:r>
    </w:p>
    <w:p>
      <w:r>
        <w:t>It is alleged against the affected party B 4 that as the chief executive officer of the involved party 4, NB 4, he intentionally called upon other companies or associations of companies to impose delivery and purchase bans with the intent to unfairly impair certain companies. Together with the affected party B 5, he disseminated a call for a boycott of Be. in letters dated July 2 and 18, 2001, to suppliers of d., with member circulars No. 29/2001 dated July 19, 2001, No. 39/2001 dated September 5, 2001, No. 41/2001 dated September 13, 2001, No. 42/2001 dated September 17, 2001, No. 45/2001 dated September 24, 2001, and No. 50/2001 dated October 15, 2001, with press releases dated September 14, 2001, and October 4, 2001, as well as with the circular dated September 3, 2001, to the members of [.....] in the name of NB 4.</w:t>
      </w:r>
    </w:p>
    <w:p>
      <w:r>
        <w:t>- Administrative Offense under § 81 para. 1 no. 1, § 21 para. 1 GWB -</w:t>
      </w:r>
    </w:p>
    <w:p>
      <w:r>
        <w:t>It is alleged against the affected party B 5 that as the managing director of the involved party 4, NB 4, he intentionally called upon other companies or associations of companies to impose delivery and purchase bans with the intent to unfairly impair certain companies. Together with the affected party B 4, he disseminated a call for a boycott of Be. in letters dated July 2 and 18, 2001, to suppliers of d., with member circulars No. 29/2001 dated July 19, 2001, No. 39/2001 dated September 5, 2001, No. 41/2001 dated September 13, 2001, No. 42/2001 dated September 17, 2001, No. 45/2001 dated September 24, 2001, and No. 50/2001 dated October 15, 2001, with press releases dated September 14, 2001, and October 4, 2001, as well as with the circular dated September 3, 2001, to the members of [.....] in the name of NB 4.</w:t>
      </w:r>
    </w:p>
    <w:p>
      <w:r>
        <w:t>- Administrative Offense under § 81 para. 1 no. 1, § 21 para. 1 GWB -</w:t>
      </w:r>
    </w:p>
    <w:p>
      <w:r>
        <w:t>- 3 -</w:t>
      </w:r>
    </w:p>
    <w:p>
      <w:r>
        <w:t xml:space="preserve">II.  </w:t>
        <w:br/>
        <w:t xml:space="preserve">Against the affected party B 1, a fine of  </w:t>
        <w:br/>
        <w:t xml:space="preserve">[...] EURO  </w:t>
        <w:br/>
        <w:t xml:space="preserve">(in words: [...] Euro)  </w:t>
        <w:br/>
        <w:t xml:space="preserve">is imposed for the above-mentioned administrative offense due to the sending of the letter to the affected party B 2 on September 4, 2002, and for the above-mentioned administrative offense due to the letters dated October 2, 10, and 22, 2001, a fine of  </w:t>
        <w:br/>
        <w:t xml:space="preserve">[...] EURO  </w:t>
        <w:br/>
        <w:t xml:space="preserve">(in words: [...] Euro)  </w:t>
        <w:br/>
        <w:t xml:space="preserve">is imposed.  </w:t>
        <w:br/>
        <w:t xml:space="preserve">Against the affected party B 2, a fine of  </w:t>
        <w:br/>
        <w:t xml:space="preserve">[...] EURO  </w:t>
        <w:br/>
        <w:t xml:space="preserve">(in words: [...] Euro)  </w:t>
        <w:br/>
        <w:t xml:space="preserve">is imposed for the above-mentioned administrative offense.  </w:t>
        <w:br/>
        <w:t xml:space="preserve">Against the affected party B 3, a fine of  </w:t>
        <w:br/>
        <w:t xml:space="preserve">[...] EURO  </w:t>
        <w:br/>
        <w:t xml:space="preserve">(in words: [...] Euro)  </w:t>
        <w:br/>
        <w:t xml:space="preserve">is imposed for the above-mentioned administrative offense.  </w:t>
        <w:br/>
        <w:t xml:space="preserve">Against the affected party B 4, a fine of  </w:t>
        <w:br/>
        <w:t xml:space="preserve">[...] EURO  </w:t>
        <w:br/>
        <w:t xml:space="preserve">(in words: [...] Euro)  </w:t>
        <w:br/>
        <w:t xml:space="preserve">is imposed for the above-mentioned administrative offense.  </w:t>
        <w:br/>
        <w:t xml:space="preserve">Against the affected party B 5, a fine of  </w:t>
        <w:br/>
        <w:t>[...] EURO</w:t>
      </w:r>
    </w:p>
    <w:p>
      <w:r>
        <w:rPr>
          <w:b/>
        </w:rPr>
        <w:t>[Pages 4–6]</w:t>
      </w:r>
    </w:p>
    <w:p>
      <w:r>
        <w:t>- 4 -</w:t>
        <w:br/>
        <w:t>[...] EURO</w:t>
        <w:br/>
        <w:t>(in words: [...] Euro)</w:t>
        <w:br/>
        <w:t>is imposed.</w:t>
        <w:br/>
        <w:t>Against the affected party B 4, a fine of</w:t>
        <w:br/>
        <w:t>[...] EURO</w:t>
        <w:br/>
        <w:t>(in words: [...] Euro)</w:t>
        <w:br/>
        <w:t>is imposed for the above-mentioned administrative offense.</w:t>
        <w:br/>
        <w:t>Against the affected party B 5, a fine of</w:t>
        <w:br/>
        <w:t>[...] EURO</w:t>
        <w:br/>
        <w:t>(in words: [...] Euro)</w:t>
        <w:br/>
        <w:t>is imposed for the above-mentioned administrative offense.</w:t>
        <w:br/>
        <w:t>Against the secondary affected party NB 1, a fine of</w:t>
        <w:br/>
        <w:t>[...] EURO</w:t>
        <w:br/>
        <w:t>(in words: [...] Euro)</w:t>
        <w:br/>
        <w:t>is imposed as a secondary consequence for the administrative offense committed by the affected party B 1 by sending the letter to the affected party B 2 on September 4, 2002, and a fine of</w:t>
        <w:br/>
        <w:t>[...] EURO</w:t>
        <w:br/>
        <w:t>(in words: [...] Euro)</w:t>
        <w:br/>
        <w:t>is imposed for the administrative offenses committed by the affected party B 1 through the letters dated October 2, 10, and 22, 2001.</w:t>
        <w:br/>
        <w:t>Against the secondary affected party NB 2, a fine of</w:t>
        <w:br/>
        <w:t>[...] EURO</w:t>
        <w:br/>
        <w:t>(in words: [...] Euro)</w:t>
        <w:br/>
        <w:t>is imposed as a secondary consequence for the administrative offense committed by the affected party B 2.</w:t>
        <w:br/>
        <w:t>Against the secondary affected party NB 3, a fine of</w:t>
        <w:br/>
        <w:t>[...] EURO</w:t>
        <w:br/>
        <w:t>(in words: [...] Euro)</w:t>
        <w:br/>
        <w:t>is imposed as a secondary consequence for the administrative offense committed by the affected party B 3.</w:t>
        <w:br/>
        <w:t>Against the secondary affected party NB 4, a fine of</w:t>
        <w:br/>
        <w:t>[...] EURO</w:t>
        <w:br/>
        <w:t>(in words: [...] Euro)</w:t>
        <w:br/>
        <w:t>is imposed as a secondary consequence for the administrative offense committed by the affected party B 4.</w:t>
      </w:r>
    </w:p>
    <w:p>
      <w:r>
        <w:t>- 5 -</w:t>
        <w:br/>
        <w:t>III.</w:t>
        <w:br/>
        <w:t>The affected parties and the secondary affected parties shall bear the costs of the proceedings (fees and expenses) (§ 105 para. 1 OWiG in conjunction with §§ 464 para. 1, 464 a para. 1, 465 para. 1 StPO).</w:t>
        <w:br/>
        <w:t>The fees amount to</w:t>
        <w:br/>
        <w:t>[...] EURO</w:t>
        <w:br/>
        <w:t>(in words: [...] Euro) for the affected party B 1.</w:t>
        <w:br/>
        <w:t>The fees amount to</w:t>
        <w:br/>
        <w:t>[...] EURO</w:t>
        <w:br/>
        <w:t>(in words: [...] Euro) for the affected party B 2.</w:t>
        <w:br/>
        <w:t>The fees amount to</w:t>
        <w:br/>
        <w:t>[...] EURO</w:t>
        <w:br/>
        <w:t>(in words: [...] Euro) for the affected party B 3.</w:t>
        <w:br/>
        <w:t>The fees amount to</w:t>
        <w:br/>
        <w:t>[...] EURO</w:t>
        <w:br/>
        <w:t>(in words: [...] Euro) for the affected party B 4.</w:t>
        <w:br/>
        <w:t>The fees amount to</w:t>
        <w:br/>
        <w:t>[...] EURO</w:t>
        <w:br/>
        <w:t>(in words: [...] Euro) for the affected party B 5.</w:t>
        <w:br/>
        <w:t>The fees amount to</w:t>
        <w:br/>
        <w:t>[...] EURO</w:t>
        <w:br/>
        <w:t>(in words: [...] Euro) for the secondary affected party NB 1.</w:t>
        <w:br/>
        <w:t>The fees amount to</w:t>
        <w:br/>
        <w:t>[...] EURO</w:t>
        <w:br/>
        <w:t>(in words: [...] Euro) for the secondary affected party NB 2.</w:t>
        <w:br/>
        <w:t>The fees amount to</w:t>
        <w:br/>
        <w:t>[...] EURO</w:t>
        <w:br/>
        <w:t>(in words: [...] Euro) for the secondary affected party NB 3.</w:t>
      </w:r>
    </w:p>
    <w:p>
      <w:r>
        <w:t>- 6 -</w:t>
        <w:br/>
        <w:t>The fees amount to</w:t>
        <w:br/>
        <w:t>[...] EURO</w:t>
        <w:br/>
        <w:t>(in words: [...] Euro) for the secondary affected party NB 4.</w:t>
        <w:br/>
        <w:t>The expenses amount to a total of</w:t>
        <w:br/>
        <w:t>[...] EURO</w:t>
        <w:br/>
        <w:t>(in words: [...] Euro)</w:t>
        <w:br/>
        <w:t>and are to be borne by the affected parties and secondary affected parties as joint debtors (§ 105 para. 1 OWiG in conjunction with § 466 StPO).</w:t>
        <w:br/>
        <w:t>IV.</w:t>
        <w:br/>
        <w:t>The affected parties and the secondary affected parties are requested to pay the fine and the costs (fees and expenses) to the account of the Federal Treasury Bonn, account number 380 010 60 at the Deutsche Bundesbank, Bonn branch, 53113 Bonn, bank code: 380 000 00, no later than two weeks after the legal validity of this fine notice, indicating the above-mentioned file number, or to explain in writing or in the record why timely payment is unreasonable given their economic circumstances (§ 66 para. 2 no. 2 letter b OWiG).</w:t>
        <w:br/>
        <w:t>If this obligation is not fulfilled, the Higher Regional Court in Düsseldorf may, upon application by the Federal Cartel Office, order coercive detention after a period of two weeks following the due date (§§ 95 para. 1, 96 para. 1, 99 OWiG; §§ 83, 86 GWB).</w:t>
        <w:br/>
        <w:t>V.</w:t>
        <w:br/>
        <w:t>Evidence</w:t>
        <w:br/>
        <w:t>[...]</w:t>
      </w:r>
    </w:p>
    <w:p>
      <w:r>
        <w:rPr>
          <w:b/>
        </w:rPr>
        <w:t>[Pages 7–9]</w:t>
      </w:r>
    </w:p>
    <w:p>
      <w:r>
        <w:t>- 7 -</w:t>
        <w:br/>
        <w:t>VI.</w:t>
        <w:br/>
        <w:t>Justification</w:t>
        <w:br/>
        <w:t>A.</w:t>
        <w:br/>
        <w:t>1. Packaging Law Background</w:t>
        <w:br/>
        <w:t>1. The Regulation on the Avoidance and Recycling of Packaging Waste (Packaging Regulation – VerpackV) obliges in § 6 para. 1 sentence 1 the distributor of sales packaging to take back used, emptied sales packaging free of charge at the place of actual handover or in its immediate vicinity, to recycle it in accordance with the requirements in number 1 of Annex I to the Packaging Regulation, and to provide proof of recycling in accordance with number 2 of Annex I of the Packaging Regulation. Manufacturers and pre-distributors are in turn obliged to take back sales packaging that has been returned by the final distributor and to recycle it (§ 6 para. 2 sentence 1 VerpackV).</w:t>
        <w:br/>
        <w:t>2. A manufacturer is defined in § 3 para. 7 VerpackV as anyone who manufactures packaging, packing materials, or products from which packaging is directly produced, and anyone who introduces packaging into the scope of the regulation. A distributor is anyone who markets packaging, packing materials, or products from which packaging is directly produced, or goods in packaging, regardless of the trading level. This also includes mail order (§ 3 para. 8 VerpackV). A final consumer is defined in § 3 para. 10 sentence 1 VerpackV as anyone who no longer resells goods in the form delivered to them. Private final consumers are households and comparable sources of packaging, particularly restaurants, hotels, canteens, administrations, barracks, hospitals, educational institutions, charitable organizations, and freelancers, as well as agricultural businesses and craft enterprises, excluding printing companies and other paper-processing businesses that can be disposed of using household-standard collection containers for paper, cardboard, cartons, and lightweight packaging with no more than a maximum of one 1100-liter emptying container per material group in the household-standard waste collection rhythm (§ 3 para. 10 sentence 2 VerpackV).</w:t>
        <w:br/>
        <w:t>3. Manufacturers and distributors can fulfill the take-back and recycling obligations themselves as so-called self-disposers. They can also commission third parties for this purpose (§ 11 VerpackV). The cooperation of several manufacturers and distributors in a self-disposer community to fulfill the take-back and recycling requirements is permissible (Annex I to § 6 VerpackV no. 2 para. 1 no. 5).</w:t>
        <w:br/>
        <w:t>4. Due to these possibilities, providers of so-called self-disposal solutions have formed, offering their services to the originally obligated parties. Self-disposal solutions are offered, for example, by [.....] AG, [.....] AG, both [.....], and [.....] GmbH (hereinafter: Be.), [.....]. In practice, only very few distributors and manufacturers make use of this option. In relation to the total amount of disposed sales packaging, the market share of providers of self-disposal solutions is extremely low.</w:t>
        <w:br/>
        <w:t>5. The take-back obligation of distributors or manufacturers ceases if manufacturers or distributors participate in a system that ensures regular collection of used sales packaging from private final consumers or in their vicinity in a sufficient manner throughout the distributor's catchment area and meets the requirements detailed in Annex I to the Packaging Regulation (§ 6 para. 3 sentence 1 VerpackV).</w:t>
        <w:br/>
        <w:t>6. The overwhelming majority of distributors of sales packaging utilize this option to be exempted from the take-back obligation by participating in a system within the meaning of § 6 para. 3 VerpackV (so-called dual system). Currently, only NB 1 offers a nationwide system for the household-near collection of sales packaging that meets the requirements of § 6 para. 3 VerpackV. The [.....] AG, [.....], is striving to establish another dual system in Hesse and other federal states that complies with the requirements of the Packaging Regulation. According to recent press reports, [.....] also intends to offer a dual system. However, no other system has been able to establish itself as an alternative to NB 1 so far.</w:t>
        <w:br/>
        <w:t>7. Competition in the market for the collection and recycling of sales packaging generated at private final consumers currently arises exclusively from self-disposal solutions according to § 6 para. 1 VerpackV. With a market share of over [90 - 100 %], NB 1 holds a dominant market position. The competitive pressure exerted by self-disposers is therefore marginal.</w:t>
        <w:br/>
        <w:t>2. The affected companies and business associations</w:t>
        <w:br/>
        <w:t>2.1 NB 1</w:t>
        <w:br/>
        <w:t>8. NB 1 was founded in 1991 by the economy as a joint sponsoring organization to operate a system according to § 6 para. 3 VerpackV that relieves participants from individual take-back and recycling obligations. According to its self-understanding, NB 1 is a company oriented towards the common good. The articles of association of NB 1 stipulate that profit distribution to shareholders is excluded. NB 1 received recognition from all competent state authorities at the beginning of 1993. The system has been operated since 1992 and has been fully operational since 1993.</w:t>
        <w:br/>
        <w:t>9. Mr. Br. was chairman of the board until December 31, 2002. The other board members were the affected party B 1 and Mr. [.....].</w:t>
        <w:br/>
        <w:t>10. Competitive concerns regarding the functioning of this system have primarily focused on three structural aspects since its establishment:</w:t>
        <w:br/>
        <w:t>· NB 1 as a demand cartel of the companies obligated under the Packaging Regulation for the disposal of sales packaging</w:t>
        <w:br/>
        <w:t>· NB 1 as a dominant company towards the disposal companies for the demand for the disposal of sales packaging generated at private final consumers, and</w:t>
        <w:br/>
        <w:t>· NB 1 as a dominant provider for those obligated under the Packaging Regulation for the comprehensive disposal of sales packaging generated at private final consumers.</w:t>
        <w:br/>
        <w:t>11. In 2001, NB 1 generated sales revenues of [.....] million €. This is almost entirely composed of fees for participation in the dual system. According to NB 1 (as of May 2002), more than 19,000 licensees use the Green Dot. The share capital of NB 1 amounts to [.....] million DM. No profits are distributed on the share capital. Silent partners hold deposits of [.....] million DM ([.....] million €). The deposits of the silent partners have been earning interest at [.....] % p.a. since 1995.</w:t>
      </w:r>
    </w:p>
    <w:p>
      <w:r>
        <w:t>- 9 -</w:t>
        <w:br/>
        <w:t>2.1.1 Structure of Shareholders</w:t>
        <w:br/>
        <w:t>12. The very large circle of shareholders of NB 1 effectively includes all German trading companies as well as all significant manufacturers of the consumer goods industry. Currently (Annual Report of NB 1 for the year 2001), about 600 companies from trade and industry belong to the shareholders of NB 1. Among them are trading companies such as NB 2, [.....], [.....] AG, [.....], [.....] AG, [.....], [.....] OHG, [.....], [.....] OHG, [.....], [.....], [.....] AG, [.....], [.....] AG, [.....], [.....] KG, [.....], [.....] GmbH &amp; Co. KG, [.....], and [.....] AG, [.....]. Among the industrial companies are firms such as [.....] AG, [.....], [.....] GmbH, [.....], [.....] GmbH, [.....], [.....] eG, [.....], and [.....] AG, [.....].</w:t>
        <w:br/>
        <w:t>13. Companies in the waste management sector are only involved in NB 1 as silent partners. This is due to the financial crisis of NB 1 in 1993, which was partly resolved by waste management companies converting claims from waste disposal contracts totaling around [.....] million DM into loans with subordination. These loans were converted in 1995, together with loans from trading and manufacturing companies, into silent participations amounting to [.....] million DM. As of December 31, 2001, all silent partners hold shares totaling [.....] million euros ([.....] million DM). They are distributed – as of December 1998 – as follows:</w:t>
        <w:br/>
        <w:t>· 28.2 % to trading companies</w:t>
        <w:br/>
        <w:t>· 23.1 % to companies in the bottling industry (manufacturers), and</w:t>
        <w:br/>
        <w:t>· 48.7 % to waste management companies that have concluded service contracts with NB 1.</w:t>
        <w:br/>
        <w:t>14. Originally, the participating companies intended to grant the waste management sector an even stronger influence on NB 1. It was planned to transfer to these companies a participation of 33 1/3 % of the shares in the then still GmbH-structured NB 1 and to grant the waste management companies the right to propose one-third of the supervisory board mandates and the position of a managing director in the articles of association. After the Federal Cartel Office expressed concerns about this plan, the participants refrained from implementation (Activity Report of the Federal Cartel Office 1993/94, Bundestag Document 13/1660, p. 128). The Federal Cartel Office did not raise any objections to the conversion of the loans into silent participations on the condition that no competition-relevant influence opportunities are opened to the silent partners.</w:t>
        <w:br/>
        <w:t>2.1.2 Representation of the Interests of the Affected Economic Sectors by the Association Representatives on the Supervisory Board of NB 1</w:t>
        <w:br/>
        <w:t>15. Through the one-third parity composition of the supervisory board, the manufacturers, trade, and waste management sides secure significant influence over NB 1. The members of the supervisory board are, in addition to their function as representatives of a company, primarily representatives of the respective business association and can thus effectively coordinate the interests of manufacturers, trade, and waste management companies.</w:t>
        <w:br/>
        <w:t>16. The trade side is particularly represented by [.....], the general representative of [.....], the affected party B 2. The affected party B 2 is a member of the presidium of [.....] (HD.), [.....], a member association of [.....] (NB 3), also [.....]. In addition, [.....] belongs together with leading German trading companies (excluding [.....], [.....], [.....], [.....], [.....])</w:t>
      </w:r>
    </w:p>
    <w:p>
      <w:r>
        <w:rPr>
          <w:b/>
        </w:rPr>
        <w:t>[Pages 10–12]</w:t>
      </w:r>
    </w:p>
    <w:p>
      <w:r>
        <w:t>- 10 -</w:t>
        <w:br/>
        <w:t>of the [.....] e.V. (hereinafter: Hf.), [.....], to which the Hf. serves to coordinate and enforce the interests of leading German trading companies. It has no independent organizational structure; press releases are circulated through one of the member companies. Public relations work is particularly conducted with regard to the requirements for the disposal of sales packaging. In a report on the website of the Lebensmittelzeitung dated September 27, 2001, the affected party B 2 is quoted as the spokesperson for the Hf.:</w:t>
      </w:r>
    </w:p>
    <w:p>
      <w:r>
        <w:t>"Despite criticism of billing details, the major players in retail stand by NB 1: Aldi also stands 'absolutely' behind the Green Dot, assures B 2, spokesperson for the [.....] (Hf.). B 2 now sees the authorities as responsible [for enforcing compliance with the Packaging Ordinance] and refers to the sovereignty of the federal states. 'If they agree, it will happen quickly.'"</w:t>
      </w:r>
    </w:p>
    <w:p>
      <w:r>
        <w:t>17. In a press release dated November 27, 2001, the trading companies united in the Hf. unanimously declared their intention to adhere to the Dual System. The statement reads:</w:t>
      </w:r>
    </w:p>
    <w:p>
      <w:r>
        <w:t>"The collection of packaging with the 'Green Dot' is to be strengthened and modernized according to a unanimous decision of the leading German trading companies [.....], [.....], [.....], [.....], [.....], [.....], [.....], [.....] and [.....]. The companies demand support from politics against economic outsiders who dispose of their packaging at the expense of their competitors and the general public. To eliminate competitive distortions, sales outlets that do not participate in the 'Green Dot' must be obliged to take back their packaging within the framework of the recycling quotas of the Packaging Ordinance themselves. From areas where such 'self-disposal' demonstrably works, the economically supported Dual System can orderly withdraw. For packaging that arises at the private end consumer, from the perspective of the trading companies, household proximity collection is, however, the only ecologically and economically sensible alternative. If the collection of recyclable materials were to be discontinued, deposit-free sales packaging would again end up almost entirely as household waste, as hardly any consumer would go shopping with a waste bag. Moreover, waste separation is part of the lived environmental awareness in Germany. A termination would disappoint the ecological expectations of consumers and damage the reputation of business and politics. (...)"</w:t>
      </w:r>
    </w:p>
    <w:p>
      <w:r>
        <w:t>18. As can be seen from the contact address provided, the headquarters of the [.....] ([.....]) was also leading in this case for the Hf.</w:t>
      </w:r>
    </w:p>
    <w:p>
      <w:r>
        <w:t>19. [.....] and other trading companies are also members of the [.....] e.V., [.....] (hereinafter: BF.), which merged with the HD. on July 1, 2002. The BF. has also expressed its views on issues of packaging disposal from the perspective of trade in the past.</w:t>
      </w:r>
    </w:p>
    <w:p>
      <w:r>
        <w:t>- 11 -</w:t>
        <w:br/>
        <w:t>The affected party B 2 is also a member of the board of the [.....] e.V., [.....] (hereinafter: [.....]), in which manufacturers, trade, and the waste management industry have organized to represent the interests of the economy in the disposal and recycling of packaging waste. The [.....] was significantly involved in the development of the concept for the disposal and recycling of sales packaging implemented by NB 1.</w:t>
      </w:r>
    </w:p>
    <w:p>
      <w:r>
        <w:t>20. The manufacturing side is represented by the deputy chairman of the supervisory board, Mr. [.....], Mr. [.....], and Mr. [.....]. Mr. [.....] is a member of the board of directors of [.....] KGaA, [.....], and simultaneously a member of the board of NB 4. Mr. [.....] was managing director of [.....] GmbH (formerly [.....] GmbH), [.....], until January 1, 2002, and until June 27, 2002, a member of the executive board of NB 4 and until February 2002 a member of the [.....] ([.....]). Mr. [.....] is a managing board member of [.....] eG, [.....], and chairman of the [.....], a member association of the [.....] ([.....]).</w:t>
      </w:r>
    </w:p>
    <w:p>
      <w:r>
        <w:t>21. The waste management industry is also represented in the supervisory board through its association. Mr. [.....], chairman of the board of [.....] AG, [.....], is president of the [.....] (BD.). Mr. [.....], chairman of the board of [.....] AG from 1993 until the end of 2000, [.....], and since then chairman of the supervisory board, and Mr. [.....], managing partner of [.....] GmbH &amp; Co. KG, [.....], are vice presidents of the BD.</w:t>
      </w:r>
    </w:p>
    <w:p>
      <w:r>
        <w:t>22. The function of the supervisory board members, as representatives of their respective associations, to safeguard the interests of their economic sector arises from the minutes of the supervisory board meeting of March 20, 2000, which states regarding the remuneration of the supervisory board members:</w:t>
      </w:r>
    </w:p>
    <w:p>
      <w:r>
        <w:t>"Mr. B 2 reports from the discussions in the presidium. He explains that NB 1 is a company characterized by its non-profit nature, which distinguishes it from other companies operating in the legal form of a stock corporation. In this respect, there are differing opinions on this topic even within the supervisory board. Furthermore, the members of the supervisory board have been nominated for this activity as representatives of their associations."</w:t>
      </w:r>
    </w:p>
    <w:p>
      <w:r>
        <w:t>23. In a letter dated May 30, 2001, to the [.....], the chairman of the board of NB 1, the affected party Br., describes the tasks of the supervisory board as follows:</w:t>
      </w:r>
    </w:p>
    <w:p>
      <w:r>
        <w:t>"First, I would like to point out that the shareholder circle of our company consists exclusively of companies that either manufacture packaging materials themselves, process such materials into packaging, fill packaging, or distribute packaged goods. In accordance with the cooperation required by the [.....], our supervisory board consists, in accordance with our articles of association, of at least three factions, namely the packaging material and packaging manufacturers, the bottling industry, and trade. Optionally, a minority of the supervisory board may be elected from other economic sectors, as is currently the case with three waste management companies on the supervisory board. Thus, cooperation of all economic circles affected by the obligations of the Packaging Ordinance is already ensured in our supervisory board as an important steering body of our company."</w:t>
      </w:r>
    </w:p>
    <w:p>
      <w:r>
        <w:t>- 12 -</w:t>
        <w:br/>
        <w:t>24. The appointment of representatives of the waste management industry to the supervisory board is decided in the presidium of the BD. Thus, at the presidium meeting on September 14, 2000, it was decided that the previous member [.....] would step down in favor of Mr. [.....], so that not two representatives of the same corporate group ([.....]) are members of the supervisory board.</w:t>
      </w:r>
    </w:p>
    <w:p>
      <w:r>
        <w:t>25. According to the opinion of the board of NB 1, the members of the supervisory board are primarily association representatives who are to articulate the interests of their respective economic sectors. This is evident, among other things, from a communication by the affected party Br. regarding the appointment of Mr. [.....], the president of the BD., to the supervisory board dated February 22, 2000:</w:t>
      </w:r>
    </w:p>
    <w:p>
      <w:r>
        <w:t>"The BD. had already communicated in a letter dated January 31, 2000, that it would propose its president, Mr. [.....], to the supervisory board and the general meeting as a successor for election to the supervisory board."</w:t>
      </w:r>
    </w:p>
    <w:p>
      <w:r>
        <w:t>26. The function of the supervisory board members as representatives of their respective economic sectors to safeguard their interests also arises from a letter from the affected party Br. to the chairman of the board of [.....] AG, [.....], Mr. [.....], in which he thanks Mr. [.....] for his willingness,</w:t>
      </w:r>
    </w:p>
    <w:p>
      <w:r>
        <w:t>"... to participate in the supervisory board of [.....] AG for German trade."</w:t>
      </w:r>
    </w:p>
    <w:p>
      <w:r>
        <w:t>27. Measures are organized through NB 1 in the interest of the involved economic circles, e.g., in the area of public relations. Thus, the associations represented in the supervisory board decided in connection with the discussion about the introduction of a mandatory deposit that NB 1 is authorized to spend outside the approved budget measures to finance an anti-littering campaign of initially [.....] million DM as well as to provide an amount of [.....] million DM for public relations work. The minutes of the meeting on March 14, 2001, state:</w:t>
      </w:r>
    </w:p>
    <w:p>
      <w:r>
        <w:t>"To finance public relations measures of the affected economic circles, the board is authorized to provide an amount of up to [.....] million DM for public relations work to avert the mandatory deposit outside the previously approved budget for 2001."</w:t>
      </w:r>
    </w:p>
    <w:p>
      <w:r>
        <w:t>28. At the same supervisory board meeting, it was decided in the interest of the associations that NB 1 would participate in the establishment of a comparable system in Poland. The statements of the supervisory board members indicate that they articulate the interests of their respective economic sectors in their capacity as association representatives. It states:</w:t>
      </w:r>
    </w:p>
    <w:p>
      <w:r>
        <w:t>"Mr. B 2 explained, based on the previously sent document, the background to this agenda item [the establishment of a dual system in Poland by NB 1]. In doing so, he particularly outlines the interests of trade in the establishment of a Dual System in Poland. Regarding the amount of a potential participation, Mr. B 2 and Mr. Br. state that this has a value of approximately [.....] DM. The requested personnel capacities amounted to the assignment of one employee."</w:t>
      </w:r>
    </w:p>
    <w:p>
      <w:r>
        <w:rPr>
          <w:b/>
        </w:rPr>
        <w:t>[Pages 13–15]</w:t>
      </w:r>
    </w:p>
    <w:p>
      <w:r>
        <w:t>- 13 -</w:t>
        <w:br/>
        <w:t>In the subsequent discussion, the special significance of Poland among the candidate countries for European Union membership is emphasized. All participants point out that the economic sectors they represent are also significantly engaged in the Polish market and therefore have a strong interest in an orderly establishment of such a system. Furthermore, general support for the establishment is offered, and coordination of the necessary measures is requested. In particular, the representatives of the waste management industry point out that they are comprehensively fulfilling waste disposal tasks in Poland. Mr. [.....] notes that in the case of the Czech Republic, coordination between BD. and NB 1 had already taken place in advance and suggests that this should also be done this time, which receives general agreement.</w:t>
      </w:r>
    </w:p>
    <w:p>
      <w:r>
        <w:t>29. The influence of the associations on the decisions of NB 1 leads to NB 1 forgoing possible cost reductions. This particularly affects the practice of awarding service contracts to waste management companies. Already in March and June 1998, the department head at the Federal Ministry for the Environment, Nature Conservation and Nuclear Safety (BMU), Mr. [.....], pointed out in supervisory board meetings of NB 1 that "there are concerns in the political arena regarding the extension of the term provided for by the 4th amendment contract. In this regard, there is a partial fear that the competitive process could be undermined by a contractual chain design of the service contracts" and "that, in his opinion, an immediate tender should be pursued."</w:t>
      </w:r>
    </w:p>
    <w:p>
      <w:r>
        <w:t>30. Despite these indications and the concurrently conducted amendment of the Packaging Ordinance, which stipulated that dual systems must tender their services in a procedure that ensures competitive awarding, these aspects were disregarded with reference to new investments by the disposal partners, and the contract extension with a price adjustment clause until the year 2007 was maintained, although it should have been in the interest of NB 1 as well as of trade and industry/bottlers to limit disposal costs through competition. On the contrary, the price reduction agreed with the waste management industry was already called into question in the supervisory board meeting of NB 1 on October 1, 1998. The minutes state that "the price reduction agreed upon in the 4th amendment contract with the waste management industry would only take effect if it were possible to obtain an exemption for the service contracts from the Commission until December 31, 2004."</w:t>
      </w:r>
    </w:p>
    <w:p>
      <w:r>
        <w:t>31. Already eleven months later, on September 2, 1999, the chairman of the board of NB 1 emphasized in a conversation with board members of [.....] the following: "[...] by the end of 2003, there will definitely be a new regulation of the license fees. The new license fee scale, which aims to 'drastically reduce' the fees, has two prerequisites: [...] It should apply from 2004. Overall, there is a reduction potential of more than [.....] billion DM available in the event of positive development (alone [.....] million DM from the re-tendering of the disposal contracts)."</w:t>
      </w:r>
    </w:p>
    <w:p>
      <w:r>
        <w:t>32. Knowledge of these cost reduction potentials did not prevent either NB 1 or the associations supporting it from advocating for a contract duration of the service contracts until the originally planned end in 2007 in the proceedings of the European Commission, and after the conclusion of this procedure, still for the extension of the contract durations until the year 2004. NB 1 continued to strive, in the interest of the waste management industry, to restrict competition on the disposal side, thereby preventing further cost reductions. In this regard, NB 1 and BD. agreed on September 11, 2000, on a "Gradual Development of a Strategy that avoids the 'Award of Services' that is not desired by either side."</w:t>
      </w:r>
    </w:p>
    <w:p>
      <w:r>
        <w:t>On October 26, 2000, a memorandum from BD. states: "NB 1 informed us that the extension of the NB 1 contracts until 2007 could either take place through side letters to the fourth amendment contract or through awarding in a non-public procedure."</w:t>
      </w:r>
    </w:p>
    <w:p>
      <w:r>
        <w:t>33. In a memorandum regarding a conversation between the affected party Br. and the president of BD., Mr. [.....], on November 22, 2000, concerning the upcoming renegotiations of the service contracts, this is reiterated. It states: "Mr. [.....] reports from a conversation with Mr. Br. that NB 1 intends to consider the current contract holders through direct awarding in 2002 and to build on the status of 2000, so to speak. NB 1 wants to avoid that an increase in contracts leads to displacements due to price competition. However, NB 1 assumes that the fee will not exceed [.....] DM per inhabitant per year."</w:t>
      </w:r>
    </w:p>
    <w:p>
      <w:r>
        <w:t>On January 12, 2001, NB 1 confirms to BD. once again that "contract fidelity until 2007 is assured in the event [...], if the European Cartel Commission does not decide in time. [...] To channel the tendering modalities, NB 1 initially proposes an internal working group of BD. and NB 1 representatives [...]. This would allow the cornerstones to be found based on the previous discussions before involving other associations in the consultation ('silent procedure')."</w:t>
      </w:r>
    </w:p>
    <w:p>
      <w:r>
        <w:t>34. BD. was interested in the protection and stabilization of the dual system. This also determined its position on self-disposal solutions. In this regard, there were – according to a memorandum directed to the chief executive officer of BD., the affected party [.....], from the managing director of BD., Mr. [.....], dated April 24, 1999 – already early resolutions regarding self-disposal solutions: "[.....] reminded that there is a resolution at BD. stating that self-disposal systems should not be supported under any circumstances according to the Packaging Ordinance (this is indeed the case)."</w:t>
      </w:r>
    </w:p>
    <w:p>
      <w:r>
        <w:t>35. In the minutes of the presidium meeting of BD. on September 7, 2000, the draft resolution of the office for the next NB 1 discussion round is outlined. It states: "General support for the NB 1 system; combatting the abuse of self-disposal systems; [.....]/[.....] are not recognized as self-disposal systems."</w:t>
      </w:r>
    </w:p>
    <w:p>
      <w:r>
        <w:t>36. In the context of a preliminary discussion regarding the clearing house between NB 1, BD., and [.....] on February 7, 2001, the scope of the self-disposal quantities is discussed. From the BD. side, it is stated that a reduction of the disposal fees due to these self-disposal quantities is not justified. This is countered by the board member of NB 1, Mr. [.....], with the following: "The risk that self-disposal solutions arise should be borne by the disposers, as they operate 'on-site' and can react more quickly than NB 1."</w:t>
      </w:r>
    </w:p>
    <w:p>
      <w:r>
        <w:t>37. In the subsequent discussion about the activities of [.....], the representatives of BD. emphasize "that NB 1 can be sure of the loyalty of its contractual partners."</w:t>
      </w:r>
    </w:p>
    <w:p>
      <w:r>
        <w:t>38. In response to an inquiry from a member company of BD. regarding whether it should accept a cooperation offer from Be. GmbH, the memorandum from the managing director of BD., Mr. [.....], dated March 13, 2001, contains the note: "Furthermore, the BD. board had already decided several months ago that BD. member companies should not support competing events to NB 1. However, time has passed due to the behavior of other BD. members."</w:t>
      </w:r>
    </w:p>
    <w:p>
      <w:r>
        <w:t>39. The specific inquiry was answered in writing by Mr. [.....] on March 15, 2001, as follows: "The NB 1 working group of BD. dealt with the acquisition efforts of Be. GmbH in the meeting on March 14, 2001. The recommendation is not to respond to the 'cooperation offers.'"</w:t>
      </w:r>
    </w:p>
    <w:p>
      <w:r>
        <w:t>40. At the retreat meeting of the board of BD. on May 12, 2001, the agenda item 2 "Re-definition of the NB 1 collection points" is discussed. The discussion "is focused on the question of whether and if so, at what point NB 1 is still to be assessed as a protectable asset." With a qualified majority, the resolution is passed: "The board advocates for the protection of NB 1."</w:t>
      </w:r>
    </w:p>
    <w:p>
      <w:r>
        <w:rPr>
          <w:b/>
        </w:rPr>
        <w:t>[Pages 16–18]</w:t>
      </w:r>
    </w:p>
    <w:p>
      <w:r>
        <w:t>- 16 -</w:t>
        <w:br/>
        <w:t>2.1.3 Coordination Mechanisms between NB 1 and the Affected Associations</w:t>
        <w:br/>
        <w:t>41. The essential decisions regarding the economic framework conditions of the system operated by NB 1 are coordinated with the associations by NB 1. Association representatives participate in corresponding working groups for this purpose.</w:t>
        <w:br/>
        <w:t>42. The dialogue group "[.....]" consists of company and association representatives from the bottling industry, including representatives of NB 4, and NB 1. In particular, the issue of license fee structuring is discussed within it. On August 23, 2001, NB 1 presented the planned fee reductions in this working group. NB 4 pointed out in Circular No. 39/2001 dated September 5, 2001, that these fee reductions were "the result of intensive efforts also of NB 4."</w:t>
        <w:br/>
        <w:t>43. On October 24, 2001, the affected party B 5 participated in a working group of NB 1 referred to as "New Price List/Piece Fees," which is likely to be essentially identical to the working group for bottlers. It also dealt with the structuring of license fees.</w:t>
        <w:br/>
        <w:t>44. NB 4 coordinates the interests of its members with NB 1 also through the [.....]. Thus, representatives of the [.....] and NB 1 discussed the further development of license fees at a meeting of the [.....] on October 23, 2001.</w:t>
        <w:br/>
        <w:t>45. The [.....] e.V., Bonn (hereinafter: [.....]), also negotiated with NB 1 regarding license fees, particularly concerning the crucial question of the amount of piece fees for the confectionery industry.</w:t>
        <w:br/>
        <w:t>46. For the waste disposal industry, the BD. conducts the coordination with NB 1. In discussion circles with NB 1, the details of the design of the service contracts are discussed. The presidency of the BD. takes on the task of negotiating with NB 1 on behalf of the members. Thus, at the meeting of the presidency on December 6, 2000, the negotiation situation and the need for negotiations were presented, and it was decided to offer NB 1 a negotiation meeting after further internal consultation within the BD. In a letter dated June 11, 2001, the affected party [.....] sent several listings to the members of the presidency, from which the need for amendments from the perspective of the BD. particularly emerges. The letter concludes with the sentence:</w:t>
        <w:br/>
        <w:t>"With these summaries, we aim to catalog the most important topics of a new NB 1 service contract and address them in the upcoming contract negotiations."</w:t>
        <w:br/>
        <w:t>2.2 NB 3</w:t>
        <w:br/>
        <w:t>47. The [.....] e.V., Berlin (hereinafter: NB 3), is the umbrella organization of the German trade associations. It was founded in 1999 by seven trade associations. These associations include, among others, the [.....] (BF.), Bonn and Berlin, which merged into the HD. on July 1, 2002, and the HD. itself. The secretary-general of NB 3, the affected party B 3, is simultaneously the chief executive officer of the HD.. According to NB 3, the founding members generate 90% of the sales revenue of trade in Germany. Several companies represented in the member associations of NB 3 are shareholders of NB 1 (see above para. 12). This includes the [.....], whose general representative, the affected party B 2, is the chairman of the supervisory board of NB 1 and a member of the presidency of the HD.</w:t>
        <w:br/>
        <w:t>48. The trading companies represented in the member associations of NB 3 have a direct interest as shareholders of NB 1 in ensuring that NB 1 is not pressured by competing systems. They must also fear being subject again to individual withdrawal and recycling obligations if NB 1 can no longer provide its services in accordance with the legal requirements as per § 6 para. 3 VerpackV. Avoiding this potential danger of having to take back sales packaging in the branches of the trading companies is the main concern of trade. In a letter from [.....] AG to [.....] dated July 16, 2001, it states:</w:t>
        <w:br/>
        <w:t>"Together with significant trading partners, the industry invented and founded NB 1 in the early 90s. The goal was and is to avoid waste collection points in the branches of [.....]."</w:t>
        <w:br/>
        <w:t>2.3 NB 4</w:t>
        <w:br/>
        <w:t>49. In the NB 4 e.V., [.....] (hereinafter: NB 4), the manufacturers of branded goods are organized. The chief executive officer of NB 4 is the affected party B 4. The affected party B 5 is one of the other managing directors. In self-presentations, NB 4 emphasizes that it speaks as a representative of the branded goods manufacturers, who significantly contribute to the financing of the system supported by NB 1 through their license fees. In a press release dated October 4, 2000, it states:</w:t>
        <w:br/>
        <w:t>"NB 4 represents the interests of the brand-oriented consumer goods industry with its over 370 members. They provide approximately 60% of the financing of the Dual System."</w:t>
        <w:br/>
        <w:t>50. Numerous member companies of NB 4 are also shareholders of NB 1 (see above para. 12). In addition, there are several personnel interconnections between NB 4 and its working groups, particularly the working group that NB 4 established to develop a strategy towards self-disposal solutions, and NB 1. Mr. [.....], a member of the supervisory board of NB 1 (see also above para. 15 ff.), is part of this working group. The other company representatives in this working group, Mr. [.....], Mr. [.....], Mr. [.....], Mr. [.....], and Mr. [.....], represent with [.....], [.....], [.....], and [.....], [.....] ([.....]) and [.....] companies, all of which are shareholders of NB 1. [.....] is also represented on the supervisory board of NB 1 with its board member, Mr. [.....].</w:t>
        <w:br/>
        <w:t>51. The associations of the manufacturing companies consider representation on the supervisory board of NB 1 as an important instrument to assert their interests. NB 4 and the [.....] e.V., [.....] (hereinafter: [.....]) consistently advocate for strong engagement from manufacturers to create a counterbalance to trade. In a discussion note regarding a conversation between the president of [.....], the chief executive officer of [.....], the chairman of NB 4, and the chief executive officer of NB 4 on July 20, 2001, it states:</w:t>
        <w:br/>
        <w:t>"The presence or active involvement in the decisions of NB 1 by industry representatives on the supervisory board needs to be strengthened in order to counteract the already institutionally explainable, unilaterally trade-oriented orientation of this organization."</w:t>
        <w:br/>
        <w:t>52. NB 4 has a significant interest in the preservation of NB 1, as its members contribute significantly to the financing of the Dual System (see para. 177). It publicly advocates strongly for the protection of NB 1 against competition, particularly from self-disposal solutions. In the dispute over the self-disposal solution offered by Be., it has positioned itself from the outset on the side of the system operated by NB 1 and stated that this type of self-disposal models threatens the existence of NB 1. In the already mentioned press release dated October 4, 2001, it literally states:</w:t>
        <w:br/>
        <w:t>"NB 4 has serious concerns regarding this form of self-disposal, particularly in legal as well as environmental and economic policy terms. A 'mixing' of different collection streams is, in NB 4's view, not covered by the provisions of the VerpackV. The principles of fair competition are severely violated when it is evident that the return concept envisaged by d. and S. does not foresee the actual collection of the packaging sold in their markets. These quantities will continue to be found in the household collection of NB 1 AG. The Dual System faces revenue losses of up to 1 billion DM, as other large trading companies could follow the example of d. and S. This would jeopardize the comprehensive collection of sales packaging."</w:t>
        <w:br/>
        <w:t>53. A significant motive for NB 4's commitment to NB 1 is the fear that trade will not pass on potential savings in the collection and recycling of sales packaging to the manufacturers. The activities of NB 4 also aim to establish a legally secured counter-position to the demands of trade. In this regard, the press release states:</w:t>
        <w:br/>
        <w:t>"From NB 4's perspective, it is finally concerning the unilateral 'money creation' by trade, which wants to retain the savings itself – while still wanting to make the industry pay 100%. A spokesperson for NB 4: 'We have therefore asked the state environment ministers, in their supervisory capacity as the highest waste authority of their country, to question the proposed concept and to review its legal admissibility. In doing so, the states should develop a fundamental position on self-disposal concepts. Our member companies urgently need the corresponding legal certainty to be able to meet the massive demands from trade.'"</w:t>
        <w:br/>
        <w:t>2.4 NB 2</w:t>
        <w:br/>
        <w:t>54. NB 2 belongs to the [.....] group and is one of the leading trading companies in the Federal Republic. In 2001, it generated sales revenues of [.....] billion €. It is a shareholder of NB 1 and is represented on the supervisory board through its general representative. It is – as already stated – a member of all relevant trade associations and participates there through</w:t>
      </w:r>
    </w:p>
    <w:p>
      <w:r>
        <w:rPr>
          <w:b/>
        </w:rPr>
        <w:t>[Pages 19–21]</w:t>
      </w:r>
    </w:p>
    <w:p>
      <w:r>
        <w:t>- 19 -</w:t>
        <w:br/>
        <w:t>their representatives in leading positions actively participate in the formation of opinions. In particular, through the Hf., they express their views on packaging law issues (cf. above Tz. 16 ff.).</w:t>
        <w:br/>
        <w:t>2.5 Be. [.....] GmbH</w:t>
        <w:br/>
        <w:t>55. Be. has been active in the market as a provider of self-disposal solutions since 1999. In this capacity, it takes on the continuous recording and recycling of the packaging quantities placed on the market by its customers. Be. is a subsidiary of the Be. [.....] Ltd, United Kingdom, founded in 1998, whose shares are held by approximately 30 private individuals. The concept of Be. is based on a quantity balancing system at points of sale of sales packaging that have been grouped into a self-disposal community. It is intended to offset an under-fulfillment of recycling quotas in retail with an over-fulfillment of quotas at so-called large collection points, e.g., in cinemas, canteens, and hospitals.</w:t>
        <w:br/>
        <w:t>56. Be. has succeeded in acquiring the two leading German drugstore chains, S., [.....] (hereinafter: S.), and d.-markt, [.....] (hereinafter: d.), as well as [.....] GmbH, [.....] (hereinafter: [.....]), as customers, after the Commission's decision of April 20, 2001 (Tz. 62) had significantly expanded the scope for self-disposal solutions.</w:t>
        <w:br/>
        <w:t>57. Be. contacted the Bundeskartellamt by letters dated September 28, 2001, and October 4, 2001, informing them about the activities of various associations aimed against Be.'s market entry. In a letter dated October 10, 2001, Be. stated that the letters should be regarded as a "formal complaint."</w:t>
        <w:br/>
        <w:t>58. d. had already deregistered private labels with NB 1 at the beginning of the year 2001 and was practicing a self-disposal model with [.....] in this regard. The Commission's decision prompted d. to also self-dispose of manufacturer brands sold in its markets. At the beginning of September 2001, d. requested the suppliers of manufacturer brands sold in its markets to register all self-disposal-capable sales packaging with Be. for disposal starting from September 1, 2001. An amount corresponding to the applicable NB 1 license fees was to be forwarded to Be. – instead of as previously to NB 1.</w:t>
        <w:br/>
        <w:t>59. S. also announced at the end of August 2001 that starting from October 1, 2001, it would self-dispose of all sales packaging for which the return option from the private end consumer at the place of actual handover can be guaranteed. [.....] switched to a self-disposal concept on October 1, 2001.</w:t>
        <w:br/>
        <w:t>60. The quantity flow records of Be. conducted properly in both 1999 and 2000 remained unchallenged. On May 15, 2002, Be. was certified according to Annex I to § 6 VerpackV No. 2 para. 1 sentence 6 that the quantity flow record maintained in 2001 was also proper and that the obligations arising from § 6 para. 1 and 2 VerpackV of the companies grouped in the self-disposal community – including the drugstore chains d. and S. – were fulfilled.</w:t>
        <w:br/>
        <w:t>3. Proceedings of the Bundeskartellamt against NB 1</w:t>
        <w:br/>
        <w:t>61. In the context of its discretion to intervene, the Bundeskartellamt has so far tolerated the activities of NB 1, insofar as competitive restrictions arise from the practice of trade to only carry products in packaging licensed by NB 1 (cf. Activity Report 1991/92, Bundestagsdrucksache 12/5200, p. 131 ff.). Concerns have primarily related to the impact of the system operated by NB 1 on the disposal stage. Therefore, the Bundeskartellamt consistently rejects an expansion of NB 1's activities beyond the household-related collection and recycling of sales packaging to other areas. Thus, NB 1 abandoned its intention to collect used sales packaging at large commercial and household-related collection points after the Bundeskartellamt had deemed this a violation of § 1 GWB (Activity Report 1991/92, Bundestagsdrucksache 12/5200, p. 133). The plan to collect non-retail sales packaging and transport packaging at commercial and industrial collection points was formally prohibited under § 1 GWB (BKartA, decision of June 24, 1993, "Disposal of Transport Packaging," WuW/E BKartA 2561). On August 16, 2002, the Bundeskartellamt informed NB 1 that the previous practice of tolerance would not continue and granted NB 1 the opportunity to apply for an exemption from the cartel prohibition under § 7 GWB. After NB 1 rejected this, the Bundeskartellamt informed NB 1 by letter dated October 29, 2002, that a prohibition proceeding had been initiated according to § 32 GWB in conjunction with § 1 GWB as well as § 50 GWB in conjunction with Art. 81 para. 1 EGV.</w:t>
        <w:br/>
        <w:t>4. Proceedings of the European Commission against NB 1</w:t>
        <w:br/>
        <w:t>62. Parallel to the proceedings of the Bundeskartellamt, the European Commission dealt with the contracts used by NB 1. With regard to the design of the contracts, with which NB 1 allows participating companies in the system to use the "Green Dot" for a fee (license agreements), the European Commission found on April 20, 2001, that NB 1 was abusing its dominant market position (Commission, decision of April 20, 2001, OJ L 166, p. 1). According to the Commission (Art. 1 of the decision of April 20, 2001), NB 1 violates Art. 82 EGV by demanding the fee for the use of the trademark even when it does not provide a disposal service for sales packaging and this is demonstrably disposed of by a competitor. Therefore, NB 1 was particularly required in Art. 3 of the decision to commit itself to all contractual partners of the trademark license agreement not to charge a license fee for the partial quantities of sales packaging placed on the market in Germany with the "Green Dot" for which the exemption service is not claimed and for which the obligations arising from the Packaging Ordinance are demonstrably fulfilled elsewhere. NB 1 has filed a lawsuit against the Commission's decision and requested a suspension of the enforcement of the decision. The Court of First Instance rejected this request by order dated November 15, 2001 (Order of the Court of First Instance dated November 15, 2001, OJ dated March 16, 2002, No. 68 p. 11, full text of the order available at www.curia.eu.int). The decision on the merits is still pending.</w:t>
        <w:br/>
        <w:t>63. NB 1 and a number of disposal companies submitted the statutes, the guarantee agreements, and the service contracts to the Commission on September 2, 1992, and between September 1998 and January 1999 with the aim of obtaining a negative certificate or alternatively a decision on the exemption from the cartel prohibition (Art. 81 para. 3 EGV). After the Commission raised concerns during the proceedings regarding the terms of the service contracts, the applicants uniformly set December 31, 2003, as the end of the contract. The Commission then exempted service contracts, whose duration must end at the latest with the year 2003, from the prohibition of Art. 81 para. 1 EGV under conditions. A negative certificate was issued regarding the statutes and the guarantee agreements (Commission, decision of September 17, 2001, OJ L 319, p. 1 (p. 23)).</w:t>
        <w:br/>
        <w:t>5. Behavior of the Responsible Parties of NB 1</w:t>
        <w:br/>
        <w:t>5.1 General Approach of NB 1 against Providers of Self-Disposal Solutions</w:t>
        <w:br/>
        <w:t>64. NB 1 has been facing competition from self-disposal solutions for some time and is trying to prevent these models, which are fundamentally permissible under the Packaging Ordinance. Representatives of NB 1 are specifically advocating with the Federal and State Ministries of the Environment to meticulously monitor compliance with the requirements of the Packaging Ordinance by self-disposal providers. A corresponding strategy was already formulated in the bodies of NB 1 in 1999:</w:t>
        <w:br/>
        <w:t>65. At the meeting of the Supervisory Board on March 11, 1999, the affected party Br. appealed to the permanent representative of the BMU in the Supervisory Board of NB 1, Mr. Department Head [.....], "to exert his influence so that so-called 'self-disposal systems' are subject to the same controls as the Dual System."</w:t>
        <w:br/>
        <w:t>66. On June 22, 1999, the Supervisory Board stated that the Executive Board should approach this area "with commitment" and that "all legally permissible measures and possibilities should be taken up. Furthermore, in cooperation with the lower waste authorities and, if possible, through warning associations, targeted action should be taken against free riders."</w:t>
        <w:br/>
        <w:t>67. The LAGA also dealt with self-disposal models. All State Ministries of the Environment are represented in the LAGA to coordinate issues regarding the enforcement of the Packaging Ordinance. Dated July 23, 1999, a working group established by the LAGA Committee "Product Responsibility and Return Obligations" (APV) under the chairmanship of the State Ministry of the Environment of NRW presented a draft for "Framework Conditions for the Management of a Quantity Flow Record for Self-Disposal Providers." The draft of the framework conditions largely adopts the statements in the study by [.....] mbH, Bielefeld (hereinafter [.....]), dated February 19, 1999. [.....] appears to be largely dependent on the existence of the NB 1 system, as the company checks the quantity flow of NB 1 on behalf of the states and also receives orders directly from NB 1. In particular, NB 1 has engaged [.....] to verify the activities of its competitors.</w:t>
        <w:br/>
        <w:t>68. The framework conditions encountered significant competition policy and antitrust concerns. They were therefore not adopted by the LAGA but only acknowledged. Regarding the legal quality of the framework conditions, the Ministry of the Environment of NRW states: "As can be seen from the preface of the framework conditions, they represent a guideline that is intended to provide assistance to the obligated parties and the experts as well as to the enforcement authorities. Since the framework conditions are neither a law nor a regulation, they do not initially have any binding effect."</w:t>
      </w:r>
    </w:p>
    <w:p>
      <w:r>
        <w:rPr>
          <w:b/>
        </w:rPr>
        <w:t>[Pages 22–24]</w:t>
      </w:r>
    </w:p>
    <w:p>
      <w:r>
        <w:t>- 22 -</w:t>
        <w:br/>
        <w:t>indirect effect for the obligated parties. It is therefore left to each individual self-disposer to decide whether to accept this assistance. However, since the framework conditions specify the directly existing obligation for self-disposers to maintain a quantity flow record according to the Packaging Ordinance, a self-disposer complies with this obligation properly if they orient themselves to the framework conditions in their documentation and proof of evidence."</w:t>
      </w:r>
    </w:p>
    <w:p>
      <w:r>
        <w:t>69. The affected party B 1 approached companies in the trade, referring to the supervisory board meeting of June 22, 1999, and expressed the view that a violation of the Act against Unfair Competition occurred if a provider of self-disposal solutions, as a commissioned third party within the meaning of § 11 VerpackV, created the impression that its contractual partners were exempt from packaging law obligations. The letter announced that violations of the Packaging Ordinance would be reported to the competent authorities and, if necessary, claims would be asserted under the Act against Unfair Competition.</w:t>
      </w:r>
    </w:p>
    <w:p>
      <w:r>
        <w:t>70. Due to self-disposal solutions, NB 1 had to accept revenue losses. The affected party B 1 assumed at the supervisory board meeting on December 7, 1999, that self-disposal solutions would lead to losses in licensing revenues amounting to [.....] million DM for the year 1999.</w:t>
      </w:r>
    </w:p>
    <w:p>
      <w:r>
        <w:t>71. The affected party Br. pointed out in the supervisory board meeting on March 20, 2000, that "...the action possibilities of the Dual System were limited and essentially restricted to claims under the UWG. The enforcement responsibility lay with the politicians, particularly the states, which were not fulfilling their constitutional mandate. Within the existing possibilities, Mr. Br. announced considerations aimed at greater price differentiation in the area of commercial waste generation points. Furthermore, they were also examining the possibility of specifically sorting out non-licensed packaging and charging the responsible manufacturers and distributors."</w:t>
      </w:r>
    </w:p>
    <w:p>
      <w:r>
        <w:t>72. The board member B 1 presented the financial consequences for NB 1, as he had already done on December 7, 1999. He stated, "that the risk from the presented self-disposal offers was taken into account in the planning with [.....] million DM. However, this amount would not be sufficient according to the current state of knowledge unless massive countermeasures were taken by NB 1."</w:t>
      </w:r>
    </w:p>
    <w:p>
      <w:r>
        <w:t>73. The supervisory board members [.....] – a member of the executive board of NB 4 and a member of the [.....] of NB 4 as well as later a member of the internal working group of NB 4 on self-disposal solutions – and [.....] – a member of the board of NB 4 expressed the opinion that the development of these offers posed "a strategic danger to the financing of NB 1" and urged the board to "counter this salami tactic to undermine the system with arguments."</w:t>
      </w:r>
    </w:p>
    <w:p>
      <w:r>
        <w:t>74. The B 2 – as a representative of the trade – referred to the present representative of the [.....], Mr. [.....], stating, "...that there were serious considerations in trade to question the entire Packaging Ordinance."</w:t>
      </w:r>
    </w:p>
    <w:p>
      <w:r>
        <w:t>75. Mr. Br. stated that the board would also seek dialogue with the states on this issue through the board of trustees.</w:t>
      </w:r>
    </w:p>
    <w:p>
      <w:r>
        <w:t>76. NB 1 was of the opinion that the monitoring of self-disposers by the competent state authorities was inadequate. In particular, it considered the practice of the DIHT problematic, which, according to the Packaging Ordinance, only forwarded the certificates of an independent expert, which demonstrate the fulfillment of the take-back and recovery requirements by self-disposers, to the locally competent authority. The deposit of the certificate with the DIHT was, according to NB 1, particularly insufficient if self-disposer communities operated regionally. Therefore, NB 1 addressed a letter to the DIHT on November 30, 1999, requesting that the certificates be made accessible to the environmental ministries of the states. The DIHT refused to change its previous practice in a letter dated January 11, 2000, citing the necessary protection of trade secrets. The DIHT also did not comply with a further request from NB 1.</w:t>
      </w:r>
    </w:p>
    <w:p>
      <w:r>
        <w:t>77. The affected party Br. informed the members of the supervisory board in a letter dated March 7, 2001, about this correspondence and provided them with sample letters in the supervisory board meeting on March 14, 2001, in which the DIHT was again requested to make the certificates available directly to the environmental ministries. In a letter dated October 11, 2001, the affected party Br. called on the BMU and the state environmental ministries to amend the Packaging Ordinance to obligate the DIHT to release the certificates. In the meantime, due to this criticism from NB 1, the corresponding provision in No. 2 of Annex I to § 6 VerpackV was amended. The certificate must now be submitted to the highest state authority responsible for waste management or the authority designated by it.</w:t>
      </w:r>
    </w:p>
    <w:p>
      <w:r>
        <w:t>78. Following the Commission's decision of April 20, 2001, NB 1 publicly took a stance against self-disposal models and attempted to create the impression that massive abuse through pretended self-disposal models was to be expected.</w:t>
      </w:r>
    </w:p>
    <w:p>
      <w:r>
        <w:t>79. In the press release from NB 1 dated April 20, 2001, regarding the Commission's decision, the chairman of the board of NB 1, Mr. Br., is quoted verbatim with statements on self-disposal solutions. It states: "Br. further pointed to the lack of control over self-disposal quantities. If packaging could be deregistered afterwards, compliance with the recovery quotas could not be proven, as quotas could only be calculated based on a previously fixed quantity. Thus, the authorities would also lose any means to control the proper quota fulfillment of self-disposers. 'All of this amounts to a call for free-riding at the expense of the Dual System and its customers,' said Br. 'Therefore, we can only accept evidence of self-disposal quantities whose intensity and level of detail from collection to recovery correspond to those that the Dual System must also present. Furthermore, we demand that the quantities to be self-disposed of by companies be declared in advance so that control of the quantity flows is even possible.' [...] 'It cannot be that supposed competition is conducted under different framework conditions and at the expense of the environment.' The victim of this impractical decision is the consumer, who can no longer be sure whether packaging marked with the Green Dot actually belongs to the Dual System. Moreover, all experiences show that consumers do not return their packaging to the store. However, this is a prerequisite for self-disposers to achieve the high recovery quotas required by the Packaging Ordinance."</w:t>
      </w:r>
    </w:p>
    <w:p>
      <w:r>
        <w:t>80. In a background information document intended for the press from NB 1 dated May 2, 2001, it states: "... such a regulation [by the Commission] violates the transparency requirement, as the Green Dot is a symbol of the Dual System and stands for participation in this very system, which, according to the interpretation of the EU Commission, is no longer the case. At the same time, the consumer is deceived, who has internalized and also practices that packaging marked with the Green Dot belongs in the collection containers of the Dual System. Consequently, he will also throw packaging that a self-disposer must take back into the household containers because they may also bear the Green Dot. The question of how a financial compensation in favor of the Dual System is to be achieved remains completely open. Furthermore, the label 'The Green Dot' becomes ineffective as consumer information. At the same time, it remains unclear whether and to what extent marked packaging is actually collected and recovered by self-disposers – or whether merely the door is opened again for free-riders who let others pay for them. Based on past experiences and the lack of willingness of consumers to return packaging for self-disposal to the store, this is exactly what is to be feared."</w:t>
      </w:r>
    </w:p>
    <w:p>
      <w:r>
        <w:t>81. NB 1 expected significant economic impacts from the self-disposal solutions. Based on calculations from NB 1, NB 4 estimated in its Circular No. 41/2001 dated September 13, 2001, the expected revenue losses of the Dual System due to the exit of d. and S. at [.....] million DM. In a press release dated October 4, 2001, it even anticipated losses of [.....] billion DM, as further trading houses would follow the example of d. and S. As of November 5, 2001, NB 1 recorded announcements of cuts or terminations of licensees due to the Commission's decision, which had an annual net...</w:t>
      </w:r>
    </w:p>
    <w:p>
      <w:r>
        <w:rPr>
          <w:b/>
        </w:rPr>
        <w:t>[Pages 25–27]</w:t>
      </w:r>
    </w:p>
    <w:p>
      <w:r>
        <w:t>- 25 -</w:t>
        <w:br/>
        <w:t>license fees totaling [.....] million DM were attributable. This is contrasted by license revenues of NB 1 in the year 2000 amounting to [.....] million DM.</w:t>
        <w:br/>
        <w:t>5.2 Actions of NB 1 against Be.</w:t>
        <w:br/>
        <w:t>82. Following the announcement by d. that it would no longer participate in the Dual System with branded products and would dispose of the resulting sales packaging itself, NB 1 directly approached its licensees to dissuade them from leaving the Dual System. It attempted to influence participants at an information event on July 9, 2001, in [.....], where d. and Be. presented the new self-disposal concept. Ms. [.....], employed by NB 1, accordingly presented arguments against the self-disposal model of d. orally to the responsible party of [.....] based on an internal memo dated July 16, 2001. The memo states in particular:</w:t>
      </w:r>
    </w:p>
    <w:p>
      <w:r>
        <w:t>"... at least until the decision regarding the suspension of the immediate enforceability of the EU decision requested by NB 1, such a concept [to dispose of sales packaging as intended by d.] is currently not feasible. The provisions of the trademark licensing agreement continue to apply, so that branded products marked with our brand 'Der Grüne Punkt' are subject to payment obligations based on the trademark licensing agreement or are obliged to pay damages after deregistration of the packaging under the currently valid trademark law."</w:t>
      </w:r>
    </w:p>
    <w:p>
      <w:r>
        <w:t>83. There were apparently also internal doubts about this representation, as evidenced by the handwritten note of the board member of NB 1, the affected party B 1, stating, "I consider this questionable."</w:t>
      </w:r>
    </w:p>
    <w:p>
      <w:r>
        <w:t>84. After the Commission's decision, some licensees independently requested a reduction in license fees. The sales department of NB 1 systematically recorded these cases and informed the affected licensees on May 9, May 29, May 30, June 27, July 4, and October 1, 2001, in identical letters using an official wording from the legal department dated May 7, 2001, that in NB 1's view, a deduction of license fees could not be justified by the Commission's decision. The addressed licensees were asked to "reconsider the decision regarding the cessation of payment / termination."</w:t>
      </w:r>
    </w:p>
    <w:p>
      <w:r>
        <w:t>85. Following the announcement by S. to also dispose of sales packaging itself, the responsible parties of NB 1 decided to call upon all manufacturers of branded products, in addition to the letters directed at individual licensees, to reject self-disposal solutions. Such a call could be most effectively disseminated through NB 4, in which the majority of brand manufacturers operating in Germany are organized. From NB 1's perspective, a corresponding call to NB 4 was also appropriate to influence the final determination of NB 4's position. For this purpose, NB 4 had established an internal working group that was to meet on September 10, 2001 (see below Tz. 154). A call directed to NB 4 immediately before the meeting of this internal working group was therefore suitable to dissuade manufacturers of branded products from entering into supply and service relationships with Be.</w:t>
      </w:r>
    </w:p>
    <w:p>
      <w:r>
        <w:t>- 26 -</w:t>
        <w:br/>
        <w:t>86. The further course of action was agreed upon in a telephone conversation on September 3, 2001, between the affected party B 1 and the general representative of NB 2, the affected party B 2.</w:t>
      </w:r>
    </w:p>
    <w:p>
      <w:r>
        <w:t>87. The affected party B 2 had already been made clear in January 2001, during the deregistration of private labels by d. from the Dual System on the part of trade, that a (partial) exit from the Dual System would not be met with approval. This is at least indirectly evident from the transmission of NB 1's public statement rejecting this process dated January 10, 2001, to the affected party B 2 by NB 3. Within the [.....] group, the necessity to take action against self-disposal was also pointed out. A brief inquiry from a central department of [.....] states, referring to an article from the Lebensmittelzeitung regarding the self-disposal solution practiced by d. for private labels:</w:t>
      </w:r>
    </w:p>
    <w:p>
      <w:r>
        <w:t>"Dear Mr. B 2,</w:t>
        <w:br/>
        <w:t>attached is the report from the LZ about the behavior of 'd.' with NB 1.</w:t>
        <w:br/>
        <w:t>This results in competitive disadvantages for us that we cannot accept. You assured us that this process would not take place."</w:t>
      </w:r>
    </w:p>
    <w:p>
      <w:r>
        <w:t>88. In the phone call on September 3, 2001, the affected party B 1 and the affected party B 2 agreed to organize a call to NB 4 through one or more associations to remain in the Dual System. Following this conversation, the affected party B 1 sent the affected party B 2 on September 4, 2001, a draft of a letter addressed to NB 4, in which manufacturers of goods sold in sales packaging were urged not to participate in self-disposal solutions. The affected party B 1 suggested forwarding the letter through Hf. or BF. ([.....]) to NB 4. The letter from Mr. B 1 reads:</w:t>
      </w:r>
    </w:p>
    <w:p>
      <w:r>
        <w:t>"Dear Mr. B 2,</w:t>
        <w:br/>
        <w:t>I refer to our phone call from September 3, 2001, and enclose the letter from the company S. to the brand manufacturers as well as a draft letter that Hf. or BF. could submit to NB 4 with your approval.</w:t>
        <w:br/>
        <w:t>Since NB 4 has an internal meeting on this topic on September 11, 2001 [the meeting of the internal working group of NB 4 actually took place on September 10, 2001, see Tz. 154], it should be ensured that the letter is submitted there by September 10, 2001."</w:t>
      </w:r>
    </w:p>
    <w:p>
      <w:r>
        <w:t>89. The attached draft letter to NB 4 reads:</w:t>
      </w:r>
    </w:p>
    <w:p>
      <w:r>
        <w:t>"Dear Mr. B 5,</w:t>
        <w:br/>
        <w:t>we have learned that after the company d., the company S. also intends to establish a self-disposal solution for partial quantities of their packaging.</w:t>
      </w:r>
    </w:p>
    <w:p>
      <w:r>
        <w:t>- 27 -</w:t>
        <w:br/>
        <w:t>For the members of our association, it has always been important that the packaging they distribute is fully licensed with NB 1 AG. Only in this way could it be ensured that our members are not burdened by the individual obligations of the Packaging Ordinance for the logistically and hygienically demanding collection and recycling of packaging. In any case, our members want to remain free from these burdens in the future. Therefore, self-disposal of even partial quantities of their packaging is out of the question.</w:t>
        <w:br/>
        <w:t>If other trading companies, such as d. and S., encourage their suppliers to partially exit the Dual System, this is likely to lead to an increase in the license fees of NB 1 AG. This would not only directly burden our association members but could also endanger the existence of the Dual System.</w:t>
        <w:br/>
        <w:t>We therefore appeal to you and your association members to decide against self-disposal solutions and instead to remain in the Dual System with all packaging."</w:t>
      </w:r>
    </w:p>
    <w:p>
      <w:r>
        <w:t>90. The affected party B 2 forwarded the draft letter to the affected party B 3, the secretary-general of NB 3 (see in detail below Tz. 106). The affected party B 3 adopted the proposed formulations in his letter to NB 4 dated September 5, 2001 (see in detail below Tz. 107 ff.).</w:t>
      </w:r>
    </w:p>
    <w:p>
      <w:r>
        <w:t>91. On September 11, 2001, NB 1 issued a press release to the public and critically addressed the exit of d. from the Dual System. Under point 8, it states:</w:t>
      </w:r>
    </w:p>
    <w:p>
      <w:r>
        <w:t>"The company Be.Vision has no experience in the disposal sector. There are no references or performance records. Engaging such a company does not indicate that the self-disposal obligations can be fulfilled seriously."</w:t>
      </w:r>
    </w:p>
    <w:p>
      <w:r>
        <w:t>Following a corresponding warning, NB 1 had to commit to refrain from disseminating this statement in the future.</w:t>
      </w:r>
    </w:p>
    <w:p>
      <w:r>
        <w:t>92. The actions of NB 1 against self-disposal were supported by the supervisory board. Thus, it was recorded in the minutes of the supervisory board meeting on September 18, 2001:</w:t>
      </w:r>
    </w:p>
    <w:p>
      <w:r>
        <w:t>"Mr. [.....] advocates a hard approach by NB 1 in the current events concerning self-disposal."</w:t>
      </w:r>
    </w:p>
    <w:p>
      <w:r>
        <w:t>The supervisory board also decided on September 18, 2001, to implement a location-related reduction of license fees. This reduction was particularly aimed at self-disposal (see Tz. 126 f.).</w:t>
      </w:r>
    </w:p>
    <w:p>
      <w:r>
        <w:t>93. The affected party Br. also intended to directly approach NB 4 to dissuade manufacturers of branded products from leaving the Dual System. In the draft of a letter dated September 28, 2001, it states:</w:t>
      </w:r>
    </w:p>
    <w:p>
      <w:r>
        <w:rPr>
          <w:b/>
        </w:rPr>
        <w:t>[Pages 28–30]</w:t>
      </w:r>
    </w:p>
    <w:p>
      <w:r>
        <w:t>- 28 -</w:t>
        <w:br/>
        <w:t xml:space="preserve">" (...) Notwithstanding the fact that the decision of the European Commission is being legally challenged by us, d. and S. fail to recognize that the 'disposal model' of Be. is incompatible with the Packaging Ordinance and, by its very design, excludes 'alternative fulfillment of the obligations under the Packaging Ordinance.' The 'disposal model' of Be. is fundamentally based on the premise that nothing should change for the customers of companies d. and S., meaning that in-store returns are not desired. This means that the Dual System must continue to provide the full exemption service for the packaging distributed by S. and d. The expected quantity deficit is to be balanced within the framework of the 'Be. self-disposal community' through a 'structural over-fulfillment in the collection and recovery in the out-of-home consumption market,' i.e., with quantities from large waste generation points at commercial end consumers, etc. Such a quantity balance in favor of self-disposers through the purchase of so-called 'over-quantities' is not permissible. In any case, self-disposal requires that used packaging be taken back via an existing collection logistics of the self-disposer or a commissioned third party and be sent for recovery. The large waste generation points cited by Be., however, are largely disposed of through the Dual System. To the extent that Be. wishes to draw accounting quantities from these areas, they can only be purchased quantities, not returned quantities, due to the lack of the possibility of using their own collection logistics. By means of a mere quantity purchase, the obligations under the Packaging Ordinance cannot be fulfilled for either the individual self-disposer or the members of a 'self-disposer community.' </w:t>
        <w:br/>
        <w:t>(...)</w:t>
        <w:br/>
        <w:t>Due to the unsuitability of the 'disposal model' of Be. for fulfilling the obligations under the Packaging Ordinance, the EU decision from April of this year does not apply to licensees of the 'Green Dot' who join this 'self-disposer community' with partial quantities of their packaging. Should there be reductions in the fees for the 'Green Dot' on the initiative of d. and S. from their suppliers, we will immediately and vigorously demand the withheld license fees. We ask you to inform your association members accordingly. The companies d. and S. have each received a copy of this letter."</w:t>
        <w:br/>
        <w:t>94. The affected party Br. was aware that with this letter he was questioning the objective of the Commission's decision of April 20, 2001, to open the market for self-disposal systems. This was particularly problematic in light of the still pending application by NB 1 for the granting of interim legal protection at the GeI. In a legal statement dated September 28, 2001, it states:</w:t>
        <w:br/>
        <w:t>" (...) Whether a specific self-disposal solution is compatible with the Packaging Ordinance is to be assessed solely by the national authorities, according to the Commission's view, and not by NB 1 (regarding the question of the extent of the waiver of license fees). We must therefore assume that the Commission would view an announcement from NB 1, e.g., in the S. case regarding further license fees to be charged upon deregistrations with the justification that the so-called compensation model of Be. is incompatible with the Packaging Ordinance, as a serious violation of the decision. In the event of such a violation, the Commission can impose a fine on NB 1 – after prior warning – of Euro 1000 per day and per case (the assertion of license fees against each individual licensee is considered a separate violation). (...)</w:t>
        <w:br/>
        <w:t>Finally, it should be noted that we have justified the urgency in the expedited procedure primarily with the collapse of d./ S. (and the significant dilution of the brand associated with the domino effect). We should therefore avoid any appearance that NB 1 could prevent this collapse at the national level – by referring to the Packaging Ordinance and the actions of the national authorities. This applies at least for the next one to two weeks, during which the decision draft will be prepared at the EuG (initially in French) and further information, e.g., through the press or the opposing party, can no longer influence the outcome of the proceedings."</w:t>
        <w:br/>
        <w:t>95. When sending the draft to the affected party B 2, the affected party Br. pointed out this problem in the accompanying letter:</w:t>
        <w:br/>
        <w:t>"(...) In light of the ongoing expedited proceedings at the European Court, our lawyers have requested to wait another two weeks before sending the letter, as we partially relativize the significance of the EU decision with this letter. (...)"</w:t>
        <w:br/>
        <w:t>96. In addition to direct and indirect influence on NB 4, NB 1 also maintained its political contacts. The Bavarian State Ministry for Regional Development and Environmental Affairs (hereinafter: State Ministry) contacted Be. on September 17, 2001, and requested further clarification on how Be. intended to fulfill the take-back and recovery obligations of the Packaging Ordinance. At the same time, the Ministry for the Environment and Transport of Baden-Württemberg was informed about this letter, noting that d. and S. were based in Baden-Württemberg. The governments of the state of Bavaria were asked to check the extent to which the requirements of the Packaging Ordinance were being complied with at the drugstores of the two companies in Bavaria. The entire correspondence was forwarded by the State Ministry to NB 1-South in Augsburg on September 20, 2001. This letter was transmitted to the legal department of NB 1 on the same day with the following note:</w:t>
        <w:br/>
        <w:t>- 30 -</w:t>
        <w:br/>
        <w:t>"(...) As can be seen from the attached letter, Bavaria is not inactive in terms of self-disposers – contrary to your impression during the recent visit to the LfU in Augsburg. The [.....] has rather initiated the following:</w:t>
        <w:br/>
        <w:t>- All subordinate authorities have been instructed via the government presidencies to conduct inspections in drugstores.</w:t>
        <w:br/>
        <w:t>- The company Be. has been asked to demonstrate compliance with the obligations under the Packaging Ordinance.</w:t>
        <w:br/>
        <w:t>- The Ministry of the Environment of Baden-Württemberg has been requested to conduct inspections at d. and S. at their company headquarters.</w:t>
        <w:br/>
        <w:t>[.....], for which I have thanked him by phone for the information and its content, also indicated that he does not share the view of other federal states that quotas can be fulfilled through self-disposer communities (here: 'over-fulfillment at hospitals', 'under-fulfillment' at drugstores). I hope that the reputation of SÜD has thus been restored."</w:t>
        <w:br/>
        <w:t>97. NB 1 also contacted the BMU and the responsible state environmental ministries to prompt them to take action against providers of self-disposal solutions. NB 1 was informed by the responsible ministries about the planned steps. The planned approach was presented by NB 1 in a meeting with representatives of [.....] e.V., [.....] (hereinafter: [.....]) and [.....] e.V., [.....] (hereinafter: [.....]) on September 24, 2001. In a handwritten note from the responsible representative for NB 1, Mr. [.....], the following summary statement can be found:</w:t>
        <w:br/>
        <w:t>" – The state ministers have not yet commented, partly currently under review</w:t>
        <w:br/>
        <w:t>– NB 1 wants to steer the states in the right direction."</w:t>
        <w:br/>
        <w:t>98. On September 27, 2001, the Lebensmittelzeitung reported on its website that a coordinated action by the states with the Federal Ministry for the Environment against attempts to leave the NB 1 system was planned.</w:t>
        <w:br/>
        <w:t>99. The Ministry for the Environment and Transport of Baden-Württemberg contacted d. on September 28, 2001. Subsequently, Be. provided a statement to the ministry on the issues raised on October 8, 2001. On October 12, 2001, the ministry forwarded this statement to NB 1, in which the company presents its model and states that the solution it has chosen is compatible with the Packaging Ordinance. The ministry requested NB 1 to legally review the position taken by Be.:</w:t>
        <w:br/>
        <w:t>"Attached you will find the response letter from the lawyers of Be. for your information. Please use the letter and of course my FAX only internally."</w:t>
      </w:r>
    </w:p>
    <w:p>
      <w:r>
        <w:rPr>
          <w:b/>
        </w:rPr>
        <w:t>[Pages 31–33]</w:t>
      </w:r>
    </w:p>
    <w:p>
      <w:r>
        <w:t>- 31 -</w:t>
        <w:br/>
        <w:t>On page 5, the supplementary agreement to the trademark usage contract of NB 1 AG regarding splitting contracts is addressed, in particular, Annex 2. Since NB 1 has also licensed non-retail sales packaging to date, my argumentation in my letter dated September 29, 2001, to d.-drogeriemarkt, page 4 regarding retail packaging will most likely no longer hold.</w:t>
        <w:br/>
        <w:t>Could you please have this checked in your legal department? (...)"</w:t>
        <w:br/>
        <w:t>100. On October 5, 2001, the BMU forwarded the response letter from Be. to NB 1 regarding the ministry's inquiry dated September 12, 2001.</w:t>
        <w:br/>
        <w:t>101. In a letter dated October 11, 2001, the affected party Br. urged the mentioned ministries to take action against Be.:</w:t>
        <w:br/>
        <w:t>"(...) These practices [of the providers of self-disposal solutions], which we can document upon request, contradict the provisions of the Packaging Ordinance and lead to an erosion of the Dual System.</w:t>
        <w:br/>
        <w:t>If further distributors follow the example of the companies d., S., and [.....], the system could indeed be threatened in its existence in the short term. We therefore strongly appeal to you to ensure the enforcement of the Packaging Ordinance by self-disposers with the same intensity as has been done for years in the case of the Dual System. (...)"</w:t>
        <w:br/>
        <w:t>102. On October 15, 2001, the general representative of NB 1, Mr. [.....], communicated the result of his examination to the Ministry of Environment and Transport of Baden-Württemberg. He doubts that the term self-disposal community finds a basis in the Packaging Ordinance and refers to a legal opinion that concludes that each obligated party must continue to individually demonstrate compliance with the quotas of the Packaging Ordinance even when participating in a self-disposal community. The ministry explained in a letter dated November 27, 2001, to Be., what conditions, in its opinion, a self-disposal community must meet.</w:t>
        <w:br/>
        <w:t>103. The decision of d. and S. to leave the Dual System not only with their private labels but also with branded products (cf. above Tz. 58 f.) prompted licensees to contact NB 1 with the request for information on whether NB 1 would agree to a reduction in the payment of license fees or a partial remittance of license fees to Be.</w:t>
        <w:br/>
        <w:t>104. NB 1 subsequently called upon these licensees in identical letters dated October 2, 10, and 22, 2001, not to engage with the self-disposal concept of d. and S. and to remain with all sales packaging in their system. The letter dated October 10, 2001, was signed by the affected party B 1 himself, while the other letters were signed by the responsible parties of the sales department (letter dated October 22, 2001) or the legal and tax department (letter dated October 2, 2001). These letters state in detail:</w:t>
      </w:r>
    </w:p>
    <w:p>
      <w:r>
        <w:t>- 32 -</w:t>
        <w:br/>
        <w:t>"[...] we thank you for your letter dated [...] and respond as follows:</w:t>
        <w:br/>
        <w:t>· We were surprised to learn that d. and S. have taken the decision of the EU Commission as an opportunity to exert pressure on their suppliers to leave the Dual System and agree to disposal by Be. GmbH, even though the legal situation is unclear.</w:t>
        <w:br/>
        <w:t>It is well known that we have not readily accepted the Commission's decision on which d. and S. base their actions and are taking legal action against it.</w:t>
        <w:br/>
        <w:t>Our company filed a lawsuit against the Commission's decision on July 5, 2001, before the European Court of First Instance and additionally requested the suspension of enforcement through interim legal protection. In the interim legal protection proceedings, it will be clarified whether the decision is to be implemented until the main decision, which is expected in about a year, is made.</w:t>
        <w:br/>
        <w:t>A decision on the suspension request is expected by the end of October 2001. Should the enforcement of the decision be suspended, we will continue to collect license fees for all packaging marked with the 'Der Grüne Punkt' brand and thus included in the Dual System based on the currently valid trademark usage contracts. In cases where licensees have withheld license fees citing the Commission's decision, we will, also in the interest of our other licensees, demand the withheld license fees along with interest.</w:t>
        <w:br/>
        <w:t>In our assessment, the unclear legal situation at this time does not allow for a change of disposal partner or at least carries the economic risk of double payment.</w:t>
        <w:br/>
        <w:t>· No one can force your company to change disposal partners. In particular, the decision to switch from a system exempted under § 6 para. 3, such as NB 1, to a self-disposer should be made freely and without time pressure due to the legal consequences. For packaging that is not introduced into the system or specifically deregistered, the fundamental obligations provided for by the Packaging Ordinance apply in full. These are initially the take-back and recovery obligations prescribed in § 6 para. 1 and para. 2 VerpackV as well as the requirements for recovery and documentation stipulated in Annex 1 No. 1 and No. 2 VerpackV.</w:t>
      </w:r>
    </w:p>
    <w:p>
      <w:r>
        <w:t>- 33 -</w:t>
        <w:br/>
        <w:t>If you now have waste disposed of by a commissioned third party such as Be. GmbH, the proof of legally compliant packaging disposal according to the Packaging Ordinance remains primarily with you. Ultimately, you bear the risk that the proof of proper packaging disposal by the commissioned third party cannot be provided.</w:t>
        <w:br/>
        <w:t>We hope this statement helps you. Regarding this issue, we also refer to the attached press release.</w:t>
        <w:br/>
        <w:t>In this context, we ask you not to make any payment reductions."</w:t>
        <w:br/>
        <w:t>Attached to the letter was the press release from NB 1 dated April 20, 2001 (Tz. 79).</w:t>
        <w:br/>
        <w:t>105. NB 1 was continuously informed about the activities of the providers of self-disposal solutions through the disposal companies working for it. A letter from [.....] GmbH &amp; Co. KG, [.....] (hereinafter: [.....]) dated October 8, 2001, indicates that NB 1 and the disposal companies have agreed on a regular exchange of information in this regard. With the letter, [.....] transmitted agreements it had made with [.....], despite the confidentiality agreed upon in Section VI of the contract. Through this exchange of information, NB 1 was aware of the conditions of the providers of self-disposal solutions and could align its strategy accordingly.</w:t>
        <w:br/>
        <w:t>6. Conduct of the Responsible Party of NB 2</w:t>
        <w:br/>
        <w:t>106. The affected party B 2 transmitted the pre-prepared letter draft from the affected party B 1 (see Tz. 88 f.) – bearing the company stamp of [.....] and his name – not as intended via the BF. or the Hf., but to the secretary-general of NB 3 ([.....]), the affected party B 3, by fax. This was likely because the affected party B 2 was a member of the presidium of the HD. ([.....]), a member association of NB 3, as well as the spokesperson of the Hf., and Mr. B 3 was simultaneously also the chief executive officer of the HD. A call from the umbrella organization of the German trade associations had to carry more weight than a call from smaller associations.</w:t>
        <w:br/>
        <w:t>7. Conduct of the Responsible Party of NB 3</w:t>
        <w:br/>
        <w:t>107. The affected party B 3 adjusted the introductory sentence of the letter draft written by the affected party B 1 and forwarded by the affected party B 2 and sent the letter as an official letter of NB 3 dated September 5, 2001 – instead of as proposed to the managing director Mr. B 5 – to the chief executive officer of NB 4, Wiesbaden, the affected party B 4. The forwarding of the letter from NB 1 via the affected party B 2 to the affected party B 3 is evident from the two fax identifiers of the letter. They read:</w:t>
        <w:br/>
        <w:t>[.....]</w:t>
        <w:br/>
        <w:t>and</w:t>
        <w:br/>
        <w:t>[.....]</w:t>
      </w:r>
    </w:p>
    <w:p>
      <w:r>
        <w:rPr>
          <w:b/>
        </w:rPr>
        <w:t>[Pages 34–36]</w:t>
      </w:r>
    </w:p>
    <w:p>
      <w:r>
        <w:t>- 34 -</w:t>
        <w:br/>
        <w:t>108. The letter itself reads:</w:t>
        <w:br/>
        <w:t>"Dear Mr. B 4,</w:t>
        <w:br/>
        <w:t>NB 3 has information that after the company d., the company S. also intends to establish a self-disposal solution for partial quantities of its packaging.</w:t>
        <w:br/>
        <w:t>For the members of our association, it has always been important that the packaging they distribute is fully licensed with NB 1 AG. Only in this way could it be ensured that our members are not burdened by the individual obligations of the Packaging Ordinance regarding the logistically and hygienically demanding collection and recycling of packaging.</w:t>
        <w:br/>
        <w:t>In any case, our members want to remain free from these burdens in the future as well. Therefore, self-disposal of even partial quantities of their packaging is out of the question.</w:t>
        <w:br/>
        <w:t>However, if other trading companies such as the companies d. and S. encourage their suppliers to partially withdraw from the Dual System, this is likely to lead to an increase in the license fees of NB 1 AG. This would not only directly burden our association members but could also endanger the existence of the Dual System.</w:t>
        <w:br/>
        <w:t>We therefore appeal to you and your association members to decide against self-disposal solutions and instead to remain within the Dual System with all packaging."</w:t>
        <w:br/>
        <w:t>109. It can be assumed that the affected party B 3 was aware of the background of the letter. In any case, it was evident to him from the fax transmission that the draft letter originated from NB 1, as it was sent by NB 1 to the affected party B 2 on September 4, 2001, at 16:38, as recognizable on the fax, and that B 2 forwarded the letter to the affected party B 3 on September 5, 2001, at 8:51.</w:t>
        <w:br/>
        <w:t>110. The call was disseminated as planned by NB 4. With Circular No. 41/2001 dated September 13, 2001, it informed its member companies of the call from NB 3. At the same time, it made it clear that it shared the negative stance of NB 3:</w:t>
        <w:br/>
        <w:t>"Dear Ladies and Gentlemen,</w:t>
        <w:br/>
        <w:t>I would like to address you with this circular regarding a matter that currently or in the near future will likely affect the majority of the members of NB 4: It concerns the intentions of some trading companies – currently, the companies d., [.....] and S. are to be mentioned – to withdraw from the packaging disposal system of [.....] and instead choose the so-called self-disposal solution.</w:t>
        <w:br/>
        <w:t>Self-disposal solutions are permissible under certain conditions according to §§ 6 and 11 of the Packaging Ordinance, which will not be detailed here.</w:t>
        <w:br/>
        <w:t>In this specific case, members of NB 4 have been contacted by the companies d. and S. and requested to either retroactively (d.) or (S.) by October 1, 2001, to license a disposal contract for their (in this case, only sales packaging) delivered packaging quantities with the company Be. GmbH.</w:t>
        <w:br/>
        <w:t>The mentioned trading houses assume that the industry, as the previous licensee of [.....], will pay the license fee to Be. for the packaging quantities in question at the current NB 1 fees. Since the Be. disposal system is significantly cheaper due to quite understandable, more favorable structures than the NB 1 system, it is apparently agreed between the trading houses and Be. that the difference amount to the full fee (which is likely to be at least 30% of the total amount) will be paid out by Be. to S., d., and possibly other trading companies.</w:t>
        <w:br/>
        <w:t>In this context, it should also be noted that it is likely that the packaging delivered to the trading houses in question will de facto end up in [.....] and be disposed of there.</w:t>
        <w:br/>
        <w:t>Since complying with the demands of d. and S. would necessarily have to be associated with a partial termination of the NB 1 quantities to avoid double payments, an amount of up to [.....] million DM would be withdrawn from the Dual System, although NB 1 would have to dispose of the packaging delivered to d. and S. de facto.</w:t>
        <w:br/>
        <w:t>NB 4 must conclude that any compliance with the demands of S. and d. poses absolutely unpredictable financial, disposal policy, and also legal risks for the members of NB 4. We can only urgently advise our members at this time against complying with the demands of d. and S. We will attempt to thoroughly examine the matter in the coming weeks and keep you updated. On the other hand, we ask our members to keep NB 4 informed of relevant developments at all times.</w:t>
        <w:br/>
        <w:t>In our legal assessment of the demands of S. and d., we assume that this is one of the usual money-making measures, which we legally refer to as 'tapping' and which are likely to be unlawful under both the UWG and the Cartel Act.</w:t>
        <w:br/>
        <w:t>Attached to this circular, you will find an exemplary letter that NB 4 sent to the management of S. This letter illustrates our assessment of the situation on the one hand and shows that NB 4 is by no means inactive beyond member information. An identical letter has also been sent to the management of d. It has also been suggested to involve the antitrust authorities.</w:t>
      </w:r>
    </w:p>
    <w:p>
      <w:r>
        <w:t>- 36 -</w:t>
        <w:br/>
        <w:t>I would like to conclude by pointing out that NB 4 received a letter from the new [.....], the [.....] e.V. (NB 3), a few days ago, in which the branded goods industry is emphatically urged, in the interest of the future smooth nationwide disposal of sales packaging, to reject the signing of disposal contracts with Be. Vission under pressure from S. and d."</w:t>
        <w:br/>
        <w:t>In a letter dated September 25, 2001, NB 4 transmitted the letter from NB 3 to the members of [.....].</w:t>
        <w:br/>
        <w:t>111. On October 12, 2001, the HD. issued a press release in which the affected party B 3, in his capacity as chief executive officer of HD., spoke out against self-disposal solutions:</w:t>
        <w:br/>
        <w:t>"The Dual System is a solidarity community enterprise of the economy. It spares the trade from the return of packaging through the stores and enables waste to be disposed of customer-friendly at households. For this, the companies have paid [.....] billion marks in the past ten years.</w:t>
        <w:br/>
        <w:t>If individual trading companies now withdraw from the Dual System, they are abandoning the solidarity of the economy. Their savings essentially arise from the fact that customers will continue to dispose of the vast majority of packaging through the Yellow Bin and Sack, regardless of where they purchased them.</w:t>
        <w:br/>
        <w:t>Thus, the trading companies that withdraw from NB 1 are acting as free riders. What they save must be paid by others, as the costs of NB 1 will hardly decrease.</w:t>
        <w:br/>
        <w:t>Under current law, a deposit must be charged for packaging of beverages, washing and cleaning agents for which no license fee for disposal is paid to NB 1. However, the drugstores are not willing to do this and therefore want to remain in the Dual System with these packages. For customers, the confusion is complete.</w:t>
        <w:br/>
        <w:t>To prevent erosion of the Dual System, the Packaging Ordinance must be reformed. Through more, but fair competition in disposal, costs for all could be lowered. However, the return of packaging by retail is not a practical alternative. It would pose hygienically and logistically unsolvable problems for the stores. It is also unreasonable to expect customers to return empty packaging to the place where they purchased them."</w:t>
        <w:br/>
        <w:t>8. Behavior of the Responsible Parties of NB 4</w:t>
        <w:br/>
        <w:t>112. NB 4, [.....], has consistently rejected the efforts of trading companies to leave the Dual System and to dispose of the resulting sales packaging themselves from the very beginning.</w:t>
      </w:r>
    </w:p>
    <w:p>
      <w:r>
        <w:rPr>
          <w:b/>
        </w:rPr>
        <w:t>[Pages 37–39]</w:t>
      </w:r>
    </w:p>
    <w:p>
      <w:r>
        <w:t>- 37 -</w:t>
        <w:br/>
        <w:t>8. Behavior of the Responsible Parties of NB 4</w:t>
        <w:br/>
        <w:t>112. From the outset, NB 4 was opposed to the efforts of trading companies to leave the Dual System and to dispose of sales packaging themselves. It considered it its task to protect the Dual System. Its primary motivation was not to warn members against potentially unlawful disposal concepts. Rather, it feared that retail could unilaterally exit the Dual System without passing on the cost advantages associated with self-disposal to the manufacturers. From NB 4's perspective, the concept pursued by Be. meant that the fee previously owed by NB 1 had to be paid in full to the new system operator, who could then pass on cost advantages to the trading company through corresponding compensation payments without involving the manufacturers. Furthermore, NB 4 feared negative impacts for the majority of its members remaining in the Dual System, who, in its view, would be burdened with correspondingly higher license fees, as the costs incurred by NB 1 through the consumer-close collection of sales packaging would not be significantly reduced by self-disposal solutions.</w:t>
      </w:r>
    </w:p>
    <w:p>
      <w:r>
        <w:t>113. There was and remains a largely coinciding interest situation between NB 4 and NB 1. Manufacturers fear - as does retail - once again being subject to individual take-back and recycling obligations if NB 1 can no longer provide its services in accordance with the legal requirements of § 6 para. 3 VerpackV. Additionally, many members of NB 4 are shareholders of NB 1 (see above Tz. 12).</w:t>
      </w:r>
    </w:p>
    <w:p>
      <w:r>
        <w:t>8.1 Determination of the Position of NB 4 in Coordination with NB 1</w:t>
        <w:br/>
        <w:t>114. Already on July 14, 2000, the committee [.....] of NB 4 drafted a position paper in which alternatives to the Dual System, particularly self-disposal solutions, were rejected with reference to the consequences for the Dual System. It comes to the following assessment:</w:t>
        <w:br/>
        <w:t>"NB 4 fundamentally supports competition among systems, provided it is based on equal framework conditions. It must, of course, be taken into account that new system providers - just like NB 1 at the time - should be granted a start-up phase. Packaging should neither be unilaterally privileged nor discriminated against. This statement was reaffirmed in the 'Position Paper of NB 4 on the Issue of Separate Disposal of Small Packaging.' The legal framework conditions are not clarified for both the offers from [.....] and the self-disposal concepts. The practical problems listed should first be resolved. Systems that unilaterally privilege private labels must be fundamentally rejected. Likewise, the use of multiple labels on the packaging is to be viewed negatively from the perspective of branded goods manufacturers. 'Cherry-picking' must not lead to increased costs for other systems. There is a risk that this could again lead to the privileging or discrimination of individual types of packaging. In this respect, the existing basic consensus of a solidarity-based, largely uniform assessment of the collection and recycling of used sales packaging should not be called into question. The branded goods industry as a whole should be enabled to use packaging types and materials largely without restriction under equal conditions."</w:t>
      </w:r>
    </w:p>
    <w:p>
      <w:r>
        <w:t>- 38 -</w:t>
        <w:br/>
        <w:t>115. At the management meeting of NB 4 on November 6, 2000, the exit of d. with its private labels was discussed, and it was noted:</w:t>
        <w:br/>
        <w:t>"If this example becomes a precedent, there is a real danger to the fee stability of NB 1. Legally, there is probably nothing that can be done against this approach, especially since NB 1 has been mandated by the antitrust authority to 'allow' alternative disposal systems."</w:t>
      </w:r>
    </w:p>
    <w:p>
      <w:r>
        <w:t>116. At the management meeting, it was also decided to prompt NB 1 to lower the license fees through the supervisory board members. In the notes of the affected party B 5, it is stated verbatim:</w:t>
        <w:br/>
        <w:t>"NB 1 claims the industry is against changing the fee structure; the supervisory board members should contradict this impression - possibly a reduction for all licensees during the revision. Coordination with the supervisory board members of the bottlers."</w:t>
      </w:r>
    </w:p>
    <w:p>
      <w:r>
        <w:t>117. On November 7, 2000, a joint meeting of NB 4 and NB 1 regarding the fee structure of NB 1 took place. It was noted:</w:t>
        <w:br/>
        <w:t>"The alternative provider systems ([.....], [.....], and [.....]) do not represent competitors for NB 1, as they do not meet the requirements of the VerpackV (comprehensive system for the collection and recycling of sales packaging). [.....] is currently trying to maintain the exemption at least in some federal states by changing the concept. [.....] and [.....] will, in NB 1's view, not be able to ensure the prescribed individual allocation for self-disposal providers. This arises from the statement of the Ministry of the Environment of NRW on self-disposal concepts (letter dated June 9, 2000), which prescribes individual assignability of the recycled quantities. The antitrust concerns raised by the EU Commission in the context of the 'Notification of Complaints dated August 2, 2000 in a proceeding under Article 82 EC Treaty' will not lead to a change in the business policy of NB 1. Should the Commission maintain its view that the NB 1 trademark usage agreement leads to double payments for fees when commissioning competing providers ([.....], [.....], or [.....]) that complement NB 1, and makes such solutions economically unattractive, the European Court of Justice must be called upon. The Federal Cartel Office is currently not conducting an independent review of the market dominance of NB 1 as long as the European procedure is not yet completed. It is known that d. has asked its suppliers of private labels to terminate the license agreement with NB 1 in this regard. NB 1 will communicate its legal opinion to d. (...)"</w:t>
      </w:r>
    </w:p>
    <w:p>
      <w:r>
        <w:t>118. On December 6, 2000, the [.....] established a working group to address the topic of the impacts of self-disposal systems and compulsory liens on the fee structure of NB 1. At this meeting, Mr. [.....] and Mr. [.....] presented the situation of self-disposal providers from the perspective of [.....]. Mr. [.....] was acting as an expert for [.....]. In the subsequent internal discussion, the creation of a study was favored. The affected party B 5 noted:</w:t>
        <w:br/>
        <w:t>"According to the study by trade and industry for competition through self-disposal concepts, taking into account the different legal framework or a corresponding adjustment; proposals for a connection of the systems."</w:t>
      </w:r>
    </w:p>
    <w:p>
      <w:r>
        <w:t>119. On February 22, 2001, this working group discussed the awarding of a study on self-disposal concepts. It was intended that this study would analyze the legal framework conditions for self-disposal concepts on the one hand and examine the impacts of self-disposal models on the disposal structure of NB 1 on the other. From the summary of the results by the affected party B 5, it follows that the creation of the study should be coordinated with NB 1:</w:t>
        <w:br/>
        <w:t>"Define scenarios: Reduced quantity due to self-disposal providers (in this regard, it must be taken into account that NB 1 deducts quantities from the self-disposal providers). Based on this, a conversation with NB 1."</w:t>
      </w:r>
    </w:p>
    <w:p>
      <w:r>
        <w:t>120. The [.....] approved this proposal at its meeting on March 6, 2001. The chairman recommended,</w:t>
        <w:br/>
        <w:t>"to have a conversation with NB 1 regarding what strategy is being pursued in connection with the increase of self-disposal concepts."</w:t>
      </w:r>
    </w:p>
    <w:p>
      <w:r>
        <w:t>121. At the same time, he made it clear that NB 4 expects a concession from NB 1 regarding the license fees. The minutes contain the following statements:</w:t>
        <w:br/>
        <w:t>"In general, there is the impression that there are potentials for cost savings at NB 1. A legal opinion that allows for a reliable assessment of the current situation would also be helpful."</w:t>
      </w:r>
    </w:p>
    <w:p>
      <w:r>
        <w:t>122. On March 27, 2001, a conversation took place between the [.....] of NB 4 and NB 1 regarding self-disposal concepts. The affected party B 1 and Ms. [.....] participated in this conversation on behalf of NB 1. A follow-up conversation was agreed upon. The minutes noted the following regarding NB 1's position:</w:t>
        <w:br/>
        <w:t>"The NB 1 position has not yet been finalized."</w:t>
      </w:r>
    </w:p>
    <w:p>
      <w:r>
        <w:t>123. In the handwritten notes of the affected party B 5 from this meeting, possible solutions include, among other things, the establishment of higher quotas for self-disposal providers or the actual allocation or assignment of sales packaging. Ms. [.....] noted for NB 1 in her notes that "action alternatives" needed to be developed regarding the self-disposal issue.</w:t>
      </w:r>
    </w:p>
    <w:p>
      <w:r>
        <w:rPr>
          <w:b/>
        </w:rPr>
        <w:t>[Pages 40–42]</w:t>
      </w:r>
    </w:p>
    <w:p>
      <w:r>
        <w:t>- 40 -</w:t>
        <w:br/>
        <w:t>124. Shortly before the Commission's decision on April 20, 2001, which prohibited parts of the trademark usage agreement used by NB 1 as abusive, representatives of NB 1 (including board member B 1) and NB 4 (including the affected party B 5, managing director of NB 4) met on April 11, 2001, to discuss the impacts of the self-disposal concepts on the dual system. The result note reflects the assessments of NB 4 and NB 1:</w:t>
        <w:br/>
        <w:t>" – NB 4 –</w:t>
        <w:br/>
        <w:t>The focus is on fair competition. If there are different requirements, a 'greyhound race' threatens with unforeseeable consequences. On the other hand, NB 1 must respond flexibly to market changes and, if necessary, develop tiered pricing structures. In principle, fair competition can only arise through the fulfillment of equal competitive conditions. If necessary, regulations must be adjusted to correct unilateral distortions.</w:t>
        <w:br/>
        <w:t>– NB 1 –</w:t>
        <w:br/>
        <w:t>The primary issue is the possibility that the packaging licensed through self-disposal concepts is not actually collected. Certain collection points show relatively high quantities of returned sales packaging, so that the specified quotas are exceeded. The excess quantities of sales packaging from commercial collection points (outside the NB 1 interface) can be additionally licensed. The cost savings offered by [.....] and [.....] to potential customers may also result from a form of free-riding."</w:t>
        <w:br/>
        <w:t>125. NB 4 proposed to structure the licensing fees in such a way that interest in self-disposal solutions decreases. If necessary, it must be ensured that stricter quotas apply to self-disposers or that licensed quantities are actually collected and utilized through the respective system. It was agreed that Mr. B 1 should participate in the next meeting of the [.....] on June 12, 2001, to present the position of the [.....] on self-disposal solutions.</w:t>
        <w:br/>
        <w:t>126. At the joint meeting of the [.....] of NB 4 with NB 1 on June 12, 2001, the strategy of NB 4 became clear, on the one hand urging NB 1 to reduce licensing fees, while on the other hand not questioning the dual system itself – in favor of self-disposal solutions. The representatives of NB 4 therefore called for a reduction of licensing fees regarding packaging that is primarily collected at collection points where (self-disposal solutions are also practiced). At the same time, they advocated demonstrating the cost and thus competitive disadvantages of broader systems that would arise from the fact that sales packaging collected outside the NB 1 interface, e.g., at commercial collection points, would be used to account for the quotas of self-disposers. In their view, stricter quotas should apply to self-disposers or licensed quantities should actually be collected and utilized through a corresponding system.</w:t>
        <w:br/>
        <w:t>127. The board member of NB 1, Mr. B 1, made it clear at the event that NB 1 wanted to respond to the demands of NB 4 and announced corresponding reductions in licensing fees. At the same time, he pointed out potential risks posed by self-disposal concepts and stated that despite the limited potential for self-disposal solutions, "substantial revenue shortfalls" were noted. The committee made it clear that it was willing to support the licensing model presented by the affected party B 1. The minutes state:</w:t>
        <w:br/>
        <w:t>"Committee: Welcomes the announcements by B 1 exceedingly and requests early involvement in the corresponding considerations."</w:t>
        <w:br/>
        <w:t>8.2 Actions of NB 4 against Be.</w:t>
        <w:br/>
        <w:t>128. From among its members, the management of NB 4 learned about the invitation to the event on July 9, 2001, where d. intended to inform about his new disposal concept. In a letter dated July 2, 2001, the affected party B 5 addressed the invited companies and, with explicit mention of Be., called on them not to participate in self-disposal solutions. It states:</w:t>
        <w:br/>
        <w:t>"[...]</w:t>
        <w:br/>
        <w:t>According to our information, d. intends to persuade you to switch the licensee from NB 1 AG to Be. GmbH, which, like [.....] and [.....], offers self-disposal solutions.</w:t>
        <w:br/>
        <w:t>The concept – as we have been informed – provides that you will terminate your licensing fees with NB 1 AG regarding the delivery quantities to d. d. presumably intends to license the corresponding quantities with Be. and demands compensation according to the NB 1 fees. However, the internal accounting with Be. presumably provides for a more favorable accounting for d.</w:t>
        <w:br/>
        <w:t>From the perspective of NB 4, this proposal should be rejected for the following reasons:</w:t>
        <w:br/>
        <w:t>- The switch from NB 1 to Be. Vision obviously entails no savings for the manufacturers;</w:t>
        <w:br/>
        <w:t>- Thus, no competition arises, but merely another variant of unilateral money creation by trade;</w:t>
        <w:br/>
        <w:t>- Especially for brand manufacturers, agreements that directly affect packaging should not be relinquished;</w:t>
        <w:br/>
        <w:t>- Further bilateral agreements with trade would follow;</w:t>
        <w:br/>
        <w:t>- The risk of further destabilization of the NB 1 system must be considered – since the self-disposal concepts of [.....], [.....], and Be. cannot guarantee comprehensive collection, the "re-municipalization" threatens with unforeseeable cost risks.</w:t>
        <w:br/>
        <w:t>Thus, from the perspective of NB 4, a negative assessment appears justified. The [.....] adopted a corresponding position paper last year – so to speak, in anticipation of the emerging developments – which we are pleased to attach."</w:t>
        <w:br/>
        <w:t>- 42 -</w:t>
        <w:br/>
        <w:t>129. As can be seen from the handwritten notes of Mr. [.....], not all members of the working group shared this preliminary determination. In particular, Mr. [.....] pointed out that NB 4 must first deal with the concept.</w:t>
        <w:br/>
        <w:t>130. For the companies represented in the working group, Mr. [.....] participated in the event on July 9, 2001. In the result protocol, he expresses the suspicion that d. will use cost savings to subsidize its private labels. He summarizes his conclusions as follows:</w:t>
        <w:br/>
        <w:t>"Conclusion: It is to be expected that further trading partners will approach manufacturers with the same approach.</w:t>
        <w:br/>
        <w:t>Recommendation: Intensive discussion in NB 4 with the aim of a uniform behavior."</w:t>
        <w:br/>
        <w:t>131. This rejecting stance was also represented by Mr. [.....] and Mr. [.....] ([.....]) – despite the critical statement by Mr. [.....] regarding the preliminary determination of NB 4 on the concept of d. (above Tz. 129) – also towards the drugstore chain [.....]. This company was also interested in self-disposal solutions and had approached its suppliers on July 5, 2001, requesting them to provide the NB 1 licensing fees applicable to the respective product. In the letter signed by Mr. [.....] and Mr. [.....] dated July 16, 2001, it states:</w:t>
        <w:br/>
        <w:t>"(...) together with significant trading partners, the industry invented and founded NB 1 in the early 90s. The goal was and is to avoid waste collection points in the branches of [.....].</w:t>
        <w:br/>
        <w:t>At this point in time, we see no alternative. Any individual change is currently not very efficient from an ECR perspective and creates significantly higher complexity in all respects. Up to consumer education! Therefore, we currently see ourselves unable to take on the additional enormous administrative burden of creating and maintaining the file you requested.</w:t>
        <w:br/>
        <w:t>A change – if it is indeed sensible – can certainly only be brought about jointly by trade and industry."</w:t>
        <w:br/>
        <w:t>132. Other companies also complied with the request of NB 4 and explained their position or described the course of the event on July 9, 2001.</w:t>
        <w:br/>
        <w:t>133. The [.....] KG, [.....], communicated the following on July 10, 2001:</w:t>
        <w:br/>
        <w:t>" (...) We view d.'s engagement in this regard very critically and assume that it is viewed critically by the entire consumer goods industry. Based on the information currently available to us, we cannot imagine that we will comply with a corresponding request from d. (...)"</w:t>
        <w:br/>
        <w:t>134. The [.....] mbH, [.....], communicated the following on July 12, 2001:</w:t>
      </w:r>
    </w:p>
    <w:p>
      <w:r>
        <w:rPr>
          <w:b/>
        </w:rPr>
        <w:t>[Pages 43–45]</w:t>
      </w:r>
    </w:p>
    <w:p>
      <w:r>
        <w:t>- 43 -</w:t>
        <w:br/>
        <w:t>" (...) As you rightly suspect, this change does not involve any savings in disposal fees on the manufacturer's side. (...)</w:t>
        <w:br/>
        <w:t>The aspect of a future higher cost burden for NB 1 is not insignificant, as cost-effective disposal at NB 1 will no longer be available. (...)</w:t>
        <w:br/>
        <w:t>We will not make any decision on our part at the moment and will await the further progress of the discussions."</w:t>
        <w:br/>
        <w:t>135. [.....] also prepared a summary of the event's proceedings on July 10, 2001, and reflected the participants' assessments:</w:t>
        <w:br/>
        <w:t>"In a spontaneous 'parking lot agreement,' [.....], [.....], and [.....] noted:</w:t>
        <w:br/>
        <w:t>1. No technical question</w:t>
        <w:br/>
        <w:t>2. Additional effort for the industry</w:t>
        <w:br/>
        <w:t>3. Gains solely for d.</w:t>
        <w:br/>
        <w:t>4. Since it is a 'political' issue, [.....]/NB 4 should be involved</w:t>
        <w:br/>
        <w:t>5. Likely part of the upcoming JG"</w:t>
        <w:br/>
        <w:t>136. In a further letter dated July 18, 2001, to the participants of the information event, NB 4 renewed its criticism of the self-disposal concept pursued by d. In particular, it reiterated the accusation that it was an attempt to unilaterally enforce cost reductions at the expense of manufacturers. The project pursued by d. would impose additional costs on manufacturers for the establishment and maintenance of the system operated by Be. It states verbatim:</w:t>
        <w:br/>
        <w:t>"The information from your circle largely confirms our fears that d. wants to use the so-called 'self-disposal' via Be. for monetary creation. The reference to the specific amounts saved with d.-private labels (self-disposal via [.....]) indicates that d. primarily wants to use the switch to Be. as a source for monetary creation. The additional costs that obviously arise for manufacturers due to the establishment and maintenance of the [.....] billing system are not to be taken into account at all."</w:t>
        <w:br/>
        <w:t>137. At the same time, NB 4 attempted to portray the concept pursued by Be. as legally questionable. Its goal was to create the impression among manufacturers that by engaging with d.'s self-disposal concept, they would have to expect disadvantages, particularly sanctions based on the Packaging Ordinance.</w:t>
        <w:br/>
        <w:t>138. Specifically, it is stated:</w:t>
        <w:br/>
        <w:t>"In addition to the points already addressed in our letter of July 2, the following should be clarified:</w:t>
        <w:br/>
        <w:t>- Although the Commission's decision of April 20, 2001, is immediately enforceable, NB 1 has filed an urgent application against it, which will be decided within the next three months. Until then, no decision should be made by the suppliers.</w:t>
      </w:r>
    </w:p>
    <w:p>
      <w:r>
        <w:t>- 44 -</w:t>
        <w:br/>
        <w:t>- Should the immediate enforceability be suspended, the trademark usage agreement of NB 1 would continue to apply, so that branded products marked with the 'Green Dot' would be subject to fees based on the trademark usage agreement, or the trademark users would be liable for damages under certain conditions in the event of trademark infringements.</w:t>
        <w:br/>
        <w:t>- A release from the obligation to take back, utilize, and provide proof cannot be guaranteed by this concept for legal reasons, as [Be.] does not represent a system under § 6 para. 3 VerpackV, so that the obligations (proof obligations, etc.) from the VerpackV remain with the brand manufacturers, along with the associated liability risks.</w:t>
        <w:br/>
        <w:t>- It is questionable whether the company [Be.] can meet the utilization quota for plastic packaging required by the regulation, as it is not known which utilization system will be employed. Furthermore, the disposal partners of this company are unknown.</w:t>
        <w:br/>
        <w:t>- Finally, it is questionable whether a self-disposal concept that takes back a maximum of 10% of the packaging at the point of transfer will receive the certification for take-back and utilization quotas from the control authorities of the states, which is necessary for the so-called 'release' of the take-back responsibilities according to § 6 para. 3 sentence 11 VerpackV."</w:t>
        <w:br/>
        <w:t>139. The above statements by NB 4 regarding the packaging law doubts and economic consequences were discussed in a meeting with NB 1 on July 16, 2001, and were essentially pre-formulated by NB 1; in part, the formulations correspond verbatim. This is evident from the fax that NB 1 sent to NB 4 the day before, on July 17, 2001, at 3:56 PM, which in turn is based on an internal note from the Legal &amp; Insurance Department of NB 1 dated July 16, 2001. Where verbatim agreements can be identified, they have been marked in bold italic print in the text cited above.</w:t>
        <w:br/>
        <w:t>140. The letter does not address the legal requirements for self-disposal solutions in general or specific legal issues of the self-disposal solution from Be. This is mainly because the legal concerns relate to dual systems under § 6 para. 3 VerpackV, which is evidently irrelevant since Be. offers self-disposal solutions under § 6 para. 11 in conjunction with § 11 VerpackV.</w:t>
        <w:br/>
        <w:t>141. The letter (Tz. 138) concludes with the request:</w:t>
        <w:br/>
        <w:t>"In this respect, it currently seems sensible – in addition to the general considerations – to postpone a decision for the time being due to legal uncertainty. NB 4 will establish an internal working group to develop a position for the association. We will keep you updated on this matter."</w:t>
      </w:r>
    </w:p>
    <w:p>
      <w:r>
        <w:t>- 45 -</w:t>
        <w:br/>
        <w:t>142. Individual member companies of NB 4 considered a clearer positioning not only against Be. but against self-disposal solutions in general to be necessary. Ms. [.....], managing director of NB 4, subsequently drafted an urgent memorandum on July 18, 2001, for the affected parties B 4, chief executive officer of NB 4, and B 5, in which she presents and endorses the demands of the member companies for a clearer rejection of self-disposal solutions by NB 4. The memorandum reads as follows:</w:t>
        <w:br/>
        <w:t>"From the [.....] sector, articulated by Mr. [.....] [.....], comes the urgent request to promptly sensitize the membership of NB 4 regarding the increasingly imminent self-disposal concepts of trade in relation to NB 1 disposals. From the [.....] sector, it is heard that the next trading companies are already in the starting blocks. Before our dear member companies feel compelled to make any commitments anywhere, it should be pointed out that NB 4 will immediately discuss a comprehensive common position. It should be noted that it can be counterproductive to be overwhelmed by promises from trading companies, especially since NB 1 is, after all, a joint company of industry and trade, and it is important to safeguard common interests. It cannot be acceptable for one side, namely trade, to now try to cut out some slices from the overall system and thereby endanger the entire system. Mr. [.....] stated that it is urgently necessary to inform the entire membership about this – and indeed now, and not later. We know and fear some quick reactions from our member companies."</w:t>
        <w:br/>
        <w:t>143. Already one day later, on July 19, 2001, the affected parties B 4 and B 5 addressed the member companies with Circular No. 29/2001 and called for not initially engaging with self-disposal concepts. It states verbatim:</w:t>
        <w:br/>
        <w:t>"Dear Ladies and Gentlemen,</w:t>
        <w:br/>
        <w:t>Since the packaging amendment of 1998, there has been the possibility for distributors of sales packaging to participate in so-called 'self-disposal concepts.' Through their own take-back and utilization systems, manufacturers and trade can comply with the obligations arising from the VerpackV. The background to this change was the legislator's effort to allow competition for collection via NB 1 AG.</w:t>
        <w:br/>
        <w:t>After initial hesitation, trade is increasingly taking up this opportunity. The switch to alternative providers is being proposed with more or less pressure. Recently, this development was accelerated by a new, partially critical decision of the EU Commission regarding the NB 1 license agreement: Some provisions of the license fee agreement for the use of the Green Dot were deemed to exploit the dominant competitive position of NB 1 and were thus declared unlawful.</w:t>
      </w:r>
    </w:p>
    <w:p>
      <w:r>
        <w:rPr>
          <w:b/>
        </w:rPr>
        <w:t>[Pages 46–48]</w:t>
      </w:r>
    </w:p>
    <w:p>
      <w:r>
        <w:t>- 46 -</w:t>
        <w:br/>
        <w:t>Particularly dynamic demands are being advanced from the area of drugstores (d., [.....] as well as S.?). An initial conversation between d. and companies from our membership took place on July 9, 2001. The suppliers were urged to license their sales packaging through Be. This development could have further repercussions. Therefore, NB 4 will establish a cross-committee working group that will address the impacts of this situation. It will be constituted shortly. We would therefore recommend that you do not spontaneously concede to demands from the trade. NB 4 will develop a fundamental position that can then serve as argumentative support for you. For any questions, we are of course available to you at any time."</w:t>
      </w:r>
    </w:p>
    <w:p>
      <w:r>
        <w:t>144. NB 4 feared that the trade would rely on solutions for the disposal and recycling of sales packaging that would unilaterally serve its interests to the detriment of the industry. This is also evident from a conversation on July 20, 2001, with the [.....] regarding the introduction of a mandatory deposit, in which the chairman of NB 4, Mr. [.....], and the president of the [.....], Mr. [.....], participated. In particular, both associations deemed it necessary to exert pressure on NB 1 to prevent solutions oriented solely towards the interests of the trade. The meeting notes state: "Regarding the Packaging Ordinance/mandatory deposit, it seems doubtful whether the currently applicable Packaging Ordinance with its partial mandatory deposit will come into force as intended. There is agreement that the discussions of recent weeks, particularly regarding the various proposed contractual penalties and the establishment of a foundation, are clearly driven by trade interests ([.....]). However, the industry should not be blackmailed or used as a paymaster for the promises of the trade towards politics ([.....]). It is noted that there are significant concerns from the perspective of the Federal Cartel Office regarding market-controlling cooperations. The Dual System is currently trying to capitalize on this and actively involve itself in the possible settlement processes as a service provider. The presence or active involvement of industry representatives in the supervisory board's decisions of NB 1 needs to be strengthened to counteract the already institutionally explainable, unilaterally trade-oriented direction of this organization. In any case, there is a widespread dissatisfaction with the Dual System – which is, by the way, far from 'lean management.' The industry needs a genuine competitive model for packaging disposal and recycling with correspondingly higher cost efficiency (Lindenberg).</w:t>
      </w:r>
    </w:p>
    <w:p>
      <w:r>
        <w:t>145. At the managing directors' meeting on July 23, 2001, the intended further actions of NB 4 against self-disposal solutions were specified. The result report of the meeting states on this point: "New trends are emerging in trade to establish alternative self-disposal concepts and to involve the industry, among other things, by demanding subsidies for costs. Other trading companies from the drugstore sector signal their intention to follow suit. The problem is that such efforts would lead to a weakening of the entire NB 1 system. Various committees are currently working on a position paper for NB 4 on this matter, which is expected to be presented to the board for discussion in September." Legal concerns regarding self-disposal solutions in general or against Be. are not mentioned in this context.</w:t>
      </w:r>
    </w:p>
    <w:p>
      <w:r>
        <w:t>146. At the beginning of August, an internal working group was formed, consisting of two representatives each from the three committees of NB 4 - [.....], [.....], [.....]. Its members were: for the [.....]: · [.....] ([.....]), · [.....] ([.....]) for the [.....]: · [.....] ([.....]) · [.....] ([.....]) for the [.....]: · [.....] ([.....]/[.....]) · [.....] ([.....]) for NB 4: · B 5 · [.....]</w:t>
      </w:r>
    </w:p>
    <w:p>
      <w:r>
        <w:t>147. The working group was tasked with definitively establishing the position to be represented to member companies and externally. Legal considerations regarding the incompatibility of the concept with the Packaging Ordinance are only taken into account in this discussion process to the extent that they can retrospectively justify the negative stance of NB 4. However, there is no unbiased engagement with the legal foundations for self-disposal solutions.</w:t>
      </w:r>
    </w:p>
    <w:p>
      <w:r>
        <w:t>148. In preparation for the working group meeting on September 10, 2001, Ms. [.....] contacted the members of the working group [.....] by letter dated August 6, 2001, requesting them to present their respective company positions. Possible positions she mentioned were: "1. Rejection of self-disposal systems, regardless of which side they are to be operated from and whether and from which trading company they receive support. 2. Open regarding further engagement with the topic, but against the background of using these projects as leverage against NB 1 for a revision of the structures there, including cost structures. 3. Open both regarding further engagement with these systems and also open regarding possible support – participation."</w:t>
      </w:r>
    </w:p>
    <w:p>
      <w:r>
        <w:t>149. From the attached list of arguments for and against the Be. concept, it becomes clear that the last-mentioned position is not seriously represented: The only argument for the Be. concept mentioned is the competitive pressure it exerts on NB 1, while a whole series of counterarguments, particularly the jeopardy to NB 1 and higher license fees as well as unilateral cost savings at the expense of manufacturers, are cited. Doubts about the legality of the concept are not mentioned.</w:t>
      </w:r>
    </w:p>
    <w:p>
      <w:r>
        <w:t>150. In the responses, there are also no doubts expressed regarding the compatibility of the Be. concept with the Packaging Ordinance. For example, in a letter from [.....] GmbH, [.....] dated August 18, 2001, it states: "We have since dealt extensively with this topic and would like to share our perspective with you: There is, as is well known, no obligation to join NB 1. In this respect, we view the d. withdrawal as a – albeit controversial – business decision, to which d. ultimately must commit and act with all resulting consequences. However, we doubt that this procedure will be accepted by consumers. On the other hand, the overwhelming majority of manufacturers and trading companies have opted for NB 1 in order to fulfill the disposal and recycling of packaging materials according to ecological standards in a cost-effective manner based on the PACKAGING ORDINANCE and the associated requirements. This joint obligation under the umbrella of NB 1 requires, in our opinion, a firm commitment to NB 1 and the principles that support it in the interest of all system participants. A – even temporary – departure by some market participants would, in our assessment, also have a negative signaling effect regarding the functionality of the entire disposal system and its objectives. NB 1 must face these challenges through flexibility and willingness to adapt, as well as by increasing its ecological efficiency. Against this background, we tend to believe that NB 4 and the companies represented therein should position themselves towards the strategy recommended under point 2 of your circular."</w:t>
      </w:r>
    </w:p>
    <w:p>
      <w:r>
        <w:t>151. However, NB 4 did not wait for the internal determination and justification of the position in the working group. Following the announcement by S., to also introduce a self-disposal model...</w:t>
      </w:r>
    </w:p>
    <w:p>
      <w:r>
        <w:rPr>
          <w:b/>
        </w:rPr>
        <w:t>[Pages 49–51]</w:t>
      </w:r>
    </w:p>
    <w:p>
      <w:r>
        <w:t>- 49 -</w:t>
        <w:br/>
        <w:t>to position the retained companies towards the strategy recommended in point 2 of your circular."</w:t>
        <w:br/>
        <w:t>151. However, NB 4 did not wait for the internal determination and justification of the position in the working group. Following the announcement by S., who also intended to introduce a self-disposal model,</w:t>
      </w:r>
    </w:p>
    <w:p>
      <w:r>
        <w:t>152. On September 3, 2001, he addressed the members of [.....] in a circular. The letter again recommends, as already stated in the previous member circular of July 19, 2001, not to engage with the offer:</w:t>
        <w:br/>
        <w:t>"Dear Sir or Madam,</w:t>
        <w:br/>
        <w:t>enclosed you will find a letter from the company S. dated 29.08.01 regarding self-disposal for your information.</w:t>
        <w:br/>
        <w:t>According to this, S. intends to convince its suppliers to switch from NB 1 to the company Be. GmbH for the disposal of their sales packaging. It seems that a similar approach to that of d. is to be taken, and the corresponding quantities are to be licensed and settled directly with Be., under the same licensing conditions as with NB 1 AG. Cost advantages from Be. would then be passed on to the trading company.</w:t>
        <w:br/>
        <w:t>If you have also been invited by the company to the discussion, we recommend that you do not make any commitments at this time. NB 4 is currently preparing a fundamental position on this issue.</w:t>
        <w:br/>
        <w:t>[...]"</w:t>
        <w:br/>
        <w:t>152. In addition, a quick survey is requested to be able to include this in the first meeting of the internal working group scheduled for September 10, 2001.</w:t>
        <w:br/>
        <w:t>153. In a circular addressed to all member companies dated September 5, 2001 (No. 39/2001), NB 4 reiterated its recommendation to wait for further developments – especially in light of S.'s new self-disposal concept – until a final determination of an association position is made. At the same time, it points out that due to its efforts, a reduction in NB 1 licensing fees is to occur:</w:t>
        <w:br/>
        <w:t>"Dear Sir or Madam,</w:t>
        <w:br/>
        <w:t>on the occasion of the last meeting of the NB 1 dialogue group '[.....]' (which consists of company and association representatives from the bottling industry, including NB 4) on August 23, 2001, NB 1 proposed a comprehensive package of licensing fee reductions, the content of which you can find in the attached document.</w:t>
        <w:br/>
        <w:t>[...]</w:t>
        <w:br/>
        <w:t>We are pleased to provide you with this information, which is the result of intensive efforts by NB 4 as well. The initiative means a significant saving on fees for the vast majority of licensees.</w:t>
        <w:br/>
        <w:t>Whether this constitutes a decisive step towards efficiency, transparency, and fairness to the polluter remains to be conclusively assessed. It is also uncertain whether this NB 1 initiative will affect the increasing self-disposal activities of some industry and trade companies. This will be discussed at a cross-committee meeting of NB 4 in early September.</w:t>
        <w:br/>
        <w:t>The Committee for Environment and Packaging of NB 4 will intensively discuss the impacts of the new proposals at its next committee meeting (October 23). The foreseeable reaction of trade (!) will need to be addressed in all relevant committees.</w:t>
        <w:br/>
        <w:t>Should you require any further information or have comments, please feel free to contact us at any time.</w:t>
        <w:br/>
        <w:t>We have just learned from our membership that S. has urged its suppliers to handle the disposal of sales packaging through Be. Similar to d., it is demanded that the corresponding quantities be removed from the licensing with NB 1 AG and that the payments to be made for this be transferred to Be. Vision. NB 4 has already pointed out in its member circular of July 19, 2001 (RS No. 29/2001) on the topic of 'self-disposal' that an association position is being developed. Therefore, you should wait for a corresponding recommendation from NB 4."</w:t>
        <w:br/>
        <w:t>154. On September 10, 2001, the internal working group met (see Tz. 146). An information and thesis paper, which serves to prepare for the meeting, already assumes a fundamentally rejecting position towards the self-disposal solutions practiced by d. and S. This time, the decisive factor is not legal concerns, but the fear that the financial basis of the Dual System will be weakened by increasing self-disposal solutions. NB 4's goal is to encourage its members to remain in the Dual System and to achieve a reduction in licensing fees within this system. In this context, NB 1's plan to grant a discount on sales packaging that is increasingly collected at commercial collection points and is therefore eligible for self-disposal concepts is explicitly welcomed.</w:t>
        <w:br/>
        <w:t>Through targeted discounts on the licensing fees of NB 1, it is intended – as the paper explicitly states – "to prevent or make it more difficult for companies to migrate to the self-disposal competition."</w:t>
        <w:br/>
        <w:t>155. The paper acknowledges that granting a flat-rate discount does not lead to an appropriate relief for licensees in all cases and cannot completely prevent self-disposal concepts, but expects that "the licensing shortfalls for NB 1 from this corner are very limited."</w:t>
        <w:br/>
        <w:t>156. The self-disposal concepts practiced by d. and S. are explicitly rejected. In this regard, the paper establishes the following position:</w:t>
        <w:br/>
        <w:t>"[NB 4] expressly points out that abusive use of the self-disposal route must be countered. The isolated attempts by retail to take advantage of the legal possibilities through formal declaration as a self-disposer, without even remotely disposing of the corresponding quantities at their collection points, are sharply condemned as free-riding."</w:t>
        <w:br/>
        <w:t>157. After the meeting, NB 4 intensified its activities to counter the self-disposal solution chosen by d. and S. In this context, it repeatedly reiterates the accusation that the legal permissibility of the concept is questionable, although an internal memo dated September 11, 2001, from the head of the legal department, Mr. [.....], does not indicate any evidence of the illegality of the concept. The memo rather correctly points out that due to the Commission's decision of April 20, 2001, a reduction in licensing fees is mandatory if sales packaging is demonstrably disposed of not through the Dual System, but through competing systems, especially self-disposal systems.</w:t>
        <w:br/>
        <w:t>158. Nevertheless, on September 13, 2001, NB 4 addressed S. and d. in a letter and raised a number of concerns. First and foremost, the necessity of maintaining the Dual System as a jointly supported system by trade and industry is mentioned. It literally states:</w:t>
        <w:br/>
        <w:t>"We would like to point out that the comprehensive, household-near collection of sales packaging through the NB 1 system was organized privately at the express request of trade and industry to ensure the highest level of ecological and economic efficiency. As an alternative, a packaging levy or collection and disposal by public-law institutions with corresponding fee authority threatened then as now. A solution was deliberately chosen that could bring together the extremely heterogeneous interests of those affected."</w:t>
        <w:br/>
        <w:t>159. Legal concerns are only raised in second place. Again, as already mentioned in the letter drafted by NB 1 on July 18, 2001, to the suppliers of d. (see above Tz. 138), it is pointed out that the Commission's decision of April 20, 2001, is not yet legally binding. Furthermore, doubts are expressed in general about the permissibility of offsetting excess quantities from the collection of sales packaging at large collection points with packaging for private end consumers. The letter concludes with the note that the association must currently advise its members against a switch:</w:t>
        <w:br/>
        <w:t>"In all of this, we would like to state that the branded goods industry is fundamentally in favor of competition-promoting solutions regarding packaging disposal; however, such alternatives must be approached in a legally impeccable manner and secured in the long term for all parties involved. We therefore ask for your understanding that NB 4 must advise its member companies to first await a complete clarification of the many questions."</w:t>
        <w:br/>
        <w:t>160. Also on September 13, 2001, NB 4 addressed its members in its circular No. 41/2001; in which it – referring to the initiative of NB 3 – called for</w:t>
      </w:r>
    </w:p>
    <w:p>
      <w:r>
        <w:rPr>
          <w:b/>
        </w:rPr>
        <w:t>[Pages 52–54]</w:t>
      </w:r>
    </w:p>
    <w:p>
      <w:r>
        <w:t>- 52 -</w:t>
        <w:br/>
        <w:t>to call upon its member companies not to enter into disposal contracts with Be. The letter particularly raises the issue that any potential cost advantages associated with disposal through Be. would not be passed on to the manufacturers but would solely benefit the trade. The consequences of d. and S.'s exit from the Dual System would mean that NB 1 would be deprived of an amount of up to [.....] million DM, although – as stated in the letter – the packaging distributed by d. and S. would continue to be disposed of by NB 1. Member companies are strongly advised against complying with the demands of d. and S. (cf. the wording of the letter above, para. 110).</w:t>
      </w:r>
    </w:p>
    <w:p>
      <w:r>
        <w:t>161. The responsible parties of NB 4 were not initially convinced of the viability of their arguments. Thus, the affected party B 4, in his response dated September 13, 2001, to the appeal from NB 3 not to participate in self-disposal solutions, chose cautious wording. He expressly points out in this letter the necessity of having the legal questions examined in a legal opinion. At the same time, however, he indicates that for him, an open-ended discussion and corresponding consultation of the members is not the priority, but rather that he expects a confirmation of his position. It states verbatim:</w:t>
      </w:r>
    </w:p>
    <w:p>
      <w:r>
        <w:t>"Without being able to make a final statement on this – quite sensitive – matter, I would like to convey to you in a first reaction that, according to our observations and various discussions with member companies of NB 4 in the branded goods industry, there is currently a reserved to negative attitude.</w:t>
      </w:r>
    </w:p>
    <w:p>
      <w:r>
        <w:t>Please do not interpret this, however, as a binding determination of NB 4.</w:t>
      </w:r>
    </w:p>
    <w:p>
      <w:r>
        <w:t>Due to the many unresolved questions and the serious risks associated with a switch to self-disposal solutions, we will still this week send very critical and inquiring letters to the companies that have so far committed to a self-disposal solution and in this context communicate that NB 4 must at least currently advise its members against signing the proposed contracts. (...)</w:t>
      </w:r>
    </w:p>
    <w:p>
      <w:r>
        <w:t>Furthermore, due to the high importance of the matter, but also because of the urgency of the issue, we intend to possibly have the key aspects examined in a legal opinion. This would also need to include European law elements, for example, the order issued by the EU Commission against the Dual System. Possibly, the result of such an opinion would be a consolidation of the negative position. (...)"</w:t>
      </w:r>
    </w:p>
    <w:p>
      <w:r>
        <w:t>162. On September 14, 2001, NB 4 published a press release addressed to the press agency dpa, the prominent German business press (FAZ, Handelsblatt, Süddeutsche Zeitung, Frankfurter Rundschau, Financial Times Deutschland, Die Welt), and specialized press organs (Lebensmittelzeitung, Lebensmittel Praxis) with a request for forwarding. It also generally points out the legal doubts as well as the danger of destabilizing NB 1. The press release reads as follows:</w:t>
      </w:r>
    </w:p>
    <w:p>
      <w:r>
        <w:t>"The [.....] NB 4, representative of the brand-oriented consumer goods industry in Germany, distances itself from the proposal of a so-called self-disposal solution for sales packaging, as demanded by the companies d. and S. from the supplier side. Both companies aim to extract the packaging quantities previously licensed in the Dual System from the Dual System. NB 4 sees significant legal doubts and economic risks for the industry. Furthermore, many market participants see the danger that the requested system change will sustainably destabilize the comprehensive collection system for used sales packaging operated by NB 1.</w:t>
      </w:r>
    </w:p>
    <w:p>
      <w:r>
        <w:t>The concerns are also based on the fact that the proposed disposal route through the company Be. GmbH, which is engaged as a so-called 'third party' under § 11 of the Packaging Ordinance, does not lead to an actual collection of the corresponding packaging. The Dual System would still have to collect these packaging quantities in the future due to unchanged consumer behavior, and the overall system would be burdened with significant additional costs, which would again have to be borne by the previous licensees.</w:t>
      </w:r>
    </w:p>
    <w:p>
      <w:r>
        <w:t>Finally, it is still completely open whether the decision of the EU Commission from April, which has been repeatedly cited by the two trading companies to justify their initiative against the Dual System, can even provide the legal basis for the self-disposal initiatives, as the decision of the EU Commission is not legally binding.</w:t>
      </w:r>
    </w:p>
    <w:p>
      <w:r>
        <w:t>A spokesperson for NB 4: 'Against this background, it is not advisable for the branded goods industry to implement the change in the disposal system demanded by S. and d.'"</w:t>
      </w:r>
    </w:p>
    <w:p>
      <w:r>
        <w:t>163. Only subsequently did NB 4 attempt to justify its call to its members not to enter into disposal contracts with Be. by stating that the concept pursued by Be. was not compatible with the requirements of the Packaging Ordinance. For this purpose, it requested via email on September 12, 2001, at 5:04 PM, the Federal Ministry for the Environment, Nature Conservation and Nuclear Safety (BMU) to inform,</w:t>
      </w:r>
    </w:p>
    <w:p>
      <w:r>
        <w:t>"whether you also have legal concerns regarding the proposed disposal route of Be. GmbH. A corresponding prompt assessment from your office would be very helpful, as our member companies are being put under significant time pressure by the trade and require a prompt assessment from us."</w:t>
      </w:r>
    </w:p>
    <w:p>
      <w:r>
        <w:t>The BMU responded already on September 14, 2001, at 1:59 PM, also via email, that a final assessment of the concept was not possible at that time. However, it simultaneously pointed out that public statements from the parties involved raised "serious doubts about the compatibility of the intended self-disposal model" with the Packaging Ordinance. The letter refers in this regard to a statement by the spokesperson of the d. headquarters, that d. buys waste to fulfill the prescribed return quotas for which NB 1 collects license fees without providing counter-performance, and points out its legal opinion that only used sales packaging that has been taken back at the place of actual handover or in its immediate vicinity may be included in the quantity flow report of a self-disposer.</w:t>
      </w:r>
    </w:p>
    <w:p>
      <w:r>
        <w:t>Only much later, in December 2001, did the BMU take a stronger position on the content, whereby the aspect of the return location actually had no significance for the assessment of the Be. concept. The only contentious issue was whether Be. could also include sales packaging that is licensed with NB 1 in its quantity flow report.</w:t>
      </w:r>
    </w:p>
    <w:p>
      <w:r>
        <w:t>164. The call to Be. or NB 1 to respond to the legal doubts raised by NB 4 also served the subsequent justification of the call not to work with Be. On September 14, 2001, NB 4 wrote to Be. and requested answers to a series of questions regarding the self-disposal concept pursued by Be. Be. presented its position in a response letter dated September 18, 2001. The company particularly elaborates on the requirements that must be met for self-disposal solutions under the Packaging Ordinance and addresses the question of how the recycling quotas required by the Packaging Ordinance are to be achieved according to its concept. For the question – which NB 4 considers central to the legal admissibility of the concept pursued by Be. – whether a self-disposal community between commercial large generators and packaging for private end consumers is permissible, Be. refers to § 3 para. 10 VerpackV. According to this provision, agricultural enterprises and craft businesses are not private end consumers within the meaning of the VerpackV, which have more than 1,100-liter empty containers per material group in a household collection rhythm. From this, Be. concludes that a self-disposal community for packaging for private end consumption cannot be formed solely with these businesses.</w:t>
      </w:r>
    </w:p>
    <w:p>
      <w:r>
        <w:t>165. Also on September 14, 2001, NB 4 contacted NB 1 and posed, among other things, the questions regarding the permissibility of self-disposal concepts that it had already directed to Be. In addition, a suggestive question is posed as to whether there is "a gap in the VerpackV [that] privileges 'free-riding' through self-disposal solutions by virtually offsetting quantities from the NB 1 collection (...)"</w:t>
      </w:r>
    </w:p>
    <w:p>
      <w:r>
        <w:t>166. The preliminary statement of the BMU contained in the letter of September 14, 2001, was forwarded by NB 4 in another circular (No. 42/2001) to its members on September 17, 2001. The legal opinion expressed in the BMU letter is regarded as a confirmation of NB 4's view. It states verbatim:</w:t>
      </w:r>
    </w:p>
    <w:p>
      <w:r>
        <w:t>"The letter from the BMU reaffirms the view of NB 4 that there are numerous legal uncertainties that must first be clarified."</w:t>
      </w:r>
    </w:p>
    <w:p>
      <w:r>
        <w:t>167. During the managing directors' meeting on September 17, 2001, the affected party B 5 summarized the previous activities. His remarks make it clear that the goal of protecting the Dual System from competition by self-disposal systems is the priority, rather than providing neutral advice to the affected members about possible legal problems of self-disposal solutions. It states verbatim:</w:t>
      </w:r>
    </w:p>
    <w:p>
      <w:r>
        <w:t>"The position of NB 4 is to not jeopardize the existence of NB 1 and, on the one hand, to ensure the legal admissibility and, on the other hand, the effects on the relationship between industry and trade through renewed...</w:t>
      </w:r>
    </w:p>
    <w:p>
      <w:r>
        <w:rPr>
          <w:b/>
        </w:rPr>
        <w:t>[Pages 55–57]</w:t>
      </w:r>
    </w:p>
    <w:p>
      <w:r>
        <w:t>- 55 -</w:t>
        <w:br/>
        <w:t>tapping" arise, so that the examination of competition law and unfair competition law issues should be conducted through expert opinions."</w:t>
      </w:r>
    </w:p>
    <w:p>
      <w:r>
        <w:t>168. The chairman of the board of NB 1, Mr. Br., makes general statements regarding the legality of self-disposal solutions in his response letter dated September 21, 2001, referring to the letter from NB 4 dated September 14, 2001. In response to the question regarding the legality of self-disposal communities between commercial large generators and packaging for private end consumers, he points to alleged legal uncertainties regarding the requirements of the Packaging Ordinance for such disposal solutions. However, he also comes to the conclusion, like Be., that only quantities from large generators within the meaning of § 3 para. 10 VerpackV may not be used to fulfill the recycling quotas of the Packaging Ordinance within a self-disposal community. Mr. Br. then uses NB 4's question about possible abuse by "free riders" to polemicize against self-disposal solutions:</w:t>
      </w:r>
    </w:p>
    <w:p>
      <w:r>
        <w:t>"所谓的‘自我处置解决方案’已经伴随双重系统很长时间了。最初，这些是针对可区分的特殊领域（例如制药包装领域）的‘孤岛解决方案’。双重系统早期就已经——往往与公众意见相悖——反对这种在‘促进竞争’的幌子下对支撑系统的团体的规避。根据我们从废物处理行业获得的信息，所谓的自我处置者实际上并没有或仅在极小的范围内合规地收集退回的数量，因此无法达到法规规定的配额。相反，我们的废物处理合作伙伴报告说，已经建立了一个活跃的‘称重凭证交易’，与实际的废物处理情况无关。特别是，所谓的‘超量’来自双重系统的收集，这些在证明配额时不需要的数量，通过这种方式被销售，而废物处理情况并没有因此而改变。假设我们的废物处理合作伙伴的陈述是正确的，这意味着那些在融资中退出团体的人，在证明他们的个人废物处理义务时，又会使用通过团体融资的数量。我们认为，这种做法不仅极大地扭曲了包装法规背后的规制背景，而且使其变得扭曲。因此，我们认为，联邦和各州共同——如有必要，通过法律变更——应当在这一领域重新明确。"</w:t>
      </w:r>
    </w:p>
    <w:p>
      <w:r>
        <w:t>169. At the end of the letter, Mr. Br. openly points out that it is in the interest of NB 4 and its members for as many manufacturers as possible to remain in the dual system: "Despite the aforementioned successes in pricing [the reduction of license fees], the principle remains that a gradual exit of companies from the dual system ultimately leads to increases in license fees for the remaining manufacturers and distributors, and the system ultimately collapses."</w:t>
      </w:r>
    </w:p>
    <w:p>
      <w:r>
        <w:t>170. The [.....] also addressed a letter dated September 18, 2001, to d. and S. and raised legal concerns regarding the self-disposal solution intended by the two companies. In a circular of the same day, he informed his members about these letters.</w:t>
      </w:r>
    </w:p>
    <w:p>
      <w:r>
        <w:t>171. This prompted NB 4 to also contact the [.....] by fax on September 18, 2001, and to point out its leadership role. In the letter, NB 4 summarizes its previous activities and its fundamental position: "(...) the [.....] intends to engage critically with S. and d. regarding the planned self-disposal systems. I would also like to point out that NB 4 has written letters to the management in both cases, indicating that the branded goods industry sees no possibility of complying with the contractual demands. We have taken these steps in close coordination with both the consumer goods committee – primarily representing food companies – and our committee for personal care, washing, and cleaning agents. Given the product programs of the companies in question, it seems appropriate to express the request to leave the leadership of this matter with NB 4. I would like to remind you that we have also refrained from addressing the issue of mandatory deposit and reusable quotas, respecting a certain initial jurisdiction of the [.....], for quite some time. It raises the question of whether the trading companies, when approached by several parties, do not rather assume a lack of coordination of responsibilities on the supplier side? Furthermore, I would like to point out that we have already taken action against Be. on one hand and the Federal Ministry for the Environment on the other. We are also in discussions with a law firm experienced in these matters regarding the preparation of a legal opinion. Against this background, I suggest considering waiting for the further developments following the interventions of NB 4."</w:t>
      </w:r>
    </w:p>
    <w:p>
      <w:r>
        <w:t>172. Despite its own legal uncertainties, NB 4 used the responses from Be. and NB 1 to once again urge its members in its circular 45/2001 dated September 24, 2001, not to participate in self-disposal concepts. It did not limit itself to neutrally presenting the content of the responses but unilaterally based its position on the view represented by NB 1, according to which the legality of the self-disposal solution practiced by Be. is questionable. It states:</w:t>
      </w:r>
    </w:p>
    <w:p>
      <w:r>
        <w:t>"Upon inquiry from NB 4, Be. GmbH rejected the legal concerns we expressed and claimed that the concept they presented is legally secure and that the licensees would not incur any disadvantages.</w:t>
      </w:r>
    </w:p>
    <w:p>
      <w:r>
        <w:t>173. A similar inquiry from NB 4 to NB 1 resulted in a significantly differentiated statement – certainly not entirely unexpectedly. According to this, the concept intended by Be. does not comply with the requirements of the Packaging Ordinance, leads to additional effort for the licensees compared to licensing with NB 1 AG, and economically undermines the comprehensive take-back system of NB 1. NB 4 now intends to hold a conversation with a renowned law firm based on these statements to possibly commission a legal clarification of the raised legal questions. The conversation is scheduled for the near future. From NB 4's perspective, it remains advisable to wait until the legal, and consequently the economic aspects are clarified."</w:t>
      </w:r>
    </w:p>
    <w:p>
      <w:r>
        <w:t>174. On September 24, 2001, NB 4 received a document marked as a draft from the [.....] (HD.) on the topic "Exit of Trading Companies from NB 1." The draft contains, on the one hand, a critical economic assessment of the exit of drugstores from the dual system, and it also includes indications in its assessment of the legal situation regarding generally existing differing legal opinions concerning the packaging that self-disposal entities can collect, but it contains no indications that self-disposal solutions are generally or the Be. offer specifically non-compliant with regulations. Thus, the HD. maintains its position that it fundamentally considers self-disposal solutions as an alternative to the dual system. It proceeds from a statement regarding the framework conditions for self-disposal from July 23, 1999, without further ado, assuming that self-disposal communities are permissible:</w:t>
      </w:r>
    </w:p>
    <w:p>
      <w:r>
        <w:t>"When implementing self-disposal models, the possibility of cooperation between various distributors/manufacturers provided for in the Packaging Ordinance is of great importance. The area of cooperation should not be restricted by specifications in the framework conditions."</w:t>
      </w:r>
    </w:p>
    <w:p>
      <w:r>
        <w:t>Regarding the legal situation, the letter dated September 24, 2001, states: "The current legal situation expressly allows the cooperation of several manufacturers and distributors, which is fundamentally sensible and to be welcomed. In this respect, recovery communities do not contradict the existing Packaging Ordinance. Differing legal opinions exist regarding the sales packaging that may be included. According to the self-disposal entities, the inclusion or purchase of sales packaging from other areas is covered by the Packaging Ordinance. The Packaging Ordinance merely stipulates that the distributor must take back sales packaging free of charge at the place of actual handover or in its immediate vicinity. From this, no prohibition of 'tapping' can arise, so that the examination of competition law and unfair competition law issues should be conducted through expert opinions."</w:t>
      </w:r>
    </w:p>
    <w:p>
      <w:r>
        <w:rPr>
          <w:b/>
        </w:rPr>
        <w:t>[Pages 58–60]</w:t>
      </w:r>
    </w:p>
    <w:p>
      <w:r>
        <w:t>- 58 -</w:t>
        <w:br/>
        <w:t>"buying in" of sales packaging quantities to meet the recovery quotas cannot be derived. Representatives of several countries as well as NB 1 consider the inclusion of packaging streams from households to be impermissible. The regulation deliberately distinguishes between household collection and collection at the point of handover. A mixing of both waste streams is therefore very problematic. The self-disposers appearing on the market consciously exploit this legal uncertainty."</w:t>
      </w:r>
    </w:p>
    <w:p>
      <w:r>
        <w:t>The letter concludes with the following demand from HD.:</w:t>
      </w:r>
    </w:p>
    <w:p>
      <w:r>
        <w:t>"The political sphere is called upon to clarify the following points very promptly – possibly through amendments to the Packaging Regulation – in an unequivocal and legally secure manner:</w:t>
      </w:r>
    </w:p>
    <w:p>
      <w:r>
        <w:t>Self-disposer communities</w:t>
        <w:br/>
        <w:t>HD. fundamentally supports the possibility of cooperation. However, this must not lead to distortions of competition. A self-disposer community of companies from one economic sector (for example, various retail companies in a shopping center or various branch companies) is quite sensible and should be permissible. However, we fear significant distortions of competition if the obligations of the Packaging Regulation are jointly fulfilled by companies from different economic sectors/levels, without it being clearly derivable which companies have contributed to the fulfillment of obligations.</w:t>
      </w:r>
    </w:p>
    <w:p>
      <w:r>
        <w:t>Quota fulfillment</w:t>
        <w:br/>
        <w:t>The main problem of the current legal situation lies in the differing views on the fulfillment of the requirements of the Packaging Regulation. It must therefore be clarified that the quotas required in the Packaging Regulation must be fulfilled by each company or – in the case of a clear and non-competition-distorting definition of self-disposer communities – by a pool of similar companies."</w:t>
      </w:r>
    </w:p>
    <w:p>
      <w:r>
        <w:t>The letter was sent on September 25, 2001, without further changes to the managing directors of the state associations of HD. and to the members of the Environmental Committee of HD.</w:t>
      </w:r>
    </w:p>
    <w:p>
      <w:r>
        <w:t>174. On September 25, 2001, NB 4 sent a copy of the letter from NB 3 to NB 4 dated September 5, 2001 (see Tz. 108) to all members of its [.....] and stated in the covering letter:</w:t>
      </w:r>
    </w:p>
    <w:p>
      <w:r>
        <w:t>- 59 -</w:t>
        <w:br/>
        <w:t>"[The letter] contains a clear commitment to the comprehensive take-back system of NB 1 AG and an appeal to brand manufacturers not to join the concept propagated by Be. GmbH."</w:t>
      </w:r>
    </w:p>
    <w:p>
      <w:r>
        <w:t>175. The position represented in the letter of September 24, 2001, and in the preceding circular of September 13, 2001 (cf. Tz. 160, 172) was invoked by individual member companies to reject contractual agreements with Be. Thus, it is stated in two identical letters addressed to S. and d. dated September 26, 2001, from [.....] GmbH, Unterhaching:</w:t>
      </w:r>
    </w:p>
    <w:p>
      <w:r>
        <w:t>"Following the recommendation of NB 4, we would like to wait for the legal clarification of the situation before we make a final statement regarding your request to contract with Be. GmbH."</w:t>
      </w:r>
    </w:p>
    <w:p>
      <w:r>
        <w:t>176. On October 4, 2001, NB 4 again addressed the public with a press release to inform about identical letters to the state environmental ministers dated October 1, 2001. In these letters, it expressed serious concerns about the concept pursued by d. and S. and called for a legal review by the state environmental ministries.</w:t>
      </w:r>
    </w:p>
    <w:p>
      <w:r>
        <w:t>177. Furthermore, following a "tip" from the BMU, it is also being considered to write to all industry and commerce chambers. The letter to the state environmental ministries as well as the press release itself do not limit themselves to a neutral presentation of the legal concerns of NB 4; rather, they take a one-sided stance against the concepts pursued by d. and S. The opposing position, as it emerges from the aforementioned (above Tz. 164) letter from Be. dated September 18, 2001, which was forwarded to NB 1, or from a statement requested by NB 4 from S. dated September 28, 2001, is not taken into account. The press release states:</w:t>
      </w:r>
    </w:p>
    <w:p>
      <w:r>
        <w:t>"In a letter to the state environmental ministers, NB 4, Wiesbaden, calls on the environmental ministries of the federal states to review the so-called self-disposal concepts for sales packaging propagated by d. and S. for their legal admissibility and to establish clear rules for fair competition in this area.</w:t>
      </w:r>
    </w:p>
    <w:p>
      <w:r>
        <w:t>NB 4 represents the interests of the brand-oriented consumer goods industry with its over 370 members. These contribute approximately 60% of the financing of the Dual System. In this respect, NB 4 advocates competition, the best driver for innovation and equitable costs. Despite all system-related weaknesses, there is currently no sensible alternative to a comprehensive take-back system like that of NB 1 based on the valid Packaging Regulation.</w:t>
      </w:r>
    </w:p>
    <w:p>
      <w:r>
        <w:t>NB 4 has serious concerns regarding this form of self-disposal, particularly in legal, environmental, and economic policy terms. A 'mixing' of different collection streams is, in NB 4's view, not covered by the requirements of the Packaging Regulation. The principles of fair competition are seriously violated when it is obvious that the take-back concept pursued by d. and S. does not foresee the actual collection of the packaging sold in their markets. These quantities will continue to be found in the household collection of NB 1 AG. The Dual System faces revenue losses of up to 1 billion DM, as other large retail companies could follow the example of d. and S. This would jeopardize the comprehensive collection of sales packaging.</w:t>
      </w:r>
    </w:p>
    <w:p>
      <w:r>
        <w:t>From NB 4's perspective, it is also concerning the one-sided 'money creation' by the trade, which wants to retain the savings itself – while still wanting the industry to pay 100%.</w:t>
      </w:r>
    </w:p>
    <w:p>
      <w:r>
        <w:t>A spokesperson for NB 4 stated:</w:t>
        <w:br/>
        <w:t>'We have therefore asked the state environmental ministers, in the context of their supervisory duties as the highest waste authority of their state, to closely scrutinize the proposed concept and to review its legal admissibility. In doing so, the states should develop a fundamental position on self-disposer concepts. Our member companies urgently need the corresponding legal certainty to be able to meet the massive demands from the trade.'"</w:t>
      </w:r>
    </w:p>
    <w:p>
      <w:r>
        <w:t>178. NB 4 sought to strengthen its member companies in their rejection of the initiatives of d. and S. It therefore reacted immediately when it became aware of a letter from d. to manufacturing companies dated October 10, 2001, in which d. commented on the compatibility of the concept with the Packaging Regulation. In Circular No. 50/2001 dated October 15, 2001, this statement is described as insufficient:</w:t>
      </w:r>
    </w:p>
    <w:p>
      <w:r>
        <w:t>"Dear Ladies and Gentlemen,</w:t>
        <w:br/>
        <w:t>We have received a letter from the company d. dated October 10, 2001, which is addressed to a larger number of our member companies and attempts to eliminate the uncertainty caused by the 'irritations from NB 4.'</w:t>
      </w:r>
    </w:p>
    <w:p>
      <w:r>
        <w:t>The statements made within the framework of two response complexes are not very effective. The legal uncertainty we criticized cannot be dispelled by the cursory reference to allegedly unchallenged quantity stream evidence for the year 1999 or 2000, especially since Be. GmbH has not yet undertaken any significant activities in this sector. The extent to which partial quantities can be removed from the NB 1 licensing fee contract or whether a termination is possible is likely to be answered differently on a case-by-case basis. The legal opinion expressed by d. that as a so-called 'last distributor' it has a choice under the Packaging Regulation is, in our opinion, not comprehensible.</w:t>
      </w:r>
    </w:p>
    <w:p>
      <w:r>
        <w:t>In this respect, this latest letter from d. does not change our previous assessment."</w:t>
      </w:r>
    </w:p>
    <w:p>
      <w:r>
        <w:rPr>
          <w:b/>
        </w:rPr>
        <w:t>[Pages 61–63]</w:t>
      </w:r>
    </w:p>
    <w:p>
      <w:r>
        <w:t>- 61 -</w:t>
        <w:br/>
        <w:t>The issue of 'self-disposal' also carries significant weight due to the fact that several other trading companies have announced a transition to a self-disposal system to the public and are simultaneously promoting the establishment of a 'Federal Association of Self-Disposal'. We would like to point out in passing that NB 4 has now been legally requested by the self-disposal side to submit a copy of its political submission to the state environmental ministers. We are, of course, available for further information."</w:t>
      </w:r>
    </w:p>
    <w:p>
      <w:r>
        <w:t>179. After NB 4 had already expressed legal concerns in July 2000 (see para. 114) and announced a legal review in September, discussions were initiated on October 5, 2001, with the lawyers [.....] to commission an expert opinion. The law firm had already been commissioned by [.....] e.V., an organization closely associated with NB 1, for a similar task regarding an expert opinion on self-disposal solutions. NB 4 approached NB 3 in a letter dated October 12, 2001, to involve it in the costs. The letter outlines the objective of the expert opinion: "In matters of self-disposal, we have since spoken with an expert and are now awaiting a corresponding proposal from there. We will most likely commission an expert with the aim of being able to point out the legal issues of the projects of d. and S."</w:t>
      </w:r>
    </w:p>
    <w:p>
      <w:r>
        <w:t>180. NB 4 advised individual members who had been contacted by d. specifically against engaging with the self-disposal solution. Thus, it stated to OTG ([.....]), which had requested guidance for its further actions, on October 17, 2001: "The self-disposal solution pursued by Be. and followed by d. and other drugstores continues to raise significant concerns from the perspective of NB 4, so that due to the existing legal uncertainty, a positive response to the request from d. and others cannot currently be recommended."</w:t>
      </w:r>
    </w:p>
    <w:p>
      <w:r>
        <w:t>181. NB 4 deemed it necessary to legally better secure its publicly stated position that the Be. concept violates the provisions of the Packaging Ordinance. This was particularly necessary after the competent authorities did not initially determine the illegality of the concept pursued by Be. On October 17 and 18, 2001, LAGA discussed the plans of d. and S. to leave the Dual System. LAGA discussed the compatibility of the system with the Packaging Ordinance and the necessity of official monitoring, but no resolution was passed. At the meeting of [.....] on October 23, 2001, the affected party B 5 summarized LAGA's assessment of the Be. concept at that time as follows: "[.....] meets on 17/18.10.01 and decides against any activities (Be. concept is classified as obviously not illegal)."</w:t>
      </w:r>
    </w:p>
    <w:p>
      <w:r>
        <w:t>- 62 -</w:t>
        <w:br/>
        <w:t>The Federal Ministry of Economics and Technology (BMWi) also informed NB 4 in a letter dated October 16, 2001, that a final assessment was currently not possible and referred to the review by the BMU. The same is indirectly evident from the circular of the Ministry of the Environment of Baden-Württemberg to industry and trade associations and the working group of experts for packaging disposal dated October 15, 2001. In this, the disputed framework conditions for the quantity flow proof are explicitly referred to only as "recommendations for action" and not as an "official LAGA information sheet" (see para. 68).</w:t>
      </w:r>
    </w:p>
    <w:p>
      <w:r>
        <w:t>182. The expert opinion prepared by the law firm [.....], [.....] largely confirmed the position of NB 4. NB 4 presented the expert opinion at a press conference on December 4, 2001. In the press release of the same day, it justified its negative stance towards the concept pursued by Be. with reference to this expert opinion, but simultaneously named the actual motive for its resistance against the self-disposal concepts of d. and S.: the fear that trade would want to shift costs onto the manufacturer side with the self-disposal concept. The affected party B 4 is quoted verbatim in the press release, stating that the branded goods industry was particularly disturbed that "a large part of the disposal fees that the branded goods industry had to pay to the disposal company Be. would have been passed on to the participating trading companies." This was a "very clear form of value creation."</w:t>
      </w:r>
    </w:p>
    <w:p>
      <w:r>
        <w:t>183. In letters dated November 27, 2001, the BMU and the Ministry of Environment and Transport of Baden-Württemberg each communicated their legal opinion on the permissibility of self-disposal solutions to Be. The fundamental possibility of self-disposal communities jointly proving the recovery rates is not questioned in these letters. However, citing the framework conditions for self-disposal – which were predominantly acknowledged by LAGA at the meeting on February 8 and 9, 2000, but not formally adopted – the view is expressed that sales packaging participating in a system according to § 6 para. 3 VerpackV may not be included in the quantity flow proof. This view was adopted by the LAGA Committee on Product Responsibility and Take-Back Obligations (APV) at its meeting on January 29 and 30, 2002. At the same time, it explicitly rejected the further-reaching view of NB 4 that additional requirements should be placed on self-disposal communities, particularly that the cooperation of several self-disposal parties should only be permissible within the framework of proof, but not in fulfilling the recovery rates. In this regard, the APV holds the following view: "The additional requirements for cooperation or the take-back and quota determination may, however, partly contradict the previous interpretation of the Packaging Ordinance, as ultimately expressed in the framework conditions. In particular, a restriction of the quantity attributable to a self-disposal party to the own packaging returned at the point of sale would likely result in self-disposal solutions being practically impossible for packaging generated in private households due to the lack of willingness of the end consumer to return."</w:t>
      </w:r>
    </w:p>
    <w:p>
      <w:r>
        <w:t>- 63 -</w:t>
        <w:br/>
        <w:t>184. On April 11, 2002, a meeting of the APV with representatives of Be. and the drugstores took place. Be. expressed its willingness to modify its concept in accordance with the resolution of the APV from January 29 and 30, 2002.</w:t>
      </w:r>
    </w:p>
    <w:p>
      <w:r>
        <w:t>185. At no time did the competent waste authorities of the states determine in an administrative procedure that the concept originally pursued by Be. was illegal.</w:t>
      </w:r>
    </w:p>
    <w:p>
      <w:r>
        <w:t>B.</w:t>
        <w:br/>
        <w:t>186. The affected parties and ancillary affected parties had the opportunity to respond to the accusations made against them (§ 55 para. 1 OWiG).</w:t>
      </w:r>
    </w:p>
    <w:p>
      <w:r>
        <w:t>187. The affected party B 1 does not deny having sent the draft of a letter addressed to NB 4 to the affected party B 2 by letter dated September 4, 2001. However, he believes that the content of the letter cannot be attributed to him, as it did not reach NB 4 via the BF. or the Hf., as he had proposed, but rather through NB 3. In terms of content, it was merely a request to the licensees of NB 1 not to change the existing contractual relationships with NB 1. This cannot be regarded as a call for delivery and purchase bans within the meaning of § 21 para. 1 GWB.</w:t>
      </w:r>
    </w:p>
    <w:p>
      <w:r>
        <w:t>188. The affected party B 1 does not deny the sending of the letters dated October 2, 10, and 22, 2001, to licensees, which he personally signed on October 10, 2001. However, he is of the opinion that it was merely information about the objective legal situation. A call for delivery or purchase bans cannot be seen in this.</w:t>
      </w:r>
    </w:p>
    <w:p>
      <w:r>
        <w:t>189. The affected party B 2 does not deny having received the draft of a letter to NB 4 from the affected party B 1 after prior telephone notification on September 4, 2001. He claims that the specific wording of the letter was not discussed during the phone call. When the letter arrived at his office at [.....] in Düsseldorf on September 4, 2001, he was not present. He had asked his secretary, who informed him of the letter's arrival by phone, to forward the letter to the chief executive officer of NB 3, the affected party B 3. This was done the following day, on which he was also absent. The secretary affixed the draft with the only stamp of the affected party B 2 available in the Düsseldorf office, which names him as the general representative of [.....]. He had informed the affected party B 3 of the draft of the letter by phone without discussing the details. He believes that the letter cannot be regarded as a call for delivery and purchase bans, as it merely served the purpose of urging the licensees of NB 1 to maintain their contractual relationships with NB 1 in full. It was a factual discussion of different approaches to the collection and recovery of used sales packaging. Since NB 4 was aware of the background, a detailed justification could also be omitted. Even if it were assumed that it was a call for a boycott, it did not reach the addressees, the members of NB 4, because NB 4 did not forward it but only mentioned it in Circular No. 41/2001 dated September 13, 2001, to its member companies. The affected party B 2 further claims that his role was limited to initiating the forwarding of the draft to NB 3. This is not sufficient to assume participation in a call for a boycott. In any case, he did not act with the intent to</w:t>
      </w:r>
    </w:p>
    <w:p>
      <w:r>
        <w:rPr>
          <w:b/>
        </w:rPr>
        <w:t>[Pages 64–66]</w:t>
      </w:r>
    </w:p>
    <w:p>
      <w:r>
        <w:t>- 64 -</w:t>
        <w:br/>
        <w:t>to unfairly hinder other companies. The disposal concept pursued by Be. was unlawful. The affected party B 2 only intended to warn about the consequences of improper disposal.</w:t>
        <w:br/>
        <w:t>190. The affected party B 3 does not deny having sent the letter dated September 5, 2001, to NB 4. However, he claims that it did not constitute a boycott call within the meaning of § 21 para. 1 GWB due to a lack of suitability to influence will, as it was prohibited for manufacturers and trading companies for packaging law reasons to participate in the disposal concept pursued by Be. at that time. Furthermore, it cannot be assumed that there was a factual impairment within the meaning of § 21 para. 1 GWB if an unlawful activity is involved. Even assuming such an impairment occurred, it was not unfair. He participated only as a representative of NB 3 in a discussion of significant environmental policy importance and expressed the legitimate interest of trade in lawful disposal concepts. It cannot be decisive that the letter dated September 5, 2001, does not specifically address the reasons for the unlawfulness of Be.'s disposal concept. The letter should not be viewed in isolation. NB 3, as an umbrella organization, significantly relies on the work of its member associations. In particular, the HD., as an affected member association, had engaged intensively with the self-disposal issue both before and after the letter. The letter from NB 3 was part of this engagement. It should also be taken into account that he could invoke the freedom of opinion and association under Art. 5 para. 1 sentence 1 and Art. 9 GG in his statements as a representative of NB 3. The fundamental right protection of these statements excludes their qualification as an administrative offense within the meaning of §§ 81 para. 1 no. 1, 21 para. 1 GWB. Finally, the affected party claims that he did not act with the intent to unfairly hinder other companies. He was not aware that the letter forwarded to him by the affected party B 2 was a draft from NB 1. The affected party B 2 was a member of the Coordination Committee for Environmental Issues of NB 3 or, after its transformation, the Environmental Committee of NB 3. He acted under the impression that he was forwarding a statement from these bodies. From the fax identification of NB 1 on the letter, it was not apparent to him that it was a letter formulated by NB 1. He could have assumed that the affected party B 2 sent the letter from an office of NB 1 in his capacity as [.....].</w:t>
        <w:br/>
        <w:t>191. The affected parties B 4 and B 5 do not dispute the statements of NB 4 detailed above. They assert regarding the representation of the outcome of the LAGA meeting on October 17 and 18, 2001, that the summarizing assessment by the [.....] that LAGA considered the concept as "obviously not unlawful" (cf. Tz. 181) is incorrect. It should correctly state that LAGA considers the concept as "not obviously unlawful." However, they argue that this was part of the consultation of the members of NB 4. It cannot be assumed that NB 4 is solely interested in stabilizing NB 1. They are only concerned with achieving a solution that is acceptable for the member companies of NB 4 to implement the requirements of the Packaging Ordinance. Any influence on the decision-making freedom of the addressees of the communications must be denied, as the concept pursued by Be. was unlawful. The possibility of seeking official assistance did not exist, as the quantity flow evidence would only be checked retrospectively. They also did not act with the intent to unfairly hinder third companies. Their sole intention was to advise the member companies of NB 4 and to warn them of criminal and waste law risks when engaging with Be.'s concept. Particularly smaller member companies are overwhelmed with the complex waste law issues and expect clear recommendations from NB 4.</w:t>
        <w:br/>
        <w:t>192. The affected parties assert that the consultation and information of the association members was carried out in the exercise of legitimate interests or in the exercise of the constitutionally protected freedom of expression and is therefore justified. They elaborate that NB 4 was entitled to issue specific recommendations for action in the situation at that time.</w:t>
        <w:br/>
        <w:t>193. The intervening party NB 1 asserts, referring to the statements of the affected party B 1, that there was no administrative offense by its authorized representatives. It holds the view that, in any case, no unfair hindrance can be assumed, as Be. pursued an unlawful concept. The unlawfulness arises, among other things, from the letter of the BMU dated November 27, 2001, which states that it is prohibited for Be. to include licensed packaging in its quantity flow evidence as originally intended. This view is also expressed in the letter from the Ministry of Environment and Transport of Baden-Württemberg dated November 27, 2001. It also denies any intentional violation of the Commission's requirements in its decision of April 20, 2001. Only on November 15, 2001, did the president of the court of first instance reject the request for interim legal protection. Furthermore, NB 1 complied with this decision by sending all licensees an additional agreement to the trademark usage contract on December 4, 2001, which stated that NB 1 would not charge a license fee for partial quantities that participate in self-disposal solutions or competing dual systems. NB 1 also had no means to seek judicial or official assistance against Be. With regard to the possibility provided in § 81 para. 2 GWB to impose a fine of up to three times the excess profit gained from the unlawful behavior, NB 1 asserts that no excess profit was achieved. The manufacturers' negative stance was not caused by the alleged calls but by their doubts about compliance with the Packaging Ordinance.</w:t>
        <w:br/>
        <w:t>194. The intervening party NB 2 asserts that the affected party B 2 did not act in his capacity as general representative of NB 2 when he contacted NB 4 on September 5, 2001. The affected party B 1 approached him as [.....] of NB 1. Accordingly, the affected party B 2 expressed himself in this capacity to NB 4. A distinction must be made between the shareholder position of NB 2 and his position as [.....] of NB 1. As [.....], the affected party B 2 is solely obligated to NB 1. In the exercise of these duties, the affected party B 2 expressed himself, not as the general representative of the intervening party NB 2.</w:t>
        <w:br/>
        <w:t>195. The intervening party NB 3 asserts that the affected party B 3 did not behave unlawfully. Therefore, the imposition of a secondary consequence is not applicable.</w:t>
        <w:br/>
        <w:t>196. The intervening party NB 4 also asserts that the affected parties B 4 and B 5 did not behave unlawfully, so that the imposition of a secondary consequence is not possible. He states that he is not involved with NB 1 and has no influence. His interests do not align with those of NB 1.</w:t>
      </w:r>
    </w:p>
    <w:p>
      <w:r>
        <w:t>- 66 -</w:t>
        <w:br/>
        <w:t>C.</w:t>
        <w:br/>
        <w:t>197. The board member of NB 1, the affected party B 1, the general representative of NB 2, the affected party B 2, the secretary-general of NB 3, the affected party B 3, as well as the chief executive officer and the managing director of NB 4, the affected parties B 4 and B 5, have, with the intent to unfairly impair certain companies, called upon other companies or associations of companies to impose delivery or purchase bans (§§ 21 para. 1, 81 para. 1 no. 1 GWB).</w:t>
        <w:br/>
        <w:t>1. Boycott calls by the responsible party of NB 1</w:t>
        <w:br/>
        <w:t>198. The board member of NB 1, the affected party B 1, has called for delivery and purchase bans within the meaning of § 81 para. 1 no. 1 GWB in conjunction with § 21 para. 1 GWB or participated in such calls within the meaning of § 14 para. 1 sentence 1 OWiG, by acting in the name of NB 1</w:t>
        <w:br/>
        <w:t>· after appropriate consultation, provided the affected party B 2 with a draft of a letter on September 4, 2001, which calls for not utilizing the disposal of sales packaging offered by Be. on behalf of S. and d. and instead continuing to dispose of all sales packaging through NB 1, which was addressed by the affected party B 3 in his capacity as secretary-general of NB 3 to NB 4 on September 5, 2001 (see Tz. 88 ff., 106, 107 ff.) and</w:t>
        <w:br/>
        <w:t>· he called on licensees not to utilize services from Be. with identical letters dated October 2, 10, and 22, 2001 – on October 10, 2001, personally, in the other cases through his subordinate sales department or the legal and tax department, which reports to the chairman of the board Br. (see Tz. 104).</w:t>
        <w:br/>
        <w:t>1.2 The companies involved in the boycott call</w:t>
        <w:br/>
        <w:t>199. A boycott call within the meaning of § 21 para. 1 GWB requires the participation of three companies or associations of companies – the caller or boycotter, the addressee or executor of the boycott call, and the defamed or boycotted – (BGH Judgment of April 27, 1999, "Taxi-Krankentransporte", WuW DE-R 303). This triad of involved companies is present here.</w:t>
        <w:br/>
        <w:t>1.2.1 Regarding the corporate status of NB 1 (caller)</w:t>
        <w:br/>
        <w:t>200. The affected party B 1 is a board member of NB 1. He has called for delivery bans as a responsible actor for NB 1. NB 1 is the norm addressee of § 21 para. 1 GWB.</w:t>
        <w:br/>
        <w:t>201. NB 1 holds the following view regarding the applicability of competition law to its business conduct – based on an expert opinion (Kirchhof, The Constitutional Status of DSD AG as a Private Waste Disposal Guarantee, Heidelberg 2001, p. 126):</w:t>
        <w:br/>
        <w:t>"Dual systems therefore establish a cooperative legal status with the determination decision according to § 6 para. 3 sentence 11 VerpackV 1998, which is based on the Circular Economy and Waste Act, the Packaging Ordinance 1998, and the constitutional cooperation principle and regards the system operators as subjects of</w:t>
      </w:r>
    </w:p>
    <w:p>
      <w:r>
        <w:rPr>
          <w:b/>
        </w:rPr>
        <w:t>[Pages 67–69]</w:t>
      </w:r>
    </w:p>
    <w:p>
      <w:r>
        <w:t>- 67 -</w:t>
        <w:br/>
        <w:t>placed the operators outside the scope of competition law."</w:t>
      </w:r>
    </w:p>
    <w:p>
      <w:r>
        <w:t>202. The awarding and public utilization of the expert opinion, in which this view is represented, primarily served to influence opinion and political decision-makers and was implemented through corresponding PR measures. The statements of the expert opinion also encountered doubts internally.</w:t>
      </w:r>
    </w:p>
    <w:p>
      <w:r>
        <w:t>203. The results of the expert opinion regarding the applicability of the GWB to the activities of NB 1 do not withstand legal scrutiny. First, it should be noted that the expert clearly refers to a version of the GWB that had not been in force for more than two and a half years as of June 2001 – the time of the preparation of the expert opinion. Therefore, the expert opinion does not take into account the legal assessment that with the 6th amendment of the GWB of August 26, 1998, the legislator specifically introduced a new provision into the law with § 7 GWB regarding cooperation in the disposal sector. The government justification states:</w:t>
      </w:r>
    </w:p>
    <w:p>
      <w:r>
        <w:t>"With the inclusion of the elements of the offense 'take-back and disposal', agreements and resolutions that serve to fulfill obligations under the Circular Economy and Waste Act, or under a legal regulation issued based on this law, are included in the scope of § 7. [...] With the inclusion of the elements of the offense 'take-back and disposal', a balancing with the objectives of the Circular Economy and Waste Act is necessary for the antitrust exemption. This balancing also concerns the exemption of comprehensive take-back and disposal systems."</w:t>
      </w:r>
    </w:p>
    <w:p>
      <w:r>
        <w:t>204. Thus, the legislator has clarified that even competition restrictions within the framework of comprehensive take-back systems under § 6 para. 3 VerpackV fall within the scope of § 1 GWB and are prohibited unless their exemption has occurred under the conditions of § 7 GWB. The view represented in the expert opinion that such systems as a whole – thus beyond the scope of § 1 GWB – are outside the scope of competition law is not tenable in this context.</w:t>
      </w:r>
    </w:p>
    <w:p>
      <w:r>
        <w:t>205. Furthermore, a limitation of the scope of the GWB in this area cannot be justified otherwise. Neither the KrW/AbfG nor the VerpackV contains an explicit provision from which such a limitation arises, whereby the VerpackV, as a subordinate legal norm to laws, cannot contain such a limitation of the GWB. Without an explicit statutory provision, a retreat of the GWB in favor of environmental law provisions cannot be justified (cf. Zimmer in: Immenga/Mestmäcker, GWB, 3rd edition 2001, § 1 para. 313).</w:t>
      </w:r>
    </w:p>
    <w:p>
      <w:r>
        <w:t>206. Moreover, it is hardly comprehensible from a dogmatic perspective why NB 1, as a private enterprise that has been distributing significant profits to its silent partners for years (see Tz. 11, 13), should be outside the competition law, when even companies that are entirely publicly owned and perform public tasks fall within the scope of the GWB.</w:t>
      </w:r>
    </w:p>
    <w:p>
      <w:r>
        <w:t>207. Even if one were to assume – contrary to the view presented here – that the activities of NB 1 would be exempted as a cooperation in light of an existing constitutional cooperation principle, it could not even be concluded that NB 1 would be entirely exempt from competition law. For the activities of NB 1 are not made impossible simply because it is prohibited, like any company, from participating in price-fixing or boycott calls. In this respect, even the public sector can violate the boycott prohibition (BGH, decision of April 27, 1999, "Taxi-Krankentransporte", WUW DE-R 303 (304) with references). Such a far-reaching limitation of the scope of the provisions of the GWB is also not supported by Finckh (Regulated Self-Regulation in the Dual System, Baden-Baden 1998, p. 170 et seq. This limitation is disputed in the literature, e.g., by Velte, Dual Waste Disposal and Antitrust Prohibition, Baden-Baden 1995, p. 181), who cites Kirchhof as evidence for his view. Finckh merely advocates a limitation of the antitrust prohibition to the extent that it is essential for the functionality of the Dual System. The application of all other provisions, particularly abuse control (§§ 19 et seq. GWB), remains unaffected according to his view.</w:t>
      </w:r>
    </w:p>
    <w:p>
      <w:r>
        <w:t>1.2.2 Recipients of the Boycott Calls</w:t>
      </w:r>
    </w:p>
    <w:p>
      <w:r>
        <w:t>208. The recipients of the calls are NB 4 and its member companies (call of September 5, 2001) or directly the licensees of NB 1 (calls of October 2, 10, and 22, 2001), who, as manufacturing companies, are obliged to take back sales packaging according to § 6 para. 2 sentence 1 VerpackV and have so far paid a licensing fee to NB 1 in order to be exempted from these take-back obligations according to § 6 para. 3 VerpackV.</w:t>
      </w:r>
    </w:p>
    <w:p>
      <w:r>
        <w:t>1.2.3 The Disparaged</w:t>
      </w:r>
    </w:p>
    <w:p>
      <w:r>
        <w:t>209. The call was also directed against certain companies within the meaning of § 21 para. 1 GWB. Be. was to be boycotted as a provider of self-disposal solutions. In the call of September 5, 2001, Be. is not mentioned directly. However, the letter explicitly refers to the plans of d. and S. to dispose of their sales packaging themselves. Thus, the manufacturing companies that had been informed by d. and S. about the intended disposal via Be. were aware that this call could only be directed against Be. In the call of the affected party B 1 on October 2, 10, and 22, 2001, Be. is even explicitly named.</w:t>
      </w:r>
    </w:p>
    <w:p>
      <w:r>
        <w:t>1.3 The Prohibited Behavior</w:t>
      </w:r>
    </w:p>
    <w:p>
      <w:r>
        <w:t>210. The calls of September 5, 2001, and October 2, 10, and 22, 2001, are to be regarded as a boycott call within the meaning of § 21 para. 1 GWB. A call for a delivery or purchase ban is understood as any attempt to influence another company in such a way that it does not enter into or maintain delivery relationships with certain companies and is also suitable for this purpose (BGH, judgment of January 22, 1985, "markt intern/Sanitär-Installation", WuW/E BGH 2137 (2137 f.); BGH, judgment of April 27, 1999, "Taxi-Krankentransporte", WuW DE-R 303 (305); BGH, judgment of July 22, 1999, "Kartenlesegerät", WuW DE-R 352 (354) each with references). The aim of the calls was, in each case, to deter manufacturers from leaving the Dual System and from cooperating with providers of self-disposal solutions, particularly with Be. It was intended to prevent manufacturers from reducing the licensing fees paid to NB 1 in accordance with the quantities of packaging supplied to d. and S. and instead paying this amount to Be.</w:t>
      </w:r>
    </w:p>
    <w:p>
      <w:r>
        <w:t>1.3.1 Regarding the Call of September 5, 2001</w:t>
      </w:r>
    </w:p>
    <w:p>
      <w:r>
        <w:t>211. Regarding the draft letter prepared by the affected party B 1 on September 4, 2001, which was addressed to NB 4 via the affected party B 2 and NB 3 on September 5, 2001, it is particularly evident from the concluding sentence: "We therefore appeal to you and your association members to decide against self-disposal solutions and rather to remain with all packaging in the Dual System" the clear call not to participate in the self-disposal solution developed by Be.</w:t>
      </w:r>
    </w:p>
    <w:p>
      <w:r>
        <w:t>212. The letter is also not to be regarded merely as a request from NB 1 to the licensees to fully adhere to the contractual agreements with NB 1 and not to license partial quantities to Be. For the affected party B 1 did not call upon NB 4 and its members in the name of NB 1 itself not to participate in the solution offered by Be, but initiated a corresponding call from a trade association without appearing himself. Therefore, the question does not arise as to whether a company's request to its contractual partners to adhere to the contract can be seen as a boycott call to the detriment of a third party. If the conscious choice is made to have a friendly association initiate a call to avoid having to appear as a company and to give the call more weight, the company cannot claim that it only wanted to encourage its contractual partners to adhere to existing contractual obligations. Even if NB 1 had called for delivery and purchase bans in its own name, due to the circumstances, it would have to be assumed that this was an unlawful boycott call. For this call would only have served the purpose of counteracting the Commission's decision of April 20, 2001. In this decision, NB 1 was expressly prohibited from insisting on a licensing fee, even if no exemption services were actually provided according to § 6 para. 3 VerpackV. This decision would be rendered ineffective if NB 1 were allowed, citing existing contractual obligations, to keep any competitor offering corresponding services off the market through calls.</w:t>
      </w:r>
    </w:p>
    <w:p>
      <w:r>
        <w:t>1.3.2 Regarding the Calls of October 2, 10, and 22, 2001</w:t>
      </w:r>
    </w:p>
    <w:p>
      <w:r>
        <w:t>213. To the extent that the affected party B 1 addressed licensees with the identical letters of October 2, 10, and 22, 2001 – on October 10, 2001, personally, in the other cases through the sales department under his supervision or the legal and tax department, which reports to the chairman of the board – the call arises from the legal assessment disguised as a hint that the unclear legal situation does not allow for a change of disposal partner at this time or at least carries the economic risk of double payment.</w:t>
      </w:r>
    </w:p>
    <w:p>
      <w:r>
        <w:t>214. The assumption of a call is not precluded by the fact that at least in the formulation it is suggested that after the final clarification of the legal situation, a change of disposal partner would be possible, because even the temporally limited call for delivery and purchase bans is covered by § 21 para. 1 GWB (OLG Düsseldorf, decision of March 17, 1969, WuW/E OLG 977 (978 f.)).</w:t>
      </w:r>
    </w:p>
    <w:p>
      <w:r>
        <w:t>215. Likewise, it is not a neutral presentation of the legal consequences of a provider change. The term "call" in § 21 para. 1 GWB is to be understood broadly. It is sufficient if an attempt is made in any form to influence other companies in their decision to enter into or continue delivery relationships with third companies. Such an attempt can also be disguised as legal hints. In light of the Commission's decision of April 20, 2001, which limited NB 1's claim for payment of licensing fees to the actually captured sales packaging and thus created more leeway for self-disposal solutions, and the exit of d. and S. from the Dual System, the recipients had to understand the letter as indicating that NB 1 not only wanted to point out legal uncertainties but also...</w:t>
      </w:r>
    </w:p>
    <w:p>
      <w:r>
        <w:rPr>
          <w:b/>
        </w:rPr>
        <w:t>[Pages 70–72]</w:t>
      </w:r>
    </w:p>
    <w:p>
      <w:r>
        <w:t>- 70 -</w:t>
        <w:br/>
        <w:t>massively advised against utilizing the self-disposal solutions offered by Be. The remark, "In the interim relief proceedings, it will be clarified whether the decision is to be implemented until the decision in the main matter is expected in about a year or not," is misleading in this context. For fundamentally, decisions of the European Commission are directly enforceable regardless of any appeals lodged. The wording suggests, however, that one must wait for the decision in the main matter before NB 1 concretely implements it. With the sentence "In our assessment, the unclear legal situation at this point does not allow for a change of disposal partner or at least carries the economic risk of double payment," the authors of the letter go beyond a factual representation of the situation following the Commission's decision and attempt, in the interest of the system operated by NB 1, to influence the affected companies in their decision regarding the establishment of supply relationships with Be.</w:t>
        <w:br/>
        <w:t>216. The argumentation regarding packaging law risks of exiting the Dual System is also one-sided. It is only pointed out that the proof of legally compliant packaging disposal under the Packaging Act (VerpackV) remains primarily with the manufacturer. It is not mentioned that the Packaging Act explicitly clarifies in § 11 sentence 1 that a third company can also be commissioned to fulfill the obligations under § 6 para. 1 and 2 of the Packaging Act. The alleged packaging law risks are not specified further.</w:t>
        <w:br/>
        <w:t>1.3.4 Regarding the Suitability of the Calls</w:t>
        <w:br/>
        <w:t>217. The calls were suitable to prompt manufacturing companies not to maintain supply relationships with Be. The suitability to influence the will of the addressees of the call presupposes that they have their own decision-making scope. If the establishment of performance and supply relationships violates a legal prohibition, such a decision-making scope must be denied (Markert in: Immenga/Mestmäcker, GWB, 3rd ed. 2001, § 21 para. 26).</w:t>
        <w:br/>
        <w:t>218. A lack of decision-making scope cannot be derived from the fact that the manufacturers would have clearly violated packaging law prohibitions if they had entered into supply and performance relationships with Be. From an abstract perspective, the manufacturing companies would have taken the risk of leaving the Dual System and partially switching to Be., that the competent enforcement authorities would not recognize the quantity flow proof led by Be., resulting in their failure to fulfill their take-back and recycling obligations under § 6 para. 1 and 2 of the Packaging Act. Practically, such a risk did not exist. The state environmental ministries and the Federal Ministry for the Environment (BMU) intervened early in the discussion about the Be. concept and influenced Be. in accordance with their interpretation of the Packaging Act. Be. also showed willingness to engage in discussions and modified its concept according to the interpretation of the Packaging Act by the environmental ministries or the APV (para. 184). That self-disposal solutions are fundamentally permissible is beyond question. To date, none of the competent authorities has determined the illegality of Be.'s concept at that time. There were and are only doubts expressed by various interested parties as to whether the concept complies with the Packaging Act. In fact, the original concept was also compatible with the Packaging Act (see in detail below para. 233 ff.). Against this background, it was not imperative for the addressees of the call to reject Be.'s offer for packaging law reasons. This is also evidenced by the wording of the call from September 5, 2001, which does not mention possible legal risks at all. If the authors had assumed that the addressees could not, for legal reasons, accept any services from Be., they would have based their argumentation on this. Instead, they were eager to subsequently secure their position with legal arguments to deter manufacturing companies from entering into supply and performance relationships with Be. by referencing the alleged illegality of Be.'s concept.</w:t>
        <w:br/>
        <w:t>219. The manufacturers were also not obliged for other reasons to remain with all packaging in the Dual System. From the contracts with NB 1, it cannot be derived that a (partial) exit is generally impermissible, especially after the European Commission determined that it was abusive for NB 1 to demand license fees when no disposal services were actually provided. NB 1 deliberately circumvented this decision by warning in letters to suppliers of d. and S. about alleged legal risks associated with participation in self-disposal solutions. Their indication that, due to the still pending clarification of the legality of the Commission's decision, a decision regarding a change of disposal partner at the present time is not appropriate, reverses the rule-exception relationship: As a rule, decisions of the Commission are immediately enforceable and can thus be used as a basis for business decisions, and only exceptionally can enforcement be suspended by court order upon request. A corresponding request from NB 1 was rejected by the court of first instance on November 15, 2001 (GeI, decision of November 15, 2001).</w:t>
        <w:br/>
        <w:t>1.4 Subjective Element</w:t>
        <w:br/>
        <w:t>220. The affected party B 1 acted intentionally. He knew that the call initiated by him from NB 3 to NB 4 and its members on September 5, 2001, had to be understood as a request to the manufacturing industry not to cooperate with Be. and he wanted this as well. To the extent that the call from September 5, 2001, was not forwarded as proposed by the affected party B 1 via Hf. or BF., this as an insignificant deviation from the presented causal sequence does not affect the intent. With regard to the call directed at licensees on October 2, 10, and 22, 2001, the affected party B 1 also acted intentionally. In this respect, the affected party B 1 knew that the indication that the unclear legal situation currently does not allow for a change of disposal partner or at least carries the risk of double payment could only be understood as a recommendation for licensees to fundamentally reject cooperation with Be., and he wanted this as well.</w:t>
        <w:br/>
        <w:t>221. The affected party B 1 acted with the intent to unfairly impair certain companies. The question of the unfairness of an impairment is to be decided by weighing the interests of the parties involved and the objectives aimed at the freedom of competition under the GWB (BGH, decision of October 25, 1998, "markt-intern-Dienst", WuW/E BGH 2562 (2563); BGH, judgment of April 27, 1999, "Taxi-Krankentransporte", WuW DE-R 303 (305 f.); BGH, judgment of September 28, 1999, "Beteiligungsverbot für Schilderpräger", WuW DE-R 395 (397)). According to a widely held view in case law and literature, the intended impairment is regularly considered unfair, i.e., only in a few, narrowly defined exceptional situations as lawful, particularly because a boycott call almost always falls under § 1 UWG and is thus fundamentally unlawful (OLG Hamburg, judgment of January 5, 1984, "markt intern Apotheke/Pharmazie", WuW/E OLG 3233 (3235); KG Berlin, judgment of March 22, 1984, "Sportartikelhandel", WuW/E OLG 3199 (3203); OLG Stuttgart, judgment of January 15, 1988, "AOK Ravensburg", WuW/E OLG 4254 (4256); OLG München, judgment of September 15, 1988, "Liegendtransporte", WuW/E OLG 4437 (4438); Markert, in: Immenga/Mestmäcker, GWB, 3rd ed. 2001, para. 37 with references). In this respect, NB 1 would be limited from the outset in its appeal to consider interests because its behavior is directed at an impairment of competitors that contradicts the principle of performance competition. However, even if a more generous standard is applied and a more comprehensive weighing of the affected interests is deemed necessary with reference to the decision of the Federal Court of Justice of October 25, 1988 (BGH, decision of October 25, 1988, "markt-intern Dienst", WuW/E BGH 2562 (2563)), it follows that NB 1 cannot invoke any legitimate interest. In particular, NB 1 cannot claim that it wanted to fend off an unlawful attack from Be.</w:t>
        <w:br/>
        <w:t>222. A legitimate interest of NB 1 in stabilizing its own system through the boycott of competing providers cannot be recognized. NB 1 has not been assigned any public tasks for exclusive performance. Even according to the opinion of the legal department of NB 1, "the fulfillment of the take-back obligations according to § 6 para. 1 and 2 of the Packaging Act represents the regulatory standard case." The Dual System under § 6 para. 3 of the Packaging Act was established by the affected economic circles on a private law basis to fulfill the obligations arising from the Packaging Act with a joint take-back system. This does not exclude self-disposal solutions or other systems within the meaning of § 6 para. 3 of the Packaging Act. There is no obligation to participate in a dual system; rather, manufacturers and distributors are free to dispose of the sales packaging themselves, possibly by commissioning a third party. The justification for the amendment of the Packaging Act of August 27, 1998, also assumes that self-disposal systems and dual systems compete with each other and that no system can claim priority over others. The amendment aimed to create equality of competition between dual systems and self-disposal systems by subjecting both to the same recycling quotas (see justification of the Federal Government, BT-Drs. 13/10943, p. 20). With this idea of equality of competition, it would be incompatible to grant one system a particularly worthy interest in stabilizing and maintaining its own system compared to other systems. NB 1, like other competing companies, can only defend itself with the means of competition (see KG Berlin, decision of March 23, 1994, "Schnäppchenführer", WuW/E OLG 5299 (5308)). NB 1 has the opportunity to use competition-compliant means for this purpose. It has also responded with reductions in license fees. However, it can remain open here whether the targeted and significant reduction of license fees, with the intention of driving competitors out of the market, as suggested by corresponding suggestions or announcements (management meeting of NB 4 on November 6, 2000 (para. 116), meeting of [.....] of NB 4 on March 6, 2001 (para. 120), conversation NB 1 – NB 4 on April 11, 2001 (para. 124) and conversation NB 1 - [.....] of NB 4 on June 12, 2001 (para. 126); supervisory board meeting on September 18, 2001 (para. 92)), does not itself again fulfill the elements of the abuse of a dominant market position.</w:t>
        <w:br/>
        <w:t>223. NB 1 cannot also claim that it wanted to ensure compliance with the provisions of the Packaging Act with its call. It pursued the goal of stabilizing the collection and recycling system it operated with its call. It was not about addressing unlawful conditions in the disposal of packaging waste, but it feared that an expansion of self-disposal solutions could threaten the basis of its dual system.</w:t>
        <w:br/>
        <w:t>224. This is clearly evident from statements made by the affected party B 1 at the supervisory board meeting on March 20, 2000 (see para. 72), where he referred to alleged dramatic financial consequences.</w:t>
      </w:r>
    </w:p>
    <w:p>
      <w:r>
        <w:rPr>
          <w:b/>
        </w:rPr>
        <w:t>[Pages 73–75]</w:t>
      </w:r>
    </w:p>
    <w:p>
      <w:r>
        <w:t>- 73 -</w:t>
        <w:br/>
        <w:t>consequences if NB 1 does not take vigorous action against self-disposal solutions. In the call to NB 4, pre-formulated by the affected party B 1, legal concerns are not mentioned at all. This could not be the case, as the call, beyond the attacks against Be., questions the legality of self-disposal solutions in general, although they cannot seriously be considered as unlawful in their entirety. In the identical letters dated October 2, 10, and 22, 2001, only general references to the withdrawal and recovery obligations of manufacturers and distributors of sales packaging are provided without further specification. The interest of NB 1 in the continued operation of its system, which is equated with the interests of the manufacturers, is at the forefront.</w:t>
      </w:r>
    </w:p>
    <w:p>
      <w:r>
        <w:t>225. The deliberate disregard of the Commission's decision of April 20, 2001, also shows that the parties involved were not concerned with a disposal of sales packaging that complied with legal requirements, but rather that NB 1 should be protected from competition. In this regard, the case law assumes that a call for a delivery ban that violates the competition regulations of European Community law is in any case aimed at an unfair impairment (BGH, judgment of July 2, 1996, "Foreign Leasing Boycott II", WuW/E BGH 3067 (3071)). Even if the Commission's decision was not yet final, the deliberate disregard of an immediately enforceable Commission decision carries significant weight in the context of balancing interests and generally justifies the unfairness of impairing competitors. The Commission's decision restricts NB 1 to demanding license fees only for actually provided disposal services and not for all sales packaging bearing the "Green Dot" symbol. This is intended to open up the possibility for subsets of sales packaging to be collected and recovered through competitors, particularly through providers of self-disposal models. This decision is deliberately undermined when manufacturers are called upon, citing allegedly compelling requirements of the Packaging Ordinance, not to participate in such models.</w:t>
      </w:r>
    </w:p>
    <w:p>
      <w:r>
        <w:t>226. It is also not true in this context that NB 1 would have fulfilled the requirements of the Commission by offering to conclude the supplementary agreement to the trademark usage contract. The Commission is still examining whether the supplementary agreement meets the requirements, not least because competitors have raised significant concerns. As evidence of its alleged willingness to comply with the Commission's decision, NB 1 submitted the supplementary agreement in the version of December 4, 2001. However, it conceals that on September 18, 2002, it had to submit a revised draft to the Commission because the original version was obviously unsuitable for fulfilling the requirements. In particular, the provisions regarding possible claims of NB 1 against its licensees in the event that the Commission's decision is overturned, and the obligation of the licensees to report, with significant advance notice, the quantities of NB 1 that do not participate in the dual system on an article-specific basis, were deliberately designed to be deterrent. It is doubtful and requires further examination by the Commission whether NB 1 can dispel these concerns with the new draft. In any case, more than one and a half years after the Commission's decision of April 20, 2001, and more than a year after the rejection of the granting of interim legal protection by the president of the GeI on November 15, 2001, NB 1 still has not fulfilled the requirements of the Commission. The assertion of NB 1 that it has ceased the behavior prohibited by the Commission and implemented the decision in a timely manner is not comprehensible.</w:t>
      </w:r>
    </w:p>
    <w:p>
      <w:r>
        <w:t>- 74 -</w:t>
        <w:br/>
        <w:t>227. Regardless of this, the assumption of a legitimate interest of the affected parties in the legality of the disposal of packaging waste fails because it is not among the tasks of the privately organized NB 1 to generally enforce compliance with waste law provisions (cf. Commission decision of September 17, 2001, OJ L 319, p. 1 (p. 21, Tz. 167)). No public tasks have been assigned to it, and it is not specifically called upon to monitor the obligations arising from the Packaging Ordinance. Rather, it is itself subject to supervision by the competent authorities but has no mandate to enforce the prohibitions and requirements arising from the Packaging Ordinance. The affected parties were aware of this. At the supervisory board meeting on March 20, 2000 – which was also attended by the affected parties B 1 and B 2 – the affected party Br. stated that "the action possibilities of the dual system are limited and essentially restricted to claims under the Act Against Unfair Competition. The enforcement responsibility lies with the politicians, particularly with the states, which are not fulfilling their constitutional mandate."</w:t>
      </w:r>
    </w:p>
    <w:p>
      <w:r>
        <w:t>228. NB 1 has also chosen corresponding means to take action against the competitors that disturb it (see in detail Tz. 96 ff.). The board has deliberately not limited itself to the parallel legal and political influences – e.g., through the LAGA, by supporting the states through the creation of potential customer lists and through so-called city checks – but has considered these insufficient in light of the increasing danger of departures and resorted to the unlawful means of boycott.</w:t>
      </w:r>
    </w:p>
    <w:p>
      <w:r>
        <w:t>229. NB 1 cannot also claim that it intended to ensure compliance with the Packaging Ordinance with the calls, because NB 1 itself violates the Packaging Ordinance in various cases or violations are likely. In any case, it violates the interpretation of the Packaging Ordinance represented by itself or its experts. According to the principle of good faith inherent in all legal norms (cf. Heinrichs, in: Palandt, BGB, 61st ed., § 242, para. 8), a call made in the exercise of legitimate interests, with the aim of achieving compliance with legal prohibitions, requires that the caller also observes the legal requirements. There are serious doubts about this.</w:t>
      </w:r>
    </w:p>
    <w:p>
      <w:r>
        <w:t>230. First, NB 1 cooperates with one of the highest-grossing self-disposal communities, the [.....] mbH, [.....], in a manner that does not appear to be covered by the Packaging Ordinance. The background of the cooperation is that the [.....] as a self-disposer could not fulfill its quotas under the Packaging Ordinance itself. According to the Packaging Ordinance, the manufacturers obligated under the Packaging Ordinance would then be forced to participate directly in a dual system with respect to the shortfalls. However, this does not happen; rather, the [.....] itself has concluded a cooperation agreement with NB 1 that certain packaging and quantities are to be collected and disposed of through NB 1. The [.....] itself is, according to the contract, the partner of NB 1 liable for license fees, even if the participation in the NB 1 system is to take effect for the individual [.....] system partners. This is likely to be a typical mixed system, which is hardly covered by the Packaging Ordinance and has so far been considered unlawful by NB 1. Furthermore, NB 1 exempts the companies involved in the [.....] from the obligation to use the Green Dot symbol. This may be possible in the internal relationship, but it does not exempt the participating companies from their obligation to provide information under the Packaging Ordinance (Annex I (to § 6 Packaging Ordinance) No. 4 para. 2 sentence 2). It is not known whether and how the reference to parallel disposal in a dual system and in a self-disposal community is actually made in the sales areas of the participating mineral oil companies.</w:t>
      </w:r>
    </w:p>
    <w:p>
      <w:r>
        <w:t>231. Second, NB 1 includes scrap from waste incineration plants in its quantity flow documentation. This practice is accepted by only four federal states. Twelve federal states do not consider this compatible with the Packaging Ordinance. It would also be difficult to understand if one – as the prevailing opinion – strictly rejects the co-use of the gray household bin – i.e., the sorting of the packaging contained therein – for fundamental reasons, but at the same time would agree to the purchase of residues from the waste incineration plant. Because the incineration residues can no longer be identified as packaging waste in any way and necessarily consist of all waste that was burned there, e.g., bulky waste and commercial waste.</w:t>
      </w:r>
    </w:p>
    <w:p>
      <w:r>
        <w:t>232. Third, it can be established that NB 1 and the BD. had already agreed in September 2000, in light of the possibility that the EU Commission would limit the duration of the service contracts, to gradually develop a strategy to avoid the unwanted tendering on both sides (see Tz. 29 ff.). The commitment was substantively confirmed in January 2001. The intention of NB 1 to avoid a competitive tendering contrary to Annex I (to § 6 Packaging Ordinance) and furthermore to dictate price expectations (see Tz. 33) constitutes a blatant violation of the Packaging Ordinance. In light of the fact that more than 90% of NB 1's expenses are attributable to disposal costs, the intention to reduce the obligation introduced by the legislator – in the interest of consumers, to mitigate the effects of the lack of competition due to the existing quasi-monopoly of NB 1 at least through the obligation to tender its service contracts – is extraordinarily serious.</w:t>
      </w:r>
    </w:p>
    <w:p>
      <w:r>
        <w:t>233. Contrary to the assertion of the affected parties, the Be.-system did not violate the Packaging Ordinance even in its original form. For this reason, NB 1 cannot claim that its actions served to repel an unlawful attack on its system and that its sole aim was to ensure self-disposal solutions compatible with the Packaging Ordinance. The affected parties essentially raise two objections against the self-disposal solution developed by Be.: The existing collective cooperation of several obligated parties is unlawful, and the quantity balancing between different collection points is therefore in violation of the Packaging Ordinance. Furthermore, the inclusion of NB 1 sales packaging in the quantity flow documentation is not lawful. They feel confirmed in their view by the decision of the APV of January 29/30, 2002 (above Tz. 183).</w:t>
      </w:r>
    </w:p>
    <w:p>
      <w:r>
        <w:t>234. This view of the affected parties is incorrect. There has not been an unlawful attack on NB 1 by a self-disposal solution that does not comply with the Packaging Ordinance. At the time of the boycott calls, the unlawfulness could not be established, nor has the interpretation of the APV subsequently confirmed the unlawfulness of the self-disposal solution of Be.</w:t>
      </w:r>
    </w:p>
    <w:p>
      <w:r>
        <w:t>235. To the extent that the affected parties dispute the fundamental permissibility and scope of cooperation among self-disposal parties and consider the quantity balancing between different collection points of self-disposal parties to be unlawful, this does not need to be addressed in detail. This legal opinion cannot be justified by the Packaging Ordinance, nor is it shared by the majority of the LAGA or the APV. Furthermore, internal documents, particularly the quote reproduced below (Tz. 239), show that different views are partly held internally than are represented externally.</w:t>
      </w:r>
    </w:p>
    <w:p>
      <w:r>
        <w:rPr>
          <w:b/>
        </w:rPr>
        <w:t>[Pages 76–78]</w:t>
      </w:r>
    </w:p>
    <w:p>
      <w:r>
        <w:t>- 76 -</w:t>
        <w:br/>
        <w:t>236. The view that within the framework of the Packaging Ordinance, a collective cooperation of obligated parties is only permissible within dual systems according to § 6 para. 3 Packaging Ordinance and not for self-disposal parties according to § 6 para. 1 Packaging Ordinance contradicts the provisions of the Packaging Ordinance. It explicitly provides for cooperation among self-disposal parties in Annex I (to § 6 Packaging Ordinance) No. 2 para. 1 sentence 5.</w:t>
        <w:br/>
        <w:t>237. It cannot be argued that self-disposal communities are impermissible as de facto systems because, on the one hand, they serve the collective fulfillment of obligations of the participants like a system according to § 6 para. 3 Packaging Ordinance, while on the other hand, they do not bear the corresponding burdens and are not subject to public welfare control. According to this view, self-disposal communities lack a legal basis. They are also said to violate the principle of equal competition and evade state ultimate responsibility. This view overlooks that obligated parties are fundamentally free to determine how they fulfill their take-back and recovery obligations within the framework of their product responsibility. An explicit regulation is therefore unnecessary. The regulatory authority has limited itself to certain target specifications but has not specified in detail how this target is to be achieved. If the regulatory authority had wanted to exclude such cooperation, it would have had to issue an explicit prohibition for self-disposal communities. On the contrary, it has made clear through the aforementioned provision in Annex I (to § 6 Packaging Ordinance) No. 2 para. 1 sentence 5 that it considers the cooperation of several companies to fulfill their obligations under § 6 para. 1 and 2 Packaging Ordinance to be permissible.</w:t>
        <w:br/>
        <w:t>238. The framework conditions for self-disposal parties cited multiple times by the affected parties from January 11, 2000 (cf. Tz. 67) expressly allow for joint quota fulfillment in section 1.2, in accordance with the mandatory packaging law requirement. It states:</w:t>
        <w:br/>
        <w:t>"The Packaging Ordinance allows for cooperation among manufacturers and distributors in the proof of compliance according to Annex I (to § 6) No. 2 para. 1 sentence 5. This can include, for example, all manufacturers and distributors in the distribution chain of a product or manufacturers and distributors of different products. In this case, a certificate for the 'community' is issued, which must also contain information about all members of the association (involved obligated parties). All participants must have a copy of the certificate from the independent expert."</w:t>
        <w:br/>
        <w:t>239. NB 1 itself was still of the opinion on September 21, 2001, that it was fundamentally correct that individual self-disposal parties may form so-called self-disposal communities, provided that the requirements are considered fulfilled if the community, on average, meets the quota fulfillment of all participants.</w:t>
        <w:br/>
        <w:t>240. It is inherent in the cooperation of several self-disposal parties that at some of the involved collection points, the recovery rates of the Packaging Ordinance are exceeded, while at others, the quotas are not met when viewed in isolation. A balancing between the collection points is permissible in this case, contrary to the view of the affected parties, because the cooperation of the participants in a self-disposal community, as provided for in Annex I (to § 6 Packaging Ordinance) No. 2 para. 1 sentence 5, is precisely expressed in that a single joint proof of quantity is maintained, with which the fulfillment of the quotas of the Packaging Ordinance is demonstrated. The APV has critically assessed the view that each participating company must separately prove the fulfillment of the quotas of the Packaging Ordinance but ultimately did not share it, as it rightly assumed that this interpretation of the Packaging Ordinance would effectively make self-disposal solutions impossible.</w:t>
        <w:br/>
        <w:t>241. Regarding the corresponding view arising from the expert opinion commissioned by NB 4 from the law firm [.....] (above Tz. 179, 182), it is stated in the meeting document of the APV meeting on January 29/30, 2002:</w:t>
        <w:br/>
        <w:t>"The additional requirements for cooperation or for the take-back and quota determination may, however, partially contradict the previous interpretation of the Packaging Ordinance, as ultimately expressed in the framework conditions. In particular, a restriction of the quantity attributable to a self-disposal party to the own packaging returned at the point of sale would likely lead to self-disposal solutions for packaging arising in private households becoming practically impossible due to the lack of willingness of the end consumer to return."</w:t>
        <w:br/>
        <w:t>242. The APV merely notes that it considers it "concerning" if a self-disposal concept is designed in such a way that the sales packaging placed on the market by the obligated parties practically does not return to the obligated parties but is essentially disposed of through the dual system, and fulfillment of the recovery quotas is primarily achieved through a balancing of sales packaging arising at other points.</w:t>
        <w:br/>
        <w:t>243. However, the APV did not base its assessment of the Be.-concept on these general concerns. Of the various packaging law doubts that the affected parties have raised or continue to raise regarding the self-disposal solution offered by Be., the APV shares only one significant point. The APV ultimately holds the view that Be. may not include packaging from a system according to § 6 para. 3 Packaging Ordinance in its quantity stream.</w:t>
        <w:br/>
        <w:t>244. The decision of the APV is based on a vote between the BMU and the environmental ministries of Baden-Württemberg, Lower Saxony, and North Rhine-Westphalia on November 9, 2001. As a result of this vote, the BMU and the Ministry for the Environment and Transport of Baden-Württemberg each communicated their legal opinion on the permissibility of self-disposal solutions to Be. in letters dated November 27, 2001. The APV adopted this view at its meeting on January 29 and 30, 2002.</w:t>
        <w:br/>
        <w:t>245. As far as can be seen from the evidence, this corresponded to the intention of NB 1 and NB 4 (cf. meeting on March 27, 2001, Tz. 122 f., and June 12, 2001, Tz. 126) to develop "action alternatives" by either setting higher quotas for self-disposal parties or by a proportional allocation of sales packaging. In addition, targeted reductions in licensing fees were made (Tz. 92).</w:t>
        <w:br/>
        <w:t>246. Until early October 2001, no state environmental ministry (see Tz. 181) had taken a clear position on this issue. The BMU had also stated on October 16, 2001, that a final assessment was not possible at that time (see Tz. 181). Even at the APV meeting on October 17/18, 2001 (Tz. 181), no final assessment had evidently developed. In this respect, at least at the relevant time when the affected parties called for not participating in the Be.-system, there were no reliable indications that environmental ministries would consider the Be.-concept to be unlawful.</w:t>
        <w:br/>
        <w:t>247. As far as can be seen, the reinterpretation between the BMU and some states – and in this respect still according to the uncontradicted representation of Be. – was initiated in the presence of representatives of NB 1 at the end of October 2001. Corresponding announcements that NB 1 wanted to "bring the states in the right direction" were already made at the end of September to the [.....] e.V. ([.....]) and were also repeated in the press (Tz. 97 f.). The Ministry for the Environment and Transport of Baden-Württemberg sent NB 1 a statement from Be. to the ministry with a request for legal review (Tz. 99) on October 12, 2001. On October 5, 2001, NB 1 received a letter from Be. via the BMU, in which Be. responded to the ministry's inquiry of September 12, 2001 (Tz. 100). In a letter dated October 11, 2001, Mr. Br. urged the BMU and the state environmental ministries to take stronger action against self-disposal parties (Tz. 101). On October 15, 2001, the general representative of NB 1 expressed massive doubts about the permissibility of the Be.-concept to the Ministry for the Environment and Transport of Baden-Württemberg, citing a legal opinion. The ministry also represented this position in a letter dated November 27, 2001, to Be. (Tz. 102). These legal assessments are not binding. It is crucial that the expression of opinion by the APV does not have any immediate effect on obligated parties (see Tz. 68). Thus, contrary to the claims of the affected parties, the unlawfulness of the original Be.-concept has not been established to this day.</w:t>
        <w:br/>
        <w:t>248. The draft resolution of the APV closely aligns its reasoning with the presentation in the letters from the BMU and the Ministry of the Environment of Baden-Württemberg. The justifications contained in these letters for a prohibition of the accounting of NB 1 packaging that was captured in containers of a self-disposal party do not withstand closer scrutiny.</w:t>
        <w:br/>
        <w:t>249. A central aspect of the justifications is that only those packaging may be included in the quantity stream for which there is also a take-back and recovery obligation according to § 6 para. 1 Packaging Ordinance. Such an obligation does not exist, among other things, for sales packaging that has been introduced into a system according to § 6 para. 3 Packaging Ordinance, unless it concerns misthrows.</w:t>
        <w:br/>
        <w:t>250. Even the starting point of the justification is legally erroneous. According to the wording of § 6 para. 1 sentence 1 Packaging Ordinance, manufacturers and distributors are obliged to take back (all) sales packaging from private end consumers. This basic obligation is restricted in sentence 4 of this provision in that it only applies to packaging of the same type, shape, and size as well as for packaging of comparable goods that the obligated party places on the market. The breach of the causation principle occurs "for reasons of practicality, as an individual allocation of identical packaging placed on the market in large quantities is not possible. In order not to let the take-back obligation of the last distributor regarding 'foreign packaging' run rampant and to shape it in accordance with fundamental rights in accordance with Articles 12 and 13 of the Basic Law, this obligation is limited based on the aforementioned criteria catalog." (Flanderka, Packaging Ordinance, Heidelberg 1998, p. 98).</w:t>
      </w:r>
    </w:p>
    <w:p>
      <w:r>
        <w:rPr>
          <w:b/>
        </w:rPr>
        <w:t>[Pages 79–81]</w:t>
      </w:r>
    </w:p>
    <w:p>
      <w:r>
        <w:t>- 79 -</w:t>
        <w:br/>
        <w:t>251. Sentence 5 of the provision contains further restrictions on its return obligations for retail spaces of less than 200 square meters. From this, no prohibition can be derived in reverse that would prevent voluntarily taking back other sales packaging and utilizing it in a quota-relevant manner. Because "the principle that packaging not placed on the market by the distributor also falls under the return obligation is further restricted, but remains fundamentally upheld." (Flanderka, Packaging Regulation, Heidelberg 1998, p. 98).</w:t>
      </w:r>
    </w:p>
    <w:p>
      <w:r>
        <w:t>252. The design of the provision as a prohibition on returns would be nonsensical, as this would transform the intended protection of distributors from an unlimited return obligation into a hindrance to fulfilling their return and recycling obligations.</w:t>
      </w:r>
    </w:p>
    <w:p>
      <w:r>
        <w:t>253. A different interpretation would also not align with the obligations regulated in Annex I (to § 6 Packaging Regulation) No. 1 para. 5 or No. 2 para. 1 sentence 2 Packaging Regulation, "to ensure that the actual quantity of packaging ... is sent for recycling" or "to document the returned and recycled sales packaging." The requirements, according to the wording, clearly extend not only to the sales packaging for which the self-disposer was obligated to take back but also to all collected or returned sales packaging.</w:t>
      </w:r>
    </w:p>
    <w:p>
      <w:r>
        <w:t>254. The reference by the APV to § 6 para. 3 sentence 1 Packaging Regulation is also misplaced. It is undisputed that the return and recycling obligations of a manufacturer or distributor with respect to the sales packaging for which they have joined a system under § 6 para. 3 Packaging Regulation cease to apply. However, this provision declares the obligations of § 6 para. 1 Packaging Regulation to be entirely void and does not only restrict the obligation of para. 1 sentence 4 with respect to the scope of the return and recycling obligation. In this respect, it corresponds to the systematics of the regulation that sales packaging introduced into a system under § 6 para. 3 Packaging Regulation does not have to be returned under § 6 para. 1 Packaging Regulation; however, if they are not introduced into such a system, the provisions of § 6 para. 1 Packaging Regulation apply without restriction, i.e., a self-disposer must not only take back the identical packaging but all similar packaging in the sense of sentence 4 of this provision. This also includes similar packaging returned by the end consumer that bears the "Green Dot."</w:t>
      </w:r>
    </w:p>
    <w:p>
      <w:r>
        <w:t>255. There is also no other provision in the Packaging Regulation that would indicate that returned packaging should be separated according to the type of the obligated party or that restrictions or prohibitions for their inclusion in the quantity stream and thus in the quota calculation would arise from the type of the obligated party. Relevant criteria are therefore - aside from special regulations (such as the prohibition of including reusable packaging and so-called non-quoted packaging) - only the type of packaging (e.g., transport and sales packaging) as well as the material (e.g., glass and paper).</w:t>
      </w:r>
    </w:p>
    <w:p>
      <w:r>
        <w:t>256. The Commission evidently assumes in its decisions of April 20 and September 17, 2001, that packaging introduced into a dual system under § 6 para. 3 Packaging Regulation can still be collected in containers of self-disposers or other dual systems and can be utilized in a quota-relevant manner by them (Commission, Decision of April 20, 2001, OJ L 166, p. 1, para. 136 et seq.; Commission, Decision of September 17, 2001, OJ L 319, p. 1, para. 166 et seq.).</w:t>
      </w:r>
    </w:p>
    <w:p>
      <w:r>
        <w:t>- 80 -</w:t>
        <w:br/>
        <w:t>257. Practical reasons also argue against the interpretation of the APV. The Packaging Regulation does not impose an obligation on either self-disposers or dual systems to make participation in a self-disposer solution or a dual system immediately recognizable through printing on the packaging. According to § 6 para. 1 sentence 3 Packaging Regulation, in the case of a self-disposer solution, the distributor must "clearly indicate to the private end consumer the possibility of return through clearly recognizable and legible signs." According to Annex I (to § 6 Packaging Regulation) No. 4 para. 2 Packaging Regulation, manufacturers and distributors – and not the system operator – must make their participation in a system recognizable through labeling of the packaging or other suitable measures. It is a peculiarity of the Dual System, not provided for in the Packaging Regulation, that this system allows its licensees to use a uniform sign and later obliges them to use it. However, without printing, a completely emptied sales packaging thrown into the relationship of a self-disposer cannot be attributed to any obligated party at all. The interpretation of the APV can therefore only be implemented against the background of the sign usage obligation of NB 1, but would practically run completely empty if the obligated parties of the Packaging Regulation chose another permissible way to fulfill their notification obligations. The practice of a competitor cannot be made the standard or basis for the interpretation of the Packaging Regulation.</w:t>
      </w:r>
    </w:p>
    <w:p>
      <w:r>
        <w:t>258. To the extent that the letters from the BMU and the Ministry of the Environment of Baden-Württemberg refer to the "framework conditions for self-disposers" of January 11, 2000, and thus might create the impression that a justification or even a basis for reinterpretation could be found in these framework conditions, this must be countered.</w:t>
      </w:r>
    </w:p>
    <w:p>
      <w:r>
        <w:t>259. The framework conditions for self-disposers were not adopted by the LAGA but merely acknowledged. It is left to the competent authorities of the states whether they base the supervision of self-disposers on the framework conditions (see para. 68). The Ministry of Environment and Transport of Baden-Württemberg states in its letter of June 13, 2000, that these are merely "recommendations for the affected economic sectors and experts." An introduction as an administrative regulation is explicitly not intended. To the extent that a state authority explicitly accepts the framework conditions, no requirements beyond the Packaging Regulation can be established in this way, nor can the competent courts be bound in the interpretation of the Packaging Regulation.</w:t>
      </w:r>
    </w:p>
    <w:p>
      <w:r>
        <w:t>260. The reference to No. 2.2.3 of the framework conditions to justify the tightening of the requirements for self-disposers contained in the decision of the APV of January 29 and 30, 2002, is not valid. On the contrary, No. 2.2.3 of the framework conditions, according to its wording, opens up the complete inclusion of own and foreign packaging returned by the end consumer to the self-disposer. No. 2.2.3 states: "If used packaging of the obligated party is already mixed at the return point or between the return point and the first purchaser with packaging from other obligated parties, with packaging from other sources, with non-quoted packaging materials, or with non-packaging, the quantity must be calculated. [...] A calculation is not required if</w:t>
      </w:r>
    </w:p>
    <w:p>
      <w:r>
        <w:t>- 81 -</w:t>
        <w:br/>
        <w:t>- packaging from other obligated parties is returned by the end consumer (so-called misthrows) or</w:t>
        <w:br/>
        <w:t>- packaging from several obligated parties that cooperate according to Annex I (to § 6) No. 2 para. 1 sentence 5 and point 1.2 are mixed."</w:t>
      </w:r>
    </w:p>
    <w:p>
      <w:r>
        <w:t>261. The requirement to calculate mixed packaging - according to the wording - separately for essentially every obligated party does not specifically refer to sales packaging nor to the specific relationship of sales packaging participating in a dual system to sales packaging that the obligated parties dispose of themselves. However, if the reference to No. 2.2.3 of the framework conditions were the basis for the missing return obligation and thus for the prohibition of quota-relevant utilization, then according to the wording of these requirements, not even self-disposers would be obligated to take back similar sales packaging from other self-disposers unless they cooperate with other self-disposers in a self-disposer community, as per the addition. This would be a clear violation of § 6 para. 1 sentence 4 Packaging Regulation and is not even considered applicable in the decision of the APV of January 29/30, 2002.</w:t>
      </w:r>
    </w:p>
    <w:p>
      <w:r>
        <w:t>262. However, this extremely restrictive interpretation, considering the addition that uniform calculation is not required if it concerns so-called misthrows, turns back into its opposite. Because misthrows are understood as: "packaging from other obligated parties that is returned by the end consumer." Therefore, all foreign packaging can be included again.</w:t>
      </w:r>
    </w:p>
    <w:p>
      <w:r>
        <w:t>263. The APV has newly defined the term misthrows in its decision of January 29/30, 2002 (para. 183) more narrowly, as it now only includes cases in which the end consumer is unclear about who is obligated to take back their packaging or does not think about it at all, but not cases in which the end consumer consciously does not hand over packaging to the obligated party (e.g., the self-disposer) but rather to, for example, NB 1. Thus, while he formally refers to the framework conditions for self-disposers of January 11, 2000, he substantially alters them through the reinterpretation of the term misthrows. He does not refer to specific provisions of the Packaging Regulation for justification but derives it from his understanding - or the understanding of the representatives of the BMU and the Ministry of the Environment of Baden-Württemberg, on which the submission is based - of "fair competitive conditions" for all obligated parties. This interpretation noticeably influences the competitive relationship between self-disposer solutions and providers of dual systems. It leads to a substantial and structural unequal treatment to the detriment of providers of self-disposer solutions, particularly with regard to their return and recycling obligations, thus violating the equal treatment postulate of the Packaging Regulation.</w:t>
      </w:r>
    </w:p>
    <w:p>
      <w:r>
        <w:t>264. This goal of "competitive equality" between self-disposers and dual systems was to be achieved particularly with the amendment of the Packaging Regulation in 1998. According to the legislator's view, self-disposers were at an advantage compared to companies participating in a dual system because they did not have to prove the efficiency of their system. Therefore, the amended regulation provides that self-disposers and dual systems must demonstrate recycling quotas in the same manner (cf. Annex I (to § 6 Packaging Regulation) No. 2). The explanatory memorandum of the regulation elaborates on the aspect of equal treatment of both disposal models (Reg. Explanatory Memorandum to the Packaging Regulation, BT-Drucks. 13/10943, p. 20):</w:t>
      </w:r>
    </w:p>
    <w:p>
      <w:r>
        <w:rPr>
          <w:b/>
        </w:rPr>
        <w:t>[Pages 82–84]</w:t>
      </w:r>
    </w:p>
    <w:p>
      <w:r>
        <w:t>- 82 -</w:t>
        <w:br/>
        <w:t>"A primary concern of the amendment is the increased promotion of competition. This initially requires, with regard to the manufacturers and distributors obligated by the regulation, the creation of competitive equality between the participants in a dual system and 'self-disposers'. The existing Packaging Regulation is characterized by the fact that individual manufacturers and distributors are generally obligated to take back used sales packaging, but unlike a dual system, they do not have to demonstrate the efficiency of collection and recovery. Against the backdrop of an established dual system, this legal situation has partly fostered the tendency to always refer to one's own willingness to take back, while simultaneously relying on the fact that citizens will entrust used packaging to the household collection system. The operator of a dual system is thus forced to calculate the licensing fees for the system participants in such a way that the disposal services of non-participants can also be financed. As a result, double cost disadvantages are created for the system participants, which they rightly perceive as an unacceptable distortion of competition. For this reason, in the future, individual manufacturers and distributors who do not participate in a system will be required to demonstrate the same recovery rates for the sales packaging they place on the market as a dual system. At the same time, this quantitative recovery requirement serves to achieve the objectives of the EU Packaging Directive, which includes recovery rates for all packaging."</w:t>
      </w:r>
    </w:p>
    <w:p>
      <w:r>
        <w:t>In the commentary on the Packaging Regulation, it states:</w:t>
        <w:br/>
        <w:t>"In the context of the amendment of the Packaging Regulation, Annex I to § 6 has been revised and completely restructured. While Annex I to § 6 in the old version of the Packaging Regulation only applied to systems under § 6 para. 3, it now generally applies in the same way to the so-called 'self-disposers'" (Flanderka, Packaging Regulation, Heidelberg 1998, p. 188).</w:t>
      </w:r>
    </w:p>
    <w:p>
      <w:r>
        <w:t>265. A disadvantageous treatment of self-disposers compared to those participating in a dual system is not the goal of the Packaging Regulation and would also not be compatible with the systematics of § 6 Packaging Regulation, which assumes compliance with the take-back and recovery obligations as the norm in paragraphs 1 and 2 and contains the possibility of exemption through participation in a dual system as an exception to these basic obligations. It would also be incompatible with the obligation of the regulatory authority enshrined in § 22 para. 3, 5 para. 4 KrW-/AbfG to concretize product responsibility in an economically reasonable manner. It is unacceptable to preferentially favor the dual system operated by NB 1, as this would deprive the obligated parties of the opportunity to resort to more cost-effective self-disposal models, while simultaneously protecting NB 1 from competition that could potentially reduce system costs.</w:t>
      </w:r>
    </w:p>
    <w:p>
      <w:r>
        <w:t>266. The view that dual systems and self-disposers are fundamentally subject to the same recovery and proof requirements has so far also been shared by the environmental authorities. In particular, identical recovery obligations now apply to self-disposers and dual systems, meaning uniform quota requirements for sales packaging. It is incompatible with this that – without any legal basis found in the Packaging Regulation – fundamentally different requirements are imposed regarding which sales packaging can be included in the quota-relevant calculations.</w:t>
      </w:r>
    </w:p>
    <w:p>
      <w:r>
        <w:t>267. The differences between the requirements for self-disposers and dual systems would be significant if one were to accept the view of the APV as a reasonable interpretation of the Packaging Regulation. According to the APV, self-disposers – unless they involve so-called narrowly defined (see above Tz. 263) misthrows – may not include packaging from other dual systems in their quantity stream proof. In contrast, there are no corresponding restrictions for dual systems regarding packaging from self-disposers. The NB 1 system would hardly be able to achieve its recovery rate under the APV conditions for self-disposers. Because, according to its own statements, in its LVP mixture in the year 2000, alongside [.....] % waste and material-equivalent non-packaging, there were only [.....] % licensed NB 1 quantities and [.....] % unlicensed packaging and self-disposal quantities. This corresponds to a quantity of approximately [.....] t, whereas Be. has only included sales packaging in a total amount of approximately [.....] t in its self-disposal solution according to its audited quantity stream proof. According to the criterion of "fair competition" applied by the APV, this unequal treatment is hardly justifiable.</w:t>
      </w:r>
    </w:p>
    <w:p>
      <w:r>
        <w:t>268. To the extent that the parties derive an admission of illegality from the fact that Be. has adapted its original concept to the requirements of the APV from January 29/30, 2002, this conclusion is inadmissible. A more accurate interpretation would likely be that Be. – in light of the fact that the decision of the APV is not subject to legal challenge, but nonetheless exerts a factual pressure in the market – has been guided by its economic interests. Ultimately, the motives do not matter.</w:t>
      </w:r>
    </w:p>
    <w:p>
      <w:r>
        <w:t>269. Even if one assumes in favor of the affected parties that they had a defensible legal opinion at the time of the call – which is subject to significant doubt, as the interpretation of the Packaging Regulation at the time of the call was not foreseeable and does not withstand closer scrutiny (see Tz. 233 ff.) – they should not have called for delivery and purchase bans. In cases of this kind, where the legal situation is doubtful and significant reasons speak against one's own view, companies must not resort to self-help and call for no delivery relationships to be entered into or existing delivery relationships to be terminated; rather, they must first turn to the competent courts and authorities. A company's call for delivery and purchase bans that does not heed this is not objectively justified, even if it is later judicially established that the company was subjected to an unlawful attack (KG Berlin, judgment of March 2, 1993, "Dire Straits – European Tour 1992", WuW/E OLG 5103 (5105) with references). The specific circumstances of the present case strongly support the justification of the aforementioned case law. In significant respects, the legal doubts of the affected parties remain upheld, even though they are not shared by the APV. In one respect, the affected parties are indeed supported by the APV in hindsight, but its position is legally irrelevant or, at least according to the opinion of the decision-making division, legally incorrect. In this respect, it is the task of the courts to decide on the correct interpretation of the Packaging Regulation. Diverging legal opinions of the affected parties can in any case not justify calls for boycotts. NB 1 has also initiated legal proceedings against Be. In particular, it has filed a lawsuit against Be. based on § 1 UWG. The Cologne District Court dismissed the lawsuit by judgment of November 28, 2002. Without making a final assessment of the packaging law evaluation of the Be. concept, the court concludes that a violation of § 1 UWG must be denied at least for the reason that Be. has made efforts to clarify the legal situation as far as possible and that the modified concept has also been assessed as lawful by the competent authorities.</w:t>
      </w:r>
    </w:p>
    <w:p>
      <w:r>
        <w:t>270. It should also be taken into account in the balancing that NB 1 is a dominant market player. The marginal or residual competition posed by self-disposal solutions is particularly worthy of protection. Correspondingly, there are increased due diligence obligations for the dominant company when making statements about the activities of competitors. The interests of a dominant company must therefore generally take a back seat to the interests of the objective aimed at the freedom of competition under the GWB and the interests of the company affected by the call (see OLG Düsseldorf, judgment of November 17, 1998, "Call-by-Call", CR 1999, 230 (232)).</w:t>
      </w:r>
    </w:p>
    <w:p>
      <w:r>
        <w:t>271. The affected party B 1 was aware of the factual circumstances from which the unfairness of the boycott calls arises. Whether, furthermore, the affected parties must have correctly carried out the interest balancing that leads to unfairness – in the "parallel assessment of the lay sphere" – has not yet been conclusively decided by the courts regarding the question of blameworthy administrative offense behavior (BGH, judgment of July 2, 1996, "Foreign Leasing Boycott II", WuW/E BGH 3067 (3072)). It suffices if the affected party's understanding corresponds to the essential content of the respective characteristic, here the unfairness of the impairment (see Göhler, OWiG, 13th ed. 2002, § 11 para. 6 ff). The question can remain open, as the affected party B 1 was aware as a board member of NB 1 that a call oriented solely to the interests of NB 1 was unlawful. As a board member, he was informed about the disputes of the dual system with competitors. He was therefore aware of the significance of competition and knew that NB 1 was not entitled to take action against competitors by all available means (see Tz. 71). Nevertheless, he called for a boycott of Be. In particular, regarding the boycott call of September 5, 2001, the conspiratorial approach of not publishing the pre-formulated call himself, but rather indirectly through a trade association, indicates that he recognized the violation of the boycott prohibition and that he was not lacking in insight when drafting the letter that he was doing something prohibited.</w:t>
      </w:r>
    </w:p>
    <w:p>
      <w:r>
        <w:t>1.5 Violation of Duties of NB 1</w:t>
        <w:br/>
        <w:t>272. By his behavior, the affected party B 1, as a board member of NB 1, committed an administrative offense, through which duties that apply to NB 1 as a legal entity were violated (§ 30 OWiG). The behavior of the affected party B 1 as a board member is attributable to NB 1 in accordance with § 30 para. 1 no. 1 OWiG. The affected party B 1 has also violated duties that apply to NB 1 as a company by violating the boycott prohibition.</w:t>
      </w:r>
    </w:p>
    <w:p>
      <w:r>
        <w:rPr>
          <w:b/>
        </w:rPr>
        <w:t>[Pages 85–87]</w:t>
      </w:r>
    </w:p>
    <w:p>
      <w:r>
        <w:t>- 85 -</w:t>
        <w:br/>
        <w:t>2. Participation in the Boycott Call of September 5 by Responsible Parties of NB 2</w:t>
        <w:br/>
        <w:t>2.1 Behavior of the Affected Party B 2</w:t>
        <w:br/>
        <w:t>273. The general representative of NB 2 and chairman of the supervisory board of NB 1, the affected party B 2, participated in the boycott call initiated by the affected party B 1 in the name of NB 2 in accordance with § 14 para. 1 sentence 1 OWiG, by forwarding the letter pre-formulated by the affected party B 1, stamped with the company seal of NB 2 and signed with his name, to the affected party B 3 (for the objective facts, see in detail above para. 211 f.). NB 2 is itself the addressee of the norm under § 21 para. 1 GWB, so that the provision of § 14 para. 1 sentence 2 OWiG, which states that special personal characteristics such as corporate status, which justify the possibility of sanction, need only exist for one participant, is not applicable. In any case, due to the participation of NB 1 in this call (above para. 211 f.), the requirements of this provision are met.</w:t>
        <w:br/>
        <w:t>274. For participation within the meaning of § 14 para. 1 sentence 1 OWiG, it is sufficient regarding the objective side if the action was causally (facilitating) relevant for the realization of the offense (Göhler, OWiG, 13th edition 2002, § 14 para. 6). There can be no serious doubt about this. Only due to the actions of the affected party B 2 did the letter reach the affected party B 3. The forwarding was based on a telephone agreement with the affected party B 1, in which both agreed that the affected party B 2 would forward the letter. It is irrelevant that the affected party B 2 did not read the draft again and therefore made no further changes. With this approach, he unreservedly supported the strategy of the board of NB 1 known to him against self-disposal providers without even attempting to mitigate or correct it, and he added weight to it by forwarding the letter in the name of NB 2.</w:t>
        <w:br/>
        <w:t>275. The affected party B 2 acted intentionally. He knew that NB 3 would forward the draft of the letter to NB 4 – in its own name – and he wanted this to happen. He adopted the call pre-formulated by NB 1. He was aware that the addressees of the call could only interpret the letter as a rejection of cooperation with providers of self-disposal solutions and he wanted to achieve this effect. Also regarding the subjective side, it is inconsequential that he did not read the letter himself anymore. Because of the preceding phone call with the affected party B 1, he was aware that it would contain a call not to participate in the self-disposal solution offered by Be. He thus knew the essential circumstances that justified the accusation of unlawful behavior, and he approved this behavior.</w:t>
        <w:br/>
        <w:t>276. He acted with the intent to unfairly impair providers of self-disposal solutions and in particular Be. The question of the unfairness of an impairment is to be decided by weighing the interests of the parties involved and the objectives of the GWB aimed at the freedom of competition (see in detail above para. 221).</w:t>
        <w:br/>
        <w:t>277. Concerns that the self-disposal solution practiced by Be. is not compatible with the requirements of the Packaging Ordinance are not mentioned and play no role for the call. They could not justify the call anyway. In this respect, reference is made to the explanations above regarding the impairment intent of the affected party B 1 (para. 269), according to which affected trading companies like NB 2 should only address the competent authorities or courts, and not call for delivery and purchase bans.</w:t>
      </w:r>
    </w:p>
    <w:p>
      <w:r>
        <w:t>- 86 -</w:t>
        <w:br/>
        <w:t>278. With the call, he unilaterally represents the interest of trade in protecting the system he supports from competition by self-disposal systems. Large trading companies, as shareholders of NB 1, are directly interested in preemptively addressing any potential threat to NB 1. This interest in stabilizing NB 1 is also reflected in the composition of the bodies. The affected party B 2 himself chairs the supervisory board. Through this involvement of trading companies in NB 1, it is ensured that any attempt to establish alternative systems for the collection and recycling of sales packaging meets with the collective resistance of trade.</w:t>
        <w:br/>
        <w:t>279. The call gains particular weight because it is supported by the affected party B 2 as the general representative of NB 2 of the [.....] trading company. It aimed to involve manufacturers – who are also directly interested in protecting NB 1 as shareholders and through their representatives in the bodies of NB 1 – in the defense strategy against alternative systems and to dissuade them from switching to another collection and recycling system. This concrete danger existed particularly because the contractual partners of Be., the drugstore chains, had in turn urged their suppliers to deregister the goods they procured from the NB 1 system, as they wanted to have the disposal carried out via Be. The affected party B 2 could be relatively certain that a corresponding call from the umbrella association of trade would be heeded by the manufacturers. The warning that an increase in license fees would be unavoidable due to the impending exit of trading companies from the Dual System must have been particularly effective. Through NB 3, the defense against alternatives to NB 1 could be effectively organized by appealing to the manufacturers to thwart the establishment of a self-disposal system. Ultimately, NB 3 merely articulated the interest of NB 2 or trade in the system it supported.</w:t>
        <w:br/>
        <w:t>280. This interest cannot claim precedence over the protection of competition against unlawful boycotts in the balancing process. The purpose of § 21 para. 1 GWB is to prevent restrictions on free access to procurement and sales markets as one of the most important prerequisites for competition through unlawful boycotts. An interest in protecting an established collection and recycling system supported jointly by trade and industry from competition cannot be taken into account, especially since the Packaging Ordinance itself also aims to promote competition in the collection and recycling of sales packaging (see the government justification for the amendment of the Packaging Ordinance 1998, BT-Drucks. 13/10943 p. 1 f.). An interest of the trade represented by NB 2 in protecting a specific system is not to be recognized. The Dual System must assert itself in competition with self-disposal models.</w:t>
        <w:br/>
        <w:t>281. Even assuming that the affected party must have correctly conducted the interest balancing leading to unfairness beyond mere factual knowledge (see above para. 271), he possesses the intent required under § 21 para. 1 GWB to unfairly impair other companies. He was aware of the factual circumstances from which the unfairness of the boycott call arises. At the same time, it was comprehensible for him to evaluate his behavior as unfair. As a representative of a large trading company, he was aware that the purpose he pursued could not substantiate the call. The call served solely the interests of trading companies in stabilizing the Dual System, without even attempting to justify the call, for example, by pointing out possible waste law uncertainties. Furthermore, he was also aware that the options available to NB 1 to act against self-disposal solutions were limited (see para. 71). Due to these circumstances, it must be assumed that B 2 adhered to the call despite recognizing the unfairness of the impairment. The conspiratorial circumstances of the boycott call confirm his awareness of wrongdoing.</w:t>
        <w:br/>
        <w:t>2.2 Violation of Duties of NB 2 (§ 30 para. 1 OWiG)</w:t>
        <w:br/>
        <w:t>282. With his behavior, the affected party B 2 as the general representative of NB 2 committed an administrative offense, through which duties that apply to NB 2 as a legal entity were violated (§ 30 para. 1 OWiG). The affected party B 2 acted as the general representative of NB 2 when he initiated the forwarding of the draft to the affected party B 3. It is sufficient in this regard that there is an internal connection between the behavior of the representative and the legal entity he represents (Göhler, OWiG, 13th edition 2002, § 30 para. 25). Such an internal or functional connection is to be affirmed if the actions of the representative can objectively be integrated into the goals pursued by the represented association and correspond to its business policy (Rogall, in: Karlsruher Kommentar, OWiG, 2nd edition 2000, § 30 para. 91). [.....] has a particular interest as a [.....] trading company in being exempted from the obligation to take back sales packaging by participating in an approved return system according to § 6 para. 3 VerpackV. Through the Hf., NB 2 has repeatedly made it clear that it wants to stick with NB 1 (above para. 16 ff.). It considers it an important business objective to protect NB 1 from competition that it perceives as potentially existentially threatening to NB 1. At the same time, it wants to exert significant influence on NB 1. Only from this interest is the appointment of the general representative of NB 2 and temporary spokesperson of the Hf. to the position of chairman of the supervisory board of NB 1 to be understood. Against this background, it is not possible to view the behavior of the affected party B 2 abstractly as fulfilling his duties as chairman of the supervisory board of NB 1. Through the chairmanship of the supervisory board, NB 2 can assert its interests or the interests of the trading companies represented in the Hf. at NB 1. Unlike in typical stock corporations, the preservation of the interest of the respective company is not the focus of the work of the supervisory board; rather, the supervisory board serves to coordinate the interests of the involved associations and companies. NB 2, as the largest trading company in the Federal Republic, has a leading role in this regard. The fact that the affected party B 2, by participating in the call of NB 3, also represented the interests of NB 1 does not argue against attributing his behavior to NB 2. In this respect, there is a necessary connection: When a representative of the [.....] advocates for the existence of NB 1, he always acts in the interest of NB 1 as well.</w:t>
        <w:br/>
        <w:t>283. The direct business interest also arises particularly from the criticism of the central department of NB 2 regarding the deregistration of private labels from d. at NB 1. In the letter to the affected party B 2 (para. 87), it is explicitly pointed out that this creates unacceptable competitive disadvantages compared to d. The fact that this letter was addressed to the affected party B 2 and he is pointed out to the necessity of taking action here shows that he is representing the business interests of NB 2 in his capacity as chairman of the supervisory board of NB 1.</w:t>
        <w:br/>
        <w:t>284. The attribution of the behavior to NB 2 is also supported by the use of the company seal of NB 2 when forwarding the draft letter to the affected party B 3. If the affected party B 2 had indeed been solely concerned with fulfilling his duties as chairman of the supervisory board of NB 1, it would have been appropriate for this to be indicated on the draft. If it had solely been about preserving the interests of NB 1, it would have sufficed for a board member to address NB 3 or NB 4. It is anyway not the task of the supervisory board to manage the under-</w:t>
      </w:r>
    </w:p>
    <w:p>
      <w:r>
        <w:rPr>
          <w:b/>
        </w:rPr>
        <w:t>[Pages 88–90]</w:t>
      </w:r>
    </w:p>
    <w:p>
      <w:r>
        <w:t>- 88 -</w:t>
        <w:br/>
        <w:t>business interests of the respective company. This is the responsibility of the board. This also argues against the interpretation that the affected party B 2 acted solely in the interest of NB 1.</w:t>
      </w:r>
    </w:p>
    <w:p>
      <w:r>
        <w:t>3. Call for Boycott by Responsible Parties of NB 3</w:t>
        <w:br/>
        <w:t>3.1 The Conduct of the Affected Party B 3</w:t>
        <w:br/>
        <w:t>285. The secretary-general of NB 3, the affected party B 3, participated in the call pursuant to § 14 para. 1 sentence 1 OWiG by forwarding the letter pre-formulated by the affected party B 1 as a letter from NB 3 to NB 4 (see the objective facts in detail in Tz. 211 f.). NB 3, as an umbrella organization, is itself a norm addressee of § 21 para. 1 GWB (cf. regarding the HD. KG Berlin, decision of March 23, 1994, "Bargain Guide", WuW/E OLG 5299 (5308)). The provision of § 14 para. 1 sentence 2 OWiG, according to which specific personal characteristics such as corporate status, which justify the possibility of punishment, need only be present for one participant, is therefore not relevant. In any case, due to the participation of NB 1 in this call (above Tz. 211 f.), the prerequisites of this provision are met.</w:t>
      </w:r>
    </w:p>
    <w:p>
      <w:r>
        <w:t>286. The affected party B 3 acted intentionally. He knew that the call to NB 4 and its members could only be understood as indicating that the majority of trading companies opposed an exit from the Dual System, and he wanted this as well. His intention was to deter the manufacturing companies from cooperating with Be. in order to bring the self-disposal concept of Be. or d. and S. to failure.</w:t>
      </w:r>
    </w:p>
    <w:p>
      <w:r>
        <w:t>287. The affected party B 3 also acted with the intent to unfairly impair certain companies. The question of the unfairness of an impairment is to be decided by weighing the interests of the parties involved and the objectives aimed at the freedom of competition under the GWB (cf. in detail above Tz. 221). The purpose of the call was to deter the manufacturers organized in NB 4 from leaving the Dual System in order to cause the self-disposal solution offered by Be. to fail.</w:t>
      </w:r>
    </w:p>
    <w:p>
      <w:r>
        <w:t>288. The task of NB 3 to represent the interests of the trading companies belonging to the member associations does not justify this call. In principle, it is part of the legitimate association work of NB 3 to inform its members about current developments and to take a position on matters of general interest. However, this right to make statements is not unlimited. This is already evident from the fact that associations of companies are explicitly named as norm addressees in § 21 para. 1 GWB. The statutory task of an association to represent the economic, professional, and social interests of its member companies cannot, in the context of interest balancing, extend further than the interests of these companies themselves (as with reference to the HD. KG Berlin, decision of March 23, 1994, "Bargain Guide", WuW/E OLG 5299 (5309)).</w:t>
      </w:r>
    </w:p>
    <w:p>
      <w:r>
        <w:t>289. Accordingly, NB 3 had a legitimate interest in advocating for the most practicable and cost-effective models that would allow manufacturers and distributors of sales packaging to fulfill their take-back and recycling obligations under the Packaging Ordinance. It was also permitted for them to engage with the advantages and disadvantages of self-disposal solutions and dual systems under § 6 para. 3 VerpackV and to point out possible legal problems.</w:t>
      </w:r>
    </w:p>
    <w:p>
      <w:r>
        <w:t>- 89 -</w:t>
        <w:br/>
        <w:t>290. However, the framework of permissible association work is exceeded when NB 3 calls for the protection of a specific – here even its own, supported by the association and its members – system and to boycott other competing systems or alternatives. NB 3 does not neutrally present the advantages and disadvantages of the possible solutions but "appeals" to NB 4 and its members not to participate in self-disposal solutions. Legal aspects that could argue against self-disposal solutions are not mentioned. The letter is not a factual presentation possibly with a reasoned statement but rather a one-sided call. There is not even a hint of engagement with legal arguments; rather, only a result is communicated.</w:t>
      </w:r>
    </w:p>
    <w:p>
      <w:r>
        <w:t>291. The one-sidedness of the letter becomes particularly evident when compared to the position paper developed shortly thereafter by the HD. (Tz. 173). Possible legal problems associated with self-disposal solutions are presented in a differentiated manner. In particular, it is clarified that the cooperation of several obligated parties in a self-disposal community is generally permissible. Regarding the inclusion of sales packaging that was not marketed by the companies participating in the self-disposal community, the views represented by the self-disposal parties on one hand and by NB 1 or some state authorities on the other are presented. Although a position is taken in favor of the Dual System, the HD. neutrally presents the differing legal opinions regarding the sales packaging that may be included in the recycling proofs.</w:t>
      </w:r>
    </w:p>
    <w:p>
      <w:r>
        <w:t>292. The letter cannot be considered part of an intensive legal discussion regarding the permissibility of self-disposal solutions that was present to the addressees of the letter, such that a shortened formulation would have been legally permissible. Nor can the letter be viewed as part of the public debate of the HD. as a member association of NB 3 with self-disposal solutions. This is already contradicted by the fact that it is a letter pre-formulated by NB 1 and not a proposal from the HD. It also clearly differs from the previous statement of the HD. regarding the framework conditions for self-disposal from 1999, in which the permissibility of self-disposal solutions and self-disposal communities is affirmed and generally calls for relief for this form of fulfilling packaging law obligations (above Tz. 173). Even in the letter written three weeks after the call of NB 3, the question of the permissibility of self-disposal communities is presented in a differentiated manner, and only the political demand for clarification of the legal situation is raised. Against this background, the affected party B 3 recognized that his letter was not intended to continue the differentiated public discussion by the HD. but rather that it was substantively a call without further factual justification. Nevertheless, he sent the draft as an official letter of NB 3 to NB 4.</w:t>
      </w:r>
    </w:p>
    <w:p>
      <w:r>
        <w:t>293. His letter dated December 4, 2001, to the environmental ministries of the states and the BMU, in which the affected party demands a uniform approach from the enforcement authorities, cannot be regarded as evidence of the alleged intensive engagement with self-disposal solutions, as it was created only three months after the call of September 5. Not least under the impression of the initiation of the fine proceedings due to the suspicion of a call for boycott and the search of NB 3 on October 24, 2001, the affected party B 3 was eager to downplay the significance of the letter of September 5, 2001, especially since it had achieved the intended effect among the members of NB 4 (cf. Tz. 175).</w:t>
      </w:r>
    </w:p>
    <w:p>
      <w:r>
        <w:t>- 90 -</w:t>
        <w:br/>
        <w:t>294. Behind the call lies the interest of the trading companies represented in the member associations to protect the system they support from competition by self-disposal systems. This interest of trade in stabilizing NB 1 does not take precedence over other interests in the context of the balancing. In this regard, reference can be made to the explanations (above Tz. 278 ff.) regarding the intent to disadvantage of NB 2. To the extent that there is a competitive relationship between the system supported by trade and self-disposal systems, NB 1 and its shareholders can only defend themselves against it using the means of competition. The scope of NB 3 in representing its members is also limited in this respect. In representing the interests of its members, an association must not generally exceed what is legally permitted for its members (KG Berlin, decision of March 23, 1994, "Bargain Guide", WuW/E OLG 5299 (5309)).</w:t>
      </w:r>
    </w:p>
    <w:p>
      <w:r>
        <w:t>295. This must particularly apply when, as here, an association limits itself to forwarding a boycott call pre-formulated by a company to the addressee. Associations generally have much more effective means of forwarding calls than individual companies. NB 1 and NB 2 have taken advantage of this to reach the manufacturers organized in NB 4. It would be incompatible with the legal assessments if associations were allowed to disseminate boycott calls while companies are subject to the prohibition of § 21 para. 1 GWB regarding a literally identical call.</w:t>
      </w:r>
    </w:p>
    <w:p>
      <w:r>
        <w:t>296. That NB 3 was not concerned with the protection of member companies or the Packaging Ordinance, but rather with the protection of NB 1, is also expressed in the disproportionality and difference with which NB 3 acted against Be. as a competitor of NB 1. On the one hand, Be. is only a smaller representative within the group of providers of self-disposal solutions, whose share, according to NB 1 (as of November 8, 1999), amounts to only about [.....] %, whereas about [.....] % of the obligated parties – including trade – neither self-dispose nor belong to a dual system and thus fundamentally violate the Packaging Ordinance. In light of these significantly more serious and also obvious violations within the own ranks of the associations, no comparable public actions or internal measures of the trade associations have become known, as were initiated due to the alleged violations against Be.</w:t>
      </w:r>
    </w:p>
    <w:p>
      <w:r>
        <w:t>297. Even if it is assumed that the affected party B 3 was solely concerned with preventing violations of the Packaging Ordinance and he reacted appropriately to the Be. concept for this purpose, a legitimate interest must be denied. For the original Be. concept was also compatible with the Packaging Ordinance, and the objections raised against it afterwards do not withstand closer scrutiny (cf. Tz. 233 ff.).</w:t>
      </w:r>
    </w:p>
    <w:p>
      <w:r>
        <w:t>298. The intent to unfairly impair is also not to be denied in light of the fact that the affected party B 3 exercised his freedom of expression (Art. 5 para. 1 GG) in the name of NB 3. Even if it is assumed that the expression falls within the scope of protection of Art. 5 para. 1 GG, his appeal is certainly no longer covered by the fundamental right of freedom of expression. In this regard, it is recognized in case law that expressions do not enjoy protection if they serve to interfere with the individual area of economic competition of certain market competitors beyond a specific expression of opinion, and the right to free expression and the public's interest in information are merely used as a means to promote private competitive interests (BGH, judgment of November 24, 1983, "Copy-Charge",</w:t>
      </w:r>
    </w:p>
    <w:p>
      <w:r>
        <w:rPr>
          <w:b/>
        </w:rPr>
        <w:t>[Pages 91–93]</w:t>
      </w:r>
    </w:p>
    <w:p>
      <w:r>
        <w:t>- 91 -</w:t>
        <w:br/>
        <w:t>NJW 1985, 62 (63); BGH, Judgment of January 22, 1985, "markt-intern/Sanitär-Installation", WuW/E BGH 2173 (2139); BGH, Judgment of February 2, 1984, "Kundenboykott", WuW/E BGH 2069 (2072); regarding the comparable issue of the unlawfulness of a boycott call within the framework of § 823 para. 1 BGB OLG Düsseldorf, Judgment of May 7, 1985, "Kupferrohr-Bestellungen", WuW/E OLG 3550 (3557 f.). The exercise of economic pressure that causes severe disadvantages for the addressees of a boycott call and thus deprives them of the opportunity to make their decision in full inner freedom is not protected by Art. 5 para. 1 GG (BVerfG, Decision of November 15, 1982, "Denkzettelaktion", WuW/E VG 294 (296)). The affected party B 3 aimed with the call to support the Dual System initiated and supported by trade. He wanted to achieve this through an appeal directed at the manufacturers, combined with a reference to potentially increasing license fees as a consequence of the exit of individual companies from the Dual System. Arguments, for example, regarding the legal permissibility of self-disposal solutions aimed at convincing the addressees are not found in the letter. Rather, the addressees are to be influenced by the fact that the entire German trade stands behind the Dual System, so that outsiders have no chance of market entry. Such an appeal is not covered by freedom of expression.</w:t>
        <w:br/>
        <w:t>299. The same applies to the freedom of association protected in Art. 9 para. 1 GG or the freedom of coalition protected in Art. 9 para. 3 GG. A boycott call that is unlawful while considering the legitimate interests of the caller cannot be justified even when taking into account the fundamental rights guaranteed in Art. 9 para. 1 GG and Art. 9 para. 3 GG. (cf. regarding justification within the framework of § 823 para. 1 BGB OLG Düsseldorf, Judgment of May 7, 1985, "Kupferrohr-Bestellungen", WuW/E OLG 3550 (3558))</w:t>
        <w:br/>
        <w:t>300. The affected party B 3 also fulfills the subjective elements of the characteristic of unfairness under § 21 para. 1 GWB. Even if one assumes the favorable view for the affected party that the affected party must have correctly carried out the interest balancing leading to unfairness beyond the knowledge of the actual circumstances, the affected party B 3 acted with the disadvantageous intent presumed in § 21 para. 1 GWB. He has followed the necessary evaluation within the framework of the characteristic of unfairness in the sense of a parallel evaluation in the lay sphere. (cf. above Tz. 271).</w:t>
        <w:br/>
        <w:t>301. The affected party B 3, as a representative of the umbrella organization of the German trade associations, was aware that the purpose pursued by NB 3 could not substantively justify the call. The call served solely the interests of the trading companies in stabilizing the Dual System supported by them, without even attempting to justify the call, for example, by references to possible waste law doubts. In particular, it was clear to the affected party B 3 that the dissemination of a letter pre-formulated by NB 1 and NB 2 could not be justified by the legitimate interests of trade represented by NB 3. The origin of the draft was readily recognizable to the affected party B 3 due to the fax identification. The affected party's assertion that he assumed it was a letter from the Coordination Committee for Environmental Issues of NB 3 is not comprehensible, as it is clear from the fax identification that less than 24 hours elapsed between the transmission by NB 1 and the transmission by the affected party B 2. The affected party B 3 also recognized that the affected party B 2 had made no substantive changes to the draft from NB 1. He thus knew that he was ultimately doing nothing other than passing on the position of NB 1 to NB 4 and its members. He was simultaneously aware that a statement from the umbrella organization of German trade carries potentially greater weight than a statement from NB 1. This effect was his aim.</w:t>
      </w:r>
    </w:p>
    <w:p>
      <w:r>
        <w:t>- 92 -</w:t>
        <w:br/>
        <w:t>302. Furthermore, a lack of awareness of wrongdoing on the part of the affected party B 3 can also be excluded because he was the chief executive officer of HD. at the time of the Federal Cartel Office's proceedings against HD. due to the boycott call contained in the "Merkblatt für Fabrikverkäufe". The affected party B 3 also publicly addressed the questions raised in this proceeding in the press. The issue of unfair hindrance was also extensively discussed in that proceeding (Decision of the BKartA of September 8, 1993, "Schnäppchenführer", WuW/E BKartA 2611). HD. sought a fundamental clarification in that proceeding regarding the extent to which association recommendations are permissible. The Kammergericht confirmed the decision of the Federal Cartel Office upon the complaint of HD. and comprehensively dealt with the issue of the intent of unfair hindrance in boycott calls by a trade association (KG Berlin, Decision of March 23, 1994, "Schnäppchenführer", WuW/E OLG 5299 (5308 ff.)). The affected party B 3 was aware of this decision. He consciously disregarded the standards specified in it during his call.</w:t>
        <w:br/>
        <w:t>3.2 Violation of Duties of NB 3 (§ 30 Abs. 1 OWiG)</w:t>
        <w:br/>
        <w:t>303. By his conduct, the affected party B 3, as Secretary General of NB 3, committed an administrative offense that violated the duties imposed on NB 3 as a legal entity (§ 30 OWiG). As Secretary General of NB 3, the affected party is to be regarded as a special representative in the sense of § 30 BGB and thus as an association organ, whose actions are attributable to the association according to § 30 para. 1 no. 1 OWiG. It is sufficient in this regard that he holds such a position by virtue of his responsibilities and powers, without it being necessary to consider the specific designation in the statutes (BGH, Decision of October 25, 1988, "Sportartikelhandel", WuW/E BGH 2542 (2542 f.)). The statutes of NB 3 assign the Secretary General the task of conducting ongoing business in coordination with the chief executives of the member associations (§ 7 para. 2 of the statutes). He thus holds the position of a special representative in the sense of § 30 BGB. The affected party B 3, as Secretary General of NB 3, violated duties with the breach of the boycott prohibition that, as already evident from the wording of § 21 para. 1 GWB, apply to NB 3 as a business association.</w:t>
        <w:br/>
        <w:t>4. Boycott Calls by Responsible Parties of NB 4</w:t>
        <w:br/>
        <w:t>304. The affected parties B 4 and B 5, as responsible actors of NB 4, called upon other companies and business associations with the intent to unfairly impair certain companies to impose delivery and purchase bans and thus behaved unlawfully according to § 81 para. 1 no. 1 GWB in conjunction with § 21 para. 1 GWB, by</w:t>
        <w:br/>
        <w:t>· the letters of July 2 and 18, 2001, to suppliers of d.,</w:t>
        <w:br/>
        <w:t>· the member circulars</w:t>
        <w:br/>
        <w:t>o No. 29/2001 of July 19, 2001,</w:t>
        <w:br/>
        <w:t>o No. 39/2001 of September 5, 2001,</w:t>
        <w:br/>
        <w:t>o No. 41/2001 of September 13, 2001,</w:t>
        <w:br/>
        <w:t>o No. 42/2001 of September 17, 2001,</w:t>
        <w:br/>
        <w:t>o No. 45/2001 of September 24, 2001, and</w:t>
        <w:br/>
        <w:t>o No. 50/2001 of October 15, 2001,</w:t>
        <w:br/>
        <w:t>· the press releases of September 14, 2001, and October 4, 2001, as well as</w:t>
        <w:br/>
        <w:t>· the circular of September 3, 2001, to the members of [.....],</w:t>
        <w:br/>
        <w:t>called upon in the name of NB 4 to boycott Be.</w:t>
      </w:r>
    </w:p>
    <w:p>
      <w:r>
        <w:t>- 93 -</w:t>
        <w:br/>
        <w:t>305. In this respect, a unified call directed at the members of [.....] or at the manufacturers of branded goods, particularly at the member companies, is to be assumed, as the letters and press releases are closely related in time and content and essentially repeat NB 4's position or attempt to substantiate it by referring to alleged waste law doubts. The affected parties B 4 and B 5 were involved in this call according to § 14 para. 1 sentence 1 OWiG. The letters to the suppliers of d. were signed by the affected party B 5. With the exception of member circular No. 41/2001, both affected parties jointly signed all member circulars. The affected party B 4 signed member circular No. 41/2001, while the affected party B 5 signed the circular to the members of [.....]. In the press releases of September 14, 2001, and October 4, 2001, the affected party B 5 is referred to as the responsible contact person.</w:t>
        <w:br/>
        <w:t>4.1 The Companies Involved in the Boycott Call</w:t>
        <w:br/>
        <w:t>306. NB 4, as an association of manufacturers of branded goods, is the norm addressee of § 21 para. 1 GWB. The addressees of the call not to support self-disposal solutions and to remain with all packaging in the Dual System were manufacturers of branded goods, primarily the companies represented in NB 4. In light of the fact that the letters and communications refer to the current discussion regarding the intended exit of d. and S. from the Dual System, it was clear to the addressees that the call could only be directed against Be., the third party commissioned by d. and S. (§ 11 VerpackV).</w:t>
        <w:br/>
        <w:t>4.2 The Prohibited Behavior</w:t>
        <w:br/>
        <w:t>307. With the letters, NB 4 attempts to influence its members not to enter into or maintain supply relationships with providers of self-disposal solutions. The letters do not limit themselves to a neutral presentation but explicitly call for not participating in the Be. concept.</w:t>
        <w:br/>
        <w:t>308. The letters of July 2 and 18, 2001 (see above Tz. 128, 136 ff.) to the participants of the information event of d. on July 2, 2001, do not merely provide a preliminary assessment of the Be. concept, which could only be provisional at that time. Rather, they explicitly call for the rejection of the offer.</w:t>
        <w:br/>
        <w:t>309. With a total of six member circulars (Tz. 143, 153, 160, 166, 172, 178), the affected parties B 4 and B 5 called upon the members of NB 4 not to establish any service or supply relationships with Be. Already the first of these member circulars from July 19, 2001 (Tz. 143) does not limit itself to a neutral presentation but issues the so-called "recommendation" to "not spontaneously yield to the demands of trade". From the context, particularly from the reference to the intended development of a fundamental position that is to serve as "argumentative assistance" to the affected members of NB 4, it was clear to the addressees that NB 4 entirely rejected the model developed by Be. and wanted to dissuade its members from cooperation. This rejecting stance is not justified by legal concerns; rather, it is evident that NB 4 is solely concerned with rejecting allegedly unjustified demands from trade.</w:t>
        <w:br/>
        <w:t>310. The letter of September 3, 2001 (Tz. 151) is directed only at the members of [.....]. It contains the recommendation not to engage with the Be. concept.</w:t>
      </w:r>
    </w:p>
    <w:p>
      <w:r>
        <w:rPr>
          <w:b/>
        </w:rPr>
        <w:t>[Pages 94–96]</w:t>
      </w:r>
    </w:p>
    <w:p>
      <w:r>
        <w:t>- 94 -</w:t>
        <w:br/>
        <w:t>311. The letter dated September 5, 2001 (Tz. 153) also clearly expresses that NB 4 is primarily interested in establishing a defensive position against the trading companies that wish to exit the Dual System. The license fee reductions promised by NB 1 are explicitly presented as a success of the negotiations by NB 4. At the same time, it is stated that it is open "whether this NB 1 initiative will affect the increasing self-disposal activities of certain industrial and trading companies." NB 4 thus makes it clear to its members, as recipients of the letter, that it fundamentally opposes these self-disposal solutions and wants to protect NB 1 from competition due to the increasing self-disposal solutions. With regard to the offer from Be., it explicitly calls for waiting "until a corresponding recommendation from NB 4."</w:t>
      </w:r>
    </w:p>
    <w:p>
      <w:r>
        <w:t>312. In the letter dated September 13, 2001 (Tz. 160), member companies are once again strongly advised against cooperating with Be. The question of the packaging law permissibility is explicitly irrelevant. Instead, it is reiterated that, from the perspective of NB 4, it is a unilateral behavior of certain trading companies to the detriment of the manufacturers. There is no mention of the need to clarify legal questions. Instead, NB 4 informs its members about its further activities aimed at countering the initiative of the trading companies.</w:t>
      </w:r>
    </w:p>
    <w:p>
      <w:r>
        <w:t>313. On September 14, 2001, NB 4 issued a press release to the public (Tz. 162). The question of the packaging law permissibility of the Be. concept is not addressed. Instead, the possible effect of self-disposal solutions on the Dual System is problematized. The literal quote "In light of the described background, it is not advisable for the branded goods industry to implement the change in the disposal system demanded by S. and d." again contains the call to manufacturers not to enter into performance and supply relationships with Be. The affected parties B 4 and B 5 could assume that this quote would be printed verbatim in the press. This allowed them to spread the call for delivery and purchase bans beyond their circle of members.</w:t>
      </w:r>
    </w:p>
    <w:p>
      <w:r>
        <w:t>314. The circular dated September 17, 2001 (Tz. 166) served to reinforce the members of NB 4 in their rejecting stance by referring to the letter from the BMU dated September 14, 2001.</w:t>
      </w:r>
    </w:p>
    <w:p>
      <w:r>
        <w:t>315. The circular dated September 24, 2001 (Tz. 172) again calls on the members to wait for further developments. It announces that after the statements from Be. and NB 1, it intends to commission a law firm. From the wording that NB 1 has "certainly not unexpectedly" provided a significantly more differentiated statement, it becomes clear to the recipients that NB 4 is not interested in a genuine discussion but simply wants to substantiate its previously taken position with a legal opinion.</w:t>
      </w:r>
    </w:p>
    <w:p>
      <w:r>
        <w:t>316. The press release dated October 4, 2001 (Tz. 176) regarding the letter from NB 4 to the state environment ministers also does not limit itself to a neutral presentation but strongly calls for remaining in the Dual System. The fact that NB 4 temporally limits this call by referring to a pending legal review of the concept and content positioning does not contradict the assumption of a call for delivery and purchase bans, as even a temporally limited call for delivery and purchase bans is covered by § 21 para. 1 GWB (OLG Düsseldorf, decision of March 17, 1969, WuW/E OLG 977 (978 f.)).</w:t>
      </w:r>
    </w:p>
    <w:p>
      <w:r>
        <w:t>- 95 -</w:t>
        <w:br/>
        <w:t>317. The press release dated October 4, 2001 again contains the statement that NB 4 has serious concerns regarding the concept pursued by Be. In connection with the previous press release, manufacturers are once again called upon, beyond the membership circle of NB 4, not to participate in the self-disposal solution of Be.</w:t>
      </w:r>
    </w:p>
    <w:p>
      <w:r>
        <w:t>318. In the member circular dated October 15, 2001 (Tz. 178), NB 4 maintains its call. Regarding the letter from d. to its member companies, in which d. addresses the raised questions, it merely notes that this letter does not change its assessment.</w:t>
      </w:r>
    </w:p>
    <w:p>
      <w:r>
        <w:t>319. The calls were also capable of prompting manufacturing companies not to maintain supply relationships with Be. The assumption of a call within the meaning of § 21 para. 1 GWB is not precluded by the fact that the recipients of the call had no decision-making power and were already legally prevented from participating in the self-disposal solution developed by Be. (cf. Tz. 217 ff.).</w:t>
      </w:r>
    </w:p>
    <w:p>
      <w:r>
        <w:t>4.3 Subjective Element</w:t>
        <w:br/>
        <w:t>320. The affected parties B 4 and B 5 acted intentionally. They knew that the letters and information they initiated would be understood as a call not to take advantage of services from Be. and they wanted this as well.</w:t>
      </w:r>
    </w:p>
    <w:p>
      <w:r>
        <w:t>321. They also acted with the intent to unfairly impair certain companies. The question of the unfairness of an impairment is to be decided by weighing the interests of the parties involved and the competition-oriented objectives of the GWB. According to a widely held view in case law and literature, the intended impairment is regularly considered unfair, i.e., only in a few, narrowly defined exceptional situations as lawful, particularly since a boycott call almost always also falls under § 1 UWG and is therefore fundamentally unlawful (cf. above Tz. 221). In this respect, NB 4 would be limited from the outset in invoking justifiable interests, as its behavior is directed towards an impairment contrary to the principle of performance competition. However, even if one adopts a more lenient standard and considers a more comprehensive weighing of the affected interests necessary with reference to the decision of the Federal Court of Justice dated October 25, 1988 (BGH, decision of October 25, 1988, "markt-intern Dienst", WuW/E BGH 2562 (2563)), it becomes clear that NB 4 cannot invoke any justifiable interest.</w:t>
      </w:r>
    </w:p>
    <w:p>
      <w:r>
        <w:t>322. The purpose of the call was to deter the manufacturers organized in NB 4 from leaving the Dual System in order to let the self-disposal solution offered by Be. fail. The statutory task of NB 4 to represent the interests of the manufacturers organized within it does not justify this call. In principle, it is part of the legitimate association work of NB 4 to inform its members about current developments and to issue statements on matters of general interest for the branded goods industry. Purely informing about certain facts does not usually constitute a boycott call (cf. BHG judgment of December 7, 1962 "Möbelherstellergenossenschaft" WuW/E BGH 575.). However, this right to association work is not unlimited. This is already evident from the fact that associations of companies are explicitly named as norm addressees in § 21 para. 1 GWB. The statutory task of an association to represent the economic, professional, and social interests of its member companies cannot, in the interest balancing, extend further than the interests of these companies themselves (as with reference to the HD. KG Berlin, decision of March 23, 1994, "Schnäppchenführer", WuW/E OLG 5299 (5309)). In particular, no recommendations may be made to members that are, in substance, calls for delivery and purchase bans.</w:t>
      </w:r>
    </w:p>
    <w:p>
      <w:r>
        <w:t>323. There was a legitimate interest of NB 4 in advocating for the most practicable and cost-effective models with which manufacturers and distributors of sales packaging can fulfill their take-back and recycling obligations under the Packaging Ordinance. It was also permissible for it to engage with the advantages and disadvantages of self-disposal solutions and dual systems under § 6 para. 3 VerpackV and to point out possible legal problems. However, the framework of permissible association work is clearly exceeded when it calls for the protection of a specific system and the boycott of other competing systems. It does not neutrally present the advantages and disadvantages of the possible solutions but unilaterally calls for not participating in self-disposal solutions. In the context of § 823 para. 1 BGB, case law accordingly assumes an unlawful boycott call when an association goes beyond mere information and speaks out against the products of certain manufacturers using suggestive formulations (OLG Düsseldorf, judgment of May 7, 1985 "Kupferrohr-Bestellungen" WuW/E OLG 3550 (3557)).</w:t>
      </w:r>
    </w:p>
    <w:p>
      <w:r>
        <w:t>324. Contrary to the assertion of the affected parties, no explicit call for delivery and purchase bans was permissible even in light of the special circumstances of the individual case. The affected parties argue that, given the complexity of waste law issues, the specific recommendation to member companies not to take advantage of Be.'s services was a legitimate means of association work. Even if the affected parties were concerned with compliance with packaging law regulations – a claim that should be regarded as a protective assertion since packaging law considerations were only introduced subsequently (cf. Tz. 149) – this argument is not correct. For legal questions in which economic associations advise their members are regularly complex; otherwise, there would be no need for the affected companies to seek advice at all. The fundamental boycott prohibition for free access to sales and procurement markets would be undermined if associations were allowed to issue specific recommendations in legal uncertainty cases, where in many cases it also concerns the establishment or non-establishment of supply and performance relationships, with the aim of influencing the market behavior of their members regarding individual offers from certain companies. Therefore, NB 4 was limited in this case to providing neutral information to its members; it was not permitted to go beyond this and call for the outright rejection of the Be. concept.</w:t>
      </w:r>
    </w:p>
    <w:p>
      <w:r>
        <w:t>325. Behind the call lies the interest of the manufacturers organized in NB 4 to protect the system they support from competition by self-disposal systems. The manufacturers support NB 1 as shareholders, not least because they are interested in a far-reaching standardization of the disposal costs attributable to the respective products. They aim to prevent what they perceive as an unjustified privileging or discrimination of certain types of packaging (cf. the position paper of [.....] dated July 14, 2000, Tz. 114). This system has the further advantage that the burden can be fully passed on by the manufacturers to the trade, which in turn shifts it to the consumer. Competition between NB 1 and self-disposal systems would disrupt this system because cost advantages in the collection and recycling of the affected sales packaging could be passed on by the trade to consumers, thereby resulting in competitive disadvantages for other products. The interest of NB 4 in NB 1 is also reflected in the composition of the bodies, particularly in the composition of the supervisory board, whose deputy chairman is the board member of the [.....] KGaA, Mr. [.....]. Through this involvement of the manufacturers in NB 1,</w:t>
      </w:r>
    </w:p>
    <w:p>
      <w:r>
        <w:rPr>
          <w:b/>
        </w:rPr>
        <w:t>[Pages 97–99]</w:t>
      </w:r>
    </w:p>
    <w:p>
      <w:r>
        <w:t>- 97 -</w:t>
        <w:br/>
        <w:t>ensured that any attempt to establish alternative systems for the collection and recovery of sales packaging meets with broad resistance from the manufacturing companies. This interest of NB 4 in a uniform burden on all manufacturers, based on the extensive exclusion of competition to NB 1, cannot be taken into account in the balancing process. The Packaging Act explicitly assumes that self-disposal systems and dual systems within the meaning of § 6 para. 3 Packaging Act are in competition with each other. An interest in preventing this competition is not worthy of protection.</w:t>
      </w:r>
    </w:p>
    <w:p>
      <w:r>
        <w:t>326. The concern expressed by the affected parties that a rise in license fees for the remaining manufacturers is to be expected due to the (partial) exit of individual companies from NB 1, as initiated by the trade, does not justify the call. Be. has such a small market volume compared to NB 1 that no impact on the level of license fees is to be expected. In 2001, only [.....] tons of sales packaging were licensed for Be. In contrast, NB 1 had collection volumes of [.....] million tons. For NB 1, the still significant share of obligated parties who do not comply with the requirements of the Packaging Ordinance poses a much greater problem than the isolated self-disposal initiatives. According to calculations by GVM, over 7 million tons of sales packaging intended for private end consumers were placed on the market in total in 2000. However, only [.....] tons of sales packaging were licensed for NB 1 in 2000, and only [.....] tons in 2001. Given the high market share of NB 1 of over [90 - 100%] (see para. 7), this significant discrepancy cannot be explained by the fact that the obligated parties are making significant use of the option of self-disposal alongside NB 1. It is much more likely that a significant proportion of sales packaging is disregarding the packaging law obligations. Therefore, indications from NB 4 to manufacturers regarding their packaging law obligations would be more effective in solving the "free rider problem."</w:t>
      </w:r>
    </w:p>
    <w:p>
      <w:r>
        <w:t>327. NB 4 cannot claim that it was a legitimate defense against unilateral actions by certain trading companies against manufacturers of branded goods. The intended transfer of savings from the collection and recovery of used sales packaging by Be. exclusively to the trade without involving the manufacturers does not justify the call. According to this model, manufacturers were to pay the license fees agreed with NB 1 in the same amount to Be.; Be. then intended to pay a portion of the license fees to the respective trading company. From the perspective of NB 4, the lack of participation of manufacturers in the savings was the decisive motive for rejecting the Be. model. This aspect is prominently featured, for example, in the letter dated July 2, 2001, to the participants of the d. information event (see above para. 128), while concerns regarding packaging law play no role. The subsequent letter dated July 18, 2001 (see above para. 136 ff.) also primarily addresses this aspect. The subsequent legal arguments come, as the affected parties themselves admit, from the general representative of NB 1, Mr. [.....], and are intended to further legitimize the call. The member circular dated July 19, 2001 (see above para. 143) critically addresses the "pressure" from trading companies to have the disposal and recovery of sales packaging carried out through alternative systems. The promised development of a fundamental position evidently aims to counter this pressure from the trade, which is perceived as unjustified. The accusation that the trade wants to achieve cost savings that it does not pass on to manufacturers of branded goods is reiterated and deepened in the member circular dated September 13, 2001 (see above para. 160). The affected parties allege that the trade violates provisions of the Act Against Unfair Competition (UWG) and the Act Against Restraints of Competition (GWB) if it does not pass on cost savings to manufacturers. Packaging law arguments are also absent here. Only subsequently does NB 4 address packaging law arguments in its letters and publications (see in detail below para. 331 ff.).</w:t>
      </w:r>
    </w:p>
    <w:p>
      <w:r>
        <w:t>328. This interest of NB 4 in participating in the savings is also not worthy of protection. NB 4 cannot argue, in particular, that it has a corresponding claim. By exiting the dual system, trading companies take on the take-back and recovery obligations laid down in the Packaging Act themselves again, instead of freeing themselves from them by participating in a dual system. They purchase goods from manufacturers without simultaneously taking over the associated service of NB 1 as before. The service necessary to fulfill their packaging law obligations is acquired – at a lower cost – from Be.. The actual payment flows (payment of the license fees at the previous level to Be. and payment of a portion of the license fees by Be. to the manufacturer) are irrelevant in this regard. According to the Be. concept, manufacturers pay a fee – which is excessive in relation to the costs – to the respective provider and pass this fee on to the trade as before. The provider of the self-disposal solution returns a portion of the cost savings to trading companies, which ultimately allows them to purchase the disposal service at a lower cost and potentially pass this advantage on to the consumer. Substantively, it made no difference if the respective trading company paid a lower service fee directly to the respective provider of disposal solutions without going through the manufacturers, and the lower disposal costs were immediately reflected in the end consumer price. In this case, manufacturers could not claim from the outset to be entitled to participate in savings.</w:t>
      </w:r>
    </w:p>
    <w:p>
      <w:r>
        <w:t>329. The alleged goal of NB 4 to ensure compliance with the Packaging Act does not justify the call either. In this regard, there are already significant doubts as to whether NB 4 can even invoke this. For the primary goal of the call was to protect NB 1 from competition and to reject demands from the trade. The argument that the concept developed by Be. is not compatible with the Packaging Act initially comes from NB 1 itself (para. 138 f.) and should be regarded as an attempt to lend further weight to the call. NB 4, which assumed an unjustified action by individual trading companies, consciously used the packaging law argument to fend off these advances from the trade.</w:t>
      </w:r>
    </w:p>
    <w:p>
      <w:r>
        <w:t>330. From the timing, the internal discussion process, the wording of the letters, and the massive public dissemination, it is evident that the system supported by the members was to be protected from competition and that legal arguments were added later to justify the call. NB 4 was not interested in an open-ended discussion process; rather, it sought to fend off the advances of individual trading companies. By referencing alleged or actual legal problems, the rejecting position towards the trade was to be secured retroactively. The primary interest is to stabilize the dual system supported by manufacturers and the fear that the trade would not pass on cost savings in the collection and recovery of sales packaging to manufacturers. In part – in the letter dated July 18, 2001, to the members of the d. information event – NB 4 simply adopts legal arguments pre-formulated by NB 1, which are intended to demonstrate the legal dubiousness of the concept pursued by Be.. The preceding letter dated July 2, 2001, to the same recipient group contained no legal arguments whatsoever.</w:t>
      </w:r>
    </w:p>
    <w:p>
      <w:r>
        <w:t>331. In the first member circular dated July 19, 2001, which addresses the issue of whether member companies should respond to demands from the trade for a change of disposal service provider, they are urged not to comply. At the same time, "argumentative assistance" is promised. The letter does not contain any packaging law arguments. In the letter to the members of [.....] dated September 3, 2001, and in the member circular dated September 5, 2001, NB 4 merely calls on members, referring to the development of an association position, not to cooperate with Be.. The letters do not contain further explanations, particularly regarding compatibility with waste law provisions. In the circular dated September 13, 2001, NB 4 elaborates on the alleged disadvantage of manufacturers of branded goods by the trade (see above para. 160). At the same time, it is claimed that the system operated by NB 1 is deprived of up to [.....] million DM due to the exit of d. and S., although the sales packaging placed on the market by d. and S. continues to be disposed of through NB 1. Doubts about the compatibility with the Packaging Act are not expressed in this letter. Instead, it is intended to demonstrate the common interest of manufacturers and trade in the continued existence of the dual system by referencing the letter from NB 3. NB 1 is presented as a joint institution of the manufacturing industry and trade, whose stabilization is in the interest of both sides. This interest is also confirmed by the letter attached to the circular to S., which states that the NB 1 system was organized privately at the express request of trade and industry. With the press release dated September 14, 2001, the call is disseminated beyond the member circle. Legal doubts are mentioned, but the primary concern is the fear that the collection system of NB 1 will be "destabilized." Only with the circulars dated September 17 and 24, 2001, does NB 4 attempt to retroactively justify the call by stating that the concept pursued by Be. is not compatible with the Packaging Act.</w:t>
      </w:r>
    </w:p>
    <w:p>
      <w:r>
        <w:t>332. The letter requested by NB 4 from the BMU, which expresses serious doubts about the legality of the concept pursued by Be., is interpreted in the circular dated September 17, 2001, as evidence for the rejecting position taken by NB 4, although it contains the explicit note that a conclusive assessment is not possible at this time. Given the few hours available between NB 4's email inquiry and the BMU's email response, this could not have been seriously expected. It was evidently not crucial, as it was deemed sufficient for the publicly effective boycott measure to sow doubts. In the circular dated September 24, 2001, the view represented by NB 1 in response to NB 4's inquiry is unilaterally adopted, even though Be. had provided an extensive response. The press release dated October 4, 2001, also does not limit itself to a neutral presentation of possible legal problems but assumes a serious violation of the principles of "fair competition." The packaging law argument is exhausted in the vaguely stated assessment that a mixing of different collection streams is not covered by the requirements of the Packaging Act. At the same time, the fear is once again expressed that the trade will not pass on savings in the collection and recovery of sales packaging to manufacturers.</w:t>
      </w:r>
    </w:p>
    <w:p>
      <w:r>
        <w:t>333. Finally, it is evident from the circular dated October 15, 2001, that NB 4 is not interested in a substantive discussion of the advantages and disadvantages of the disposal system offered by Be., particularly not in a legal discussion of the questions raised by this concept. The views expressed by d. to its suppliers are broadly labeled as "not very goal-oriented." There is a lack of in-depth engagement with d.'s perspective. Instead, only brief references to possible legal problems are provided, which are intended to reinforce the impression of impending legal uncertainty.</w:t>
      </w:r>
    </w:p>
    <w:p>
      <w:r>
        <w:rPr>
          <w:b/>
        </w:rPr>
        <w:t>[Pages 100–102]</w:t>
      </w:r>
    </w:p>
    <w:p>
      <w:r>
        <w:t>- 100 -</w:t>
        <w:br/>
        <w:t>334. The alleged legal doubts were not abandoned or publicly retracted even after NB 4 itself assumed that the [.....] had regarded the Be. concept as "obviously not unlawful" during its meeting on October 18/19, 2001 (para. 181). It was evident that NB 4 was not interested in having its or the legal doubts formulated by NB 1 objectively examined. A different conclusion cannot be drawn from the awarding of an expert opinion. By selecting the expert already involved in the matter by the [.....] with the specific task of better substantiating its legal doubts, it becomes clear that the sole purpose was to retrospectively justify the boycott call.</w:t>
        <w:br/>
        <w:t>335. Even if it is assumed that NB 4 primarily wanted to prevent its members from violating the requirements of the VerpackV, the intention of unfair hindrance must be affirmed. In this regard, it is recognized in case law that only proportional means may be chosen to pursue legitimate interests (BGH, judgment of January 8, 1960, "Schleuderpreise" WuW/E BGH 391 (396)). It would have been appropriate for NB 4 to initially approach the manufacturers to address the free-rider problem and call for proper disposal. The proportion of obligated parties who do not comply with the requirements of the VerpackV is significant and poses a much larger problem than the isolated self-disposal initiatives. In any case, the campaign conducted by NB 4, with a multitude of letters to its members, was disproportionate. It was also disproportionate to address the broader public through press releases beyond its own member circle.</w:t>
        <w:br/>
        <w:t>336. Even if NB 4 assumed an unlawful attack by third parties on its member companies, it could not simply call for performance and delivery bans according to the principles developed in case law. In such cases, administrative or judicial assistance should generally be sought; this is especially true when the legal situation is not clear (cf. KG Berlin, judgment of March 2, 1993, "Dire Straits – European Tour 1992", WuW/E OLG 5103 (5105); see above para. 269). It is already questionable to what extent an association may involve itself in disputes between its member companies and third companies to prevent the establishment of delivery relationships. In any case, an association may not go further in representing the interests of its members than the affected companies themselves. Therefore, it can only take legal action against what it perceives as unlawful attacks or, if this is not possible for procedural reasons, support its members in asserting any defensive claims in court.</w:t>
        <w:br/>
        <w:t>337. This is all the more true as the alleged unlawfulness of the Be. concept claimed by NB 1 was questionable. None of the parties involved could assume at the time of the call that the concept pursued by Be. was incompatible with the VerpackV. On the one hand, Be. had received unrestricted expert opinions for its self-disposal solution in previous years, and on the other hand, the new and creative interpretation of the framework conditions for maintaining a quantity flow record for self-disposers by the state environmental ministries represented in the LAGA from January 2002 was based on considerations that had not been publicly represented by the states or NB 1 until the LAGA meeting on October 18/19, 2001. The new interpretation of the VerpackV was, as far as can be seen, developed for the first time in a conversation between NB 1 and NB 4 in June 2001 (para. 126).</w:t>
        <w:br/>
        <w:t>338. At no time did the competent waste authorities of the states determine in an administrative procedure that the concept originally pursued by Be. was unlawful. To this day, the question of the correct quantity flow record has not been conclusively clarified. For the present proceedings, this is ultimately not relevant. On the one hand, the framework conditions from the year 2000 do not claim any legal binding effect for themselves but only represent "assistance," from which "no direct effect for the obligated parties" arises. On the other hand, at least at the time of the boycott calls, the reinterpretation in light of "fair competition" was neither foreseeable nor can it be concluded that this reinterpretation will have legal validity. In such a situation, NB 4 was limited to pointing out possible legal concerns and addressing the competent authorities. A call for delivery and purchase bans goes beyond what was necessary to safeguard the interests of the members.</w:t>
        <w:br/>
        <w:t>339. Without it ultimately being relevant, the original concept of Be. was also compatible with the VerpackV. It was based on the previously recognized interpretation of the VerpackV by the competent authorities. The legal concerns of the environmental ministries are based on an unforeseeable reinterpretation of the VerpackV (cf. in detail above para. 233 ff.).</w:t>
        <w:br/>
        <w:t>340. The intention of unfair hindrance is also not to be denied simply because the affected parties could invoke the fundamental right to freedom of expression guaranteed in Article 5 para. 1 GG. The question of whether the press releases of NB 4 fall within the scope of protection of press freedom and whether NB 4 can invoke press freedom in this respect can remain open. For the call is neither covered by freedom of expression nor by press freedom. In this regard, it is recognized in case law that statements do not enjoy protection if they serve, beyond a mere expression of opinion, to interfere in the individual sphere of economic competition of certain market competitors, and the right to free expression and the public's interest in information are merely used as a means to promote private competitive interests (BGH, judgment of November 24, 1983, "Copy-Charge," NJW 1985, 62 (63); BGH, judgment of January 22, 1985, "markt-intern/Sanitär-Installation," WuW/E BGH 2173 (2139); BGH, judgment of February 2, 1984, "Kundenboykott," WuW/E BGH 2069 (2072)). The exercise of economic pressure, which causes severe disadvantages for the addressees of a boycott call and thus deprives them of the opportunity to make their decision in full inner freedom, is not protected by Article 5 para. 1 GG (BVerfG, decision of November 15, 1982, "Denkzettelaktion," WuW/E VG 294 (296)).</w:t>
        <w:br/>
        <w:t>341. According to these principles, NB 4 cannot invoke freedom of expression and press freedom for justification. In the letters and communications, the branded goods industry is called upon to boycott self-disposal systems. This is not an expression of opinion or a statement, but the dual system supported by the manufacturing industry is to be protected from competition by self-disposers. Such statements directed against a competing company are not protected by Article 5 para. 1 GG. Behind the call lies the fear that trade will not pass on cost advantages in the collection and recycling of sales packaging to the manufacturers. Calls that seek to enforce these economic interests through the boycott of third companies, the providers of self-disposers, are not covered by the fundamental right to freedom of expression and press freedom.</w:t>
        <w:br/>
        <w:t>342. The same applies to the freedom of association protected in Article 9 para. 1 GG and the freedom of coalition protected in Article 9 para. 3 GG. An unlawful boycott call, made with consideration for the legitimate interests of the caller, cannot be justified even when taking into account the fundamental rights guaranteed in Article 9 para. 1 GG and Article 9 para. 3 GG (cf. for justification within the framework of § 823 para. 1 BGB OLG Düsseldorf, judgment of May 7, 1985, "Kupferrohr-Bestellungen," WuW/E OLG 3550 (3558)).</w:t>
      </w:r>
    </w:p>
    <w:p>
      <w:r>
        <w:t>- 102 -</w:t>
        <w:br/>
        <w:t>343. The affected parties B 4 and B 5 were aware of the actual circumstances from which the unfairness of the boycott call arises. Whether the affected parties also had to correctly carry out the balancing of interests leading to unfairness – in the "parallel assessment of the lay sphere" – has not yet been conclusively decided by the courts regarding the question of blameworthy administrative misconduct (cf. above para. 271). This question can remain open. For it seems impossible that they, as experienced association managers with full legal training, were not aware that the purpose they pursued could not substantiate the call factually. The call served solely the interests of the manufacturers of branded goods in stabilizing the dual system. Given these circumstances, it can be assumed that they adhered to the call even though they recognized the unfairness of the hindrance. Their attempts to retrospectively justify the call with legal arguments show that their primary concern was not to inform the members about the legal risks associated with self-disposal solutions. Their main aim was to push competitors of NB 1 out of the market.</w:t>
        <w:br/>
        <w:t>344. By their behavior, the affected party B 4 as the chief executive officer of NB 4 and the affected party B 5 as the managing director of NB 4 committed an administrative offense, thereby violating the obligations that rest on NB 4 as a legal entity (§ 30 OWiG). As a managing director appointed by the board in accordance with § 9 of the articles of association of NB 4, the affected party B 4 also formally holds an organizational position (cf. § 6 of the articles of association of NB 4) and is simultaneously to be regarded as a special representative of NB 4 (§ 30 BGB), whose behavior is attributable to NB 4 (cf. above para. 303). The affected party B 5, who does not hold this formal organizational position, is in any case to be regarded as a special representative according to § 30 BGB. As representatives of NB 4, the affected parties B 4 and B 5 violated the boycott prohibition while simultaneously breaching obligations that, as already evident from the wording of § 21 para. 1 GWB, rest on NB 4 as a corporate association.</w:t>
        <w:br/>
        <w:t>D.</w:t>
        <w:br/>
        <w:t>345. The fines have been set based on the fine framework of § 81 para. 2 first case GWB, taking into account § 17 OWiG. In determining the fines to be imposed, the significance of the administrative offense, the intensity of the individual accusation, and the economic circumstances of the affected and ancillary parties were to be considered (§ 17 para. 3 OWiG).</w:t>
        <w:br/>
        <w:t>346. Separate fines were to be imposed on the affected party B 1 in accordance with § 20 OWiG, as he has committed the offense of § 81 para. 1 no. 1 GWB in conjunction with § 21 para. 1 GWB in two cases. The administrative offenses committed by the affected party B 1 are of significant importance. The calls were intended to defend the market position of NB 1, which, with a market share of [90 – 100] %, is clearly dominant in the market. The call was directed against a small competitor who currently has only a negligible market share (cf. para. 7) and is still in the development phase.</w:t>
        <w:br/>
        <w:t>347. It is further aggravated by the fact that the affected party B 1 consciously disregarded the decision of the Commission of April 20, 2001, with the calls. The aim of the Commission's decision was to open the market, particularly for providers of self-disposal solutions, by limiting NB 1's claim for payment of license fees to a fee for services actually rendered. The affected party B 1 consciously undermined this requirement with his calls by demanding payment from those obligated under the VerpackV.</w:t>
      </w:r>
    </w:p>
    <w:p>
      <w:r>
        <w:rPr>
          <w:b/>
        </w:rPr>
        <w:t>[Pages 103–105]</w:t>
      </w:r>
    </w:p>
    <w:p>
      <w:r>
        <w:t>- 103 -</w:t>
        <w:br/>
        <w:t>prevented the obligated parties from leaving the NB 1 system. It should also be noted that NB 1 will cover the fines.</w:t>
        <w:br/>
        <w:t>348. With regard to the call of September 5, 2001, it is aggravating that the affected party B 1 chose to go through the umbrella organization of German trade to give more weight to the call. A letter from NB 1 directly to NB 4 would have carried significantly less weight than a call backed by the entire German trade represented by NB 3. It should also be considered that the call was deliberately directed at NB 4 to reach as broad a circle of manufacturers as possible. Due to these aggravating circumstances, taking into account the favorable economic conditions of the affected party, a fine of [...] € was imposed for this call.</w:t>
        <w:br/>
        <w:t>349. The calls of October 2, 10, and 22, 2001, resume the call of September 5, 2001. However, the economic goal – the prevention of a competitor's market entry – had already been achieved by the call of September 5, 2001. In light of the calls of October 2, 10, and 22, 2001, a fine of [...] € was assessed against this background.</w:t>
        <w:br/>
        <w:t>350. The administrative offense committed by the affected party B 2 through participation in the call of September 5, 2001, also carries significant weight. He consciously used his role as the general representative of the [.....] trading company to launch the call through NB 3. His contribution to the act is of considerable importance. A significant contribution to the act cannot be denied, especially considering that he fully adopted the content of the call pre-formulated by the affected party B 1 and forwarded it to NB 3 – according to his statement without precise knowledge of the content. His role was to give the call such weight that the affected party B 3, as a representative of NB 3, could not help but forward it to NB 4 without substantial changes. He played a significant role in the overall events because, without his involvement, the affected party B 3 would not have readily agreed to direct the call as a call from NB 3 to NB 4. In favor of the affected party B 2, it should be noted that the initiative came from the affected party B 1.</w:t>
        <w:br/>
        <w:t>351. Considering the favorable economic conditions of the affected party B 2 as the general representative of the [......] German trading company, the fine of [...] € is appropriate, but also necessary.</w:t>
        <w:br/>
        <w:t>352. The administrative offense of the affected party B 3 through participation in the call of September 5, 2001, also carries significant weight. He adopted the statements of the affected party B 2 without further examination, which were evidently (cf. above para. 107) pre-formulated by NB 1. Although he was aware that this position was a unilateral, interest-driven statement, he directed the call to NB 4 as a call from the umbrella organization of the German trade associations. With this behavior, he lent additional legitimacy to the call, as it was not the appeal of a single company (NB 1 or NB 2), but rather the call of an association. This must have inevitably led the recipient to perceive it as a letter that did not cater to the interests of individual companies but rather to the interests of the entire trade. The call from the umbrella organization must have carried significantly more weight than a call from a single company or a trade association. Aggravating factors include that the affected party B 3 was aware from the administrative proceedings regarding the "Information Sheet for Factory Sales" (cf. para. 302) that calls for delivery and purchase bans are generally problematic and can lead to sanctions. He disregarded this and disseminated the call. In his favor, it should be noted that he did not formulate the call, but that the initiative came from the affected party B 1.</w:t>
        <w:br/>
        <w:t>353. Considering the favorable economic conditions of the affected party B 3 as the secretary-general of the umbrella organization of the German trade associations, the fine of [...] € is appropriate, but also necessary.</w:t>
        <w:br/>
        <w:t>354. The administrative offenses committed by the affected parties B 4 and B 5 are of significant importance. The call was repeated multiple times and directed at practically all manufacturers who could utilize services from Be. With the internal association letters, the affected parties reached a large recipient circle. According to their own assessment, the member companies of NB 4 provide 60% of the financing for the Dual System (para. 177). A call directed at these companies not to engage with a competitor of NB 1 had to be particularly effective. Furthermore, the affected parties directed the call beyond this recipient circle to all relevant manufacturing companies with the press releases of September 14, 2001, and October 4, 2001. It should also be considered against the affected parties that a call from NB 4 to manufacturing companies carries significant weight. Aggravating factors include that the affected parties B 4 and B 3 conducted a veritable campaign to prevent Be. from realizing its concept. The affected parties were also aware that most of their member companies would follow the call not to utilize services from Be. The administrative offense of the affected party B 4 was assessed as serious because he participated in the call in his capacity as the chief executive officer of NB 4 and lent it significant weight in this role.</w:t>
        <w:br/>
        <w:t>355. Considering the favorable economic conditions of the affected parties B 4 and B 5 as chief executive officer and managing director of NB 4, in which a large part of the prominent manufacturers of branded goods in Germany are represented, the fine imposed on the affected party B 4 of [...] € and the fine imposed on the affected party B 5 of [...] € are appropriate, but also necessary.</w:t>
        <w:br/>
        <w:t>356. As a secondary consequence, a fine has been imposed on the secondary affected party NB 1 pursuant to § 30 para. 1 no. 1, para. 2 sentence 2 OWiG in conjunction with § 81 para. 2 GWB in both cases. In determining the fines, it was particularly taken into account that the calls were intended to permanently secure the market position of NB 1. The market position of NB 1 was to be structurally secured. The potential reduction of the very high market share of [90 – 100]% due to losses of market shares to Be. and other providers of self-disposal solutions is of great significance for the economic development of the secondary affected party NB 1. The calls were intended to bind a significant volume of license fees to NB 1, which, according to the Commission's decision of April 20, 2001, would at least potentially have accrued to other providers of disposal solutions. Overall, NB 1 generated license revenues of [.....] million € in 2001. This alone demonstrates the economic significance of a call aimed at preventing a shrinkage of market shares. A number of licensees also had the specific intention of leaving the Dual System. An internal report dated November 5, 2001, shows that licensees representing a total license fee volume of well over [.....] million DM had approached NB 1 because they were seriously considering a (partial) suspension of license payments to NB 1 due to the Commission's decision. In light of these circumstances, [...] was warranted regarding the call on October 5, 2001. Given the lesser weight of the calls on October 2, 10, and 22, 2001 (para. 348 f.), a fine of [...] € was imposed for the call on October 2, 10, and 22, 2001.</w:t>
        <w:br/>
        <w:t>357. As a secondary consequence, a fine has been imposed on the secondary affected party NB 2 pursuant to § 30 para. 1 no. 1, para. 2 sentence 2 OWiG in conjunction with § 81 para. 2 GWB. The significant interest of NB 2 in protecting NB 1 from competition was to be considered. NB 2 and other trading companies support the Dual System because they fear having to accept cost disadvantages in a competitive solution. It is in their interest for the license fees to standardize the costs of fulfilling packaging law obligations. In light of the leading role of [.....] in repelling competitive advances from individual trading companies, a fine of [...] € is appropriate, but also necessary.</w:t>
        <w:br/>
        <w:t>358. As a secondary consequence, a fine has been imposed on the secondary affected party NB 3 pursuant to § 30 para. 1 no. 1, para. 2 sentence 2 OWiG in conjunction with § 81 para. 2 GWB. In determining the fine, the decision-making department particularly considered that NB 3 represents the entire German trade. The advantages that trade has from the extensive exclusion of competition regarding the costs of collecting and recycling used sales packaging are significant, as it can fully pass on the license fees originally paid by the manufacturer to NB 1 onto the consumer in this system. NB 3 cannot claim that these advantages did not accrue to it. Insofar as it acts on behalf of its member companies, the advantage of the companies on whose behalf the call is made must be prioritized in the context of the fine assessment due to a boycott call. Aggravating factors include that the significance and reputation of the association, which is committed to the interests of trade but still seeks fair engagement, were deliberately misused in public to protect NB 1 from competition. In light of the aforementioned circumstances, a fine of [...] € is appropriate, but also necessary.</w:t>
        <w:br/>
        <w:t>359. As a secondary consequence, a fine has been imposed on the secondary affected party NB 4 pursuant to § 30 para. 1 no. 1, para. 2 sentence 2 OWiG in conjunction with § 81 para. 2 GWB. It should be particularly noted against the secondary affected party NB 4 that, as a significant representative of the branded goods manufacturers operating in Germany, it called for a boycott of a company that has only negligible market shares in relation to NB 1. It consciously used the resources available to it as a large economic association to prevent competition from providers of self-disposal solutions. Its goal was to not jeopardize the existing system of standardized license fees, which are fully passed on to the consumer through trade. In this regard, the significant economic advantage for the members of NB 4, which they achieve through participation in the Dual System with the standardization of costs for fulfilling packaging law obligations, should be emphasized. In light of the aforementioned circumstances, a fine of [...] € is appropriate.</w:t>
        <w:br/>
        <w:t>E.</w:t>
        <w:br/>
        <w:t>360. The cost decision is based on § 105 para. 1 OWiG in conjunction with §§ 464 para. 1, 464 a para. 1, 465 para. 1, 466 StPO. The fees for issuing the fine notice amount to five percent of the amount of the fine imposed on the affected parties according to § 107 para. 1 OWiG. The decision on the expenses follows from § 107 para. 3 no. 2 and no. 6 a OWiG. The expenses arise from the proportionate travel costs incurred.</w:t>
      </w:r>
    </w:p>
    <w:p>
      <w:r>
        <w:rPr>
          <w:b/>
        </w:rPr>
        <w:t>[Pages 106–106]</w:t>
      </w:r>
    </w:p>
    <w:p>
      <w:r>
        <w:t>- 106 -</w:t>
        <w:br/>
        <w:t>Legal Remedy Information</w:t>
        <w:br/>
        <w:t>This fine notice becomes legally effective and enforceable if no objection is filed. The objection can be submitted in writing or recorded at the Federal Cartel Office, Kaiser-Friedrich-Straße 16, 53113 Bonn, within two weeks of the delivery of the fine notice. The deadline is only met if the objection is received there before the expiration of the deadline.</w:t>
      </w:r>
    </w:p>
    <w:p>
      <w:r>
        <w:t xml:space="preserve">In the case of an objection, the Higher Regional Court of Düsseldorf will decide on the accusation based on a main hearing, whereby a decision that is also disadvantageous for the affected party may be made. However, it may also decide by order if the affected party and the public prosecutor's office do not oppose this procedure. </w:t>
        <w:br/>
        <w:t>Heistermann Thiele Dr. Mehler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