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https://www.bundeskartellamt.de/SharedDocs/Entscheidung/DE/Entscheidungen/Fusionskontrolle/2014/B3-135-13.pdf;jsessionid=564C6319B09F194B0DF04CCAD4AFE473.2_cid390?__blob=publicationFile&amp;v=2</w:t>
      </w:r>
    </w:p>
    <w:p>
      <w:r>
        <w:t>Pages translated : 120</w:t>
      </w:r>
    </w:p>
    <w:p/>
    <w:p>
      <w:r>
        <w:rPr>
          <w:b/>
        </w:rPr>
        <w:t>[Pages 1–3]</w:t>
      </w:r>
    </w:p>
    <w:p>
      <w:r>
        <w:t xml:space="preserve">3. Decision Division  </w:t>
        <w:br/>
        <w:t xml:space="preserve">B 3 – 135/13  </w:t>
        <w:br/>
        <w:t xml:space="preserve">MERGER CONTROL PROCEDURE  </w:t>
        <w:br/>
        <w:t xml:space="preserve">ORDER PURSUANT TO § 40 ABS. 2 GWB  </w:t>
        <w:br/>
        <w:t xml:space="preserve">– version intended for publication –  </w:t>
        <w:br/>
        <w:t xml:space="preserve">Decision  </w:t>
        <w:br/>
        <w:t xml:space="preserve">In the administrative procedure  </w:t>
        <w:br/>
        <w:t xml:space="preserve">1. District of Esslingen  </w:t>
        <w:br/>
        <w:t xml:space="preserve">Pulverwiesen 11  </w:t>
        <w:br/>
        <w:t xml:space="preserve">73726 Esslingen  </w:t>
        <w:br/>
        <w:t xml:space="preserve">– Party 1 –  </w:t>
        <w:br/>
        <w:t xml:space="preserve">2. City of Esslingen  </w:t>
        <w:br/>
        <w:t xml:space="preserve">Rathausplatz 2  </w:t>
        <w:br/>
        <w:t xml:space="preserve">73728 Esslingen  </w:t>
        <w:br/>
        <w:t xml:space="preserve">– Party 2 –  </w:t>
        <w:br/>
        <w:t xml:space="preserve">Representatives of the parties  </w:t>
        <w:br/>
        <w:t xml:space="preserve">1. and 2.:  </w:t>
        <w:br/>
        <w:t xml:space="preserve">Ernst &amp; Young Law GmbH  </w:t>
        <w:br/>
        <w:t xml:space="preserve">Attorney Marcus Mayer  </w:t>
        <w:br/>
        <w:t xml:space="preserve">Mittlerer Pfad 15  </w:t>
        <w:br/>
        <w:t xml:space="preserve">70499 Stuttgart  </w:t>
        <w:br/>
        <w:t xml:space="preserve">3. Kreiskliniken Esslingen gGmbH  </w:t>
        <w:br/>
        <w:t xml:space="preserve">Charlottenstr. 10  </w:t>
        <w:br/>
        <w:t xml:space="preserve">73230 Kirchheim unter Teck  </w:t>
        <w:br/>
        <w:t xml:space="preserve">– Party 3 –  </w:t>
        <w:br/>
        <w:t xml:space="preserve">4. Klinikum Esslingen GmbH  </w:t>
        <w:br/>
        <w:t xml:space="preserve">Hirschlandstr. 97  </w:t>
        <w:br/>
        <w:t xml:space="preserve">73730 Esslingen  </w:t>
        <w:br/>
        <w:t>– Party 4 –</w:t>
      </w:r>
    </w:p>
    <w:p>
      <w:r>
        <w:t xml:space="preserve">- 2 -  </w:t>
        <w:br/>
        <w:t xml:space="preserve">to examine a merger project pursuant to § 36 Abs. 1 of the Act against Restraints of Competition1 (GWB), the 3rd Decision Division of the Federal Cartel Office decided on May 14, 2014:  </w:t>
        <w:br/>
        <w:t xml:space="preserve">I. The project notified to the Federal Cartel Office by letter dated November 12, 2013, by Parties 1 and 2 to integrate Parties 3 and 4 into a parity joint venture of Parties 1 and 2 and to acquire joint control over Parties 3 and 4 is prohibited.  </w:t>
        <w:br/>
        <w:t xml:space="preserve">II. The fee for this decision is set at  </w:t>
        <w:br/>
        <w:t xml:space="preserve">[…] Euro  </w:t>
        <w:br/>
        <w:t xml:space="preserve">(in words: […])  </w:t>
        <w:br/>
        <w:t xml:space="preserve">and imposed on Parties 1 to 2 as joint debtors.  </w:t>
        <w:br/>
        <w:t xml:space="preserve">III. The expenses will be charged separately.  </w:t>
        <w:br/>
        <w:t xml:space="preserve">Reasons  </w:t>
        <w:br/>
        <w:t xml:space="preserve">A. Summary  </w:t>
        <w:br/>
        <w:t xml:space="preserve">(1) The City of Esslingen (“City”) and the District of Esslingen (“District”) intend to merge their subsidiaries operating in the field of inpatient hospital treatment, Klinikum Esslingen GmbH based in Esslingen (“Klinikum Esslingen”) and Kreiskliniken Esslingen gGmbH based in Esslingen (“Kreiskliniken Esslingen”) into a parity joint venture.  </w:t>
        <w:br/>
        <w:t xml:space="preserve">(2) Klinikum and Kreiskliniken Esslingen are close competitors in the regional markets for acute inpatient hospital services in Esslingen and Kirchheim/Nürtingen, being the two leading providers in those areas. The merger will eliminate the most important treatment alternative for patients in the areas to the other party involved. The remaining competition that the joint venture will face after the merger is, in contrast, only minimal.  </w:t>
        <w:br/>
        <w:t xml:space="preserve">(3) In the identified relevant market areas as well as in the overall area, no competitor of the parties has a hospital – treatment alternatives to the facilities of the parties involved in the merger exist only in neighboring areas. Since competitive pressure from neighboring areas has not been found to be significant so far, the intended merger is expected to lead to the establishment of a dominant market position by the joint venture to be established and, regardless of the exact geographic market delineation, at least a significant hindrance to effective competition. Therefore, the project meets the prohibition requirements of § 36 Abs. 1 GWB.  </w:t>
        <w:br/>
        <w:t xml:space="preserve">B. Facts  </w:t>
        <w:br/>
        <w:t xml:space="preserve">I. Involved Companies  </w:t>
        <w:br/>
        <w:t xml:space="preserve">1. Klinikum Esslingen GmbH  </w:t>
        <w:br/>
        <w:t xml:space="preserve">(4) Klinikum is a 100% subsidiary of the City and operates a hospital in Esslingen am Neckar with 634 planned beds. Approximately 27,500 patients are treated there annually.2 The hospital has been an academic teaching hospital of the University of Tübingen for many years.3  </w:t>
        <w:br/>
        <w:t xml:space="preserve">(5) Since 2012, Klinikum has two 100% subsidiaries, MVZ Klinikum Esslingen GmbH and Sterilgut und Service Klinikum Esslingen GmbH.  </w:t>
        <w:br/>
        <w:t xml:space="preserve">(6) MVZ Klinikum Esslingen GmbH operates a medical care center. The parties involved in the merger assume that the vast majority of patients treated on an outpatient basis there will be admitted to Klinikum Esslingen for necessary inpatient treatment.4  </w:t>
        <w:br/>
        <w:t xml:space="preserve">(7) Sterilgut und Service Klinikum Esslingen GmbH provides ancillary services for Klinikum, particularly the preparation of medical products as well as documentation, labeling, and release of sterile goods.  </w:t>
        <w:br/>
        <w:t xml:space="preserve">(8) The revenues generated by the City and all companies associated with it within the meaning of § 36 Abs. 2 GWB amounted in 2012 to:  </w:t>
        <w:br/>
        <w:t xml:space="preserve">Worldwide EU (28) Germany  </w:t>
        <w:br/>
        <w:t xml:space="preserve">[100-200] million euros [100-200] million euros [100-200] million euros  </w:t>
        <w:br/>
        <w:t xml:space="preserve">2 See: http://www.deutsches-krankenhaus-verzeichnis.de/.  </w:t>
        <w:br/>
        <w:t xml:space="preserve">3 Response of the Ministry of Labor and Social Affairs, Family, Women and Seniors to the minor inquiry of MP Andreas Deutschle CDU regarding the situation of hospitals in the District of Esslingen, State Parliament of Baden-Württemberg, Drs. 15/4691 dated January 31, 2014, response to question 4, p. 5, p. 3525 d.A.  </w:t>
        <w:br/>
        <w:t>4 Notification dated November 12, 2013, p. 3, para. 2 a.E, p. 33 d.A.</w:t>
      </w:r>
    </w:p>
    <w:p>
      <w:r>
        <w:rPr>
          <w:b/>
        </w:rPr>
        <w:t>[Pages 4–6]</w:t>
      </w:r>
    </w:p>
    <w:p>
      <w:r>
        <w:t>- 4 -</w:t>
        <w:br/>
        <w:t>2. District Clinics Esslingen gGmbH</w:t>
        <w:br/>
        <w:t>(9) The District Clinics operate two planned hospitals, the Klinikum Kirchheim-Nürtingen-Plochingen – with one location each in the towns of Kirchheim unter Teck, Nürtingen, and Plochingen – and the Paracelsus Hospital Ruit in Ostfildern. In total, it has 1,172 planned beds and provides inpatient care for approximately 41,000 patients per year. Currently, there is also a department for fully inpatient adult psychiatry in Nürtingen, which is to be relocated to the locations in Plochingen and Kirchheim as part of the merger. The District Clinics have also been teaching hospitals of the University of Tübingen for many years.5 The sole shareholder of the District Clinics is the district.</w:t>
        <w:br/>
        <w:t>(10) The District Clinics also hold 70% of the shares in Vitalcenter am Paracelsus Krankenhaus Ruit GmbH. The remaining shares are held by the sports club TV Nellingen. Furthermore, the MVZ Kirchheim-Nürtingen and the MVZ Kreiskliniken Esslingen exist as legally non-independent components of the District Clinics.</w:t>
        <w:br/>
        <w:t>(11) The revenues generated by the district, including all companies associated with it within the meaning of § 36 Abs. 2 GWB, amounted in 2012 to:</w:t>
        <w:br/>
        <w:t>Worldwide EU (28) Germany</w:t>
        <w:br/>
        <w:t>[500-600] million euros [500-600] million euros [500-600] million euros</w:t>
        <w:br/>
        <w:t>II. The Project</w:t>
        <w:br/>
        <w:t>(12) The district, the sole shareholder of the District Clinics, and the city, the sole shareholder of the hospital, submitted a notification by fax on November 12, 2013, regarding the project to merge the previously separately operated companies into a jointly managed joint venture. The respective subsidiaries of the target companies are also to be incorporated into the future joint venture. After the merger, the district and the city are to hold 50% each in the new company and also receive corresponding parity voting rights. The chairmanship of the supervisory board is to be alternated between the district administrator and the mayor.</w:t>
        <w:br/>
        <w:t>5 Response of the Ministry of Labor and Social Affairs, Family, Women and Seniors to the small inquiry of MP Andreas Deutschle CDU regarding the situation of the hospitals in the district of Esslingen, Landtag of Baden-Württemberg, Drs. 15/4691, response to question 4, p. 5, p. 3525 d.A.</w:t>
      </w:r>
    </w:p>
    <w:p>
      <w:r>
        <w:t>- 5 -</w:t>
        <w:br/>
        <w:t>III. Procedural History</w:t>
        <w:br/>
        <w:t>(13) The parties involved in the merger approached the decision-making department in July 2013 to informally coordinate the draft notification of the merger project with the decision-making department. A first draft of the notification was sent to the decision-making department by email on July 5, 2013. The parties involved in the merger stated that the merger project would not lead to the creation or strengthening of a dominant market position, regardless of market delineation.6 However, it was evident from Annex 16 of the submitted draft notification that the share of the parties involved in the merger in 2010 regarding the case and bed numbers of the hospitals in the district of Esslingen was between 85 and 90%.7</w:t>
        <w:br/>
        <w:t>(14) In a letter dated July 9, 2013, the Federal Cartel Office requested various data and information from the parties regarding the hospitals they operate.8 On August 8, 2013, the decision-making department informed the legal representative of the parties involved in the merger that the response to the letter of July 9, 2013, had not yet been received. The legal representative then promised a response for the following days. The decision-making department also pointed out to the legal representative that, given the many competitors to be surveyed, a significantly extended investigation process was to be expected.9</w:t>
        <w:br/>
        <w:t>(15) On September 3, 2013, the parties involved in the merger answered the questions of the Federal Cartel Office from the letter of July 9, 2013, by email. A new draft notification was not submitted.10</w:t>
        <w:br/>
        <w:t>(16) The legal representative of the parties inquired on September 11, 2013, whether the merger project could be concluded in a preliminary examination procedure given the documents already submitted. He was then informed that this was not to be expected.11</w:t>
        <w:br/>
        <w:t>(17) The merger project was first registered with the Federal Cartel Office on October 11, 2013, and processed under the file number B3 – 78/13. The 17 annexes belonging to the notification reached the decision-making department by mail on October 15, 2013.</w:t>
        <w:br/>
        <w:t>(18) On October 14, 2013, the decision-making department sent information orders to the parties involved in the merger, eight hospital associations, and 31 individual hospitals.</w:t>
        <w:br/>
        <w:t>(19) After the legal representative of the parties was informed by phone on November 11, 2013, that the decision-making department intended to initiate the main examination procedure,12 he withdrew the notification of the merger project by fax on the same day.13</w:t>
        <w:br/>
        <w:t>(20) The project was re-registered with the Federal Cartel Office the following day, on November 12, 2013, and was subsequently processed under the file number B3 – 135/13.</w:t>
        <w:br/>
        <w:t>(21) On December 9, 2013, the decision-making department again informed the legal representative of the parties by phone that the Federal Cartel Office would initiate the main examination procedure.14 A corresponding letter was subsequently sent by fax and by postal mail on […] December 2013.</w:t>
        <w:br/>
        <w:t>(22) On December 12, 2013, the regional press reported on the initiation of the main examination procedure based on a press release jointly published by the city and the district.15</w:t>
        <w:br/>
        <w:t>(23) The fax from […] December 2013 did not reach the legal representative of the parties according to his statements. He received the letter by post on December 13, 2013, according to his own statements. The legal representative of the parties then stated that it was highly questionable whether the parties had been informed of the commencement of the main examination procedure within the one-month period.16</w:t>
        <w:br/>
        <w:t>(24) On December 13, 2013, the legal representative was again informed by fax about the initiation of the main examination procedure, referring to the letter already sent on […] December 2013.</w:t>
        <w:br/>
        <w:t>12 Phone note from 11.11.2013, B 3 – 78/13, p. 324 d.A.; renewed registration of the merger project from 12.11.2013, p. 2 of the notification, p. 32 d.A.</w:t>
        <w:br/>
        <w:t>13 Fax from EY Law dated 11.11.2013, B 3-78/13, p. 325 d.A.</w:t>
        <w:br/>
        <w:t>14 Phone note from 9.12.2013, p. 87 f. d.A. and memo from Mr. RA Mayer dated 10.12.2013, p. 200 d.A.</w:t>
        <w:br/>
        <w:t>15 “Cartel Office intensively examines hospital merger plans,” Stuttgarter Zeitung from 12.12.2013, p. 24, p. 94 d.A.; “Surprised by the Cartel Office,” Esslinger Zeitung from 12.12.2013, p. 1, p. 96 d.A.; “Question marks behind hospital merger,” teckbote.de from 12.12.2013, p. 97 d.A.</w:t>
        <w:br/>
        <w:t>16 Email from Mr. RA Mayer dated 19.12.2013, p. 191 f. d.A.</w:t>
      </w:r>
    </w:p>
    <w:p>
      <w:r>
        <w:rPr>
          <w:b/>
        </w:rPr>
        <w:t>[Pages 7–9]</w:t>
      </w:r>
    </w:p>
    <w:p>
      <w:r>
        <w:t>- 7 -</w:t>
        <w:br/>
        <w:t>(25) In the telephone call on December 19, 2013, the decision-making department informed the legal representative that the notification of November 12, 2013, was incomplete and which information was missing.</w:t>
        <w:br/>
        <w:t>(26) On January 6, 2014, the decision-making department informed the legal representative of the parties in writing that the notification of November 12, 2013, did not contain all the information required under § 39 GWB and pointed out that only the completeness of the notification triggers the start of the review period under § 40 GWB.</w:t>
        <w:br/>
        <w:t>(27) On January 20, 2014, the decision-making department explained in detail the competitive concerns regarding the merger project to the representatives of the parties involved in the merger at the Federal Cartel Office. The parties were informed that the merger was not capable of being approved based on the current state of the investigation.</w:t>
        <w:br/>
        <w:t>(28) On January 24, 2014, further information regarding the so-called stability program of the district clinics and the positive economic results of the district clinics announced at the annual press conference for 2013 was requested from the district by means of a request for information. In response, the district sent various documents by postal mail and email on January 29, 2014. Since the transmitted documents indicated that not all requested documents had been sent, the outstanding documents as well as additional information were requested with another request for information on February 21, 2014. These were received at the Federal Cartel Office on February 28, 2014.</w:t>
        <w:br/>
        <w:t>(29) In a letter dated February 14, 2014, the parties involved in the merger responded to the statements of the Federal Cartel Office and stated that, in their opinion, the merger project did not meet the conditions for prohibition.</w:t>
        <w:br/>
        <w:t>(30) In a detailed letter dated April 7, 2014, the decision-making department communicated to the parties and the State Cartel Authority of Baden-Württemberg its assessment that the project met the prohibition conditions of § 36 Abs. 1 GWB, along with the main reasons for this. At the same time, they were given the opportunity to respond by April 25, 2014.</w:t>
        <w:br/>
        <w:t>(31) The district and the city were also requested on April 7, 2014, to provide their revenues achieved in 2012 in Germany, in the EU, and worldwide. This information was sent on April 11, 2014.</w:t>
      </w:r>
    </w:p>
    <w:p>
      <w:r>
        <w:t>- 8 -</w:t>
        <w:br/>
        <w:t>(32) The parties involved in the merger submitted their comments on the preliminary considerations of the decision-making department in the letter dated April 7, 2014, on April 25, 2014, and reiterated that, in their opinion, the merger project did not meet the conditions for prohibition. The letter reached the Federal Cartel Office on April 25, 2014, by fax without attachments. The attachments were only transmitted to the Federal Cartel Office after multiple requests by fax on May 6, 2014. The response was also only mailed on that day.17 The State Cartel Authority of Baden-Württemberg did not provide a statement.</w:t>
        <w:br/>
        <w:t>IV. Hospital Planning in the State of Baden-Württemberg</w:t>
        <w:br/>
        <w:t>(33) Hospital planning in the state of Baden-Württemberg is based on the State Hospital Act in the version of November 29, 2007 (“BWKHG”). The hospital plan is a framework plan that designates the hospitals necessary for an efficient and economical supply in Baden-Württemberg (§ 5 Abs. 1 Satz 1 BWKHG). The plan presents the hospitals with their operational facilities according to current and future tasks and specifies the specialist areas and the total number of planned beds for each hospital. Additionally, the planned beds can be specified by specialist area and special tasks (§ 6 Abs. 1 BWKHG). University hospitals are included in the plan to the extent that they serve the general care of the population (§ 5 Abs. 1 Satz 2 BWKHG). The plan describes the current situation of hospital care in Baden-Württemberg, is continuously adjusted in light of the constantly changing framework conditions, and is updated as needed.18</w:t>
        <w:br/>
        <w:t>(34) The hospital plan 2010 aims to implement the recommendations of the expert commission "Future of Hospital Structure in Baden-Württemberg."19 A key demand of the commission and thus the fundamental idea of the hospital plan 2010 is the reduction of unnecessary detailed regulations and an expansion of the design freedom of the participating hospitals and health insurance funds on site. Therefore, the state of Baden-Württemberg limited itself to framework planning and refrained from specifying the care mandate of the hospitals in detail. Accordingly, the hospital plan generally specifies the location, total planned bed count, needs-based specialist departments, and performance focuses.20 Only a few specialist areas, such as psychiatric-psychosomatic care or cardiac surgery, are planned and specified in detail.21 The allocation of performance levels made in previous hospital plans has been abolished.22 In the current hospital plan, the hospitals of the parties involved in the merger are accordingly specified with their location, total bed count, and for the somatic specialist departments, the indication of which specialties must be maintained. There is no classification by levels of care.23</w:t>
        <w:br/>
        <w:t>(35) The hospital plan of the state of Baden-Württemberg reflects the formally established intentions of the state government regarding hospital planning and does not have any direct legal effects externally. It serves rather as a basis for the measures to be implemented in individual cases regarding hospital planning. The inclusion in the hospital plan, the individual determinations, and future changes are established by notice to the hospital operator in accordance with § 7 Abs. 1 BWKHG. The care mandate must be observed by the hospitals. The hospital services provided within the framework of the care mandate can be billed by the hospitals to the health insurance funds.</w:t>
        <w:br/>
        <w:t>(36) According to § 1 Abs. 2 BWKHG, the hospital plan also has the task of ensuring equal opportunities for all types of hospital operators at the state level. This means equal opportunities for market entry and self-responsible management.24</w:t>
        <w:br/>
        <w:t>C. Legal Assessment</w:t>
        <w:br/>
        <w:t>I. Formal Prohibition Conditions</w:t>
        <w:br/>
        <w:t>1. Scope of Application of the GWB</w:t>
        <w:br/>
        <w:t>(37) The GWB is applicable. The participating companies achieved significant revenues in Germany, so that noticeable impairments are expected from the proposed merger.</w:t>
      </w:r>
    </w:p>
    <w:p>
      <w:r>
        <w:rPr>
          <w:b/>
        </w:rPr>
        <w:t>[Pages 10–12]</w:t>
      </w:r>
    </w:p>
    <w:p>
      <w:r>
        <w:t>- 10 -</w:t>
        <w:br/>
        <w:t>mergers in the domestic market cannot be excluded, § 130 Abs. 2 GWB.</w:t>
        <w:br/>
        <w:t>(38) The Federal Cartel Office is also responsible for the merger control examination. A priority jurisdiction of the EU Commission is not given, as the merger project does not have community-wide significance (Art. 1 and Art. 3 of the Merger Regulation25 in conjunction with § 35 Abs. 3 GWB). The turnover thresholds of Art. 1 Abs. 2 and 3 of the Merger Regulation are not met, as the parties involved in the merger generate their revenues almost exclusively in Germany, and the worldwide total revenue of all participating companies was less than 2.5 billion euros in the last financial year.</w:t>
        <w:br/>
        <w:t>(39) The merger project is subject to merger control according to § 35 GWB, as the revenues of the parties involved in the merger are expected to exceed the thresholds of § 35 Abs. 1 GWB. Together, the parties involved in the merger achieved worldwide revenues of more than 500 million euros in 201226. The city and the district generated revenues of more than 100 million euros in Germany in 2012, so that – assuming approximately constant revenues for the financial year 2013 – both domestic revenue thresholds are also met. The hospital and the district clinics each achieved revenues in Germany of over 150 million euros in 2012. The de minimis clause of § 35 Abs. 2 No. 1 GWB is not fulfilled.</w:t>
        <w:br/>
        <w:t>2. Merger Conditions</w:t>
        <w:br/>
        <w:t>(40) The project fulfills the merger condition of control acquisition according to § 37 Abs. 1 No. 2 GWB, as the city and the district intend to acquire joint control over the joint venture to be established and the parties involved in 3. and 4. At the same time, the merger condition of share acquisition according to § 37 Abs. 1 No. 3 lit. a) GWB is fulfilled, as the city and the district plan to acquire 50% of the shares in the joint venture to be established. Furthermore, the merger condition of the joint venture is fulfilled (§ 37 Abs. 1 No. 3 S. 3 GWB).</w:t>
        <w:br/>
        <w:t>3. No Expiration of Deadline</w:t>
        <w:br/>
        <w:t>(41) The expiration of the one-month deadline of § 40 Abs. 1 Sentence 1 GWB does not preclude a prohibition of the notified merger project, as the deadline had not yet begun to run at the time of notification of the initiation of the main examination procedure. Regardless, the notification was made within one month of receipt of the application.</w:t>
        <w:br/>
        <w:t>a) No Start of Deadline</w:t>
        <w:br/>
        <w:t>(42) The deadline of § 40 Abs. 1 Sentence 1 GWB only begins to run upon receipt of the complete application, i.e., when all necessary information according to § 39 Abs. 3 GWB is available at the Federal Cartel Office. The objective completeness of the application is decisive for the start of the examination period. It does not depend on the significance of the missing information in individual cases or on what the competition authority and the other parties involved in the proceedings believe about the running of the deadline. In particular, the transition to the main examination procedure is irrelevant, as it does not require completeness of the application.27</w:t>
        <w:br/>
        <w:t>(43) According to § 39 Abs. 3 Sentence 2 No. 3 GWB, revenue figures must be provided for each participating company in Germany, in the EU, and worldwide. The revenue figures for the last financial year preceding the merger must be provided.28 The notified merger was originally planned to be executed retroactively to January 1, 2014, only during the course of the year 2014.29 Therefore, the relevant information should have been submitted for the year 2013; however, with the application, not even complete information for the year 2012 was submitted. Contrary to the view of the parties involved in the merger,30 this information was also not included in the extensive documents referenced in the application dated November 12, 2013.</w:t>
        <w:br/>
        <w:t>(44) The following are involved in the present proceedings:</w:t>
        <w:br/>
        <w:t>- the City of Esslingen,</w:t>
        <w:br/>
        <w:t>- the District of Esslingen,</w:t>
        <w:br/>
        <w:t>- Klinikum Esslingen GmbH,</w:t>
        <w:br/>
        <w:t>- Kreiskliniken Esslingen gGmbH.</w:t>
        <w:br/>
        <w:t>27 OLG Düsseldorf, decision of December 22, 2010, VI – Kart 4/09 (V), juris-Rdnr. 29; Kallfaß in: Langen/Bunte, Antitrust Law, Vol. 1, 12th ed., § 40 GWB, Rdnr. 13 with references.</w:t>
        <w:br/>
        <w:t>28 § 35 Abs. 1 GWB, see also Mestmäcker/Veelken in: Immenga/Mestmäcker, GWB, 4th ed., § 39, Rdnr. 18; Bechtold, GWB, 7th ed., § 39 Rdnr. 17.</w:t>
        <w:br/>
        <w:t>29 Excerpt from the minutes of the meeting of the City Council of Esslingen on May 13, 2013, regarding agenda item 1 – Key points for a merger of Kreiskliniken Esslingen gGmbH and Klinikum Esslingen GmbH, http://ratsinfo.esslingen.de/ekomm/sitzung/ge_sourc.nsf/17cc415d799d589dc125784f00503445/91fcee639687034dc1257bd600218d23?OpenDocument, B 3-1/13-049, p. 127 of the official documents.</w:t>
        <w:br/>
        <w:t>30 Letter from EY Law dated April 25, 2014, p. 4, Rdnr. 5, p. 3845 of the official documents.</w:t>
      </w:r>
    </w:p>
    <w:p>
      <w:r>
        <w:t>- 12 -</w:t>
        <w:br/>
        <w:t>City of Esslingen</w:t>
        <w:br/>
        <w:t>(45) The application for the city only contained the estimated31 total revenue figures for the year 2011. Explicit information on the revenues of the city in Germany and in the EU was missing.</w:t>
        <w:br/>
        <w:t>(46) Furthermore, all information for the financial years 2012 and 2013 was missing. An investment report of the city for 2011 was attached as Annex 4 to the application dated November 12, 2013, but it did not contain revenue figures for the following years. The statement in the application that it is confirmed that there were no "significant" changes in 2012 was insufficient. On the one hand, this statement was based on the inadequate estimate for 2011 and also left open what the applicants consider to be "significant."32 The revenues for 2012 and, even more so, the revenue figures required for 2013 according to § 39 Abs. 3 Sentence 2 No. 3 GWB for Germany, the EU, or worldwide could not be derived from this.</w:t>
        <w:br/>
        <w:t>(47) The assumed consolidation group according to the attached investment report also only referred to 2011.</w:t>
        <w:br/>
        <w:t>District of Esslingen</w:t>
        <w:br/>
        <w:t>(48) The application for the district contained no information on total revenues in Germany, in the EU, and worldwide. The investment report of the district for 2011, attached as Annex 5 to the application dated November 12, 2013, did not contain revenue figures for 2012 or 2013.</w:t>
        <w:br/>
        <w:t>(49) The consolidation group also only referred to 2011 and did not take into account the status of 2012/2013.</w:t>
        <w:br/>
        <w:t>Klinikum Esslingen GmbH and Kreiskliniken Esslingen gGmbH</w:t>
        <w:br/>
        <w:t>(50) The application for the hospital and the district clinics contained no information on the revenues achieved in Germany, in the EU, and worldwide for the years 2012 or 2013.</w:t>
        <w:br/>
        <w:t>(51) The revenue figures of the city and the district in Germany, in the EU, and worldwide for the year 2012 were only submitted upon repeated request with a letter dated April 11, 2014. The figures for 2013 are still outstanding.</w:t>
        <w:br/>
        <w:t>31 See Section B.8 of the application dated November 12, 2013, p. 6: “... assumes that...”, p. 36 of the official documents.</w:t>
        <w:br/>
        <w:t>32 In fact, the revenue for the year 2012 was [100-200] million euros, which was [10-20]% above the revenue stated in the application for the year 2011, see letter from EY Law dated April 11, 2014, p. 3837 of the official documents.</w:t>
      </w:r>
    </w:p>
    <w:p>
      <w:r>
        <w:rPr>
          <w:b/>
        </w:rPr>
        <w:t>[Pages 13–15]</w:t>
      </w:r>
    </w:p>
    <w:p>
      <w:r>
        <w:t>- 13 -</w:t>
        <w:br/>
        <w:t>(52) The parties involved in the merger argue that the Federal Cartel Office should not assume the incompleteness of the notification, as it has established a basis of trust regarding the completeness of the notification. The representative of the parties involved in the merger had been in close contact with the decision-making department, without the decision-making department raising the issue of the incompleteness of the notification until December 19, 2013.33 These considerations do not hold.</w:t>
      </w:r>
    </w:p>
    <w:p>
      <w:r>
        <w:t>(53) The examination period according to § 40 Abs. 1 S. 1 GWB only begins to run with the objective completeness. It does not depend on the expectations of the competition authority and the other parties involved in the proceedings.34</w:t>
      </w:r>
    </w:p>
    <w:p>
      <w:r>
        <w:t>(54) Given that the start of the deadline is tied to the objective circumstances, there is no room for a subjective basis of trust. Regardless, the Federal Cartel Office did not establish any basis of trust regarding the completeness of the notification dated November 12, 2013. The Federal Cartel Office did not comment on the question of the completeness of the notification until the procedural deadlines were raised by the representative of the parties involved in the merger in December 2013, and subsequently informed him immediately about the incompleteness of the notification.</w:t>
      </w:r>
    </w:p>
    <w:p>
      <w:r>
        <w:t>b) Timely Notification of the Initiation of the Main Examination Procedure</w:t>
      </w:r>
    </w:p>
    <w:p>
      <w:r>
        <w:t>(55) Regardless of the start of the examination period according to § 40 Abs. 1 S. 1 GWB, the decision-making department informed the representative of parties 1 and 2 as the notifying companies within one month of the receipt of the notification about the initiation of the main examination procedure.</w:t>
      </w:r>
    </w:p>
    <w:p>
      <w:r>
        <w:t>(56) The notification regarding the initiation of the main examination procedure can be made orally and informally.35 An oral and informal notification regarding the initiation of the main examination procedure was already made by phone on December 9, 2013. On that day, the representative of parties 1 and 2 was informed by phone that the investigations had been completed and a consultation had taken place, after which the decision-making department viewed the project very critically.36 Furthermore, it was discussed during the phone call that a warning would be expected in the further proceedings and that a meeting with the parties involved in the merger could take place at the Federal Cartel Office. The representative of parties 1 and 2 wanted to discuss this with his clients.37 It was therefore clearly communicated to the representative that the project was being assessed critically and that no approval would occur through the expiration of the deadline in the first phase. This is sufficient for a notification according to § 40 Abs. 1 S. 1 GWB.</w:t>
      </w:r>
    </w:p>
    <w:p>
      <w:r>
        <w:t>(57) Moreover, parties 1 and 2 were also informed about the initiation of the main examination procedure before the expiration of one month since the notification dated November 12, 2013. On December 12, 2013, the press reported based on a press release jointly published by parties 1 and 2 about the initiation of the main examination procedure in the present case. The press release states as follows:38</w:t>
        <w:br/>
        <w:t>“Completely unexpectedly, the Federal Cartel Office announced that more intensive examinations are necessary for the antitrust approval of the merger of the municipal hospital and the district clinics. The corresponding competition law questions could not be conclusively clarified within the intended one-month period from the application submission.”</w:t>
      </w:r>
    </w:p>
    <w:p>
      <w:r>
        <w:t>(58) This shows that parties 1 and 2 had already published a press release regarding the initiation of the main examination procedure before December 12, 2013, and thus were aware of the initiation of the main examination procedure at that time.</w:t>
      </w:r>
    </w:p>
    <w:p>
      <w:r>
        <w:t>c) Result</w:t>
      </w:r>
    </w:p>
    <w:p>
      <w:r>
        <w:t>(59) The one-month period according to § 40 Abs. 1 S. 1 GWB had not yet begun to run at the time of the notification regarding the initiation of the main examination procedure. The start of the deadline was certainly not before March 12, 2014. The notification regarding the initiation of the main examination procedure also occurred within one month of the receipt of the notification, so that the formal conditions for prohibition are met.</w:t>
      </w:r>
    </w:p>
    <w:p>
      <w:r>
        <w:t>II. Substantive Prohibition Conditions</w:t>
      </w:r>
    </w:p>
    <w:p>
      <w:r>
        <w:t>(60) The hospital and the district clinics operate a total of five acute hospitals in the Esslingen district and provide acute inpatient medical care there. The project leads to merger control-critical overlaps. The notified merger project indicates the emergence or strengthening of a dominant market position in the regional markets for acute inpatient hospital services in Esslingen and Kirchheim, and thus a significant hindrance to effective competition is to be expected. Regardless of the exact geographic market delineation, the planned merger will lead to a significant hindrance to effective competition in the area of acute inpatient hospital services in the Esslingen region. Therefore, the notified merger meets the prohibition conditions of § 36 Abs. 1 GWB.</w:t>
      </w:r>
    </w:p>
    <w:p>
      <w:r>
        <w:t>1. Market Delineation</w:t>
      </w:r>
    </w:p>
    <w:p>
      <w:r>
        <w:t>a) Substantive Market Delineation</w:t>
      </w:r>
    </w:p>
    <w:p>
      <w:r>
        <w:t>(61) The substantive market delineation within the framework of merger control is fundamentally to be carried out according to the demand market concept from the perspective of the market counterpart. According to this, products belong to the same relevant market if they are interchangeable from the perspective of a reasonable and average consumer regarding their characteristics, prices, and intended use, as they are suitable for satisfying a specific demand.39</w:t>
      </w:r>
    </w:p>
    <w:p>
      <w:r>
        <w:t>(62) The merger concerns the relevant market for acute inpatient hospital services. The market for acute inpatient hospital services includes all inpatient medical services provided by hospitals to their patients.40 Distinct from this are the markets for rehabilitation facilities as well as for nursing homes and care facilities. Pure private clinics that are not included in the hospital plans of the states and that have not entered into contracts according to § 108 SGB V with health insurance funds are also not included in the hospital market, as they are not considered a realistic alternative from the perspective of an average patient due to the lack of reimbursement by health insurance funds. In previous proceedings, there have been clear indications that psychiatric specialized departments (in general and specialized hospitals) and psychiatric specialized clinics are not to be attributed to the general (somatic) hospital market.41</w:t>
        <w:br/>
        <w:t>39 Established case law - See BGH, WuW/E DE-R 1087, 1091 – Equipment for fire-fighting vehicles; BGH, WuW/E DE-R 1419, 1423 – Deutsche Post/trans-o-flex; BGH, WuW/E DE-R 1355, 1357 – Vacuum cleaner bag market.</w:t>
        <w:br/>
        <w:t>40 See BGH, decision of January 16, 2008 – KVR 26/07 – District Hospital Bad Neustadt, para. 49.</w:t>
        <w:br/>
        <w:t>41 BKartA, decision of June 6, 2007, B 3-6/07 – LBK/Maria Hilf; BKartA, decision of May 10, 2007, B 3-587/06, - Region Hannover/NLKH Wunstorf.</w:t>
      </w:r>
    </w:p>
    <w:p>
      <w:r>
        <w:rPr>
          <w:b/>
        </w:rPr>
        <w:t>[Pages 16–18]</w:t>
      </w:r>
    </w:p>
    <w:p>
      <w:r>
        <w:t>- 16 -</w:t>
        <w:br/>
        <w:t>(63) The BGH has confirmed that a relevant market delineation based on inpatient hospital services should at least be applied when general hospitals merge. With regard to a possible narrower market delineation, the BGH leaves open whether separate markets can be assumed in individual cases if the merger has a particular impact on specific specialties.42</w:t>
        <w:br/>
        <w:t>(64) Additionally, the decision-making division has conducted investigations regarding the competitive effects on the specialized departments maintained by the hospitals of the parties involved, which are also taken into account in the assessment of the competitive effects of the merger; however, this ultimately does not change the competitive assessment of the merger project. The question of whether separate relevant markets could be assumed for specific specialized departments can therefore remain open in the present case.</w:t>
      </w:r>
    </w:p>
    <w:p>
      <w:r>
        <w:t>b) Geographic Market Delineation</w:t>
      </w:r>
    </w:p>
    <w:p>
      <w:r>
        <w:t>aa) Demand Market Concept</w:t>
      </w:r>
    </w:p>
    <w:p>
      <w:r>
        <w:t>(65) Just as the relevant market delineation is based on the demand market concept, the geographic market delineation is also carried out according to this concept.43 Accordingly, for merger control, the demand market is geographically relevant, on which the merger project has an impact. It includes all demanders who, based on the factual circumstances of the specific case, can be considered as purchasers of the offerings of the companies involved in the merger and whose options for action may be affected, particularly restricted, by the merger.44</w:t>
        <w:br/>
        <w:t>(66) The geographically relevant market encompasses an area in which the parties involved in the merger offer their services, where the competitive conditions are sufficiently homogeneous, and which differs from neighboring areas by noticeably different competitive conditions.45 Just like the relevant market delineation, the geographic market delineation pursues the overarching goal of distinguishing significant competitive forces affecting the parties involved in the merger from less significant competitive forces. However, this does not mean that weaker forces would be disregarded. Rather, they are taken into account and evaluated in the context of assessing the merger effects in the geographically relevant market. From the case law and decision-making practice of the Federal Cartel Office, a concept has developed that takes this purpose of geographic market delineation into account. Accordingly, the following picture emerges for the present case:</w:t>
        <w:br/>
        <w:t>(67) The starting point is initially the area in which the companies involved in the merger offer products or services (supply-side consideration, see below).46 However, the geographically relevant market may be larger or smaller than this area.</w:t>
        <w:br/>
        <w:t>(68) The decisive criterion for the geographic market delineation is the demand-related consideration. Here, it is analyzed which hospitals the residents of an area visit for treatment. From this, it can be concluded which hospitals are considered by patients living in an area for their care. If patients predominantly visit hospitals in the area where they themselves live (high self-supply share), this indicates homogeneous competitive conditions in this area and supports the assumption of an independent geographically relevant market.47</w:t>
        <w:br/>
        <w:t>(69) According to the case law, it is not the potential but the actual behavior of the demanders that matters. Regional alternatives (migration from an area) are therefore not to be considered as an escape option in the context of market delineation if they have not been significantly utilized by the demanders in the past.48 Even if there is significant migration from an area, the geographically relevant market should not be expanded to include the regional areas if the offerings in the geographically relevant market are not significantly perceived by extraregional demanders, i.e., if there are not simultaneously significant inflows into the geographically relevant market. Otherwise, it would lead to the inclusion of areas whose residents do not predominantly demand the services of the hospitals in the geographically relevant market.49</w:t>
        <w:br/>
        <w:t>(70) Surrounding areas are to be included in the market if the patients living there visit hospitals in the core area to a relevant extent, meaning that there is a non-negligible commuter rate.50 According to the BGH, mutual market penetration is not necessary. The significance of the commuter rate has been specified by the OLG Düsseldorf in such a way that commuter rates representing merely insignificant marginal imprecision are not to be considered in the geographic market delineation.51</w:t>
        <w:br/>
        <w:t>(71) Acute inpatient hospital treatments are typically offered and demanded relatively close to the patients' place of residence. The vast majority of patients generally seek hospitals in close geographical proximity to their residence to be easily and cost-effectively visited by family members and friends, and they appreciate even short travel distances. Furthermore, patients gain the most insightful knowledge about the quality of hospitals in their immediate vicinity through reports from acquaintances.52 This circumstance is reflected in a high percentage of patients who receive treatment in a hospital located in the market area where they reside (self-supply rate). The case law does not require a minimum rate.53 Significantly different self-supply rates resulting in a very different distribution of market shares in the areas contradict the assumption of homogeneous competitive conditions in the areas.54</w:t>
        <w:br/>
        <w:t>(72) Possible geographic escape options, however, should be considered in the context of the substantive competitive assessment if they restrict the competitive leeway of the companies involved in the merger. This is the case, for example, if it is expected that patients will seek alternative hospitals in the event of a deterioration in the quality of services provided by hospitals in the geographically relevant market.49 BGH, WuW/E DE-R 2327/2337 - Kreiskrankenhaus Bad Neustadt, Rdnr. 74, 75; OLG Düsseldorf, Beschl. v. 15.12.2010, VI-Kart 6/09 – Gesundheit Nordhessen, Beschlussausfertigung, S. 14.</w:t>
        <w:br/>
        <w:t>50 BGH, WuW/E DE-R 2327/2336 - Kreiskrankenhaus Bad Neustadt, Rdnr. 68.</w:t>
        <w:br/>
        <w:t>51 OLG Düsseldorf, a.a.O., Beschlussausfertigung, S. 13, 21, confirmed by BGH, Beschl. v. 8.11.2011, KVZ 14/11, Beschlussausfertigung, Rdnr. 11.</w:t>
        <w:br/>
        <w:t>52 BGH, WuW/E DE-R 2327/2337 - Kreiskrankenhaus Bad Neustadt, Rdnr. 71.</w:t>
        <w:br/>
        <w:t>53 OLG Düsseldorf, Beschl. v. 15.12.2010, VI-Kart 6/09 – Gesundheit Nordhessen, Beschlussausfertigung, S. 23, confirmed by BGH, Beschl. v. 8.11.2011, KVZ 14/11, Beschlussausfertigung, Rdnr. 22.</w:t>
        <w:br/>
        <w:t>54 OLG Düsseldorf, a.a.O., Beschlussausfertigung, S. 14.</w:t>
      </w:r>
    </w:p>
    <w:p>
      <w:r>
        <w:rPr>
          <w:b/>
        </w:rPr>
        <w:t>[Pages 19–21]</w:t>
      </w:r>
    </w:p>
    <w:p>
      <w:r>
        <w:t>- 19 -</w:t>
        <w:br/>
        <w:t>patients would seek hospitals outside the geographically relevant market.55</w:t>
      </w:r>
    </w:p>
    <w:p>
      <w:r>
        <w:t>(73) Therefore, the starting point for the geographic market delineation in the present case is the regions where the merger project has an impact.</w:t>
      </w:r>
    </w:p>
    <w:p>
      <w:r>
        <w:t>bb) Data Basis and Investigation Area</w:t>
      </w:r>
    </w:p>
    <w:p>
      <w:r>
        <w:t>(74) According to the information in the notification, the merger project leads to geographic overlaps in the region of Esslingen concerning the inpatient somatic hospital services of the parties involved.</w:t>
      </w:r>
    </w:p>
    <w:p>
      <w:r>
        <w:t>(75) To determine the geographically relevant areas for the present merger project, the catchment areas of the hospitals involved in the merger were identified in a first step as the starting point for market delineation based on the case data for the year 2012. The decision-making department assumes that in the absence of indications of significant distortions in the affected markets, the data collected for 2012 also adequately reflects the competitive situation in 2013. At most, the market shares of the parties involved in the merger may have slightly increased due to higher case numbers resulting from the successful consolidation and quality improvement measures of the district clinics Esslingen.56</w:t>
      </w:r>
    </w:p>
    <w:p>
      <w:r>
        <w:t>(76) The examination revealed that the vast majority of patients treated as inpatients by the hospitals involved in the merger come from a narrow area around the respective hospital.</w:t>
      </w:r>
    </w:p>
    <w:p>
      <w:r>
        <w:t>(77) For this purpose, the catchment areas for the district clinics as well as for the hospital were determined as follows: A ranking list was first created of the five-digit postal code areas from which (absolutely) the most treated cases of the respective hospital originated. Subsequently, all postal code areas were included in the catchment area in descending order until approximately 80% of all cases treated in the hospital were covered.57</w:t>
      </w:r>
    </w:p>
    <w:p>
      <w:r>
        <w:t>(78) The catchment areas of the hospital as well as the hospitals operated by the district are shown in the following map. The postal code areas belonging to each catchment area are marked as follows:</w:t>
        <w:br/>
        <w:t>- the catchment area of the hospital by light blue dots,</w:t>
        <w:br/>
        <w:t>55 BGH, WuW/E DE-R 2327/2336 - Kreiskrankenhaus Bad Neustadt, Rdnr. 67.</w:t>
        <w:br/>
        <w:t>56 See Rdnr. (167) ff.</w:t>
        <w:br/>
        <w:t>57 Other postal code areas were not considered because they accounted for less than 1.5% of the respective hospital patients.</w:t>
      </w:r>
    </w:p>
    <w:p>
      <w:r>
        <w:t>- 20 -</w:t>
        <w:br/>
        <w:t>- the catchment area of the Plochingen hospital by brown flags,</w:t>
        <w:br/>
        <w:t>- the catchment area of the Paracelsus Hospital Ruit by red flags,</w:t>
        <w:br/>
        <w:t>- the catchment area of the Nürtingen hospital by blue flags, and</w:t>
        <w:br/>
        <w:t>- the catchment area of the Kirchheim hospital by green flags.</w:t>
        <w:br/>
        <w:t>Postal code areas in which the hospitals are located are shaded in yellow. The black lines represent the boundaries of the postal code areas.</w:t>
      </w:r>
    </w:p>
    <w:p>
      <w:r>
        <w:t>Catchment Areas of the Hospitals Involved in the Merger 2012</w:t>
      </w:r>
    </w:p>
    <w:p>
      <w:r>
        <w:t>(79) The catchment area map shows that the hospitals in Esslingen, Ostfildern, and Plochingen have their main catchment focus in the northern part of the overall area shaded in gray, while the clinics in Nürtingen and Kirchheim are located in the southern part of the area. Furthermore, it becomes clear that Stuttgart, with postal code area 70, plays a significant role only for the Paracelsus Hospital Ruit in Ostfildern, but not for the other hospitals. The hospital has its main catchment area in postal code area 73, as do the hospitals in Plochingen and Kirchheim. The hospital in Nürtingen receives the majority of its patients from postal code area 72. Stuttgart also does not play a role here.</w:t>
      </w:r>
    </w:p>
    <w:p>
      <w:r>
        <w:t>- 21 -</w:t>
        <w:br/>
        <w:t>(80) To determine the market areas of the various hospitals in the Esslingen region, in addition to the parties involved in the merger, 58 hospitals within a radius of 50 km around Esslingen were surveyed based on their patient data from the year 2012.</w:t>
      </w:r>
    </w:p>
    <w:p>
      <w:r>
        <w:t>(81) The analysis also included hospitals in adjacent areas for which data had already been collected in previous proceedings. In total, data from 759 hospitals were included in the analysis, which treated approximately 9.5 million DRG cases in the year.</w:t>
      </w:r>
    </w:p>
    <w:p>
      <w:r>
        <w:t>(82) The investigation area, in which all hospitals were surveyed, is shaded in green in the following map.</w:t>
      </w:r>
    </w:p>
    <w:p>
      <w:r>
        <w:t>Investigation Area</w:t>
      </w:r>
    </w:p>
    <w:p>
      <w:r>
        <w:t>cc) Investigation Results</w:t>
      </w:r>
    </w:p>
    <w:p>
      <w:r>
        <w:t>(83) The investigations of the decision-making department have shown that the essential competitive forces acting on the parties involved in the merger are best represented and captured by delineating the independent geographically relevant markets "Esslingen" and "Kirchheim/Nürtingen." A significant reason for this is that patients from these areas primarily view the hospitals within the respective area as viable treatment options, and from the perspective of demand, the competitive conditions in the markets differ significantly from the competitive conditions outside the market. Approximately 70% of patients from the Esslingen area are treated in hospitals within this area, while in the area</w:t>
      </w:r>
    </w:p>
    <w:p>
      <w:r>
        <w:rPr>
          <w:b/>
        </w:rPr>
        <w:t>[Pages 22–24]</w:t>
      </w:r>
    </w:p>
    <w:p>
      <w:r>
        <w:t>- 22 -</w:t>
        <w:br/>
        <w:t>Kirchheim/Nürtingen, approximately 52.5% of patients are treated in the local hospitals of the area. In contrast, demanders from the surrounding areas perceive the hospitals in their respective areas, but not the hospitals in the areas of Esslingen or Kirchheim/Nürtingen, as relevant treatment alternatives. Due to the significant influx from Kirchheim/Nürtingen to the hospitals in the Esslingen area, a joint market area of Esslingen/Kirchheim/Nürtingen could also be considered. However, this can remain open, as it is not decisive. It can also remain open whether and to what extent the market area should be expanded to include postal code areas from Stuttgart, as the parties involved in the merger suggest, because this would not change the outcome either, since even then the planned merger would lead to a significant hindrance of effective competition.</w:t>
      </w:r>
    </w:p>
    <w:p>
      <w:r>
        <w:t>(1) Demand-Side Market Consideration</w:t>
      </w:r>
    </w:p>
    <w:p>
      <w:r>
        <w:t>(84) The market areas of the hospitals were defined as those five-digit postal code areas in which more than 15% of patients chose to be treated in the respective hospital in the year 2012. Areas from which more than 85% of patients sought hospitals in other areas were not considered, as otherwise areas would be included from which patients did not use the parties involved in the merger as an alternative. No decisively different result would arise if this threshold were lowered to 10%. The consideration was carried out for the hospitals of the parties involved in the merger in Esslingen, Plochingen, Kirchheim, Nürtingen, and Ostfildern, as well as for the hospitals in Stuttgart (12 hospitals), Filderstadt, Sindelfingen, Böblingen, Tübingen (2 hospitals), Reutlingen, and Göppingen (3 hospitals).</w:t>
      </w:r>
    </w:p>
    <w:p>
      <w:r>
        <w:t>(85) This resulted in the following 12 areas:</w:t>
        <w:br/>
        <w:t>Area 1: Esslingen</w:t>
        <w:br/>
        <w:t>Individual postal code areas 73207, 73240, 73249, 73257, 73262, 73269,</w:t>
        <w:br/>
        <w:t>73274, 73666, 73669 to 73779;</w:t>
        <w:br/>
        <w:t>Area 2: Plochingen</w:t>
        <w:br/>
        <w:t>Individual postal code area 73207;</w:t>
        <w:br/>
        <w:t>Area 3: Kirchheim</w:t>
        <w:br/>
        <w:t>Individual postal code areas 72636 to 72644, 72660, 72669, 73101, 73230</w:t>
        <w:br/>
        <w:t>to 73257, 73265 to 73278;</w:t>
      </w:r>
    </w:p>
    <w:p>
      <w:r>
        <w:t>- 23 -</w:t>
        <w:br/>
        <w:t>Area 4: Nürtingen</w:t>
        <w:br/>
        <w:t>Individual postal code areas 72622 to 72660, 72663 to 72669, 73230 to</w:t>
        <w:br/>
        <w:t>73240, 73252, 73257, 73265 to 73268, 73271</w:t>
        <w:br/>
        <w:t>to 73277;</w:t>
        <w:br/>
        <w:t>Area 5: Ostfildern</w:t>
        <w:br/>
        <w:t>Individual postal code areas 70619, 70794, 73760 to 73770;</w:t>
        <w:br/>
        <w:t>Area 6: Stuttgart</w:t>
        <w:br/>
        <w:t>Individual postal code areas 70173 to 70839, 71111, 71144, 71229 to</w:t>
        <w:br/>
        <w:t>71287, 71296, 71332 to 71540, 71546 to</w:t>
        <w:br/>
        <w:t>71554, 71563 to 71576, 71579 to 71642,</w:t>
        <w:br/>
        <w:t>71672 to 71706, 71726 to 71737, 72631,</w:t>
        <w:br/>
        <w:t>73099, 73547, 73614 to 73667, 73728 to</w:t>
        <w:br/>
        <w:t>73765, 73773, 73776, 74405, 74420, 74427,</w:t>
        <w:br/>
        <w:t>74523 to 74545, 74549, 74639;</w:t>
        <w:br/>
        <w:t>Area 7: Filderstadt</w:t>
        <w:br/>
        <w:t>Individual postal code areas 70771, 70794, 72631;</w:t>
        <w:br/>
        <w:t>Area 8: Sindelfingen</w:t>
        <w:br/>
        <w:t>Individual postal code areas 71032 to 71069, 71088 to 71120, 71134 to</w:t>
        <w:br/>
        <w:t>71144, 71155, 71157, 71263;</w:t>
        <w:br/>
        <w:t>Area 9: Böblingen</w:t>
        <w:br/>
        <w:t>Individual postal code areas 71032 to 71069, 71088 to 71120, 71134 to</w:t>
        <w:br/>
        <w:t>71144, 71155, 71157;</w:t>
        <w:br/>
        <w:t>Area 10: Tübingen</w:t>
        <w:br/>
        <w:t>Individual postal code areas 71083 to 71093, 71111, 71126, 71131, 71149</w:t>
        <w:br/>
        <w:t>to 71159, 72070 to 72202, 72221, 72224,</w:t>
        <w:br/>
        <w:t>72229 to 72417, 72458 to 72479, 72532,</w:t>
        <w:br/>
        <w:t>72539, 72555 to 72585, 72654, 72657, 72658,</w:t>
        <w:br/>
        <w:t>72661 to 72667, 72760 to 72827;</w:t>
        <w:br/>
        <w:t>Area 11: Reutlingen</w:t>
        <w:br/>
        <w:t>Individual postal code areas 72124, 72141, 72393, 72417, 72525 to 72532,</w:t>
        <w:br/>
        <w:t>72537 to 72585, 72658, 72661, 72664, 72760</w:t>
        <w:br/>
        <w:t>to 72829;</w:t>
        <w:br/>
        <w:t>Area 12: Göppingen</w:t>
        <w:br/>
        <w:t>Individual postal code areas 73033 to 73119, 73235, 73272, 73278 to</w:t>
        <w:br/>
        <w:t>73337, 73342 to 73349.</w:t>
      </w:r>
    </w:p>
    <w:p>
      <w:r>
        <w:t>(86) If, in the spatial market delineation, the areas were combined following the proposal of the parties involved in the merger, from which at least 10% of patients visit the respective hospitals, only postal code areas from the Kirchheim and Nürtingen areas would be added to the Esslingen area. Only the postal code area 72661 (Grafenberg) outside the Esslingen area would be added to the Kirchheim and Nürtingen areas. It can remain open whether these areas should be combined as presented, as this would not change the outcome. Due to the overlaps of the areas Esslingen, Kirchheim, and Nürtingen, it would be reasonable to consider the overall area as a geographically relevant market. Even in this area, the planned merger, as will be shown below, is expected to significantly hinder effective competition by creating a dominant market position.</w:t>
      </w:r>
    </w:p>
    <w:p>
      <w:r>
        <w:t>(87) In a second step, it was determined for the 12 areas listed above in which hospitals the patients from those areas were treated in 2012. The results are indicated in the following Table 1. The rows show the sums of the patient shares of all hospitals located in the respective area indicated in the column. In the "Stuttgart" column, the shares of a total of 12 hospitals were combined, in the "Tübingen" column from 2, and in the "Göppingen" column from 3 hospitals. In the other columns, the share corresponds to one hospital each. The columns reflect the sums of the patient shares of all hospitals located in the respective area listed in the columns in the listed areas. Thus, in 2012, approximately 47.5% of patients from the Esslingen area were treated as inpatients in the hospital in the city of Esslingen.</w:t>
      </w:r>
    </w:p>
    <w:p>
      <w:r>
        <w:t>(88) The percentage figures are rounded in intervals of 2.5% to protect business secrets. Shares of less than 1% are represented as 0%; shares between 1.0% and 2.5% are represented as 2.5%.</w:t>
      </w:r>
    </w:p>
    <w:p>
      <w:r>
        <w:t>Table 1: Patient Distribution by Hospital in the Relevant Areas in 2012</w:t>
        <w:br/>
        <w:t>Hospitals</w:t>
        <w:br/>
        <w:t>Postal Code Areas Esslingen Plochingen Kirchheim Nürtingen Ostfildern Filderstadt Stuttgart Reutlingen Tübingen Göppingen Sindelfingen Böblingen</w:t>
        <w:br/>
        <w:t>Esslingen 47.5% 5% 7.5% 5% 15% 2.5% 17.5% 0% 5% 0% 0% 0%</w:t>
        <w:br/>
        <w:t>Plochingen 42.5% 22.5% 5% 7.5% 7.5% 2.5% 15% 0% 5% 0% 0% 0%</w:t>
        <w:br/>
        <w:t>Kirchheim 15% 2.5% 30% 22.5% 5% 2.5% 12.5% 2.5% 7.5% 7.5% 0% 0%</w:t>
        <w:br/>
        <w:t>Nürtingen 10% 0% 25% 30% 5% 5% 12.5% 2.5% 10% 5% 0% 0%</w:t>
        <w:br/>
        <w:t>Ostfildern 15% 0% 0% 2.5% 32.5% 15% 32.5% 0% 5% 0% 0% 0%</w:t>
        <w:br/>
        <w:t>Filderstadt 7.5% 0% 2.5% 5% 15% 30% 32.5% 0% 7.5% 0% 0% 2.5%</w:t>
        <w:br/>
        <w:t>Stuttgart 7.5% 0% 0% 0% 5% 2.5% 50% 0% 2.5% 0% 2.5% 2.5%</w:t>
        <w:br/>
        <w:t>Reutlingen 0% 0% 0% 2.5% 0% 0% 5% 50% 25% 0% 0% 0%</w:t>
        <w:br/>
        <w:t>Tübingen 0% 0% 0% 2.5% 0% 2.5% 5% 22.5% 42.5% 0% 5% 5%</w:t>
        <w:br/>
        <w:t>Göppingen 2.5% 0% 2.5% 2.5% 0% 0% 10% 0% 5% 65% 0% 0%</w:t>
        <w:br/>
        <w:t>Sindelfingen 0% 0% 0% 0% 0% 2.5% 15% 0% 10% 0% 30% 32.5%</w:t>
        <w:br/>
        <w:t>Böblingen 0% 0% 0% 0% 0% 2.5% 12.5% 0% 10% 0% 32.5% 35%</w:t>
      </w:r>
    </w:p>
    <w:p>
      <w:r>
        <w:rPr>
          <w:b/>
        </w:rPr>
        <w:t>[Pages 25–27]</w:t>
      </w:r>
    </w:p>
    <w:p>
      <w:r>
        <w:t>- 25 -</w:t>
        <w:br/>
        <w:t>(89) Table 1 shows which hospitals in which cities the residents of an area actually sought treatment in 2012. This demand-oriented consideration is crucial for the geographic market delineation. The table indicates that different individual areas should be considered together.</w:t>
      </w:r>
    </w:p>
    <w:p>
      <w:r>
        <w:t>(90) This is initially the case for the areas of Esslingen and Plochingen. The area of Esslingen also includes the area of Plochingen, which consists solely of the postal code 73207. Less than 22.5% of Plochingen patients sought treatment at the hospital in Plochingen, therefore the area of Plochingen has a very low self-supply rate. Accordingly, 42.5% of patients from the area of Plochingen were treated as inpatients at the Klinikum Esslingen and thus in the area of Esslingen, almost twice as many as at their own hospital. The Klinikum Esslingen is the leading provider of inpatient hospital treatment in both the area of Plochingen and the area of Esslingen and has comparably high market shares in both areas, which supports considering the areas as a total area. Ultimately, it can be left open whether from the perspective of Plochingen a separate area of Plochingen should be considered, as the revenue generated in the area of Plochingen in 2012 was below 10 million euros, and thus the area would be a trivial market in the sense of § 36 Abs. 1 Satz 2 Nr. 2 GWB.</w:t>
      </w:r>
    </w:p>
    <w:p>
      <w:r>
        <w:t>(91) The areas of Kirchheim and Nürtingen are also to be summarized into a total area. Both areas have a self-supply rate of about 30%, which is relatively low. Furthermore, there are significant geographic overlaps between the two areas and a considerable patient exchange: about 22.5% of patients from the area of Kirchheim are treated at the Klinikum Nürtingen, and about 25% of patients from the area of Nürtingen are treated at the Klinikum Kirchheim. The low self-supply rates and large mutual patient migrations support the summarization of the areas into the total area of Kirchheim/Nürtingen.</w:t>
      </w:r>
    </w:p>
    <w:p>
      <w:r>
        <w:t>(92) Such a clear classification cannot be made for the area of Ostfildern. Patients in this area are treated to significant extents in Ostfildern (32.5%), Stuttgart (32.5%), Esslingen (15%), and Filderstadt (15%). Due to the low self-supply rate of the area, the individual five-digit postal code areas that were combined into the area of Ostfildern were examined with regard to the significance of the hospitals of the parties involved in Esslingen and Plochingen as well as the Stuttgart hospitals.</w:t>
      </w:r>
    </w:p>
    <w:p>
      <w:r>
        <w:t>- 26 -</w:t>
        <w:br/>
        <w:t>(93) It was found that the market share of the Klinikum Esslingen and the hospital in Plochingen in the postal code areas 73765 and 73770 is significantly larger than the overall market share of the Stuttgart hospitals. These postal code areas were therefore assigned to the market area of Esslingen. Furthermore, the Klinikum Esslingen and the hospital in Plochingen treated nearly the same number of patients in the postal code area 73760, where the hospital Ostfildern is located, as the Stuttgart hospitals. Accordingly, the Klinikum Esslingen and the hospital Plochingen achieve a market share of over 15% here. This area was also assigned to the market area of Esslingen.</w:t>
      </w:r>
    </w:p>
    <w:p>
      <w:r>
        <w:t>(94) The patients from the postal code areas 70619 and 70794, which belong to the area of Ostfildern and seek treatment outside the area, were predominantly treated in hospitals in Stuttgart, which is why these areas were assigned to the area of Stuttgart. The assignment can also be seen in the following map. There, the areas assigned to the area of Esslingen are colored green, and the areas of the area of Stuttgart are colored yellow. The light green marked area counts as a border area to both the area of Esslingen and the area of Stuttgart. The locations of the hospitals are marked with red dots.</w:t>
        <w:br/>
        <w:t>Map Distribution of Individual Postal Codes in the Area of Ostfildern</w:t>
      </w:r>
    </w:p>
    <w:p>
      <w:r>
        <w:t>(95) The postal code areas 70619, 70794, and 70771 are not to be counted towards the area of Esslingen contrary to the proposal of the parties involved in the merger.58 The parties involved in the merger focus solely on the supply side and the total number of cases of the hospitals in Ruit and Esslingen. However, this is not relevant for the purposes of market delineation. Rather, according to the case law, only the actual behavior of the demand side should be considered.59 Furthermore, the parties involved in the merger overlook that the delineation of the geographically relevant market is intended to capture only the essential competitive forces. The competitive forces that the parties involved in the merger want to take into account in the geographic market delineation will, however, be considered and thoroughly evaluated in the context of assessing the effects of the merger and thus the question of whether the merger will lead to the creation or strengthening of a dominant market position or a significant hindrance to effective competition in the relevant market.</w:t>
      </w:r>
    </w:p>
    <w:p>
      <w:r>
        <w:t>(96) As stated above, the majority of patients from the postal code areas 70619 and 70794 are predominantly treated in a hospital in the market area of Stuttgart. The same applies to the postal code area 70771, which is even further from Esslingen. In contrast, in 2012, significantly less than 10% of patients from the area 70794 and less than 5% of patients from the areas 70619 and 70771 sought treatment at the hospitals in Esslingen or Plochingen. For them, these hospitals in the area of Esslingen do not represent a relevant alternative for treatment. The areas are therefore not to be considered, as otherwise a large number of demanders would be included in the market who do not recognize a treatment alternative in the offerings of the parties involved in the merger in Esslingen or Plochingen to any practically significant extent. Ultimately, this can be left open, as even including these areas does not show a significantly different result in favor of the parties involved.</w:t>
      </w:r>
    </w:p>
    <w:p>
      <w:r>
        <w:t>(97) In the area of Filderstadt, the self-supply rate is below 30% and is thus relatively low. More patients from the area of Filderstadt are treated in Stuttgart hospitals than in their own area at the Filderklinik in Filderstadt. The influence of the Stuttgart hospitals on the area of the hospital in Filderstadt makes integration into the market area of the Stuttgart hospitals appear appropriate.</w:t>
      </w:r>
    </w:p>
    <w:p>
      <w:r>
        <w:t>(98) The areas of Reutlingen and Tübingen as well as Sindelfingen and Böblingen are also to be assigned to a total area based on the actual patient flows determined.59 OLG Düsseldorf, decision of 15.12.2010, VI-Kart 6/09 (V), decision documentation, p. 12 f.; OLG Düsseldorf, decision of 25.09.2013, VI-Kart 4/12 (V)</w:t>
      </w:r>
    </w:p>
    <w:p>
      <w:r>
        <w:rPr>
          <w:b/>
        </w:rPr>
        <w:t>[Pages 28–30]</w:t>
      </w:r>
    </w:p>
    <w:p>
      <w:r>
        <w:t>- 28 -</w:t>
        <w:br/>
        <w:t>common area, as there is a high mutual patient exchange of more than 22.5% of the total cases between the areas, and thus correspondingly significant inflows from the respective neighboring area.</w:t>
      </w:r>
    </w:p>
    <w:p>
      <w:r>
        <w:t>(99) To capture the actual patient movements between the areas and to prevent double counting of treated cases, the overlaps of the areas were adjusted. Those postal code areas that are either in the market area of Esslingen or in the market area of Kirchheim/Nürtingen and are also part of the neighboring market areas such as Stuttgart/Filderstadt or Tübingen/Reutlingen were assigned solely to the market areas of Esslingen and Kirchheim/Nürtingen. The postal code areas that are located in both the market area of Kirchheim/Nürtingen and the market area of Esslingen were assigned to the area whose hospitals have higher market shares in the respective postal code area.</w:t>
      </w:r>
    </w:p>
    <w:p>
      <w:r>
        <w:t>(100) The patient flows between these consolidated and adjusted areas are presented in Table 2. As before, the percentage figures are rounded in intervals of 2.5% to protect business secrets. Shares of less than 1% are represented as 0%; shares between 1.0% and 2.5% are represented as 2.5%.</w:t>
      </w:r>
    </w:p>
    <w:p>
      <w:r>
        <w:t>Table 2: Patient Flows in the Adjusted Consolidated Market Areas</w:t>
        <w:br/>
        <w:t>Hospitals</w:t>
        <w:br/>
        <w:t>Areas ES KI/NÜ S/FI REUT/TÜB Göppingen SIN/BÖB</w:t>
        <w:br/>
        <w:t>ES 70% 5% 22.5% 5% 0% 0%</w:t>
        <w:br/>
        <w:t>KI/NÜ 15% 52.5% 15% 12.5% 5% 0%</w:t>
        <w:br/>
        <w:t>S/FI 5% 0% 85% 2.5% 0% 5%</w:t>
        <w:br/>
        <w:t>REUT/TÜB 0% 0% 7.5% 82.5% 0% 7.5%</w:t>
        <w:br/>
        <w:t>Göppingen 5% 0% 10% 5% 82.5% 0%</w:t>
        <w:br/>
        <w:t>BÖB/SIN 0% 0% 20% 15% 0% 62.5%</w:t>
      </w:r>
    </w:p>
    <w:p>
      <w:r>
        <w:t>(101) Table 2 shows that the areas of Esslingen, Kirchheim/Nürtingen, and Stuttgart/Filderstadt represent separate market areas. The market structures in the three areas differ significantly from each other. The self-sufficiency rates are sufficiently high in all three areas; however, there are substantial differences. The self-sufficiency rate in the area of Kirchheim/Nürtingen is approximately 52.5%, in the area of Esslingen about 70%, and in the area of Stuttgart/Filderstadt under 85%. Significantly different self-sufficiency rates, resulting in a very different distribution of market shares in the areas, contradict the assumption of homogeneous competitive conditions in the areas.60</w:t>
      </w:r>
    </w:p>
    <w:p>
      <w:r>
        <w:t>(102) Furthermore, the significance of the hospitals located in the other areas varies greatly: While patients from the area of Esslingen visit hospitals in their own area over 67.5% of the time, the hospitals in the area of Kirchheim/Nürtingen play hardly any role for these patients: less than 5% sought inpatient treatment there. The hospitals in the Stuttgart area play a larger role. Over 20% of patients were treated there. The competitive conditions in the area of Kirchheim/Nürtingen differ significantly from this. Here, over 52.5% of patients were treated in their own area, with more than 12.5% of patients in Esslingen and Stuttgart, but also more than 10% in Tübingen/Reutlingen. The hospitals in this area, however, do not play a relevant role for patients from Esslingen or patients from the Stuttgart area. From the areas of Esslingen and Stuttgart, only less than 5% of patients sought treatment in Kirchheim/Nürtingen. For the Stuttgart area, the hospitals in their own area are of high importance; here, over 80% of patients were treated. The hospitals in the areas of Esslingen and especially Kirchheim/Nürtingen do not play a role for these patients.</w:t>
      </w:r>
    </w:p>
    <w:p>
      <w:r>
        <w:t>(103) There are no significant inflows from a specific neighboring area into the hospitals in the area of Esslingen and into the hospitals in the area of Kirchheim/Nürtingen – the inflow rates are below 5% with one exception. Only from the area of Kirchheim/Nürtingen is there a relevant inflow into the area of Esslingen amounting to 15% of the patients from the area of Kirchheim/Nürtingen.</w:t>
      </w:r>
    </w:p>
    <w:p>
      <w:r>
        <w:t>(104) Due to the inflow of patients from Kirchheim/Nürtingen into the hospitals of the area of Esslingen, the entire area of Esslingen/Kirchheim/Nürtingen will also be considered as a secondary option. Ultimately, it can remain open whether there is a single overall market or two regional sub-markets, as the result does not change in either case.</w:t>
      </w:r>
    </w:p>
    <w:p>
      <w:r>
        <w:t>(105) The areas of Esslingen and Kirchheim/Nürtingen, or the overall area of Kirchheim/Nürtingen/Esslingen, cannot be attributed to the Stuttgart area, as there would be no homogeneous market conditions in such an area. The market conditions in Esslingen and Kirchheim/Nürtingen differ fundamentally from those in the Stuttgart area.60</w:t>
      </w:r>
    </w:p>
    <w:p>
      <w:r>
        <w:t>(106) To the extent that the parties involved in the merger refer to the nearly 10-year-old decision of the Federal Cartel Office in the merger proceedings Landkreis Ludwigsburg/Enzkreis/Kliniken61, this does not lead to a different result. In this case, the Federal Cartel Office dealt with the area of Ludwigsburg (postal code areas 71634 - 71642 and 71699 - 71739) and made no statement about the relevant question of geographic market delineation in the Esslingen area. The question of whether the market area of Esslingen is attributable to the Stuttgart metropolitan area was left open.62 The areas of Kirchheim and Nürtingen were not the subject of the Federal Cartel Office's decision at that time. Therefore, conclusions about the geographic market delineation for the present case are not possible for this reason alone.</w:t>
      </w:r>
    </w:p>
    <w:p>
      <w:r>
        <w:t>(107) The market area of the Stuttgart metropolitan area63 considered at that time is not relevant for the present case. According to the results of the current investigations presented above, the areas of Esslingen and Kirchheim/Nürtingen are distinct independent market areas that differ from the Stuttgart area. The areas show varying self-sufficiency rates and low inflows from the Stuttgart area (in the case of Esslingen, under 5%, in the case of Kirchheim/Nürtingen, under 1%). Furthermore, there are different market conditions there. Additionally, the recent decision of the Federal Cartel Office in the case Kliniken des Main-Taunus-Kreises/Klinikum Höchst64, in which the area of Main-Taunus-Kreis was delineated as its own geographic market against the market of Frankfurt am Main, shows that mere geographic proximity of the parties involved in the merger to a large city does not automatically lead to the formation of a large geographic market. The geographically relevant market must rather be determined based on actual patient movements.65</w:t>
      </w:r>
    </w:p>
    <w:p>
      <w:r>
        <w:t>(108) The parties involved in the merger further argue that the fact that the Stuttgart hospitals are visited by patients from the Landkreis Esslingen in the</w:t>
      </w:r>
    </w:p>
    <w:p>
      <w:r>
        <w:t>61 Notification, p. 11 ff., para. 23 ff., p. 41 ff. of the file; EY Law letter of 14.02.2014, p. 2 ff., para. 3 ff., p. 1529 ff. of the file; EY Law letter of 25.04.2014, p. 8 ff., para. 18 ff., p. 3849 ff. of the file.</w:t>
        <w:br/>
        <w:t>62 BKartA, decision of 13.12.2006, B3 – 1003/06, para. 42 - Landkreis Ludwigsburg / Enzkreis / Kliniken Ludwigsburg-Bietigheim gGmbH / Enzkreis-Kliniken gGmbH / Regionale Kliniken Holding Neckar-Schwarzwald GmbH.</w:t>
        <w:br/>
        <w:t>63 BKartA, decision of 13.12.2006, B3 – 1003/06, para. 65 ff. - Landkreis Ludwigsburg/ Enzkreis/ Kliniken Ludwigsburg-Bietigheim gGmbH/ Enzkreis-Kliniken gGmbH/ Regionale Kliniken Holding Neckar-Schwarzwald GmbH.</w:t>
        <w:br/>
        <w:t>64 BKartA, decision of 27.05.2013, B 3-17/13 - Kliniken des Main-Taunus-Kreises/ Klinikum Höchst.</w:t>
        <w:br/>
        <w:t>65 BGH, WuW/E DE-R 2327/2336, para. 65 - Kreiskrankenhaus Bad Neustadt; OLG Düsseldorf, decision of 15.12.2010, VI-Kart 6/09 – Gesundheit Nordhessen.</w:t>
      </w:r>
    </w:p>
    <w:p>
      <w:r>
        <w:rPr>
          <w:b/>
        </w:rPr>
        <w:t>[Pages 31–33]</w:t>
      </w:r>
    </w:p>
    <w:p>
      <w:r>
        <w:t>- 31 -</w:t>
        <w:br/>
        <w:t>were not actually utilized in the past, is attributed to the offerings of the hospitals in the district, which meet the needs of most patients.66 In other areas of life, there are numerous migration movements from the district towards Stuttgart, as shown by an employee statistics for the period between 1995 and 2004.67 In particular, compared to the decision of the Federal Cartel Office in the case of Kliniken des Main-Taunus-Kreises/Klinikum Höchst, there are about one-third higher commuter numbers to the Stuttgart urban area than from the Main-Taunus-Kreis to the city of Frankfurt am Main.68 The increasing mobility of the population and the growing importance of the Internet as a source of information for patients must also be taken into account.69 These statements do not lead to a different delineation of the geographically relevant market.</w:t>
      </w:r>
    </w:p>
    <w:p>
      <w:r>
        <w:t>(109) To the extent that the parties involved point to the importance of comparison options on the Internet, transparency and comparability of hospital services may have gained further significance. However, improved comparison and information options through search engines and forums do not provide insights for the geographic market delineation, as no conclusions can be drawn about actual patient behavior from them.70 The same applies to the reference to increasing mobility in general and concerning employees. The fact that employees may also seek jobs that are further away does not necessarily mean that they would go to a hospital that is equally far away in case of illness. Insights into which hospitals patients actually visit in individual cases can only provide empirical results in specific cases. From a competition law perspective, it is important to determine whether the majority of demanders orient themselves based on their place of residence and therefore regional markets need to be delineated. The Federal Cartel Office has empirically determined how the geographically relevant markets are to be delineated in this case.</w:t>
      </w:r>
    </w:p>
    <w:p>
      <w:r>
        <w:t>(110) To the extent that the parties involved in the merger believe that patients would be willing to seek hospitals that are further away in the event of a deterioration in quality71 and argue that there is a lack of a predictive decision regarding what alternatives patients have72, this is also not relevant for the geographic market delineation. Rather, it is important to know which hospitals patients actually choose for treatment – for whatever reasons (transport costs, limited mobility, accessibility for visitors) – and in which geographic area the quality competition among hospitals takes place from the patients' perspective.73 Potential alternatives for demanders that are not or hardly perceived by them are not to be considered for the geographic market delineation in the area of hospital treatments according to the practice confirmed by the highest courts.74</w:t>
      </w:r>
    </w:p>
    <w:p>
      <w:r>
        <w:t>(111) Demand behavior is also more reliably reflected by the actual behavior of patients in the past than by surveys of healthy individuals regarding the choice of hospital in case of illness.75 Therefore, the survey results of healthy individuals submitted by the parties involved in the merger through PricewaterhouseCoopers76 are not relevant for this reason alone. Furthermore, the validity of the survey results is questionable, as the survey question does not differentiate between inpatient and outpatient hospital treatments or the severity of illnesses, for example.77</w:t>
      </w:r>
    </w:p>
    <w:p>
      <w:r>
        <w:t>(112) The Federal Cartel Office has empirically determined the actual behavior of patients in the region of Esslingen and found that patients from the Esslingen area primarily choose hospitals within the area for inpatient treatment and that the competitive conditions in the market differ significantly from those outside the market. Only about 1.6% of patients from the Esslingen market have sought inpatient treatment in a hospital that is more than 50 km away from Esslingen in the event of a necessary inpatient hospital treatment. The empirical survey thus contradicts the statement based on the survey that more than 40% of Germans would travel more than 50 kilometers to visit a hospital that meets their personal quality requirements.78</w:t>
      </w:r>
    </w:p>
    <w:p>
      <w:r>
        <w:t>(113) The demand-side consideration of patient migrations leads to the conclusion that the areas of Esslingen and Kirchheim/Nürtingen represent different geographic markets, while it remains open whether a unified area Esslingen/Kirchheim/Nürtingen exists.</w:t>
      </w:r>
    </w:p>
    <w:p>
      <w:r>
        <w:t>(2) Supply-Side Market Consideration</w:t>
      </w:r>
    </w:p>
    <w:p>
      <w:r>
        <w:t>(114) The delineation of independent regional markets for Esslingen and Kirchheim/Nürtingen or a total market Esslingen/Kirchheim/Nürtingen is confirmed by an examination of the catchment areas of the hospitals. The following table shows from which of the previously delineated areas the hospitals in the region obtain their patients. As before, the percentage figures are provided in rounded 2.5% intervals to protect business secrets. Shares of less than 1% are represented as 0%; shares between 1.0% and 2.5% are represented as 2.5%.</w:t>
      </w:r>
    </w:p>
    <w:p>
      <w:r>
        <w:t>Table 3: Hospital-Related Catchment Area Overview 201279</w:t>
        <w:br/>
        <w:t>Areas</w:t>
        <w:br/>
        <w:t>Total</w:t>
        <w:br/>
        <w:t>Hospital ES KI/NÜ S/FI REUT/TÜB Göppingen BÖB/SIN</w:t>
        <w:br/>
        <w:t>Number of Cases</w:t>
        <w:br/>
        <w:t>Esslingen 72.5% 15% 15% 2.5% 5% 0% 27,000</w:t>
        <w:br/>
        <w:t>Plochingen 72.5% 17.5% 5% 2.5% 7.5% 0% 2,000</w:t>
        <w:br/>
        <w:t>Kirchheim 12.5% 85% 2.5% 2.5% 2.5% 0% 10,000</w:t>
        <w:br/>
        <w:t>Nürtingen 7.5% 87.5% 2.5% 7.5% 2.5% 0% 12,000</w:t>
        <w:br/>
        <w:t>Ostfildern 50% 12.5% 37.5% 5% 2.5% 0% 13,000</w:t>
        <w:br/>
        <w:t>Filderstadt 7.5% 10% 67.8% 12.5% 2.5% 7.5% 10,000</w:t>
        <w:br/>
        <w:t>Stuttgart 5% 2.5% 82.5% 5% 2.5% 5% 182,000</w:t>
        <w:br/>
        <w:t>Reutlingen 0% 5% 0% 95% 0% 0% 25,000</w:t>
        <w:br/>
        <w:t>Tübingen 2.5% 5% 7.5% 77.5% 2.5% 7.5% 64,000</w:t>
        <w:br/>
        <w:t>Göppingen 2.5% 7.5% 22.5% 0% 90% 0% 29,000</w:t>
        <w:br/>
        <w:t>Sindelfingen 0% 0% 22.5% 20% 0% 75% 15,000</w:t>
        <w:br/>
        <w:t>Böblingen 0% 0% 25% 20% 0% 75% 16,000</w:t>
      </w:r>
    </w:p>
    <w:p>
      <w:r>
        <w:t>(115) The table also clearly shows from the supplier's perspective that the areas of Esslingen and Kirchheim/Nürtingen must be distinguished from the Stuttgart area. The hospitals in Esslingen and Plochingen obtain their patients predominantly from their own market area, with over 70%. The overlaps between the areas BÖB/SIN and REUT/TÜB as well as S/FI have not been adjusted.</w:t>
      </w:r>
    </w:p>
    <w:p>
      <w:r>
        <w:rPr>
          <w:b/>
        </w:rPr>
        <w:t>[Pages 34–36]</w:t>
      </w:r>
    </w:p>
    <w:p>
      <w:r>
        <w:t>- 34 -</w:t>
        <w:br/>
        <w:t>areas in Kirchheim/Nürtingen and Stuttgart/Filderstadt play a subordinate role for them. This is confirmed by the report commissioned by the city and district regarding the merger project, […].80</w:t>
      </w:r>
    </w:p>
    <w:p>
      <w:r>
        <w:t>(116) Furthermore, the area of Esslingen is of only subordinate importance for the hospitals in the neighboring areas. This is particularly true for the Stuttgart hospitals, whose patients come from their own area by over 80%. Less than 5% of the patients treated by the Stuttgart hospitals come from the area of Esslingen. The same applies to the hospitals in Kirchheim and Nürtingen, whose patients also come from their own area by over 80%. From the area of Esslingen, only less than 12.5% of the patients of these hospitals came. For all other hospitals from the remaining areas, the area of Esslingen plays no role.</w:t>
      </w:r>
    </w:p>
    <w:p>
      <w:r>
        <w:t>(117) This confirms that Esslingen and Kirchheim/Nürtingen should be treated as independent market areas.</w:t>
      </w:r>
    </w:p>
    <w:p>
      <w:r>
        <w:t>(118) Furthermore, Table 3 also supports the separation of the area of Ostfildern. The hospital of the parties involved in the merger in Ostfildern receives about half of its patients from the area of Esslingen and 37.5% from the area of Stuttgart/Filderstadt. For the hospital in Ostfildern, both market areas, Stuttgart/Filderstadt and Esslingen, are of great importance. Assigning the area of Ostfildern entirely to one of the two areas would not accurately reflect the significance of the other area.</w:t>
      </w:r>
    </w:p>
    <w:p>
      <w:r>
        <w:t>(3) Result</w:t>
      </w:r>
    </w:p>
    <w:p>
      <w:r>
        <w:t>(119) The areas of Esslingen and Kirchheim/Nürtingen are independent market areas that exhibit different competitive conditions than the neighboring areas due to their high self-sufficiency rates and low immigration from neighboring areas. Whether the areas should be considered together remains open, as the result of the competitive assessment would not change as a result. The market areas of Esslingen and Kirchheim/Nürtingen are marked in green and pink, respectively, on the following map.</w:t>
      </w:r>
    </w:p>
    <w:p>
      <w:r>
        <w:t>80 Report by Ernst &amp; Young, “Design of Hospital Care in the District of Esslingen” dated 22.01.2013, p. 35, p. 570 of the file.</w:t>
      </w:r>
    </w:p>
    <w:p>
      <w:r>
        <w:t>- 35 -</w:t>
        <w:br/>
        <w:t>Map of the market areas of Esslingen and Kirchheim/Nürtingen with the neighboring areas</w:t>
      </w:r>
    </w:p>
    <w:p>
      <w:r>
        <w:t>2. Competitive Assessment</w:t>
      </w:r>
    </w:p>
    <w:p>
      <w:r>
        <w:t>(120) The notified merger project would lead to the creation or strengthening of a dominant market position of the parties involved in the regional markets for acute inpatient hospital services in Esslingen and Kirchheim/Nürtingen as well as in the overall area of Esslingen/Kirchheim/Nürtingen, and thus a significant hindrance to effective competition can be expected. Ultimately, the exact market delineation and the creation or strengthening of a dominant market position through the notified merger can be left undecided, as the effective competition in acute inpatient hospital services in the area of Esslingen would be significantly hindered regardless.</w:t>
      </w:r>
    </w:p>
    <w:p>
      <w:r>
        <w:t>(121) Even after the 8th amendment to the GWB, the establishment or strengthening of a dominant market position remains a criterion for prohibition, as does the relevant case law.81 The creation or strengthening of a dominant market position always constitutes a significant hindrance to effective competition.82</w:t>
      </w:r>
    </w:p>
    <w:p>
      <w:r>
        <w:t>81 OLG Düsseldorf, decision of 14.08.2013, VI-Kart 1/12 (V) - Signal Market, juris para. 122; OLG Düsseldorf, decision of 25.09.2013, VI Kart 4/12 (V) – Xella/H+H, juris para. 29.</w:t>
      </w:r>
    </w:p>
    <w:p>
      <w:r>
        <w:t>82 OLG Düsseldorf, loc. cit.</w:t>
      </w:r>
    </w:p>
    <w:p>
      <w:r>
        <w:t>- 36 -</w:t>
        <w:br/>
        <w:t>(122) In this context, a comparison should be made between the previous competitive situation without the merger and that which will arise from the planned merger.83 All relevant market structure factors and competitive conditions should be assessed as part of an overall evaluation.84</w:t>
      </w:r>
    </w:p>
    <w:p>
      <w:r>
        <w:t>(123) In the present case, an overall consideration of all factors suggests that the intended merger of the hospital with the district clinics would eliminate the competition that the parties involved in the merger exert on each other in both the Esslingen market and the Kirchheim/Nürtingen market. The size of the hospitals involved in the merger allows them to continue providing their quality even without the merger. Additionally, the external competitive pressure on the parties involved in the merger would be reduced, so that the parties would ultimately gain a scope of behavior that is no longer sufficiently controlled by competition as a result of the planned merger. In any case, the effective competition would be significantly hindered by the notified merger.</w:t>
      </w:r>
    </w:p>
    <w:p>
      <w:r>
        <w:t>a) Market Esslingen</w:t>
      </w:r>
    </w:p>
    <w:p>
      <w:r>
        <w:t>(124) The market area of Esslingen extends over the five-digit postal code areas 73207, 73240, 73249, 73257, 73262, 73269, 73274, 73666, and 73669 to 73779. In this area, approximately 45,000 patients were treated in 2012, with a market volume of about 150 million euros.</w:t>
      </w:r>
    </w:p>
    <w:p>
      <w:r>
        <w:t>(125) The parties operate three hospitals in the market area: the hospital, the Paracelsus Hospital Ruit in Ostfildern, and the Plochingen Clinic. There are no other hospitals in this area besides those of the parties.</w:t>
      </w:r>
    </w:p>
    <w:p>
      <w:r>
        <w:t>(126) The hospital is the largest hospital in the district of Esslingen and an academic teaching hospital of the University of Tübingen. It has 7 somatic specialist departments, namely surgery, internal medicine, gynecology and obstetrics, pediatrics and adolescent medicine, neurology, nuclear medicine, ophthalmology, and otorhinolaryngology (ENT), and provides a wide range of medical services. The hospital has 625 planned beds.85</w:t>
      </w:r>
    </w:p>
    <w:p>
      <w:r>
        <w:t>83 BKartA, Guidelines for Merger Control, para. 12; BGH, decision of 19.06.2012, KVR 15/11 – Haller Tagblatt, juris para. 17.</w:t>
      </w:r>
    </w:p>
    <w:p>
      <w:r>
        <w:t>84 BKartA, Guidelines for Merger Control, para. 23.</w:t>
      </w:r>
    </w:p>
    <w:p>
      <w:r>
        <w:t>85 Hospital Plan 2014 - Directory of Approved Hospitals, http://www.sm.baden-wuerttemberg.de/de/Krankenhausplanung/82043.html.</w:t>
      </w:r>
    </w:p>
    <w:p>
      <w:r>
        <w:rPr>
          <w:b/>
        </w:rPr>
        <w:t>[Pages 37–39]</w:t>
      </w:r>
    </w:p>
    <w:p>
      <w:r>
        <w:t>- 37 -</w:t>
        <w:br/>
        <w:t>and treats approximately 27,000 cases annually. Until 2010, the hospital was designated as a central care hospital and has maintained this standard since then.</w:t>
      </w:r>
    </w:p>
    <w:p>
      <w:r>
        <w:t>(127) The district operates two hospitals in the market area of Esslingen: the Paracelsus Hospital Ruit and the Plochingen Clinic. The hospitals of the district were designated as basic and standard care hospitals until 2010. The hospital in Ruit has 320 beds in the specialized departments of surgery, internal medicine, gynecology and obstetrics, ENT, radiation therapy, and urology.86 Approximately 13,000 somatic cases are treated there annually.</w:t>
      </w:r>
    </w:p>
    <w:p>
      <w:r>
        <w:t>(128) The hospital in Plochingen is a location of the Kirchheim-Nürtingen-Plochingen Clinic. In 2012, a total of 150 beds were available at the Plochingen location, of which 66 were allocated to the field of psychiatry. In Plochingen, there were still six somatic specialized departments in 2012, in which approximately 2,500 cases were treated. All somatic specialized departments have since been relocated from Plochingen to the Kirchheim location within the district clinics of Esslingen. The relocation was decided by the district council of the Esslingen district on December 13, 2012, and was carried out during the course of 2013.87 Since then, only psychiatric conditions have been treated in Plochingen. Due to the relocation of the somatic specialized departments, the number of cases there in 2013 was only about 1,000 cases.</w:t>
      </w:r>
    </w:p>
    <w:p>
      <w:r>
        <w:t>86 Hospital Plan 2014, loc. cit.</w:t>
        <w:br/>
        <w:t>87 Meeting document No. 172/2012 of November 26, 2012, for the district council meeting of the Esslingen district, p. 999 et seq. of the official record, as well as the minutes of the district council meeting of December 13, 2012, p. 1006 et seq. of the official record.</w:t>
      </w:r>
    </w:p>
    <w:p>
      <w:r>
        <w:t>- 38 -</w:t>
        <w:br/>
        <w:t>(129) The market area is marked on the following map:</w:t>
      </w:r>
    </w:p>
    <w:p>
      <w:r>
        <w:t>aa) Situation without the planned merger</w:t>
      </w:r>
    </w:p>
    <w:p>
      <w:r>
        <w:t>(130) Without the planned merger, the district clinics and the clinic will continue to compete for patients from the Esslingen market and will particularly orient their own offerings based on the developments in the range of services and quality of the other party. This will sufficiently limit the maneuvering room of the clinic as the leading provider in the Esslingen market in competitive terms.</w:t>
      </w:r>
    </w:p>
    <w:p>
      <w:r>
        <w:t>(1) Market Shares</w:t>
      </w:r>
    </w:p>
    <w:p>
      <w:r>
        <w:t>(131) The market shares in the market for acute inpatient hospital services in the Esslingen area in 2012 are presented in Table 4. The percentage figures are rounded to protect business secrets in intervals of 2.5%. Shares of less than 1% are represented as &lt; 1%; shares between 1.0% and 2.5% are represented as 2.5%. The totals indicated in the table are themselves rounded to intervals of 2.5% of the exact totals, meaning they may deviate in individual cases from the sum of the rounded individual values.</w:t>
      </w:r>
    </w:p>
    <w:p>
      <w:r>
        <w:t>- 39 -</w:t>
        <w:br/>
        <w:t>Table 4: Market Shares in the Esslingen Market by Case Numbers 2012</w:t>
        <w:br/>
        <w:t>Esslingen Market</w:t>
        <w:br/>
        <w:t>Hospital Market Share</w:t>
        <w:br/>
        <w:t>73730 - Klinikum Esslingen 47.5%</w:t>
        <w:br/>
        <w:t>Total City of Esslingen 47.5%</w:t>
        <w:br/>
        <w:t>73760 - Kreiskliniken Esslingen – Paracelsus-Krankenhaus Ruit 15%</w:t>
        <w:br/>
        <w:t>73230 - Kreiskliniken Esslingen - Klinik Kirchheim 7.5%</w:t>
        <w:br/>
        <w:t>72622 - Kreiskliniken Esslingen - Klinik Nürtingen 5%</w:t>
        <w:br/>
        <w:t>73207 - Kreiskliniken Esslingen - Klinik Plochingen 5%</w:t>
        <w:br/>
        <w:t>Total District of Esslingen 30%</w:t>
        <w:br/>
        <w:t>Total Parties Involved 75%</w:t>
        <w:br/>
        <w:t>70174 - Katharinenhospital 5%</w:t>
        <w:br/>
        <w:t>70374 - Krankenhaus Bad Cannstatt 2.5%</w:t>
        <w:br/>
        <w:t>70176 - Olgahospital 2.5%</w:t>
        <w:br/>
        <w:t>70191 - Bürgerhospital &lt; 1%</w:t>
        <w:br/>
        <w:t>Total Klinikum Stuttgart 10%</w:t>
        <w:br/>
        <w:t>72076 - Universitätsklinikum Tübingen 2.5%</w:t>
        <w:br/>
        <w:t>70199 - Marienhospital Stuttgart 2.5%</w:t>
        <w:br/>
        <w:t>70794 - Filderklinik Filderstadt 2.5%</w:t>
        <w:br/>
        <w:t>70190 - Karl-Olga-Krankenhaus 2.5%</w:t>
        <w:br/>
        <w:t>70376 - Robert-Bosch Krankenhaus 2.5%</w:t>
        <w:br/>
        <w:t>Other Competitors &lt; 1%</w:t>
      </w:r>
    </w:p>
    <w:p>
      <w:r>
        <w:t>(132) Without the planned merger, the Klinikum Esslingen is the largest and most significant provider of inpatient hospital treatments in the Esslingen market. The hospital has the widest range of specialized departments in the market and has a market share of over 45%, just above the presumption of market dominance under § 18 Abs. 4 GWB.</w:t>
      </w:r>
    </w:p>
    <w:p>
      <w:r>
        <w:t>(133) The largest competitor is the district clinics with hospitals at two locations in the Esslingen market and two additional locations in the neighboring market of Kirchheim/Nürtingen, three of which have somatic specialized departments. The district clinics hold a market share of over 27.5%. The most significant hospital of the district clinics in the Esslingen market is the Paracelsus-Krankenhaus Ruit, which has a market share between 12.5% and 15%.</w:t>
      </w:r>
    </w:p>
    <w:p>
      <w:r>
        <w:t>(134) The following competitor is the Klinikum Stuttgart with a market share of under 10%. This market share is distributed across four locations in the city of Stuttgart, namely the Katharinenhospital, Bürgerhospital, Olgahospital, and Krankenhaus Bad Cannstatt. The majority of patients from the market are treated at the Katharinenhospital, which achieves a patient share of under 5%. The other locations have less significance for the Esslingen market. The Krankenhaus Bad Cannstatt and the Olgahospital each have a</w:t>
      </w:r>
    </w:p>
    <w:p>
      <w:r>
        <w:rPr>
          <w:b/>
        </w:rPr>
        <w:t>[Pages 40–42]</w:t>
      </w:r>
    </w:p>
    <w:p>
      <w:r>
        <w:t>- 40 -</w:t>
        <w:br/>
        <w:t>patient share of less than 2.5%, the Bürgerhospital has a share of significantly less than 1% and is insignificant for the relevant market here. The position of all other hospitals in the market is also insignificant, given market shares of less than 2.5%.</w:t>
      </w:r>
    </w:p>
    <w:p>
      <w:r>
        <w:t>(135) The same picture emerges when considering the specific departments, as the following Tables 5 to 7 for the departments of Surgery, Internal Medicine, and Gynecology and Obstetrics show. In 2012, these departments accounted for approximately 90% of the cases treated from the area of Esslingen.</w:t>
      </w:r>
    </w:p>
    <w:p>
      <w:r>
        <w:t>(136) The percentage figures in Tables 5 to 7 are rounded in 2.5% intervals to protect business secrets. Shares of less than 1% are represented as &lt; 1%; shares between 1.0% and 2.5% are represented as 2.5%. The totals indicated in the tables are also given in rounded 2.5% intervals of the exact totals, meaning they may deviate in individual cases from the sum of the rounded individual values.</w:t>
      </w:r>
    </w:p>
    <w:p>
      <w:r>
        <w:t>Table 5: Market Shares in the Esslingen Market by Case Numbers 2012 for the Field of Surgery</w:t>
        <w:br/>
        <w:t>Esslingen Market - Field of Surgery</w:t>
        <w:br/>
        <w:t>Hospital Market Share</w:t>
        <w:br/>
        <w:t>73730 - Klinikum Esslingen 45%</w:t>
        <w:br/>
        <w:t>Total City of Esslingen 45%</w:t>
        <w:br/>
        <w:t>73760 - Kreiskliniken Esslingen - Paracelsus-Krankenhaus Ruit 12.5%</w:t>
        <w:br/>
        <w:t>73230 - Kreiskliniken Esslingen - Klinik Kirchheim 10%</w:t>
        <w:br/>
        <w:t>72622 - Kreiskliniken Esslingen - Klinik Nürtingen 10%</w:t>
        <w:br/>
        <w:t>73207 - Kreiskliniken Esslingen - Klinik Plochingen 0%</w:t>
        <w:br/>
        <w:t>Total District of Esslingen 30%</w:t>
        <w:br/>
        <w:t>Total Participants 75%</w:t>
        <w:br/>
        <w:t>70174 - Klinikum Stuttgart 7.5%</w:t>
        <w:br/>
        <w:t>70372 - Sportklinik Stuttgart 5%</w:t>
        <w:br/>
        <w:t>70794 - Filderklinik Filderstadt 5%</w:t>
        <w:br/>
        <w:t>70376 - Robert-Bosch Krankenhaus 2.5%</w:t>
        <w:br/>
        <w:t>72076 - BG Unfallklinik Tübingen 2.5%</w:t>
        <w:br/>
        <w:t>70174 - Sana Herzchirurgie Stuttgart 2.5%</w:t>
        <w:br/>
        <w:t>70176 - Diakonie-Klinikum Stuttgart 2.5%</w:t>
        <w:br/>
        <w:t>72076 - Universitätsklinikum Tübingen 2.5%</w:t>
        <w:br/>
        <w:t>70199 - Marienhospital Stuttgart 2.5%</w:t>
        <w:br/>
        <w:t>Other Competitors &lt; 1%</w:t>
      </w:r>
    </w:p>
    <w:p>
      <w:r>
        <w:t>- 41 -</w:t>
        <w:br/>
        <w:t>Table 6: Market Shares in the Esslingen Market by Case Numbers 2012 for the Field of Internal Medicine</w:t>
        <w:br/>
        <w:t>Esslingen Market - Field of Internal Medicine</w:t>
        <w:br/>
        <w:t>Hospital Market Share</w:t>
        <w:br/>
        <w:t>73730 - Klinikum Esslingen 50%</w:t>
        <w:br/>
        <w:t>Total City of Esslingen 50%</w:t>
        <w:br/>
        <w:t>73760 - Kreiskliniken Esslingen - Paracelsus-Krankenhaus Ruit 17.5%</w:t>
        <w:br/>
        <w:t>73230 - Kreiskliniken Esslingen - Klinik Kirchheim 10%</w:t>
        <w:br/>
        <w:t>72622 - Kreiskliniken Esslingen - Klinik Nürtingen 5%</w:t>
        <w:br/>
        <w:t>73207 - Kreiskliniken Esslingen - Klinik Plochingen 12.5%</w:t>
        <w:br/>
        <w:t>Total District of Esslingen 42.5%</w:t>
        <w:br/>
        <w:t>Total Participants 90%</w:t>
        <w:br/>
        <w:t>70174 - Klinikum Stuttgart 5%</w:t>
        <w:br/>
        <w:t>70376 - Robert-Bosch Krankenhaus 2.5%</w:t>
        <w:br/>
        <w:t>Other Competitors &lt; 1%</w:t>
      </w:r>
    </w:p>
    <w:p>
      <w:r>
        <w:t>Table 7: Market Shares in the Esslingen Market by Case Numbers 2012 for the Field of Gynecology and Obstetrics</w:t>
        <w:br/>
        <w:t>Esslingen Market - Field of Gynecology</w:t>
        <w:br/>
        <w:t>Hospital Market Share</w:t>
        <w:br/>
        <w:t>73730 - Klinikum Esslingen 55%</w:t>
        <w:br/>
        <w:t>Total City of Esslingen 55%</w:t>
        <w:br/>
        <w:t>73760 - Kreiskliniken Esslingen - Paracelsus-Krankenhaus Ruit 22.5%</w:t>
        <w:br/>
        <w:t>73230 - Kreiskliniken Esslingen - Klinik Kirchheim 0%</w:t>
        <w:br/>
        <w:t>72622 - Kreiskliniken Esslingen - Klinik Nürtingen 10%</w:t>
        <w:br/>
        <w:t>73207 - Kreiskliniken Esslingen - Klinik Plochingen 0%</w:t>
        <w:br/>
        <w:t>Total District of Esslingen 30%</w:t>
        <w:br/>
        <w:t>Total Participants 82.5%</w:t>
        <w:br/>
        <w:t>70794 - Filderklinik Filderstadt 7.5%</w:t>
        <w:br/>
        <w:t>70174 - Klinikum Stuttgart 5%</w:t>
        <w:br/>
        <w:t>70374 - St.Anna-Klinik 2.5%</w:t>
        <w:br/>
        <w:t>72076 - Universitätsklinikum Tübingen 2.5%</w:t>
        <w:br/>
        <w:t>70184 - Klinik Charlottenhaus 2.5%</w:t>
        <w:br/>
        <w:t>70199 - Marienhospital Stuttgart 2.5%</w:t>
        <w:br/>
        <w:t>Other Competitors &lt; 1%</w:t>
      </w:r>
    </w:p>
    <w:p>
      <w:r>
        <w:t>(137) Tables 5 to 7 show that even when considering the individual specialties, the Klinikum is consistently the largest provider in the Esslingen market with market shares of over 40% each. The district clinics, particularly the Paracelsus-Krankenhaus Ruit, also have the greatest significance as competitors in each specialty, with market shares of around 30% in Surgery and Gynecology, as well as over 40% in Internal Medicine. All other competitor hospitals follow at a significant distance, with none of the clinics achieving market shares of over 7.5%.</w:t>
      </w:r>
    </w:p>
    <w:p>
      <w:r>
        <w:t>(2) Sustainably Close Competitive Relationship between Klinikum and District Clinics</w:t>
      </w:r>
    </w:p>
    <w:p>
      <w:r>
        <w:t>(138) Without the planned merger, the hospitals of the parties involved in the merger will exert sufficient competitive pressure on each other, so that the scope of behavior of the Klinikum and the district clinics to reduce the range of services and the quality offered is sufficiently limited. Additionally, developments in services and quality in neighboring Stuttgart will have a disciplining effect on the clinics in the Esslingen market through the Paracelsus-Krankenhaus Ruit, which also belongs to the Stuttgart market area and is thus exposed to the competitive conditions there.</w:t>
      </w:r>
    </w:p>
    <w:p>
      <w:r>
        <w:t>(139) The Klinikum and the district clinics are the closest competitors in the Esslingen market, exerting significant competitive pressure on each other.</w:t>
      </w:r>
    </w:p>
    <w:p>
      <w:r>
        <w:t>(140) The competitive proximity of the parties involved in the merger is, on the one hand, based on the geographical proximity of the hospitals of the parties to each other. The distance between the hospitals of the parties involved in the merger is 11 or 21 road kilometers.88 In particular, there is no hospital of another competitor located between the clinics of the parties. Furthermore, only the parties involved offer acute inpatient hospital services in the Esslingen market. All competitors only have hospitals outside the market.</w:t>
      </w:r>
    </w:p>
    <w:p>
      <w:r>
        <w:t>(141) Furthermore, the parties involved in the merger offer a very similar range of services. An overview of the overlaps in the activities of the parties involved in the merger based on the somatic specialties is provided in Table 8. It shows that, although the Klinikum Esslingen has a broader offering than the district clinics Esslingen – particularly compared to the individual locations of the district clinics – there are still significant overlaps regarding the overall range of services.</w:t>
        <w:br/>
        <w:t>88 Distance according to https://maps.google.de/.</w:t>
      </w:r>
    </w:p>
    <w:p>
      <w:r>
        <w:rPr>
          <w:b/>
        </w:rPr>
        <w:t>[Pages 43–45]</w:t>
      </w:r>
    </w:p>
    <w:p>
      <w:r>
        <w:t>- 43 -</w:t>
        <w:br/>
        <w:t>Table 8: Overlaps on the Basis of Special Departments 2014</w:t>
        <w:br/>
        <w:t>n</w:t>
        <w:br/>
        <w:t>g n u lie t b a n</w:t>
        <w:br/>
        <w:t>e</w:t>
        <w:br/>
        <w:t>e</w:t>
        <w:br/>
        <w:t>ig r u r ih c la r e z</w:t>
        <w:br/>
        <w:t>s</w:t>
        <w:br/>
        <w:t>e ig r u r ih c</w:t>
        <w:br/>
        <w:t>x</w:t>
        <w:br/>
        <w:t>e h</w:t>
        <w:br/>
        <w:t>c</w:t>
        <w:br/>
        <w:t>e ig r u r ih C e ig</w:t>
        <w:br/>
        <w:t>r</w:t>
        <w:br/>
        <w:t>e ig</w:t>
        <w:br/>
        <w:t>o</w:t>
        <w:br/>
        <w:t>iz</w:t>
        <w:br/>
        <w:t>id</w:t>
        <w:br/>
        <w:t>e m v is n e tn I</w:t>
        <w:br/>
        <w:t>d</w:t>
        <w:br/>
        <w:t>e</w:t>
        <w:br/>
        <w:t>f lih s t r u b e G d</w:t>
        <w:br/>
        <w:t>n</w:t>
        <w:br/>
        <w:t>e ig o lo is y h p</w:t>
        <w:br/>
        <w:t>o</w:t>
        <w:br/>
        <w:t>g n u lie t b a n e g u A n e s r s h a l O N a H - - , , e ig r u r ih C n ie m iV e d g n llA u</w:t>
        <w:br/>
        <w:t>-</w:t>
        <w:br/>
        <w:t>- a r o h ß T ä d f e n G u</w:t>
        <w:br/>
        <w:t>-</w:t>
        <w:br/>
        <w:t>- e ig r u r ih c lla f n U</w:t>
        <w:br/>
        <w:t>-</w:t>
        <w:br/>
        <w:t>e ig r u r ih c r e d n iK</w:t>
        <w:br/>
        <w:t>-</w:t>
        <w:br/>
        <w:t>s its a lp d n d a n H u</w:t>
        <w:br/>
        <w:t>-</w:t>
        <w:br/>
        <w:t>- u r ih c n e lu ä s le b r iW</w:t>
        <w:br/>
        <w:t>-</w:t>
        <w:br/>
        <w:t>n iz id e M e r e n n</w:t>
        <w:br/>
        <w:t>I</w:t>
        <w:br/>
        <w:t>e ig o lo id r a K</w:t>
        <w:br/>
        <w:t>-</w:t>
        <w:br/>
        <w:t>e ig o lo ig n A</w:t>
        <w:br/>
        <w:t>-</w:t>
        <w:br/>
        <w:t>e ig o lo m u e n P</w:t>
        <w:br/>
        <w:t>-</w:t>
        <w:br/>
        <w:t>lo ta m ä H / e ig o lo k n O n u e ig o lo is e h t s ä n A e ig o lo id a R n iz id e m r a e lk u N u e d n u k lie h n e u a r F e ir t a id ä p n ie m e g llA e ig o lo t a n o e N . u e ig o lo r r u u e e N N e id ä p o h tr O e ig o lo r U</w:t>
        <w:br/>
        <w:t>Klinikum Esslin-</w:t>
        <w:br/>
        <w:t>x x x x x x x x x x x x x x x x x x x x</w:t>
        <w:br/>
        <w:t>gen</w:t>
        <w:br/>
        <w:t>Kreiskliniken</w:t>
        <w:br/>
        <w:t>x x x x x x x x x x x x x x x x x x</w:t>
        <w:br/>
        <w:t>Esslingen</w:t>
        <w:br/>
        <w:t>Klinik Plochingen x x x x</w:t>
        <w:br/>
        <w:t>Paracelsus-</w:t>
        <w:br/>
        <w:t>Krankenhaus x x x x x x x x x x x x x x</w:t>
        <w:br/>
        <w:t>Ruit</w:t>
        <w:br/>
        <w:t>Klinik Kirchheim x x x x x x x x x x x x</w:t>
        <w:br/>
        <w:t>Klinik Nürtingen x x x x x x x x x x x</w:t>
        <w:br/>
        <w:t>(142) In the Esslingen market, there is particularly strong competition between the Klinikum Esslingen and the Paracelsus-Krankenhaus Ruit operated by the district clinics without the planned merger. Both hospitals are only 11 road kilometers apart and offer a comparable range of central specialties, as can be seen from Table 8. Both hospitals provide many specialties and have a sufficiently high number of patients for this purpose.</w:t>
        <w:br/>
        <w:t>(143) With the exception of urology and the specialized offering of plastic surgery, which is exclusively provided by the district clinics in Ruit, the Klinikum offers all the specialties that are also provided by the district clinics. Spinal and hand surgical treatments are handled by the Klinikum in the department of trauma surgery and orthopedics.89</w:t>
        <w:br/>
        <w:t>(144) The district clinics, in turn, offer all the specialties of the Klinikum except for the specialized departments for children, namely pediatrics and neonatology, as well as the department for neurology and neurophysiology, with most of these specialties located in the Paracelsus-Krankenhaus Ruit.</w:t>
        <w:br/>
        <w:t>89 http://www.klinikum-esslingen.de/kliniken/klinik-fuer-unfallchirurgie-und-</w:t>
        <w:br/>
        <w:t>orthopaedie/schwerpunkte/wirbelsaeulenerkrankungen/ as well as http://www.klinikum-</w:t>
        <w:br/>
        <w:t>esslingen.de/kliniken/klinik-fuer-unfallchirurgie-und-</w:t>
        <w:br/>
        <w:t>orthopaedie/schwerpunkte/handchirurgie/.</w:t>
      </w:r>
    </w:p>
    <w:p>
      <w:r>
        <w:t>- 44 -</w:t>
        <w:br/>
        <w:t>(145) In addition, there are numerous overlaps between the Klinikum and particularly the Paracelsus-Krankenhaus Ruit in the special medical centers, as will be evident from the following Table 9.</w:t>
        <w:br/>
        <w:t>Table 9: Overlaps in Medical Centers 2014</w:t>
        <w:br/>
        <w:t>Klinikum Paracelsus- Klinikum</w:t>
        <w:br/>
        <w:t>Klinikum</w:t>
        <w:br/>
        <w:t>Centers Esslin- Kranken- Kirch-</w:t>
        <w:br/>
        <w:t>Nürtingen</w:t>
        <w:br/>
        <w:t>gen haus Ruit heim</w:t>
        <w:br/>
        <w:t>Breast Cancer Center X X X</w:t>
        <w:br/>
        <w:t>Oncology Center X X</w:t>
        <w:br/>
        <w:t>Colon Cancer Center X X</w:t>
        <w:br/>
        <w:t>Vascular Center X X</w:t>
        <w:br/>
        <w:t>Stroke Unit X</w:t>
        <w:br/>
        <w:t>Chest Pain Unit X X</w:t>
        <w:br/>
        <w:t>Obesity Center X X</w:t>
        <w:br/>
        <w:t>Continence and Pelvic Floor Center X X</w:t>
        <w:br/>
        <w:t>Trauma Center X X</w:t>
        <w:br/>
        <w:t>Spine Center X X</w:t>
        <w:br/>
        <w:t>Palliative Care Unit X X</w:t>
        <w:br/>
        <w:t>Endoscopy Center X X</w:t>
        <w:br/>
        <w:t>Outpatient Surgery Center X X</w:t>
        <w:br/>
        <w:t>Liver Center X X</w:t>
        <w:br/>
        <w:t>Prostate Cancer Center X</w:t>
        <w:br/>
        <w:t>Lung Cancer/Thoracic Center X</w:t>
        <w:br/>
        <w:t>Center for Gynecological Tumors X</w:t>
        <w:br/>
        <w:t>Endometriosis Center X</w:t>
        <w:br/>
        <w:t>Liver Center X</w:t>
        <w:br/>
        <w:t>Mother-Child Center X</w:t>
        <w:br/>
        <w:t>Perinatal Center Level 1 X</w:t>
        <w:br/>
        <w:t>Geriatric Focus X</w:t>
        <w:br/>
        <w:t>(146) From Table 9, it follows that, with the exception of the prostate cancer center in Ruit, all medical centers provided by the district clinics also exist at the Klinikum. Conversely, 2/3 of the specialized centers offered by the Klinikum are also provided by the district clinics. There are also very large overlaps in the areas of activity of the Klinikum and the district clinics.</w:t>
        <w:br/>
        <w:t>(147) Accordingly, Tables 5 to 7 show that patients in the Esslingen market most frequently seek inpatient treatment in the important specialties of surgery, internal medicine, and gynecology at the hospitals of the district clinics, particularly the Paracelsus-Krankenhaus Ruit, after the Klinikum, while the other hospitals play only a minor role.</w:t>
        <w:br/>
        <w:t>(148) The competitive significance of the district clinics for the Klinikum and vice versa is also evident from a separate examination of the individual postal code areas of the market. This shows that in each of the postal code areas belonging to the Esslingen market, a hospital of the district clinics represents the most significant hospital next to the Klinikum. This is particularly true for the area of the city of Esslingen with the immediately adjacent postal code areas (postal code areas 73728 to 73734). Here, the Klinikum has a particularly strong position and treated over 60% of the patients originating from these areas. The Paracelsus-Krankenhaus is the most frequently used hospital next to the Klinikum in these postal code areas. In the areas 73760, 73765, and 7370, the situation is reversed: the leading hospital is the Paracelsus-Krankenhaus Ruit, with the Klinikum as the main competitor. In the other postal code areas belonging to the Esslingen market, either the Klinik Kirchheim, the Klinik Nürtingen, or the Klinik Plochingen are the main competitors of the Klinikum.</w:t>
        <w:br/>
        <w:t>(149) Additionally, in the majority of the postal code areas belonging to the Esslingen market area, the district clinics represent not only the main competitor but also the second-largest competitive hospital to the Klinikum. These postal code areas accounted for still over 40% of the patients originating from the market. No other competitor has such a position in the Esslingen market.</w:t>
        <w:br/>
        <w:t>(150) The overlaps of the parties involved in the merger in the specialties and medical centers provide patients with options and alternatives in the market when they are dissatisfied with the range of services or the quality of one of the hospital operators. If one of the operators makes a move, for example, by offering further specialization or improved quality, many patients in the market will be affected, as the parties involved in the merger operate the two largest hospitals in the market. This means that changes will quickly become known to the referring specialists and patients in the market. The same applies in the case of reductions in services or quality. Patients can respond to this and switch to the nearby hospital of the other party involved in the merger.</w:t>
        <w:br/>
        <w:t>(151) The core catchment areas of the Klinikum and the Paracelsus-Krankenhaus Ruit largely overlap, as can be seen from the map of the catchment areas.</w:t>
      </w:r>
    </w:p>
    <w:p>
      <w:r>
        <w:rPr>
          <w:b/>
        </w:rPr>
        <w:t>[Pages 46–48]</w:t>
      </w:r>
    </w:p>
    <w:p>
      <w:r>
        <w:t>- 46 -</w:t>
        <w:br/>
        <w:t>is evident from the map of the catchment areas above90. From the overlapping area of these catchment areas, the hospital receives over 70% of its own cases, while the Paracelsus Hospital Ruit receives around 70% of its cases. The advance of one of the parties involved in the merger in the Esslingen market always affects the core catchment area of the other party involved in the merger, from which particularly many of its patients originate.</w:t>
      </w:r>
    </w:p>
    <w:p>
      <w:r>
        <w:t>(152) Therefore, it must be expected that the advance of the other party will particularly motivate many of its patients to seek treatment at the competitor's hospital, which offers what they perceive to be a better service. This close competitive relationship creates pressure on the other provider to follow suit in the hospital they operate in the market, in order not to risk losing numerous patients from their main catchment area to the direct competitor.</w:t>
      </w:r>
    </w:p>
    <w:p>
      <w:r>
        <w:t>(153) The close competitive relationship between the hospital and the district clinics has indeed led to significant competition between the parties involved in the merger and to adjustments in mutual developments regarding the range of services and quality of treatment. Without the merger, this pressure from the hospital on the district clinics and vice versa will continue and motivate them to assert themselves through continuous quality improvements for patients and to develop effective service structures to provide treatments as effectively and cost-efficiently as possible. To achieve this, the providers have the incentive to introduce medical, technical, and organizational innovations to provide patients with better and/or more efficient care and to adapt to changes in the framework conditions.91 Therefore, it is expected that the competitively oriented behavior of the hospital and the district clinics will continue without the merger during the forecast period.</w:t>
      </w:r>
    </w:p>
    <w:p>
      <w:r>
        <w:t>(154) In order to remain attractive to patients, both the hospital and the district clinics have made significant investments, with structural development being the focus.92</w:t>
      </w:r>
    </w:p>
    <w:p>
      <w:r>
        <w:t>(155) The mutual competitive behavior of the parties involved in the merger is confirmed by the report from Ernst &amp; Young, which assessed the effects of the intended merger on the economic efficiency of the parties involved:</w:t>
        <w:br/>
        <w:t>“[…]93”</w:t>
      </w:r>
    </w:p>
    <w:p>
      <w:r>
        <w:t>(156) The experts of the parties involved in the merger also expect that without the planned merger between the hospital and the district clinics, patients will orient themselves based on the range of services and quality offered by the other party involved in the merger:</w:t>
        <w:br/>
        <w:t>“[…]”.94</w:t>
      </w:r>
    </w:p>
    <w:p>
      <w:r>
        <w:t>(157) The largely overlapping range of services offered by the parties involved in the merger will maintain competitive pressure without the planned merger, as they themselves confirm:95</w:t>
        <w:br/>
        <w:t>“[…]”</w:t>
      </w:r>
    </w:p>
    <w:p>
      <w:r>
        <w:t>(158) Furthermore, the close competitive relationship between the hospital and the district clinics will ensure that pressure from the Stuttgart area through the Paracelsus Hospital Ruit will be exerted on the development of the range of services and quality offered in the Esslingen market.</w:t>
      </w:r>
    </w:p>
    <w:p>
      <w:r>
        <w:t>(159) The Paracelsus Hospital Ruit is located in Ostfildern on the edge of the Esslingen market. Accordingly, in 2012, only about half of the patients treated there came from the Esslingen market, while over 35% of the patients came from the adjacent Stuttgart/Filderstadt area.96 A hospital must align its offerings in terms of quality and range of services with the hospitals to which patients would otherwise seek treatment based on the actual circumstances. Since over 35% of the patients of the hospital come from the Stuttgart/Filderstadt area, these also include the Stuttgart hospitals and the Filder Clinic in Filderstadt. The effects of the hospital on patients in the Stuttgart area are also evident in that improvements in the range of services at the Ruit Hospital have led to an increase in the number of patients from the Stuttgart district treated at the hospital by between 15% and 17.5% from 2012 to 2013.97 Conversely, restrictions in services and quality would lead to corresponding deviations.</w:t>
      </w:r>
    </w:p>
    <w:p>
      <w:r>
        <w:t>(160) Therefore, the Paracelsus Hospital will also align its offerings with the developments of the Stuttgart hospitals in order not to lose a significant portion of its own patients. However, if the Paracelsus Hospital aligns itself with hospitals outside the market area, this will have repercussions for the Esslingen Hospital. This is because the largest share of patients at the Paracelsus Hospital Ruit comes from the Esslingen market. The Paracelsus Hospital achieved a market share of over 12.5% in this area in 2012. This means that any improvement in the range of services and quality at the Paracelsus Hospital Ruit in response to developments in Stuttgart or Filderstadt increases the attractiveness of the hospital for patients from the Esslingen market at the expense of the nearby Esslingen Hospital. As stated above, the Esslingen Hospital must respond to developments in quality and range of services at the Paracelsus Hospital Ruit in order not to lose patients from its core catchment area. This is all the more true as the hospital does not want to lose its reputation as a central care hospital and its certifications. The Paracelsus Hospital Ruit therefore also carries the competitive developments of the Stuttgart hospitals into the Esslingen market area and thus influences the developments at the hospital through patient migrations in the Esslingen market.</w:t>
      </w:r>
    </w:p>
    <w:p>
      <w:r>
        <w:t>(161) The hospital and the district clinics will continue to operate independently in the Esslingen market without the merger and will develop an efficient structure for themselves in the dynamic competitive process.</w:t>
      </w:r>
    </w:p>
    <w:p>
      <w:r>
        <w:t>(162) The hospital is currently in a good economic position within the existing corporate group. After an annual deficit of around 2 million euros in 2010 and 1.4 million euros in 2011,98 the hospital was able to significantly reduce the deficit to 190,000 euros in the following year, 2012.99 In 2013, the annual deficit is expected to remain below 500,000 euros, according to the hospital. To keep the hospital attractive and efficient, it has internally developed a strategic report for the medical and economic further development of the hospital.</w:t>
      </w:r>
    </w:p>
    <w:p>
      <w:r>
        <w:rPr>
          <w:b/>
        </w:rPr>
        <w:t>[Pages 49–51]</w:t>
      </w:r>
    </w:p>
    <w:p>
      <w:r>
        <w:t>- 49 -</w:t>
        <w:br/>
        <w:t>and implemented.100 The overall occupancy rate was [80-90]% in 2011,101 significantly above the average bed occupancy rate of hospitals in Baden-Württemberg, which was 77.1% in 2011.102 The hospital reported an occupancy rate of [70-80%] in the somatic specialist departments (DRG services) for 2012.103 This is also above the average. The hospitals in Baden-Württemberg that have the same specialties as the hospital achieved an average occupancy rate of 72.4% in 2012.104</w:t>
      </w:r>
    </w:p>
    <w:p>
      <w:r>
        <w:t>(163) In terms of construction, the buildings of the hospital have been continuously maintained and further developed,105 so that there is no investment backlog as seen, for example, at the competing hospital in Eichert in Göppingen.106 The city of Esslingen, as a shareholder, granted a capital grant of 1 million euros in 2011.107 Given the good equity and equity ratio according to the annual and consolidated financial statements and the low net debt of the city108 and considering the good positioning of the hospital, it is expected that necessary financial needs that cannot be covered by the hospital itself will continue to be provided by the city.</w:t>
      </w:r>
    </w:p>
    <w:p>
      <w:r>
        <w:t>(164) The district clinics were in a particularly difficult financial situation in 2010 and 2011. The annual deficit was over 5 million euros in both years109, with the occupancy rate recently at [60-70%], significantly below that of the hospital.110 Even before the planned merger, the district clinics reacted to this and took various measures to position themselves more efficiently in competition with the hospital, as will be shown below. This demonstrates that the competitive pressure from the hospital has influenced the district clinics to provide treatment services as cost-effectively as possible. This incentive will persist without the notified merger.</w:t>
      </w:r>
    </w:p>
    <w:p>
      <w:r>
        <w:t>(165) Due to the financial losses that the district clinics had to endure, particularly in 2011,111 a so-called stability program was developed at the district clinics to stabilize and improve the financial situation. This program was approved by the supervisory board of the district clinics on June 28, 2012, for an initial duration of 6 months.112 In the supervisory board meeting on November 22, 2012, a contract was concluded with a consulting firm, which stipulates that the consulting company will take over the operational management of the district clinics for a period of three years and improve the economic efficiency of the clinics through structural and organizational optimization.113 For example, weaknesses in […] were partly responsible for a significantly worsened operating result in 2011, which were improved by the consulting company.114 Since then, the consulting company has been implementing the necessary measures for the restructuring of the district clinics according to the stabilization program and continuously reports to the supervisory board of the district clinics.115</w:t>
      </w:r>
    </w:p>
    <w:p>
      <w:r>
        <w:t>(166) The measures taken, primarily process optimizations and cost savings116, as well as additional services without staff reductions, have led to the fact that by 2013 the district clinics achieved a positive operating result.117 In particular, the previously loss-making Paracelsus Hospital Ruit was able to improve its result in 2013 compared to the previous year by over 4 million euros.118</w:t>
      </w:r>
    </w:p>
    <w:p>
      <w:r>
        <w:t>(167) The district clinics Esslingen treated a total of 1,000 more patients in 2013 than in the previous year. The additional services are, in the opinion of the district clinics, also due to the high acceptance of the doctors working in the district clinics among the population.119 Furthermore, the range of services at the Paracelsus Hospital Ruit has been improved.120 In autumn 2013, Dr. Kraft took over the leadership of the Department of General and Visceral Surgery at the Paracelsus Hospital Ruit, and in January 2014, the Department of Urology was strengthened by Dr. Specht, who, in addition to being the chief physician, has extensive expertise in the area of minimally invasive surgical procedures.121 It is expected that the attractiveness of the Paracelsus Hospital Ruit for patients will continue to increase, and given the relatively short presence of both specialists, the case numbers will continue to rise.</w:t>
      </w:r>
    </w:p>
    <w:p>
      <w:r>
        <w:t>(168) Additionally, the district clinics in Nürtingen installed a new MRI device at the turn of the year 2013/2014122 and are preparing for certification as an endoprosthesis center.123 Furthermore, preparations are underway in Kirchheim for the intended certification as a Chest Pain Unit for the clarification of unclear chest pain.124 These measures will further align the service offerings of the district clinics with the spectrum of services offered by the hospital and strengthen the attractiveness of the district clinics. Additionally, the program for the stabilization and consolidation of the district clinics will be consistently continued according to the wishes of the supervisory board and management of the district clinics.125</w:t>
      </w:r>
    </w:p>
    <w:p>
      <w:r>
        <w:rPr>
          <w:b/>
        </w:rPr>
        <w:t>[Pages 52–54]</w:t>
      </w:r>
    </w:p>
    <w:p>
      <w:r>
        <w:t>- 52 -</w:t>
        <w:br/>
        <w:t xml:space="preserve">(169) Furthermore, the district clinics have also taken various structural measures to position themselves efficiently in the market.  </w:t>
        <w:br/>
        <w:t xml:space="preserve">(170) For instance, the district clinics have constructed new or partially new buildings in Kirchheim, Nürtingen, and Ruit, which provides them with the opportunity for modern process concepts and an increase in treatment quality, while also having a positive impact on the cost situation of the district clinics.126 These process optimizations are to be implemented in a timely manner.127  </w:t>
        <w:br/>
        <w:t xml:space="preserve">(171) Additionally, in 2010, the district hospital Plochingen was initially merged with the Klinikum Kirchheim-Nürtingen into a planned hospital, thereby creating a highly efficient hospital that offers or arranges all hospital services up to maximum care in cooperation with the University Hospital Tübingen.128 As part of the stabilization management, the somatic specialist departments of the Plochingen hospital were relocated to the Kirchheim hospital by resolution of the district council on December 13, 2012.129 This involved the Department of Internal Medicine and the Rheumatology Center.130 The relocation of rheumatology from Plochingen to Kirchheim enables the district clinics to successfully establish rheumatology as a focus both medically and economically and to purposefully expand the service offerings in this area. This was not possible in Plochingen because the necessary connection to the required acute medical infrastructure was not available there.131 At the same time, the gastroenterology services in Kirchheim could be continued, which is significant for service development and general surgery and secures the Kirchheim location.132  </w:t>
        <w:br/>
        <w:t xml:space="preserve">(172) At the same time, the intensive care unit and the clinics for surgery and radiology in Plochingen were closed. The surgery clinic had already been temporarily suspended at the end of 2011,126 where it became evident that the patient losses at the Plochingen location could be compensated by performance increases at the Kirchheim and Nürtingen locations.133  </w:t>
        <w:br/>
        <w:t xml:space="preserve">(173) At the individual locations of the district clinics, different focal points have also been developed134, and this development is to be continued.135 A new psychiatric concept is to be implemented for the locations Plochingen, Kirchheim, and Nürtingen, which will also have an impact on the somatic area and is described by the district clinics as a pivotal point for a future-proof service offering.136 In this context, a total of 16.5 million euros will be invested in the Kirchheim location.137  </w:t>
        <w:br/>
        <w:t xml:space="preserve">(174) To the extent that the parties involved in the merger point to the limited financial resources of the hospital and the district clinics138, this does not contradict the expectation of ongoing competition between the hospital and the district clinics without the merger. Rather, the goal of the district and the district clinics is to generate a positive result from ongoing operations in the medium term that will cover future depreciation. This is also regarded by the district administrator as a realistic goal139, which is supported by the positive operating result in 2013.  </w:t>
        <w:br/>
        <w:t xml:space="preserve">(175) Given the structural and organizational measures that have already been taken and successfully implemented at the district clinics and also at the hospital, it is expected that any interim financial needs will be covered by the shareholders to further support the ongoing structural change. In this context, the parties involved in the merger see public entities such as the city and the district as being capable of providing capital to balance a financial imbalance.140 Should the shareholders not be willing to do so, the alternative would be to seek corresponding external financing. Given the already initiated restructuring and reorganization measures, particularly at the district clinics, as well as the high acceptance of the hospitals among patients, it is not apparent why private investors should exclude an investment from the outset.  </w:t>
        <w:br/>
        <w:t xml:space="preserve">(176) To the extent that the parties involved in the merger lament the poor financial endowment of the hospital and the district clinics and the constant need for subsidies from the municipal sponsors, fearing that they will lose quality in their current organization compared to other hospital operators141, this does not lead to a different assessment. On the contrary: The planned merger of the hospital and the district clinics into a joint company of the city and the district will not fundamentally change the financial endowment of the companies unless the shareholders are willing to provide financial resources. However, this could also happen without the merger. Additionally, the two largest competitors remaining after the merger, the Klinikum Stuttgart and the University Hospital Tübingen, are also publicly owned and face similar financial restrictions as the hospital and the district clinics.  </w:t>
        <w:br/>
        <w:t>(177) The view that subsidies would always be necessary without the merger and that a decline in quality is to be feared is incorrect. This is a purely static consideration that perpetuates the situation of the year 2011 unchanged. In doing so, the forces already at work through the stability program of the district clinics and the strategic report for the further development of the hospital, which have led and will continue to lead to changed service structures in both companies, are disregarded. Even the district administrator assumes that the district clinics will be able to generate their own depreciation in the medium term.142 The improvement of the annual result of the district clinics by around 7.5 million euros from 2012 to 2013143 shows how quickly the potential could be realized.</w:t>
      </w:r>
    </w:p>
    <w:p>
      <w:r>
        <w:rPr>
          <w:b/>
        </w:rPr>
        <w:t>[Pages 55–57]</w:t>
      </w:r>
    </w:p>
    <w:p>
      <w:r>
        <w:t>- 55 -</w:t>
        <w:br/>
        <w:t>(178) The same applies to the statements of the expert report, which investigated on behalf of the city and the district how the previously high quality of hospital care in the district of Esslingen can be ensured and provided economically.144 The report is based solely on the economic results of the year 2011, which were extrapolated under the conditions of the then status quo.145 Changes in the range of services, optimization measures, or structural changes were explicitly not taken into account. Furthermore, any volume effects were not included; rather, only the price component was considered.146 This means that only the cost situation of the hospitals was projected without considering the dynamic competitive effects outlined above, which have led to significant changes in the service structures since 2011 and will continue to have an effect without the merger. Therefore, the results of the report do not allow for conclusions regarding the market situation without the merger.</w:t>
      </w:r>
    </w:p>
    <w:p>
      <w:r>
        <w:t>(3) Result</w:t>
        <w:br/>
        <w:t>(179) As a result, it is expected that without the planned merger, due to the close competitive relationship between the hospital and the district clinics, the mutual pressure for optimization and improvement of the range of services and the quality offered in efficient structures will remain consistently high, thereby sufficiently limiting the behavioral scope of the hospital in particular.</w:t>
      </w:r>
    </w:p>
    <w:p>
      <w:r>
        <w:t>bb) Situation after the planned merger</w:t>
        <w:br/>
        <w:t>(180) After the merger, the parties involved in the merger will gain a behavioral scope that is no longer sufficiently controlled by competition and thus a dominant market position within the meaning of § 18 Abs. 1 GWB. This will significantly impede effective competition (§ 36 Abs. 1 GWB).</w:t>
      </w:r>
    </w:p>
    <w:p>
      <w:r>
        <w:t>(181) With the planned merger, it is expected that the close competitive relationship that exists without the merger between the parties involved will be eliminated. Consequently, the mutual competitive pressure between the parties involved in the merger will cease, without the remaining competitors being able to exert comparable immediate pressure on the newly formed entity. Additionally, the competitive pressure exerted by the Paracelsus Hospital from the hospitals in Stuttgart and Filderstadt will be weakened to the extent that numerous specialties are relocated to Esslingen.</w:t>
      </w:r>
    </w:p>
    <w:p>
      <w:r>
        <w:t>(1) Market Shares</w:t>
        <w:br/>
        <w:t>(182) With the planned transaction, the two leading hospital operators in the Esslingen market will merge and will have a combined market share of approximately 75%. The presumption threshold for market dominance under § 18 Abs. 4 GWB will be far exceeded after the merger. Even before the intended merger, it is a concentrated market, which would be dominated by a single provider after the merger.</w:t>
      </w:r>
    </w:p>
    <w:p>
      <w:r>
        <w:t>(183) The gap to competitors will be extraordinarily large after the planned merger. The Stuttgart Hospital would be the second-largest provider in the market with a market share of under 10%, with a gap of over 60 percentage points to the parties involved in the merger. In 2012, less than 5% of the patients treated at the Stuttgart Hospital came from the Esslingen market. All subsequent competitors, such as the University Hospital Tübingen and other Stuttgart hospitals, have market shares of under 2.5% and are therefore competitively insignificant. For patients in the market, they play no role as alternative options.</w:t>
      </w:r>
    </w:p>
    <w:p>
      <w:r>
        <w:t>(184) The same picture emerges when considering specific departments, as shown in Tables 5 to 7 above for the departments of surgery, internal medicine, and gynecology and obstetrics. In 2012, these departments accounted for approximately 90% of the cases treated from the Esslingen area.</w:t>
      </w:r>
    </w:p>
    <w:p>
      <w:r>
        <w:t>(185) Tables 5 to 7 show that the parties involved in the merger will each have shares of over 70% of the total case numbers in the Esslingen market for the individual departments of surgery, internal medicine, and gynecology after the planned merger, far exceeding the presumption of individual market dominance under § 18 Abs. 4 GWB and with a significant gap to the subsequent competitors. This confirms the overall picture. The "extremely intense competitive pressure"147 or the "tough competition"148 cited by the parties involved in the merger is certainly not to be expected in the Esslingen market after the planned merger.</w:t>
      </w:r>
    </w:p>
    <w:p>
      <w:r>
        <w:t>147 Notification of 12.11.2013, p. 24, para. 33, Bl. 54 d.A.</w:t>
      </w:r>
    </w:p>
    <w:p>
      <w:r>
        <w:t>- 57 -</w:t>
        <w:br/>
        <w:t>(186) Given the extraordinarily high market shares of the parties involved in the merger and the very large gap to competitors, it is expected that the parties will achieve a dominant market position in the market for hospital services in Esslingen through the intended merger.</w:t>
      </w:r>
    </w:p>
    <w:p>
      <w:r>
        <w:t>(187) This is also confirmed by the other factors in the context of the required overall consideration.</w:t>
      </w:r>
    </w:p>
    <w:p>
      <w:r>
        <w:t>(2) Reduction of Existing Competitive Pressure</w:t>
        <w:br/>
        <w:t>(188) The significant competitive pressure between the leading and the second strongest provider in the Esslingen market, which is expected to continue without the merger, will be eliminated by the planned merger. The hospital and the district clinics will be placed under unified management and will no longer undertake competitive initiatives against each other.</w:t>
      </w:r>
    </w:p>
    <w:p>
      <w:r>
        <w:t>(189) This is also intended by the parties involved in the merger with the registered project. Accordingly, the opportunities for the Esslingen hospital through the merger are described as follows:149</w:t>
        <w:br/>
        <w:t>“[…] Relief from competition in the district and thus – as with a strategic partner – availability of additional forces and resources for strengthening cross-border competition […]”</w:t>
      </w:r>
    </w:p>
    <w:p>
      <w:r>
        <w:t>(190) Additionally, the pressure from the hospitals in Stuttgart and Filderstadt to adapt to the quality and service offerings there, which was previously brought into the Esslingen market through the Paracelsus Hospital Ruit before the merger, will be weakened by the planned elimination of duplicate structures between the Paracelsus Hospital and the hospital.</w:t>
      </w:r>
    </w:p>
    <w:p>
      <w:r>
        <w:t>(191) The parties involved in the merger operate with the hospital and the hospitals in Ostfildern-Ruit, Kirchheim, and Nürtingen planned hospitals at four locations that provide inpatient treatment for patients with somatic diseases from the Esslingen market. As shown in Tables 4 to 7 above, the Paracelsus Hospital Ruit is particularly the hospital most frequently sought by patients from the Esslingen market for inpatient treatment after the hospital. The core catchment areas of the hospital and the</w:t>
      </w:r>
    </w:p>
    <w:p>
      <w:r>
        <w:rPr>
          <w:b/>
        </w:rPr>
        <w:t>[Pages 58–60]</w:t>
      </w:r>
    </w:p>
    <w:p>
      <w:r>
        <w:t>- 58 -</w:t>
        <w:br/>
        <w:t>the core catchment areas of the Klinikum and the Paracelsus Hospital Ruit largely overlap, as shown above in Table 3.</w:t>
      </w:r>
    </w:p>
    <w:p>
      <w:r>
        <w:t>(192) The aim of the project is explicitly to reduce duplicate structures and duplicate services between the Klinikum and the Paracelsus Hospital Ruit in favor of cost advantages150 and to establish a coordinated range of services in the Esslingen area.151 The parties only require that an adequate access to the services offered must be provided for all residents of the district of Esslingen:152</w:t>
        <w:br/>
        <w:t>“[…] As for the adequacy of access, it can be assumed that a distance of 20 km to the nearest hospital is reasonable for patients. […]”</w:t>
      </w:r>
    </w:p>
    <w:p>
      <w:r>
        <w:t>(193) Additionally, there should be a patient management system such that patients of the district clinics who exhibit a certain severity of illness are directed to the Klinikum.153</w:t>
      </w:r>
    </w:p>
    <w:p>
      <w:r>
        <w:t>(194) With the planned merger, not only will the mutual pressure between the Klinikum and the district clinics to respond to developments in the quality and range of services of the other be eliminated, but also, to the detriment of the patients, the treatment offerings previously available at the hospital locations in the Esslingen market will not be comprehensively continued. At the hospital in Ostfildern, it is intended to reduce the well-developed range of specialized departments154 that existed before the merger. With the planned "reduction of duplicate structures" within the locations of Esslingen and Ruit155, services that were previously provided in both hospitals will largely only be offered at one of the two locations. These cuts will primarily affect the Paracelsus Hospital in Ruit. This will also lead, according to the parties involved in the merger, to the elimination of an alternative for patients.156</w:t>
      </w:r>
    </w:p>
    <w:p>
      <w:r>
        <w:t xml:space="preserve">150 Expert report by Ernst &amp; Young, "Design of Hospital Care in the District of Esslingen," p. 47 bottom, last bullet point, Bl. 582 d.A.  </w:t>
        <w:br/>
        <w:t xml:space="preserve">151 Letter from EY Law dated 14.02.2014, p. 28, para. 92, Bl. 1554 d.A.  </w:t>
        <w:br/>
        <w:t xml:space="preserve">152 Expert report by Ernst &amp; Young, "Design of Hospital Care in the District of Esslingen," Fig. 85, last paragraph, p. 113, Bl. 648 d.A.  </w:t>
        <w:br/>
        <w:t xml:space="preserve">153 Expert report by Ernst &amp; Young, "Design of Hospital Care in the District of Esslingen," third paragraph, p. 14, Bl. 550 d.A.  </w:t>
        <w:br/>
        <w:t xml:space="preserve">154 Letter from EY Law dated 14.02.2014, p. 27, para. 89, Bl. 1553 d.A.  </w:t>
        <w:br/>
        <w:t xml:space="preserve">155 Letter from EY Law dated 14.02.2014, p. 28, para. 92, Bl. 1554 d.A.  </w:t>
        <w:br/>
        <w:t>156 Letter from EY Law dated 14.02.2014, p. 28, para. 93, Bl. 1554 d.A.</w:t>
      </w:r>
    </w:p>
    <w:p>
      <w:r>
        <w:t>- 59 -</w:t>
        <w:br/>
        <w:t>(195) The Paracelsus Hospital is to be downgraded to a pure "basic care" facility after the merger157, although hospital planning in Baden-Württemberg explicitly refrains from establishing levels of care158 and accordingly, the determination notice of the district clinics does not contain such a classification.159 After the merger, vascular surgery and gynecology from Ruit are to be relocated to Esslingen. Originally, this was also planned for urology, which is now to be concentrated in Ruit.160 Additionally, the trauma surgery and orthopedics from the Ruit and Esslingen locations are to be concentrated in Esslingen, which is also associated with the closure of endoprosthetics in Ruit.161 Furthermore, it is planned to close obstetrics and the palliative care unit in Ruit.162 In addition, the time-critical treatment of stroke patients in the stroke unit in Ruit is to be closed and relocated to Esslingen and Kirchheim.163 Furthermore, with the relocation of the positron emission tomography (PET-CT) from the Paracelsus Hospital to the Klinikum, the PET/CT center Neckar-Filder located in Ruit will be closed.</w:t>
      </w:r>
    </w:p>
    <w:p>
      <w:r>
        <w:t>(196) This division of specialized departments will result in the services of the Paracelsus Hospital being largely complementary to those of the Klinikum after the planned merger. To the extent that the Paracelsus Hospital reacts to changes in the scope and quality of services in the hospitals in Stuttgart or Filderstadt after the merger, this will only concern the reduced offering. However, this will not prompt patients from the Esslingen market to increasingly migrate from the Klinikum Esslingen to the Paracelsus Hospital Ruit, as they will largely not be able to receive the treatments offered by the Klinikum there. Therefore, the Paracelsus Hospital will create reduced pressure to respond to these changes at the Esslingen location after the merger. The Paracelsus Hospital Ruit will thus, after the merger, operate under persistently low competitive pressure from the remaining competitors, particularly from the Stuttgart area, with the migrations in the Esslingen market having little influence on developments at the Klinikum.</w:t>
      </w:r>
    </w:p>
    <w:p>
      <w:r>
        <w:t>(197) To the extent that the parties involved in the merger claim they are striving for increased cross-district activity,164 this contradicts their own planning. The parties intend to weaken the location of the Paracelsus Hospital in Ruit, which treated about one-third more patients from the neighboring Stuttgart area in 2012 than the Klinikum Esslingen and was able to additionally attract patients from the Stuttgart area in 2013, by relocating specialized competencies. This will also reduce their own ability to attract patients from the Stuttgart area after the merger. The relocation of specialized competencies and services to the Klinikum is intended to lead to an overall better utilization with patients from their own market area, in which there will be no more competitors after the merger. This will also reduce the number of patients necessary from neighboring areas for an economic utilization of the hospitals, thus decreasing the pressure on the parties involved in the merger to acquire patients from neighboring areas.</w:t>
      </w:r>
    </w:p>
    <w:p>
      <w:r>
        <w:t>(198) In this regard, the specialized competencies from Ruit will be moved from the periphery of the relevant Esslingen market to the center and made even more accessible for patients from the Esslingen market. It is not expected that after the planned relocation of specialized competencies, a significant number of patients from the Esslingen market will migrate to competing hospitals outside the market. The Paracelsus Hospital Ruit holds a particularly strong position as the leading hospital in the Esslingen market in the postal code areas 73760, 73765, and 73770. In all three areas, the Klinikum Esslingen is the main competitor with shares of over 20% of the total number of patients originating from there. In contrast, the subsequent hospitals treat significantly fewer patients from these postal code areas. The Katharinenhospital Stuttgart is the most significant in the postal code area 73760, but even there, far fewer than 7.5% of the patients from that postal code area are treated. In the other two postal code areas, the share of the Katharinenhospital is significantly below 5%. The Filderklinik has a share of significantly less than 164 Expert report by Ernst &amp; Young, "Design of Hospital Care in the District of Esslingen," Fig. 85, last paragraph, p. 113, Bl. 648 d.A.</w:t>
      </w:r>
    </w:p>
    <w:p>
      <w:r>
        <w:rPr>
          <w:b/>
        </w:rPr>
        <w:t>[Pages 61–63]</w:t>
      </w:r>
    </w:p>
    <w:p>
      <w:r>
        <w:t>- 61 -</w:t>
        <w:br/>
        <w:t>10% in the most important areas, while in the other two areas it only reached shares of well below 5%.</w:t>
      </w:r>
    </w:p>
    <w:p>
      <w:r>
        <w:t>(199) The Klinikum Esslingen is therefore the nearest hospital for patients and will thus already take on many cases from the three areas. Additionally, the Paracelsus Hospital will remain operational and is intended to form a unified planned hospital with the Klinikum in the future, characterized by comprehensive mutual patient management. For patients, the Paracelsus Hospital will therefore remain the previous point of contact. Patients will continue to be treated there when the corresponding facilities are available. In the case of more serious illnesses, they will be transferred to the Klinikum in Esslingen, as long as they need to be treated there. Subsequently, they will be transferred back to Ruit as soon as it is appropriate. Therefore, patients from the Esslingen market will not have to leave the market to receive comprehensive inpatient treatment even after the intended transfer of competencies from the Paracelsus Hospital Ruit to Esslingen.</w:t>
      </w:r>
    </w:p>
    <w:p>
      <w:r>
        <w:t>(200) The parties involved in the merger also do not expect a significant decline in patient numbers despite the planned transfer of services from the location in Ruit to the Klinikum after the merger. In 2011, the Klinikum Esslingen treated around 27,500 inpatients, while the district clinics treated around 41,000,165 totaling approximately 68,500 patients. The experts estimate that after the implementation of the optimized model they recommended and which is supported by the city and district, there will be a total of about [60,000-70,000] cases166, indicating a slight increase in case numbers despite the reduction in services. This can only be explained by the fact that patients will not switch to competitor hospitals despite the reduction in offerings but will continue to be treated by the parties involved in the merger, albeit at a different location. This indicates a behavioral leeway that is no longer sufficiently controlled by competition, which the parties believe they will have after the planned merger.</w:t>
      </w:r>
    </w:p>
    <w:p>
      <w:r>
        <w:t>(201) Furthermore, it is not expected that patients from the neighboring area of Stuttgart/Filderstadt, who currently utilize the Paracelsus Hospital, will significantly seek treatment at the Klinikum Esslingen after a transfer of services. Rather, as previously stated, patients in the Filder area and in the Stuttgart Filder suburbs are oriented towards Ruit and are hardly likely to be attracted to the Klinikum Esslingen.171 For this reason, the obstetrics department at the Paracelsus Hospital is regarded as an extremely important feeder for the Klinikum, which is why the parties involved in the merger are moving away from the proposed closure of the obstetrics department of the Paracelsus Hospital172 in the expert report on the merger project.173</w:t>
      </w:r>
    </w:p>
    <w:p>
      <w:r>
        <w:t>(202) Since the parties involved in the merger simultaneously expect to at least maintain their overall case numbers, it can be concluded that they will increasingly treat patients from their own Esslingen market after the merger despite the reduction in services. This argues against significant competitive pressure in the Esslingen market. With the increased focus of the parties involved in the merger on the Esslingen market, the pressure to align with the developments of the Stuttgart hospitals will also decrease for the parties involved.</w:t>
      </w:r>
    </w:p>
    <w:p>
      <w:r>
        <w:t>167 See paragraph (195).</w:t>
        <w:br/>
        <w:t>168 Expert report by Ernst &amp; Young, “Design of Hospital Care in the District of Esslingen,” Chapter 5.3.2, p. 101, 3rd bullet point, p. 636 of the file.</w:t>
        <w:br/>
        <w:t>169 Letter from EY Law dated 14.02.2014, p. 20, paragraph 60, p. 1546 of the file.</w:t>
        <w:br/>
        <w:t>170 See paragraph (96).</w:t>
        <w:br/>
        <w:t>171 “In newborn care, hospitals rely on cooperation,” Esslinger Zeitung dated 1.03.2014, http://www.esslinger-zeitung.de/lokal/esslingen/esslingen/Artikel998508.cfm, p. 3823 of the file.</w:t>
        <w:br/>
        <w:t>172 Expert report by Ernst &amp; Young, “Design of Hospital Care in the District of Esslingen,” Chapter 1.4, p. 18, p. 554 of the file.</w:t>
        <w:br/>
        <w:t>173 “In newborn care, hospitals rely on cooperation,” Esslinger Zeitung dated 1.03.2014, http://www.esslinger-zeitung.de/lokal/esslingen/esslingen/Artikel998508.cfm, p. 3823 of the file.</w:t>
      </w:r>
    </w:p>
    <w:p>
      <w:r>
        <w:t>- 63 -</w:t>
        <w:br/>
        <w:t>(204) For the Klinikum Esslingen, the relevant postal code areas from the neighboring area of Stuttgart/Filderstadt had only minor significance even before the merger. From the postal code areas 70599, 70619, 70794, which are part of the main catchment area of the Paracelsus Hospital in the neighboring area of Stuttgart/Filderstadt, only far less than 5% of the cases treated by the Klinikum overall originated.</w:t>
      </w:r>
    </w:p>
    <w:p>
      <w:r>
        <w:t>(205) As a result, after the merger, the direct competitive pressure that existed without the merger between the Klinikum and the district clinics will be eliminated. Furthermore, the pressure that the Paracelsus Hospital Ruit exerts on the Klinikum Esslingen, with consistently low pressure from other competitors, to adapt to the service and quality developments of the hospitals in Stuttgart and Filderstadt will also be significantly reduced.</w:t>
      </w:r>
    </w:p>
    <w:p>
      <w:r>
        <w:t>(3) Limited competitive action possibilities of competitors</w:t>
      </w:r>
    </w:p>
    <w:p>
      <w:r>
        <w:t>(206) Competition in the acute inpatient hospital sector and possible initiatives against the parties involved in the merger are subject to strict state regulations. These limit the competitive action possibilities of competitors in the hospital market. The competitive pressure is thus weakened compared to markets without comparable regulations, making the remaining competition particularly worthy of protection.</w:t>
      </w:r>
    </w:p>
    <w:p>
      <w:r>
        <w:t>(207) Regarding the fees for the offered inpatient hospital treatments, there are specific regulations that limit the scope for competitive initiatives. The financing of planned hospitals, such as those of the parties involved, is regularly carried out in Germany through two pillars: subsidies from the federal states for infrastructure measures (§ 8 Abs. 2 KHG) and hospital fees for ongoing operations. The hospital fees are determined based on case flat rates as follows: All services for patients are classified based on the main and secondary diagnoses for each treatment case and based on the treatments performed per case into case groups, so-called Diagnosis Related Groups (“DRGs”). Each DRG is assigned a so-called cost weight, so that the DRG reflects the average resource expenditure based on the severity of the case. To calculate the fee for the respective hospital treatment, the valuation relation of the DRG is multiplied by the so-called base case value. The base case value is a uniform assessment standard at the state level, which is negotiated between the state hospital associations, the state associations of health insurance funds, the substitute funds, and the respective state committee of the association of private health insurance.</w:t>
      </w:r>
    </w:p>
    <w:p>
      <w:r>
        <w:rPr>
          <w:b/>
        </w:rPr>
        <w:t>[Pages 64–66]</w:t>
      </w:r>
    </w:p>
    <w:p>
      <w:r>
        <w:t>- 64 -</w:t>
        <w:br/>
        <w:t>is agreed upon (§ 10 Abs. 1 S. 1 KHEntgG). However, for each individual hospital, the revenue budget is still negotiated between the hospital operator and the health insurance funds that account for more than 5% of the hospital's occupancy days (§ 11 Abs. 1 KHEntgG in conjunction with § 18 Abs. 2 KHG). These regulations largely restrict price competition. Therefore, hospitals essentially have room for competitive initiatives in terms of quality. In addition, they can expand their market position through specializations within their assigned departments.174</w:t>
      </w:r>
    </w:p>
    <w:p>
      <w:r>
        <w:t>(208) The competition remaining after the planned merger does not suggest that it will maintain the competitive pressure that existed without the merger and sufficiently control the behavioral leeway of the parties involved in the merger.</w:t>
      </w:r>
    </w:p>
    <w:p>
      <w:r>
        <w:t>(209) This is already evident from the fact that the parties involved in the merger will be the only hospital operators in the Esslingen market, with a very large market share lead over all competitors, offering inpatient hospital treatments at multiple locations, while the hospitals of all competitors are located outside the market area. Furthermore, the parties involved in the merger themselves, as stated above, assume that the planned restriction of services will not lead to a relevant decrease in case numbers, meaning that competitors will not succeed in using the parties' restriction of offerings for increased patient diversion.</w:t>
      </w:r>
    </w:p>
    <w:p>
      <w:r>
        <w:t>(210) This is also confirmed by a closer examination of the competitive pressure exerted by competitors.</w:t>
      </w:r>
    </w:p>
    <w:p>
      <w:r>
        <w:t>(211) After the merger, Klinikum Stuttgart will be the largest competitor of the parties involved in the merger. The hospital operates 4 hospitals in the city of Stuttgart and will hold a market share of between 7.5-10% overall. The position of the individual hospitals of Klinikum Stuttgart is significantly lower. Their market share in the Esslingen Plochingen market is each below 5%, and the competitive pressure they exert on the parties involved in the merger is low.</w:t>
      </w:r>
    </w:p>
    <w:p>
      <w:r>
        <w:t>Hospital Bad Cannstatt</w:t>
      </w:r>
    </w:p>
    <w:p>
      <w:r>
        <w:t>(212) The nearest competing hospital to the Esslingen market is the Hospital Bad Cannstatt operated by Klinikum Stuttgart. It is located approximately 23 road kilometers from Plochingen, the geographical center of the Esslingen market.</w:t>
      </w:r>
    </w:p>
    <w:p>
      <w:r>
        <w:t>(213) The Hospital Bad Cannstatt has a total of 273 beds in the somatic departments for general and visceral surgery, orthopedics and trauma surgery, intensive care medicine, gynecology and obstetrics, and dermatology.175 The competitive pressure exerted by this hospital is limited, as it has only a few specialized departments compared to the parties involved in the merger. The range of services overlaps only in the areas of surgery, orthopedics, and gynecology and obstetrics with the offerings of the parties involved in the merger. The central specialty of internal medicine is not offered at Bad Cannstatt by Klinikum Stuttgart.</w:t>
      </w:r>
    </w:p>
    <w:p>
      <w:r>
        <w:t>(214) After the planned merger, only limited competitive pressure will be exerted on the parties involved in the merger by this hospital, which will not sufficiently control their behavioral leeway.</w:t>
      </w:r>
    </w:p>
    <w:p>
      <w:r>
        <w:t>(215) Initially, the core catchment area of the Hospital Bad Cannstatt overlaps only slightly with the Esslingen market area. Less than 2.5% of the cases at Hospital Bad Cannstatt originated from the overlapping area. The overlap with the core catchment area of Klinikum is also low. Less than 7.5% of the cases at Hospital Bad Cannstatt come from the overlapping area. Well over 90% of the patients at Hospital Bad Cannstatt come from areas that are neither part of the Esslingen market nor the core catchment area of Klinikum. Therefore, the competitive pressure exerted by Hospital Bad Cannstatt is significantly lower than that of Paracelsus Hospital Ruit, which recruits [67.5%-70%] of its own patients from the core catchment area of Klinikum.</w:t>
      </w:r>
    </w:p>
    <w:p>
      <w:r>
        <w:t>(216) Furthermore, the hospitals of the parties involved in the merger are much more accessible to patients from the Esslingen market than Hospital Bad Cannstatt: On the way to Stuttgart, Klinikum is located only about 9 road kilometers away, while Klinik Kirchheim can be reached from Plochingen in about 11 road kilometers to the south.</w:t>
      </w:r>
    </w:p>
    <w:p>
      <w:r>
        <w:t>(217) The traffic situation in the Esslingen area does not provide an incentive for patients to undertake longer journeys. The Esslingen market area is primarily located in the Neckar Valley southeast of Stuttgart. To reach Stuttgart-Bad Cannstatt from the market area in the shortest way, the bottleneck west of Esslingen must be crossed. Here, the federal road B 10 and the railway run. Due to the mountains surrounding the Neckar Valley, Stuttgart-Bad Cannstatt can otherwise only be reached by detours.</w:t>
      </w:r>
    </w:p>
    <w:p>
      <w:r>
        <w:t>(218) The Stuttgart region is described by the parties involved in the merger as a unified settlement and economic area176, in which there is a large number of commuters.177 In any case, the parties involved in the merger also count the road connection from the Esslingen area to Stuttgart among the five most frequented commuter routes in Germany.178 Due to the high traffic density, the city of Stuttgart is the city with the highest traffic burden in Germany.179 During peak traffic times in the morning and evening, travel times increase by more than half, otherwise by about a third.180 This means that hospital patients from the Esslingen market can expect significant additional travel times due to the high traffic burden. The main roads in the Esslingen market, and particularly the B 10 towards Stuttgart-Bad Cannstatt, are heavily trafficked routes, as shown by the counts of the road construction authority of Baden-Württemberg. For example, the B 10 is used by an average of over 69,000 vehicles daily.181 This gives patients an incentive to cover as short distances as possible and to utilize the offerings available locally in their own market area. This is even more true as the corresponding travel distances must also be covered during patient visits by relatives, which in turn influences the patient's decision in choosing a hospital.</w:t>
      </w:r>
    </w:p>
    <w:p>
      <w:r>
        <w:t>(219) With regard to the accessibility of hospitals outside the Esslingen market by public transport, the parties involved in the merger have pointed to the S-Bahn network in the region and extensive timetables.</w:t>
      </w:r>
    </w:p>
    <w:p>
      <w:r>
        <w:rPr>
          <w:b/>
        </w:rPr>
        <w:t>[Pages 67–69]</w:t>
      </w:r>
    </w:p>
    <w:p>
      <w:r>
        <w:t>- 67 -</w:t>
        <w:br/>
        <w:t>documents were sent.182 This also does not provide an incentive to cover longer distances.</w:t>
      </w:r>
    </w:p>
    <w:p>
      <w:r>
        <w:t>(220) Firstly, it is already questionable to what extent traveling to hospitals in the Stuttgart area by S-Bahn (possibly involving multiple transfers and the use of other public transport) represents a viable transportation alternative for already ill individuals, given the associated effort. This applies equally to visiting relatives.</w:t>
      </w:r>
    </w:p>
    <w:p>
      <w:r>
        <w:t>(221) Furthermore, it should be taken into account that during the forecast period, the hub of the S-Bahn network in Stuttgart, the Stuttgart Central Station, is a major construction site, and as part of the construction project referred to as "Stuttgart 21," the previously operated terminal station is being converted into an underground through station. Recently, the steering committee of the project estimated the likelihood that the construction measures will be completed by the end of 2022 at 80%.183 Due to the construction work, there are repeated construction-related restrictions at Stuttgart Central Station and in the S-Bahn network.184 Because frequent signal failures and technical disruptions lead to significant train delays or cancellations, the S-Bahn network is perceived as unreliable and untimely by many users.185</w:t>
      </w:r>
    </w:p>
    <w:p>
      <w:r>
        <w:t>(222) Furthermore, in addition to the longer travel time, there may also be financial disadvantages for patients associated with choosing the more distant hospital in Bad Cannstatt, which tends to complicate the decision of patients to receive inpatient treatment in a hospital located outside the market area.</w:t>
      </w:r>
    </w:p>
    <w:p>
      <w:r>
        <w:t>182 Notification of 12.11.2013, p. 13 f., para. 24, p. 42 f. of the file and annexes 8 to 10 to the notification.</w:t>
      </w:r>
    </w:p>
    <w:p>
      <w:r>
        <w:t>183 "Project partners make serious accusations," Stuttgarter Zeitung of 24.07.2013, stuttgarter-zeitung.de, http://www.stuttgarter-zeitung.de/inhalt.lenkungskreis-zu-stuttgart-21-projektpartner-machen-sich-heftige-vorwuerfe.39104a0e-7cfa-4174-8e05-27c2a1a0e797.presentation.print.v2.html.</w:t>
      </w:r>
    </w:p>
    <w:p>
      <w:r>
        <w:t>184 "Earthworks for Stuttgart 21 paralyze S-Bahn," Stuttgarter Zeitung of 18.02.2014, stuttgarter-zeitung.de, http://www.stuttgarter-zeitung.de/inhalt.vvs-erdarbeiten-fuer-stuttgart-21-legen-s-bahnen-lahm.83785bce-0484-4f85-b580-d9ee6fe72ade.html.</w:t>
      </w:r>
    </w:p>
    <w:p>
      <w:r>
        <w:t>185 In the meantime, the website "s-bahn-chaos.de" has been set up, which currently reports on delays and train cancellations. See also: "Again disturbance at the S-Bahn - all lines affected," Zeitungsverlag Waiblingen of 10.02.2014, http://www.zvw.de/inhalt.waiblingen-erneut-stoerung-bei-der-s-bahn-alle-linien-betroffen.cf290537-ce2d-437a-a101-69c774037194.html; "S-Bahn chaos again," Zeitungsverlag Waiblingen of 08.02.2014, http://www.zvw.de/inhalt.schorndorf-schon-wieder-s-bahn-chaos.d4ae9a2a-bfd1-4c5c-87d7-2d273f43a0d7.html; or "S-Bahn: No improvements compared to 2013," Stuttgarter Zeitung of 26.04.2014, stuttgarter-zeitung.de, http://www.stuttgarter-zeitung.de/inhalt.nahverkehr-in-stuttgart-s-bahn-bisher-keine-verbesserungen-gegenueber-2013.2bf858bf-8843-4c2c-835b-9f179e519731.html.</w:t>
      </w:r>
    </w:p>
    <w:p>
      <w:r>
        <w:t>- 68 -</w:t>
        <w:br/>
        <w:t>(223) According to § 60 Abs. 2 Nr. 2 SGB V, the health insurance fund covers the medically necessary travel costs in the case of necessary inpatient hospital treatment, minus the co-payment according to § 61 sentence 1 SGB V. However, this only applies to the nearest accessible hospital where the required, medically adequate, and appropriate treatment can take place. For trips to a more distant hospital, the patient must bear the additional costs themselves.186</w:t>
      </w:r>
    </w:p>
    <w:p>
      <w:r>
        <w:t>(224) Accordingly, the hospital in the Esslingen market area only achieves a market share of less than 2.5%. In the case of competitive initiatives regarding quality and service offerings, only a few patients from the Esslingen market will switch to this hospital due to the limited range of services, the distance, and the limited awareness and usage of the hospital in the Esslingen market (which is reflected in a low market share), especially since the hospital is located on the way to the much larger hospital in the central area of the Esslingen district. Even if the hospital were to achieve a 50% increase in its case numbers from the Esslingen market, this would only lead to a marginal outflow of less than 1% of the patients treated by the parties involved in the merger. There is no pressure on the parties to meet potentially increased service or quality requirements.</w:t>
      </w:r>
    </w:p>
    <w:p>
      <w:r>
        <w:t>(225) The parties involved in the merger have pointed out various construction measures at the Stuttgart hospital and submitted an undated construction documentation.187 According to this, there were also various construction measures at the Bad Cannstatt hospital. However, the measures listed for somatic patients were completed as early as the beginning of 2010,188 so they are already reflected in the case numbers for the year 2012. Additionally, the last construction measure, the establishment of a center for mental health, which has been operational since March 2012,189 does not concern the relevant market of somatic acute inpatient hospital treatment in the present merger case. Therefore, the cited construction measures do not indicate any additional competitive pressure on the parties involved in the merger from the Bad Cannstatt hospital.</w:t>
      </w:r>
    </w:p>
    <w:p>
      <w:r>
        <w:t>186 BSG, judgment of 23.03.1983, 3 RK 3/82, juris para. 12; Waßer in: jurisPK- SGB V, 2nd ed. 2012, § 60 SGB V, para. 52.</w:t>
      </w:r>
    </w:p>
    <w:p>
      <w:r>
        <w:t>187 Letter from EY Law of 14.02.2014, p. 24, para. 78, p. 1550 of the file and annex 8 to the letter, p. 1583 ff. of the file.</w:t>
      </w:r>
    </w:p>
    <w:p>
      <w:r>
        <w:t>188 Construction documentation Stuttgart hospital, annex 8 to the letter from EY Law of 14.02.2014, p. 1587 of the file.</w:t>
      </w:r>
    </w:p>
    <w:p>
      <w:r>
        <w:t>189 "We are building for our patients," Stuttgart hospital, http://www.klinikum-stuttgart.de/bautagebuch/klinikum-im-bau/wir-bauen-fuer-unsere-patienten.html.</w:t>
      </w:r>
    </w:p>
    <w:p>
      <w:r>
        <w:t>- 69 -</w:t>
        <w:br/>
        <w:t>(226) Thus, the competitive pressure exerted by the Bad Cannstatt hospital on the parties involved in the merger, who recruit a large part of their patients from the same market area, and particularly on the hospital after the planned merger, is significantly lower than the competitive pressure that the parties involved in the merger exert on each other without the merger.</w:t>
      </w:r>
    </w:p>
    <w:p>
      <w:r>
        <w:t>Katharinenhospital Stuttgart</w:t>
      </w:r>
    </w:p>
    <w:p>
      <w:r>
        <w:t>(227) The Katharinenhospital of the Stuttgart hospital is located in downtown Stuttgart, approximately 24 road kilometers from Plochingen via the federal highway B 10. If a different route must be taken due to traffic disruptions, a significant detour via the federal motorway A 8 and the federal highway B 27 is required due to the topography. The travel distance then extends to about 35 road kilometers, and the travel time is approximately half an hour under free conditions.190 Given the high traffic density in the Stuttgart region described above, significant travel time extensions can be expected, especially during peak traffic times in the morning and evening. This reduces the incentive for patients from the Esslingen area to choose the Katharinenhospital instead of one of the nearby hospitals of the parties involved in the merger. Additionally, the lack of coverage of travel costs by health insurance funds when treatment could also be provided at a nearby hospital of the parties involved in the merger further complicates this decision.</w:t>
      </w:r>
    </w:p>
    <w:p>
      <w:r>
        <w:t>(228) The Katharinenhospital has 698 planned beds in 12 specialties for general and visceral surgery, hand surgery, trauma surgery/orthopedics, neurosurgery, internal medicine, oral and maxillofacial surgery, neurology, nuclear medicine, radiation therapy, urology, ENT medicine, and ophthalmology.191 Therefore, the Katharinenhospital offers numerous specialties for inpatient treatment, which are also provided by the parties involved in the merger.</w:t>
      </w:r>
    </w:p>
    <w:p>
      <w:r>
        <w:t>(229) Nevertheless, the Katharinenhospital has numerous specialties that are not offered by the parties involved in the merger, such as neurosurgery. Therefore, patients from the Esslingen market who seek treatment there can find services that are not available at the hospitals of the parties involved in the merger.</w:t>
      </w:r>
    </w:p>
    <w:p>
      <w:r>
        <w:rPr>
          <w:b/>
        </w:rPr>
        <w:t>[Pages 70–72]</w:t>
      </w:r>
    </w:p>
    <w:p>
      <w:r>
        <w:t>- 70 -</w:t>
        <w:br/>
        <w:t>can receive treatments that cannot be provided by the parties involved in the merger.</w:t>
      </w:r>
    </w:p>
    <w:p>
      <w:r>
        <w:t>(230) Nevertheless, in 2012, less than 5% of patients from the Esslingen market sought treatment at the Katharinenhospital, indicating that the competitive strength of this hospital is very limited in relation to the parties involved in the merger. This is also reflected in the fact that the core catchment areas of Klinikum Esslingen and Katharinenhospital only slightly overlap. Less than 12.5% of the patients of the Klinikum came from the overlapping area. The market area of Esslingen is of secondary importance for the Katharinenhospital - unlike for the Paracelsus-Krankenhaus Ruit, which has an overlap rate of 70%.</w:t>
      </w:r>
    </w:p>
    <w:p>
      <w:r>
        <w:t>(231) Even if the hospital could increase its case numbers from the market by 50% solely at the expense of the parties involved in the merger, this would only result in a loss of less than 2% of the patients of the parties involved in the merger.</w:t>
      </w:r>
    </w:p>
    <w:p>
      <w:r>
        <w:t>(232) With regard to the Katharinenhospital, as previously stated for the Bad Cannstatt hospital, the incentive for patients from the Esslingen market to seek treatment at this hospital in downtown Stuttgart is limited by the described traffic situation on the road and at the S-Bahn. Although the hospital is located near Stuttgart Central Station,192 it is currently a major construction site as part of the Stuttgart 21 project, meaning that passengers must expect detours and inconveniences.193</w:t>
      </w:r>
    </w:p>
    <w:p>
      <w:r>
        <w:t>(233) The construction measures cited by the parties involved in the merger will not substantially increase competitive pressure from the Katharinenhospital on the parties involved in the merger during the forecast period. Most of the measures listed in the submitted construction documentation have already been completed since the end of 2011,194 so they are already reflected in the case numbers for the year 2012. The so-called Central New Building for various medical centers at the Katharinenhospital is currently planned to be completed only in 2022, and thus after the forecast period.195 During the construction phase, there is also likely to be greater inconveniences and burdens for patients, leading to a lower attractiveness of the hospital. This is evidenced by the fact that the construction measures of the district clinics at the Ruit and Nürtingen locations had a negative effect on the development of services.196</w:t>
      </w:r>
    </w:p>
    <w:p>
      <w:r>
        <w:t>(234) Additionally, the parties involved in the merger have also invested in their infrastructure and will continue to do so.</w:t>
      </w:r>
    </w:p>
    <w:p>
      <w:r>
        <w:t>(235) The Klinikum has continuously maintained and further developed the existing building substance in recent years, so that currently investments of around […] euros are planned solely for further development.197 For the year 2013, the Klinikum applied for funding of 2.96 million euros under the annual hospital construction program of the state of Baden-Württemberg for the expansion of the internal medicine intensive care unit.198</w:t>
      </w:r>
    </w:p>
    <w:p>
      <w:r>
        <w:t>(236) The district clinics have also created good building substance with the extension building in Ruit as well as the new and remodeled buildings in Kirchheim.199</w:t>
      </w:r>
    </w:p>
    <w:p>
      <w:r>
        <w:t>(237) The new and partial new buildings enable new modern process concepts in patient treatment, which lead to an increase in treatment quality for patients and have a positive effect on the cost situation of the hospitals.200</w:t>
      </w:r>
    </w:p>
    <w:p>
      <w:r>
        <w:t>(238) In relation to the somatic specialties, there is accordingly only a need for maintenance and modernization seen in the existing buildings.201 This shows that the parties involved in the merger do not have a fundamentally worse structural infrastructure compared to the Katharinenhospital, but like Klinikum Stuttgart, they also have to carry out the necessary maintenance and modernization work.</w:t>
      </w:r>
    </w:p>
    <w:p>
      <w:r>
        <w:t>(239) Competitive initiatives regarding the quality and range of services of the Katharinenhospital will therefore not generate sufficient competitive pressure on the parties involved in the merger even after the planned merger.</w:t>
      </w:r>
    </w:p>
    <w:p>
      <w:r>
        <w:t>Olgahospital Stuttgart</w:t>
      </w:r>
    </w:p>
    <w:p>
      <w:r>
        <w:t>(240) The Olgahospital operated by Klinikum Stuttgart is located about 25 road kilometers from Plochingen in downtown Stuttgart, making the travel distance from the Esslingen market even further. Here too, the incentive to switch to the hospital is limited by the longer travel distance and traffic congestion, as well as the lack of cost coverage for medically necessary travel expenses compared to inpatient treatment in a hospital of the parties involved in the merger.</w:t>
      </w:r>
    </w:p>
    <w:p>
      <w:r>
        <w:t>(241) Additionally, the Olgahospital, with its 280 planned beds, specializes in the treatment of children and adolescents.202 Therefore, the hospital is not available as an alternative for adults. Furthermore, there will be no significant change in the Esslingen-Plochingen market in the field of pediatric and adolescent medicine due to the planned merger, as this specialty is not offered by the district clinics. Moreover, the Olgahospital, with a market share of significantly less than 2.5%, cannot exert competitive pressure on the parties involved in the merger. The core catchment areas of the Olgahospital and Klinikum only slightly overlap. Less than 7.5% of the patients of the Olgahospital came from the overlapping area.</w:t>
      </w:r>
    </w:p>
    <w:p>
      <w:r>
        <w:t>Bürgerhospital Stuttgart</w:t>
      </w:r>
    </w:p>
    <w:p>
      <w:r>
        <w:t>(242) The same applies to the Bürgerhospital Stuttgart as for the other hospitals of Klinikum Stuttgart, which is located about 24 road kilometers from Plochingen. The focus of somatic treatment here is on neurology with a stroke unit and internal medicine. In 2012, the hospital achieved a market share of less than 1% in the Esslingen market and was therefore not practically used as an alternative by patients there. Sufficient competitive pressure on the parties involved in the merger does not arise from this hospital.</w:t>
      </w:r>
    </w:p>
    <w:p>
      <w:r>
        <w:t>(243) The parties involved in the merger attribute a special competitive significance to the Stuttgart hospitals overall and refer to the strained financial situation of Klinikum and district clinics as justification, as well as the fact that some hospitals in Stuttgart reported surpluses in 2011.</w:t>
      </w:r>
    </w:p>
    <w:p>
      <w:r>
        <w:rPr>
          <w:b/>
        </w:rPr>
        <w:t>[Pages 73–75]</w:t>
      </w:r>
    </w:p>
    <w:p>
      <w:r>
        <w:t>- 73 -</w:t>
        <w:br/>
        <w:t>in the single-digit million range were generated.203 However, the fact that individual hospitals in Stuttgart generate surpluses does not demonstrate competitive pressure from the Klinikum Stuttgart or the other hospitals on the parties involved in the merger. The Klinikum Stuttgart, as the most significant competitor after the merger, recorded an annual deficit in 2012 that is more than double the deficit of the parties involved in the merger in 2011. For the year 2013, the Klinikum Stuttgart anticipates a high loss in the double-digit million range based on the results of the investigations. In contrast, the district clinics achieved a positive operating result in 2013 thanks to their stability program.204</w:t>
        <w:br/>
        <w:t>Robert-Bosch-Krankenhaus Stuttgart</w:t>
        <w:br/>
        <w:t>(244) The Robert-Bosch-Krankenhaus Stuttgart will also not exert sufficient competitive pressure on the parties involved in the merger after the planned merger. The hospital is located in the northern part of Stuttgart, approximately 25 road kilometers from Plochingen, the center of the Esslingen market. With clear roads, this corresponds to a travel time of about half an hour.205 On the way to the hospital, the closer hospitals of the parties involved in the merger in Esslingen and Ruit must be passed, as well as the Bad Cannstatt hospital of the Klinikum Stuttgart. By public transport, the Robert-Bosch-Krankenhaus can only be reached with transfers in about 45 minutes according to the schedule.206</w:t>
        <w:br/>
        <w:t>(245) The Robert-Bosch-Krankenhaus has 883 planned beds207 in the specialized departments of general and visceral surgery, orthopedics and trauma surgery, cardiac and vascular surgery, internal medicine, cardiology, gastroenterology, geriatrics, gynecology and obstetrics, radiology, and nuclear medicine.208 Thus, the hospital has numerous specialties for acute inpatient treatment, which are also offered by the hospitals of the parties involved in the merger.203 However, in 2012, significantly less than 2.5% of patients from the Esslingen market visited the Robert-Bosch-Krankenhaus, so the competitive strength of this hospital on the parties involved in the merger is also very limited. It should be noted that the Robert-Bosch-Krankenhaus has a large specialty in cardiac surgery with 86 planned beds, which is not offered by the parties involved in the merger. For the Robert-Bosch-Krankenhaus, the Esslingen market has only a secondary significance, as less than 2.5% of patients came from there in 2012.</w:t>
        <w:br/>
        <w:t>(246) Even if this hospital could increase the number of patients from the Esslingen market by 50% due to a competitive initiative, the market share would still be significantly below 2.5%. If this increase were solely at the expense of the parties involved in the merger, it would result in a reduction of about 1% of their total case numbers.</w:t>
        <w:br/>
        <w:t>Other Competitors</w:t>
        <w:br/>
        <w:t>(247) The other competitors will also not be able to ensure the sufficient competitive pressure on the parties involved in the merger that existed without the merger, given their limited market position with market shares of less than 2.5% in the Esslingen market after the planned merger.</w:t>
        <w:br/>
        <w:t>(248) This is particularly true for the Klinikum am Eichert in Göppingen, which is located approximately 26 road kilometers from Plochingen, the geographical center of the Esslingen market. The hospitals of the parties involved in the merger in Esslingen, Ruit, and Kirchheim are closer to patients in the Esslingen market than the Klinikum am Eichert. Accordingly, the hospital in Eichert achieved market shares of significantly less than 1% in the Esslingen area in 2012. The hospital is therefore not considered a real alternative by patients from the Esslingen market.</w:t>
        <w:br/>
        <w:t>(249) Additionally, the short expert report sent by the parties involved in the merger regarding the operational and structural development of the hospitals in the Göppingen district from 2012 stated that the building in Göppingen is in urgent need of renovation. No investments have been made in the past 15 years to keep the facility up to current technical standards or to further develop it operationally.209 The experts concluded that a complete core renovation of the existing buildings is now necessary. At the same time, with the renewal of individual technical systems, it is required that the systems dependent on or based on them are also brought up to the same state of the art to ensure the functionality of the operational technology.210 As a result, the expert suggests a complete new construction in two phases.211 The new construction is not without controversy and is currently in the planning phase.212 When the new construction will be operational is currently uncertain. Given the size of the project, it is expected that it will not be completed within the forecast period. Additionally, during the construction phase, patients will also have to endure inconveniences due to the construction activities, which will not increase the attractiveness of the hospital during the construction phase. Ultimately, the Klinikum am Eichert is catching up with the project on the investments that have already been made by the Klinikum and the district clinics. Therefore, the construction measures do not represent a competitive initiative, but rather subsequent measures that are necessary to ensure the operation of the hospital due to an urgently needed renovation of the central operating room and the expiration of technical support from the manufacturers.213</w:t>
        <w:br/>
        <w:t>(250) Furthermore, the hospital at Eichert belongs to the Alb-Fils-Kliniken, which generated an annual deficit of €3.16 million in 2012214 and will also conclude the 2013 financial year with a loss of a similar magnitude. The goal of achieving a "black zero" is only aimed for 2015.215</w:t>
        <w:br/>
        <w:t>(251) Competitive initiatives from the Klinikum am Eichert or other hospitals of the competitors will only lead to at most minor patient losses for the parties involved in the merger due to their limited significance in the Esslingen market, giving them the flexibility to decide how to respond at which location.</w:t>
        <w:br/>
        <w:t>(252) From the catchment area overview in Table 3, it can also be seen that the Esslingen market area plays a very minor role for the hospitals in the surrounding areas. With the exception of the Filderklinik in Filderstadt, the share of patients from Esslingen in the total case numbers of those hospitals was significantly less than 2.5%.210</w:t>
      </w:r>
    </w:p>
    <w:p>
      <w:r>
        <w:rPr>
          <w:b/>
        </w:rPr>
        <w:t>[Pages 76–78]</w:t>
      </w:r>
    </w:p>
    <w:p>
      <w:r>
        <w:t>- 76 -</w:t>
        <w:br/>
        <w:t>at under 5% each. The only slight relevance of the market area for competitors does not suggest that they would undertake a targeted competitive initiative in the market area of Esslingen.</w:t>
      </w:r>
    </w:p>
    <w:p>
      <w:r>
        <w:t>(253) On the contrary, it is to be expected that the significance of competitors in the market will further decline after the planned merger. Currently, hospitals in the surrounding areas are assigned patients through numerous cooperation agreements with the district clinics, who cannot currently be treated there.</w:t>
      </w:r>
    </w:p>
    <w:p>
      <w:r>
        <w:t>(254) The parties involved have concluded cooperation agreements with several hospitals in the region. In particular, there are several department-specific cooperations with […] and […], […], the hospital […], […], as well as […].216 The numerous agreements show that the district clinics in Esslingen, without the merger, refer patients with complicated medical conditions to the respective specialized departments in the large hospitals of the region.</w:t>
      </w:r>
    </w:p>
    <w:p>
      <w:r>
        <w:t>(255) Following the merger, a comprehensive and targeted patient referral from the district clinics to the hospital is planned.217 This will lead to patients being transferred and treated internally within the group instead of being referred to a competitor outside the market, as far as possible. The significance of competitors in the market is decreasing.</w:t>
      </w:r>
    </w:p>
    <w:p>
      <w:r>
        <w:t>(256) To the extent that the parties involved in the merger consider the planned merger necessary to catch up on competitive disadvantages218, it is not apparent, given the limited competitive strength of the competitors described above, what disadvantages the parties involved in the merger should have in the market of Esslingen compared to their competitors.</w:t>
      </w:r>
    </w:p>
    <w:p>
      <w:r>
        <w:t>(257) The hospitals that patients from the market of Esslingen will seek after the planned merger do not, given their geographical location and their position and significance in the market, suggest that they will maintain the competitive pressure that existed without the merger and sufficiently control the behavioral scope of the parties involved in the merger.</w:t>
      </w:r>
    </w:p>
    <w:p>
      <w:r>
        <w:t xml:space="preserve">216 See cooperation agreements of the Esslingen Hospital and the district clinics of Esslingen, submitted as annexes to the letter from EY Law dated August 13, 2013, regarding the matter B 3-78/13.  </w:t>
        <w:br/>
        <w:t xml:space="preserve">217 Expert report by Ernst &amp; Young, "Design of Hospital Care in the District of Esslingen," Chapter 5.4, Fig. 85, p. 113, Bl. 648 d.A.; letter from EY Law dated February 14, 2014, p. 29, para. 94.  </w:t>
        <w:br/>
        <w:t>218 Letter from EY Law dated February 14, 2014, p. 27, para. 88 f., Bl. 1553 d.A.</w:t>
      </w:r>
    </w:p>
    <w:p>
      <w:r>
        <w:t>- 77 -</w:t>
        <w:br/>
        <w:t>(4) Particularly Good Market Access of the Parties Involved in the Merger</w:t>
      </w:r>
    </w:p>
    <w:p>
      <w:r>
        <w:t>(258) Furthermore, the parties involved in the merger have a significantly better access to patients in the market of Esslingen than all competitors. The parties operate a total of three hospital locations in the market. The Paracelsus Hospital Ruit provides inpatient care for patients in Ostfildern, while further treatments are offered at the larger hospital in Esslingen, which was formerly a central care hospital. Additionally, the parties have two more hospital locations in Kirchheim and Nürtingen, which are easily accessible from the area of Esslingen. The nearest competing hospital, the Bad Cannstatt Hospital, is located about 21 road kilometers west of Plochingen, which means a driving time of about 30 minutes. By public transport, the Bad Cannstatt Hospital can only be reached from Plochingen as a transfer connection with a travel time of about 40 minutes.219 The hospital is even further away from the locations south of Plochingen in the market area.</w:t>
      </w:r>
    </w:p>
    <w:p>
      <w:r>
        <w:t>(259) The access to patients by the parties involved in the merger is secured in the market area by the fact that they operate two medical care centers (MVZ) in the market area of Esslingen, which serve as referrers of patients for the parties involved in the merger. Through these MVZ, the hospitals of the parties are better connected with the patients of the region than their competitors, and patients from Esslingen and Ruit are preferentially treated in the hospitals of the parties involved in the merger.</w:t>
      </w:r>
    </w:p>
    <w:p>
      <w:r>
        <w:t>(260) This includes outpatient medical care in the specialties of gynecology and obstetrics, radiation therapy and radio-oncology, as well as facial, jaw, and reconstructive surgery, nuclear medicine, and diagnostic radiology.220 Since the outpatient doctors working in the MVZ can also take over inpatient treatment in the hospital, a patient who feels well cared for there on an outpatient basis will regularly choose to have necessary inpatient treatment performed by the same doctor and thus in the hospital of the parties involved in the merger.</w:t>
      </w:r>
    </w:p>
    <w:p>
      <w:r>
        <w:t xml:space="preserve">219 Electronic timetable information from VVS on the internet: http://www2.vvs.de/vvs/XSLT_TRIP_REQUEST2?language=de.  </w:t>
        <w:br/>
        <w:t>220 Medical Care Center of the Esslingen Hospital, http://www.klinikum-esslingen.de/zentren/onkologisches-zentrum/patienteninformationen/ as well as Medical Care Center Ruit, http://www.kk-es.de/kliniken-zentren/paracelsus-krankenhaus-ruit/medizinisches-versorgungszentrum-mvz-ruit/.</w:t>
      </w:r>
    </w:p>
    <w:p>
      <w:r>
        <w:t>- 78 -</w:t>
        <w:br/>
        <w:t>(261) Furthermore, the parties involved in the merger reach the local established specialists as referrers very well through their hospitals and have a better position here compared to hospitals outside the area. The analysis of the referrers commissioned by the parties involved in the merger showed that the parties together reach [70-80]% of the established doctors in the district of Esslingen.221 Of the 10 largest referrers of the hospital, [5-10] are from the city of Esslingen and thus from the market area222, while at the district clinics, there were [0-5] of the 10 largest referrers.223 This suggests that the parties involved in the merger reach an even larger share of referrers in the market of Esslingen than in the entire district. In addition, there are numerous cooperation agreements between the hospital and the district clinics with established doctors, for example as consulting physicians in various departments, which also ensure a close connection to the referring specialists in the region.224</w:t>
      </w:r>
    </w:p>
    <w:p>
      <w:r>
        <w:t>(262) This connection to outpatient medical treatment strengthens the access of the parties involved in the merger to patients in the market of Esslingen; none of the competitors have a comparable access to patients through referring specialists.</w:t>
      </w:r>
    </w:p>
    <w:p>
      <w:r>
        <w:t>(5) High Market Entry Barriers</w:t>
      </w:r>
    </w:p>
    <w:p>
      <w:r>
        <w:t>(263) The strong market position of the parties involved in the merger that will exist after the merger is reinforced by the fact that high market entry barriers exist for new competitors and that subsequent competition is excluded by the merger.</w:t>
      </w:r>
    </w:p>
    <w:p>
      <w:r>
        <w:t>(264) Hospital operators cannot freely decide whether and where to open or close a hospital and what specialized services they will offer in their facilities if the hospital is to treat patients insured under statutory health insurance. Moreover, they are bound by state regulations in their pricing.</w:t>
      </w:r>
    </w:p>
    <w:p>
      <w:r>
        <w:t xml:space="preserve">(265) The locations and inpatient service offerings of hospitals are determined by the hospital planning authorities in the individual federal states.  </w:t>
        <w:br/>
        <w:t xml:space="preserve">221 Expert report by Ernst &amp; Young, "Design of Hospital Care in the District of Esslingen," Chapter 3.2.2, p. 41, Bl. 576 d.A.  </w:t>
        <w:br/>
        <w:t xml:space="preserve">222 Expert report by Ernst &amp; Young, "Design of Hospital Care in the District of Esslingen," Chapter 3.2.2, Fig. 19, p. 40, Bl. 575 d.A.  </w:t>
        <w:br/>
        <w:t xml:space="preserve">223 Expert report by Ernst &amp; Young, "Design of Hospital Care in the District of Esslingen," Fig. 20, Chapter 3.2.2, p. 41, Bl. 576 d.A.  </w:t>
        <w:br/>
        <w:t>224 See cooperation agreements of the Esslingen Hospital and the district clinics of Esslingen, submitted as annexes to the letter from EY Law dated August 13, 2013, regarding the matter B 3-1/13-049, Bl. 186 d.A.</w:t>
      </w:r>
    </w:p>
    <w:p>
      <w:r>
        <w:rPr>
          <w:b/>
        </w:rPr>
        <w:t>[Pages 79–81]</w:t>
      </w:r>
    </w:p>
    <w:p>
      <w:r>
        <w:t>- 79 -</w:t>
        <w:br/>
        <w:t>According to § 6 Abs. 1 of the Hospital Financing Act (“KHG”), Baden-Württemberg is required to establish its own hospital plan. This plan outlines, according to § 5 Abs. 1 of the State Hospital Act of Baden-Württemberg (“LKHG-BW”), the hospitals necessary for a capable and economical provision of the population (so-called need-based hospitals).</w:t>
      </w:r>
    </w:p>
    <w:p>
      <w:r>
        <w:t>(266) The inclusion as a planned hospital results in the hospital being approved for medical treatment under the statutory health insurance (“GKV”). The approval is limited in scope to the provision mandate of the hospital, as derived from the specifications of the hospital plan.225 The hospital may only provide services within the framework of its provision mandate (§ 109 Abs. 4 S. 2 SGB V), which for planned hospitals arises from the specifications of the hospital plan and the decisions for its implementation, as well as any supplementary agreements according to § 109 Abs. 1 S. 4 SGB V (agreement on a lower number of beds).226 Consequently, the hospital has a claim against the health insurance funds for reimbursement of the services covered by the provision mandate. For services provided outside the provision mandate, the hospital cannot claim reimbursement, even if these were otherwise provided correctly.227</w:t>
      </w:r>
    </w:p>
    <w:p>
      <w:r>
        <w:t>(267) A claim for inclusion in the hospital plan exists only to the extent that the total number of beds in the capable and economical hospitals considered for need-based care of the population falls below the required number of beds. If, on the other hand, the bed supply exceeds the bed demand, there is no claim for inclusion. Rather, a selection decision must then be made according to § 8 Abs. 2 KHG.228</w:t>
      </w:r>
    </w:p>
    <w:p>
      <w:r>
        <w:t>(268) To the extent that a hospital has not been included in the hospital plan, it can participate in inpatient care under the GKV if it has concluded a supply contract with the health insurance funds according to § 109 Abs. 1 S. 1 SGB V. However, this is only possible if there is a need for it; there is no claim to conclude such a contract.225</w:t>
      </w:r>
    </w:p>
    <w:p>
      <w:r>
        <w:t>(269) In the Esslingen region, there are significant overcapacities of beds, so that the entry of a new competitor into the market with a planned hospital can be ruled out.</w:t>
      </w:r>
    </w:p>
    <w:p>
      <w:r>
        <w:t>(270) For a competitor, entry into the Esslingen market is therefore only possible by acquiring an existing planned hospital there. The planned merger will permanently exclude this opportunity for market entry for a competitor in the Esslingen market. With the planned merger of the hospital and the district clinics into a single entity, the existing opportunity for any competitor to acquire the district clinics as a whole or at least individual hospitals of the district clinics and to use their own resources to strengthen competitiveness, particularly against the hospital as the largest hospital in the market, will cease to exist. This also applies to the hospital, as the planned merger will also eliminate the opportunity for competitors to acquire the hospital without the merger. This provides the hospital and the district clinics with the assurance that none of the hospitals in the market will transition to other ownership and that no competitor will enter the market.</w:t>
      </w:r>
    </w:p>
    <w:p>
      <w:r>
        <w:t>(271) Although the parties involved in the merger have excluded the participation of a private hospital operator in the district clinics from the outset, as it is intended to keep the hospitals under municipal ownership,229 this does not exclude the participation of other municipal or non-profit entities from the outset.</w:t>
      </w:r>
    </w:p>
    <w:p>
      <w:r>
        <w:t>(272) As a result, the planned merger eliminates the competitive pressure that would continue to exist among the parties involved in the merger without the merger, without competitors outside the relevant market being able to sufficiently control the behavior of the parties involved in the merger regarding quality and service offerings, given their market position and distance from the Esslingen market and in light of the high barriers to market entry after the merger.</w:t>
      </w:r>
    </w:p>
    <w:p>
      <w:r>
        <w:t>(6) Financial Strength</w:t>
      </w:r>
    </w:p>
    <w:p>
      <w:r>
        <w:t>(273) The parties involved in the merger repeatedly stated that the financial strength of the hospital and the district clinics is comparatively low and pointed to annual deficits, low liquidity, and inadequate capital resources.230 However, this does not lead to the conclusion that the behavior of the parties involved in the merger could be sufficiently controlled by competition after the merger.</w:t>
      </w:r>
    </w:p>
    <w:p>
      <w:r>
        <w:t>(274) The financial strength of a hospital operator plays a role in its position relative to competitors and patients, as the grants from the federal states for infrastructure measures of the hospitals are insufficient. The state of Baden-Württemberg has been increasing the financial resources for hospital investments since 2011 but is facing a backlog of applications that has grown over the years and can only be slowly reduced.231</w:t>
      </w:r>
    </w:p>
    <w:p>
      <w:r>
        <w:t>(275) The financial strength of the hospital and the district clinics is greater than the parties involved in the merger represent. Initially, they do not take into account the measures for more efficient service structures through the stability program of the district clinics and the strategic report of the hospital for medical and economic development. The stability program of the district clinics has led to an increase in revenue there and to an operational profit of approximately 2.3 million euros in 2013.232 As stated above, the district expects that, with the continuation of dynamic competition between the hospital and the district clinics, the district clinics will also be able to bear the depreciation themselves indirectly. The hospital also achieved a largely balanced result in 2012, and the forecast of the parties involved in the merger for 2013 deviated only slightly from this.233</w:t>
      </w:r>
    </w:p>
    <w:p>
      <w:r>
        <w:t>(276) Furthermore, the parties involved in the merger only consider liquidity and equity ratio from a purely static perspective and disregard the shareholders. This is too short-sighted. As stated above, the competition that exists without the merger among the parties involved in the merger has led both the hospital and, in particular, the district clinics to restructure their service offerings and align them more efficiently, so there is no reason for the parent companies, the city or the district, to refrain from providing the necessary capital for non-funded investments from their respective subsidiaries.230</w:t>
      </w:r>
    </w:p>
    <w:p>
      <w:r>
        <w:rPr>
          <w:b/>
        </w:rPr>
        <w:t>[Pages 82–84]</w:t>
      </w:r>
    </w:p>
    <w:p>
      <w:r>
        <w:t>- 82 -</w:t>
        <w:br/>
        <w:t>not presented and it is also not apparent that their liquidity and equity ratio should be very low, especially since the parties involved in the merger themselves argue that public entities could manage to offset a financial imbalance through capital infusion.234 Furthermore, the district of Esslingen is the sole owner of the Kreissparkasse Esslingen-Nürtingen, one of the largest savings banks in Germany,235 which generated an annual surplus of around 12 million euros in 2012.236</w:t>
      </w:r>
    </w:p>
    <w:p>
      <w:r>
        <w:t>(277) The financial strength of the parties involved in the merger must be viewed in comparison to the main competitors in the market. After the merger, Klinikum Stuttgart will be a subsidiary of the City of Stuttgart. The financial situation of Klinikum Stuttgart, as the most significant competitor after the merger, reported an annual deficit in the double-digit millions in 2012. Klinikum Stuttgart also expects a similarly high loss for the year 2013. As a public hospital, Klinikum Stuttgart is subject to the same financial restrictions as the parties involved in the merger and relies on subsidies from the city. There is no better access to the financial market there.</w:t>
      </w:r>
    </w:p>
    <w:p>
      <w:r>
        <w:t>(278) The University Hospital Tübingen, as the second-largest competitor after the merger, is also a public-law institution and does not have better access to the financial market. The same applies to the Marienhospital as an individual hospital under the ecclesiastical sponsorship of the Order of the Sisters of Charity of Saint Vincent de Paul in Untermarchtal.237 Both hospitals achieve market shares of less than 2.5% in the relevant market and are therefore insignificant for patients. The investments highlighted by the parties involved in the merger at Marienhospital and the annual surplus achieved there in 2011 have not led to a significant position of this hospital in the Esslingen market. The same applies to other competitors, who also treat significantly less than 2.5% of patients from the Esslingen market.</w:t>
      </w:r>
    </w:p>
    <w:p>
      <w:r>
        <w:t xml:space="preserve">234 Letter from EY Law dated 14.02.2014, p. 29, para. 96, p. 1555 d.A.  </w:t>
        <w:br/>
        <w:t xml:space="preserve">235 Notification dated 12.11.2013, p. 8, para. 11, p. 38 d.A.  </w:t>
        <w:br/>
        <w:t xml:space="preserve">236 Annual report 2012 of Kreissparkasse Esslingen-Nürtingen, p. 75, https://secure1.ksk-es.de/jahresbericht2012/#/74/.  </w:t>
        <w:br/>
        <w:t xml:space="preserve">237 See regarding sponsorship: http://www.marienhospital-stuttgart.de/ueber-uns.html.  </w:t>
        <w:br/>
        <w:t>238 Letter from EY Law dated 14.02.2014, p. 24, para. 77, p. 1550 d.A.</w:t>
      </w:r>
    </w:p>
    <w:p>
      <w:r>
        <w:t>- 83 -</w:t>
        <w:br/>
        <w:t>(7) No comparability with the merger case of Kliniken des Main-Taunus-Kreises/Klinikum Höchst</w:t>
      </w:r>
    </w:p>
    <w:p>
      <w:r>
        <w:t>(279) The parties involved in the merger believe that the considerations of the Federal Cartel Office in the decision regarding the merger case of Kliniken des Main-Taunus-Kreises/Klinikum Höchst239 could be transferred to the present case. Stuttgart is a central hub for the population in Baden-Württemberg, just as Frankfurt am Main is for Hesse.240 Furthermore, the number of approximately 39,000 commuters from the district of Esslingen is about one-third higher than the number of 31,000 commuters traveling from the Main-Taunus-Kreis to Frankfurt, so that the hospitals in the Stuttgart area represent a serious alternative for patients from the district of Esslingen.241</w:t>
      </w:r>
    </w:p>
    <w:p>
      <w:r>
        <w:t>(280) These statements are not convincing. The existence of a state capital nearby ultimately says nothing about the competitive strength of the hospitals operating there in the relevant Esslingen market. As explained in detail above, the competitive pressure exerted by these hospitals on the parties involved in the merger after the merger is not sufficient to effectively control the behavioral leeway of the parties involved in the merger.</w:t>
      </w:r>
    </w:p>
    <w:p>
      <w:r>
        <w:t>(281) To the extent that the parties involved in the merger refer to the number of commuters, it is also not clear why this should be relevant for the competitive assessment of the merger project. What matters here are the competitive forces in the market, which, as shown above242, will not be sufficiently strong after the planned merger.</w:t>
      </w:r>
    </w:p>
    <w:p>
      <w:r>
        <w:t>(282) The figures cited by the parties involved in the merger, however, demonstrate the difference between the Main-Taunus-Kreis and the district of Esslingen and show that the transfer of the considerations from the previous decision to the present case is not appropriate in light of the specific structural characteristics relevant in this case, as detailed above.</w:t>
      </w:r>
    </w:p>
    <w:p>
      <w:r>
        <w:t>(283) The absolute number of commuters from a district has no significance on its own. It only becomes relevant in relation to the total population of the respective district. The district of Esslingen has 508,577 inhabitants243, while the Main-Taunus-Kreis has 226,113 inhabitants.244 When the number of commuters from the districts cited by the parties involved in the merger is compared to the total population, it turns out that the proportion of commuters traveling from the Main-Taunus-Kreis to Frankfurt am Main is around 14% of the total population, while the proportion in the district of Esslingen is only about 8%, or roughly half. Furthermore, it should be noted that in the case of the Kliniken des Main-Taunus-Kreises, it was found that for the leading competitors from the city of Frankfurt am Main, a relevant proportion of between 7.5% and 15% of their patients came from the affected market, which led to conclusions about competitive initiatives.245</w:t>
      </w:r>
    </w:p>
    <w:p>
      <w:r>
        <w:t>(284) This is different in the present case. Less than 5% of the patients treated by the leading competitors of Klinikum and Kreiskliniken in Stuttgart come from the Esslingen market. Initiatives in quality and range of services with sufficient competitive impact are, as stated above, expected to be much less significant after the merger.</w:t>
      </w:r>
    </w:p>
    <w:p>
      <w:r>
        <w:t>(8) No relevant improvements through the merger project</w:t>
      </w:r>
    </w:p>
    <w:p>
      <w:r>
        <w:t>(285) The parties involved in the merger point out that the merger alone offers the possibility of improved patient care, as complex or less common diseases would be concentrated in Esslingen, while the "basic and regular care" would remain available in the area.246 This would, for example, ensure a wide range of diagnostics and therapies for patients in the treatment of strokes.247 In addition, the merger would secure case numbers in various areas that provide a very good starting position in the context of minimum quantity discussions.248 Furthermore, there would be improvements in various specialties for patients: In the field of cardiology, interventional heart valve procedures could in the future be performed by specialists from the hospital in Ruit, where the spatial conditions for this exist.249 Pneumology would be consolidated at the Esslingen location and would have access to thoracic surgery, which would improve the range of services.250 In the field of oral and maxillofacial surgery,</w:t>
      </w:r>
    </w:p>
    <w:p>
      <w:r>
        <w:rPr>
          <w:b/>
        </w:rPr>
        <w:t>[Pages 85–87]</w:t>
      </w:r>
    </w:p>
    <w:p>
      <w:r>
        <w:t>- 85 -</w:t>
        <w:br/>
        <w:t>planned beds are conceivable251, in the area of vascular surgery, the doctors of the hospital could provide professional support to the other locations.252 The nationwide personnel shortage in the field of palliative medicine will also be compensated solely by the merger.253</w:t>
      </w:r>
    </w:p>
    <w:p>
      <w:r>
        <w:t>(286) Furthermore, the parties involved in the merger emphasize the limited financial strength of the hospital and the district clinics and the poor annual results, particularly of the district clinics. The intended merger serves to consolidate the hospitals of the parties involved.254</w:t>
      </w:r>
    </w:p>
    <w:p>
      <w:r>
        <w:t>(287) These statements do not lead, within the framework of the necessary overall consideration, to the exclusion of the prohibition requirement of the emergence of a dominant market position in the market for inpatient hospital treatment in Esslingen.</w:t>
      </w:r>
    </w:p>
    <w:p>
      <w:r>
        <w:t>(288) It should first be noted that with the entry into force of the 8th Amendment to the GWB, the prohibition criterion in § 36 Abs. 1 GWB has been changed, but the justification or strengthening of a dominant market position remains a prohibition criterion, as does the relevant case law.255 Furthermore, the balancing clause of § 36 Abs. 1 Satz 2 Nr. 1 GWB, which allows for the consideration of possible positive competitive effects of a corporate merger within the framework of the merger review, has been retained.256 Within the framework of the balancing clause, only improvements in competitive conditions that occur in markets other than those where effective competition is significantly impeded are relevant.257</w:t>
      </w:r>
    </w:p>
    <w:p>
      <w:r>
        <w:t>(289) Due to the explicit retention of the previous prohibition criterion of the emergence or strengthening of a dominant market position along with the relevant case law and the continued applicability of the balancing clause after the 8th Amendment to the GWB, it is questionable to what extent there is room for an assessment of merger-related improvements beyond the balancing clause within the framework of competitive evaluation. However, this question does not need to be decided in the present case.</w:t>
      </w:r>
    </w:p>
    <w:p>
      <w:r>
        <w:t xml:space="preserve">251 Letter EY Law dated 14.02.2014, p. 21, para. 65, p. 1547 d.A.  </w:t>
        <w:br/>
        <w:t xml:space="preserve">252 Letter EY Law dated 14.02.2014, p. 21 f., para. 66, p. 1547 f. d.A.  </w:t>
        <w:br/>
        <w:t xml:space="preserve">253 Letter EY Law dated 14.02.2014, p. 22, para. 67, p. 1548 d.A.  </w:t>
        <w:br/>
        <w:t xml:space="preserve">254 Notification dated 12.11.2013, p. 24, para. 34, p. 54 d.A.; Letter EY Law dated 14.02.2014, p. 26, para. 87, p. 1582 d.A.  </w:t>
        <w:br/>
        <w:t xml:space="preserve">255 OLG Düsseldorf, decision dated 14.08.2013, VI-Kart 1/12 (V) - Signal Market, juris para. 122; OLG Düsseldorf, decision dated 25.09.2013, VI Kart 4/12 (V) – Xella/H+H, juris para. 29.  </w:t>
        <w:br/>
        <w:t xml:space="preserve">256 Justification for the government draft of the 8th Amendment to the GWB, BT-Drs. 17/9852, p. 28 f. to No. 20.  </w:t>
        <w:br/>
        <w:t>257 Kallfaß in: Langen/Bunte, Antitrust Law, Vol. 1, 12th ed., § 36 GWB, para. 122 f.</w:t>
      </w:r>
    </w:p>
    <w:p>
      <w:r>
        <w:t>- 86 -</w:t>
        <w:br/>
        <w:t>(290) Improvements that occur in the same market where effective competition is significantly impeded, also referred to as efficiency advantages, must meet various criteria in order to be considered in the assessment. A prerequisite for the consideration of such advantages is that they benefit consumers, are merger-related, and are verifiable.258 Efficiency advantages must materialize within a manageable time frame259 and ultimately offset the expected competitive impediments resulting from the planned merger.260 The circumstances presented by the parties involved in the merger do not meet these criteria.</w:t>
      </w:r>
    </w:p>
    <w:p>
      <w:r>
        <w:t>(291) In the present case, the notified merger would have to lead to verifiable merger-related advantages for patients as consumers that compensate for the disappearance of the closest competitor and thus the most important treatment alternative for patients. Such merger-related efficiency advantages have neither been presented nor are they recognizable.</w:t>
      </w:r>
    </w:p>
    <w:p>
      <w:r>
        <w:t>Reduction of Duplicate Structures</w:t>
      </w:r>
    </w:p>
    <w:p>
      <w:r>
        <w:t>(292) The merger is intended, as described above and explicitly planned by the parties involved in the merger, to reduce duplicate structures, particularly between the Paracelsus Hospital Ruit and the hospital. This will lead to restrictions in services at the location of the Paracelsus Hospital Ruit and to a coordination of the joint service offerings, thereby eliminating treatment options. In principle, a reduction of existing inefficient duplicate structures at the locations of Esslingen and Ruit could be considered an efficiency advantage. Only those advantages that are a direct consequence of the merger project and cannot be achieved to a similar extent through less competition-distorting alternatives are relevant for competitive assessment.261</w:t>
      </w:r>
    </w:p>
    <w:p>
      <w:r>
        <w:t>(293) In the present case, however, it is already unclear to what extent the planned reduction of duplicate structures leads to merger-related efficiency, i.e., can be achieved solely through the notified merger.</w:t>
      </w:r>
    </w:p>
    <w:p>
      <w:r>
        <w:t xml:space="preserve">258 See Guidelines of the EU Commission for the Assessment of Horizontal Mergers according to the Council Regulation on the Control of Corporate Mergers, OJ EU No. C 31/5, para. 78.  </w:t>
        <w:br/>
        <w:t xml:space="preserve">259 EU Commission Guidelines, loc. cit., para. 81.  </w:t>
        <w:br/>
        <w:t xml:space="preserve">260 EU Commission Guidelines, loc. cit., para. 76.  </w:t>
        <w:br/>
        <w:t>261 EU Commission Guidelines, loc. cit., para. 85.</w:t>
      </w:r>
    </w:p>
    <w:p>
      <w:r>
        <w:t>- 87 -</w:t>
        <w:br/>
        <w:t>(294) The existing dynamic competitive process without the merger already prompts the parties involved in the merger to develop effective service structures with which they can provide their healthcare services as effectively and cost-efficiently as possible.262 The prevailing competitive pressure between the parties involved in the merger has already led the district clinics to reorganize themselves with the stability program and the psychiatric concept as described above, and the hospital will continue to develop medically and economically based on a strategic assessment. This will continue without the merger, which will lead to the dismantling of previously existing inefficient structures even without the merger. The reduction of duplicate structures presented by the parties involved in the merger is therefore not exclusively merger-related.</w:t>
      </w:r>
    </w:p>
    <w:p>
      <w:r>
        <w:t>(295) To the extent that the parties involved in the merger refer to a higher case number and thus better service quality at the locations after the merger, they have merely asserted an improvement in service quality through the planned merger, but have not precisely and verifiably demonstrated it.263 It is not clear how the quality of medical services at the individual locations is currently assessed and to what extent it is supposed to improve solely through the planned merger for patients. Furthermore, the planned merger is not necessary to generate case numbers that are required for maintaining existing certifications.</w:t>
      </w:r>
    </w:p>
    <w:p>
      <w:r>
        <w:t>(296) This also applies in particular to the patient benefits presented by the parties involved in the merger for the individual specialties: To the extent that benefits in the field of cardiology are cited, it is not clear that joint interventional heart valve procedures at the location of the Paracelsus Hospital Ruit require a merger of both hospital operators. Rather, it cannot be ruled out that doctors from the district clinics acquire the necessary expertise for these procedures, which have not yet been performed by the parties involved in the merger, themselves and that the district clinics independently offer the procedures at the location of Ruit. Alternatively, a limited cooperation focused on interventional heart valve procedures could bring together the facilities in Ruit and specialists with appropriate training.263</w:t>
      </w:r>
    </w:p>
    <w:p>
      <w:r>
        <w:rPr>
          <w:b/>
        </w:rPr>
        <w:t>[Pages 88–90]</w:t>
      </w:r>
    </w:p>
    <w:p>
      <w:r>
        <w:t>- 88 -</w:t>
        <w:br/>
        <w:t>so that these interventions can be offered on-site. Therefore, the advantage for patients arising from this is already not present due to the merger.</w:t>
      </w:r>
    </w:p>
    <w:p>
      <w:r>
        <w:t>(297) The same applies to the presentation regarding pneumology, vascular surgery, and palliative medicine. To the extent that access to thoracic surgery or professional support is actually necessary in individual cases, this can also be ensured through case-related collaboration between the district clinics and another hospital operator.264 The video conferencing system mentioned by the parties involved in the merger can ensure a rapid case-related professional exchange among the treating physicians even if they belong to economically independent hospital operators.</w:t>
      </w:r>
    </w:p>
    <w:p>
      <w:r>
        <w:t>(298) The parties involved in the merger consider the increasing case numbers at individual locations as advantageous due to the restructuring concerning the minimum quantity discussion. This refers to the regulation in § 137 Abs. 3 Satz 1 Nr. 2 SGB V, according to which the Joint Federal Committee (“GBA”) must establish measures for quality assurance in inpatient care in resolutions and guidelines with the participation of the affected associations, which also includes regulation through so-called minimum quantities. On this basis, the GBA has issued minimum quantity regulations that include the planned services for liver and kidney transplants, stem cell transplants, as well as complex procedures on the esophagus or pancreas, and the care of premature and newborns with a birth weight of less than 1250 g, as well as total knee endoprostheses.265 The minimum quantities for premature and newborns as well as total knee endoprostheses have been temporarily suspended due to legal disputes.</w:t>
      </w:r>
    </w:p>
    <w:p>
      <w:r>
        <w:t>(299) The present merger case only affects the minimum quantity area of total knee endoprostheses; however, both parties involved in the merger already individually meet the established minimum quantities prior to the planned merger, namely both the hospital and the district clinics with the Paracelsus Hospital Ruit and the Klinikum Nürtingen.266 The hospital also already meets the minimum quantities in the area of complex procedures on the esophagus or pancreas267 without the merger and collaborates closely with the obstetrics department of the Paracelsus Hospital Ruit as a provider of difficult cases due to a cooperation agreement.268 Therefore, the planned merger will not lead to any improvements for consumers regarding the minimum quantities.</w:t>
      </w:r>
    </w:p>
    <w:p>
      <w:r>
        <w:t>(300) Furthermore, it is not expected that any potential efficiency advantages resulting from the planned elimination of duplicate structures will sufficiently benefit the patients. The interest of the merged entity in passing efficiency advantages on to consumers depends on whether competitive pressure arises from the companies remaining in the market or from a potential market entry.269 However, the parties involved in the merger will gain a very strong market position in the Esslingen market with a significant lead over subsequent competitors, whose competitive pressure, as stated above, will only be minimal. Given the strong market position of the parties involved in the merger after the merger, a passing on of efficiencies to patients is not to be expected to a sufficient degree.</w:t>
      </w:r>
    </w:p>
    <w:p>
      <w:r>
        <w:t>(301) Finally, it is not apparent that efficiency advantages resulting solely from the registered merger would be so significant that they could compensate for the deterioration caused by the elimination of the closest competitor and thus the most important treatment alternative for patients in the Esslingen market.</w:t>
      </w:r>
    </w:p>
    <w:p>
      <w:r>
        <w:t>Financial Consolidation of the Hospitals</w:t>
      </w:r>
    </w:p>
    <w:p>
      <w:r>
        <w:t>(302) The financial consolidation of the hospital and district clinics presented by the parties involved in the merger through the planned merger also does not lead to merger-related efficiencies that would benefit the patients and offset the expected effects on competition and the disadvantages for patients resulting from the merger.</w:t>
      </w:r>
    </w:p>
    <w:p>
      <w:r>
        <w:t>(303) The planned merger will not yield any advantage for patients concerning the currently very poor financial situation of the hospital and district clinics270 as lamented by the parties involved in the merger. The financial situation will not change due to the merger. With the public authorities of the city and district as the parent companies of the newly established joint venture, the existing financial restrictions will remain in place. The assertion of the parties involved in the merger that a public entity could better manage the compensation of a financial imbalance through a capital injection than a private company is not supported by reality. Rather, private companies such as Sana Kliniken AG or Rhön-Klinikum AG have taken over and rehabilitated hospitals in public ownership that were in need of investment.</w:t>
      </w:r>
    </w:p>
    <w:p>
      <w:r>
        <w:t>(304) Furthermore, only those advantages that are a direct result of the merger project and cannot be achieved to a similar extent through less competition-distorting alternatives are relevant for the competitive assessment.271 The district clinics have already undertaken various restructuring measures without the merger and achieved a significantly improved operating result in 2013,272 which they attribute to an improvement in quality. This is also evident from the increasing case numbers. While the number of somatic patients at the district clinics decreased from 2008 to 2010, the case numbers have been continuously rising since 2010 and reached over 40,000 treated patients in 2013, the highest level since 2008.273 Furthermore, the parties involved in the merger see public entities as being capable of providing a capital injection to compensate for a financial imbalance.274</w:t>
      </w:r>
    </w:p>
    <w:p>
      <w:r>
        <w:rPr>
          <w:b/>
        </w:rPr>
        <w:t>[Pages 91–93]</w:t>
      </w:r>
    </w:p>
    <w:p>
      <w:r>
        <w:t>- 91 -</w:t>
        <w:br/>
        <w:t>(305) This suggests that financial consolidation cannot be achieved solely through the registered merger of the hospital with the district clinics, but that the hospital and the district clinics are also capable of taking the necessary measures themselves. As stated above, there are no reasons for the current shareholders of either the hospital or the district clinics to refuse the necessary capital for further development.</w:t>
      </w:r>
    </w:p>
    <w:p>
      <w:r>
        <w:t>(306) As a result, the aspects presented by the parties involved in the merger do not meet the requirements for considering efficiency advantages, which would exclude the prohibition condition of the emergence of a dominant market position in the market for inpatient hospital treatment in Esslingen.</w:t>
      </w:r>
    </w:p>
    <w:p>
      <w:r>
        <w:t>cc) Result</w:t>
      </w:r>
    </w:p>
    <w:p>
      <w:r>
        <w:t>(307) A significant effect of the merger in the market area of Esslingen is the merging of the two most important treatment alternatives for the patients in the area, which have modern hospital buildings with a well-developed range of specialized departments and medical centers, into a new entity. Through the merger of the two largest providers of inpatient hospital services, the hospital and the district clinics, competitive pressure on both companies is significantly reduced. While the market leader hospital faces a close competitor without the merger, which treats almost every third patient in the area, there would be no other provider in the market that patients would significantly seek out in the event of the merger. None of the remaining competitors in the market has a hospital in the market area and, given its low market significance and location relative to the market area, will be able to exert sufficient competitive pressure on the parties involved in the merger. Rather, after the merger, they will have an extraordinarily high market share lead with increasing case numbers compared to their competitors, thus holding a strong position and achieving a dominant market position in the market for inpatient hospital services in Esslingen. Therefore, effective competition will be significantly impeded by the merger (§ 36 Abs. 1 GWB).</w:t>
      </w:r>
    </w:p>
    <w:p>
      <w:r>
        <w:t>b) Market Kirchheim/Nürtingen</w:t>
      </w:r>
    </w:p>
    <w:p>
      <w:r>
        <w:t>(308) The market area Kirchheim/Nürtingen extends over the five-digit postal code areas 72622 to 72660, 72663 to 72669, 73101, 73230 to 73257, 73265 to 73278. In this area, approximately 40,000 patients were treated in 2012, and the market volume corresponds to a turnover of about €137 million.</w:t>
      </w:r>
    </w:p>
    <w:p>
      <w:r>
        <w:t>(309) The market area Kirchheim/Nürtingen is marked on the following map:</w:t>
      </w:r>
    </w:p>
    <w:p>
      <w:r>
        <w:t>(310) The parties involved in the merger operate a hospital in this area with the two locations Klinik Kirchheim and Klinik Nürtingen. In addition to the two hospitals of the district clinics Esslingen, there are no other hospitals in this area.</w:t>
      </w:r>
    </w:p>
    <w:p>
      <w:r>
        <w:t>(311) The hospital in Kirchheim unter Teck has 250 beds and specialized departments for general and visceral surgery, internal medicine, trauma surgery and orthopedics, intensive care medicine, and radiology.275 The Klinik Kirchheim treats approximately 11,000 cases annually.</w:t>
      </w:r>
    </w:p>
    <w:p>
      <w:r>
        <w:t>(312) At the Nürtingen location, 452 beds are available, treating approximately 13,000 cases annually. The Klinik Nürtingen has specialized departments for general and visceral surgery, hand and plastic surgery, internal medicine, trauma surgery and orthopedics, obstetrics, and radiology. Furthermore, the hospital has a colorectal center and a breast center.276</w:t>
      </w:r>
    </w:p>
    <w:p>
      <w:r>
        <w:t>275 http://www.kk-es.de/nicht-im-menue/unsere-kliniken-und-zen-</w:t>
        <w:br/>
        <w:t>tren/?tx_kkescliniclocator_cliniclocator[location]=3&amp;tx_kkescliniclocator_cliniclocator[action]=fil</w:t>
        <w:br/>
        <w:t>ter&amp;tx_kkescliniclocator_cliniclocator[controller]=Search&amp;cHash=fa172ed80e3b354f542f466d9</w:t>
        <w:br/>
        <w:t>9db494d.</w:t>
      </w:r>
    </w:p>
    <w:p>
      <w:r>
        <w:t>276 http://www.kk-es.de/nicht-im-menue/unsere-kliniken-und-zen-</w:t>
        <w:br/>
        <w:t>tren/?tx_kkescliniclocator_cliniclocator[location]=1&amp;tx_kkescliniclocator_cliniclocator[action]=fil</w:t>
        <w:br/>
        <w:t>ter&amp;tx_kkescliniclocator_cliniclocator[controller]=Search&amp;cHash=bafbbacb582054f9152e4a46</w:t>
        <w:br/>
        <w:t>dcc85e61.</w:t>
      </w:r>
    </w:p>
    <w:p>
      <w:r>
        <w:t>- 93 -</w:t>
        <w:br/>
        <w:t>aa) Situation without the planned merger</w:t>
      </w:r>
    </w:p>
    <w:p>
      <w:r>
        <w:t>(313) Without the planned merger, it is expected that the close competitive relationship and mutual competitive pressure of the parties involved in the merger regarding the range of services and treatment quality will continue and be expanded.</w:t>
      </w:r>
    </w:p>
    <w:p>
      <w:r>
        <w:t>(1) Market Shares</w:t>
      </w:r>
    </w:p>
    <w:p>
      <w:r>
        <w:t>(314) The market shares in the market for inpatient hospital services Kirchheim/Nürtingen in 2012 are presented in Table 10. The percentage figures are rounded to protect business secrets in intervals of 2.5%. Shares of less than 1% are represented as &lt; 1%; shares between 1.0% and 2.5% are represented as 2.5%. The sums indicated in the table are also given in rounded 2.5% intervals of the exact sums, meaning they may differ in individual cases from the sum of the rounded individual values.</w:t>
      </w:r>
    </w:p>
    <w:p>
      <w:r>
        <w:t>Table 10: Market Shares in the Kirchheim/Nürtingen Market by Case Numbers 2012</w:t>
        <w:br/>
        <w:t>Market Kirchheim/Nürtingen</w:t>
        <w:br/>
        <w:t>Hospital Market Share</w:t>
        <w:br/>
        <w:t>73730 - Klinikum Esslingen 12.5%</w:t>
        <w:br/>
        <w:t>Total City of Esslingen 12.5%</w:t>
        <w:br/>
        <w:t>73760 - Kreiskliniken Esslingen – Paracelsus-Krankenhaus Ruit 5%</w:t>
        <w:br/>
        <w:t>73230 - Kreiskliniken Esslingen - Klinik Kirchheim 25%</w:t>
        <w:br/>
        <w:t>72622 - Kreiskliniken Esslingen - Klinik Nürtingen 30%</w:t>
        <w:br/>
        <w:t>73207 - Kreiskliniken Esslingen - Klinik Plochingen 2.5%</w:t>
        <w:br/>
        <w:t>Total District of Esslingen 57.5%</w:t>
        <w:br/>
        <w:t>Total Participants 67.5%</w:t>
        <w:br/>
        <w:t>72076 - Universitätsklinikum Tübingen 7.5%</w:t>
        <w:br/>
        <w:t>70174 – Katharinenhospital 5%</w:t>
        <w:br/>
        <w:t>70374 – Krankenhaus Bad Cannstatt &lt;1%</w:t>
        <w:br/>
        <w:t>70176 – Olgahospital &lt;1%</w:t>
        <w:br/>
        <w:t>70191 – Bürgerhospital &lt;1%</w:t>
        <w:br/>
        <w:t>Klinikum Stuttgart Total 7.5%</w:t>
        <w:br/>
        <w:t>73035 - Klinik am Eichert 5%</w:t>
        <w:br/>
        <w:t>70794 - Filderklinik Filderstadt 2.5%</w:t>
        <w:br/>
        <w:t>72764 - Klinikum am Steinenberg 2.5%</w:t>
        <w:br/>
        <w:t>70376 - Robert-Bosch Krankenhaus 2.5%</w:t>
        <w:br/>
        <w:t>70199 - Marienhospital Stuttgart 2.5%</w:t>
        <w:br/>
        <w:t>70839 - Klinik Schillerhöhe 2.5%</w:t>
        <w:br/>
        <w:t>Other Competitors &lt; 1%</w:t>
      </w:r>
    </w:p>
    <w:p>
      <w:r>
        <w:t>(315) The largest provider of inpatient hospital services without the merger is the district clinics, particularly with the clinics in Nürtingen.</w:t>
      </w:r>
    </w:p>
    <w:p>
      <w:r>
        <w:rPr>
          <w:b/>
        </w:rPr>
        <w:t>[Pages 94–96]</w:t>
      </w:r>
    </w:p>
    <w:p>
      <w:r>
        <w:t>- 94 -</w:t>
        <w:br/>
        <w:t>and Kirchheim, with a market share of over 55%, clearly exceeding the market dominance presumption of § 18 Abs. 4 GWB. The next competitor, with a significant distance of over 50 percentage points, is the hospital, followed by the University Hospital Tübingen and the Stuttgart Hospital, each with market shares below 7.5%. Of the total 4 hospitals of the Stuttgart Hospital in the city of Stuttgart, only the Katharinenhospital has identifiable patient shares; the other locations of the hospital do not play a role for the patients in the market.</w:t>
      </w:r>
    </w:p>
    <w:p>
      <w:r>
        <w:t>(316) This picture is confirmed when considering the most important departments, Internal Medicine, Surgery, and Gynecology or Obstetrics, in which around 75% of the cases in the Kirchheim/Nürtingen area were treated in 2012.</w:t>
      </w:r>
    </w:p>
    <w:p>
      <w:r>
        <w:t>Table 11: Market Shares in the Kirchheim/Nürtingen Market by Case Numbers 2012 for the Specialty of Surgery</w:t>
        <w:br/>
        <w:t>Market Kirchheim/Nürtingen - Specialty of Surgery</w:t>
        <w:br/>
        <w:t>Hospital Market Share</w:t>
        <w:br/>
        <w:t>73730 - Klinikum Esslingen 7.5%</w:t>
        <w:br/>
        <w:t>Total City Esslingen 7.5%</w:t>
        <w:br/>
        <w:t>73760 - Kreiskliniken Esslingen - Paracelsus-Krankenhaus Ruit 5%</w:t>
        <w:br/>
        <w:t>73230 - Kreiskliniken Esslingen - Klinik Kirchheim 27.5%</w:t>
        <w:br/>
        <w:t>72622 - Kreiskliniken Esslingen - Klinik Nürtingen 37.5%</w:t>
        <w:br/>
        <w:t>73207 - Kreiskliniken Esslingen - Klinik Plochingen 0%</w:t>
        <w:br/>
        <w:t>Total District Esslingen 67.5%</w:t>
        <w:br/>
        <w:t>Total Participants 72.5%</w:t>
        <w:br/>
        <w:t>72076 - Universitätsklinikum Tübingen 5%</w:t>
        <w:br/>
        <w:t>70174 - Klinikum Stuttgart 5%</w:t>
        <w:br/>
        <w:t>73035 - Klinik am Eichert 5%</w:t>
        <w:br/>
        <w:t>70372 - Sportklinik Stuttgart 2.5%</w:t>
        <w:br/>
        <w:t>72076 - BG Unfallklinik Tübingen 2.5%</w:t>
        <w:br/>
        <w:t>72574 - Ermstalklinik Bad Urach 2.5%</w:t>
        <w:br/>
        <w:t>70794 - Filderklinik Filderstadt 2.5%</w:t>
        <w:br/>
        <w:t>70376 - Robert-Bosch Krankenhaus 2.5%</w:t>
        <w:br/>
        <w:t>72764 - Klinikum am Steinenberg 2.5%</w:t>
        <w:br/>
        <w:t>other competitors &lt; 1%</w:t>
      </w:r>
    </w:p>
    <w:p>
      <w:r>
        <w:t>- 95 -</w:t>
        <w:br/>
        <w:t>Table 12: Market Shares in the Kirchheim/Nürtingen Market by Case Numbers 2012 for the Specialty of Internal Medicine</w:t>
        <w:br/>
        <w:t>Market Kirchheim/Nürtingen - Specialty of Internal Medicine</w:t>
        <w:br/>
        <w:t>Hospital Market Share</w:t>
        <w:br/>
        <w:t>73730 - Klinikum Esslingen 10%</w:t>
        <w:br/>
        <w:t>Total City Esslingen 10%</w:t>
        <w:br/>
        <w:t>73760 - Kreiskliniken Esslingen - Paracelsus Krankenhaus Ruit 2.5%</w:t>
        <w:br/>
        <w:t>73230 - Kreiskliniken Esslingen - Klinik Kirchheim 45%</w:t>
        <w:br/>
        <w:t>72622 - Kreiskliniken Esslingen - Klinik Nürtingen 30%</w:t>
        <w:br/>
        <w:t>73207 - Kreiskliniken Esslingen - Klinik Plochingen 5%</w:t>
        <w:br/>
        <w:t>Total District Esslingen 80%</w:t>
        <w:br/>
        <w:t>Total Participants 87.5%</w:t>
        <w:br/>
        <w:t>72076 - Universitätsklinikum Tübingen 5%</w:t>
        <w:br/>
        <w:t>70174 - Klinikum Stuttgart 2.5%</w:t>
        <w:br/>
        <w:t>70794 - Filderklinik Filderstadt 2.5%</w:t>
        <w:br/>
        <w:t>72764 - Klinikum am Steinenberg 2.5%</w:t>
        <w:br/>
        <w:t>70839 - Klinik Schillerhöhe 2.5%</w:t>
        <w:br/>
        <w:t>72574 - Ermstalklinik Bad Urach 2.5%</w:t>
        <w:br/>
        <w:t>other competitors &lt; 1%</w:t>
      </w:r>
    </w:p>
    <w:p>
      <w:r>
        <w:t>Table 13: Market Shares in the Kirchheim/Nürtingen Market by Case Numbers 2012 for the Specialty of Gynecology and Obstetrics</w:t>
        <w:br/>
        <w:t>Market Kirchheim/Nürtingen - Specialty of Gynecology</w:t>
        <w:br/>
        <w:t>Hospital Market Share</w:t>
        <w:br/>
        <w:t>73730 - Klinikum Esslingen 15%</w:t>
        <w:br/>
        <w:t>Total City Esslingen 15%</w:t>
        <w:br/>
        <w:t>73760 - Kreiskliniken Esslingen – Paracelsus-Krankenhaus Ruit 5%</w:t>
        <w:br/>
        <w:t>73230 - Kreiskliniken Esslingen - Klinik Kirchheim 5%</w:t>
        <w:br/>
        <w:t>72622 - Kreiskliniken Esslingen - Klinik Nürtingen 50%</w:t>
        <w:br/>
        <w:t>73207 - Kreiskliniken Esslingen - Klinik Plochingen &lt; 1%</w:t>
        <w:br/>
        <w:t>Total District Esslingen 57.5%</w:t>
        <w:br/>
        <w:t>Total Participants 72.5%</w:t>
        <w:br/>
        <w:t>70794 - Filderklinik Filderstadt 7.5%</w:t>
        <w:br/>
        <w:t>72076 - Universitätsklinikum Tübingen 7.5%</w:t>
        <w:br/>
        <w:t>73035 - Klinik am Eichert 5%</w:t>
        <w:br/>
        <w:t>72764 - Klinikum am Steinenberg 5%</w:t>
        <w:br/>
        <w:t>70174 - Klinikum Stuttgart 2.5%</w:t>
        <w:br/>
        <w:t>70199 - Marienhospital Stuttgart 2.5%</w:t>
        <w:br/>
        <w:t>other competitors &lt; 1%</w:t>
      </w:r>
    </w:p>
    <w:p>
      <w:r>
        <w:t>(317) Percentage figures in Tables 11 to 13 have been rounded to protect business secrets in intervals of 2.5%. Shares of less than 1% are represented as &lt; 1%; shares between 1.0% and 2.5% are represented as 2.5%. The totals indicated in the tables are also given in rounded 2.5% intervals of the exact totals, meaning they may deviate in individual cases from the sum of the rounded individual values.</w:t>
      </w:r>
    </w:p>
    <w:p>
      <w:r>
        <w:t>- 96 -</w:t>
        <w:br/>
        <w:t>(318) Even when considering the individual departments, the district clinics with the hospitals in Kirchheim and Nürtingen are the leading providers of inpatient hospital treatment with market shares of over 65% in the area of surgery, over 75% in the area of internal medicine, and over 55% in the area of gynecology and obstetrics. In each of the specialties, the hospital is the most significant competitor. The position of the other hospitals is significantly weaker, with their market shares each being less than half of the hospital's market share.</w:t>
      </w:r>
    </w:p>
    <w:p>
      <w:r>
        <w:t>(2) Close Competitive Relationship</w:t>
      </w:r>
    </w:p>
    <w:p>
      <w:r>
        <w:t>(319) In the Kirchheim/Nürtingen market, the parties involved in the merger are also close competitors. Klinikum Esslingen represents the first treatment alternative to the Kreiskliniken Esslingen for patients. The spatial proximity and overlaps in the departments established above for the Esslingen market, as shown in Table 3, also apply to the Kirchheim/Nürtingen market. The hospital is, as evident from Tables 11 to 13 above, the competitive hospital that is most frequently visited by patients from the Kirchheim/Nürtingen market in each of the three main specialties.</w:t>
      </w:r>
    </w:p>
    <w:p>
      <w:r>
        <w:t>(320) Furthermore, the competitive proximity of the hospital compared to the other competing hospitals is evident when considering the individual postal code areas that make up the Kirchheim/Nürtingen market. Accordingly, the hospital is the main competitor of the Kreiskliniken in 13 postal code areas, which account for more than 50% of the patients from the market. The other hospitals do not have such competitive significance. The University Hospital Tübingen is the main competitor in 11 postal code areas, but less than a third of the cases in the market originated from there. The Klinik am Eichert in Göppingen and the Klinikum am Steinenberg are the main competitors of the Kreiskliniken in 6 and 2 postal code areas, respectively. However, this only accounts for 9% and 3% of the cases in the market.</w:t>
      </w:r>
    </w:p>
    <w:p>
      <w:r>
        <w:t>(321) The geographical center of the Kirchheim/Nürtingen market area is Reudern on the federal road B 297 between Nürtingen and Kirchheim. From Reudern, the hospitals of the Kreiskliniken in Nürtingen and Kirchheim can each be reached in under 10 minutes. The travel distance to the Klinikum Nürtingen is 2.5 road kilometers, while the distance to the hospital in Kirchheim is 5.4 road kilometers. The Paracelsus-Krankenhaus Ruit in Ostfildern is approximately 24 road kilometers from Reudern, with a travel time of about 24 minutes.</w:t>
      </w:r>
    </w:p>
    <w:p>
      <w:r>
        <w:rPr>
          <w:b/>
        </w:rPr>
        <w:t>[Pages 97–99]</w:t>
      </w:r>
    </w:p>
    <w:p>
      <w:r>
        <w:t>- 97 -</w:t>
        <w:br/>
        <w:t>(322) The nearest competitor of the district clinics in the Kirchheim/Nürtingen market is the hospital, which can be reached from Reudern at a distance of 23.6 road kilometers. The other competitors are further away: The Filderklinik in Filderstadt is approximately 24 road kilometers, the Klinikum am Eichert in Göppingen about 26 road kilometers, the Klinikum am Steinenberg in Reutlingen about 27 road kilometers, and the Universitätsklinikum Tübingen about 34 road kilometers from Reudern. The furthest away is the Katharinenhospital of the Klinikum Stuttgart, located approximately 35 road kilometers from Reudern.</w:t>
      </w:r>
    </w:p>
    <w:p>
      <w:r>
        <w:t>(323) The close competitive relationship between the hospital and the district clinics has indeed led to significant competition between the parties involved in the merger and to adjustments to mutual developments regarding the range of services and treatment quality. Without the merger, this pressure from the hospital on the district clinics and vice versa will continue and motivate them to assert themselves through continuous quality improvements for patients and to develop effective service structures to provide treatments as effectively and cost-efficiently as possible.</w:t>
      </w:r>
    </w:p>
    <w:p>
      <w:r>
        <w:t>(324) The district clinics have taken various structural measures to position themselves efficiently in the market. They have constructed new or partially new buildings in Kirchheim and Nürtingen. The new hospital in Nürtingen was completed as early as the end of 2010:277</w:t>
        <w:br/>
        <w:t>[…]</w:t>
      </w:r>
    </w:p>
    <w:p>
      <w:r>
        <w:t>(325) This gives the parties involved in the merger the opportunity for modern process concepts and an increase in treatment quality and has a positive impact on the cost situation of the district clinics. These process optimizations are to be implemented in a timely manner.278</w:t>
      </w:r>
    </w:p>
    <w:p>
      <w:r>
        <w:t>(326) Furthermore, in 2010, the merger of the district hospital Plochingen with the Klinikum Kirchheim-Nürtingen created a highly efficient hospital that offers or arranges all hospital services up to maximum care in cooperation with the Universitätsklinikum Tübingen. As part of the stabilization management, the district council decided on December 13, 2012, to relocate the somatic specialist departments of the Plochingen hospital to the Kirchheim hospital. This affected the Department of Internal Medicine and the Rheumatology Center and enables the district clinics to establish rheumatology as a focus area both medically and economically successfully and to expand the range of services purposefully. Additionally, this secured gastroenterology and general surgery at the Kirchheim location.279</w:t>
      </w:r>
    </w:p>
    <w:p>
      <w:r>
        <w:t>(327) Starting from the third quarter of 2014, a psychiatric concept will be implemented at the locations of Plochingen, Kirchheim, and Nürtingen of the district clinics, which is regarded by the district clinics as a pivotal step for a future-proof range of services280 and will save annual operating costs of around 2.3 million euros281. For this purpose, approximately 16.5 million euros will be invested at the Kirchheim location. The concept provides for the relocation of the psychiatric beds previously housed in Plochingen to Kirchheim. The spatial integration into a somatic hospital represents a significant advantage in terms of care quality for psychiatric patients. In this context, the inpatient capacities of the spinal surgery and general surgery departments will be relocated from Kirchheim to Nürtingen, and the specialist departments for ear, nose, and throat medicine and outpatient surgery will be moved from Nürtingen to Kirchheim. The hospital in Nürtingen will thus become the operational focus of the Klinikum Kirchheim-Nürtingen, while the conservative profile will be expanded in Kirchheim.282</w:t>
      </w:r>
    </w:p>
    <w:p>
      <w:r>
        <w:t>(328) In addition, the Department of Trauma and Orthopedic Surgery in Kirchheim is to further expand its services and sharpen its profile, just like the hospital in Nürtingen. This is to be achieved particularly through the planned certification as an endoprosthesis center in Nürtingen and the certification as a chest pain unit (facility for the clarification of unclear chest pain) in the field of cardiology in Kirchheim.283</w:t>
      </w:r>
    </w:p>
    <w:p>
      <w:r>
        <w:t>(329) The hospital has also invested in the building substance and is implementing a strategic report for the further development of the hospital. Given the already initiated renovation and restructuring measures, particularly at the district clinics, and considering the high acceptance of the hospitals among patients, it is not apparent why the current shareholders or private investors should exclude an investment from the outset.</w:t>
      </w:r>
    </w:p>
    <w:p>
      <w:r>
        <w:t>(330) It is therefore expected that the hospital and the district clinics will continue to operate independently in the overall area without the merger and will build and further develop an efficient structure for themselves in the dynamic competitive process.284</w:t>
      </w:r>
    </w:p>
    <w:p>
      <w:r>
        <w:t>(3) Result</w:t>
      </w:r>
    </w:p>
    <w:p>
      <w:r>
        <w:t>(331) Without the planned merger, the competitive scope of action of the district clinics as the leading provider in the Kirchheim/Nürtingen market will primarily be restricted by the hospital. The parties involved in the merger exert significant competitive pressure on each other because they are in close geographical proximity and have large overlaps in the specialist departments and medical centers offered.</w:t>
      </w:r>
    </w:p>
    <w:p>
      <w:r>
        <w:t>bb) Situation with the Planned Merger</w:t>
      </w:r>
    </w:p>
    <w:p>
      <w:r>
        <w:t>(332) With the planned merger, as is to be expected in the Esslingen market, the close competitive relationship that exists between the parties involved in the merger without the merger will be eliminated. This will remove the mutual competitive pressure of the parties involved in the merger on each other. None of the remaining competitors will be able to sufficiently control the behavioral scope of the parties involved, which will thereby achieve a dominant market position within the meaning of § 18 Abs. 1 GWB at least. This will significantly hinder effective competition in the Kirchheim/Nürtingen market as well (§ 36 Abs. 1 GWB).</w:t>
      </w:r>
    </w:p>
    <w:p>
      <w:r>
        <w:t>(1) Market Shares</w:t>
      </w:r>
    </w:p>
    <w:p>
      <w:r>
        <w:t>(333) As in the Esslingen market area, the planned merger will combine the two leading hospital operators in the market into a new entity. The market share of the parties involved will be approximately 67.5%, well above the presumption threshold for market dominance according to § 18 Abs. 4 GWB.</w:t>
      </w:r>
    </w:p>
    <w:p>
      <w:r>
        <w:t>(334) With the merger, the largest competitor, Klinikum Esslingen, will be eliminated as an important competitive force and treatment alternative to the district clinics for patients. The remaining competitors will be of secondary importance, as none will have market shares of more than 7.5%. The market share gap will increase by approximately 60 percentage points due to the merger. This alone indicates that the parties involved in the merger will achieve at least a dominant market position in the Kirchheim/Nürtingen market after the planned merger.284</w:t>
      </w:r>
    </w:p>
    <w:p>
      <w:r>
        <w:rPr>
          <w:b/>
        </w:rPr>
        <w:t>[Pages 100–102]</w:t>
      </w:r>
    </w:p>
    <w:p>
      <w:r>
        <w:t>- 100 -</w:t>
        <w:br/>
        <w:t>(335) The same applies when considering by specialties. Tables 11 to 13 show that the parties involved in the merger will each achieve shares of over 70% of the total case numbers in the individual departments for surgery, internal medicine, and gynecology in the Kirchheim/Nürtingen market after the planned merger, thus significantly exceeding the presumption of market dominance under § 18 Abs. 4 GWB. The gap to the subsequent competitors is also extraordinarily large in the individual specialties. This confirms the overall picture.</w:t>
      </w:r>
    </w:p>
    <w:p>
      <w:r>
        <w:t>(336) Given the very high market shares of the parties involved in the merger in the highly concentrated market and the very large gap to the subsequent competitors, it is expected that the parties involved in the merger will achieve at least a dominant market position in the Kirchheim/Nürtingen market as a result of the planned merger. This is also confirmed by other factors in the overall assessment.</w:t>
      </w:r>
    </w:p>
    <w:p>
      <w:r>
        <w:t>(2) Reduction of Existing Competitive Pressure</w:t>
      </w:r>
    </w:p>
    <w:p>
      <w:r>
        <w:t>(337) After the planned merger, the competitive pressure expected in the Kirchheim/Nürtingen market without the merger between the parties involved will be eliminated, as in the Esslingen market. After the merger, there will be no competitive initiatives among each other, but rather a joint coordination of the service offerings and a consolidation of capacities will take place.285</w:t>
      </w:r>
    </w:p>
    <w:p>
      <w:r>
        <w:t>(338) After the planned merger, competitors will not exert sufficient competitive pressure on the hospitals of the parties involved in the merger:</w:t>
      </w:r>
    </w:p>
    <w:p>
      <w:r>
        <w:t>(339) The outmigration of patients to hospitals in Stuttgart plays a lesser role in the Kirchheim/Nürtingen market area than in the Esslingen market. Should patients decide to seek treatment in the northern city of Stuttgart, they must pass by the hospitals of the parties involved in Esslingen and Ruit on their way there. Considering the significant traffic burdens on the roads in Stuttgart and the issues with the S-Bahn network, the incentives for patients to seek hospitals in more distant locations are also dampened here.</w:t>
      </w:r>
    </w:p>
    <w:p>
      <w:r>
        <w:t>(340) The outmigration to the various Stuttgart hospitals is overall below 15%, with the individual competitors, given their low market shares, being unable to exert sufficient competitive pressure on the parties involved in the merger through competitive initiatives, in light of the characteristics presented above. An improvement in the service and quality offerings among competitors will only lead to at most minor patient outflows at the expense of the parties involved in the merger.</w:t>
      </w:r>
    </w:p>
    <w:p>
      <w:r>
        <w:t>(341) Due to its proximity to Tübingen, the University Hospital Tübingen is the most sought-after treatment alternative for patients besides the parties involved, but it also has a subordinate position with a market share of less than 7.5% across all specialties and even less than 5% in the specialties of surgery and internal medicine, which cannot sufficiently limit the behavioral scope of the significantly more important parties involved in the merger in the market.</w:t>
      </w:r>
    </w:p>
    <w:p>
      <w:r>
        <w:t>(342) It should be noted that the University Hospital Tübingen, as a maximum care provider, has a broad range of specialties and is designed as a university hospital to treat particularly severe diseases within the framework of the offered high-performance medicine that cannot be treated in other hospitals. For economic reasons, university hospitals have no interest in utilizing their high-quality capacities with standard cases from basic and regular care and in attracting these patients. The Expert Commission on University Medicine already recommended in 2006 that university hospitals should exploit their existing opportunities for concentration on certain core competencies while simultaneously cooperating with neighboring hospitals.287 This means that university hospitals should treat particularly complex cases and refer patients who do not require high-performance medical treatment to hospitals in the region. Competitive initiatives by the University Hospital Tübingen aimed at attracting patients from the district clinics are therefore not to be expected.</w:t>
      </w:r>
    </w:p>
    <w:p>
      <w:r>
        <w:t>(343) A closer examination of the patients treated by the University Hospital Tübingen from the Kirchheim/Nürtingen market based on DRG revealed that about one-third of these patients could not be treated by the district clinics in the Kirchheim/Nürtingen market, meaning that these were not competing services, but rather services for which patients would have to visit another hospital outside the Kirchheim/Nürtingen market anyway. This included, in particular, the treatment of severe eye diseases. Without these services, the market share of the University Hospital Tübingen is overall below 5% in the Kirchheim/Nürtingen market.</w:t>
      </w:r>
    </w:p>
    <w:p>
      <w:r>
        <w:t>(344) […]. After the merger, a targeted management of patient flows in conjunction with the hospital is planned.288 This will lead to patients who were previously transferred from the district clinics to the University Hospital Tübingen being internally transferred to the hospital, provided that treatment is possible there. The examination of the cases treated by the University Hospital Tübingen from the Kirchheim/Nürtingen market in 2012 according to DRG showed that just over half of the DRG cases that were treated at the University Hospital Tübingen but not at the district clinics could also have been treated at the hospital. The merger will lead to a further weakening of the already limited position of the University Hospital due to the planned internal transfer.</w:t>
      </w:r>
    </w:p>
    <w:p>
      <w:r>
        <w:t>(345) Even if the University Hospital Tübingen could increase its case numbers from the Kirchheim/Nürtingen market by 50% solely at the expense of the parties involved in the merger, for which there is no evidence, this would only result in a patient decline of less than 2.5% for the parties involved in the merger. Such a decline would be minor for the parties involved in the merger and would not provide an incentive for a short-term reaction.</w:t>
      </w:r>
    </w:p>
    <w:p>
      <w:r>
        <w:t>(346) Overall, treatment offerings from competitors outside the area are only perceived by patients to a limited extent. The competitive influence of hospitals in Göppingen, Reutlingen, and Stuttgart in the Kirchheim/Nürtingen area is low, with market shares of under 5% and under 2.5%, respectively. In particular, regarding the hospital at Eichert in Göppingen, it should be noted that this hospital, as shown above for the Esslingen market, is in a condition that requires significant renovation and extensive new construction measures are to begin soon, which, in addition to the longer travel time compared to the hospitals of the parties involved in the merger, will also lead to further inconveniences. This reduces the incentive for patients during the forecast period to seek this hospital as an alternative.</w:t>
      </w:r>
    </w:p>
    <w:p>
      <w:r>
        <w:t>288 Letter from EY Law dated February 14, 2014, p. 14, para. 94, p. 1555 d.A.</w:t>
      </w:r>
    </w:p>
    <w:p>
      <w:r>
        <w:rPr>
          <w:b/>
        </w:rPr>
        <w:t>[Pages 103–105]</w:t>
      </w:r>
    </w:p>
    <w:p>
      <w:r>
        <w:t>- 103 -</w:t>
        <w:br/>
        <w:t>(347) In addition, the market area of Kirchheim/Nürtingen is not of great relevance for the neighboring competitors, as Table 3 above shows. Competitive initiatives from competitors are therefore not to be expected.</w:t>
      </w:r>
    </w:p>
    <w:p>
      <w:r>
        <w:t>(348) Furthermore, the hospital and the district clinics have cooperation agreements with various competitors to continue treating patients in different areas when they themselves cannot treat these patients.289 After the merger, it is expected that with the planned comprehensive patient management, patients will primarily be transferred internally within the group, thereby reducing the position of competitors.</w:t>
      </w:r>
    </w:p>
    <w:p>
      <w:r>
        <w:t>(349) Moreover, the parties involved in the merger operate an MVZ (medical care center) in the market area of Kirchheim/Nürtingen, which has a referral function for the district clinics. Additionally, there are numerous cooperation agreements with established specialists, which also ensure a good connection to the referrers in the region.290 Consequently, the parties also have better patient access in this market area than the competitors, all of whom operate outside the market area.</w:t>
      </w:r>
    </w:p>
    <w:p>
      <w:r>
        <w:t>(350) As in the market area of Esslingen, it holds true that a future market entry by a competitor through partial or complete acquisition of the district clinics is made impossible by the intended merger. Competitors will face long-term difficulties accessing patients in the market area of Kirchheim/Nürtingen.</w:t>
      </w:r>
    </w:p>
    <w:p>
      <w:r>
        <w:t>(3) No Relevant Improvements from the Merger Project</w:t>
      </w:r>
    </w:p>
    <w:p>
      <w:r>
        <w:t>(351) The planned merger will also not lead to any merger-related efficiencies in the market of Kirchheim/Nürtingen that would compensate for the disadvantages of the merger for competition and patients.</w:t>
      </w:r>
    </w:p>
    <w:p>
      <w:r>
        <w:t>(352) The parties involved in the merger have not presented any advantages in the market of Kirchheim/Nürtingen resulting from the merger. On the contrary, they have pointed out the already complementary service offerings of the hospital locations in Kirchheim and Nürtingen prior to the merger and their economic success with a positive annual result already in 2011.291 Merger-related improvements in the market of Kirchheim/Nürtingen have not been demonstrated. The reduction of duplicate structures emphasized by the parties involved in the merger refers solely to the relationship between Paracelsus Hospital Ruit and Klinikum Esslingen292 and thus does not pertain to the market of Kirchheim/Nürtingen. Moreover, as stated above, these improvements are not merger-related improvements that would offset the deteriorations for competitors and patients.</w:t>
      </w:r>
    </w:p>
    <w:p>
      <w:r>
        <w:t>(353) The possibility of improved patient care by concentrating complex or less common diseases in Esslingen, while maintaining the "basic and regular care" in the area293 and the listed improvements in various specialties for patients cannot be regarded for the reasons stated above regarding the market of Esslingen as merger-related efficiency advantages that would be substantial enough to compensate for the disadvantages resulting from the elimination of the closest competitor and the main alternative for patients. The same applies to the argument of financial consolidation of the hospitals.</w:t>
      </w:r>
    </w:p>
    <w:p>
      <w:r>
        <w:t>(354) In the context of the necessary overall consideration, the prohibition requirement for the emergence of a dominant market position in the market for acute inpatient hospital treatment in Kirchheim/Nürtingen cannot be excluded due to compensating efficiency advantages in favor of patients.</w:t>
      </w:r>
    </w:p>
    <w:p>
      <w:r>
        <w:t>cc) Result</w:t>
      </w:r>
    </w:p>
    <w:p>
      <w:r>
        <w:t>(355) Without the intended merger, the competitive scope of action of the district clinics as the leading provider in the market of Kirchheim/Nürtingen is primarily restricted by the hospital. The parties involved in the merger are in close competition for the patients in the area. Patients from the area of Kirchheim/Nürtingen account for about 12.5% of the hospital's patients; apart from the district clinics, the area of Kirchheim/Nürtingen does not play a similarly important role for any other hospital.</w:t>
      </w:r>
    </w:p>
    <w:p>
      <w:r>
        <w:t>(356) After the merger, the competitive scope of action of the parties will only be slightly restricted by competition. The merger of the two largest providers of hospital services, the hospital and the district clinics, will significantly reduce competitive pressure on both companies.</w:t>
      </w:r>
    </w:p>
    <w:p>
      <w:r>
        <w:t>(357) Therefore, in the market of Kirchheim/Nürtingen, due to the extremely high market shares of the parties, their competitive proximity to each other, and the only slight outflow of patients to neighboring areas and thus to competitors' hospitals, it is to be expected that the intended merger will significantly impede effective competition through the emergence of a dominant market position. The prohibition requirements of § 36 Abs. 1 GWB are thus also fulfilled in this market.</w:t>
      </w:r>
    </w:p>
    <w:p>
      <w:r>
        <w:t>c) Overall Area Esslingen/Kirchheim/Nürtingen</w:t>
      </w:r>
    </w:p>
    <w:p>
      <w:r>
        <w:t>(358) When the two market areas of Esslingen and Kirchheim/Nürtingen are combined, they encompass the following postal code areas: 72622 to 72669, 73101, 73207 to 73278, 73666, 73669 to 73779.</w:t>
      </w:r>
    </w:p>
    <w:p>
      <w:r>
        <w:t>(359) Even with this market delineation, there are significant competitive concerns regarding the merger. As previously stated for Esslingen and Kirchheim/Nürtingen, the two largest competitors in the region would merge. The remaining competitors would be significantly smaller than the newly formed hospital network. It is also not expected that the hospitals in Tübingen and Stuttgart can exert sufficient competitive pressure.</w:t>
      </w:r>
    </w:p>
    <w:p>
      <w:r>
        <w:t>aa) Situation Without the Planned Merger</w:t>
      </w:r>
    </w:p>
    <w:p>
      <w:r>
        <w:t>(360) Without the planned merger, the district clinics and the hospital are the two largest hospital operators and the closest competitors in the overall area of Esslingen/Kirchheim/Nürtingen, exerting significant competitive pressure on each other. None of the other competitors has a comparable position in the market.</w:t>
      </w:r>
    </w:p>
    <w:p>
      <w:r>
        <w:t>(1) Market Shares</w:t>
      </w:r>
    </w:p>
    <w:p>
      <w:r>
        <w:t>(361) The market shares in the market for acute inpatient hospital services in the overall area in 2012 are presented in Table 14. The percentage figures in Table 14 are rounded in intervals of 2.5% to protect business secrets. Shares of less than 1% are represented as &lt; 1%; shares between 1.0% and 2.5% are presented as 2.5%. The totals are also given in rounded 2.5% intervals of the exact totals, meaning they may differ in individual cases from the sum of the rounded individual values.</w:t>
      </w:r>
    </w:p>
    <w:p>
      <w:r>
        <w:rPr>
          <w:b/>
        </w:rPr>
        <w:t>[Pages 106–108]</w:t>
      </w:r>
    </w:p>
    <w:p>
      <w:r>
        <w:t>- 106 -</w:t>
        <w:br/>
        <w:t>Table 14: Market Shares in the Area of Esslingen/Kirchheim/Nürtingen by Case Numbers 2012</w:t>
        <w:br/>
        <w:t>Area Esslingen/Kirchheim/Nürtingen</w:t>
        <w:br/>
        <w:t>Hospital Market Share</w:t>
        <w:br/>
        <w:t>73730 - Klinikum Esslingen 30%</w:t>
        <w:br/>
        <w:t>Total City of Esslingen 30%</w:t>
        <w:br/>
        <w:t>73760 - Kreiskliniken Esslingen – Paracelsus-Krankenhaus Ruit 12.5%</w:t>
        <w:br/>
        <w:t>73230 - Kreiskliniken Esslingen - Klinik Kirchheim 15%</w:t>
        <w:br/>
        <w:t>72622 - Kreiskliniken Esslingen - Klinik Nürtingen 17.5%</w:t>
        <w:br/>
        <w:t>73207 - Kreiskliniken Esslingen - Klinik Plochingen 5%</w:t>
        <w:br/>
        <w:t>Total District of Esslingen 42.5%</w:t>
        <w:br/>
        <w:t>Total Participants 70%</w:t>
        <w:br/>
        <w:t>70174 – Katharinenhospital 5%</w:t>
        <w:br/>
        <w:t>70374 – Krankenhaus Bad Cannstatt 2.5%</w:t>
        <w:br/>
        <w:t>70176 – Olgahospital 2.5%</w:t>
        <w:br/>
        <w:t>70191 – Bürgerhospital &lt;1%</w:t>
        <w:br/>
        <w:t>70174 - Klinikum Stuttgart 7.5%</w:t>
        <w:br/>
        <w:t>72076 - Universitätsklinikum Tübingen 5%</w:t>
        <w:br/>
        <w:t>73035 - Klinik am Eichert 2.5%</w:t>
        <w:br/>
        <w:t>70794 – Filderklinik Filderstadt 2.5%</w:t>
        <w:br/>
        <w:t>70199 - Marienhospital Stuttgart 2.5%</w:t>
        <w:br/>
        <w:t>72764 - Klinikum am Steinenberg 2.5%</w:t>
        <w:br/>
        <w:t>70376 - Robert-Bosch Krankenhaus 2.5%</w:t>
        <w:br/>
        <w:t>70190 - Karl-Olga-Krankenhaus 2.5%</w:t>
        <w:br/>
        <w:t>Other Competitors &lt;1%</w:t>
        <w:br/>
        <w:t>(362) The leading hospital operator in the overall area is the district clinics with a market share of over 40%, followed by the hospital with 30%. The largest subsequent competitor is Klinikum Stuttgart, significantly behind with market shares of under 7.5%. The Bürgerhospital, Olgahospital, and the hospital in Bad Cannstatt have patient shares of under 1% or under 2.5%. Following is the Universitätsklinikum Tübingen with under 5%. All other hospitals achieve market shares of under 2.5% and are practically insignificant for patients in the overall area.</w:t>
        <w:br/>
        <w:t>(363) An examination of the overall area by specialized departments confirms this result, as shown in the following Tables 15 to 17 for the departments of Surgery, Internal Medicine, and Gynecology and Obstetrics. The percentage figures in Tables 15 to 17 are provided in rounded 2.5% intervals to protect business secrets. Shares of less than 1% are represented as &lt;1%; shares between 1% and 2.5% are represented as 2.5%. The totals are also given in rounded 2.5% intervals of the exact totals, meaning they may deviate in individual cases from the sum of the rounded individual values.</w:t>
      </w:r>
    </w:p>
    <w:p>
      <w:r>
        <w:t>- 107 -</w:t>
        <w:br/>
        <w:t>Table 15: Market Shares in the Area of Esslingen/Kirchheim/Nürtingen by Case Numbers 2012 for the Specialty of Surgery</w:t>
        <w:br/>
        <w:t>Area Esslingen/Kirchheim/Nürtingen - Specialty of Surgery</w:t>
        <w:br/>
        <w:t>Hospital Market Share</w:t>
        <w:br/>
        <w:t>73730 - Klinikum Esslingen 27.5%</w:t>
        <w:br/>
        <w:t>Total City of Esslingen 27.5%</w:t>
        <w:br/>
        <w:t>73760 - Kreiskliniken Esslingen - Paracelsus-Krankenhaus Ruit 10%</w:t>
        <w:br/>
        <w:t>73230 - Kreiskliniken Esslingen - Klinik Kirchheim 17.5%</w:t>
        <w:br/>
        <w:t>72622 - Kreiskliniken Esslingen - Klinik Nürtingen 22.5%</w:t>
        <w:br/>
        <w:t>73207 - Kreiskliniken Esslingen - Klinik Plochingen 0%</w:t>
        <w:br/>
        <w:t>Total District of Esslingen 47.5%</w:t>
        <w:br/>
        <w:t>Total Participants 72.5%</w:t>
        <w:br/>
        <w:t>70174 - Klinikum Stuttgart 5%</w:t>
        <w:br/>
        <w:t>70372 - Sportklinik Stuttgart 5%</w:t>
        <w:br/>
        <w:t>70794 - Filderklinik Filderstadt 2.5%</w:t>
        <w:br/>
        <w:t>72076 - Universitätsklinikum Tübingen 2.5%</w:t>
        <w:br/>
        <w:t>72076 - BG Unfallklinik Tübingen 2.5%</w:t>
        <w:br/>
        <w:t>73035 - Klinik am Eichert 2.5%</w:t>
        <w:br/>
        <w:t>70376 - Robert-Bosch Krankenhaus 2.5%</w:t>
        <w:br/>
        <w:t>72574 - Ermstalklinik Bad Urach 2.5%</w:t>
        <w:br/>
        <w:t>70176 - Diakonie-Klinikum Stuttgart 2.5%</w:t>
        <w:br/>
        <w:t>72764 - Klinikum am Steinenberg 2.5%</w:t>
        <w:br/>
        <w:t>Other Competitors &lt;1%</w:t>
        <w:br/>
        <w:t>Table 16: Market Shares in the Area of Esslingen/Kirchheim/Nürtingen by Case Numbers 2012 for the Specialty of Internal Medicine</w:t>
        <w:br/>
        <w:t>Area Esslingen/Kirchheim/Nürtingen - Specialty of Internal Medicine</w:t>
        <w:br/>
        <w:t>Hospital Market Share</w:t>
        <w:br/>
        <w:t>73730 - Klinikum Esslingen 30%</w:t>
        <w:br/>
        <w:t>Total City of Esslingen 30%</w:t>
        <w:br/>
        <w:t>73760 - Kreiskliniken Esslingen - Paracelsus-Krankenhaus Ruit 10%</w:t>
        <w:br/>
        <w:t>73230 - Kreiskliniken Esslingen - Klinik Kirchheim 25%</w:t>
        <w:br/>
        <w:t>72622 - Kreiskliniken Esslingen - Klinik Nürtingen 17.5%</w:t>
        <w:br/>
        <w:t>73207 - Kreiskliniken Esslingen - Klinik Plochingen 10%</w:t>
        <w:br/>
        <w:t>Total District of Esslingen 57.5%</w:t>
        <w:br/>
        <w:t>Total Participants 87.5%</w:t>
        <w:br/>
        <w:t>70174 - Klinikum Stuttgart 2.5%</w:t>
        <w:br/>
        <w:t>72076 - Universitätsklinikum Tübingen 2.5%</w:t>
        <w:br/>
        <w:t>70794 - Filderklinik Filderstadt 2.5%</w:t>
        <w:br/>
        <w:t>70376 - Robert-Bosch Krankenhaus 2.5%</w:t>
        <w:br/>
        <w:t>70839 - Klinik Schillerhöhe 2.5%</w:t>
        <w:br/>
        <w:t>Other Competitors &lt;1%</w:t>
      </w:r>
    </w:p>
    <w:p>
      <w:r>
        <w:t>- 108 -</w:t>
        <w:br/>
        <w:t>Table 17: Market Shares in the Area of Esslingen/Kirchheim/Nürtingen by Case Numbers 2012 for the Specialty of Gynecology and Obstetrics</w:t>
        <w:br/>
        <w:t>Area Esslingen/Kirchheim/Nürtingen - Specialty of Gynecology</w:t>
        <w:br/>
        <w:t>Hospital Market Share</w:t>
        <w:br/>
        <w:t>73730 - Klinikum Esslingen GmbH 37.5%</w:t>
        <w:br/>
        <w:t>Total City of Esslingen 37.5%</w:t>
        <w:br/>
        <w:t>73760 - Kreiskliniken Esslingen - Paracelsus-Krankenhaus Ruit 15%</w:t>
        <w:br/>
        <w:t>73230 - Kreiskliniken Esslingen - Klinik Kirchheim 2.5%</w:t>
        <w:br/>
        <w:t>72622 - Kreiskliniken Esslingen - Klinik Nürtingen 27.5%</w:t>
        <w:br/>
        <w:t>73207 - Kreiskliniken Esslingen - Klinik Plochingen 0%</w:t>
        <w:br/>
        <w:t>Total District of Esslingen 42.5%</w:t>
        <w:br/>
        <w:t>Total Participants 77.5%</w:t>
        <w:br/>
        <w:t>70794 - Filderklinik Filderstadt 7.5%</w:t>
        <w:br/>
        <w:t>72076 - Universitätsklinikum Tübingen 5%</w:t>
        <w:br/>
        <w:t>73035 - Klinik am Eichert 5%</w:t>
        <w:br/>
        <w:t>72764 - Klinikum am Steinenberg 2.5%</w:t>
        <w:br/>
        <w:t>70174 - Klinikum Stuttgart 2.5%</w:t>
        <w:br/>
        <w:t>70199 - Marienhospital Stuttgart 2.5%</w:t>
        <w:br/>
        <w:t>70374 - St.Anna-Klinik 2.5%</w:t>
        <w:br/>
        <w:t>70184 - Klinik Charlottenhaus 2.5%</w:t>
        <w:br/>
        <w:t>Other Competitors &lt;1%</w:t>
        <w:br/>
        <w:t>(364) From Tables 15 to 17, it follows that the district clinics are the leading providers in the specialized fields of Surgery, Internal Medicine, and Gynecology, each with market shares of over 40%, and that the hospital is by far the largest competitor with market shares of over 25% in the field of Surgery and Internal Medicine, as well as over 35% in the field of Gynecology. All other competitors achieve market shares of significantly under 7.5% and are insignificant.</w:t>
        <w:br/>
        <w:t>(2) Close Competitive Relationship of the Parties Involved in the Merger</w:t>
        <w:br/>
        <w:t>(365) The parties involved in the merger are also the closest competitors in the overall area based on distance, the offering of specialized departments294 and medical centers295, as well as the size of their market shares. They exert significant competitive pressure on each other, as demonstrated above for the individual areas.296 The hospital is, as evident from Tables 14 to 16 above, the competitive hospital that is most frequently visited by patients in the Esslingen/Kirchheim/Nürtingen market in each of the three main specialties.</w:t>
        <w:br/>
        <w:t>294 See Table 8.</w:t>
        <w:br/>
        <w:t>295 See Table 9.</w:t>
        <w:br/>
        <w:t>296 See above paragraphs (153) ff. and (323) ff.</w:t>
      </w:r>
    </w:p>
    <w:p>
      <w:r>
        <w:rPr>
          <w:b/>
        </w:rPr>
        <w:t>[Pages 109–111]</w:t>
      </w:r>
    </w:p>
    <w:p>
      <w:r>
        <w:t>- 109 -</w:t>
        <w:br/>
        <w:t>(366) Furthermore, in each of the three main specialties, one of the parties involved in the merger is the strongest provider of inpatient hospital services in 49 of the total 51 postal code areas that make up the overall area. Approximately 99% of the patients in the overall area come from these regions. At the same time, the other party involved in the merger is the main competitor in the majority of the individual postal code areas. These areas cover approximately 76% of the patients in the overall area.</w:t>
      </w:r>
    </w:p>
    <w:p>
      <w:r>
        <w:t>(367) No other competitor achieves this competitive proximity to the leading hospital. The next competitor is the University Hospital Tübingen, which, however, is only the main competitor of the leading party involved in the merger in 11 postal code areas. Additionally, less than 17.5% of the patients in the overall area come from these regions. Therefore, the significance of the University Hospital Tübingen for the patients is considerably lower than that of the parties involved in the merger for each other. The Klinikum am Eichert is the leading provider in two of the areas and the main competitor of the leading party involved in the merger in four other postal code areas. However, these 6 postal code areas account for less than 5% of the patients from the overall area. This shows that the Klinikum am Eichert also has significantly less competitive significance in the overall area than the parties involved in the merger. The same applies to the Klinikum am Steinenberg and the Filderklinik, which are the main competitors of the leading hospital of the parties involved in the merger in two and one postal code areas, respectively. However, from these postal code areas, each accounts for less than 2.5% of the patients in the overall area. Therefore, these hospitals also have very limited competitive power over the parties involved in the merger in the overall area.</w:t>
      </w:r>
    </w:p>
    <w:p>
      <w:r>
        <w:t>(368) This picture is confirmed by the significance of the overall market for the parties involved in the merger. Over 80% of the patients of the hospital and the district clinics come from the overall area of Esslingen/Kirchheim/Nürtingen. This shows that the parties involved in the merger recruit the vast majority of their patients from the same area, namely the market area. Competitive initiatives by one of the parties involved in the merger will therefore always affect the core catchment area of the other party involved in the merger, from which a particularly large number of its patients originate. The latter must therefore expect that the initiative of the other will particularly motivate many of its patients to seek treatment at the competitor's hospital with what it perceives to be a better offer. This close competitive relationship creates pressure on the other party to follow suit in the hospital it operates in the market, in order not to risk losing numerous patients from its main catchment area to the direct competitor.</w:t>
      </w:r>
    </w:p>
    <w:p>
      <w:r>
        <w:t>(369) No other competitor is able to exert such pressure through competitive initiatives in the overall market, as none has a similar significance in the overall market. The competitors of the parties involved in the merger already achieve only a limited market significance, which is reflected in a market share of less than 7.5% each. Additionally, less than 7.5% of the patients treated by the largest competitors, Klinikum Stuttgart, University Hospital Tübingen, and Klinikum am Eichert in Göppingen, come from the overall market. Consequently, competitive initiatives from these hospitals have a significantly weaker effect on the parties involved in the merger in the market than the Klinikum has on the district clinics and vice versa.</w:t>
      </w:r>
    </w:p>
    <w:p>
      <w:r>
        <w:t>(370) Furthermore, both parties involved in the merger each have a broad outpatient offering in MVZ in Esslingen, Ruit, and Nürtingen, as well as numerous cooperation agreements with established specialists, which ensure good access to patients in the overall area. None of the other hospital operators has comparable access to patients in the market.</w:t>
      </w:r>
    </w:p>
    <w:p>
      <w:r>
        <w:t>(371) The close competitive relationship between the hospital and the district clinics has indeed led to significant competition between the parties involved in the merger and to adjustments to mutual developments regarding the range of services and treatment quality, as shown above for the market areas of Esslingen and Kirchheim/Nürtingen.297</w:t>
      </w:r>
    </w:p>
    <w:p>
      <w:r>
        <w:t>bb) Situation with the Planned Merger</w:t>
      </w:r>
    </w:p>
    <w:p>
      <w:r>
        <w:t>(372) After the merger, as in the individual areas of Esslingen and Kirchheim/Nürtingen, the two leading hospital operators in the market will be merged into a new entity. The overall market share of the parties involved in the merger is approximately 70%, which is significantly above the presumption of market dominance according to § 18 Abs. 4 GWB.</w:t>
      </w:r>
    </w:p>
    <w:p>
      <w:r>
        <w:t>(373) The gap between the parties involved in the merger and their competitors is very large, at over 60 percentage points. Klinikum Stuttgart and University Hospital Tübingen represent the first treatment alternatives to the parties involved with market shares of under 7.5% and 5%, respectively. All remaining competitors have market shares of under 2.5% each.</w:t>
      </w:r>
    </w:p>
    <w:p>
      <w:r>
        <w:t>(374) The market shares of the parties involved in the merger in the most important specialties, Internal Medicine, Surgery, and Gynecology or Obstetrics, range between 72.5% and 87.5% in the overall area of Esslingen/Kirchheim/Nürtingen, confirming the overall assessment, as can be seen from Tables 15 to 17 above.</w:t>
      </w:r>
    </w:p>
    <w:p>
      <w:r>
        <w:t>(375) Given the high market shares of the parties involved in the merger, the market structure presented for the individual markets with overloaded traffic routes, good patient access for the parties involved in the merger298, and high market entry barriers299, as well as considering the insignificant position of the remaining competitors after the merger, the competitive scope of action for the parties involved in the merger will no longer be sufficiently constrained by competition after the merger. The competitive pressure that the parties involved in the merger have so far exerted on each other in the market as main competitors to respond to medical and organizational improvements of the other and to develop effective service structures will cease. Competitive initiatives regarding quality or service offerings will, on the other hand, show only limited effects on the parties involved in the merger. Therefore, it is expected that the parties involved in the merger will achieve a dominant market position in the market for hospital services in the overall market of Esslingen/Kirchheim/Nürtingen through the intended merger.</w:t>
      </w:r>
    </w:p>
    <w:p>
      <w:r>
        <w:t>cc) Conclusion</w:t>
      </w:r>
    </w:p>
    <w:p>
      <w:r>
        <w:t>(376) As a result, it is also to be expected in the overall area of Esslingen/Kirchheim/Nürtingen, due to the extremely high market shares of the parties involved, their competitive proximity to each other, and the only limited outflow of patients to neighboring areas and thus to hospitals of competitors, that the intended merger will significantly impede effective competition by creating a dominant market position. The conditions for prohibition under § 36 Abs. 1 GWB are thus also fulfilled in the overall market.</w:t>
        <w:br/>
        <w:t>298 See Rdnr. (258) ff and Rdnr. (348).</w:t>
        <w:br/>
        <w:t>299 See Rdnr. (263) ff.</w:t>
      </w:r>
    </w:p>
    <w:p>
      <w:r>
        <w:rPr>
          <w:b/>
        </w:rPr>
        <w:t>[Pages 112–114]</w:t>
      </w:r>
    </w:p>
    <w:p>
      <w:r>
        <w:t>- 112 -</w:t>
        <w:br/>
        <w:t>d) Region Esslingen – significant hindrance to effective competition</w:t>
        <w:br/>
        <w:t>(377) Regardless of the exact delineation of the geographically relevant market, the notified merger will significantly hinder effective competition in the region of Esslingen, which at least includes the postal code areas 72622 to 72669, 73101, 73207 to 73278, 73666, and 73669 to 73779, for acute inpatient hospital services. The parties involved in the merger, which represent the closest competitors in this area and have actively competed for patients prior to the merger, will be merged into the far-reaching hospital operator of the region. The competitive pressure they exert on each other will be eliminated by the merger, and all remaining competitors will play only a subordinate role.</w:t>
        <w:br/>
        <w:t>aa) Situation without the planned merger</w:t>
        <w:br/>
        <w:t>(378) Without the planned merger, the hospital and the district clinics are the two largest hospital operators and the closest competitors in the entire area of Esslingen/Kirchheim/Nürtingen, exerting significant competitive pressure on each other.</w:t>
        <w:br/>
        <w:t>(1) Market shares</w:t>
        <w:br/>
        <w:t>(379) The market shares for acute inpatient hospital services in the entire area of Esslingen/Kirchheim/Nürtingen in 2012 are presented in Table 14 above, while the market shares for the specialties of surgery, internal medicine, as well as gynecology and obstetrics are shown in Tables 15 to 17.</w:t>
        <w:br/>
        <w:t>(380) The district clinics lead with the Paracelsus Hospital Ruit and the Kirchheim, Nürtingen, Plochingen clinics, achieving a patient share of over 40% in the area. The hospital, as the second-largest hospital operator, achieves a share of over 35% of the patients in the area. An examination of the key specialties confirms this position. Even in the specialties of surgery, internal medicine, and gynecology and obstetrics, the district clinics are the strongest provider ahead of the hospital.</w:t>
        <w:br/>
        <w:t>(381) The largest hospital operator after the parties involved in the merger is the Stuttgart hospital with a share of less than 7.5% of the cases. However, this share is distributed across 4 hospitals in the city of Stuttgart, so the competitive effect exerted by the hospital is lower. All hospitals of the competitors achieve shares of less than 5% each.</w:t>
      </w:r>
    </w:p>
    <w:p>
      <w:r>
        <w:t>- 113 -</w:t>
        <w:br/>
        <w:t>(2) Close competitive relationship of the parties involved in the merger</w:t>
        <w:br/>
        <w:t>(382) The district clinics and the hospital are, as previously described for the Esslingen market and the Kirchheim/Nürtingen market, the closest competitors in the entire area. They have a very similar range of specialties in close geographical proximity to each other300 and exhibit comparable medical centers302. No other competitor operates a hospital in the area.</w:t>
        <w:br/>
        <w:t>(383) Furthermore, as previously stated303, each party involved in the merger is the strongest provider of inpatient hospital services in 96% of the postal code areas that make up the entire area. Approximately 99% of the patients in the entire area come from these areas. At the same time, the other party involved in the merger is the main competitor for about 76% of the patients from the entire area in the majority of the areas. All subsequent competitors do not have such competitive proximity to the parties involved in the merger in the entire area; they are the main competitors for less than 17.5% of the patients of the leading hospital of the parties involved in the merger.</w:t>
        <w:br/>
        <w:t>(384) Moreover, the parties involved in the merger recruit the vast majority of their patients from the same area, namely the entire area, so that competitive initiatives by one of the parties involved in the merger will always directly affect the core catchment area of the other party involved in the merger, prompting them to respond competitively in order not to lose patients. No competitor is able to initiate such reactions from the parties involved in the merger in the market through competitive initiatives.304</w:t>
        <w:br/>
        <w:t>(385) Additionally, the broad outpatient offerings of the parties involved in the merger in their MVZ in Esslingen, Ruit, and Nürtingen, as well as the numerous cooperation agreements with established specialists, ensure good access to patients in the entire area. None of the competitors has comparable access to patients in the area.</w:t>
        <w:br/>
        <w:t>(386) The close competitive relationship between the hospital and the district clinics has also actually led to significant competition between the parties involved in the merger and to adjustments to mutual developments regarding301 the range of services and treatment quality, as shown above for the market areas of Esslingen and Kirchheim/Nürtingen.305</w:t>
        <w:br/>
        <w:t>(387) Without the merger, this pressure from the hospital on the district clinics and vice versa will continue and motivate them to assert themselves through continuous quality improvements for patients and to develop effective service structures to provide treatments as effectively and cost-efficiently as possible.</w:t>
        <w:br/>
        <w:t>bb) Situation with the planned merger</w:t>
        <w:br/>
        <w:t>(388) With the planned merger, the two hospital operators, previously acting as main competitors in the entire area of Esslingen/Kirchheim/Nürtingen, the district clinics and the hospital, will be merged into a far-reaching new provider. This will significantly reduce the competitive pressure in the market that would be expected without the merger.</w:t>
        <w:br/>
        <w:t>(1) Market shares</w:t>
        <w:br/>
        <w:t>(389) With the merger, the two only hospital operators that operate hospitals in the entire area will be connected. They will be the far-reaching providers in the area, accounting for approximately 70% of the patients in the area. The competitors will follow at a very large distance of over 60 percentage points, achieving shares of less than 7.5% in the entire area.</w:t>
        <w:br/>
        <w:t>(2) Reduction of existing competitive pressure</w:t>
        <w:br/>
        <w:t>(390) The particularly strong competitive pressure that the hospital and the district clinics would exert on each other in the entire area as the two leading providers306 will be eliminated with the merger. After the merger, there will be no more competitive initiatives between the parties involved in the merger, but rather a joint coordination of the service offerings and a consolidation of capacities will take place.307</w:t>
        <w:br/>
        <w:t>(391) The remaining competitors will, due to their geographical location outside the area with overloaded traffic routes and their significantly lesser importance for the patients in the area, and vice versa, the area will305 see a significant reduction in their competitive relevance.</w:t>
      </w:r>
    </w:p>
    <w:p>
      <w:r>
        <w:rPr>
          <w:b/>
        </w:rPr>
        <w:t>[Pages 115–117]</w:t>
      </w:r>
    </w:p>
    <w:p>
      <w:r>
        <w:t>- 115 -</w:t>
        <w:br/>
        <w:t>to compensate for this loss of competitiveness against the far-reaching new company. Competitive initiatives from the remaining competitors regarding quality or service offerings will show only limited effects on the parties involved in the merger, as was previously demonstrated for the markets of Esslingen and Kirchheim/Nürtingen.308</w:t>
        <w:br/>
        <w:t>(392) Furthermore, unlike the competitors, the parties involved in the merger have good patient access309 and the area of acute inpatient hospital care is characterized by high barriers to market entry310, so that competitive initiatives against the parties involved in the merger are generally only limitedly possible.</w:t>
        <w:br/>
        <w:t>cc) Result</w:t>
        <w:br/>
        <w:t>(393) Regardless of the exact geographic market delineation, it is to be expected in the overall area of Esslingen/Kirchheim/Nürtingen, due to the extremely high market shares of the parties involved, their competitive proximity to each other, and the only minor significance of hospitals in neighboring areas for the patients, that the intended merger of the main competitors in the area will significantly impede effective competition. The conditions for prohibition under § 36 Abs. 1 GWB are thus fulfilled in the overall area, regardless of the exact geographic market delineation.</w:t>
        <w:br/>
        <w:t>3. Overall Result</w:t>
        <w:br/>
        <w:t>(394) The notified merger is expected to significantly impede effective competition and, in particular, lead to the emergence of a dominant market position in the market for acute inpatient hospital services in the regional markets of Esslingen, Kirchheim/Nürtingen, as well as in the overall area of Esslingen and Kirchheim/Nürtingen. Moreover, regardless of the exact geographic market delineation, effective competition in the area of Esslingen/Kirchheim/Nürtingen will be significantly impeded by the planned merger. The notified merger is therefore to be prohibited in accordance with § 36 Abs. 1 GWB.</w:t>
        <w:br/>
        <w:t>308 See Rdnr. (188) ff. and Rdnr. (337) ff.</w:t>
        <w:br/>
        <w:t>309 See Rdnr. (258) ff and Rdnr. (348).</w:t>
        <w:br/>
        <w:t>310 See Rdnr. (263) ff.</w:t>
      </w:r>
    </w:p>
    <w:p>
      <w:r>
        <w:t>- 116 -</w:t>
        <w:br/>
        <w:t>D. Fees</w:t>
        <w:br/>
        <w:t>(395) The prohibition of a merger project is subject to fees as an official act of the antitrust authority under § 40 GWB in accordance with § 80 Abs. 1 Sentence 2 No. 2 GWB. The antitrust authority may charge fees of up to €50,000, and in cases of particularly great economic significance and exceptionally high administrative effort, up to €100,000 (§ 80 Abs. 2 Sentence 2 No. 1 in conjunction with Sentence 3 GWB). The notification of a merger under § 39 Abs. 1 GWB is also subject to fees in accordance with § 80 Abs. 1 Sentence 2 No. 1 GWB. The fee for the prohibition will be credited against the fee for the notification of the merger (§ 80 Abs. 1 Sentence 4 GWB).</w:t>
        <w:br/>
        <w:t>(396) The amount of the fee is determined in accordance with § 80 Abs. 2 Sentence 1 GWB based on the personnel and material effort of the antitrust authority (cost coverage principle) while considering the economic significance of the subject of the fee-incurring action (equivalence principle). In this context, the economic significance of the merger is of relatively greater importance. It regularly arises from the expected economic benefits of the merger for the notifying companies and the effects on the affected market. For the economic benefits of the merger on the part of the companies, their revenues in the relevant markets and market shares are again indicative.311 Within the fee framework, the average case is to be assigned the medium fee as an appropriate fee. This currently amounts to €25,000 according to the applicable fee framework. Depending on the respective economic significance and the workload, adjustments may be made, the extent of which is at the discretion of the antitrust authority.312 Consequently, judicial review of fee determinations is only directed at errors of discretion. Furthermore, the antitrust authority has a margin of appreciation regarding the important assessment criterion of "economic significance" of the subject of the fee-incurring action contained in § 80 Abs. 2 Sentence 1 GWB. The judicial annulment of a contested fee notice can therefore only be considered if the equivalence principle determining the fee determination is grossly violated.313</w:t>
        <w:br/>
        <w:t>(397) […]</w:t>
        <w:br/>
        <w:t>(398) […]</w:t>
        <w:br/>
        <w:t>311 See OLG Düsseldorf, Decision of 16.4.2008, VI-Kart 2/08 (V) with references.</w:t>
        <w:br/>
        <w:t>312 See OLG Düsseldorf, Decision of 24.2.2010, VI-Kart 11/09 (V) with references.</w:t>
        <w:br/>
        <w:t>313 OLG Düsseldorf, Decision of 24.02.2010, VI-Kart 11/09 (V), juris-Rdnr. 8 with references.</w:t>
      </w:r>
    </w:p>
    <w:p>
      <w:r>
        <w:t>- 117 -</w:t>
        <w:br/>
        <w:t>(399) […]</w:t>
        <w:br/>
        <w:t>(400) […]</w:t>
        <w:br/>
        <w:t>(401) […]</w:t>
        <w:br/>
        <w:t>(402) […]</w:t>
        <w:br/>
        <w:t>(403) […]</w:t>
        <w:br/>
        <w:t>(404) […]</w:t>
        <w:br/>
        <w:t>(405) […]</w:t>
        <w:br/>
        <w:t>(406) […]</w:t>
        <w:br/>
        <w:t>E. Legal Remedies</w:t>
        <w:br/>
        <w:t xml:space="preserve">An appeal is available against this decision. It must be submitted in writing within a period of one month starting from the delivery of the decision to the Bundeskartellamt, Kaiser-Friedrich-Straße 16, 53113 Bonn. If an application for permission is made under § 42 GWB, the period for the appeal begins with the delivery of the order of the Federal Ministry for Economic Affairs and Technology. It is sufficient if it is received within these periods by the appellate court, the Higher Regional Court of Düsseldorf. </w:t>
        <w:br/>
        <w:t xml:space="preserve">The appeal must be substantiated by a written submission to be filed with the Bundeskartellamt or the appellate court. The period for substantiating the appeal is two months. It begins at the same time as the period for filing the appeal. According to the wording of § 66 Abs. 3 Sentence 3 GWB, in the case of contesting an order of the Federal Ministry for Economic Affairs and Technology under § 42 GWB, the period for substantiation shall begin only at the time when the prohibition becomes unappealable. The period for substantiating the appeal may be extended upon request by the presiding judge of the appellate court. The appeal substantiation must contain the statement of the extent to which the decision is contested and the request for its amendment or annulment, and specify the – possibly also new – facts and evidence on which the appeal is based. The appeal and the substantiation must be signed by a lawyer. </w:t>
        <w:br/>
        <w:t>Temme Schweikardt Töllner</w:t>
      </w:r>
    </w:p>
    <w:p>
      <w:r>
        <w:rPr>
          <w:b/>
        </w:rPr>
        <w:t>[Pages 118–120]</w:t>
      </w:r>
    </w:p>
    <w:p>
      <w:r>
        <w:t>- 118 -</w:t>
        <w:br/>
        <w:t>TABLE OF CONTENTS</w:t>
        <w:br/>
        <w:t>A. Summary ..................................................................................................... 2</w:t>
        <w:br/>
        <w:t>B. Facts ........................................................................................................... 3</w:t>
        <w:br/>
        <w:t>I. Involved Companies .................................................................................. 3</w:t>
        <w:br/>
        <w:t>1. Klinikum Esslingen GmbH ....................................................................... 3</w:t>
        <w:br/>
        <w:t>2. Kreiskliniken Esslingen gGmbH ................................................................. 4</w:t>
        <w:br/>
        <w:t>II. The Project ................................................................................................ 4</w:t>
        <w:br/>
        <w:t>III. Procedural History .................................................................................. 5</w:t>
        <w:br/>
        <w:t>IV. Hospital Planning in the State of Baden-Württemberg .......................... 8</w:t>
        <w:br/>
        <w:t>C. Legal Assessment ..................................................................................... 9</w:t>
        <w:br/>
        <w:t>I. Formal Requirements for Prohibition .......................................................... 9</w:t>
        <w:br/>
        <w:t>1. Scope of Application of the GWB ............................................................. 9</w:t>
        <w:br/>
        <w:t>2. Merger Criteria ...................................................................................... 10</w:t>
        <w:br/>
        <w:t>3. No Expiration of Deadline ..................................................................... 10</w:t>
        <w:br/>
        <w:t>a) No Start of Deadline .................................................................................. 11</w:t>
        <w:br/>
        <w:t>aa) City of Esslingen .............................................................................. 12</w:t>
        <w:br/>
        <w:t>bb) District of Esslingen ....................................................................... 12</w:t>
        <w:br/>
        <w:t>cc) Klinikum Esslingen GmbH and Kreiskliniken Esslingen gGmbH .... 12</w:t>
        <w:br/>
        <w:t>b) Timely Notification of the Initiation of the Main Examination Procedure .... 13</w:t>
        <w:br/>
        <w:t>c) Result ....................................................................................................... 14</w:t>
        <w:br/>
        <w:t>II. Substantive Requirements for Prohibition ................................................ 14</w:t>
        <w:br/>
        <w:t>1. Market Delineation ................................................................................ 15</w:t>
        <w:br/>
        <w:t>a) Substantive Market Delineation ................................................................. 15</w:t>
        <w:br/>
        <w:t>b) Geographic Market Delineation ................................................................. 16</w:t>
        <w:br/>
        <w:t>aa) Needs Market Concept .................................................................. 16</w:t>
        <w:br/>
        <w:t>bb) Data Basis and Investigation Area .................................................. 19</w:t>
        <w:br/>
        <w:t>cc) Findings ............................................................................................ 21</w:t>
        <w:br/>
        <w:t>2. Competitive Assessment ..................................................................... 35</w:t>
        <w:br/>
        <w:t>a) Market Esslingen .................................................................................... 36</w:t>
        <w:br/>
        <w:t>aa) Situation Without the Planned Merger ........................................... 38</w:t>
        <w:br/>
        <w:t>bb) Situation After the Planned Merger .............................................. 55</w:t>
        <w:br/>
        <w:t>cc) Result .............................................................................................. 91</w:t>
      </w:r>
    </w:p>
    <w:p>
      <w:r>
        <w:t>- 119 -</w:t>
        <w:br/>
        <w:t>b) Market Kirchheim/Nürtingen .................................................................... 91</w:t>
        <w:br/>
        <w:t>aa) Situation Without the Planned Merger ........................................... 93</w:t>
        <w:br/>
        <w:t>bb) Situation With the Planned Merger ............................................... 99</w:t>
        <w:br/>
        <w:t>cc) Result .............................................................................................. 104</w:t>
        <w:br/>
        <w:t>c) Overall Area Esslingen/Kirchheim/Nürtingen ....................................... 105</w:t>
        <w:br/>
        <w:t>aa) Situation Without the Planned Merger ......................................... 105</w:t>
        <w:br/>
        <w:t>bb) Situation With the Planned Merger .............................................. 110</w:t>
        <w:br/>
        <w:t>cc) Result .............................................................................................. 111</w:t>
        <w:br/>
        <w:t>d) Area Esslingen – Significant Impairment of Effective Competition .......... 112</w:t>
        <w:br/>
        <w:t>aa) Situation Without the Planned Merger ......................................... 112</w:t>
        <w:br/>
        <w:t>bb) Situation With the Planned Merger .............................................. 114</w:t>
        <w:br/>
        <w:t>cc) Result .............................................................................................. 115</w:t>
        <w:br/>
        <w:t>3. Overall Result ...................................................................................... 115</w:t>
        <w:br/>
        <w:t>E. Instructions on Legal Remedies ................................................................ 117</w:t>
        <w:br/>
        <w:t>TABLE OF TABLES</w:t>
        <w:br/>
        <w:t>Table 1: Patient Flows in the Esslingen Region 2012 .................................... 24</w:t>
        <w:br/>
        <w:t>Table 2: Patient Flows in the Adjusted Combined Market Areas .................... 28</w:t>
        <w:br/>
        <w:t>Table 3: Hospital-Related Catchment Area Overview 2012 .......................... 33</w:t>
        <w:br/>
        <w:t>Table 4: Market Shares in the Esslingen Market by Case Numbers 2012 ........ 39</w:t>
        <w:br/>
        <w:t>Table 5: Market Shares in the Esslingen Market by Case Numbers 2012 for the Specialty Surgery ................................................................. 40</w:t>
        <w:br/>
        <w:t>Table 6: Market Shares in the Esslingen Market by Case Numbers 2012 for the Specialty Internal Medicine .................................................. 41</w:t>
        <w:br/>
        <w:t>Table 7: Market Shares in the Esslingen Market by Case Numbers 2012 for the Specialty Gynecology and Obstetrics ..................................... 41</w:t>
        <w:br/>
        <w:t>Table 8: Overlaps on Specialty Department Basis 2014 ............................... 43</w:t>
        <w:br/>
        <w:t>Table 9: Overlaps at the Medical Centers 2014 ............................................. 44</w:t>
        <w:br/>
        <w:t>Table 10: Market Shares in the Kirchheim/Nürtingen Market by Case Numbers 2012 ................................................................................. 93</w:t>
        <w:br/>
        <w:t>Table 11: Market Shares in the Kirchheim/Nürtingen Market by Case Numbers 2012 for the Specialty Surgery .............................................. 94</w:t>
        <w:br/>
        <w:t>Table 12: Market Shares in the Kirchheim/Nürtingen Market by Case Numbers 2012 for the Specialty Internal Medicine ............................ 95</w:t>
        <w:br/>
        <w:t>Table 13: Market Shares in the Kirchheim/Nürtingen Market by Case Numbers 2012 for the Specialty Gynecology and Obstetrics ................. 95</w:t>
        <w:br/>
        <w:t>Table 14: Market Shares in the Esslingen/Kirchheim/Nürtingen Area by Case Numbers 2012 ................................................................. 106</w:t>
      </w:r>
    </w:p>
    <w:p>
      <w:r>
        <w:t>- 120 -</w:t>
        <w:br/>
        <w:t>Table 15: Market Shares in the Esslingen/Kirchheim/Nürtingen Area by Case Numbers 2012 for the Specialty Surgery ................................ 107</w:t>
        <w:br/>
        <w:t>Table 16: Market Shares in the Esslingen/Kirchheim/Nürtingen Area by Case Numbers 2012 for the Specialty Internal Medicine ................. 107</w:t>
        <w:br/>
        <w:t>Table 17: Market Shares in the Esslingen/Kirchheim/Nürtingen Area by Case Numbers 2012 for the Specialty Gynecology and Obstetrics ........ 108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