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https://www.bundeskartellamt.de/SharedDocs/Entscheidung/DE/Entscheidungen/Fusionskontrolle/2004/B6-45-04.pdf?__blob=publicationFile&amp;amp;v=3</w:t>
      </w:r>
    </w:p>
    <w:p>
      <w:r>
        <w:t>Pages translated : 27</w:t>
      </w:r>
    </w:p>
    <w:p/>
    <w:p>
      <w:r>
        <w:rPr>
          <w:b/>
        </w:rPr>
        <w:t>[Pages 1–3]</w:t>
      </w:r>
    </w:p>
    <w:p>
      <w:r>
        <w:t xml:space="preserve">Bundeskartellamt  </w:t>
        <w:br/>
        <w:t xml:space="preserve">6th Decision Division  </w:t>
        <w:br/>
        <w:t xml:space="preserve">B 6 - 045/04  </w:t>
        <w:br/>
        <w:t xml:space="preserve">Decision  </w:t>
        <w:br/>
        <w:t xml:space="preserve">In the administrative procedure  </w:t>
        <w:br/>
        <w:t xml:space="preserve">1. Gruner + Jahr AG &amp; Co. KG  </w:t>
        <w:br/>
        <w:t xml:space="preserve">Printing and Publishing House,  </w:t>
        <w:br/>
        <w:t xml:space="preserve">Am Baumwall 11,  </w:t>
        <w:br/>
        <w:t xml:space="preserve">20459 Hamburg,  </w:t>
        <w:br/>
        <w:t xml:space="preserve">Authorized representatives: SJ Berwin Knopf Tulloch  </w:t>
        <w:br/>
        <w:t xml:space="preserve">Steininger,  </w:t>
        <w:br/>
        <w:t xml:space="preserve">Attorneys, Tax Advisors,  </w:t>
        <w:br/>
        <w:t xml:space="preserve">Auditors,  </w:t>
        <w:br/>
        <w:t xml:space="preserve">Maria-Theresia-Straße 5,  </w:t>
        <w:br/>
        <w:t xml:space="preserve">81675 Munich,  </w:t>
        <w:br/>
        <w:t xml:space="preserve">2. G+J/RBA GmbH &amp; Co. KG,  </w:t>
        <w:br/>
        <w:t xml:space="preserve">Kehrwieder 8,  </w:t>
        <w:br/>
        <w:t xml:space="preserve">20457 Hamburg,  </w:t>
        <w:br/>
        <w:t xml:space="preserve">3. RBA Germany GmbH,  </w:t>
        <w:br/>
        <w:t xml:space="preserve">Management,  </w:t>
        <w:br/>
        <w:t xml:space="preserve">Am Baumwall 11,  </w:t>
        <w:br/>
        <w:t xml:space="preserve">20459 Hamburg,  </w:t>
        <w:br/>
        <w:t xml:space="preserve">Authorized representatives for the procedure and service: Müller Fottner Steinecke,  </w:t>
        <w:br/>
        <w:t xml:space="preserve">Attorneys,  </w:t>
        <w:br/>
        <w:t xml:space="preserve">Prielmayerstraße 3 (Elisenhof),  </w:t>
        <w:br/>
        <w:t xml:space="preserve">80335 Munich,  </w:t>
        <w:br/>
        <w:t>regarding a merger project, the 6th Decision Division of the Bundeskartellamt decided on August 3, 2004:</w:t>
      </w:r>
    </w:p>
    <w:p>
      <w:r>
        <w:t xml:space="preserve">2  </w:t>
        <w:br/>
        <w:t xml:space="preserve">1. The merger project registered by letter dated April 26, 2004, is prohibited.  </w:t>
        <w:br/>
        <w:t>2. The fee for this decision is set at [...] Euro, taking into account the separately determined fee of [...] Euro for the registration of the merger project, and is imposed on the parties 1 to 2.</w:t>
      </w:r>
    </w:p>
    <w:p>
      <w:r>
        <w:t xml:space="preserve">Reasons  </w:t>
        <w:br/>
        <w:t xml:space="preserve">I. Procedure  </w:t>
        <w:br/>
        <w:t xml:space="preserve">By letter dated April 26, 2004, supplemented by a letter dated June 18, 2004, received by the Bundeskartellamt on the same day, the party 1 (hereinafter Gruner + Jahr) registered through its authorized representative the acquisition of sole control over party 2 (hereinafter G+J/RBA). It is intended that Gruner + Jahr will acquire the 50% shares in G+J/RBA held by party 3 (hereinafter RBA Germany). G+J/RBA has been publishing the German-language edition of the magazine "National Geographic" and related ancillary products as a parity joint venture since 1999. The Decision Division commenced the examination of this merger project (main examination procedure) on May 14, 2004.  </w:t>
        <w:br/>
        <w:t xml:space="preserve">By letter dated June 30, 2004, the parties were informed that the Decision Division had concluded that the merger project meets the prohibition criteria of § 36(1) of the Act Against Restraints of Competition (GWB). The merger project could only be cleared conditionally, on the suspensive condition that neither Gruner + Jahr nor any company directly or indirectly associated or intertwined with Bertelsmann AG, Gütersloh, holds the license to publish the German edition of the magazine "National Geographic." Gruner + Jahr subsequently responded by letter dated July 15, 2004, stating, among other things, that it does not hold a dominant market position in the relevant market. Gruner + Jahr did not comment on the mentioned condition. RBA Germany responded by letter dated July 20, 2004, to the considerations of the Decision Division, asserting that the acquisition of sole control by Gruner + Jahr over G+J/RBA would not affect the current competitive structure in the relevant markets. The LKB Hamburg was given the opportunity to comment by letter dated June 30, 2004. It did not comment on the merger.  </w:t>
        <w:br/>
        <w:t xml:space="preserve">However, Gruner + Jahr had already submitted a draft of the corresponding registration to the Decision Division by letter dated August 6, 2003. The draft registration stated, among other things: "G+J/RBA &amp; Co. KG is a parity joint venture of Gruner + Jahr and RBA Editorial S.A. Barcelona. The establishment of the joint venture was registered by G+J with the Bundeskartellamt by letter dated November 30, 1998. The clearance was granted under file number B 6 – 163/98 on December 14, 1998. The joint venture publishes the German edition of the magazine 'National Geographic.' (...) The copyright and trademark rights for the publication of the magazine result from a licensing agreement with the National Geographic Society, Washington D.C., USA. In addition to publishing the magazine, various ancillary products related to the magazine, such as corresponding books (picture books, travel guides), CDs, and DVDs are distributed."  </w:t>
        <w:br/>
        <w:t>With this business purpose, the establishment of the joint venture G+J/RBA Hamburg was neither registered by the participating companies nor cleared by the Decision Division. Against this background, the authorized representative of Gruner + Jahr was informed by letter dated March 11, 2004, that the Decision Division in the acquisition of the license for the publication of the German-language edition of the magazine "National Geographic" by Gruner + Jahr - together with the</w:t>
      </w:r>
    </w:p>
    <w:p>
      <w:r>
        <w:rPr>
          <w:b/>
        </w:rPr>
        <w:t>[Pages 4–6]</w:t>
      </w:r>
    </w:p>
    <w:p>
      <w:r>
        <w:t xml:space="preserve">4  </w:t>
        <w:br/>
        <w:t>the Spanish company RBA Holding Editorial, S.A., Barcelona1, (RBA) - from the National Geographic Society, Washington D.C., USA, (NGS) in early March 1999 constitutes a notifiable merger under §§ 35 et seq. GWB. At the same time, the authorized representative of Gruner + Jahr was given the opportunity to comply with the obligation to subsequently notify the acquisition of the license. After he expressed his opinion in a letter dated March 29, 2004, among other things, that the conclusion of the license agreement did not require merger control clearance, the decision-making department informed him on March 30, 2004, that it had initiated a merger control procedure regarding the merger in question under § 36 Abs. 1 in conjunction with § 54 Abs. 1 sentence 1 GWB (B 6–26/04). By decision dated August 2, 2004, the decision-making department prohibited the merger through the acquisition of the license for the publication of the German-language edition of "National Geographic." The decision-making department intends to dissolve the merger under § 41 Abs. 3 GWB.</w:t>
      </w:r>
    </w:p>
    <w:p>
      <w:r>
        <w:t xml:space="preserve">II. Involved Companies  </w:t>
        <w:br/>
        <w:t xml:space="preserve">1. Gruner + Jahr  </w:t>
        <w:br/>
        <w:t xml:space="preserve">The business purpose of Gruner + Jahr is primarily the publication, printing, and distribution of newspapers and magazines, as well as the offering of corresponding online services. According to its own statements, it is the largest magazine publisher in Europe, publishing around 120 magazines worldwide, including titles such as "Stern," "Brigitte," "Capital," "Eltern," and "Schöner Wohnen" in Germany. The company covers almost all areas of life with its broad portfolio of titles2. In the segment of popular science magazines (for market delineation see section VI.1 below), Gruner + Jahr publishes the titles "GEO" (circulation: 506,835 copies) and "P.M." (circulation: 395,120 copies) monthly in Germany3. Additionally, corresponding niche or special titles/derivatives (monothematic magazines) are published in this area with varying publication frequencies. Furthermore, Gruner + Jahr publishes so-called ancillary products (including books, CD-ROMs, calendars) alongside the magazines.  </w:t>
        <w:br/>
        <w:t xml:space="preserve">1 The contractual partner was the 100% subsidiary RBA Publicaciones Internacionales, S.A., Barcelona, Spain.  </w:t>
        <w:br/>
        <w:t xml:space="preserve">2 See www.guj.de  </w:t>
        <w:br/>
        <w:t>3 Sold circulation according to IVW circulation list 1/04.</w:t>
      </w:r>
    </w:p>
    <w:p>
      <w:r>
        <w:t xml:space="preserve">5  </w:t>
        <w:br/>
        <w:t>Gruner + Jahr achieved a total revenue of approximately €2.5 billion in 2003, of which approximately [...] € was in Germany. The company is controlled by Bertelsmann AG, Gütersloh, which holds 74.9% of the shares. The Hamburg publishing family Jahr holds 25.1% of the shares. Bertelsmann AG is a globally operating media company active in the fields of books, press, printing, and entertainment. In the last fiscal year 2003, it achieved worldwide revenues of approximately €16.8 billion, of which approximately [...] € was within the EU, and approximately €5.2 billion of this was in Germany.</w:t>
      </w:r>
    </w:p>
    <w:p>
      <w:r>
        <w:t xml:space="preserve">2. G+J/RBA  </w:t>
        <w:br/>
        <w:t xml:space="preserve">G+J/RBA publishes the German-language edition of the magazine "National Geographic." The magazine is distributed in Germany, Austria, and Switzerland with a total circulation of 275,434 copies4. In addition to the magazine, niche titles/derivatives and various ancillary products (books, CDs, or DVDs) are also published. The rights to publish the magazine and the ancillary products are based on a contract with the NGS (details of the license agreement see section III.1). G+J/RBA is a parity joint venture of Gruner + Jahr and RBA Germany, Hamburg. Both shareholders also hold equal shares in the general partner of G+J/RBA, the G+J/RBA Beteiligungsgesellschaft mbH, Hamburg (general partner GmbH). RBA Germany is a 100% subsidiary of RBA. The sole function of RBA Germany is to hold the business shares in the joint venture for RBA.  </w:t>
        <w:br/>
        <w:t xml:space="preserve">Gruner + Jahr and RBA Germany jointly control G+J/RBA. Although the management is exercised by the general partner GmbH according to the partnership agreement, whose managing director is solely appointed by Gruner + Jahr (§§ 2, 5 partnership agreement of the general partner GmbH), the daily business and management are conducted by Gruner + Jahr. However, the partnership agreement of G+J/RBA provides for the establishment of a parity advisory board, to which Gruner + Jahr and RBA Germany each appoint two members and which must approve central corporate strategic decisions of G+J/RBA - such as the annual financial statements and annual budget - (§§ 8, 9 of the limited partnership agreement of G+J/RBA). For details, see section V below.  </w:t>
        <w:br/>
        <w:t>4 Sold circulation according to IVW circulation list 1/04.</w:t>
      </w:r>
    </w:p>
    <w:p>
      <w:r>
        <w:t xml:space="preserve">6  </w:t>
        <w:br/>
        <w:t>G+J/RBA achieved a worldwide revenue in the lower double-digit million € range in 2003, with the largest part in the EU and in Germany. Approximately three-quarters of the total worldwide revenue came from magazines.</w:t>
      </w:r>
    </w:p>
    <w:p>
      <w:r>
        <w:t xml:space="preserve">III. Background and Context of the Merger Project  </w:t>
        <w:br/>
        <w:t xml:space="preserve">1. Acquisition of License  </w:t>
        <w:br/>
        <w:t xml:space="preserve">Initial discussions between Gruner + Jahr and NGS regarding the publication of "National Geographic" in German and French were held in the second half of 1997. During these discussions, it became clear - as Gruner + Jahr stated in its letter dated September 23, 2003 - that a successful market launch requires not only the magazine but also the associated National Geographic products (books, videos, CDs, etc.) to be marketed through direct sales. Therefore, contact was made with RBA, which at that time was already distributing the Spanish-language National Geographic products. In September 1998, a Memorandum of Understanding (MoU) was concluded to provisionally regulate essential key points. This included the intention of the parties (Gruner + Jahr, RBA, NGS) to publish "National Geographic" - under the license of NGS - in German; the planned publication date was set for September 1999.  </w:t>
        <w:br/>
        <w:t xml:space="preserve">In early March 1999, the license agreements for the publication of the magazine "National Geographic" and the associated ancillary products were signed between NGS and Gruner + Jahr as well as RBA, effective February 1, 1999, but without notifying this project to the Federal Cartel Office. Accordingly, the license agreements also contained no reservation regarding approval of the acquisition by the Federal Cartel Office.  </w:t>
        <w:br/>
        <w:t xml:space="preserve">The license agreements included in detail:  </w:t>
        <w:br/>
        <w:t xml:space="preserve">- a Master Agreement,  </w:t>
        <w:br/>
        <w:t>- a license agreement for the publication of the "National Geographic" magazine in German, French, and Polish,</w:t>
      </w:r>
    </w:p>
    <w:p>
      <w:r>
        <w:rPr>
          <w:b/>
        </w:rPr>
        <w:t>[Pages 7–9]</w:t>
      </w:r>
    </w:p>
    <w:p>
      <w:r>
        <w:t xml:space="preserve">7  </w:t>
        <w:br/>
        <w:t xml:space="preserve">- each a license agreement for the publication of books under the title of National Geographic in German, French, and Polish, as well as  </w:t>
        <w:br/>
        <w:t xml:space="preserve">- each a license agreement for the publication of National Geographic CDs, DVDs, etc. in German, French, and Polish.  </w:t>
        <w:br/>
        <w:t>Since autumn 1999, the magazine "National Geographic" has been published in German - initially by Gruner + Jahr and RBA as joint licensees, then by the joint venture G+J/RBA. By agreement dated September 17, 2001, all licenses were transferred from Gruner + Jahr and RBA to G+J/RBA Lizenzverwaltungsgesellschaft mbH, Vienna. This company is a 100% subsidiary of G+J/RBA and has since been the sole licensee of NGS. It grants sublicenses to the parent company as well as to other G+J/RBA joint ventures in France and Poland. The license agreements between NGS and G+J/RBA run until December [...].</w:t>
      </w:r>
    </w:p>
    <w:p>
      <w:r>
        <w:t xml:space="preserve">2. Regarding the Joint Venture G+J/RBA  </w:t>
        <w:br/>
        <w:t>The registration and corresponding approval of the joint venture at the end of 1998 did not include the publication of the magazine "National Geographic." In the application dated November 30, 1998, the then head of the legal department of Gruner + Jahr merely stated generally that "the company to be established will publish German-language books, videos, and special interest magazines," although - as stated above - at that time the MoU had already been agreed upon with the intention of the parties to publish "National Geographic" under the license of NGS in German. Upon explicit inquiry by the then reporter of the competent decision-making department, the applicant indicated that they were primarily considering a video marketing of "GEO" topics, which Gruner + Jahr had not previously pursued. A joint marketing of the title "National Geographic" would, the head of the legal department of Gruner + Jahr further stated, not be enabled by the joint venture, as the American license of the co-partner RBA did not allow this.</w:t>
      </w:r>
    </w:p>
    <w:p>
      <w:r>
        <w:t xml:space="preserve">8  </w:t>
        <w:br/>
        <w:t>Only against this background did the decision-making department grant approval for the registered project in a letter dated December 14, 1998, within the one-month period. The approval decision was based on the statement that the distribution of the magazine "National Geographic" was not possible for the joint venture in Germany according to the licensing agreements at that time. For this reason, the decision-making department could only base its antitrust review of the project on this fact. The decision-making department was never aware of the MoU and the planned license agreements between NGS and the joint venture to be established. They were therefore also not the subject of the antitrust approval of December 14, 1998, although - as RBA stated in a letter dated July 20, 2004 - it was clear to all parties involved in the transaction that the joint venture was to publish the German-language edition of "National Geographic."</w:t>
      </w:r>
    </w:p>
    <w:p>
      <w:r>
        <w:t>In contrast, it is all the more surprising that Gruner + Jahr commissioned a legal opinion on antitrust issues related to the establishment of the joint venture and the license agreement as early as October 1998. In the opinion - titled: National Geographic Society - attorney Dr. Bergmann (law firm Redeker Schön Dahs &amp; Sellner) concludes that "the joint venture must in any case be registered under antitrust law" (page 1 of the opinion). Undoubtedly, the examination at that time concerned the license agreement in question here. This is evident, among other things, from attorney Dr. Bergmann's finding that "it cannot be ruled out that the Bundeskartellamt may raise objections regarding the newly established company, as Gruner + Jahr - as far as can be seen - is already strong in the field of popular science magazines" (page 2 of the opinion). Contrary to the statements made by Gruner + Jahr in the letter dated July 15, 2004, the opinion explicitly concerns the license agreement and the associated publication of the magazine "National Geographic" by the joint venture to be established. This is made clear, among other things, by the examination of whether the joint venture is a full-functioning company. Here, the tasks or licenses of the joint venture are clearly addressed (page 9 of the opinion). Part I of the opinion (pages 1 to 14) unequivocally addresses the question of the merger notification obligation of the joint venture, which holds the license for the German-language edition of "National Geographic." Without considering the business purpose of the joint venture, such an examination would ultimately not be feasible and practically pointless. It is therefore rightly pointed out in the opinion that the antitrust assessment of mergers is related to the design of the joint venture agreements (page 2 of the opinion). The fact that Part II of the opinion (pages 14 to 16) no longer mentions that it is a merger control-relevant transaction is due to the examination of whether the license agreement violates the antitrust prohibition. Merger law issues, on the other hand, were discussed in detail in Part I of the opinion. The opinion also states that Gruner + Jahr operates in the same relevant product market, which is the market for popular science magazines (pages 11/12/15 of the opinion). The question of why Gruner + Jahr registered the joint venture without stating the actual business purpose - the publication of the German-language edition of "National Geographic" - does not need to be addressed here. This is the subject of another proceeding. It should also be noted that the board of Gruner + Jahr approved the investment plans for the publication of the magazine as early as November 1998. Press releases even mentioned the license agreement and the publication of the German edition of "National Geographic" as early as October 1998. In December 1998, it was reported who would become the managing director of the joint venture.</w:t>
      </w:r>
    </w:p>
    <w:p>
      <w:r>
        <w:t>G+J/RBA was finally established in January 1999 initially as a 100% subsidiary of Gruner + Jahr. With the acquisition of 50% of the shares by RBA Germany, the merger was completed in June 1999 - three months after the signing of the contracts. In the partnership agreement of the joint venture in the version of June 30, 1999, § 2(1) explicitly states that the purpose of the company is "in particular [the publication and distribution] of the German-language edition of the National Geographic magazine." Furthermore, it is stated in the joint venture agreement between Gruner + Jahr and RBA, which primarily concerns the publication of the magazine in German, French, and Polish, in § E 11 ("Antitrust Clearance") that the Bundeskartellamt approved the merger on December 14, 1998.</w:t>
      </w:r>
    </w:p>
    <w:p>
      <w:r>
        <w:rPr>
          <w:b/>
        </w:rPr>
        <w:t>[Pages 10–12]</w:t>
      </w:r>
    </w:p>
    <w:p>
      <w:r>
        <w:t xml:space="preserve">10  </w:t>
        <w:br/>
        <w:t xml:space="preserve">3. Initiation of Proceedings Ex Officio (B 6 – 26/04)  </w:t>
        <w:br/>
        <w:t xml:space="preserve">Since the approval of the joint venture clearly did not include the publication of the German-language edition of the magazine "National Geographic," the decision-making department has initiated a merger control procedure ex officio regarding the acquisition of the corresponding license (B 6 – 26/04).  </w:t>
        <w:br/>
        <w:t>The investigations of the decision-making department in this case have revealed that the acquisition of the license for the publication of the German-language edition of "National Geographic" has led to the strengthening of a dominant market position of Gruner + Jahr in the reader market for popular science magazines in Germany, thus fulfilling the prohibition criteria of § 36 Abs. 1 GWB. Against this background, the decision-making department intends to prohibit the merger and subsequently dissolve it (letter from the decision-making department dated June 29, 2004).</w:t>
      </w:r>
    </w:p>
    <w:p>
      <w:r>
        <w:t xml:space="preserve">4. Regarding the Present Notification  </w:t>
        <w:br/>
        <w:t>Only a short time after the decision-making department initiated the aforementioned proceedings ex officio, the present merger project was notified. Simultaneously with the notification, it was pointed out that the license agreement is to be extended by [...] years.</w:t>
      </w:r>
    </w:p>
    <w:p>
      <w:r>
        <w:t xml:space="preserve">IV. Scope of Application of the GWB  </w:t>
        <w:br/>
        <w:t xml:space="preserve">The merger project is subject to notification and control in accordance with § 39 in conjunction with § 35 GWB. This is already evident with regard to the revenues of Bertelsmann AG. With a worldwide turnover of over €500 million and a domestic turnover exceeding €25 million, the turnover thresholds of § 35 Abs. 1 GWB are far exceeded.  </w:t>
        <w:br/>
        <w:t>The exception of § 35 Abs. 2 Sentence 1 No. 2 GWB (de minimis market regulation) does not apply to the merger project. For the magazine "National Geographic" alone, the distribution and advertising revenues in the past year ranged between €5 and €10 million and between €2 and €3 million. Thus, taking into account the press calculation clause of § 38 Abs. 3 GWB, the threshold of the de minimis market regulation of €15 million is exceeded.</w:t>
      </w:r>
    </w:p>
    <w:p>
      <w:r>
        <w:t xml:space="preserve">11  </w:t>
        <w:br/>
        <w:t>The merger project does not have a Community dimension, as the turnover thresholds of Council Regulation No. 4064/89 on the control of concentrations between undertakings of December 21, 1989 (EU Merger Control) are not met. The Community-wide total turnover of G+J/RBA did not exceed the threshold of €100 million in 2003 (Art. 1 Abs. 3 Buchst. d).</w:t>
      </w:r>
    </w:p>
    <w:p>
      <w:r>
        <w:t xml:space="preserve">V. Merger Fact  </w:t>
        <w:br/>
        <w:t xml:space="preserve">The merger project - transition from joint to sole control - fulfills the criteria of acquisition of control under § 37 Abs. 1 Nr. 2 GWB. The previously jointly controlled joint venture G+J/RBA will, through the planned acquisition of the 50% shares held by RBA Germany, be solely controlled by Gruner + Jahr in the future. This also constitutes a significant strengthening of the existing corporate connection in the sense of § 37 Abs. 2 GWB.  </w:t>
        <w:br/>
        <w:t xml:space="preserve">Gruner + Jahr and RBA Germany jointly control the joint venture prior to the planned acquisition. A criterion of decisive importance for the question of joint control of parity joint ventures is the requirement for agreement due to (voluntarily created) parity participation and similarly effective consent requirements (cf. KG WuW/E OLG 4075, 4077 – Springer/Kieler Zeitung; KG WuW/E OLG 4095, 4099 – w+i Verlag/Weiss-Druck).  </w:t>
        <w:br/>
        <w:t xml:space="preserve">This requirement for agreement is present in the current case through the parity-composed advisory board. The advisory board is tasked with overseeing the management by the general partner. Furthermore, the advisory board must unanimously approve numerous central corporate strategic decisions in advance (§§ 8, 9 Articles of Association G+J/RBA). These include, among others:  </w:t>
        <w:br/>
        <w:t xml:space="preserve">- Approval of the annual financial statements as well as the annual budget (including the investment, financial, and personnel plan),  </w:t>
        <w:br/>
        <w:t>- Publication of new publishing objects, which appear regularly every two months or more frequently, as well as the discontinuation of existing publishing products, and</w:t>
      </w:r>
    </w:p>
    <w:p>
      <w:r>
        <w:t xml:space="preserve">12  </w:t>
        <w:br/>
        <w:t xml:space="preserve">- Approval of additional capital increases.  </w:t>
        <w:br/>
        <w:t xml:space="preserve">The advisory board must approve in advance and decides by simple majority on, among other things, the following measures:  </w:t>
        <w:br/>
        <w:t xml:space="preserve">- Measures whose costs exceed 500 TDM,  </w:t>
        <w:br/>
        <w:t xml:space="preserve">- Conclusion of contracts regarding printing and the overall advertising business,  </w:t>
        <w:br/>
        <w:t xml:space="preserve">- Establishment, acquisition, discontinuation, and sale of businesses, companies, or participations, if this results in a financial burden exceeding 300 TDM, as well as  </w:t>
        <w:br/>
        <w:t xml:space="preserve">- Approval of the calculation and payment request regarding the minimum license fees to be paid to NGS.  </w:t>
        <w:br/>
        <w:t>Through the merger project, RBA Germany will exit as a shareholder from the joint venture and thus also from the advisory board. All strategic decisions concerning G+J/RBA can then be made and enforced solely by Gruner + Jahr. Accordingly, Gruner + Jahr will solely control G+J/RBA after the planned merger.</w:t>
      </w:r>
    </w:p>
    <w:p>
      <w:r>
        <w:t xml:space="preserve">VI. Competitive Assessment  </w:t>
        <w:br/>
        <w:t>The merger project leads to the securing and thus strengthening of the dominant market position of Gruner + Jahr in the reader market for popular science magazines in Germany (§ 36 Abs. 1 GWB).</w:t>
      </w:r>
    </w:p>
    <w:p>
      <w:r>
        <w:t xml:space="preserve">1. Market Delineation  </w:t>
        <w:br/>
        <w:t xml:space="preserve">a) Reader Market  </w:t>
        <w:br/>
        <w:t xml:space="preserve">The joint venture G+J/RBA primarily publishes the German-language edition of "National Geographic." Consequently, the merger project affects the reader market for popular science magazines in Germany. This results from the following:  </w:t>
        <w:br/>
        <w:t>First of all, "National Geographic" is assigned to the reader market for consumer magazines. These titles address their readers not in a professional context but exclusively in their private environment and cover their personal information and leisure interests. They are therefore distinct from the</w:t>
      </w:r>
    </w:p>
    <w:p>
      <w:r>
        <w:rPr>
          <w:b/>
        </w:rPr>
        <w:t>[Pages 13–15]</w:t>
      </w:r>
    </w:p>
    <w:p>
      <w:r>
        <w:t xml:space="preserve">13  </w:t>
        <w:br/>
        <w:t xml:space="preserve">to be distinguished from so-called specialized magazines, which serve the professional information and further education of a clearly defined readership (target group) based on scientific discipline, professional group, function, technology, material, or industry (WuW/E BKartA 1709, 1710 – Bertelsmann - Deutscher Verkehrsverlag).  </w:t>
        <w:br/>
        <w:t xml:space="preserve">Within the market for consumer magazines, "National Geographic" is assigned to the area of so-called "Special Interest Magazines." These publications target a readership with a common, specific area of interest - in contrast to so-called "General Interest Magazines." According to the practice of the decision-making department, "Special Interest Magazines" are to be considered as being from substantively related areas. From the reader's perspective, magazines that primarily report on a specific subject area are not interchangeable with magazines that focus on other specific or general areas of interest.  </w:t>
        <w:br/>
        <w:t xml:space="preserve">The German-language edition of "National Geographic" magazine is a reportage and knowledge magazine. In line with NGS's goal of increasing and disseminating knowledge in the fields of geography, nature, and the environment, the magazine primarily covers natural and earth science topics, but also includes contributions on history, ethnology, and other popular scientific topics such as astronomy. The thematic fields - according to Gruner + Jahr - range from culture and history to nature, earth, and the universe; from people and animals to archaeology and paleontology, travel, research, and expeditions. "National Geographic" describes the knowledge of our planet in an entertaining and well-founded manner. Accordingly, it targets readers with these areas of interest.  </w:t>
        <w:br/>
        <w:t xml:space="preserve">In the present case, however, the particular style of reporting is also significant. "National Geographic" reports in an exciting and authentic manner, with fascinating photos - this is the editorial profile. "The reports on impressive expeditions are particularly authentic due to the perspective of the first-person narrator and make 'National Geographic' so extraordinary along with the breathtaking photographs." This particular style of reporting is also due to the fact that NGS has so far funded more than 7,000 research projects and thus has exclusive and direct access to the results of research trips or expeditions and can report on them from the perspective of those involved.  </w:t>
        <w:br/>
        <w:t xml:space="preserve">Thus, the relevant market in this context includes those Special Interest Magazines whose focus is on demanding, authentic reporting about foreign countries and cultures or - in line with NGS's objectives - about geography, nature, and the environment. Magazines that cover these topics comprehensively and report in a manner comparable to that of the reader regarding reportage and photography belong to the same readership market. These magazines can be summarized under the term "popular science magazines." This is also supported by the fact that Gruner + Jahr itself assigns the German-language edition of "National Geographic" to the segment of "popular sciences." The publishers that release magazines in this area compete with each other for subscribers and readers.  </w:t>
        <w:br/>
        <w:t xml:space="preserve">However, Gruner + Jahr further delineates the affected market in this case and states that "National Geographic" addresses all readers who want to read a factual or reportage magazine in their leisure time. The magazine thus competes with numerous magazines that report from areas such as nature, geography, ethnology, the universe, history, culture, people, animals, archaeology, and travel, as well as with general reportage magazines, which is also evidenced by the fact that the selection of title topics is increasingly similar. However, the investigations did not confirm this market delineation.  </w:t>
        <w:br/>
        <w:t xml:space="preserve">On the one hand, niche or specialized titles that only cover individual sub-areas of "National Geographic's" reporting, such as travel, archaeology, or history, cannot be assigned to the readership for popular science magazines affected here. From the readers' perspective, they cannot substitute the horizontal or thematically comprehensive titles in content. For a reader who wants to be comprehensively informed about the topics of geography, nature, and the environment, a segmentation of the magazines would require reading a multitude of magazines, even if they do not wish to delve into all areas. However, since it can be assumed that they only allocate a certain amount of time for reading these magazines, they will ultimately rely on the general titles for a more or less general overview and will not regularly satisfy their information needs in specific segments through niche titles. These specialized magazines are therefore read by some readers either alongside general magazines like "National Geographic" or "GEO," or are purchased exclusively when there is a lack of informational interest in other areas. Furthermore, the comparatively less frequent publication and the resulting lack of timeliness from the readers' perspective argue against interchangeability with monthly magazines.  </w:t>
        <w:br/>
        <w:t xml:space="preserve">Also from the perspective of production flexibility, niche titles cannot be assigned to the readership market affected here. Although they can sometimes cover the topics of the general titles, an expansion of the thematic spectrum would not be easily possible. Initially, according to economic experience, the market introduction of a new general title is associated with investments in the millions, which already poses problems for the mostly medium-sized publishers of niche titles. Additionally, "National Geographic" reports on a variety of topics, which requires editors with different training and qualifications. A specialized magazine that has so far reported on astronomy, for example, cannot report on geography or environmental issues without significant additional effort - in terms of new hires in the editorial area or the establishment of a photographic reporting. At the very least, the existing editors would first have to acquire knowledge in other subject areas with great effort. It is questionable whether this is even possible for scientifically oriented magazines without formal study. Last but not least, the overwhelming majority of the surveyed specialized publishers have stated that they do not see themselves as competitors of "National Geographic," thereby confirming that they are not part of the affected market here.  </w:t>
        <w:br/>
        <w:t xml:space="preserve">If Gruner + Jahr now advocates the inclusion of niche and specialized titles in the same market as "National Geographic," this also contradicts the classification that the publisher itself makes in the advertising price list of "GEO." There, the specialized titles are assigned to separate markets, e.g., for travel or history magazines. "National Geographic" and "GEO" are classified as the only magazines in a market for "General-Interest Reportage Magazines." In this respect, Gruner + Jahr even delineates the readership market more narrowly than the decision-making department.  </w:t>
        <w:br/>
        <w:t>As with the specialized/niche titles, the investigations on the other hand also</w:t>
      </w:r>
    </w:p>
    <w:p>
      <w:r>
        <w:rPr>
          <w:b/>
        </w:rPr>
        <w:t>[Pages 16–18]</w:t>
      </w:r>
    </w:p>
    <w:p>
      <w:r>
        <w:t xml:space="preserve">16  </w:t>
        <w:br/>
        <w:t>has not confirmed that general reportage magazines must be included in the affected market. Although nearly all magazines from various segments now report on topics such as nature, environment, or travel, these reports differ in terms of scope, breadth, depth, and seriousness of reporting, scientific claims, as well as the nature of presentation and illustration from the perspective of readers, and cannot be compared to reports from "National Geographic."</w:t>
      </w:r>
    </w:p>
    <w:p>
      <w:r>
        <w:t>In this respect, neither niche and specialty titles nor general reportage magazines should be included in the affected market. This is ultimately also confirmed unequivocally by the aforementioned legal opinion commissioned by Gruner + Jahr from attorney Dr. Bergmann regarding the cartel agreement from October 1998, which points out that the merger affects the market for popular science magazines, in which Gruner + Jahr is represented in Germany with "GEO."</w:t>
      </w:r>
    </w:p>
    <w:p>
      <w:r>
        <w:t>In the letter dated July 15, 2004, Gruner + Jahr states regarding market delineation that - just as with books - there is a general need for informational and entertainment reading among the population concerning magazines, which is not limited to a specific subject area. Referring to decisions regarding the paperback market, Gruner + Jahr derives from this that all titles from publishers that satisfy a broad spectrum of demand for entertainment and information are relevant for market delineation.</w:t>
      </w:r>
    </w:p>
    <w:p>
      <w:r>
        <w:t>However, the Chamber Court has already established that there is no functional interchangeability between books and magazines. In this respect, the statements made by Gruner + Jahr in the letter dated July 15, 2004, do not lead to a different market delineation. A mixing of books and magazines in market delineation is incompatible with the demand market concept - also considering the aspect of production shift flexibility. On the one hand, it is necessary to distinguish between publishing products based on the medium of information, as magazines and books are not considered interchangeable from the perspective of demand, i.e., from the readers' viewpoint. For readers, books and magazines differ significantly due to their conceptual differences, which manifest primarily in their appearance, content, and timeliness.</w:t>
      </w:r>
    </w:p>
    <w:p>
      <w:r>
        <w:t xml:space="preserve">17  </w:t>
        <w:br/>
        <w:t>On the other hand, from a publishing perspective, there are also significant differences between the two media carriers in terms of financing, production, and distribution, as well as due to the additional business activity in the magazine sector - the offering of advertising space - which opposes a simple production shift. Therefore, the market delineation applied to books cannot simply be transferred to the magazine sector.</w:t>
      </w:r>
    </w:p>
    <w:p>
      <w:r>
        <w:t>Even from the perspective of supply flexibility between magazines, there is nothing to suggest a different market delineation. The arguments presented by Gruner + Jahr in the letter dated July 15, 2004, contradict the market investigations, as already outlined above regarding niche titles. Overall, the possibility of market entry for other publishers in the area of popular science magazines is limited by high entry barriers, the elaborate presentation, and the dominant position of Gruner + Jahr. Additionally, popular scientists/authors, with whom publishers often want to substantiate the scientific claims of their magazines, are not available without limits. For example, both "National Geographic" and "horizonte" refer to Reinhold Messner as an advisor or author.</w:t>
      </w:r>
    </w:p>
    <w:p>
      <w:r>
        <w:t>The spatial market delineation for the reader market is given by the geographical boundary of the publication areas of the parties involved. This is economically the German-speaking area; legally, the market is limited to the scope of the GWB.</w:t>
      </w:r>
    </w:p>
    <w:p>
      <w:r>
        <w:t xml:space="preserve">18  </w:t>
        <w:br/>
        <w:t xml:space="preserve">b) Advertising Market  </w:t>
        <w:br/>
        <w:t>The advertising market in the magazine sector is generally to be defined more broadly than the reader market, according to the practice of the decision-making department. This is due to the fact that advertisers - especially for branded goods - advertise in various magazines with different target audiences and themes. Since the warning is not based on the assertion that a dominant position of the parties in the advertising business is strengthened or arises, a detailed delineation of the relevant advertising market can be waived in this case.</w:t>
      </w:r>
    </w:p>
    <w:p>
      <w:r>
        <w:t xml:space="preserve">2. Market Structure in the Affected Reader Market  </w:t>
        <w:br/>
        <w:t>In outlining the market structure in the reader market for popular science magazines, the situation in 2003 is considered. For the calculation of market shares, the sold circulation - for Gruner + Jahr titles only the circulation sold domestically - for this year is used as the basis, whereby a calculation of market shares based on distribution revenues does not yield a significantly different picture. According to the investigations of the decision-making department, the market is represented as follows:</w:t>
      </w:r>
    </w:p>
    <w:p>
      <w:r>
        <w:t xml:space="preserve">Title              Publisher         Year of Foundation   Avg. p.a. Circulation   Market Share in %  </w:t>
        <w:br/>
        <w:t xml:space="preserve">Gruner +  </w:t>
        <w:br/>
        <w:t xml:space="preserve">GEO               1976              12                   380,000               29.8  </w:t>
        <w:br/>
        <w:t xml:space="preserve">Jahr  </w:t>
        <w:br/>
        <w:t xml:space="preserve">Gruner +  </w:t>
        <w:br/>
        <w:t xml:space="preserve">P.M.              1978              12                   335,000               26.2  </w:t>
        <w:br/>
        <w:t xml:space="preserve">Jahr  </w:t>
        <w:br/>
        <w:t xml:space="preserve">National  </w:t>
        <w:br/>
        <w:t xml:space="preserve">Geographic       Gruner +         1999              12                   247,000               19.3  </w:t>
        <w:br/>
        <w:t xml:space="preserve">Jahr  </w:t>
        <w:br/>
        <w:t xml:space="preserve">Total             Gruner +         962,000               75  </w:t>
        <w:br/>
        <w:t xml:space="preserve">Jahr  </w:t>
        <w:br/>
        <w:t xml:space="preserve">Spectrum of  </w:t>
        <w:br/>
        <w:t xml:space="preserve">Science           v. Holtzbrinck  1978              12                   100,500               7.9  </w:t>
        <w:br/>
        <w:t xml:space="preserve">Bild der  </w:t>
        <w:br/>
        <w:t xml:space="preserve">Wissenschaft     Konradin         1964              12                   114,328               9.0  </w:t>
        <w:br/>
        <w:t xml:space="preserve">Natur &amp;  </w:t>
        <w:br/>
        <w:t xml:space="preserve">Kosmos           Konradin         1999              12                   100,105               7.8  </w:t>
        <w:br/>
        <w:t xml:space="preserve">Total             Competitors     314,933               25  </w:t>
        <w:br/>
        <w:t>Overall Market    1,276,933         100</w:t>
      </w:r>
    </w:p>
    <w:p>
      <w:r>
        <w:rPr>
          <w:b/>
        </w:rPr>
        <w:t>[Pages 19–21]</w:t>
      </w:r>
    </w:p>
    <w:p>
      <w:r>
        <w:t xml:space="preserve">19  </w:t>
        <w:br/>
        <w:t>Gruner + Jahr also counts the magazines "GEO" and "P.M." along with "National Geographic" in the segment of "popular science magazines." This is also confirmed by surveys of other publishers and the editorial profile of the two magazines. "GEO" reports comprehensively, vividly, and profoundly on the major goals, upheavals, and passions on planet Earth. In the advertising price list, "GEO" is accordingly positioned in a market segment together with the German edition of "National Geographic." The magazine "P.M." conveys knowledge in the areas of technology, natural sciences, medicine, nature and environment, history, ethnology, adventure, and culture. A focus of this knowledge magazine is reports on the topic of "future." Thus, both "GEO" and "P.M." largely cover the thematic spectrum offered by "National Geographic." Also, in terms of the nature and presentation of the reporting and the quality of the photos, "GEO" and "P.M." can be considered interchangeable with the German edition of "National Geographic" for the "knowledge-interested" reader.</w:t>
      </w:r>
    </w:p>
    <w:p>
      <w:r>
        <w:t>The magazines "Spektrum der Wissenschaft" from the Spektrum der Wissenschaft Verlagsgesellschaft mbH, which belongs to the Georg von Holtzbrinck publishing group, as well as "Bild der Wissenschaft" and "Natur &amp; Kosmos," both from the Konradin publishing group, are also to be assigned to the readership market for popular science magazines. "Spektrum der Wissenschaft" reports on results from research and technology and illustrates the connections between science, economy, and society. Although the magazine is overall more scientific and research-oriented than "National Geographic," it belongs to the readership market in question. According to publisher information, "Bild der Wissenschaft" is designed as a modern knowledge magazine that reports on important findings and developments in research and science, illustrated by high-quality photos. The reports and photo series of "Natur &amp; Kosmos" cover - according to Konradin Verlag - the world of animals and plants, the connections between humans, nature, and technology, as well as the topic of the environment. The presentation and imagery of the three competing titles are fundamentally comparable from the reader's perspective to that of "National Geographic." Last but not least, the publishers themselves list "National Geographic" as a competing magazine.</w:t>
      </w:r>
    </w:p>
    <w:p>
      <w:r>
        <w:t xml:space="preserve">20  </w:t>
        <w:br/>
        <w:t>Even if, in favor of the parties involved, the knowledge magazine "horizonte," which was published for the first time this year by HBV, were to be attributed to the affected market for 2003 with the medium-term average circulation aimed for and the "intended" single sale price by the publisher, Gruner + Jahr would still achieve a market share of over 60%. Whether - as outlined above (Market Delineation Section VI.1) - niche or specialty magazines should be assigned their own markets for travel, astronomy, or history magazines, or whether they should be attributed to the readership market for popular science magazines alongside the general, thematically comprehensive titles, can ultimately remain open here. Even with an unjustified inclusion of these titles in the market, the competitive assessment would not yield a different result regarding the existence of the prohibition conditions, especially since Gruner + Jahr is represented with numerous own titles in the area of niche or specialty magazines (so-called mono-thematic derivatives of the magazines "GEO," "P.M.," and "National Geographic").</w:t>
      </w:r>
    </w:p>
    <w:p>
      <w:r>
        <w:t xml:space="preserve">3. Market Structure in the Affected Advertising Market  </w:t>
        <w:br/>
        <w:t>The evaluation of the sample copies of the German edition of "National Geographic" shows that the advertising market is broader than the readership market. The magazine predominantly advertises branded products (cars, computers, beer, travel). The companies that place these ads also advertise in other magazines that are not classified in the area of popular science magazines. In this respect, the market structure in the advertising market is characterized by competition with consumer magazines from other sectors. Given this situation, a precise analysis of the competitive situation can be dispensed with.</w:t>
      </w:r>
    </w:p>
    <w:p>
      <w:r>
        <w:t xml:space="preserve">4. Strengthening a Dominant Position in the Readership Market  </w:t>
        <w:br/>
        <w:t>Gruner + Jahr has a dominant position in the readership market for popular science magazines in Germany, which is secured and thus strengthened by the merger project. The acquisition of sole control over G+J/RBA by Gruner + Jahr thus fulfills the prohibition conditions of § 36(1) GWB.</w:t>
      </w:r>
    </w:p>
    <w:p>
      <w:r>
        <w:t xml:space="preserve">a) Market Position of Gruner + Jahr Before the Merger Project  </w:t>
        <w:br/>
        <w:t>Even before the intended acquisition, Gruner + Jahr held a superior market position in the market for popular science magazines in the sense of § 19(2) sentence 1 no. 2 GWB. With the titles "GEO" and "P.M." as well as the magazine "National Geographic," published by the jointly controlled joint venture G+J/RBA, the publisher achieved a market share in 2003 that, at 75%, is well above the presumption threshold of § 19(3) sentence 1 GWB.</w:t>
      </w:r>
    </w:p>
    <w:p>
      <w:r>
        <w:t>In addition, there is a significant market share gap to the other competitors, who achieve market shares between 7% and 9%. Even if "horizonte" from HBV, potentially the strongest competitor in the future, were included, Gruner + Jahr would still have a market share more than three times higher. However, the calculated market shares of "horizonte" are based on planned data from the publisher for the year 2004. It is questionable whether the expected circulation will actually be achieved. On the other hand, if one considers the magazines that were actually represented in the market in 2003, the two strongest competing titles together, "Bild der Wissenschaft" and "Natur &amp; Kosmos" from the Konradin publishing group, do not even reach the market share of "National Geographic," the Gruner + Jahr title with the lowest revenues and market shares. The dominance of Gruner + Jahr through a total of three leading titles would be even more pronounced if only the domestic sold circulation of the competitors were considered. But even in terms of the absolute circulation figures, the superior market position of the Gruner + Jahr titles compared to the other magazines is evident. "GEO" alone has a sold circulation of over 500,000 copies, nearly five times that of the competing titles.</w:t>
      </w:r>
    </w:p>
    <w:p>
      <w:r>
        <w:t>In contrast to the competitors, Gruner + Jahr also has additional strategic opportunities due to the absolute number of three knowledge magazines published by the company. By slightly varying the orientation of the titles, which already exists and could be adjusted accordingly, a larger number of readers can be addressed overall than would be possible with one or two magazines. With a correspondingly high reader coverage, the opportunity for successful market entries is thereby restricted. At the same time, the growth opportunities of the already active competitors are limited. The market position of Gruner + Jahr, which is expressed in market shares, the market share gap to competitors, and the number of titles...</w:t>
      </w:r>
    </w:p>
    <w:p>
      <w:r>
        <w:rPr>
          <w:b/>
        </w:rPr>
        <w:t>[Pages 22–24]</w:t>
      </w:r>
    </w:p>
    <w:p>
      <w:r>
        <w:t xml:space="preserve">22  </w:t>
        <w:br/>
        <w:t>is secured by the fact that the publisher has many years of experience and extensive specialized knowledge in the entire magazine sector and can simultaneously utilize synergies in distribution, printing, or editorial areas with 120 magazine titles worldwide, leading to cost advantages. On the other hand, Gruner + Jahr also has a long-term secured market position, especially in popular knowledge magazines. The two titles "GEO" and "P.M." have been published since 1976 and 1978, respectively, and thus, as established magazines, they have a long tradition and a strong reader loyalty. Additionally, there is an exclusive access to the "information procurement market" compared to competitors. Gruner + Jahr acquires reports and photos from the American edition of "National Geographic," which, as previously stated, has set standards through its reporting and photography.</w:t>
      </w:r>
    </w:p>
    <w:p>
      <w:r>
        <w:t>The procurement of information, i.e., in this case, fascinatingly written, spectacular, profound reports with first-class images, access to popular expedition scientists and authors with expertise and reputation among a wide audience interested in knowledge, and the elaborate presentation style indicate that the barriers to market entry for popular knowledge magazines are high. This is also evidenced by the fact that some editorial teams have their own scientific or even expedition advisory boards. Not least for this reason, Gruner + Jahr described the market launch of "GEO" as the establishment of one of the most elaborate print products of the post-war period.</w:t>
      </w:r>
    </w:p>
    <w:p>
      <w:r>
        <w:t>Also from a resource perspective, the outstanding behavioral leeway of Gruner + Jahr - as part of the Bertelsmann Group with a worldwide revenue of €16.8 billion - cannot be questioned. The largest current competitor is the Holtzbrinck Group, which achieved a revenue of approximately €1.9 billion in 2003. In addition to financial strength, Bertelsmann also holds leading positions in other resources. As a globally operating media company active in the fields of books, press, printing, and entertainment, and thus in numerous press markets, the group possesses high know-how in these areas and can accordingly utilize synergies.</w:t>
      </w:r>
    </w:p>
    <w:p>
      <w:r>
        <w:t>High barriers to market entry on one hand and the integration of Gruner + Jahr as a leading publisher in the field of popular knowledge magazines into a resource-rich media group on the other hand</w:t>
      </w:r>
    </w:p>
    <w:p>
      <w:r>
        <w:t xml:space="preserve">23  </w:t>
        <w:br/>
        <w:t>overall worsen the possibility of improving the competitive situation through the market entry of new publishers or new titles. A new magazine that lacks the ability to implement market strategies and utilize synergy effects through the bundling of three knowledge magazines will find it difficult to compete against the established, firmly anchored titles of Gruner + Jahr. Only a few financially strong publishers could even take on the risk associated with launching a new title. This is not contradicted by the publication of the new knowledge magazine "horizonte" by HBV. Rather, HBV, with a revenue of €1.7 billion, undoubtedly a financially strong publishing group, is attempting to establish itself in a market that is not yet saturated. The crucial question from HBV's perspective is whether "a new competitor can achieve a minimum sales circulation of 150,000 copies required for survival despite the monopoly structure."</w:t>
      </w:r>
    </w:p>
    <w:p>
      <w:r>
        <w:t xml:space="preserve">b) Market Position of Gruner + Jahr after the Merger Project  </w:t>
        <w:br/>
        <w:t>The competitive situation outlined above will be further worsened by the merger project, as the dominant position of Gruner + Jahr will be secured and thus further strengthened. With the exit of RBA Germany as a partner of the joint venture, Gruner + Jahr will be able to make all decisions and determine the business alone in the future, without having to consider the interests of RBA Germany. Necessary agreements in the parity-appointed advisory board of G+J/RBA will no longer be required. Gruner + Jahr can thus also initiate competitive measures that may temporarily be at the expense of the joint venture in order to further strengthen its own position in the reader market for popular knowledge magazines. Since Gruner + Jahr is represented in this market alongside "National Geographic" also with "GEO" and "P.M.," the company also has the possibilities for corresponding market strategies. The publisher will strive to coordinate competitive measures, such as activities against competing titles, among the three magazines. From Gruner + Jahr's perspective, it may be commercially reasonable to accept revenue and market share shifts between the individual titles - for example, through changes in distribution prices or the orientation of the magazines - if this overall improves the market position and increases profits. However, since RBA Germany's business interest is solely focused on the magazine "National Geographic," it will only agree to market strategies from Gruner + Jahr if they do not worsen the profitability situation of the joint venture. As long as the requirement for agreement in the advisory board exists, it is therefore unlikely that RBA Germany will approve measures from Gruner + Jahr that may, even if only temporarily, be at the expense of G+J/RBA. The merger project thus opens up new, additional strategic possibilities for Gruner + Jahr to secure and expand its already dominant market position. Contrary to the statements made by Gruner + Jahr in the letter dated July 15, 2004, the implementation of such market strategies is also not contractually prohibited. In the section 5.5 of the licensing agreement mentioned in this context, which deals with advertising and marketing activities, it merely states that the magazine is to be marketed to the best of its abilities. Provisions regarding advertising and distribution measures are quite common in licensing agreements and serve to maintain the value of a brand. However, the distribution and advertising prices are set independently of NGS. NGS, which is "secured" through minimum licensing fees, is only informed about price changes - according to Gruner + Jahr.</w:t>
      </w:r>
    </w:p>
    <w:p>
      <w:r>
        <w:t>Through these additional strategic possibilities, Gruner + Jahr can better fend off emerging competition than before. By being able to fully integrate "National Geographic" into its own competitive strategy without having to consider RBA Germany, the potential to defend against growth efforts of already active competitors and regarding the market entry of new companies is further increased. In this respect, G+J/RBA will only benefit from the entire resources of Gruner + Jahr with the corresponding competitive effects after the merger. So far, this only applies to the extent that RBA Germany and Gruner + Jahr reach an agreement. With the removal of this requirement for agreement, Gruner + Jahr will be able to contribute all its resources to G+J/RBA unrestrictedly without regard to a co-partner, as all measures planned by Gruner + Jahr can then actually be implemented in the market. The market position against existing competitors would thus be secured. Potential competitors would be discouraged and deterred, making their market entry even more difficult. Contrary to the statements made by Gruner + Jahr in the letter dated May 24, 2004.</w:t>
      </w:r>
    </w:p>
    <w:p>
      <w:r>
        <w:rPr>
          <w:b/>
        </w:rPr>
        <w:t>[Pages 25–27]</w:t>
      </w:r>
    </w:p>
    <w:p>
      <w:r>
        <w:t xml:space="preserve">25  </w:t>
        <w:br/>
        <w:t xml:space="preserve">The letter dated July 15, 2004, reinforces the merger project as it strengthens the dominant market position of Gruner + Jahr, since the resources of the company that will now be solely dominant can exert even stronger competitive effects. The Federal Cartel Office does not contradict its own decision-making practice, especially since - as in the present case - the strengthening of a dominant market position through the intensification of influence over a target company when transitioning from joint to sole control is explicitly listed in the interpretative principles regarding the concept of market dominance. The present merger project is also not comparable to the decision mentioned in the letter, which involved an increase in market shares of less than 1% and did not strengthen the dominant position in a merger control-relevant manner.  </w:t>
        <w:br/>
        <w:t xml:space="preserve">The merger project strengthens the superior market position of Gruner + Jahr simply because the company can better fend off emerging competition in the future and thus secure its own market position. In this context, the decision regarding the introduction of new publications, which are to appear at least every two months, is of particular corporate policy significance, for which - as stated above - a unanimous decision of the advisory board is required. After the merger project, Gruner + Jahr can, without the consent of RBA Germany, for example, publish a new "National Geographic" special title and thereby counter new entries of competitive titles in adjacent markets by issuing a similar title. In this context, it should also be noted that an expansion of the joint venture's area of activity cannot be prevented by RBA Germany anymore due to the requirement for unanimity in investments after the merger project. Gruner + Jahr can decide alone on the investment plan and the raising of additional capital and thus ultimately on the necessary resources needed, for example, for the publication of a new title or other competitive strategies.  </w:t>
        <w:br/>
        <w:t xml:space="preserve">The further deterioration of the competitive situation due to the intended merger must also be viewed against the background that RBA Germany could sell its shares in the joint venture to an investor who has business interests in the reader market for popular knowledge magazines or related markets. Improvements in the competitive situation could be expected if, in that case, the competitive pressure on "GEO" and "P.M." increases, as a shareholder may no longer take into account the interests of Gruner + Jahr. Although the partnership agreement stipulates that no shareholder is entitled to transfer their share to third parties without the prior written consent of all other shareholders (§ 5 Abs. 5.1 Partnership Agreement G+J/RBA), this provision only applies until the end of the third fiscal year of the company. If a shareholder intends to sell their share to a third party thereafter, the other shareholder still has a pre-emption right. In the case of exercising this pre-emption right, the purchase price to be paid by the acquiring shareholder is the price offered by the third party (§ 5 Abs. 5.2 Partnership Agreement G+J/RBA). This means that Gruner + Jahr must ultimately accept the purchase price agreed between RBA Germany and a third party when acquiring all shares of the joint venture and has no negotiating room of its own. Under the assumption of reasonable commercial conduct, it can be expected that Gruner + Jahr is not willing to accept any price. In this respect, RBA Germany also has the option to sell the shares to a third party. Furthermore, a representative of RBA explicitly pointed out during an advisory board meeting that RBA has the right to sell its shares to a third party as of January 2002.  </w:t>
        <w:br/>
        <w:t>Overall, the increase and intensification of the influence on G+J/RBA that accompanies the transition from joint to sole control secures and further strengthens the superior market position of Gruner + Jahr in the reader market for popular knowledge magazines.</w:t>
      </w:r>
    </w:p>
    <w:p>
      <w:r>
        <w:t xml:space="preserve">VII. Balancing Clause  </w:t>
        <w:br/>
        <w:t>The parties have neither demonstrated nor is it apparent that the merger will also lead to improvements in competitive conditions that outweigh the disadvantages of market dominance (§ 36 Abs. 1 GWB).</w:t>
      </w:r>
    </w:p>
    <w:p>
      <w:r>
        <w:t xml:space="preserve">VIII. Fees  </w:t>
        <w:br/>
        <w:t>[...]</w:t>
      </w:r>
    </w:p>
    <w:p>
      <w:r>
        <w:t xml:space="preserve">X. Legal Remedies  </w:t>
        <w:br/>
        <w:t xml:space="preserve">[...]  </w:t>
        <w:br/>
        <w:t>Paetow Schulze Teschner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