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https://www.bundeskartellamt.de/SharedDocs/Entscheidung/DE/Entscheidungen/Kartellverbot/2013/B7-30-07-1.pdf;jsessionid=1B5D258307A080A18553FAC995412C2C.1_cid378?__blob=publicationFile&amp;v=2</w:t>
      </w:r>
    </w:p>
    <w:p>
      <w:r>
        <w:t>Pages translated : 51</w:t>
      </w:r>
    </w:p>
    <w:p/>
    <w:p>
      <w:r>
        <w:rPr>
          <w:b/>
        </w:rPr>
        <w:t>[Pages 1–3]</w:t>
      </w:r>
    </w:p>
    <w:p>
      <w:r>
        <w:t xml:space="preserve">9002/100  </w:t>
        <w:br/>
        <w:t xml:space="preserve">logoL  </w:t>
        <w:br/>
        <w:t xml:space="preserve">.m  </w:t>
        <w:br/>
        <w:t xml:space="preserve">egalroV-oknalB_2  </w:t>
        <w:br/>
        <w:t xml:space="preserve">OZ_AtraKB  </w:t>
        <w:br/>
        <w:t xml:space="preserve">File Number: B7 – 30/07-1  </w:t>
        <w:br/>
        <w:t xml:space="preserve">Resolution  </w:t>
        <w:br/>
        <w:t xml:space="preserve">In the administrative procedure  </w:t>
        <w:br/>
        <w:t xml:space="preserve">1. City of Düsseldorf  </w:t>
        <w:br/>
        <w:t xml:space="preserve">Marktplatz 1  </w:t>
        <w:br/>
        <w:t xml:space="preserve">40200 Düsseldorf  </w:t>
        <w:br/>
        <w:t xml:space="preserve">– Participant 1 –  </w:t>
        <w:br/>
        <w:t xml:space="preserve">Procedural and service representatives for Participant 1:  </w:t>
        <w:br/>
        <w:t xml:space="preserve">Attorneys Bird &amp; Bird  </w:t>
        <w:br/>
        <w:t xml:space="preserve">Attorney Dr. Jörg Witting  </w:t>
        <w:br/>
        <w:t xml:space="preserve">Attorney Dr. Martin Jäger  </w:t>
        <w:br/>
        <w:t xml:space="preserve">Carl-Theodor-Str. 6  </w:t>
        <w:br/>
        <w:t xml:space="preserve">40213 Düsseldorf  </w:t>
        <w:br/>
        <w:t xml:space="preserve">2. Siemens AG  </w:t>
        <w:br/>
        <w:t xml:space="preserve">Legal Corporate &amp; Finance  </w:t>
        <w:br/>
        <w:t xml:space="preserve">Mr. Dr. Holger Hohmann  </w:t>
        <w:br/>
        <w:t xml:space="preserve">Mr. Dr. Wolfgang Heckenberger  </w:t>
        <w:br/>
        <w:t xml:space="preserve">Otto-Hahn-Ring 6  </w:t>
        <w:br/>
        <w:t xml:space="preserve">81739 Munich  </w:t>
        <w:br/>
        <w:t xml:space="preserve">– Participant 2 –  </w:t>
        <w:br/>
        <w:t xml:space="preserve">to examine possible violations of § 1 GWB by Participants 1 and 2 and against § 19 para. 1, para. 4 no. 1 GWB by Participant 1.  </w:t>
        <w:br/>
        <w:t xml:space="preserve">the 7th Decision Division  </w:t>
        <w:br/>
        <w:t xml:space="preserve">decided on May 24, 2013:  </w:t>
        <w:br/>
        <w:t xml:space="preserve">I. The commitments offered by Participant 1 in its letter dated April 29, 2013, and attached to this resolution as an annex, are binding. The commitments are part of this resolution.  </w:t>
        <w:br/>
        <w:t xml:space="preserve">II. The procedure is terminated in accordance with § 32 b para. 1 sentence 2 GWB.  </w:t>
        <w:br/>
        <w:t xml:space="preserve">III. The revocation of the order remains reserved.  </w:t>
        <w:br/>
        <w:t>IV. The fee for the procedure, including the decision, amounts to [...] € and is imposed on Participants 1 and 2 as joint debtors.</w:t>
      </w:r>
    </w:p>
    <w:p>
      <w:r>
        <w:t xml:space="preserve">- 2 -  </w:t>
        <w:br/>
        <w:t xml:space="preserve">REASONS  </w:t>
        <w:br/>
        <w:t xml:space="preserve">According to preliminary assessment, the concession contract concluded between the City of Düsseldorf and Siemens AG, branch office Düsseldorf, on December 10, 1980, designated M63455000 in the version of the supplementary contract of April 30, 1991, and the supplementary contract of April 25, 2002 (hereinafter collectively referred to as: concession contract) violates §§ 1, 19 of the Act Against Restraints of Competition (hereinafter: GWB). The violation of § 1 GWB arises from the agreements in the concession contract that grant Siemens AG the exclusive right to establish and operate an alarm transmission system for the connection of fire alarm systems (hereinafter: AÜA for BMA) in the regional jurisdiction of the City of Düsseldorf for a period of 10 years with automatic extensions of two years each, which includes, among other things, the facilities at the connected participants, the facilities at the fire department of the City of Düsseldorf, and the connection lines between these facilities (see § 1 no. 1.1., § 1 no. 2 a) to d), § 9 no. 1 sentence 1, § 9 no. 2 of the concession contract as well as Section 3) sentence 2 and sentence 3 of the supplementary contract from 2002). The violation of § 19 GWB additionally results from the fact that the concession was awarded without prior tendering.  </w:t>
        <w:br/>
        <w:t xml:space="preserve">The commitments offered by the City of Düsseldorf on April 29, 2013, can eliminate the competitive concerns of the Decision Division. The Decision Division declares the commitments binding in the exercise of its discretion in accordance with § 32 b para. 1 GWB.  </w:t>
        <w:br/>
        <w:t>1 At the time of the conclusion of the concession contract and the supplementary contract from 1991, Siemens AG, branch office Düsseldorf, was involved, and at the conclusion of the supplementary contract from 2002, Siemens Building Technologies West GmbH &amp; Co. oHG, Düsseldorf, was involved.</w:t>
      </w:r>
    </w:p>
    <w:p>
      <w:r>
        <w:t xml:space="preserve">- 3 -  </w:t>
        <w:br/>
        <w:t xml:space="preserve">A. Facts  </w:t>
        <w:br/>
        <w:t xml:space="preserve">I. Involved Companies  </w:t>
        <w:br/>
        <w:t xml:space="preserve">1. City of Düsseldorf  </w:t>
        <w:br/>
        <w:t xml:space="preserve">The City of Düsseldorf is the state capital of the federal state of North Rhine-Westphalia and has approximately 588,000 inhabitants. An AÜA for BMA has been established at the Düsseldorf Fire Department in accordance with the agreements of the concession contract.2 Currently, around 1000 BMAs are connected to it (including the City of Düsseldorf's own connections).3 The area of the City of Düsseldorf borders the district of Mettmann, the City of Duisburg, the City of Ratingen, and the Rhein-Kreis Neuss.  </w:t>
        <w:br/>
        <w:t xml:space="preserve">2. Siemens AG, Berlin/Munich  </w:t>
        <w:br/>
        <w:t xml:space="preserve">Siemens AG, headquartered in Berlin and Munich (hereinafter collectively including all affiliated companies: Siemens), is a globally active company in electronics and electrical engineering, primarily operating in the three business areas of industry, energy, and healthcare. For the business activities affected here regarding the establishment and operation of AÜA for BMA, the "Building Technologies" division within the Siemens Group is responsible. Nationwide, Siemens currently holds approximately 400 concessions in this area. In the fiscal year 2012, Siemens generated worldwide sales revenues of €78 billion. Of this, approximately €6 billion was attributable to "Building Technologies." Through the concession contract with the City of Düsseldorf, Siemens generated sales of approximately €1-2 million each year from 2008 to 2010 (connection fees, see in detail Section A. III. 4.).  </w:t>
        <w:br/>
        <w:t xml:space="preserve">2 See Section 1.1 and 12.2 of the connection conditions for BMA, edition August 2011.  </w:t>
        <w:br/>
        <w:t>3 See Siemens letter dated November 11, 2011, Annex 3.</w:t>
      </w:r>
    </w:p>
    <w:p>
      <w:r>
        <w:rPr>
          <w:b/>
        </w:rPr>
        <w:t>[Pages 4–6]</w:t>
      </w:r>
    </w:p>
    <w:p>
      <w:r>
        <w:t>- 4 -</w:t>
        <w:br/>
        <w:t>II. Technical Structure of the AÜA for BMA in Düsseldorf</w:t>
        <w:br/>
        <w:t>BMA serve to detect and combat fires that have occurred as early as possible. BMA are installed in buildings where there is a particular risk in the event of a fire due to structural or usage-related reasons. Therefore, they are primarily used in buildings with high public traffic (such as department stores, theaters, hotels), with high fire loads (such as industrial facilities), with structural peculiarities (such as underground garages, high-rise buildings), or with particularly vulnerable persons (such as nursing homes, hospitals). The installation of a BMA is either mandated by regulations of building code law or required due to a condition in the building permit.4</w:t>
        <w:br/>
        <w:t>A BMA is a fire alarm system installed in the building that receives, evaluates, and then reacts to events from various fire detectors within the building. The BMA typically consists of fire detectors (mainly smoke detectors, manual call points) and a fire alarm control panel. All signals from the fire detectors installed in the building converge at the fire alarm control panel, which triggers the pre-programmed actions, particularly the alerting of the fire department. To alert the fire department, a connection of the BMA to a public control center is required. This is conventionally done through an AÜA for BMA. An AÜA for BMA essentially consists of three components:</w:t>
        <w:br/>
        <w:t>- Transmission Device (hereinafter: ÜE),</w:t>
        <w:br/>
        <w:t>- Transmission Path/Network, and</w:t>
        <w:br/>
        <w:t>- Alarm Reception Device (hereinafter: AE).</w:t>
        <w:br/>
        <w:t>The ÜE is installed in the building to be protected. The actual BMA is directly connected to it. The ÜE is a modem that sends the signal via the transmission path to the AE. The AE receives the signals and converts them into a message that is forwarded to the control computer of the control center. From there, the incoming alarm is processed (initiation of the operation). The following diagram illustrates the structure of the AÜA for BMA:</w:t>
        <w:br/>
        <w:t>4 See § 18 para. 2 of the Retail Regulation-NRW; § 13 para. 2 of the High-Rise Regulation-NRW; § 20 para. 5 of the Assembly Places Regulation-NRW; § 9 para. 2 of the Accommodation Regulation-NRW; Industrial Building Guidelines 5.12.8. For other special buildings, the building authority may require the installation and connection of a BMA in the building permit if this is necessary in individual cases for reasons of public safety or order, particularly to protect life, health, or the natural foundations of life (see § 54 para. 1, para. 2 no. 5 in conjunction with § 3 para. 1 sentence 1 of the Building Code-NRW as well as the letter from the Ministry of the Interior of the State of NRW dated July 28, 2009).</w:t>
      </w:r>
    </w:p>
    <w:p>
      <w:r>
        <w:t>- 5 -</w:t>
        <w:br/>
        <w:t>Previous Area of Responsibility</w:t>
        <w:br/>
        <w:t>of the Concessionaire</w:t>
        <w:br/>
        <w:t>BMA ÜE AE ELR</w:t>
        <w:br/>
        <w:t>Network</w:t>
        <w:br/>
        <w:t>BMA pre-connected fire alarm system</w:t>
        <w:br/>
        <w:t>ÜE Transmission Device</w:t>
        <w:br/>
        <w:t>Network Transmission Path/Network AÜA = Alarm Transmission System</w:t>
        <w:br/>
        <w:t>AE Alarm Reception Device</w:t>
        <w:br/>
        <w:t>ELR subsequent operation control computer</w:t>
        <w:br/>
        <w:t>Currently, an AE of type [...] is used in the control center of the Düsseldorf Fire Department. Siemens has replaced the AE three times since the conclusion of the concession contract in 1980: At the beginning of the concession contract in 1980, Siemens initially used the analog reception technology-based system [...]. In 1982, Siemens switched the AE to the now available digital reception technology. This was the [...] system (8-bit microprocessor), for which Siemens states acquisition costs of €200,000 to €300,000.5 A further replacement of the AE for modernization reasons took place in 1991. According to Siemens, this was due to the fact that in addition to the VDE regulation 0800/C, the VDE regulation 0833 was also considered, which provided for the transmission of alarms via different transmission paths. As a result, the previously existing AE was replaced by the system [...] based on 16-bit processor technology. Siemens estimates the pure acquisition costs for this at €200,000 to €300,000. In 2002, another replacement of the AE occurred. Currently, Siemens operates the system [...] as AE. According to Siemens, the pure acquisition costs for the initial installation and the extensions amount to €50,000 to €200,000.</w:t>
      </w:r>
    </w:p>
    <w:p>
      <w:r>
        <w:t>- 6 -</w:t>
        <w:br/>
        <w:t>III. Concession Contract between the City of Düsseldorf and Siemens</w:t>
        <w:br/>
        <w:t>The concession contract between the City of Düsseldorf and Siemens was concluded on December 10, 1980, and updated by two supplementary contracts dated April 30, 1991, and April 25, 2002.</w:t>
        <w:br/>
        <w:t>1. Concession Contract of December 10, 1980 (Designation: M63455000)</w:t>
        <w:br/>
        <w:t>According to § 1 para. 1.1. of the concession contract, the City of Düsseldorf grants Siemens the exclusive right to establish, maintain, and operate an AÜA for BMA within the regional jurisdiction of the City of Düsseldorf. The AÜA for BMA to be established by Siemens shall consist of the components AE, ÜE, and network (see § 1 para. 2 of the concession contract).6 The BMA that precede the AÜA and the subsequent operation control computer can, according to the explicit provision of the concession contract, be provided and maintained by companies other than Siemens (see § 3 para. 4 and § 6 para. 4 of the concession contract). Siemens is obliged to connect these systems to the AÜA for BMA. The term of the concession contract is ten years and is automatically extended by two additional years each time unless the concession contract is terminated in writing by one of the contracting parties before its expiration (see § 9 para. 1 and para. 2 of the concession contract). All costs for construction, maintenance, operation, and relocation, extension, or dismantling of the AÜA for BMA shall be borne by Siemens (see § 3 para. 1 of the concession contract). Further explicit provisions regarding Siemens' obligation to bear costs for electricity and conversion costs can be found in § 4 para. 1 sentence 2 and § 4 para. 2 of the concession contract. In addition, Siemens provides the City of Düsseldorf with a free connection for its own properties when connecting [...] participants; this includes all technical facilities, including their maintenance, testing, and upkeep (see § 4 para. 5 of the concession contract). The concession contract stipulates the contractual obligations of the City of Düsseldorf in that it provides the space for the AE free of charge (see § 4 para. 1 sentence 1 of the concession contract) and</w:t>
        <w:br/>
        <w:t>5 See letter from Siemens dated January 13, 2012.</w:t>
        <w:br/>
        <w:t>6 In the concession contract, the AÜA for BMA is referred to as "fire department emergency call system" according to the terminology commonly used in 1980. However, as Siemens clarified in its letter dated January 13, 2012, this refers to an AÜA for BMA consisting of the components AE, ÜE, and network/transmission path as described above in Section 1.</w:t>
      </w:r>
    </w:p>
    <w:p>
      <w:r>
        <w:rPr>
          <w:b/>
        </w:rPr>
        <w:t>[Pages 7–9]</w:t>
      </w:r>
    </w:p>
    <w:p>
      <w:r>
        <w:t>- 7 -</w:t>
        <w:br/>
        <w:t>that during the contract period it will take over the operation of the AE ("central unit") free of charge (see § 4 para. 3 of the concession contract). Furthermore, the concession contract contains provisions regarding the activities of the City of Düsseldorf or the fire department in the event of an alarm (see § 5 of the concession contract). § 6 of the concession contract contains regulations regarding the participation of the City of Düsseldorf in the connection of individual BMAs. Regarding the connection contracts to be concluded between Siemens and the BMA operators, the concession contract also contains regulations. Accordingly, pursuant to § 7 para. 1 of the concession contract, "the general contractual conditions relevant to the relationship between Siemens and the participants are approved by the city after being reviewed for compliance with this contract." Furthermore, certain obligations of the BMA operator are to be included in the connection contract, such as notification obligations in the event of structural changes or changes to the contact details of the person responsible for the property, as well as a warning about possible disconnection of the connection in the event of intentionally or negligently caused false alarms and a note that the legally required "regular inspections" are not affected by the contract between Siemens and the BMA operator (see § 7 para. 2 of the concession contract). For further details, reference is made to the content of the concession contract.</w:t>
        <w:br/>
        <w:t>2. Supplementary Contract of April 30, 1991</w:t>
        <w:br/>
        <w:t>According to the supplementary contract of April 30, 1991, Siemens will convert the existing AÜA for BMA (model [...]) to the then-current VDE regulation 0833 (see supplement to § 1 para. 1.2 of the concession contract). In addition, Siemens will expand the AÜA for BMA or adapt it to the possibility of receiving messages via different transmission paths (see supplement to § 1 para. 3 of the concession contract). These measures will again incur no costs for the City of Düsseldorf (see supplement to § 1 para. 3 UAbs. 2 of the concession contract). Furthermore, the content requirements that Siemens must observe when concluding the connection contracts are expanded (see supplement to § 7 of the concession contract). No separate contract duration is explicitly agreed upon for the planned expansion or conversion of the AÜA for BMA; instead, the existing concession contract is extended by 10 years (see supplement to § 9 of the concession contract). It is explicitly stated: "In other respects, the existing concession contract – unless otherwise agreed here – shall apply in full." (see last sentence of the supplementary contract). For further details, reference is made to the content of the supplementary contract.</w:t>
        <w:br/>
        <w:t>3. Supplementary Contract of April 25, 2002</w:t>
        <w:br/>
        <w:t>The supplementary contract of April 25, 2002 obligates Siemens to modify or expand the existing AE for BMA at the Düsseldorf Fire Department (see Section 1 of the supplementary contract of April 25, 2002). The AE is to be expanded to include ISDN message transmission using the X31-D channel protocol 2465. The planned measures are intended to incur no costs for the City of Düsseldorf (see Section 4, sentence 1 of the supplementary contract of April 25, 2002). No separate contract duration is explicitly agreed upon for the planned modification or expansion of the AE; instead, the existing concession contract is extended by 10 years (see Section 3, sentence 1 of the supplementary contract of April 25, 2002). It is extended by two additional years each time unless terminated in writing by one of the contracting parties at least two years before expiration (see Section 3, sentence 2 of the supplementary contract of April 25, 2002). In other respects, the existing concession contract – unless otherwise agreed – shall apply in full (see Section 4, sentence 3 of the supplementary contract of April 25, 2002). For further details, reference is made to the content of the supplementary contract.</w:t>
        <w:br/>
        <w:t>4. Connection Contracts between Siemens and BMA Operators in Düsseldorf</w:t>
        <w:br/>
        <w:t>As the holder of the concession for the establishment and operation of the AÜA for BMA in the jurisdiction of the City of Düsseldorf, Siemens has connected all BMAs located in buildings within the area of the City of Düsseldorf to the AE operated by Siemens. To this end, Siemens has concluded connection contracts with the respective property owners or users in whose properties BMAs are installed (hereinafter: BMA operators). Siemens has provided the decision-making department with three sample connection contracts that Siemens concluded with BMA operators in the jurisdiction of the City of Düsseldorf in the years 2009, 2010, and 2011. The template contracts are titled "Lease Agreement for a Participant Connection for Message Transmission" and concern the leasing of a participant connection for the transmission of fire alarm messages to the fire control center in Düsseldorf. In the most recent connection contract from 2011, the monthly rental price for the ÜE is €100 to €150, of which approximately €40 to €60 is paid to Deutsche Telekom AG.7 One-time costs are charged as follows:</w:t>
        <w:br/>
        <w:t>- €500 to €600 for the "provision of the participant facility (ÜE) including the initial acceptance by Siemens personnel",</w:t>
        <w:br/>
        <w:t>- €100 to €200 for the "provision of the communication connection of the network operator" as well as</w:t>
        <w:br/>
        <w:t>- €400 to €500 "as a contribution to the construction costs for central facilities".</w:t>
        <w:br/>
        <w:t>The acceptance fees from authorities are billed separately according to the actual fee notice as stated in the connection contract. The connection contract ends 10 years after the end of the calendar year in which the participant connection is operational (agreed rental contract duration). It is extended by one year each time unless terminated in writing at least 3 months before expiration.</w:t>
        <w:br/>
        <w:t>IV. Procedure</w:t>
        <w:br/>
        <w:t>1. Proceedings against Siemens regarding the concession practice in Germany, B 7-30/07</w:t>
        <w:br/>
        <w:t>The decision-making department initiated an administrative procedure against Siemens with a resolution dated April 11, 2007, for the antitrust review of the concession contracts concluded by Siemens in Germany in accordance with §§ 1, 19 GWB, Art. 81, 82 EC Treaty (now: Art. 101, 102 TFEU). At the request of the decision-making department dated October 23, 2008, the state antitrust authorities transferred jurisdiction for the proceedings against Siemens in the 13 federal states to the Federal Cartel Office in accordance with § 49 para. 3 GWB. With a resolution dated December 1, 2008, the decision-making department requested all valid concession contracts from the concessionaires operating in Germany. A detailed inquiry of the Institute of the Fire Department of North Rhine-Westphalia took place with a letter dated May 19, 2009. The response was provided in the form of a statement from the states after coordination in the Committee for Information and Communication of the Committee for Fire Affairs, Disaster Protection, and Civil Defense, transmitted by the Ministry of the Interior of North Rhine-Westphalia with a letter dated October 12, 2009. Furthermore, the decision-making department requested further information from the interior ministries of the affected federal states.</w:t>
      </w:r>
    </w:p>
    <w:p>
      <w:r>
        <w:rPr>
          <w:b/>
        </w:rPr>
        <w:t>[Pages 10–12]</w:t>
      </w:r>
    </w:p>
    <w:p>
      <w:r>
        <w:t>- 10 -</w:t>
        <w:br/>
        <w:t>requested further information on the regulatory framework for the connection of BMA. The Federal Association of Manufacturers and Installers of Security Systems (hereinafter: BHE) was also consulted and submitted a comprehensive statement. Since the initiation of the proceedings in 2007, more than 40 complaints from companies across the country have been received by the decision-making department, which address the competitive conditions for the connection of BMA. At the cartel referent meeting on November 11, 2011, the decision-making department discussed the further course of action with the state cartel authorities.</w:t>
      </w:r>
    </w:p>
    <w:p>
      <w:r>
        <w:t>2. Model Proceedings Against Siemens and the City of Düsseldorf, B7-30/07-1</w:t>
        <w:br/>
        <w:t>In December 2011, the decision-making department decided to initiate the present model proceedings regarding the concession contract between the City of Düsseldorf and Siemens and communicated this to the City of Düsseldorf and Siemens (B7-30/01-1). In a letter dated January 13, 2012, Siemens responded to the questions of the decision-making department from December 12, 2011, regarding details of the concession contract in Düsseldorf. On April 18, 2012, the decision-making department communicated its antitrust concerns to the City of Düsseldorf and Siemens in the form of a warning letter based on a preliminary assessment. On April 18, 2012, the decision-making department also informed the state cartel authorities and the numerous complainants about the dispatch and content of the warning letter. As a precaution, the decision-making department additionally had the jurisdiction for all contracts that Siemens has concluded with natural or legal persons in North Rhine-Westphalia concerning the connection of BMA to public control centers relinquished by the state cartel authority NRW. In May and June 2012, the parties received access to the files. On June 29, 2012, a meeting took place between Siemens and the decision-making department, and on July 3, 2012, between representatives of the City of Düsseldorf and the decision-making department. The City of Düsseldorf responded to the warning letter in a letter dated July 11, 2012, and Siemens did so in a letter dated July 13, 2012. Both parties did not share the legal opinion of the decision-making department.</w:t>
      </w:r>
    </w:p>
    <w:p>
      <w:r>
        <w:t>On August 28, 2012, the City of Düsseldorf submitted a first draft of a commitment offer in accordance with § 32 b GWB. Following a market test, the decision-making department suggested some changes to the commitment offer. Subsequently, on January 18, 2013, the City of Düsseldorf submitted a revised commitment offer to the decision-making department, which subjected the commitment offer to another market test. This commitment offer is – in its finalized version from April 29, 2013 – the subject of this decision. The parties were given the opportunity on April 30, 2013, to comment on the draft decision pursuant to § 32b para. 1 GWB. Siemens submitted a statement on May 16, 2013, fully referencing the previous statements of the company. The City of Düsseldorf submitted a statement on May 17, 2013, also pointing out its differing legal opinion, particularly regarding the addressee status and market delineation.</w:t>
      </w:r>
    </w:p>
    <w:p>
      <w:r>
        <w:t>- 12 -</w:t>
        <w:br/>
        <w:t>B. Legal Assessment</w:t>
        <w:br/>
        <w:t>The concession contract concluded between the City of Düsseldorf and Siemens violates, according to the preliminary assessment of the decision-making department, § 1 GWB, without being exemptible in the sense of § 2 GWB. Furthermore, according to the preliminary assessment of the decision-making department, there is a violation by the City of Düsseldorf of § 19 para. 1, para. 4 no. 1 GWB. The commitment offers made by the City of Düsseldorf in its letter dated April 29, 2013, are suitable to dispel these antitrust concerns. Therefore, the decision-making department declares the commitment offers binding within the scope of its discretion and suspends the proceedings subject to § 32 b para. 2 GWB regarding the parties involved. The preliminary legal assessment by the decision-making department is based on the considerations presented below.</w:t>
      </w:r>
    </w:p>
    <w:p>
      <w:r>
        <w:t>I. Discretionary Measures</w:t>
        <w:br/>
        <w:t>In exercising its discretionary powers, the decision-making department initiated the present antitrust administrative procedure B7-30/07-1 against the City of Düsseldorf and Siemens as a model proceeding. The following aspects were decisive for the selection of the concession contract between the City of Düsseldorf and Siemens. The concession contract exemplifies the typical characteristics that characterize a multitude of concession contracts for the establishment and operation of AÜA in Germany. The competitive impairments associated with the concession contract are of particular economic significance due to the long duration since 1980 and the size of the concession area with more than 1,000 connected BMA. Furthermore, the concession area is located in the most populous federal state, North Rhine-Westphalia. The concessionaire is Siemens, the company that holds approximately 60% of all concessions for the establishment and operation of AÜA for BMA nationwide.</w:t>
      </w:r>
    </w:p>
    <w:p>
      <w:r>
        <w:t>The connection contracts concluded between Siemens and BMA operators in Düsseldorf in execution of the concession contract are not directly the subject of this decision. Nevertheless, the following antitrust examination includes the competitive restrictions arising from the concession contracts on the connection markets as third markets.</w:t>
      </w:r>
    </w:p>
    <w:p>
      <w:r>
        <w:rPr>
          <w:b/>
        </w:rPr>
        <w:t>[Pages 13–15]</w:t>
      </w:r>
    </w:p>
    <w:p>
      <w:r>
        <w:t>- 13 -</w:t>
        <w:br/>
        <w:t>II. Jurisdiction of the Federal Cartel Office</w:t>
        <w:br/>
        <w:t>The Federal Cartel Office is responsible for the model proceedings. It can remain undecided whether there is even an original jurisdiction of the Federal Cartel Office according to § 48 para. 2 sentence 1 GWB, as the State Cartel Authority of North Rhine-Westphalia has in any case referred the matter to the Federal Cartel Office by letter dated April 26, 2012 (§ 49 para. 3 GWB).</w:t>
        <w:br/>
        <w:t>III. No Exclusion by Public Procurement Law</w:t>
        <w:br/>
        <w:t>The currently applicable public procurement regulations are not applicable to the present case. The concession in question for the establishment and operation of an AÜA for BMA in the jurisdiction of the City of Düsseldorf is a so-called service concession, which as such is not subject to the applicable public procurement law. In this respect, a distinction between the service concession and a service contract that would need to be put out to tender is necessary. A public procurement-free service concession exists according to the delimitation criteria of the ECJ when the remuneration of the concessionaire is provided by third parties and is negotiated between the concessionaire and the third parties, so that the concessionaire is subject to a – albeit significantly limited – operational risk. The concession granted with the conclusion of the concession contract is to be qualified as a service concession according to the delimitation criteria of the ECJ, since the remuneration of Siemens is not provided by the City of Düsseldorf as the contracting party of the concession contract, but by the BMA operators based on the connection contracts agreed with them. Consequently, the awarding of the concession is not subject to public procurement law. Even if this were the case, the parallel application of antitrust regulations would not be excluded.</w:t>
        <w:br/>
        <w:t>8 See Directive 2004/18/EC of the European Parliament and of the Council of March 31, 2004 on the coordination of procedures for the award of public works contracts, supply contracts, and service contracts, OJ EC No. L 134, p. 114.</w:t>
        <w:br/>
        <w:t>9 In its decision of March 10, 2011, the ECJ ruled that Article 1 para. 2 d) and para. 4 of the Directive is to be interpreted such that a contract for emergency services, where the remuneration of the selected economic operator is fully secured by persons who are different from the public contracting authority that awarded the contract, and this economic operator is particularly subject to the circumstance that the amount of the user fees for the relevant services depends on the outcome of annual negotiations with third parties and he has no guarantee for the complete coverage of the costs incurred in the course of his activities carried out according to the principles of national law, is to be qualified as a contractual service concession within the meaning of Article 1 para. 3 of the Directive (see ECJ, judgment of March 10, 2011 C-274/09 – Private Emergency Services and Patient Transport Stadler/Association for Emergency Services and Fire Alarm in Passau).</w:t>
      </w:r>
    </w:p>
    <w:p>
      <w:r>
        <w:t>- 14 -</w:t>
        <w:br/>
        <w:t>The planned EU directive for the re-regulation of public procurement law could in the future encompass the awarding of service concessions. The draft directive is, however, still in the legislative process. Even if the planned directive were to come into force shortly, it would not oppose the parallel application of antitrust regulations.</w:t>
        <w:br/>
        <w:t>IV. Compatibility of the Concession Contract with § 1 GWB</w:t>
        <w:br/>
        <w:t>According to the preliminary legal assessment of the decision-making department, the concession contract between the City of Düsseldorf and Siemens contains competition-restricting agreements within the meaning of § 1 GWB, insofar as it grants Siemens the exclusive right to establish and operate an AÜA for BMA, including all partial services (AE, ÜE, network) in the spatial jurisdiction of the City of Düsseldorf for a contract duration of 10 years with automatic extensions of two years each (see § 1 No. 1.1., § 1 No. 2 a) to d), § 9 No. 1 sentence 1, § 9 No. 2 of the concession contract as well as Section 3) sentence 2 and sentence 3 of the supplementary contract from 2002). The concession contract cannot be exempted according to § 2 GWB. In contrast, the cartel prohibition of Article 101 para. 1 TFEU is not applicable due to the lack of an impairment of inter-state trade. The concession contract between the City of Düsseldorf and Siemens is an agreement of local significance. The relevant markets are spatially limited to the area of the City of Düsseldorf. The affected market turnover is low and does not constitute a significant part of the total turnover within the federal territory or the common market. With approximately 600 concession areas nationwide with a total volume of around €100 million, the volume of the Düsseldorf concession market of €1-2 million is negligible. Therefore, the competition restrictions resulting from the concession contract are not capable of affecting inter-state trade on their own.</w:t>
        <w:br/>
        <w:t>10 See Proposal for a Directive of the European Parliament and of the Council on the award of concessions, COM (2011) 897 final of December 20, 2011.</w:t>
        <w:br/>
        <w:t>11 See Article 3 para. 1 of Regulation (EC) No. 1/2003 of the Council for the implementation of the competition rules laid down in Articles 81 and 82 of the Treaty (Cartel Procedure Regulation) of December 16, 2002, OJ EC L 1/1 of January 4, 2003.</w:t>
        <w:br/>
        <w:t>12 See below Section B. IV. 2 for the material and spatial market delimitation.</w:t>
      </w:r>
    </w:p>
    <w:p>
      <w:r>
        <w:t>- 15 -</w:t>
        <w:br/>
        <w:t>1. Agreement between Enterprises</w:t>
        <w:br/>
        <w:t>The concession contract is an agreement between enterprises according to § 1 GWB.</w:t>
        <w:br/>
        <w:t>a. Entrepreneurial Status of the Concession Grantor (City of Düsseldorf)</w:t>
        <w:br/>
        <w:t>The City of Düsseldorf acted entrepreneurially when concluding the concession contract within the meaning of § 1 GWB. In the GWB, a functional concept of enterprise applies. Accordingly, the term enterprise is not to be understood institutionally, but encompasses any activity in commercial traffic aimed at the exchange of goods or services.</w:t>
        <w:br/>
        <w:t>14</w:t>
        <w:br/>
        <w:t>aa. Provider Activity in Commercial Traffic</w:t>
        <w:br/>
        <w:t>With the conclusion of the concession contract, the City of Düsseldorf engages in the activity required for the entrepreneurial status in commercial traffic for the purpose of service exchange. It acts as a provider of a concession for the establishment and operation of an AÜA for BMA in its area of jurisdiction. In this respect, the City of Düsseldorf, as the concession grantor, transfers to Siemens as the concessionaire the exclusive right to provide the necessary partial services (AE, ÜE, network) in its area of jurisdiction for a fee. This is associated with the exclusive right in favor of Siemens to conclude fee-based connection contracts with all BMA operators in the area of the City of Düsseldorf. Conversely, Siemens is obliged by the concession contract to provide the City of Düsseldorf with a certain number of free connections for its own premises. In relation to the downstream market level, the BMA operators based in Düsseldorf, the City of Düsseldorf also acts as a so-called demand driver, i.e., it completely directs their demand due to the exclusive concession award to Siemens as the sole service provider to the BMA operators. This relieves the City of Düsseldorf of the obligation to establish and operate an AÜA for BMA. However, this model does not change the status of the City of Düsseldorf as a provider in the concession contract in question.</w:t>
        <w:br/>
        <w:t>13 According to the preliminary view of the decision-making department, the entrepreneurial status in the sense of Article 101 TFEU is also to be affirmed. This can ultimately remain undecided, as the broader concept of enterprise in § 1 GWB is fulfilled in any case.</w:t>
        <w:br/>
        <w:t>14 Established case law, see BGH March 9, 1999, WuW/E DE-R 289, 291 – Lottery Community.</w:t>
      </w:r>
    </w:p>
    <w:p>
      <w:r>
        <w:rPr>
          <w:b/>
        </w:rPr>
        <w:t>[Pages 16–18]</w:t>
      </w:r>
    </w:p>
    <w:p>
      <w:r>
        <w:t>- 16 -</w:t>
        <w:br/>
        <w:t>market. The concession forms the central subject of the contract; it embodies the contractual services at issue upon the conclusion of the concession contract, namely the permission to establish and operate an AÜA for BMA for a fee. Accordingly, the contract is titled "Concession Contract," and Section 1, paragraph 1.1 of the concession contract stipulates: "The city grants Siemens the exclusive right for the duration of this contract to install, maintain, and operate [an AÜA for BMA] in the regional jurisdiction of the city." The present case constellation is comparable to the so-called sign maker cases, in which the local authorities also act as providers of a business opportunity that is only available to a limited extent. The corporate status of the public sector is recognized in the relevant antitrust case law.</w:t>
      </w:r>
    </w:p>
    <w:p>
      <w:r>
        <w:t>The offer of a concession by the City of Düsseldorf does not involve a monetary consideration, but rather a material consideration from Siemens: Instead of a financial remuneration in the form of a concession fee, the City of Düsseldorf receives in-kind services from Siemens in the form of free connections. These are economically comparable to direct financial compensation. Specifically, the City of Düsseldorf is entitled to one free connection for its own objects per [...] connected participant according to § 4 para. 5 of the concession contract. With approximately 1,000 connections in the Düsseldorf city area, the City of Düsseldorf thus has a claim to around [...] free connections. For the connection of its own objects, it would have to pay Siemens at least [...] € annually in ongoing payments ( [...] € monthly per connection) as well as at least [...] € in one-time costs (see the above information on the connection prices from Siemens in Section A. III. 4.). An intention to generate profit beyond this is not required for corporate status. Furthermore, it should be noted that despite the contractually granted free connections, the City of Düsseldorf receives a consideration from being relieved of its own obligation to establish an AÜA for BMA. This also exempts it, as Siemens has emphasized, from any potential liability claims. This can also be seen as a monetary consideration for the granting of the concession.</w:t>
      </w:r>
    </w:p>
    <w:p>
      <w:r>
        <w:t>- 17 -</w:t>
        <w:br/>
        <w:t>bb. No Public Law Activity</w:t>
        <w:br/>
        <w:t>The conclusion of the concession contract does not constitute a public law activity, the existence of which would fundamentally exclude the corporate status of the City of Düsseldorf according to the highest court rulings. Rather, the City of Düsseldorf participates in general business transactions when awarding the concession, without being subject to special public law regulations. In this case, the same standards apply to the public sector as to private companies.</w:t>
      </w:r>
    </w:p>
    <w:p>
      <w:r>
        <w:t>(1) Public Law Corporation</w:t>
        <w:br/>
        <w:t>The public law organizational form of the City of Düsseldorf as a public law corporation does not exclude its corporate status as a concessionaire. While there is a presumption of public law action for legal entities under public law, it is generally recognized that corporations and institutions under public law can also be treated as businesses insofar as they participate in economic transactions. Additionally, § 130 para. 1 GWB provides for the applicability of the GWB to enterprises that are wholly or partially owned by the public sector or are managed or operated by it.</w:t>
      </w:r>
    </w:p>
    <w:p>
      <w:r>
        <w:t>(2) Fulfillment of a Public Task</w:t>
        <w:br/>
        <w:t>The corporate status of the City of Düsseldorf under § 1 GWB is not contradicted by the fact that the conclusion of the concession contract ultimately serves the fulfillment of a public task, namely fire protection and thus the protection against personal and property damage by providing the technical means and services for alerting the fire department. In this respect, it is recognized that within the framework of entrepreneurial activity, public tasks can also be fulfilled or the public law task area of the respective institution can be affected.</w:t>
      </w:r>
    </w:p>
    <w:p>
      <w:r>
        <w:t>(3) No Special Public Law Regulations</w:t>
        <w:br/>
        <w:t>The conclusion of the concession contract is also not subject to specific public law provisions. There are no special public law regulations applicable to the conclusion of the concession contract between the City of Düsseldorf and Siemens, as the "whether" and "how" of granting the concession lies at the free discretion of the City of Düsseldorf. In the area of fire protection and building regulations, numerous public law provisions apply for hazard prevention. However, the relevant norms primarily regulate the relationship between the public sector and the BMA operators and not the relationship between the City of Düsseldorf and Siemens regarding the granting of the concession. The conclusion and design of the concession contract are rather at the free discretion of the City of Düsseldorf, which thus outsources a part of its area of responsibility to a private company.</w:t>
      </w:r>
    </w:p>
    <w:p>
      <w:r>
        <w:t>Specifically, the City of Düsseldorf is obligated under § 21 para. 1 sentence 1 of the Fire Protection and Assistance Act (FSHG-NRW) and § 7 of the Rescue Act (RettG-NRW) as a district-free city to maintain a continuously staffed control center for fire protection, which is to be combined with the control center for emergency services. This legal obligation of the City of Düsseldorf also includes the provision and maintenance of the technical infrastructure necessary for alerting, which includes, among other things, the AÜA for BMA in question. However, municipalities in NRW decide on the awarding of concessions in their own jurisdiction. In this way, the state legal regulations leave the local authorities in NRW with considerable discretion regarding which entity will perform the task of establishing and operating AÜA for BMA for a fee. This discretion is subject to</w:t>
      </w:r>
    </w:p>
    <w:p>
      <w:r>
        <w:t>- 18 -</w:t>
        <w:br/>
        <w:t>public law regulations. The conclusion of the concession contract does not fall under specific public law provisions. For the conclusion of the concession contract between the City of Düsseldorf and Siemens, there are no special public law regulations, as the "whether" and "how" of granting the concession lies at the free discretion of the City of Düsseldorf. In the area of fire protection and building regulations, numerous public law provisions apply for hazard prevention. However, the relevant norms primarily regulate the relationship between the public sector and the BMA operators and not the relationship between the City of Düsseldorf and Siemens regarding the granting of the concession. The conclusion and design of the concession contract are rather at the free discretion of the City of Düsseldorf, which thus outsources a part of its area of responsibility to a private company.</w:t>
      </w:r>
    </w:p>
    <w:p>
      <w:r>
        <w:t>Specifically, the City of Düsseldorf is obligated under § 21 para. 1 sentence 1 of the Fire Protection and Assistance Act (FSHG-NRW) and § 7 of the Rescue Act (RettG-NRW) as a district-free city to maintain a continuously staffed control center for fire protection, which is to be combined with the control center for emergency services. This legal obligation of the City of Düsseldorf also includes the provision and maintenance of the technical infrastructure necessary for alerting, which includes, among other things, the AÜA for BMA in question. However, municipalities in NRW decide on the awarding of concessions in their own jurisdiction. In this way, the state legal regulations leave the local authorities in NRW with considerable discretion regarding which entity will perform the task of establishing and operating AÜA for BMA for a fee. This discretion is subject to public law regulations.</w:t>
      </w:r>
    </w:p>
    <w:p>
      <w:r>
        <w:rPr>
          <w:b/>
        </w:rPr>
        <w:t>[Pages 19–21]</w:t>
      </w:r>
    </w:p>
    <w:p>
      <w:r>
        <w:t>- 19 -</w:t>
        <w:br/>
        <w:t>at the latest, the antitrust control applies when the local authorities no longer perform this task themselves but instead grant a concession to a private company, thereby leaving the associated business opportunity to that company. At this moment, the public sector opens up competitive spaces, as alternative providers – including the local authority itself – are available for the takeover of the economic activity in question alongside the favored, concessioned company. Finally, the Technical Connection Conditions (hereinafter: TAB) issued by the City of Düsseldorf and published on the internet do not apply to the relationship between the grantor and the concessionaire. It is not the TAB that obligates Siemens to establish and operate the AÜA for BMA, but the concession contract.</w:t>
      </w:r>
    </w:p>
    <w:p>
      <w:r>
        <w:t>(4) No Exercise of Sovereign Rights</w:t>
        <w:br/>
        <w:t>There is no hierarchical relationship between the City of Düsseldorf and Siemens at the conclusion of the concession contract, nor is such a relationship established by the concession contract between the two. At the time of contract conclusion, the City of Düsseldorf and Siemens stand as equal contractual partners, and there is no (public law) obligation for Siemens to take over the concession. The concession contract also does not establish a legal relationship between the City of Düsseldorf and Siemens in which the City of Düsseldorf holds sovereign powers over Siemens. Although the concession contract stipulates certain "approval requirements" of the City of Düsseldorf towards Siemens, these are necessary to achieve the contractual purpose and aim to regulate the required cooperation between the City of Düsseldorf as the control center operator and fire department on the one hand and Siemens as the AÜA operator on the other (see particularly § 6 of the concession contract). For example, it is agreed that the connection of each BMA operator to the main reporting center must be approved in writing by the City of Düsseldorf and that the acceptance must be carried out jointly by representatives of the fire department and Siemens (see § 6 para. 1 and para. 2 of the concession contract) or</w:t>
      </w:r>
    </w:p>
    <w:p>
      <w:r>
        <w:t>26 That the granting of the concession as such is not subject to public law regulations is also illustrated by a comparison with the legal situation in other federal states. For instance, in Bavaria, a private third party (e.g., the German Red Cross) has been entrusted by the responsible local authorities with the operation of the control center. In these cases, the respective private control center operator independently decides whether to delegate the task of receiving fire alarms to a concessionaire. This is a form of implementation privatization, as stated in a letter from the Bavarian State Minister of the Interior, Joachim Herrmann, dated August 14, 2009, to Franz Sicherungstechnik GmbH, Mengkofen, transmitted by BHE in a letter dated July 26, 2010: "This is a fundamentally permissible form of implementation privatization in the municipal sector [...]"</w:t>
      </w:r>
    </w:p>
    <w:p>
      <w:r>
        <w:t>- 20 -</w:t>
        <w:br/>
        <w:t>that the general contractual conditions relevant to the relationship between Siemens and the BMA operators are approved by the city after being reviewed for compliance with the concession contract (see § 7 para. 1 of the concession contract).</w:t>
      </w:r>
    </w:p>
    <w:p>
      <w:r>
        <w:t>(5) No Transfer of Sovereign Powers</w:t>
        <w:br/>
        <w:t>Through the concession contract, the City of Düsseldorf does not confer any sovereign powers to Siemens. Siemens does not become an administrative assistant or delegate through the concession contract. Rather, all public-law powers that the City of Düsseldorf holds in its capacity as a fire department, regulatory, or building authority remain with it. This applies particularly to the enforcement of the obligation incumbent upon the BMA operators to connect their BMA through the concessionaire Siemens. No powers are conferred upon Siemens by the concession contract to enforce this obligation of the BMA operators. Rather, Section 12.2 of the TAB, possibly in conjunction with building law provisions or requirements, establishes an obligation for the BMA operators to conclude connection contracts with Siemens. The City of Düsseldorf, as the (building) regulatory authority, is exclusively authorized to enforce this obligation.</w:t>
      </w:r>
    </w:p>
    <w:p>
      <w:r>
        <w:t>The provisions in the concession contract regarding the design of the connection contracts between Siemens and the BMA operators do not involve the transfer of sovereign rights to Siemens (see § 7 of the concession contract). Accordingly, certain indications must be included in the connection contracts, for example, that a connection blocking is possible in the case of false alarms (see § 7 para. 2, first bullet point of the concession contract), that the BMA operators must inform the city of any structural changes (see § 7 para. 2, second bullet point of the concession contract), or that the BMA operator must inform the City of Düsseldorf of changes in the contact person (see § 7 para. 2 of the concession contract). However, the relevant indications for the design of the connection contracts merely repeat obligations of the BMA operators that are already legally binding as prescribed in the TAB (see Section 12.3 ff. of the TAB). The regulations in the concession contract and in the connection contracts based on it only reiterate the content of the TAB that is already applicable.</w:t>
      </w:r>
    </w:p>
    <w:p>
      <w:r>
        <w:t>- 21 -</w:t>
        <w:br/>
        <w:t>(6) Private Law Relationship between Siemens and BMA Operators</w:t>
        <w:br/>
        <w:t>Another indication of the private law character of the concession contract is the private legal nature of the connection contracts. The downstream relationship between Siemens and the BMA operators based on the concession contract is of a private law nature. The designation of the connection contracts ("Rental Agreement for a Subscriber Connection for Message Transmission") and the agreement of a "rental price" demonstrate the private law character of the connection contracts. The reference contained therein that the transmission of fire alarms "is carried out in accordance with the provisions of DIN VDE 0833 as well as the local connection conditions and relevant requirements of the respective responsible fire department" is declaratory and does not affect the private legal nature of the connection contracts. The fact that the City of Düsseldorf reserves the approval of the GTC of the connection contracts (see § 7 para. 1 of the concession contract) does not eliminate their private law character. The review authority of the City of Düsseldorf does not extend to the amount of the connection fees agreed upon by Siemens with the BMA operators and the contract durations. Regarding the essential conditions of the connection contracts, the concession contract rather grants Siemens comprehensive economic design freedom vis-à-vis the BMA operators.</w:t>
      </w:r>
    </w:p>
    <w:p>
      <w:r>
        <w:t>(7) Public Law Relationship between the City of Düsseldorf and BMA Operators</w:t>
        <w:br/>
        <w:t>Finally, the concession contract does not acquire a public law character simply because the relationship between the City of Düsseldorf or the Düsseldorf fire department and the BMA operators is public law in the sense of a subordination relationship. The BMA operators are predominantly obligated to establish a BMA and connect it to the public control center of the City of Düsseldorf through building regulatory provisions or building authority requirements. Further obligations of the BMA operator are stipulated by the TAB of the Düsseldorf fire department. In particular, the TAB also contain the obligation to have the establishment and connection of the BMA carried out through Siemens as the concessionaire. Compliance with these public law obligations can be enforced by the City of Düsseldorf using regulatory coercive measures. However, the subordination relationship between the City of Düsseldorf and the BMA operators does not change the character of the concession contract between the City of Düsseldorf and Siemens, which is the result of the "outsourcing"</w:t>
      </w:r>
    </w:p>
    <w:p>
      <w:r>
        <w:rPr>
          <w:b/>
        </w:rPr>
        <w:t>[Pages 22–24]</w:t>
      </w:r>
    </w:p>
    <w:p>
      <w:r>
        <w:t>- 22 -</w:t>
        <w:br/>
        <w:t>decision of the city to be considered separately and – as explained – to be qualified as a contract between companies.</w:t>
        <w:br/>
        <w:t>(8) Result</w:t>
        <w:br/>
        <w:t>For the reasons stated, the concession contract is therefore to be classified under private law and not as a public law contract. No special public law provisions apply to the conclusion and design of the concession contract. Furthermore, no sovereign powers are exercised or conferred upon Siemens at the time of contract conclusion. The connection contracts ("rental agreements") resulting from the concession contract between Siemens and the BMA operators have a private law character. The public law nature of the legal relationship between the City of Düsseldorf and the BMA operators does not affect the legal classification of the parallel existing legal relationship between the City of Düsseldorf and Siemens.</w:t>
        <w:br/>
        <w:t>cc. Potential Competitive Relationships</w:t>
        <w:br/>
        <w:t>Even if one were to classify the concession contract between the City of Düsseldorf and Siemens as a public law contract, the applicability of the GWB would not be excluded. This is because the City of Düsseldorf is a potential competitor in the affected market, which, according to the highest court rulings, leads to the application of antitrust norms even in public law relationships. The BGH has ruled for concession contracts in the energy sector (electricity and gas) between local authorities and supply companies that the granting municipalities are considered companies within the meaning of § 1 GWB. This was also based on the consideration that the municipality could provide the supply service itself and is therefore a potential competitor of the respective supply company. In the present case of the concession for the establishment and operation of an AÜA for BMA, the situation is comparable. Here, too, the City of Düsseldorf, as the concession giver, is primarily responsible for providing the connection option, and many local authorities also take on this task themselves. In this respect, the City of Düsseldorf is a potential competitor of Siemens when granting the concession and, for this reason, is to be classified as a company within the meaning of the GWB when concluding the concession contract, regardless of the chosen legal form.</w:t>
        <w:br/>
        <w:t>b. Company Status of the Concessionaire (Siemens)</w:t>
        <w:br/>
        <w:t>Siemens also acts entrepreneurially in the sense of § 1 GWB when concluding the concession contracts. By concluding the contract, Siemens gains the opportunity to engage economically by obtaining the exclusive right to conclude paid connection contracts with the BMA operators in the concession area.</w:t>
        <w:br/>
        <w:t>2. Restriction of Competition</w:t>
        <w:br/>
        <w:t>According to a preliminary competitive assessment, the concession contract aims to and does result in restrictions of competition in the market for concessions for the establishment and operation of an AÜA for BMA in the area of the City of Düsseldorf, as well as in the downstream market for the establishment and operation of an AÜA for BMA in the area of the City of Düsseldorf. The restrictions of competition result from the agreements contained in the concession contract regarding the granting of an exclusive concession with a term of 10 years, automatically extending by two years each time, and its extension to all partial services of alarm transmission (AE-ÜE network). This design of the concession contract leads to a long-term market closure for competitors of the concessioned company Siemens. They are excluded from access to the market for concessions as well as from access to the downstream market for the establishment and operation of AÜA for BMA for a significant period.</w:t>
        <w:br/>
        <w:t>a. Restrictable Economic Scope of Action</w:t>
        <w:br/>
        <w:t>When concluding the concession contract, the City of Düsseldorf and Siemens, as contracting parties, have a restrictable economic scope of action available. Under certain circumstances, non-antitrust norms may allow or require competition-restricting agreements, resulting in no longer having a restrictable scope of action in the sense of the antitrust prohibition. For the establishment and operation of AÜA for BMA in the jurisdiction of the City of Düsseldorf, a multitude of statutory and sub-statutory norms apply (in particular, the State Building Code NRW, the Fire Protection and Assistance Act NRW, connection conditions for BMA of the Düsseldorf Fire Department). However, these do not prescribe the competition restriction in question in the form of the exclusive, long-term concession grant for all partial services of alarm transmission without prior tendering, or they are not binding for the contracting parties of the concession contract.</w:t>
        <w:br/>
        <w:t>The relevant formal state laws do not contain provisions that require the City of Düsseldorf to conclude concession contracts. Although the Fire Protection and Assistance Act assigns the City of Düsseldorf the task of ensuring the establishment and operation of an AÜA for BMA in § 21 para. 1 sentence 1, it does not contain any specific requirements regarding the "how" of task fulfillment. Rather, the City of Düsseldorf can freely decide whether to carry out the establishment and operation of the AÜA for BMA in its own operation or within a concession model. Consequently, there are also no statutory requirements for the specific design within a concession model. Therefore, there is no (state) legal restriction on the competitive scope of action of the City of Düsseldorf as the concession giver and of Siemens as the concessionaire at the time of the conclusion of the concession contract.</w:t>
        <w:br/>
        <w:t>Although the TAB issued by the City of Düsseldorf stipulate that only Siemens is authorized to connect BMA in the concession area (see Sections 3 and 12.2 of the TAB), these TAB published on the internet were not issued in the form of a statute but are attached as ancillary provisions to the corresponding building permits. Therefore, they do not have binding effect on the contracting parties of the concession contract but operate in the relationship between the City of Düsseldorf and BMA operators. Consequently, the TAB are based on the previously concluded concession contract and not vice versa. Therefore, the TAB do not restrict the competitive freedom of action on the part of the contracting parties of the concession contract either. As municipal regulations ranked below statutory law, the TAB, even if they had been issued in the form of a statute, would likely not displace the federal § 1 GWB.</w:t>
        <w:br/>
        <w:t>29 Bechtold, 6th ed. § 1 para. 33; Bunte, in: Langen/Bunte, 11th ed., § 1 para. 121.</w:t>
      </w:r>
    </w:p>
    <w:p>
      <w:r>
        <w:rPr>
          <w:b/>
        </w:rPr>
        <w:t>[Pages 25–27]</w:t>
      </w:r>
    </w:p>
    <w:p>
      <w:r>
        <w:t>- 25 -</w:t>
        <w:br/>
        <w:t>b. Market for Concessions for the Establishment and Operation of an AÜA for BMA in Düsseldorf</w:t>
        <w:br/>
        <w:t>Initially, the market for concessions for the establishment and operation of an AÜA for BMA is affected, which is geographically limited to the area of responsibility of the City of Düsseldorf. The sole provider in this market is the City of Düsseldorf as the concession grantor. Demanders of such concessions are private companies such as Siemens, Bosch, or so-called installation companies that also offer security technology.</w:t>
        <w:br/>
        <w:t>aa. Substantive Market Definition</w:t>
        <w:br/>
        <w:t>In substantive terms, the market for concessions for the establishment and operation of AÜA for BMA is affected. The substantive market definition is made according to the demand market concept from the perspective of the demander. Accordingly, all products and services that are functionally interchangeable from the buyer's perspective due to their characteristics, their economic purpose, and their price level belong to a substantive market. Demanders in this case are the private companies that request concessions from the local authorities for the establishment and operation of AÜA for BMA in order to obtain the opportunity to conclude paid connection contracts with the BMA operators in the respective concession area. Concessions for the establishment and operation of AÜA for BMA are not interchangeable from the perspective of the concessionaires with other service concessions that represent permission for different business activities (e.g., concessions in the field of energy supply). Therefore, the market for concessions for the establishment and operation of AÜA for BMA is taken as the relevant substantive market.</w:t>
        <w:br/>
        <w:t>30 BGH 21.12.2004, WuW/E DE-R 1419, 1423 – Deutsche Post/trans-o-flex.</w:t>
        <w:br/>
        <w:t>31 The respective concession in question is not substitutable by similar concessions elsewhere due to its "product-specific" peculiarity, as it alone allows the connection of the local BMA for the duration of the concession; rather, the various similar concessions stand functionally alongside each other. This suggests that each concession of each local authority should already be assigned to its own substantive market in substantive terms, see Joint Guidelines of the Federal Network Agency and the Federal Cartel Office on the Award of Electricity and Gas Concessions and the Change of the Concessionaire, Section C, referring to the constant case law of the BGH on the so-called sign maker cases.</w:t>
      </w:r>
    </w:p>
    <w:p>
      <w:r>
        <w:t>- 26 -</w:t>
        <w:br/>
        <w:t>bb. Geographical Market Definition</w:t>
        <w:br/>
        <w:t>The geographical market definition is made in the same way as the substantive market definition from the perspective of the demander and based on their alternatives. A private company can obtain a concession for the establishment and operation of AÜA for BMA from numerous local authorities in Germany. However, there are no alternatives regarding the concession for a specific area. Furthermore, a physical presence of the concessionaire in the concession area is necessary to install and regularly maintain the AE in the control center and the ÜE in the buildings to be protected. Competitive conditions are only sufficiently homogeneous in the local geographical areas that encompass the respective concession areas. Due to the original jurisdiction of the local authorities for the connection of BMA, the regulatory and organizational conditions for the relevant services vary in their areas. The Technical Connection Conditions (TAB) in the concession areas are issued by the local fire department and differ accordingly. For this reason, the concession market for the establishment and operation of an AÜA for BMA in Düsseldorf is geographically identical to the area of responsibility of the City of Düsseldorf.</w:t>
        <w:br/>
        <w:t>cc. Competitive Relationships</w:t>
        <w:br/>
        <w:t>In the currently affected market for concessions for the establishment and operation of an AÜA for BMA in Düsseldorf, the City of Düsseldorf, as the only provider of such concessions, has a monopoly position. Due to the state statutory assignment of tasks, only the City of Düsseldorf is able to grant corresponding concessions. Competitors for obtaining the concession are those companies that are currently active as concessionaires in other concession areas in Germany or could become active, i.e., Siemens, Bosch, Total Walther, and Ahlbrandt. These companies are active as concessionaires in (almost) all federal states, so it can be assumed that they could submit offers in the event of a re-tendering of the Düsseldorf concession contract. Other competitors are the so-called installation companies, which are usually only active regionally and also apply for concessions in their region. Finally, the City of Düsseldorf itself is also considered a potential competitor. For it, there is fundamentally the possibility to undertake the task associated with the concession, to establish and operate an AÜA for BMA in its area of responsibility, and not to transfer it to private companies. Many local authorities of different sizes already offer the connection of BMA independently and without involving a concessionaire. Therefore, in the relevant concession area of the City of Düsseldorf, the City of Düsseldorf is always to be seen as a potential competitor of the respective concessionaire.</w:t>
        <w:br/>
        <w:t>dd. Restriction of Competition</w:t>
        <w:br/>
        <w:t>The exclusive granting of the concession for the establishment and operation of an AÜA for BMA with a duration of 10 years with automatic extension by two years each and including all components (AE, ÜE, and network) aims to and results in restrictions of competition in the Düsseldorf concession market in the sense of long-term market isolation. Agreements can have such effects if they significantly reduce competition between the parties or between the parties and third parties. Both is the case here: On the one hand, third companies that wish to obtain a concession are long-term excluded from access to the market for concessions. The same applies to the contracting City of Düsseldorf itself, which is restricted in its economic freedom of action due to the long duration of the concession contract from offering the establishment and operation of the AÜA for BMA again itself. The exclusive concession contract concluded by the City of Düsseldorf therefore acts like a competition ban. Although the City of Düsseldorf could terminate the concession contract after the first ten years, the simultaneously agreed automatic extension ultimately acts like a contract duration agreed for an indefinite period.</w:t>
        <w:br/>
        <w:t>35 Communication from the Commission – Guidelines on the Application of Article 101 of the Treaty on the Functioning of the European Union to Agreements on Horizontal Cooperation, OJ C 11/1 of January 14, 2011, para. 26.</w:t>
        <w:br/>
        <w:t>36 See also Art. 5 para. 1 sentence 2 of Regulation (EU) No. 330/2010 of the Commission of April 20, 2010, on the application of Article 101(3) TFEU to categories of vertical agreements and concerted practices: "For the purposes of subparagraph 1(a), competition bans whose duration is tacitly extended beyond a period of five years are considered to be agreed for an indefinite duration."</w:t>
      </w:r>
    </w:p>
    <w:p>
      <w:r>
        <w:rPr>
          <w:b/>
        </w:rPr>
        <w:t>[Pages 28–30]</w:t>
      </w:r>
    </w:p>
    <w:p>
      <w:r>
        <w:t>- 28 -</w:t>
        <w:br/>
        <w:t>c. Downstream Market for the Establishment and Operation of an AÜA for BMA in Düsseldorf</w:t>
        <w:br/>
        <w:t>The agreements in the concession contract regarding exclusivity, duration, and inclusion of all partial services of alarm transmission (AE-ÜE network) currently have, in addition to the direct competition-restricting effects on the concession market described above, also indirect competition-restricting effects on the downstream market for the establishment and operation of an AÜA for BMA in the area of the City of Düsseldorf or its substantive sub-markets. This market or its sub-markets are also long-term insulated from third-party providers, including the City of Düsseldorf itself, due to the provisions of the concession contract.</w:t>
        <w:br/>
        <w:t>aa. Substantive Market Definition</w:t>
        <w:br/>
        <w:t>In substantive terms, this concerns a market for the establishment and operation of AÜA for BMA or its sub-markets (AE, ÜE, network). There is much to suggest the delineation of separate sub-markets. Ultimately, however, the question of substantive market definition can remain open in this case. According to the demand market concept, the substitutability of the goods and services in question from the perspective of the buyer is decisive for defining the relevant market. The activity in question, "establishment and operation of an AÜA for BMA," consists of the following partial services (see Diagram Section A. II.):</w:t>
        <w:br/>
        <w:t>- Establishment, operation, and maintenance of an AE in the control center,</w:t>
        <w:br/>
        <w:t>- Establishment and maintenance of ÜE in the premises of the BMA operators, and</w:t>
        <w:br/>
        <w:t>- Provision of the transmission path.</w:t>
        <w:br/>
        <w:t>The recipients of the mentioned services are the BMA operators whose BMAs are to be connected to a public control center. The providers of these services are the concessionaires. The connection contracts, which concern the services of establishing and maintaining the ÜE in the premises, the provision of the transmission path, and the connection of the BMA to the AE, are concluded in the city area of Düsseldorf between the BMA operators and Siemens as the concessionaire. In this respect, the market definition should focus on the perspective of the BMA operators as the relevant buyer side. From the perspective of the BMA operators based in Düsseldorf who wish to connect their BMAs to a public control center, there is no alternative to obtaining the service bundle from Siemens due to the provisions of the concession contract. This supports the delineation of a total market that encompasses all partial services of the establishment and operation of the AÜA for BMA in Düsseldorf.</w:t>
        <w:br/>
        <w:t>However, it seems preferable to focus on the local authorities as demand agents of the BMA operators in the substantive market definition, as they define the needs of the BMA operators located in their area through the conclusion of the concession contract. Due to their discretionary powers, one is more likely to arrive at a delineation of several substantive sub-markets. From the perspective of the local authorities as demand agents, there are alternatives to the exclusive concession of a single company for the complete service bundle for the establishment and operation of AÜA from BMA at the time of concluding the concession contract. Individual components of the service bundle can be "unbundled." Due to the extensive standardization of the technical individual components, several combinations of the individual components of the AÜA are possible. It can be concluded that from a technical perspective, the required services for the operation of an AÜA can be provided by different suppliers.37</w:t>
        <w:br/>
        <w:t>The Federal Association of Manufacturers and Installers of Security Technology (BHE) also states in its statements that due to the high density of standardization, a combination of individual services from third parties is technically unproblematic.38 In practice, there are numerous examples where the partial services of alarm transmission from BMA to public control centers are provided by different companies in a division of labor. In many cases, the establishment, operation, and maintenance of the AE in the control center is carried out by a different company than the establishment and operation of the ÜE in the premises of the BMA operators. For example, in Rhineland-Palatinate, ÜE from Bosch are connected to AE from Siemens and vice versa. Furthermore, Bosch also connects BMAs from a third company (Elektro Vogel) to the Bosch AE in the Bad Kreuznach district of Rhineland-Palatinate. In the Rhein-Neckar district, the providers of the ÜE can be freely chosen by the building users. The concession model provided for in the offered commitments also stipulates that the various partial services can be provided by different suppliers. The following substantively relevant sub-markets are to be delineated in detail.</w:t>
        <w:br/>
        <w:t>37 Statement of the states from October 12, 2009, p. 9.</w:t>
        <w:br/>
        <w:t>38 See statement of the BHE from June 5, 2009.</w:t>
      </w:r>
    </w:p>
    <w:p>
      <w:r>
        <w:t>- 30 -</w:t>
        <w:br/>
        <w:t>(1) Establishment, Maintenance, and Operation of AE</w:t>
        <w:br/>
        <w:t>In substantive terms, the establishment, operation, and maintenance of AE for alarm reception from BMA are not interchangeable with other products and services. This applies due to the specifically required certifications and the relevant standards (DIN, VDE, etc.), particularly regarding possible interchangeability with AE for alarm transmission from other alarm systems such as burglary alarm systems (see especially DIN 14675 on the establishment and operation of BMA). Conversely, there are also specific regulations for the connection of burglary alarm systems, such as the "Federal Uniform Guidelines for Robbery and Burglary Alarm Systems Connected to the Police" (ÜEA Guidelines). In this sense, the Commission has also delineated independent markets for products and services for preventive fire protection in its previous decision-making practice. It can remain open whether within the market for the establishment, operation, and maintenance of AE further differentiation is necessary between the one-time service of establishing the AE and the ongoing service of maintenance and operation of the AE. The result of the competitive assessment does not change with further segmentation of the market.</w:t>
        <w:br/>
        <w:t>(2) Establishment and Maintenance of ÜE</w:t>
        <w:br/>
        <w:t>The services of establishing and maintaining ÜE for alarm transmission from BMA are not substitutable by other services. In particular, there is again no alternative to the services of establishing and maintaining ÜE for the connection of other alarm systems than BMA, such as burglary alarm systems. As with the establishment, operation, and maintenance of AE, specific DIN standards and certification requirements apply to the connection of BMA (see previous section). Therefore, the services of establishing and maintaining the ÜE required for the connection of BMA can only be obtained from the appropriately certified installation companies. The substantive market is thus limited to the establishment and maintenance of ÜE for the connection of BMA. For the subsequent antitrust examination, it can again remain open whether separate markets need to be formed for the establishment of ÜE and the maintenance of ÜE.</w:t>
      </w:r>
    </w:p>
    <w:p>
      <w:r>
        <w:rPr>
          <w:b/>
        </w:rPr>
        <w:t>[Pages 31–33]</w:t>
      </w:r>
    </w:p>
    <w:p>
      <w:r>
        <w:t>- 31 -</w:t>
        <w:br/>
        <w:t>(3) Transmission Path</w:t>
        <w:br/>
        <w:t>The transmission path for the transmission of fire alarms from the BMA to the public control center is already provided by telecommunications companies, which are merely purchased by the concessionaire and offered to the BMA operator as part of the service package. A precise definition of the relevant markets for the various transmission paths is not necessary for the purposes of this decision.</w:t>
        <w:br/>
        <w:t>(4) Result</w:t>
        <w:br/>
        <w:t>The decision-making department leaves open the question of the relevant market definition regarding the market for AÜA for BMA at the current stage of the proceedings. It is conceivable, according to the demand market concept from the perspective of the requesting BMA operators, to assume a total market for the establishment and operation of AÜA for BMA. However, it seems more appropriate, without needing to decide this here, from the perspective of the territorial authorities as demand agents to assume sub-markets corresponding to the required individual services (AE, ÜE, transmission path).</w:t>
        <w:br/>
        <w:t>bb. Geographical Market Definition</w:t>
        <w:br/>
        <w:t>Geographically, the market for the establishment and operation of AÜA for BMA or its sub-markets – just like the upstream market for concessions for AÜA for BMA – is limited to the area of the City of Düsseldorf. This applies regardless of whether, in the context of the geographical market definition, the reference alternatives of the BMA operators based in Düsseldorf as direct demanders of the AÜA for BMA or the City of Düsseldorf, which acts as their demand agent at the conclusion of the concession contract, are considered.</w:t>
        <w:br/>
        <w:t>When the connection contracts are concluded by the BMA operators based in the concession area, there are no geographical alternatives, but rather a commitment to obtain the relevant connection services from Siemens as the concessionaire. From the perspective of the BMA operators, therefore, the definition of a market related to the city area of Düsseldorf is appropriate. Also from the perspective of the City of Düsseldorf, which could act as a demand agent for the BMA operators in the city area, there are several arguments in favor of assuming a market limited to the city area. The establishment and operation of the AÜA for BMA already technically exhibit a close geographical connection to the city area: both the AE in the control center and the ÜE in the premises of the BMA operators are located within the city of Düsseldorf. The organization of the fire department and emergency services also reflects this spatial connection. Finally, the material and spatial jurisdiction of the City of Düsseldorf regarding the establishment and operation of an AÜA for BMA is limited to its area of responsibility. In this respect, the TAB and, not least, the concession contract itself apply only to this area.</w:t>
        <w:br/>
        <w:t>cc. Competitive Relationships</w:t>
        <w:br/>
        <w:t>In the Düsseldorf market for the establishment and operation of the AÜA for BMA or its sub-markets, Siemens is the sole provider. Potential competitors in these markets are, on the one hand, those companies that operate as concessionaires in other concession areas (particularly Bosch, Total Walther, Ahlbrandt). In addition, so-called installation companies are also available as alternative providers, especially for the partial services of the establishment and maintenance of AE and ÜE. These are small and medium-sized enterprises that offer security technology. They possess the technical capabilities and, if applicable, certifications to establish and maintain the AE located in the control center and/or the ÜE installed in the premises of the BMA operator. Therefore, they are also potential competitors of the current concessionaire, at least for partial services. Furthermore, the City of Düsseldorf itself is also a potential competitor of Siemens in the market for the establishment and operation of the AÜA for BMA or its sub-markets, as it could also offer these services itself.</w:t>
        <w:br/>
        <w:t>dd. Restriction of Competition</w:t>
        <w:br/>
        <w:t>The agreements of the concession contract aim to and do result in restrictions of competition in the Düsseldorf market for the establishment and operation of an AÜA for BMA or its sub-markets by stipulating that the relevant services in the concession area may only be provided for at least 10 years with automatic extension and exclusively by Siemens to the BMA operators. The corresponding agreements of the concession contract therefore lead directly to restrictions of competition in the form of long-term purchasing commitments of the BMA operators based in the concession area (see below Section (1)). Indirectly, these purchasing commitments result in a restriction of competition in the sense of a market foreclosure for alternative providers of the relevant services, including the City of Düsseldorf itself, for which the concession contract therefore has the effect of a competition ban (see below Section (2)). Finally, an impermissible tying arrangement of the BMA operators regarding the bundled procurement of all necessary partial services for the alarm transmission from the concessionaire is to be assumed (see below Section (3)).</w:t>
        <w:br/>
        <w:t>(1) Long-term Purchasing Commitment of the BMA Operators</w:t>
        <w:br/>
        <w:t>Initially, the regulations of the concession contract restrict the economic freedom of action of the BMA operators based in Düsseldorf by binding them long-term to a provider for the connection of their BMA. The BMA operators can obtain the necessary services for alarm transmission (establishment and maintenance of the ÜE, transmission path, and connection to the AE) exclusively from the concessionaire Siemens.</w:t>
        <w:br/>
        <w:t>In previous legal practice, contractual exclusivity commitments have been assumed to have contract durations of a maximum of five years (sign maker cases) or between two and four years (long-term gas supply). The benchmark for antitrust assessment in both scenarios is the permissible combination of purchasing quota and duration (so-called quantity-time framework). The Vertical Block Exemption Regulation also contains a comparable provision for permissible purchasing quotas in relation to the duration of the purchasing commitment. In the concession contract in question, the 10-year duration with automatic extensions of two years each is to be set in relation to the exclusive granting of the concession for all partial services. This combination entails, compared to the cases of the aforementioned legal practice, a maximum degree of market foreclosure. The previous legal practice is briefly presented below:</w:t>
        <w:br/>
        <w:t>(i) Jurisprudence on Sign Maker Cases</w:t>
        <w:br/>
        <w:t>A case constellation comparable to the concession contract in question underlies the so-called sign maker cases. These involve the rental of commercial spaces to sign makers directly next to a vehicle registration office by the operators of the registration offices, i.e., by the responsible territorial authorities. The BGH refers in this case constellation to the market for the offering of commercial spaces suitable for rental or other use by a sign maker, which meets the demand arising from visitors to the vehicle registration office.</w:t>
      </w:r>
    </w:p>
    <w:p>
      <w:r>
        <w:rPr>
          <w:b/>
        </w:rPr>
        <w:t>[Pages 34–36]</w:t>
      </w:r>
    </w:p>
    <w:p>
      <w:r>
        <w:t>- 34 -</w:t>
        <w:br/>
        <w:t>municipalities on this market has a dominant position. As a dominant landlord, it may, without violating the prohibition of unfair hindrance under § 20 para. 1 GWB, only lease a limited number of available commercial spaces in a manner that does not block market entry for current and potential competitors of the tenant for a period longer than five years. This regularly requires an assessment of demand through a tender process at the initial leasing and the repetition of this procedure at appropriate intervals.</w:t>
      </w:r>
    </w:p>
    <w:p>
      <w:r>
        <w:t>(ii) Jurisprudence on Gas Supply Contracts</w:t>
        <w:br/>
        <w:t>In the gas supply contracts, the question was to what extent a dominant gas supplier may enter into long-term supply contracts with its customers for their entire or nearly entire purchase volume. The Federal Cartel Office had issued a cease-and-desist order, which imposed requirements on the gas supplier regarding the durations and coverage rates of future gas supply contracts. Agreements in gas supply contracts with durations of more than four years or more than two years were deemed inadmissible if they led to a coverage of the customer's distribution demand between 50% and 80% or over 80%. These limits established within the framework of the "quantity-time framework" were confirmed by the courts.</w:t>
      </w:r>
    </w:p>
    <w:p>
      <w:r>
        <w:t>(iii) Permissible Supply Obligation under Vertical Block Exemption Regulation</w:t>
        <w:br/>
        <w:t>European law permits supply quotas above 80% under the Vertical Block Exemption Regulation only for five years, provided that the market share of the affected company does not exceed 30%. Since there are market shares of 100% in the markets for the concessions for connecting BMA as well as in the downstream markets for the establishment and operation of AÜA, the Vertical Block Exemption Regulation is not directly applicable. However, the assessment of the maximum duration of five years should apply even more so in cases of higher market shares and exclusive supply quotas.</w:t>
      </w:r>
    </w:p>
    <w:p>
      <w:r>
        <w:t>(iv) Result</w:t>
        <w:br/>
        <w:t>A competition-restricting effect of the concession contract can thus already be affirmed in the form of a long-term supply obligation on the part of the BMA operators based in Düsseldorf. To the extent that the concession contract contains an automatic extension clause, the resulting competition restriction is additionally perpetuated. Such clauses ultimately act like an indefinite duration of the concession contracts.</w:t>
      </w:r>
    </w:p>
    <w:p>
      <w:r>
        <w:t>(2) Market Closure Against Competitors</w:t>
        <w:br/>
        <w:t>From the already inadmissible long-term and exclusive supply obligation of the BMA operators, an additional market closure effect of the concession contract arises against third-party providers of (partial) services of alarm transmission from BMA. Due to the long-term contractual obligation of the BMA operators to the concessionaire, they are not available as customers to the competitors of the concessionaire for a significant period. Consequently, these third-party providers are long-term barred from entering the market concerning all partial services of alarm transmission from BMA. In the area of the City of Düsseldorf, Siemens is the sole provider in the downstream market for the establishment and operation of AÜA for BMA or its sub-markets. Conversely, alternative providers are completely denied market access. This closure effect of the concession contract also exists over a period relevant to the functionality of competition. In this respect, the previously explained assessments of the Vertical Block Exemption Regulation can also be applied. Accordingly, a supply obligation over a longer period than five years appears inadmissible in the present constellation. The same applies to the resulting market closure. Alternative providers have no further sales opportunities within the respective concession area, as the relevant services are exclusively reserved for the concessionaire.</w:t>
      </w:r>
    </w:p>
    <w:p>
      <w:r>
        <w:t>The City of Düsseldorf itself also binds itself long-term and exclusively to Siemens through the concession contract. By commissioning Siemens with the establishment and operation of the AÜA for BMA, the City of Düsseldorf cannot offer these tasks itself. Such a competition prohibition would also not be exempted under the assessments of the Vertical Block Exemption Regulation. The same considerations apply as regarding the supply obligation of the BMA operators, so reference can be made to the previous section.</w:t>
      </w:r>
    </w:p>
    <w:p>
      <w:r>
        <w:t>(3) Tying</w:t>
        <w:br/>
        <w:t>The identified competition restrictions relate to all possible sub-markets for the establishment and operation of AÜA for BMA (AE, ÜE, network). Since the relevant partial services can be provided technically and economically separately, there is additionally a competition restriction in the form of a tying obligation of the BMA operators. Competition-restricting ties contain an obligation for the bound party to accept goods or commercial services that are not related to another transaction, either materially or commercially. The European competition law prohibition under Art. 101 para. 1 e) AEUV also covers the condition tied to the conclusion of a contract that the contracting partner accepts additional services that are neither materially nor according to commercial practice related to the subject matter of the contract. This is particularly true when two products are different and, from the buyers' perspective, would belong to different markets if the tying did not exist.</w:t>
      </w:r>
    </w:p>
    <w:p>
      <w:r>
        <w:t>As stated above, the installation and maintenance of the AE, transmission path, and ÜE are not interchangeable and can be assigned to different material markets. For the BMA operator, it may be particularly economically interesting to have the installation and maintenance of the ÜE carried out by a different company than the operator of the AE. However, the Düsseldorf concession contract in its current form does not allow this. According to the current state of knowledge, it cannot be ruled out that in individual cases, technical reasons (particularly given technology in the AE, interface coordination) may require bundling of the partial services in one hand. While there are safety concerns from some municipalities regarding splitting the partial services among multiple providers, numerous counterexamples demonstrate that unbundling of the partial services—at least under certain technical conditions—is possible. Since competition-restricting effects of the concession contract in the form of a supply obligation and market closure have already been identified, it can be concluded at the present time that a tying obligation is also present.</w:t>
      </w:r>
    </w:p>
    <w:p>
      <w:r>
        <w:rPr>
          <w:b/>
        </w:rPr>
        <w:t>[Pages 37–39]</w:t>
      </w:r>
    </w:p>
    <w:p>
      <w:r>
        <w:t>- 37 -</w:t>
        <w:br/>
        <w:t>point remains whether the concession contract additionally contains a restriction of competition in the form of an impermissible tying arrangement.</w:t>
        <w:br/>
        <w:t>3. Significant External Effect</w:t>
        <w:br/>
        <w:t>The competition restrictions emanating from the concession contract on the Düsseldorf market for concessions for the establishment and operation of an AÜA for BMA, as well as on the downstream market for the establishment and operation of an AÜA for BMA, exhibit the required significant external effect. These competition restrictions lead to a change in market conditions that is not insignificant, as access to the concession markets and the downstream markets is long-term blocked for alternative providers. The more severe a competition restriction is, the more likely it is to be significant. A complete market closure of disproportionate duration, involving several partial services, constitutes a competition restriction in its most severe form.</w:t>
        <w:br/>
        <w:t>4. No Exemption under § 2 GWB</w:t>
        <w:br/>
        <w:t>An exemption of the concession contract is currently not considered possible, neither as a group exemption nor as an individual exemption. The burden of proof for the existence of the exemption requirements lies with the affected companies.</w:t>
        <w:br/>
        <w:t>a. No Group Exemption</w:t>
        <w:br/>
        <w:t>An exemption under a group exemption regulation is not apparent from the outset due to the high market shares of the contracting parties Siemens and the City of Düsseldorf of 100%. The concession grantor and the concessionaire are thus the sole providers in the markets for concessions or in the markets for the establishment and operation of AÜA.</w:t>
        <w:br/>
        <w:t>b. No Individual Exemption</w:t>
        <w:br/>
        <w:t>The requirements for an individual exemption under § 2 GWB are also not apparent so far. In this respect, the concession contract would have to contribute to the improvement of the production or distribution of goods or to the promotion of technical or economic progress, with the appropriate participation of consumers in the resulting profit, without imposing restrictions on the participating companies that are not essential for the realization of these objectives, or opening up opportunities to eliminate competition for a significant part of the relevant goods. Although the possibility of exemption explicitly refers only to goods, it also applies analogously to services. The four requirements of § 2 GWB must be cumulatively met.</w:t>
        <w:br/>
        <w:t>aa. Amortization of Investments</w:t>
        <w:br/>
        <w:t>It is recognized in the practice of the Federal Cartel Office that long contract durations combined with (quasi-)exclusive supply obligations can be justified by particularly extensive contract-specific investments. Furthermore, according to the European Commission, when applying Article 101 para. 3 TFEU, the sunk investments of the parties must be taken into account, as well as the period and the competition restrictions necessary to make a performance-enhancing investment and to amortize its costs. The previous presentation by Siemens does not demonstrate that the contract duration of already 32 years with automatic extension, in connection with the exclusivity of the concession and its extension to all partial services (AE, ÜE, network), is economically necessary to achieve the amortization of contract-specific investments in the AÜA for BMA.</w:t>
        <w:br/>
        <w:t>bb. Appropriate Participation of Consumers</w:t>
        <w:br/>
        <w:t>The long-term concession contract with exclusivity obligations is also not suitable to provide consumers with direct benefits that outweigh the disadvantages that inevitably accompany the contract. The agreements primarily bring advantages to Siemens as the concessionaire, as sales can be secured without significant entrepreneurial risk and for a long period. This not least poses the risk of higher prices for the BMA operators obligated to use the service, as the concessionaires do not have to face competition. A reduction in prices or the maintenance of existing prices despite increased costs due to efficiency gains is not apparent. Rather, the current price level is based on insulated markets and is likely to be overall unusually high according to both economic theory and economic experience.</w:t>
        <w:br/>
        <w:t>cc. Security Requirements for Alarm Transmission</w:t>
        <w:br/>
        <w:t>To justify the current design of the concession contract, organizational and security-related aspects could also be presented. It is argued that commissioning the concessionaire to provide all three partial services of alarm transmission "from a single source" leads to an increase in the security and reliability of alarm transmission. As the states present in their statement, the local authorities in Germany assess these security aspects differently. The mentioned arguments could be considered as a qualitative efficiency gain in the examination of the exemption requirements according to § 2 GWB. In some cases, the efficiency-enhancing potential of an agreement does not lie in cost reduction but in quality improvement. To what extent the objection of increased security through the coupling of the partial components is relevant remains to be seen, as the exemption requirements are ultimately not met due to the elimination of competition (see the following section). Furthermore, this objection could only apply against a unbundling of the partial services AE-ÜE-network, but not against the other provisions of the concession contract regarding exclusivity, long duration, and automatic extension.</w:t>
      </w:r>
    </w:p>
    <w:p>
      <w:r>
        <w:rPr>
          <w:b/>
        </w:rPr>
        <w:t>[Pages 40–42]</w:t>
      </w:r>
    </w:p>
    <w:p>
      <w:r>
        <w:t>- 40 -</w:t>
        <w:br/>
        <w:t>dd. Elimination of Competition</w:t>
        <w:br/>
        <w:t>The competition-restricting agreements contained in the concession contract lead to the elimination of competition in the Düsseldorf market for concessions as well as in the downstream market for the establishment and operation of AÜA for BMA, in the sense of § 2 para. 1 no. 2 GWB. To the extent that an agreement concerns market shares of 100%, effective competition and thus an exemption is no longer possible.59 The application of § 2 GWB is also excluded for competition-restricting agreements that constitute an abuse of a dominant market position (see below Section B. V.).60 Ultimately, the protection of competition and the competitive process is prioritized over potential competition-enhancing efficiency gains that may arise from competition-restricting agreements.61 When competition is eliminated, the competitive process comes to a standstill, and short-term efficiency gains are overshadowed by long-term losses.62</w:t>
        <w:br/>
        <w:t>5. Conclusion</w:t>
        <w:br/>
        <w:t>The agreements of the concession contract violate § 1 GWB as long-term exclusivity commitments that extend to all partial services of alarm transmission from BMA and are not exempt from the applicability of the antitrust prohibition under § 2 GWB. The identified competition restrictions in the Düsseldorf concession contract ultimately result from the fact that it cumulatively exhibits the characteristics of exclusivity, long-term durations with automatic renewal, and the bundling of all partial services for alarm transmission from BMA. In this combination, the agreements of the concession contract result in the long-term isolation of both the concession market and the downstream market for the establishment and operation of AÜA for BMA or its sub-markets. Antitrust-compliant concession models can fundamentally address any of the three characteristics.</w:t>
        <w:br/>
        <w:t>58</w:t>
        <w:br/>
        <w:t>See also the Commission's announcement – Guidelines on the application of Art. 81 para. 3 EC Treaty, OJ C 101/97 of April 27, 2004, para. 44.</w:t>
        <w:br/>
        <w:t>59 Bechtold, 2nd ed. Art. 81 para. 158.</w:t>
        <w:br/>
        <w:t>60 See also the Commission's announcement – Guidelines on the application of Art. 81 para. 3 EC Treaty, OJ C 101/97 of April 27, 2004, para. 106.</w:t>
        <w:br/>
        <w:t>61 See also the Commission's announcement – Guidelines on the application of Art. 81 para. 3 EC Treaty, OJ C 101/97 of April 27, 2004, para. 105.</w:t>
        <w:br/>
        <w:t>62 See also the Commission's announcement – Guidelines on the application of Art. 81 para. 3 EC Treaty, OJ C 101/97 of April 27, 2004, para. 105.</w:t>
      </w:r>
    </w:p>
    <w:p>
      <w:r>
        <w:t>- 41 -</w:t>
        <w:br/>
        <w:t>V. Violation by the City of Düsseldorf of § 19 para. 1, para. 4 no. 1 GWB</w:t>
        <w:br/>
        <w:t>The conclusion of the concession contract with a duration of 10 years with automatic renewal and the extension of the concession to all partial services of alarm transmission without prior tendering also constitutes an abuse of a dominant market position of the City of Düsseldorf in the form of hindrance abuse according to § 19 para. 1, para. 4 no. 1 GWB.</w:t>
        <w:br/>
        <w:t>1. Dominant Market Position of the City of Düsseldorf</w:t>
        <w:br/>
        <w:t>In the market for granting concessions, which geographically corresponds to the area of responsibility of the City of Düsseldorf, the City of Düsseldorf holds a dominant position within the meaning of § 19 para. 2 sentence 1 no. 1 GWB. In this market, the City of Düsseldorf, which grants the concession, is the sole provider of concessions for the establishment and operation of AÜA for BMA and thus has no competitors. The corporate status of the City of Düsseldorf has already been discussed above and affirmed (see Section B. IV. 1. a.). A sovereignly mediated exclusivity as a provider can also convey a dominant market position within the meaning of § 19 GWB.63 That the City of Düsseldorf is the original sole provider of such concessions due to the assignment of tasks in § 21 FSHG-NRW does not preclude the assumption of a dominant market position within the meaning of § 19 GWB. Therefore, the City of Düsseldorf is the addressee of § 19 para. 1, para. 4 no. 1 GWB.</w:t>
        <w:br/>
        <w:t>2. Impairment of the Competitive Opportunities of Other Companies</w:t>
        <w:br/>
        <w:t>By concluding the concession contract, the City of Düsseldorf impairs the competitive opportunities of other companies. By assigning the task of BMA connection exclusively, long-term, and regarding all partial services to one company without prior tendering, competition restrictions are created in the markets for concessions for the establishment and operation of AÜA for BMA as well as in the downstream markets for the establishment and operation of AÜA for BMA. For competitors of the concessioned company Siemens, access to these markets is largely blocked due to the exclusive and long-term validity of the concession contract. Moreover, long-term supply commitments and tie-ins also represent recognized cases of hindrance abuse within the meaning of § 19 GWB.64 To avoid repetition, reference is made to the explanations regarding competition restrictions within the meaning of § 1 GWB (see above Section B. IV. 2.).</w:t>
        <w:br/>
        <w:t>In examining the hindrance abuse, the lack of tendering of the concession contract by the City of Düsseldorf must also be taken into account. According to the principles of the Schildpräger case law, a dominant public corporation is not only obliged to award business opportunities that it can only provide to a limited extent under reasonable and fair conditions through tendering.65 Rather, such tenders must also be repeated periodically to provide opportunities for other interested parties for the relevant economic activity.66 In this respect, the absence of tendering for the Düsseldorf concession contract since 1980 constitutes an additional impairment of the competitive opportunities of third companies.</w:t>
        <w:br/>
        <w:t>3. Absence of an Objectively Justified Reason</w:t>
        <w:br/>
        <w:t>An objective justification for the competition-restricting award without prior tendering and the substantive design of the exclusive concession contract with long-term durations and bundling of partial services is not given according to the current view of the decision-making department. This examination step requires a balancing of interests of all parties involved, which must be oriented towards the objective of the GWB to secure the freedom of competition and keep markets open.67 In this respect, the intensity of the competition restriction in question must also be taken into account.68 Generally, the balancing of interests is determined by the principle that the scope of action of the norm addressee must be narrowed the more pronounced their dominant position in the controlled market is.69 In cases of violations of (other) antitrust regulations, objective justification is excluded.70 Community law value decisions also play a significant role. Thus, in the disproportionality test, the prohibitions of § 1</w:t>
        <w:br/>
        <w:t>64 Nothdurft, in: Langen/Bunte, 11th ed. § 19 para. 156, 159.</w:t>
        <w:br/>
        <w:t>65 BGH April 8, 2003, WuW/E DE-R 1099, 1100 – Competition protection for sign makers.</w:t>
        <w:br/>
        <w:t>66 BGH April 8, 2003, WuW/E DE-R 1099, 1100 – Competition protection for sign makers.</w:t>
        <w:br/>
        <w:t>67 BGH, June 24, 2003, WuW/E DE-R 1144, 1145 – Student transport.</w:t>
        <w:br/>
        <w:t>68 Federal Cartel Office, B8-113/03, p. 27 - Gas supply contracts.</w:t>
        <w:br/>
        <w:t>69 BGH March 30, 2004, WuW/E DE-R 1283, 1286 – The Upper Hammer.</w:t>
        <w:br/>
        <w:t>70 Nothdurft, in: Langen/Bunte, 11th ed. § 19 para. 153.</w:t>
      </w:r>
    </w:p>
    <w:p>
      <w:r>
        <w:rPr>
          <w:b/>
        </w:rPr>
        <w:t>[Pages 43–45]</w:t>
      </w:r>
    </w:p>
    <w:p>
      <w:r>
        <w:t>- 43 -</w:t>
        <w:br/>
        <w:t>GWB, Art. 101, 102 TFEU, but also the exemptions according to § 2 GWB, Art. 101 para. 3 TFEU must not be disregarded.</w:t>
      </w:r>
    </w:p>
    <w:p>
      <w:r>
        <w:t>The relevant aspects of the interest balancing have already been discussed above in relation to the exemption requirements according to § 2 GWB. Reference is made to the corresponding section (see Section B. IV. 4.). Additionally, the relevant balancing material will be briefly presented again from the perspective of the conflict of interest between the parties involved:</w:t>
      </w:r>
    </w:p>
    <w:p>
      <w:r>
        <w:t>a. Interests of the City of Düsseldorf</w:t>
        <w:br/>
        <w:t>At the outset, there is a legitimate interest of the City of Düsseldorf in transferring its original responsibility for the establishment and operation of AÜA for BMA to private companies rather than fulfilling this task itself. The connection of BMA to a control center requires technical investments, particularly in the AE maintained at the control center, and special expertise. Furthermore, the connection of BMA requires the ongoing deployment of qualified personnel who can carry out the maintenance of the AE and install and maintain the ÜE at the BMA operators. Moreover, it is – at least to some extent – a legitimate interest of the local authorities to outsource the task of alarm transmission not only for a short period but for the long term, so that new tendering procedures do not have to be organized at short intervals. Ultimately, the local authorities fulfill their legal mandate by transferring the tasks to ensure fire protection in their respective areas of jurisdiction in the public interest. Ensuring a reliable, safe form of alarm transmission is in the overriding public interest, particularly in the interest of uninvolved third parties who are present in the protected buildings, to ensure the protection of life and limb as well as property.</w:t>
      </w:r>
    </w:p>
    <w:p>
      <w:r>
        <w:t>b. Interests of Siemens as Concessionaire</w:t>
        <w:br/>
        <w:t>On the side of Siemens, there is also a recognizable interest in taking over the concession and carrying out the licensed activity under economically viable conditions. In this respect, Siemens must have the opportunity to amortize the necessary investments, particularly in the hardware of the AE and the ÜE, and also to generate profits to some extent. At the same time, the amortization of the AÜA for BMA also sets the limit for permissible cross-subsidization in the activities of the concessionaire. If the concessionaire provides additional services for the local authority (e.g., installation of further control center technology), these should not be cross-subsidized through the revenues from the connection fees. This technology serves not only to receive BMA signals but also to process other fire alarm notifications (e.g., telephone notification of emergency call 112) and, depending on the type of control center, also police and rescue operations. The participants in the BMA connection cannot be charged for the compensation of these services.</w:t>
      </w:r>
    </w:p>
    <w:p>
      <w:r>
        <w:t>c. Interests of the BMA Operators</w:t>
        <w:br/>
        <w:t>The interests of the BMA operators stand in contrast to the interests of the City of Düsseldorf and Siemens. Due to the regulations of the concession contract, they cannot freely choose their contractual partners when concluding the connection contracts but must contract with the concessionaire. Furthermore, it is to their detriment that the terms of the connection contracts are also very long due to the long terms of the concession contracts.</w:t>
      </w:r>
    </w:p>
    <w:p>
      <w:r>
        <w:t>d. Interests of Competitors in Concession and Connection Markets</w:t>
        <w:br/>
        <w:t>Finally, the interests of the competitors of the concessionaires in the concession market and the downstream markets for the establishment and operation of the AÜA must also be taken into account. They are excluded from access to these markets in the long term due to the long-term concession contract with automatic renewal. A new tendering of the concession contract has not taken place since 1980. The prevention of market entry is the most intense form of competition impairment according to § 19 GWB. To what extent competitors of Siemens have a claim to access to the AE as an essential facility within the meaning of § 19 para. 4 no. 4 GWB is not the subject of the present examination.</w:t>
      </w:r>
    </w:p>
    <w:p>
      <w:r>
        <w:t>- 45 -</w:t>
        <w:br/>
        <w:t>e. Result</w:t>
        <w:br/>
        <w:t>If, as here, the obstructive measure acts as a market entry barrier, the own interests of the norm addressee must generally take a back seat. A justification is therefore not given. The City of Düsseldorf abuses its dominant market position by concluding the concession contract and thus violates § 19 para. 1 in conjunction with para. 4 no. 1 GWB.</w:t>
      </w:r>
    </w:p>
    <w:p>
      <w:r>
        <w:t>VI. Acceptance of the Commitment Undertaking</w:t>
        <w:br/>
        <w:t>The concerns of the decision-making department, which exist after preliminary assessment, are alleviated by the commitment undertakings offered by the City of Düsseldorf. In exercising its discretion, the decision-making department considers the offered commitments to be necessary, but also sufficient, to eliminate the concerns. The decision-making department therefore declares the commitment undertakings binding in accordance with § 32 b para. 1 GWB.</w:t>
      </w:r>
    </w:p>
    <w:p>
      <w:r>
        <w:t>The commitment undertakings provide that the City of Düsseldorf will conduct a tender for the concession for the establishment and operation of an AÜA for BMA in its area of responsibility in the second half of 2013. The concessionaire (so-called "main operator") will be obliged by the concession contract to provide the necessary partial services for the establishment and operation of an AÜA for BMA (see Section 1.3 of the commitment undertakings). On the other hand, it will also be obliged to connect ÜE established and operated by third companies to the fire control center in Düsseldorf via its AE for a reasonable fee (see Section 2.1 of the commitment undertakings). The term of the concession contract will henceforth be a maximum of 10 years; furthermore, the new concessionaire must transfer the facilities installed by it to the subsequent concessionaire against payment of a reasonable economic compensation after the expiration of the concession contract (see Section 3.1 of the commitment undertakings).</w:t>
      </w:r>
    </w:p>
    <w:p>
      <w:r>
        <w:t>The concession model provided for in the commitment undertakings is overall suitable to eliminate the preliminary competitive concerns of the decision-making department regarding a violation of §§ 1, 19 GWB by the currently applicable concession contract of the City of Düsseldorf. The identified competition restrictions in the previous concession contract result from the fact that it cumulatively exhibits the characteristics of exclusivity, long terms with automatic renewal, and the</w:t>
      </w:r>
    </w:p>
    <w:p>
      <w:r>
        <w:rPr>
          <w:b/>
        </w:rPr>
        <w:t>[Pages 46–48]</w:t>
      </w:r>
    </w:p>
    <w:p>
      <w:r>
        <w:t>- 46 -</w:t>
        <w:br/>
        <w:t>bundling of all partial services for the alarm transmission from BMA. In this combination, the agreements of the previous concession contract result in the long-term isolation of both the concession market and the downstream markets for the establishment and operation of AÜA for BMA. Furthermore, the granting of the concession has occurred without prior tendering.</w:t>
        <w:br/>
        <w:t>In contrast, the concession model provided for in the commitments does not foresee exclusive concessioning for all partial services of the alarm transmission anymore. Rather, the economically significant sub-market for the establishment, maintenance, and operation of ÜE is opened to competition. The BMA operators based in Düsseldorf can in the future use not only the ÜEs of the concessionaire for the transmission of fire alarms but also engage third-party providers of their choice.</w:t>
        <w:br/>
        <w:t>The decision-making department assumes in this respect that the connection contracts concluded between Siemens and the BMA operators in Düsseldorf do not preclude a short-term change of provider. According to the contractual agreements between Siemens and the BMA operators, a sufficiently large number of the approximately 1,000 connection contracts can already be terminated by December 31, 2014, allowing for market entries by third parties. Additionally, in the following years, a further significant number of BMA operators will be able to terminate their connection contracts annually with a three-month notice period in accordance with the contract. Nevertheless, the decision-making department reserves the right to examine the conditions of the connection contracts concluded by Siemens (in particular, the 10-year term, bundling of partial services) in a further administrative procedure.</w:t>
        <w:br/>
        <w:t>The market-opening effect of the commitments is not impaired by the exclusive responsibility of the concessionaire for the AE nor by the stipulated duration of the concession contract of 10 years. Since a change of provider regarding the establishment and maintenance of their ÜE will be possible for the BMA operators throughout the entire duration of the concession contract, the term of the concession contract does not create any relevant binding ties for them and thus no isolation effects for competitors. The fact that the concessionaire retains the exclusive right regarding the establishment and operation of the AE for a duration of 10 years is not objectionable from a competitive standpoint, as the concessionaire is obliged to grant access to this essential facility. By providing for a regular re-tendering of the concession every 10 years, alternative AE operators also regularly receive an opportunity in the concession market. Access</w:t>
      </w:r>
    </w:p>
    <w:p>
      <w:r>
        <w:t>- 47 -</w:t>
        <w:br/>
        <w:t>to the economically attractive ÜE market is available to them even during the term of the concession contract.</w:t>
        <w:br/>
        <w:t>According to the assessment of surveyed market participants, the concession model developed by an expert is also practically implementable. By largely referring to generally recognized technical standards (DIN 14675, DIN EN 50136, DIN EN 50518, and VdS Protocol 2465), the requirements for the concessionaire and for third companies that will be active in the city of Düsseldorf in the area of fire alarm transmission are objectively defined. This also ensures technical compatibility between the systems of different companies. The delineation of the tasks and responsibilities of the concessionaire in relation to third companies as installers of ÜE is established with the responsibility for certain facilities and network sections (network termination point or network handover point). The planned alarm acknowledgment allows for the allocation of causative contributions to the various areas of responsibility.</w:t>
        <w:br/>
        <w:t>VII. Reservation of Revocation</w:t>
        <w:br/>
        <w:t>The reservation of revocation included in item III. serves as a possibility for the cancellation of the binding declaration in cases not covered by § 32 b para. 2 GWB.</w:t>
        <w:br/>
        <w:t>VIII. Costs</w:t>
        <w:br/>
        <w:t>[...]</w:t>
      </w:r>
    </w:p>
    <w:p>
      <w:r>
        <w:t>- 48 -</w:t>
        <w:br/>
        <w:t>Legal Remedy Information</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br/>
        <w:t>The appeal must be substantiated by a written submission filed with the Federal Cartel Office or the appellate court. The deadline for the appeal justification is two months. It begins with the delivery of the contested decision and can be extended upon request by the presiding judge of the appellate court. The appeal justification must contain the statement of the extent to which the decision is contested and the request for its amendment or revocation, and must specify the facts and evidence, including any new ones, on which the appeal is based.</w:t>
        <w:br/>
        <w:t>The appeal and the appeal justification must be signed by a lawyer.</w:t>
        <w:br/>
        <w:t>The appeal does not have suspensive effect. Upon request, the appellate court may order the suspensive effect of the appeal in whole or in part.</w:t>
        <w:br/>
        <w:t>Dr. W a g e m a n n Dr. B o n g a r d Dr. B u ß m a n n</w:t>
      </w:r>
    </w:p>
    <w:p>
      <w:r>
        <w:rPr>
          <w:b/>
        </w:rPr>
        <w:t>[Pages 49–51]</w:t>
      </w:r>
    </w:p>
    <w:p>
      <w:r>
        <w:t>- 49 -</w:t>
        <w:br/>
        <w:t>Outline</w:t>
        <w:br/>
        <w:t>A. Facts .................................................................................................................. 3</w:t>
        <w:br/>
        <w:t>I. Involved Companies ...................................................................................... 3</w:t>
        <w:br/>
        <w:t>1. City of Düsseldorf ..................................................................................... 3</w:t>
        <w:br/>
        <w:t>2. Siemens AG, Berlin/Munich ..................................................................... 3</w:t>
        <w:br/>
        <w:t>II. Technical Structure of the AÜA for BMA in Düsseldorf ............................ 4</w:t>
        <w:br/>
        <w:t>III. Concession Contract between the City of Düsseldorf and Siemens ............ 6</w:t>
        <w:br/>
        <w:t>1. Concession Contract of December 10, 1980 (Designation:</w:t>
        <w:br/>
        <w:t>M63455000) ............................................................................................... 6</w:t>
        <w:br/>
        <w:t>2. Supplementary Contract of April 30, 1991 ................................................ 7</w:t>
        <w:br/>
        <w:t>3. Supplementary Contract of April 25, 2002 ................................................ 8</w:t>
        <w:br/>
        <w:t>4. Connection Contracts between Siemens and BMA Operators in</w:t>
        <w:br/>
        <w:t>Düsseldorf .................................................................................................. 8</w:t>
        <w:br/>
        <w:t>IV. Proceedings ................................................................................................... 9</w:t>
        <w:br/>
        <w:t>1. Proceedings against Siemens regarding the concession practice in</w:t>
        <w:br/>
        <w:t>Germany, B 7-30/07 .................................................................................. 9</w:t>
        <w:br/>
        <w:t>2. Model Proceedings against Siemens and the City of Düsseldorf, B7-30/07-1 ... 10</w:t>
        <w:br/>
        <w:t>B. Legal Assessment .......................................................................................... 12</w:t>
        <w:br/>
        <w:t>I. Catching Measures ...................................................................................... 12</w:t>
        <w:br/>
        <w:t>II. Jurisdiction of the Federal Cartel Office ...................................................... 13</w:t>
        <w:br/>
        <w:t>III. No Exclusion by Procurement Law ............................................................. 13</w:t>
        <w:br/>
        <w:t>IV. Compatibility of the Concession Contract with § 1 GWB .......................... 14</w:t>
        <w:br/>
        <w:t>1. Agreement between Companies .............................................................. 15</w:t>
        <w:br/>
        <w:t>a. Corporate Status of the Concession Grantor (City of</w:t>
        <w:br/>
        <w:t>Düsseldorf) ............................................................................................ 15</w:t>
        <w:br/>
        <w:t>aa. Provider Activity in Commercial Traffic ........................................... 15</w:t>
        <w:br/>
        <w:t>bb. No Public Law Activity ................................................................. 17</w:t>
        <w:br/>
        <w:t>(1) Public Law Corporation ............................................................ 17</w:t>
        <w:br/>
        <w:t>(2) Fulfillment of a Public Task ...................................................... 17</w:t>
        <w:br/>
        <w:t>(3) No Public Law Special Regulations ......................................... 18</w:t>
        <w:br/>
        <w:t>(4) No Exercise of Sovereign Rights .............................................. 19</w:t>
        <w:br/>
        <w:t>(5) No Transfer of Sovereign Powers ............................................. 20</w:t>
        <w:br/>
        <w:t>(6) Private Law Relationship between Siemens and BMA</w:t>
        <w:br/>
        <w:t>Operators .................................................................................... 21</w:t>
        <w:br/>
        <w:t>(7) Public Law Relationship between the City of Düsseldorf</w:t>
        <w:br/>
        <w:t>and BMA Operators .................................................................. 21</w:t>
        <w:br/>
        <w:t>(8) Result ........................................................................................ 22</w:t>
        <w:br/>
        <w:t>cc. Potential Competitive Relationships ............................................. 22</w:t>
        <w:br/>
        <w:t>b. Corporate Status of the Concession Grantee (Siemens) ................. 23</w:t>
        <w:br/>
        <w:t>2. Restriction of Competition ..................................................................... 23</w:t>
        <w:br/>
        <w:t>a. Restrictable Economic Scope of Action .............................................. 23</w:t>
      </w:r>
    </w:p>
    <w:p>
      <w:r>
        <w:t>- 50 -</w:t>
        <w:br/>
        <w:t>b. Market for Concessions for the Establishment and Operation of an AÜA for</w:t>
        <w:br/>
        <w:t>BMA in Düsseldorf .................................................................................. 25</w:t>
        <w:br/>
        <w:t>aa. Material Market Definition .............................................................. 25</w:t>
        <w:br/>
        <w:t>bb. Geographical Market Definition ....................................................... 26</w:t>
        <w:br/>
        <w:t>cc. Competitive Relationships ............................................................... 26</w:t>
        <w:br/>
        <w:t>dd. Restriction of Competition ............................................................... 27</w:t>
        <w:br/>
        <w:t>c. Downstream Market for the Establishment and Operation of an AÜA for</w:t>
        <w:br/>
        <w:t>BMA in Düsseldorf .................................................................................. 28</w:t>
        <w:br/>
        <w:t>aa. Material Market Definition .............................................................. 28</w:t>
        <w:br/>
        <w:t>(1) Establishment, Maintenance, and Operation of AE .................. 30</w:t>
        <w:br/>
        <w:t>(2) Establishment and Maintenance of ÜE ..................................... 30</w:t>
        <w:br/>
        <w:t>(3) Transmission Path .................................................................... 31</w:t>
        <w:br/>
        <w:t>(4) Result ........................................................................................ 31</w:t>
        <w:br/>
        <w:t>bb. Geographical Market Definition ....................................................... 31</w:t>
        <w:br/>
        <w:t>cc. Competitive Relationships ............................................................... 32</w:t>
        <w:br/>
        <w:t>dd. Restriction of Competition ............................................................... 32</w:t>
        <w:br/>
        <w:t>(1) Long-term Supply Commitment of the BMA Operators ............ 33</w:t>
        <w:br/>
        <w:t>(i) Jurisprudence on Sign Maker Cases ...................................... 33</w:t>
        <w:br/>
        <w:t>(ii) Jurisprudence on Gas Supply Contracts .............................. 34</w:t>
        <w:br/>
        <w:t>(iii) Permissible Supply Commitment under Vertical Block Exemption Regulation ................. 34</w:t>
        <w:br/>
        <w:t>(iv) Result .................................................................................. 35</w:t>
        <w:br/>
        <w:t>(2) Market Segmentation against Competitors ............................... 35</w:t>
        <w:br/>
        <w:t>(3) Tying .......................................................................................... 36</w:t>
        <w:br/>
        <w:t>3. Noticeable External Effect ....................................................................... 37</w:t>
        <w:br/>
        <w:t>4. No Exemption under § 2 GWB ................................................................. 37</w:t>
        <w:br/>
        <w:t>a. No Group Exemption .......................................................................... 37</w:t>
        <w:br/>
        <w:t>b. No Individual Exemption ..................................................................... 37</w:t>
        <w:br/>
        <w:t>aa. Amortization of Investments .......................................................... 38</w:t>
        <w:br/>
        <w:t>bb. Appropriate Participation of Consumers ....................................... 39</w:t>
        <w:br/>
        <w:t>cc. Security Requirements for Alarm Transmission ............................ 39</w:t>
        <w:br/>
        <w:t>dd. Elimination of Competition ............................................................. 40</w:t>
        <w:br/>
        <w:t>5. Result ....................................................................................................... 40</w:t>
        <w:br/>
        <w:t>V. Violation by the City of Düsseldorf against § 19 para. 1, para. 4 no. 1 GWB .... 41</w:t>
        <w:br/>
        <w:t>1. Dominant Market Position of the City of Düsseldorf ............................... 41</w:t>
        <w:br/>
        <w:t>2. Impairment of Competitive Opportunities for Other Companies ............. 41</w:t>
        <w:br/>
        <w:t>3. Absence of a Substantially Justified Reason ........................................... 42</w:t>
        <w:br/>
        <w:t>a. Interests of the City of Düsseldorf ..................................................... 43</w:t>
        <w:br/>
        <w:t>b. Interests of Siemens as Concessionaire ............................................. 43</w:t>
        <w:br/>
        <w:t>c. Interests of the BMA Operators .......................................................... 44</w:t>
        <w:br/>
        <w:t>d. Interests of Competitors in Concession and Connection Markets ....... 44</w:t>
        <w:br/>
        <w:t>e. Result ................................................................................................... 45</w:t>
        <w:br/>
        <w:t>VI. Acceptance of the Commitment Offer ......................................................... 45</w:t>
        <w:br/>
        <w:t>VII. Reservation of Revocation .......................................................................... 47</w:t>
      </w:r>
    </w:p>
    <w:p>
      <w:r>
        <w:t>- 51 -</w:t>
        <w:br/>
        <w:t>VIII. Costs ............................................................................................................ 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