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https://www.bundeskartellamt.de/SharedDocs/Entscheidung/DE/Entscheidungen/Missbrauchsaufsicht/2023/B9-144-19.pdf;jsessionid=039F4EDC3F7CD2E2E5EE90091CCF5198.2_cid362?__blob=publicationFile&amp;v=3</w:t>
      </w:r>
    </w:p>
    <w:p>
      <w:r>
        <w:t>Pages translated : 446</w:t>
      </w:r>
    </w:p>
    <w:p/>
    <w:p>
      <w:r>
        <w:rPr>
          <w:b/>
        </w:rPr>
        <w:t>[Pages 1–3]</w:t>
      </w:r>
    </w:p>
    <w:p>
      <w:r>
        <w:t xml:space="preserve">9. Decision Division  </w:t>
        <w:br/>
        <w:t xml:space="preserve">B9-144/19  </w:t>
        <w:br/>
        <w:t xml:space="preserve">ADMINISTRATIVE PROCEDURE  </w:t>
        <w:br/>
        <w:t xml:space="preserve">ORDER PURSUANT TO § 32 PARA. 1 GWB  </w:t>
        <w:br/>
        <w:t xml:space="preserve">– Public Version –  </w:t>
        <w:br/>
        <w:t xml:space="preserve">Decision  </w:t>
        <w:br/>
        <w:t xml:space="preserve">In the administrative procedure  </w:t>
        <w:br/>
        <w:t xml:space="preserve">1. Deutsche Bahn AG  </w:t>
        <w:br/>
        <w:t xml:space="preserve">Potsdamer Platz 2  </w:t>
        <w:br/>
        <w:t xml:space="preserve">10785 Berlin  </w:t>
        <w:br/>
        <w:t xml:space="preserve">– Involved Party –  </w:t>
        <w:br/>
        <w:t xml:space="preserve">Authorized Representatives:  </w:t>
        <w:br/>
        <w:t xml:space="preserve">Gleiss Lutz Hootz Hirsch PartmbB Attorneys-at-Law,  </w:t>
        <w:br/>
        <w:t xml:space="preserve">including  </w:t>
        <w:br/>
        <w:t xml:space="preserve">Attorney Dr. Petra Linsmeier  </w:t>
        <w:br/>
        <w:t xml:space="preserve">Attorney Dr. Alexander Fritzsche  </w:t>
        <w:br/>
        <w:t xml:space="preserve">Karl-Scharnagl-Ring 6  </w:t>
        <w:br/>
        <w:t xml:space="preserve">80539 Munich  </w:t>
        <w:br/>
        <w:t xml:space="preserve">2. Omio Travel GmbH  </w:t>
        <w:br/>
        <w:t xml:space="preserve">Warschauer Platz 12  </w:t>
        <w:br/>
        <w:t xml:space="preserve">10245 Berlin  </w:t>
        <w:br/>
        <w:t xml:space="preserve">– Joined Party 1 –  </w:t>
        <w:br/>
        <w:t xml:space="preserve">Authorized Representatives:  </w:t>
        <w:br/>
        <w:t xml:space="preserve">Hengeler Mueller - Partnership of  </w:t>
        <w:br/>
        <w:t xml:space="preserve">Attorneys mbB, including  </w:t>
        <w:br/>
        <w:t xml:space="preserve">Attorney Dr. Thorsten Mäger  </w:t>
        <w:br/>
        <w:t xml:space="preserve">Benrather Str. 18-20  </w:t>
        <w:br/>
        <w:t xml:space="preserve">40213 Düsseldorf  </w:t>
        <w:br/>
        <w:t xml:space="preserve">3. Trainline.com Limited  </w:t>
        <w:br/>
        <w:t xml:space="preserve">120 Holborn  </w:t>
        <w:br/>
        <w:t xml:space="preserve">London EC1N 2TD  </w:t>
        <w:br/>
        <w:t xml:space="preserve">United Kingdom  </w:t>
        <w:br/>
        <w:t xml:space="preserve">– Joined Party 2 –  </w:t>
        <w:br/>
        <w:t xml:space="preserve">Authorized Representatives:  </w:t>
        <w:br/>
        <w:t xml:space="preserve">Hogan Lovells International LLP  </w:t>
        <w:br/>
        <w:t xml:space="preserve">Attorney Dr. Christoph Wünschmann  </w:t>
        <w:br/>
        <w:t xml:space="preserve">Karl-Scharnagl-Ring 5  </w:t>
        <w:br/>
        <w:t>80539 Munich</w:t>
      </w:r>
    </w:p>
    <w:p>
      <w:r>
        <w:t xml:space="preserve">has the 9th Decision Division of the Federal Cartel Office decided on June 26, 2023:  </w:t>
        <w:br/>
        <w:t xml:space="preserve">1. It is determined that advertising bans of the involved parties against providers of integrated mobility services, as stipulated in the model contract "White Label" attached to this order as Annex Document 1 in paragraph III.3.a to e, g sentence 1 1st alternative and h in conjunction with Annex 3 of the model contract, based on the model contract "Web service partially integrated" attached to this order as Annex Document 2 in § 3 No. 11 a to e, g sentence 1 1st alternative and h in conjunction with Annex 6 of the model contract, as well as based on the model contract "Web service fully integrated" attached to this order as Annex Document 3 in § 3 No. 12 a to e, g sentence 1 1st alternative and h in conjunction with Annex 7 of the model contract, are unlawful to the extent that they prohibit these providers of integrated mobility services from  </w:t>
        <w:br/>
        <w:t xml:space="preserve">a. advertising on search engine pages with the terms specified in the respective annex. Thereafter, these terms – also in combination with each other or with other terms not listed in the annex – are to be excluded from participation in auctions by the respective programs of the search engine providers used by the contracting partner through the option "excluded keywords";  </w:t>
        <w:br/>
        <w:t xml:space="preserve">b. using the terms listed in the respective annex in the advertisement text of an advertisement purchased on a pay-per-click basis on a search engine;  </w:t>
        <w:br/>
        <w:t xml:space="preserve">c. using the terms listed in the respective annex as keywords for advertising in app stores (e.g., Search Ads for the Apple App Store or Google Play Search Ads for the Google Play Store);  </w:t>
        <w:br/>
        <w:t xml:space="preserve">d. advertising (paid ads) or sponsoring posts in social networks or social information services with the terms specified in the respective annex; or  </w:t>
        <w:br/>
        <w:t>e. advertising with prices other than those displayed through the interface for a one-way trip with a single adult without a BahnCard discount.</w:t>
      </w:r>
    </w:p>
    <w:p>
      <w:r>
        <w:t xml:space="preserve">2. The involved parties are prohibited from agreeing to and implementing the advertising bans as described in Number 1 of the decision, to the extent that these bans affect providers of integrated mobility services.  </w:t>
        <w:br/>
        <w:t xml:space="preserve">3. The involved parties are ordered to remove the advertising bans as described in Number 1 of the decision from all contracts they have concluded with providers of integrated mobility services within a period of six weeks from the delivery of this order.  </w:t>
        <w:br/>
        <w:t xml:space="preserve">4. It is determined that a ban on granting direct and indirect discounts on tickets of the involved parties as well as a ban on the passing on of commissions by the involved parties to providers of integrated mobility services, as stipulated in the model contract "White Label" attached to this order as Annex Document 1 in paragraph II.3, based on the model contract "Web service fully integrated" attached to this order as Annex Document 3 in § 3 No. 15, as well as based on the "Bahn Online Partner" contract attached to this order in paragraph 2.3, are unlawful. Excluded from this are agreements that prohibit the provider of integrated mobility services from granting direct and indirect discounts on the following tickets of the involved parties:  </w:t>
        <w:br/>
        <w:t xml:space="preserve">a. Tickets for journeys between two locations specified by the provider of integrated mobility services;  </w:t>
        <w:br/>
        <w:t xml:space="preserve">b. Tickets for journeys to or at times of day, specific weekdays, or specific individual travel days specified by the provider of integrated mobility services;  </w:t>
        <w:br/>
        <w:t xml:space="preserve">c. Tickets for journeys between two locations specified by the provider of integrated mobility services to or at times of day, specific weekdays, or specific individual travel days specified by the provider of integrated mobility services.  </w:t>
        <w:br/>
        <w:t>5. The involved parties are prohibited from agreeing to and implementing the ban on granting direct and indirect discounts as well as the ban on the passing on of commissions as described in Number 4 of the decision with providers of integrated mobility services unless the ban concerns discounts for tickets as defined in Number 4 lit. a to c.</w:t>
      </w:r>
    </w:p>
    <w:p>
      <w:r>
        <w:rPr>
          <w:b/>
        </w:rPr>
        <w:t>[Pages 4–6]</w:t>
      </w:r>
    </w:p>
    <w:p>
      <w:r>
        <w:t>4</w:t>
        <w:br/>
        <w:t>6. The parties are ordered to remove the prohibition on granting direct and indirect discounts as well as the prohibition on the passing on of commissions within the meaning of Number 4 of the tenor from all contracts they have concluded with providers of integrated mobility services within a period of six weeks from the delivery of this order. The parties remain free to agree with providers of integrated mobility services that they may not grant discounts on tickets of the parties within the meaning of Number 4 lit. a to c.</w:t>
        <w:br/>
        <w:t>7. It is established that the refusal of the parties to pay providers of integrated mobility services a fee for the booking and payment processing in relation to tickets of the parties, insofar as they provide this service, is unlawful.</w:t>
        <w:br/>
        <w:t>8. The parties are obliged to pay providers of integrated mobility services, who provide the service of booking and/or payment processing in the context of a booking of a ticket of the parties via digital distribution channels, i.e., via mobile applications ("apps") or online portals, a fee for the booking and/or payment processing per booking from the delivery of the order. To this end, the parties must</w:t>
        <w:br/>
        <w:t>a. present a contractual offer to providers of integrated mobility services, who at the time of delivery of this order provide the service of booking and/or payment processing in the context of a booking of a ticket of the parties, within a period of six weeks from the delivery of this order for the payment of a fee for the booking and/or payment processing per booking, including the method of calculating this fee, whereby this fee must not fall below the long-run average incremental costs (also "LRAIC") incurred by the parties themselves for the booking and/or payment processing for a corresponding booking; and</w:t>
        <w:br/>
        <w:t>b. include a contractual offer for the payment of a fee within the meaning of Number 8 lit. a, including the method of calculating this fee, in future contractual offers for providers of integrated mobility services who will provide the service of booking and/or payment processing in the context of a booking of a ticket of the parties.</w:t>
        <w:br/>
        <w:t>The parties must ensure that negotiations regarding the contractual offer in the sense of lit. a and b are concluded with a contractual agreement within a period of four weeks after the submission of their offer. The parties are obliged to respond to any counteroffers in accordance with recognized business practices and in good faith.</w:t>
        <w:br/>
        <w:t>9. It is established that a refusal by the parties to pay providers of integrated mobility services a commission for the mediation of tickets of the parties, i.e., for generated and booked revenues at the parties ("mediation commission"), is unlawful.</w:t>
        <w:br/>
        <w:t>10. The parties are obliged to pay providers of integrated mobility services a commission per booking for the mediation of tickets of the parties via digital distribution channels, i.e., for generated and booked revenues at the parties, from the delivery of the order. To this end, the parties must</w:t>
        <w:br/>
        <w:t>a. present a contractual offer to providers of integrated mobility services, who are contracting partners of the parties at the time of the decision, within a period of six weeks from the delivery of this order for the payment of a mediation commission, including the method of calculating this mediation commission, whereby the mediation commission must not fall below the long-run average incremental costs (LRAIC) incurred by the parties themselves for the distribution of a ticket via their digital distribution and travel information channels, i.e., via their mobile applications ("apps") and online portals, for a corresponding booking, exclusive of the booking and payment processing. The obligation to submit an offer does not apply if the already concluded contractual agreements with these providers meet these requirements; and</w:t>
        <w:br/>
        <w:t>b. include a contractual offer for the payment of a mediation commission within the meaning of Number 10 lit. a, including the method of calculating this mediation commission, in future contractual offers for providers of integrated mobility services.</w:t>
        <w:br/>
        <w:t>The parties must ensure that negotiations regarding the contractual offer in the sense of lit. a and b are concluded with a contractual agreement within a period of four weeks after the submission of their offer. The parties are obliged to respond to any counteroffers in accordance with recognized business practices and in good faith.</w:t>
        <w:br/>
        <w:t>11. It is established that the refusal of the parties to grant providers of integrated mobility services, who mediate tickets of the parties via digital distribution channels, ongoing access to forecast data of domestic rail passenger transport for a reasonable fee, in order to use this data for the offer of integrated mobility services including traveler information, is unlawful, insofar as the parties control this forecast data and the transfer to providers of integrated mobility services does not violate the rights of third parties. Forecast data in this sense includes at least predicted arrival and departure times of trains at stops as well as the following additional information on train traffic: train cancellations, additional trips and replacement services, canceled or additional stops, the reason for a train cancellation or delay, information on major disruption events, as well as – concerning the arrival and departure of trains at stops – track changes or the current arrival or departure track. It includes both train-specific forecast data, which can be used either as base data for further processing systems or for mass communication at the station or on the train, as well as connection-related forecast data, which, after processing the train-specific forecast data, is suitable for individual customer information directly and without further processing steps. It covers forecast data of long-distance rail passenger transport and local rail passenger transport.</w:t>
        <w:br/>
        <w:t>12. The parties are obliged to initiate negotiations with the interveners 1 and 2 as well as with third companies within the meaning of Number 11, who at the time of the order or in the future mediate tickets of the parties via digital distribution channels and who assert a written interest in access to the purpose mentioned in Number 11 and justify this.</w:t>
      </w:r>
    </w:p>
    <w:p>
      <w:r>
        <w:rPr>
          <w:b/>
        </w:rPr>
        <w:t>[Pages 7–9]</w:t>
      </w:r>
    </w:p>
    <w:p>
      <w:r>
        <w:t>7</w:t>
        <w:br/>
        <w:t>(together "access-interested companies"). For this purpose, the participant must formulate appropriate conditions for non-discriminatory access to forecast data of domestic rail passenger transport in accordance with this and the following sections and present a concrete offer ("access offer"). The subject matter of the access offer and the negotiations must include at least the form of access provision as defined in section 11, its technical implementation in detail, if applicable, the amount of a reasonable fee, and the manner of calculating this fee, which the participant may demand to compensate for any additional costs incurred by the ongoing provision of the data. This also includes access to forecast data of domestic rail passenger transport held by the participant's subsidiaries as well as data from railway companies that are not affiliated companies of the participant within the meaning of § 36 para. 2 GWB (the latter: "third-party data").</w:t>
        <w:br/>
        <w:t>13. The obligations arising from section 12 of this order are to be implemented as follows:</w:t>
        <w:br/>
        <w:t>a. The submission of a non-discriminatory access offer by the participant and the initiation of negotiations with the access-interested company must occur no later than four weeks after receipt of the respective written expression of access interest by the participant. The participant must ensure that ongoing negotiations are concluded with a contractual agreement within a period of four weeks after the submission of its access offer. The participant is obliged to respond to any counteroffers in accordance with recognized business practices and in good faith.</w:t>
        <w:br/>
        <w:t>b. The access offer must include ongoing access provision at least to the forecast data specified in section 11 for the domestic rail passenger transport of the participant. These must not fall short in quality, timeliness, and informational content compared to the forecast data specified in section 11, which the participant itself uses for traveler information and for its offer of integrated mobility services through its own digital distribution and travel information channels. Any technically justified quantitative limitations on the forecast data to be transmitted must be justified to the access-interested companies; the principle of equal treatment applies to these limitations. The access offer must include the level of preparation chosen by the access-interested company (route-specific or connection-related forecast data or both). The participant may not prohibit the conversion of the provided data into formats other than the original delivery format.</w:t>
        <w:br/>
        <w:t>c. Route-specific or connection-related forecast data for domestic rail passenger transport of the participant as well as third-party data must be included in the access offer according to the provisions of lit. b, as far as they concern rail passenger transport that is included in the offer of integrated mobility services of the respective access-interested company, the written access interest according to section 12 of the access-interested company also includes this forecast data, and as far as the participant controls this forecast data and the transfer to providers of integrated mobility services does not violate third-party rights. As long as the participant is not able to filter route-specific or connection-related data from individual networks of rail passenger transport or grant access only to selected access-interested companies, the route-specific or connection-related forecast data for domestic rail passenger transport of the participant as well as route-specific or connection-related third-party data must be included in the access offer whenever no third-party rights oppose the transfer of the respective data to all access-interested companies. If the participant is able to perform such filtering, forecast data for domestic rail passenger transport of the participant as well as third-party data must be included in the access offer, as far as the transfer to the respective access-interested company does not violate third-party rights. The participant must request the consent of third parties, whose approval is required for granting access to third-party data, for such consent solely for this purpose before submitting the access offer.</w:t>
        <w:br/>
        <w:t>d. The access offer must provide for ongoing electronic data transmission in a common, machine-readable format in real-time via an interface or an equivalent technical means. In the access offer, the participant must ensure that there is always an equivalent level of availability and performance of the interface or the equivalent technical means and the backend, including support, as for its own offer of integrated mobility services through its own digital distribution and travel information channels. The access offer must include an obligation of the participant for interface documentation and timely notification of changes and maintenance work on the interface or the equivalent technical means. Short-term interruptions of data provision do not contradict ongoing electronic data transmission, as long as these are unavoidable (force majeure, unforeseen disruptions) or technically necessary to enable continuous, uninterrupted access.</w:t>
        <w:br/>
        <w:t>14. The participant is obliged to report to the Federal Cartel Office in writing no later than four weeks after the end of each calendar quarter on the implementation of sections 13 lit. b and d for the past calendar quarter, in particular regarding</w:t>
        <w:br/>
        <w:t>a. Quality, timeliness, and informational content (1) of the forecast data specified in section 11 that were transmitted to providers of integrated mobility services, as well as (2) of the forecast data specified in section 11 that were transmitted to the participant's digital distribution and travel information channels, each separately for route-specific and connection-related forecast data;</w:t>
        <w:br/>
        <w:t>b. Technically justified quantitative limitations of the transmitted forecast data (1) for the providers of integrated mobility services and (2) for the participant's own digital distribution and travel information channels, each separately for route-specific and connection-related forecast data;</w:t>
        <w:br/>
        <w:t>c. The extent of availability and performance of the interface or the equivalent technical means and the backend, including support for access to forecast data (1) for the providers of integrated mobility services and (2) for the participant's own digital distribution and travel information channels, each separately for route-specific and connection-related forecast data.</w:t>
      </w:r>
    </w:p>
    <w:p>
      <w:r>
        <w:rPr>
          <w:b/>
        </w:rPr>
        <w:t>[Pages 10–12]</w:t>
      </w:r>
    </w:p>
    <w:p>
      <w:r>
        <w:t xml:space="preserve">10  </w:t>
        <w:br/>
        <w:t xml:space="preserve">The reporting obligation begins with a report for the fourth calendar quarter of 2023. The participant is required to coordinate a structure of the reports, including suitable, meaningful key figures, with the Federal Cartel Office and to submit a template for the structure of these reports, including a designation of the key figures, to the Federal Cartel Office in writing eight weeks after the notification of the decision, along with a written explanation. The reporting obligation ceases if the data transmission to all providers of integrated mobility services occurs via an interface that is identical to the interface used by the participant itself to connect its digital sales and travel information channels.  </w:t>
        <w:br/>
        <w:t xml:space="preserve">15. A provider of integrated mobility services within the meaning of numbers 1 to 14 cumulatively fulfills the following characteristics:  </w:t>
        <w:br/>
        <w:t xml:space="preserve">a. It operates an online portal or an app with a search mask for transport offers, allowing users to plan and organize a journey or trip from A to B using public transport to meet their mobility needs. It enables the comparison of offers from various transport providers through the presentation of search results and their booking from the search results. The online portal or app is not a purely business travel or B2B offer.  </w:t>
        <w:br/>
        <w:t xml:space="preserve">b. Users can book tickets, passes, or transport means from the search results on its digital offerings. It is not relevant whether the booking takes place in its own technical systems or is enabled, for example, by forwarding to the selected transport provider, as long as no new connection search is required for a booking in the systems of the transport provider.  </w:t>
        <w:br/>
        <w:t xml:space="preserve">c. It is either already a contracting partner of the participant and has independently integrated the transport offers of at least one other transport provider into its digital offering in addition to the transport offers of the participant. Or it is seeking a partnership with the participant and has already independently integrated the transport offers of at least one transport provider into its digital offering beforehand.  </w:t>
        <w:br/>
        <w:t xml:space="preserve">16. Transport providers within the meaning of number 15 lit. a to c are providers of passenger transport services of any means of transport, including new mobility offers, such as in particular those of occasional transport with rental cars (§ 49 para. 4 PBefG), bundled demand transport (§ 50 PBefG), or shared mobility. Providers of shared mobility are companies that offer sharing vehicles such as cars, electric scooters, or bicycles for use by an indefinite number of customers, either station-independent or station-based.  </w:t>
        <w:br/>
        <w:t xml:space="preserve">17. The revocation or partial revocation of the decision remains reserved.  </w:t>
        <w:br/>
        <w:t xml:space="preserve">18. The fee for the procedure, including this decision, amounts to […] euros and is imposed on the participant.  </w:t>
        <w:br/>
        <w:t xml:space="preserve">19. Expenses will be charged separately.  </w:t>
        <w:br/>
        <w:t xml:space="preserve">Reasons  </w:t>
        <w:br/>
        <w:t xml:space="preserve">A. Summary  </w:t>
        <w:br/>
        <w:t xml:space="preserve">Mobility is undergoing significant change. With the development of new digital mobility offers ("Mobility as a Service"), the market potential for internet-based mobility services "from a single source" is also increasing. This includes the provision of travel information, transport comparisons, or real-time information as applications, but also integrated ticketing over entire travel routes, ideally transport provider-neutral and across company and transport boundaries. The digitization process not only makes mobility innovative, but from a transport policy perspective, it is also an opportunity to significantly increase the attractiveness and connectivity of public transport offers for travelers.  </w:t>
        <w:br/>
        <w:t xml:space="preserve">With the aim of facilitating access for passengers to various forms of transport, several innovative mobility service providers have recently entered the market. These so-called mobility platforms offer cross-modal digital solutions for integrated route planning, in which railways in general and the transport services of DB in particular play an important role. They contribute to better linking the offers in public and private transport, allowing consumers to optimally utilize this diversity. For example, they connect train tickets with flights, car sharing, long-distance buses, or rental bicycles.  </w:t>
        <w:br/>
        <w:t xml:space="preserve">Customers of these providers can compare transport means and routes, plan routes, and book corresponding mobility services. Some mobility platforms already offer passengers the organization and booking of entire travel routes with different transport means. For instance, consecutive tickets for rail passenger transport can be offered or combined with other offers such as flight tickets, rental vehicles including car-sharing cars, or rental bicycles. The strong trend towards online ticket sales supports these business ideas and contributes to the high dynamics of the development of integrated mobility services. In addition to sales, online platforms are increasingly used for travel information. For example, around 379 million inquiries were made via the website bahn.de in 2019.  </w:t>
        <w:br/>
        <w:t xml:space="preserve">Many of the integrated mobility services and business models are inconceivable without the inclusion of the products of Deutsche Bahn AG and its subsidiaries (collectively referred to as "DB"). As one of the leading mobility providers, DB occupies an important key position in the competition. It is vertically integrated from the network infrastructure through rail transport to ticket sales. In long-distance rail passenger transport ("SPFV"), DB has a market share of well over 90% – measured by transport performance – with virtually no competitors. But even in the area of local rail passenger transport ("SPNV"), DB is the market leader both nationwide and in many regions by a wide margin. In recent years, DB has expanded its transport portfolio to include additional mobility services in the area of local and regional on-demand transport. The corresponding offers range from car-sharing offers to app-supported bike-sharing or bicycle rental systems to app-based ridesharing offers.  </w:t>
        <w:br/>
        <w:t>With its online portal bahn.de and the app DB Navigator, DB competes in the market for integrated mobility services with mobility platforms. Travelers can not only compile individual connections with various railway providers but also obtain information and tickets for the pre- and post-journey of a train trip, i.e., for the journey to or from the station by bus, tram, or subway. For this purpose, DB has connections and tickets from around 50 transport associations.</w:t>
      </w:r>
    </w:p>
    <w:p>
      <w:r>
        <w:rPr>
          <w:b/>
        </w:rPr>
        <w:t>[Pages 13–15]</w:t>
      </w:r>
    </w:p>
    <w:p>
      <w:r>
        <w:t>13</w:t>
        <w:br/>
        <w:t>and from all competing railways in public transport in Germany integrated into their digital channels. In competition with the mobility platforms, DB benefits from its market strength in public transport and long-distance transport. One example: Although there are several larger online platforms from railway companies as well as third parties that offer long-distance tickets, approximately 90% of the visits occur through the website bahn.de and the app DB Navigator compared to these. DB thus occupies a significant dual role for competition. With the mobility platforms, which as a one-stop shop not only offer transportation comparisons, route optimization, and travel companion services, but also sell or mediate tickets to (private) travelers, DB has concluded distribution agreements. These online partners request traffic data and booking applications from DB for integration into their platforms in order to offer travelers individual tickets or integrated mobility services from the leading mobility provider DB. According to the findings of the Federal Cartel Office, DB distorts competition for integrated mobility services compared to platforms that offer their services predominantly neutrally or across company and transportation boundaries. It does this through anti-competitive contractual clauses and has so far refused to provide continuous and non-discriminatory access to the real-time traffic data controlled by DB, which are essential for organizing and booking intermodal travel chains, i.e., journeys with different means of transport (so-called forecast data). Following DB's interim announcement that it no longer wishes to pay mobility platforms a commission for the mediation of DB tickets, the obligation to pay such a commission according to antitrust remuneration standards was also in question in the proceedings. The antitrust review of these behaviors is of high relevance for the development of new digital mobility offerings such as Mobility as a Service and the attractiveness and networking of public transport offerings for travelers. Rail passenger transport in Germany is still significantly dominated by the vertically integrated state-owned company DB, also due to historical reasons. The proceedings aim to ensure that these entrenched structures do not spread into the transport markets of the future.</w:t>
      </w:r>
    </w:p>
    <w:p>
      <w:r>
        <w:t>14</w:t>
        <w:br/>
        <w:t>Proceedings</w:t>
        <w:br/>
        <w:t>In this context, the Federal Cartel Office initiated an abuse proceeding against DB at the end of 2019 for violating Art. 102 TFEU and §§ 19, 20 GWB. It has concluded that DB is the addressee of the abuse supervision and is therefore subject to special obligations. The competition restrictions imposed by it on online partners are not permissible under antitrust law, as far as the affected parties are providers of integrated mobility services. Throughout the proceedings, there have been repeated negotiations between DB and the Federal Cartel Office regarding a consensual and binding commitment decision according to § 32b GWB. The commitments offered by DB would have had to be further adjusted according to the results of a market test in the overall assessment of the facts in order to eliminate the competitive concerns. DB was not willing to do so. Therefore, the identified violations by DB will be addressed with a decision according to § 32 para. 1 and para. 2 GWB. In accordance with the rules in the network of European competition authorities, the Federal Cartel Office has closely coordinated with the EU Commission during the proceedings. The Commission, in turn, initiated a formal investigation at the end of April 2023 to determine whether the established Spanish railway operator Renfe has abused its dominant position in the Spanish market for rail passenger transport by refusing to provide competing platforms for ticket sales with all content and real-time data.</w:t>
      </w:r>
    </w:p>
    <w:p>
      <w:r>
        <w:t>Competition Restrictions</w:t>
        <w:br/>
        <w:t>Initially, the focus of the proceedings was on specific contractual conditions through which DB (1) unfairly impedes the discoverability of mobility platforms through advertising restrictions in app stores, on search engines, and in social networks, (2) unfairly impedes mobility platforms in customer acquisition and retention by not allowing the platforms to grant indirect and direct discounts on DB tickets that are financed from their own resources, and (3) discriminates against platforms that handle booking and payment processing for DB tickets compared to those platforms that do not provide this service by setting the commission independently of the exact value of the service they provide. Additionally, (4) DB's refusal to grant its online partners full and non-discriminatory access to forecast data also constitutes an unfair impediment. This applies both in terms of the scope and nature of the data as well as the requirements for the technical and commercial implementation of data access. The proceedings of the Federal Cartel Office address not only the "whether" but also the extent and "how" of access provision. Another central component of an integrated mobility offering is the mediation of tickets. If a commission for this mediation service is eliminated, this also constitutes an unfair impediment (5). This impediment can only be eliminated if the commission for the mediation service does not fall below the antitrust cost standard of the long-term average incremental costs of DB, including a reasonable return on the capital employed.</w:t>
      </w:r>
    </w:p>
    <w:p>
      <w:r>
        <w:t>(1) Advertising Restrictions</w:t>
        <w:br/>
        <w:t>DB currently prohibits its online partners from placing search engine advertisements using keywords as long as DB-specific terms are used. The combination of these terms with terms that specifically relate to the offer of integrated mobility services is also not permitted by DB. Examples include "DB Bahn," "Deutsche Bahn," "bahn.de," or the combination of these terms with other words, such as "DB Flixtrain comparison" or "DB Lufthansa Aachen Madrid." Both their use in the advertisement text and their use as search terms when placing ads are prohibited. Furthermore, DB's online partners are prohibited from using these keywords for advertising in app stores or social networks. In advertising texts in app stores or social networks, only the general availability of DB products for sale may be referenced. In addition, DB requires its online partners to advertise only with prices for a single journey (without discounts). In case of violation, termination of the contracts is threatened.</w:t>
      </w:r>
    </w:p>
    <w:p>
      <w:r>
        <w:rPr>
          <w:b/>
        </w:rPr>
        <w:t>[Pages 16–18]</w:t>
      </w:r>
    </w:p>
    <w:p>
      <w:r>
        <w:t xml:space="preserve">16  </w:t>
        <w:br/>
        <w:t xml:space="preserve">The prohibitions constitute an abuse of hindrance within the meaning of Art. 102 TFEU, § 19 para. 1 in conjunction with § 19 para. 2 no. 1 GWB. They ultimately lead to the result that the mobility platforms are neither allowed to advertise with a very significant part of their product range nor to point out discounts granted by them and thus price advantages. The far-reaching prohibition of DB is directed against the core of the business model of the mobility platforms. The platforms cannot freely advertise for their "One Stop Shop," nor can they freely draw attention to comparison options, combined travel chains, and discounts. As a result, the mobility platforms are only allowed to post advertising statements using DB-specific terms on their own websites. However, these are only accessible to travelers who have already found the website of the respective mobility platform. In this context, DB, with its digital offerings bahn.de and DB Navigator in the area of integrated mobility services, already has significant competitive advantages over its online partners due to its at least market-strong position, which particularly stems from its dominant market position in local public transport (SPNV) and long-distance transport (SPFV), and often occupies the top positions in search engines and app stores for relevant search queries among the organic search results. The advertising clauses not only worsen the discoverability and customer acquisition of the mobility platforms, but they also reflectively improve the discoverability and use as well as the price attractiveness of DB's portals or apps as a significant competitor in the market for integrated mobility services.  </w:t>
        <w:br/>
        <w:t xml:space="preserve">This hindrance is also unfair. Although DB, as the norm addressee, can fundamentally shape its behavior to protect its own sales and its own online portal bahn.de as well as its mobile app DB Navigator as it deems economically appropriate, it bears a special responsibility as a dominant market player to ensure that its behavior does not impair competition.  </w:t>
        <w:br/>
        <w:t xml:space="preserve">The interest of the mobility platforms to advertise unrestrictedly on search engines as well as in app stores and social networks with the full range of products – including DB-specific terms – and with attractive prices also aims to make known the innovative offering of integrated mobility services based on their own value creation. The forms of advertising, whose usability is restricted, are of high economic importance for the profitability of the service providers. If mobility platforms have to exit the market or if entry barriers prevent the establishment of new competitors, and thus the intensity of competition among the mobility platforms decreases, the realization of this innovation potential is at risk. In this respect, the advertising restrictions of DB can also have an inhibiting effect on innovation.  </w:t>
        <w:br/>
        <w:t xml:space="preserve">These effects not only affect the interests of the mobility platforms and travelers but also the interests of other transport companies that can also be found on the platforms of DB's online partners. Especially for competitors in rail passenger transport, who are significantly smaller and less well-known compared to DB in Germany, mobility platforms can be an important channel to increase their reach and attract demand for their transport services. However, if travelers are directed to DB's channels or do not come across the offerings of these competitors in rail passenger transport during their own research, the alternative transport companies reach fewer potential customers for their transport offerings.  </w:t>
        <w:br/>
        <w:t xml:space="preserve">DB had offered to remove the advertising prohibitions from the contracts as part of the commitment package it submitted, but it did not abandon its legal position regarding the antitrust harmlessness of the advertising prohibitions. Since the negotiations for a commitment solution have ultimately failed and the currently applicable contracts still contain the advertising restrictions, the competition-restricting advertising prohibitions will be lifted by an order pursuant to § 32 para. 1 and para. 2 GWB.  </w:t>
        <w:br/>
        <w:t xml:space="preserve">(2) Prohibition of Discounts Including Commission Sharing Prohibition  </w:t>
        <w:br/>
        <w:t xml:space="preserve">The prohibition directed at the online partners to grant direct and indirect discounts on the prices for DB tickets or the prohibition to share the commission with the booking customers also violates the prohibition of abuse of hindrance according to Art. 102 TFEU, § 19 para. 1 in conjunction with § 19 para. 2 no. 1 GWB.  </w:t>
        <w:br/>
        <w:t xml:space="preserve">Direct discounts (including commission sharing) include such reductions that are directly credited to the price to be paid at the time of booking a ticket. This includes, for example, immediate discounts on the price to be paid, the use of discount vouchers, or the redemption of discount codes. In contrast, indirect discounts are reductions from which the traveler benefits only later. For example, a traveler receives a voucher or a discount code with a booking, which they can use for later bookings. Indirect discounts also include bonus and cashback programs, where customers receive points with each booking that they can later exchange for prizes, vouchers, or cash.  </w:t>
        <w:br/>
        <w:t xml:space="preserve">The granting of direct and indirect discounts aims to attract new customers and retain them in the long term. By prohibiting its online partners from accepting vouchers or discount codes from previous bookings when booking a DB ticket, conducting direct discount promotions, or issuing vouchers or bonus points (also through third-party operated cashback programs), DB denies them the use of significant tools for customer acquisition and retention. In light of DB's dominant market position in the area of long-distance transport (SPFV) and local public transport (SPNV) and its dominant position in the market for transport-related data and booking applications for rail passenger transport, the discount prohibition also affects a quite significant part of the product range of the mobility platforms. It should also be taken into account that a large part of the mobility platforms provides their services to travelers (still) free of charge and therefore, besides the quality of the service, the (net) prices of the mediated product, i.e., the prices for tickets, tickets, or rental vehicles, are the focus.  </w:t>
        <w:br/>
        <w:t xml:space="preserve">DB's online partners have so far been obliged by DB to exclude a significant part of their product range from discount promotions, bonus point or (also third-party operated) cashback programs, while DB, for its part, promotes its own offerings accordingly. This increases the attractiveness of its own online portals and apps compared to those of its online partners and allows it to position itself positively in customer acquisition and retention against them – beyond its already significant market position.  </w:t>
        <w:br/>
        <w:t xml:space="preserve">The hindrance of DB towards the mobility platforms weighs even more heavily as DB, as a vertically integrated company, can offer additional services in its digital offerings such as the DB Navigator that are not accessible to competitors – as per the current status – for integration into their own websites and apps. This includes, for example, the comfort check-in, information on train occupancy, or a seat reservation with the option to manually select the seat. Furthermore, DB also benefits from high brand awareness and the associated preferential access to travelers.  </w:t>
        <w:br/>
        <w:t>The legitimate interest of DB to protect its own digital offerings and thus also its market position in the areas of local public transport (SPNV) and long-distance transport (SPFV) takes a back seat to the interests of the mobility platforms with regard to these competition restrictions. Because DB</w:t>
      </w:r>
    </w:p>
    <w:p>
      <w:r>
        <w:rPr>
          <w:b/>
        </w:rPr>
        <w:t>[Pages 19–21]</w:t>
      </w:r>
    </w:p>
    <w:p>
      <w:r>
        <w:t>19</w:t>
        <w:br/>
        <w:t>safeguards its already strong market position in the nationwide market for integrated mobility services not through means of competitive performance. Rather, it partially devalues access to its transport data and booking applications, which the mobility platforms depend on for their value-adding offerings, with the prohibition of discounts and commission sharing. This applies at least to the extent that the granting of discounts by mobility platforms does not distort DB's capacity management to such an extent that third-party discounts would lead to overcrowded trains, delays, and further disruptions in rail passenger transport. Therefore, narrowly defined discount prohibitions that concern tickets for very specific times or concrete start-destination connections of DB are to be granted to DB. Finally, DB's leeway to grant its online partners direct and indirect discounts is, contrary to its assertions, not restricted by regulatory law. Although DB had offered in the commitments package it submitted to remove the discount and commission sharing prohibitions – except for the aforementioned narrow exceptions – from the contracts, it did not abandon its legal position regarding the antitrust permissibility of the discount prohibitions. Since the negotiations for a commitments solution have ultimately failed and the currently applicable contracts still contain the discount and commission sharing prohibitions, the competition-restricting prohibitions will be lifted by an order pursuant to § 32 para. 1 and para. 2 GWB.</w:t>
      </w:r>
    </w:p>
    <w:p>
      <w:r>
        <w:t>(3) Discriminatory Application of the Commission Scheme</w:t>
        <w:br/>
        <w:t>Furthermore, DB grants its online partners commissions for the mediation of tickets at the same rate, regardless of the exact value of the services they provide. In particular, the commission amount is independent of whether the online partners also handle the booking and payment processing, including the corresponding costs, such as payment method fees, or whether the booking and payment processing is carried out by DB itself. These conditions represent a materially unjustified unequal treatment (discrimination) under Art. 102 TFEU, § 19 para. 1 in conjunction with § 19 para. 2 no. 1 alternative 2 GWB in the sense that DB – in relation to the value of the services provided by the platforms – compensates these services differently.</w:t>
      </w:r>
    </w:p>
    <w:p>
      <w:r>
        <w:t>20</w:t>
        <w:br/>
        <w:t>The current commission scheme thus creates a competitive risk for mobility platforms that want to offer the important integrated ticketing throughout the entire journey. By not compensating the services provided by some online partners in connection with the booking and payment of DB tickets (in particular payment costs, fraud loss costs, customer support costs, costs for providing a technical system with appropriate security measures to protect the DB system, costs for securities in favor of DB), it reduces their net revenue from a successful ticket mediation compared to those online partners who do not provide this specific service of booking and payment processing. In doing so, it favors these online partners over the online partners who take over the booking and payment processing, thereby distorting competition between them. It should also be noted that according to the case law of the BGH, an economically valuable service is generally to be compensated. In particular, a dominant company is prohibited from demanding terms and conditions that deviate from those that would likely arise in effective competition. The commissions paid by DB represent the remuneration for a successful mediation of a DB ticket. At the same time, this mediation service of the online partners – in addition to the payment of a transaction fee per query of schedule data and fares in the DB system – is the consideration for the access of the mobility platforms to the data and booking applications at DB. By paying the same commission rates to its online partners regardless of their type of contract and depth of integration, DB ultimately does not compensate the additional service of booking and payment processing provided by some online partners. It certainly does not compensate this service according to antitrust standards.</w:t>
      </w:r>
    </w:p>
    <w:p>
      <w:r>
        <w:t>Also regarding the payment of this commission, at least for the payment processing, a consensual agreement between DB and the Bundeskartellamt has ultimately failed. The Bundeskartellamt therefore orders that the remuneration for the booking and/or payment processing must not fall below the long-term average incremental costs, including a reasonable return on the capital employed (also "long run average incremental costs" or LRAIC), which are incurred by DB itself for the booking and/or payment processing. The further question of whether an antitrust-appropriate commission should even be set above this minimum cost benchmark remains reserved for a separate antitrust proceeding or a civil law decision.</w:t>
      </w:r>
    </w:p>
    <w:p>
      <w:r>
        <w:t>21</w:t>
        <w:br/>
        <w:t>(4) Hindrance to Access to Forecast Data</w:t>
        <w:br/>
        <w:t>Furthermore, the refusal of the DB Group to grant its online partners, insofar as they also offer integrated mobility services, ongoing access to forecast data of domestic rail passenger transport for a reasonable fee, as long as DB controls this forecast data and the transfer to providers of integrated mobility services does not violate third-party rights, constitutes an unfair hindrance within the meaning of § 19 para. 1, para. 2 no. 1 alternative 1 GWB as well as a materially unjustified unequal treatment (discrimination) within the meaning of § 19 para. 2 no. 1 alternative 2 GWB, Art. 102 TFEU. Forecast data of rail passenger transport refers to processed data related to a timetable/operational timetable that predict the further expected travel course of trains, for example, taking into account influences such as operational disruptions or scheduling decisions. Specifically, the Bundeskartellamt includes predicted arrival and departure times of trains at stops as forecast data, as well as the following information: data on train cancellations, additional trips and replacement services, additional and canceled stops, the reason for a train cancellation or delay, information on major disruption events, as well as – regarding the arrival and departure of trains at stops – information on track changes or the current arrival or departure track. DB has repeatedly and completely rejected requests from online partners, including the interveners, for access to forecast data at least until the entry into force of Regulation (EU) 2021/782 of the European Parliament and of the Council of April 29, 2021, on the rights and obligations of passengers in rail transport. The investigation results show that the forecast data of rail passenger transport are essential components of the offering of integrated mobility services and thus necessary for the provision of substantial own value creation. This concerns travel information and ticket sales, especially for short-term bookings, as well as support during the journey, but also the offering of combined travel chains. In conjunction with the scheduled timetable, forecast data enable timely provision and adjustment of timetable information, allowing, for example, real-time display of the shortest routes and fastest travel options for planned connections to travelers. The offerings of mobility platforms in the form of combined travel chains are not competitive if the platforms cannot display current adjustments to travel routes. Additional service components such as travel accompaniment</w:t>
      </w:r>
    </w:p>
    <w:p>
      <w:r>
        <w:rPr>
          <w:b/>
        </w:rPr>
        <w:t>[Pages 22–24]</w:t>
      </w:r>
    </w:p>
    <w:p>
      <w:r>
        <w:t>22</w:t>
        <w:br/>
        <w:t>information of passengers complements the offer of integrated mobility services and provides additional benefits for the consumer, who is offered a central information source covering the entire connection, so that they do not have to rely on the various applications of individual transport providers. Also in light of the relatively frequent delays and cancellations in rail passenger transport, the consumer benefit of real-time information about delays is particularly high. Comparable alternative sources are not available. Only DB, due to its vertical integration as an infrastructure operator and its dominant position in the domestic rail passenger transport markets, has such a comprehensive offering of forecast data for domestic rail passenger transport. The company is therefore also dominant in the provision of forecast data for rail passenger transport.</w:t>
        <w:br/>
        <w:t>The specific interest of the mobility platforms is directed towards access to an interface or a comparable technical connection through which a continuous transmission of forecast data in a machine-readable format occurs in real time. Such real-time access is necessary in this case to utilize the forecast data for their intended purpose and to enable the display of the data almost simultaneously with the display of the corresponding data through DB's channels. Forecast data only has real added value for optimizing travel routes, traveler information, and other uses if it reflects the current actual state.</w:t>
        <w:br/>
        <w:t>The proceedings of the Federal Cartel Office therefore address not only the "whether" but also the extent and the "how" of granting access.</w:t>
        <w:br/>
        <w:t>While DB obstructs mobility platforms in accessing forecast data for domestic rail passenger transport, it has long been using this data – fully and in real time – for its own offering of integrated mobility services, among others on bahn.de and in the DB Navigator as well as in the app DB Streckenagent, including the integration of travel accompanying information via push notifications, and promotes real-time information as a central service of these apps. This allows it to adjust travel routes and recommend new travel routes to travelers. These services surrounding travel accompanying information for domestic rail passenger transport represent a significant competitive advantage for DB, which has access to this data, and reinforce the steering of customers from the apps of distribution partners to DB's own channels. The previous refusal of access has contributed to DB already being a significant provider in the nationwide market for integrated mobility services.</w:t>
        <w:br/>
        <w:t>Without the regulatory order for ongoing and comprehensive data access in SPFV and SPNV under reasonable conditions, there is a concern that mobility platforms will have to accept significant competitive disadvantages in customer acquisition and retention, while DB's strong market position is secured both in the offering of integrated mobility services and in the rail transport markets.</w:t>
        <w:br/>
        <w:t>DB also provides forecast data to some selected other companies that are also active as providers of integrated mobility services, such as Google and the Rhein-Main Transport Association ("RMV"). Google receives the data primarily for integrated mobility services that the company offers through Google Maps and Google Flights. The RMV receives the available forecast data for all rail passenger transport services that have at least one stop in the RMV area through the connection to DB's travel information systems. This constitutes an unjustified discrimination under § 20 para. 1a sentence 2 GWB in conjunction with § 19 para. 1, para. 2 no. 1 alternative 2 GWB regarding the forecast data that DB provides to these companies.</w:t>
        <w:br/>
        <w:t>In the context of the balancing of interests, the Federal Cartel Office assumes that DB may generally demand reimbursement of the additional costs incurred by it due to the ongoing provision of forecast data to the online partners for granting access. This would take into account DB's argument that it incurs technical and financial additional expenses due to the programming of a new or the expansion of an existing interface, considering the access interests of the mobility platforms. Additionally, costs that may arise from the ongoing maintenance and use of an interface are taken into account. However, the Federal Cartel Office believes that the collection of a further fee is not warranted. This is because DB incurs the expenses for data collection, cleansing, storage, and maintenance even without the access request for its own purposes.</w:t>
        <w:br/>
        <w:t>The refusal to grant mobility platforms ongoing access to forecast data for domestic rail passenger transport, as long as DB controls this forecast data and the transfer to providers of integrated mobility services does not violate third-party rights, constitutes an unfair hindrance by DB as a relatively dominant market player under § 20 para. 1a sentence 2 in conjunction with § 20 para. 1 sentence 1, § 19 para. 1, para. 2 no. 1 GWB. The behavior also constitutes a hindrance in the context of § 20 para. 1a GWB in the case group of non-supply of a competitor by a norm addressee in a vertical relationship and impairment of competition in a horizontal relationship.</w:t>
        <w:br/>
        <w:t>With the entry into force of Regulation (EU) 2021/782 of the European Parliament and of the Council of April 29, 2021, on the rights and obligations of passengers in rail transport, there is a special statutory claim for ticket sellers and tour operators for access to so-called "minimum travel information" from railway undertakings, which also includes "disruptions and delays (planned and in real time)." DB has indicated that it intends to comply with its obligations under this regulation. However, from any potential regulatory obligation of DB to share forecast data, it cannot be conclusively inferred that it will abandon or has already abandoned the antitrust illegal behavior. The regulation (EU) 2021/782, which applies to all railway undertakings, allows companies significantly more leeway than DB may use under antitrust law as a dominant company. The regulatory provisions therefore take a back seat to the orders of the Federal Cartel Office based on antitrust law. Furthermore, the data access provided by DB only concerns the ICE and IC trains of DB. In contrast, the proceedings of the Federal Cartel Office also target the transfer of forecast data in regional transport, as long as there are no third-party rights opposing it. The competition restrictions are therefore also addressed with an order under § 32 para. 1 and para. 2 GWB.</w:t>
        <w:br/>
        <w:t>(5) Granting a commission for mediation according to antitrust standards</w:t>
        <w:br/>
        <w:t>Finally, the refusal of a commission for mediation announced by DB would also represent an unfair hindrance within the meaning of Art. 102 TFEU, § 19 para. 1 in conjunction with § 19 para. 2 no. 1 GWB towards the providers of integrated mobility services.</w:t>
        <w:br/>
        <w:t>Initially, DB informed the Federal Cartel Office during the proceedings that the contractual partners would in the future receive access to forecast data, but no commission for a successfully mediated ticket. After a warning against such a zero-commission policy, DB maintained its view that it had no antitrust obligation to pay a mediation commission. However, it wanted to commit to at least maintaining the previous commission level for the time being. From the statements of the participants in the market test conducted for this purpose, it emerged that the data provided by DB</w:t>
      </w:r>
    </w:p>
    <w:p>
      <w:r>
        <w:rPr>
          <w:b/>
        </w:rPr>
        <w:t>[Pages 25–27]</w:t>
      </w:r>
    </w:p>
    <w:p>
      <w:r>
        <w:t>25</w:t>
        <w:br/>
        <w:t>offered for the next three years was almost universally assessed as too low and far from covering costs. However, according to the case law of the BGH, an economically valuable service is generally also to be compensated. DB benefits objectively from these economically valuable services provided by the mobility platforms. On one hand, DB profits from the reach of the mobility platforms and can attract customers for its passenger transport offerings. On the other hand, DB does not incur the corresponding costs associated with these mediation services. The "unspent expenses" can be used by DB to expand its own integrated mobility service offerings, improve its market position, and secure its market position in the area of rail passenger transport.</w:t>
      </w:r>
    </w:p>
    <w:p>
      <w:r>
        <w:t>Moreover, there is a risk that a mediation commission below the long-term average incremental costs, including a reasonable return on the capital employed (LRAIC), could render the Federal Cartel Office's intended elimination of discount and advertising bans, as well as the access obligation to forecast data and the associated economic and technical implementation conditions, ineffective. The mobility platforms thus lose an important economic basis for competition in mobility services from a single source. It can be assumed that mobility platforms, at least in the medium and long term, do not want to promote services with advertisements on search engines or in app stores or with discount campaigns that would lead to losses in ticket mediation for the market-dominating DB in the input markets, as even the additional costs incurred for this would not be compensated for the DB benefiting from economies of scale. Additionally, forecast data, which would also need to be compensated for, would hardly provide any added value for mobility platforms in this context. The same applies to commissions for booking and/or payment processing, as far as they do not meet antitrust standards. If the mediation of a DB ticket leads to losses for the mobility platforms, the Federal Cartel Office believes that the entire procedural objective is thereby endangered.</w:t>
      </w:r>
    </w:p>
    <w:p>
      <w:r>
        <w:t>In the present proceedings, the Federal Cartel Office did not examine the specific amount of the commissions offered by DB for their compliance with antitrust law. The further question of whether an antitrust-appropriate commission should even be set above the aforementioned antitrust minimum cost benchmark remains reserved for a separate procedure or a civil law decision.</w:t>
      </w:r>
    </w:p>
    <w:p>
      <w:r>
        <w:t>26</w:t>
        <w:br/>
        <w:t>B. Facts</w:t>
        <w:br/>
        <w:t>I. Deutsche Bahn AG, Berlin</w:t>
        <w:br/>
        <w:t>The participant is the management holding company of the Deutsche Bahn Group, a globally operating transport and logistics group owned by the Federal Republic of Germany. It holds shares in numerous subsidiaries (together with the management holding company hereinafter referred to as "DB"). DB describes itself as a leading provider in the field of mobility and logistics. It is primarily active in the areas of local public transport (SPNV) and long-distance passenger transport (SPFV), public road passenger transport ("ÖSPV"), freight transport (rail, road), transshipment services, and logistics, as well as in the operation of railway infrastructure (rail infrastructure, stations). The group company DB Energie GmbH is an energy supplier for railway companies (rail power), industrial and commercial customers (electricity, gas, heat), and household customers (green electricity). In the fiscal year 2022, DB generated sales revenues of approximately 56.3 billion euros.</w:t>
      </w:r>
    </w:p>
    <w:p>
      <w:r>
        <w:t>Initially, the activities of DB in the area of passenger transport are relevant. The participant holds all shares in DB Fernverkehr AG, Frankfurt am Main, ("DB Fernverkehr") which provides national and international long-distance transport services in scheduled traffic. For this purpose, it operates over 800 daily long-distance rail connections in Germany as well as around 250 cross-border connections to more than 80 European cities per day, with the cross-border transport services being predominantly provided within the framework of cooperations. Furthermore, the participant holds all shares in DB Regio AG, Frankfurt am Main, ("DB Regio"), which, including various subsidiaries, provides transport services in SPNV and ÖSPV throughout Germany.</w:t>
      </w:r>
    </w:p>
    <w:p>
      <w:r>
        <w:t>In particular, DB holds a dominant market position in SPFV. The Federal Network Agency estimates DB's market share in 2021 for SPFV, measured by transport performance, at 96%. Thus, DB has virtually no competitors in this area. The Federal Network Agency has identified high necessary investments in suitable vehicles and safety in access to infrastructure as market entry barriers. However, DB's market position in SPNV remains extraordinarily strong. Competitors are only slowly gaining market shares (see Figure 1) and provide significantly lower shares of total transport performance compared to DB when viewed at the company level.</w:t>
      </w:r>
    </w:p>
    <w:p>
      <w:r>
        <w:rPr>
          <w:b/>
        </w:rPr>
        <w:t>[Pages 28–30]</w:t>
      </w:r>
    </w:p>
    <w:p>
      <w:r>
        <w:t>28</w:t>
        <w:br/>
        <w:t>Figure 1 - Shares in % of transport performance in local public transport, DB and competitors</w:t>
        <w:br/>
        <w:t>100</w:t>
        <w:br/>
        <w:t>90</w:t>
        <w:br/>
        <w:t>27 26 28</w:t>
        <w:br/>
        <w:t>33 34</w:t>
        <w:br/>
        <w:t>80</w:t>
        <w:br/>
        <w:t>70</w:t>
        <w:br/>
        <w:t>60</w:t>
        <w:br/>
        <w:t>50</w:t>
        <w:br/>
        <w:t>40</w:t>
        <w:br/>
        <w:t>73 74 72</w:t>
        <w:br/>
        <w:t>67 66</w:t>
        <w:br/>
        <w:t>30</w:t>
        <w:br/>
        <w:t>20</w:t>
        <w:br/>
        <w:t>10</w:t>
        <w:br/>
        <w:t>0</w:t>
        <w:br/>
        <w:t>2017 2018 2019 2020 2021</w:t>
        <w:br/>
        <w:t>Share DB Share Competitors</w:t>
        <w:br/>
        <w:t>Source: own representation based on the figure of the Federal Network Agency, Market Investigation Railways 2022, p. 15.</w:t>
        <w:br/>
        <w:t>In recent years, DB has supplemented and expanded these classic transport services with further innovative mobility offerings in the area of local and regional demand or on-demand transport. Under the brand "Flinkster," the DB subsidiary Deutsche Bahn Connect GmbH offers a car-sharing service. Through an online platform or application ("app"), travelers (hereinafter also referred to as "users") can rent both DB-owned vehicles and vehicles from third-party providers, so-called Flinkster partners, for short periods in around 400 German cities. Under the brand "Call-a-Bike," Deutsche Bahn Connect GmbH also operates an app-supported bike-sharing or bicycle rental system in around 80 German cities. The offering is partly in cooperation with municipalities or on their behalf as part of tenders. Furthermore, DB holds a majority stake in GHT Mobility GmbH, which offers an app-based service for booking local passenger transport in occasional traffic under the brand "Clever Shuttle" in various cities in cooperation with municipalities. However, in a letter dated June 14, 2023, DB announced that GHT Mobility GmbH had to file for insolvency and would likely discontinue the service.</w:t>
      </w:r>
    </w:p>
    <w:p>
      <w:r>
        <w:t>29</w:t>
        <w:br/>
        <w:t xml:space="preserve">DB Group company ioki GmbH provides software and service solutions in the area of new mobility to third parties, particularly transport companies, transport associations, and municipal task carriers. On behalf of and under the brand of the customers, demand-driven area transport, scheduled transport, and – prospectively – autonomous demand transport can be booked, scheduled, and processed via the ioki platform. From the perspective of passengers, ioki GmbH is not a transport provider but a technology partner of transport providers. </w:t>
        <w:br/>
        <w:t xml:space="preserve">In summary, DB provides multimodal mobility services over all distances, i.e., on long-distance and medium-distance routes (cross-border and national) as well as in urban and rural areas in scheduled public transport and on-demand transport, which are also used by passengers for journeys on long-distance and medium-distance routes in the pre- and post-legs. </w:t>
        <w:br/>
        <w:t>Moreover, the activities of the DB Group as an infrastructure company also play a role regarding access to and use of forecast data of rail passenger transport. DB Netz AG ("DB Netz"), Frankfurt am Main, a 100% subsidiary of the participants, is the rail infrastructure company of DB. The company is responsible for the maintenance and operation of DB's rail network and is the largest railway infrastructure operator in Europe. DB Netz's tasks include the fee-based allocation of rail path capacities (routes) to railway companies, the creation of network timetables, operational management, as well as construction management, maintenance, and further development of the rail infrastructure. It is subject to regulatory supervision by the Federal Network Agency. In 2021, DB Netz generated revenue of €6.152 billion. The main source of income is the revenue from route allocation, which accounts for over 90% of total revenue.</w:t>
      </w:r>
    </w:p>
    <w:p>
      <w:r>
        <w:t>30</w:t>
        <w:br/>
        <w:t xml:space="preserve">DB Netz's rail network is the largest rail network in Europe, with approximately 33,400 kilometers. According to the findings of the Federal Network Agency, it covers about 85% of the rail network accessible to railway companies in Germany and is used by 97% of all rail traffic. In contrast, less than three percent of operational services are accounted for by the 15% of the network not operated by DB Netz. More than one billion train path kilometers are traveled on DB's rail network each year. </w:t>
        <w:br/>
        <w:t xml:space="preserve">DB Netz has comprehensive scheduled timetable data for the current timetable period regarding the services of all railway companies that use DB's rail network. Additionally, it receives source data for all traffic on monitored routes of DB's rail network through its stationary facilities, which describe the current position of a train as well as the current track. DB generates forecast data from the available source data and scheduled timetable data, as well as other information, which provides insights into the predicted arrival and departure times of trains and changes in the journey. DB provides this data to travelers, among other channels, through its digital sales channels and at train stations via display boards, thus informing them in real-time about current departure and arrival times, including delays, track changes, and train cancellations. Alternatively, railway companies prepare their forecast data based on data transmitted by DB Netz and usually provide this back to DB. </w:t>
        <w:br/>
        <w:t>II. Sale of DB Train Tickets</w:t>
        <w:br/>
        <w:t>DB Vertrieb GmbH, Frankfurt am Main, ("DB Vertrieb") is a subsidiary of the participants and is responsible for the distribution and sale of tickets for local public transport at DB.</w:t>
      </w:r>
    </w:p>
    <w:p>
      <w:r>
        <w:rPr>
          <w:b/>
        </w:rPr>
        <w:t>[Pages 31–33]</w:t>
      </w:r>
    </w:p>
    <w:p>
      <w:r>
        <w:t>31</w:t>
        <w:br/>
        <w:t>as well as for various transport associations. Since April 2023, the distribution for long-distance transport is no longer […].</w:t>
        <w:br/>
        <w:t>The DB sells its passenger transport tickets through various distribution channels. In the area of stationary sales, DB operates around 400 DB-owned travel centers at train stations and video travel centers nationwide. Furthermore, DB operates approximately 6,600 stationary ticket machines in Germany and additionally mobile machines on trains. DB tickets are also available through a telephone travel service (call center) of DB. Through stationary subscription centers and hotlines, DB issues regional time tickets according to DB tariff regulations, such as DB weekly and monthly tickets, as well as association time tickets, job tickets, and student time tickets (so-called subscription sales).</w:t>
        <w:br/>
        <w:t>DB's digital distribution channels include sales through online booking portals as well as mobile apps. On the internet, DB primarily sells tickets through the website "www.bahn.de," which is aimed at travelers from Germany, and through the multilingual website "www.bahn.com," which is intended to appeal to travelers from foreign countries. In addition to these, DB has several websites or booking portals through which association tickets are sold on behalf of DB Regio based on existing transport contracts. The distribution channel "Mobile" particularly includes the apps "DB Navigator" and "DB Next Navigator," which are available in German and English (DB Navigator) and in German (DB Next Navigator).</w:t>
        <w:br/>
        <w:t>In addition, DB also allows its passenger transport tickets to be sold through independent third parties. This includes over 2,200 independent ticket agencies and travel agencies nationwide that possess a corresponding license from DB for the sale of tickets, as well as external agencies abroad, primarily travel agencies. Domestic railway companies in passenger transport can also sell long-distance tickets from DB according to the agency model in personal service sales. Furthermore, DB has entered into agreements with several foreign railway companies for mutual personal service sales of passenger transport tickets. These agreements are generally based on existing UIC regulations (UIC: International Union of Railways). Additionally, competitors of DB in regional passenger transport can offer long-distance tickets at their machines. DB also grants travel agencies and airlines the opportunity to integrate selected DB tickets into their respective service packages. For travel agencies, these are service packages for land-based travel ("Train &amp; Hotel") and for flight package tours (flight &amp; hotel including train travel to the departure airport, "Rail &amp; Fly"). For airlines, these are service packages that include train tickets along with a flight to cover the entire travel chain. DB offers airlines various cooperation products (such as "Rail &amp; Fly," "DB Interline," or "DB Codeshare"), which essentially differ based on the extent to which the train journey is integrated into the airline's systems. DB sells tickets to the airline as part of the cooperation, which the airlines integrate into their overall offerings and resell at their own risk and responsibility. They also independently decide on pricing.</w:t>
        <w:br/>
        <w:t>Additionally, DB cooperates with around [100-150] online partners, where travelers can purchase tickets through internet portals or apps. The online partners can be categorized based on their business models or target groups, although the categories are not always clearly distinguishable:</w:t>
        <w:br/>
        <w:t>• Mobility portals. They primarily sell or mediate tickets from various transport providers or different modes of transport to (private) travelers (e.g., train, airplane, long-distance bus, public transport).</w:t>
        <w:br/>
        <w:t>• Tourism portals. They sell or mediate products related to vacation travel, including package travel offers, hotel rooms, and other accommodations, as well as tickets or flight tickets for travel to and from the vacation destination.</w:t>
        <w:br/>
        <w:t>• Foreign and domestic railways. They are counted among DB's online partners as long as they operate their own online portals or apps. The foreign railways are exclusively foreign state railways. The domestic railways include four competitors in regional passenger transport, namely Abellio Rail Mitteldeutschland GmbH, agilis Verkehrsgesellschaft mbH &amp; Co. KG, Erfurter Bahn GmbH, and ODEG - Ostdeutsche Eisenbahn GmbH.</w:t>
        <w:br/>
        <w:t>• Business travel or corporate portals. These are usually online portals that focus on business travel across different modes of transport. In addition to ticket booking, they offer their customers supplementary services such as travel management or billing services.</w:t>
        <w:br/>
        <w:t>• Other B2B providers. They bundle tickets from various transport providers and mediate them, for example, to tour operators, travel management providers, (online) travel agencies, car rental companies, or (other) online portals.</w:t>
        <w:br/>
        <w:t>• Promotional partners. These are companies that sell DB tickets as part of a limited-time promotion.</w:t>
        <w:br/>
        <w:t>Finally, DB also collaborates with the affiliate network Awin. Through this, operators of online portals focused on mobility or travel can advertise DB's promotional materials for various products and receive a commission for ticket bookings generated through their online portals.</w:t>
      </w:r>
    </w:p>
    <w:p>
      <w:r>
        <w:rPr>
          <w:b/>
        </w:rPr>
        <w:t>[Pages 34–36]</w:t>
      </w:r>
    </w:p>
    <w:p>
      <w:r>
        <w:t>34</w:t>
        <w:br/>
        <w:t>III. Contracts between DB and Online Partners</w:t>
        <w:br/>
        <w:t>For the mediation of train tickets by online partners, DB has generally concluded contracts with them based on essentially uniform contract templates (see 1.). These contract templates contain clauses that restrict the advertising opportunities of online partners on internet search engines, in social networks, and in app stores (see 2.), as well as a prohibition on commission sharing or granting direct and indirect discounts on the DB ticket price (see 3.). Furthermore, the contract templates establish a commission for all online partners for a successful mediation of a DB ticket, regardless of whether the online partners handle the booking and payment processing for the travelers or not (see 4.).</w:t>
        <w:br/>
        <w:t>1. Overview of Contract Templates and Ongoing Contracts</w:t>
        <w:br/>
        <w:t>DB has generally concluded contracts with its online partners, who are not foreign state railways, based on four different contract templates. These contract templates are similar in essential points but differ, for example, regarding agreements on ticket booking and payment processing depending on the level of integration into DB's system chosen by the online partner. The contract templates are named "White Label," "Webservice partially integrated," "Webservice fully integrated," and "Rail Online Partner."29</w:t>
        <w:br/>
        <w:t>Based on the White Label contract, online partners can integrate a White Label internet booking engine (IBE) provided by DB for the commission-based distribution of tickets on their own website. DB provides the mobility platforms with a ready-made booking process that they can […]</w:t>
        <w:br/>
        <w:t>[…] "in the look and feel"</w:t>
        <w:br/>
        <w:t>of the online partner. […]</w:t>
        <w:br/>
        <w:t>[…]. Its functionality is based on the booking of a traveler on the website operated by DB, bahn.de. DB also manages the bookings made through the Bahn-IBE, issues the tickets, and handles all other related services such as the issuance of the online ticket.29 The White Label solution thus involves a low level of integration for the online partners.</w:t>
        <w:br/>
        <w:t>A deeper integration offers the incorporation of DB's booking process into the online partners' own booking system. The contractual basis is a so-called web service contract. DB provides the contracting partner with a web service interface, […]</w:t>
        <w:br/>
        <w:t>[…], for this purpose. The web service interface offers online partners, through the connection to DB's online booking system, a search for offers (finding availability-checked offers within a specified search period and delivering the corresponding data), retrieval of offer details (i.e., further required detail data), a booking option for tickets and reservations, the delivery of an online ticket, […]</w:t>
        <w:br/>
        <w:t>[…]</w:t>
        <w:br/>
        <w:t>[…] as well as […]</w:t>
        <w:br/>
        <w:t>[…]. The transport-related data that can be obtained through the web service interface only includes static connection information such as departure and arrival times, but no real-time or forecast information. The retrieval of transport offers by users occurs through the front-end of the online partner. According to the contract template, the range of offers does not fully correspond to the offer on bahn.de, but at least includes all long-distance traffic of DB (including foreign components) and selected regional offers. The booking of a ticket and the corresponding payment processing can then either take place in DB's system (so-called partial integration based on the web service contract "partially integrated") or in the system of the distribution partner (so-called full integration based on the web service contract "fully integrated"). Accordingly, the web service contracts of DB with online partners who have opted for full integration also contain provisions regarding booking and payment processing with the end customer and with DB, as well as regarding payment defaults.</w:t>
        <w:br/>
        <w:t>A few distribution partners of DB are so-called "Rail Online Partners," who access the regular DB travel information and the DB booking system in the DB layout and integrate these into their own website. DB's Rail Online Partners may call themselves "Online Partners of the Railway" and use the DB logo to indicate the online ticket booking option for DB tickets on their website.30</w:t>
        <w:br/>
        <w:t>Insofar as DB's online partners are foreign (state) railways, DB has made different agreements from the contract templates described here. The foreign (state) railways are generally – due to historical reasons – connected to a different interface than the other online partners. This is the so-called CIS or "device-independent interface." This allows for the distribution of an expanded ticket portfolio. The contracts between DB and foreign (state) railways are reciprocally structured, meaning they also regulate the distribution of tickets from the foreign (state) railways by DB. Furthermore, the contracts cover the (mutual) ticket distribution across various distribution channels.31</w:t>
        <w:br/>
        <w:t>Additionally, there are individual agreements with two online partners of DB. With RMV, DB concluded a licensing agreement in 2018 for the mutual digital mobile distribution of tickets. This contract allows RMV to offer and sell DB long-distance tickets through its digital distribution channels while enabling DB to distribute joint tickets for RMV through the DB app DB Navigator.32 Furthermore, DB has decided to allow Google as a search engine with routing functionality on the websites Google Flights and Google Maps to display connections of DB services in rail passenger transport. Through a link to the DB website, users can also purchase tickets. The booking and payment processing take place at DB.</w:t>
        <w:br/>
        <w:t>2. Restriction of Advertising Opportunities for Online Partners</w:t>
        <w:br/>
        <w:t xml:space="preserve">The contract templates of the White Label contracts (fn. (64)) and web service contracts "partially integrated" as well as web service contracts "fully integrated" (fn. (65)) contain identical clauses that restrict the advertising opportunities of DB's online partners on internet search engines, in social networks, and in app stores. In detail: </w:t>
        <w:br/>
        <w:t>30 DB, response from 13.3.2020 to the information order from 24.1.2020, para. 294.</w:t>
        <w:br/>
        <w:t>31 Ibid., para. 291 f., 229 f.</w:t>
        <w:br/>
        <w:t>32 DB, response from 13.3.2020 to the information order from 24.1.2020, para. 260.</w:t>
      </w:r>
    </w:p>
    <w:p>
      <w:r>
        <w:rPr>
          <w:b/>
        </w:rPr>
        <w:t>[Pages 37–39]</w:t>
      </w:r>
    </w:p>
    <w:p>
      <w:r>
        <w:t>37</w:t>
        <w:br/>
        <w:t>The contracting parties are not permitted to place advertising ads on a pay-per-click basis (so-called AdWords or bingAds) with search engine providers using a list of terms contained in an annex to the contract. For this purpose, the contracting parties are obliged to exclude these terms – even in combination with each other or with other terms not listed in the annex – from participation in auctions in the respective programs of the search engine providers used by the contracting party for search engine advertising via the option "excluded keywords." The terms may also not be used in the advertisement text of an advertisement purchased on a pay-per-click basis on a search engine. The keywords that DB requires to be excluded or not used in the various forms of advertising are essentially terms related to DB (e.g., "DB," "DB Bahn," or "Deutsche Bahn"), to its digital sales channels (e.g., "DB App," "DB Navigator," or "bahn.de"), or to its products ("ICE," "DB Ticket," or "BahnCard"). However, DB holds trademark rights for only a portion of these terms. The annex containing the terms to be excluded can be updated unilaterally by DB via email. The contracting parties are then obliged to implement the changes within two weeks of receipt of the email.</w:t>
        <w:br/>
        <w:t>Furthermore, the contracting parties are generally permitted under the contract to advertise their own apps, provided that the advertising (1) does not highlight more than the basic sales opportunity of DB products and (2) promotes products from at least one other transport company alongside DB products. Nevertheless, they are prohibited from using the terms listed in the annex as keywords for advertising in app stores (such as Search Ads for the Apple App Store or Google Play Search Ads for the Google Play Store).</w:t>
        <w:br/>
        <w:t>Additionally, the online partners may not place advertisements (paid ads) or sponsored posts in social networks or social information services using the terms mentioned in the annex. Only editorial contributions using the terms listed in the annex are permitted, provided they do not contain any imagery related to DB.</w:t>
        <w:br/>
        <w:t>Finally, the contracting party is only allowed to advertise prices that are displayed via the interface for a single journey with an unaccompanied adult without a BahnCard discount.</w:t>
        <w:br/>
        <w:t>33 DB, response of March 13, 2020, to the information order of January 24, 2020, Annex D.3(b).</w:t>
      </w:r>
    </w:p>
    <w:p>
      <w:r>
        <w:t>38</w:t>
        <w:br/>
        <w:t>The "Bahn Online Partner" contracts (see para. (66)) and the other contracts described in paras. (67) and (68) do not contain such clauses.</w:t>
        <w:br/>
        <w:t>3. Prohibition of Granting Direct and Indirect Discounts, Prohibition of Commission Sharing</w:t>
        <w:br/>
        <w:t>The contract template for the web service contract "fully integrated" (para. (65)) further stipulates that the selling price for DB tickets must correspond to the tariff set by DB. The contracting parties are expressly prohibited from granting direct (e.g., in the form of their own vouchers) and indirect discounts (e.g., cashback programs) on DB tickets. An identical clause can also be found in the contract template for the white-label contract. Additionally, it is clarified that the online partner is not allowed to pass on the commission to booking customers.</w:t>
        <w:br/>
        <w:t>In the contract template for the web service contract "partially integrated," DB has omitted a corresponding regulation. In its response of March 13, 2020, to the information order of January 24, 2020, it stated that in this case, the booking and payment would occur directly in DB's own channels, making direct discount grants technically impossible. A separate legal regulation is therefore not necessary.34</w:t>
        <w:br/>
        <w:t>Mobility platforms with a "Bahn Online Partner" contract are prohibited from passing on the commission received from DB or parts thereof to booking customers.</w:t>
        <w:br/>
        <w:t>4. Commission for the Mediation of DB Tickets</w:t>
        <w:br/>
        <w:t>For the successful mediation of a DB ticket, DB's online partners receive a commission agreed upon in the contracts. For bookings made through a German-language online booking engine of the online partner, this is uniformly set at […] % of the ticket value according to the model contracts of the web service and white-label contracts. For bookings made through non-German-language online booking portals, this is […] %. The same applies to bookings via apps. The commission model applies regardless of whether the payment for the ticket is made by the traveler as in the web service contract "fully integrated" to the mobility platform, or as in the web service contract "partially integrated" and the white-label contract to DB. The additional service of booking and payment processing by some of DB's online partners is not compensated separately by DB.</w:t>
        <w:br/>
        <w:t>Deviating from this commission model, DB has agreed with foreign state railways with which it has concluded reciprocal distribution contracts on […] commissions, which, however, apply not only to online and mobile distribution but also cross-channel to the more costly person-assisted distribution.</w:t>
        <w:br/>
        <w:t>With the company Google and with the online partners who have concluded a Bahn Online Partner contract, […]</w:t>
        <w:br/>
        <w:t>[…]</w:t>
        <w:br/>
        <w:t>[…]</w:t>
        <w:br/>
        <w:t>[…].35</w:t>
        <w:br/>
        <w:t>IV. No Access to Forecast Data of Domestic Rail Passenger Transport</w:t>
        <w:br/>
        <w:t>Finally, DB refuses to provide its online partners with forecast data of rail passenger transport controlled by it through continuous real-time access for the purpose of using it for their own mobility portals.</w:t>
        <w:br/>
        <w:t>Forecast data of rail passenger transport refers to processed data related to a timetable/operational timetable that predicts the further expected travel course of trains, e.g., taking into account known or expected influences such as operational disruptions or scheduling decisions. They are determined through a linearly updated target-actual comparison and, if necessary, by incorporating additional information, experience values, historical data, or external data sources.36 Specifically, the Federal Cartel Office counts predicted arrival and departure times of trains at stops as forecast data. This information is continuously generated or updated to accurately reflect the arrival or departure times of trains at a given moment. Furthermore, the Federal Cartel Office also counts as forecast data the</w:t>
        <w:br/>
        <w:t>35 DB, response of August 9, 2021, to the information order of July 29, 2021, p. 2.</w:t>
        <w:br/>
        <w:t>36 See DB, response of March 13, 2020, to the information order of January 24, 2020, para. 439; the details of the generation and use of forecast data by DB are presented in the context of the legal assessment under C.II.</w:t>
      </w:r>
    </w:p>
    <w:p>
      <w:r>
        <w:rPr>
          <w:b/>
        </w:rPr>
        <w:t>[Pages 40–42]</w:t>
      </w:r>
    </w:p>
    <w:p>
      <w:r>
        <w:t>40</w:t>
        <w:br/>
        <w:t xml:space="preserve">the following information: train cancellations, additional trips and replacement services, canceled or additional stops, the reason for a train cancellation or delay, information about major disruption events, as well as – regarding the arrival and departure of trains at stops – track changes or the current arrival or departure track (collectively referred to hereinafter as "additional information"). The term forecast data for rail passenger transport includes both forecast data for long-distance and regional and local transport. </w:t>
        <w:br/>
        <w:t xml:space="preserve">The DB itself provides forecast data, in addition to other dynamic information such as the current train composition and the current occupancy of a train, to travelers during the booking process and throughout the journey via its own conventional passenger information channels (display boards and announcements at stations and on trains) as well as through digital or mobile channels, including the apps DB Navigator, DB Next Navigator, and DB Route Agent, as well as the online portal bahn.de. DB also grants selected third companies, including railway companies, transport associations, and cooperating airlines, access to forecast data and components of forecast data. </w:t>
        <w:br/>
        <w:t xml:space="preserve">Of the online partners of DB that are the focus of this procedure and were interviewed during the investigations, only the company Google, RMV, and the foreign railway companies Swiss Federal Railways AG ("SBB") and National Railway Company of Belgium ("SNCB") receive forecast data or components of forecast data from DB, which they can provide to travelers through their mobility portals. DB has repeatedly denied requests from other online partners, including the interveners, for access to forecast data. DB justifies the refusal with fundamental, technical, and commercial considerations. </w:t>
        <w:br/>
        <w:t>37 As used in the following, the term forecast data refers to the projected arrival and departure times of trains at stops and the aforementioned additional information in their entirety and in relation to rail passenger transport. If only individual components of forecast data (e.g., individual components of the additional information) or corresponding forecast data for other modes of transport are meant, this will be highlighted separately.</w:t>
      </w:r>
    </w:p>
    <w:p>
      <w:r>
        <w:t>41</w:t>
        <w:br/>
        <w:t xml:space="preserve">To the extent that a claim for access to certain forecast data may arise in the future from Regulation (EU) 2021/782 of the European Parliament and of the Council of April 29, 2021, on the rights and obligations of passengers in rail transport ("Passenger Rights Regulation - New"), DB has announced that it intends to comply with its obligations therefrom starting in June 2023. </w:t>
        <w:br/>
        <w:t>V. Procedural History</w:t>
        <w:br/>
        <w:t>1. Preliminary discussions with the interveners, DB, and the European Commission</w:t>
        <w:br/>
        <w:t>a) Submissions from the interveners and another online partner of DB</w:t>
        <w:br/>
        <w:t xml:space="preserve">In August 2017, the Bundeskartellamt received a letter from fromatob GmbH, which, as an online partner of DB, mediated DB tickets to travelers through a mobility portal operated by it. fromatob GmbH pointed out advertising restrictions that DB imposed on the company regarding the placement of ads on search engines. At that time, DB's advertising prohibition clause was significantly broader than described under para. (69) et seq. Specifically, the advertising prohibitions differed in detail depending on whether the search engine advertising targeted travelers from within Germany or abroad. Furthermore, the list of terms that DB's contractual partners were allowed to use in advertising on search engines included not only DB-specific terms but also generic, i.e., non-DB-specific search terms such as "train," "train journey," "rail travel," or "travel information." In September 2017, an initial meeting took place between the Bundeskartellamt and fromatob GmbH. In August 2018, fromatob GmbH announced that it had been acquired by the Tank&amp;Rast Group and did not wish to actively pursue the complaint regarding DB in this context. fromatob GmbH is no longer in existence. </w:t>
        <w:br/>
        <w:t xml:space="preserve">In September 2017, the Bundeskartellamt also received a submission from Trainline.com Limited (also an online partner of DB, hereinafter "Trainline"), which concerned the commissions granted by DB as well as advertising restrictions in the contracts between DB and Trainline. Trainline operates a mobility platform where travelers can find information about connections from 270 rail and bus companies in 45 countries and book corresponding tickets. The Bundeskartellamt also held an initial discussion with Trainline in September 2017 on these topics. In October 2018, Trainline expanded its submission to include the prohibition contained in the contracts against granting direct and indirect discounts on DB tickets. </w:t>
        <w:br/>
        <w:t xml:space="preserve">In February 2019, GoEuro Travel GmbH also contacted the Bundeskartellamt with a letter. It has been operating under the name Omio Travel GmbH since June 1, 2021 (hereinafter "Omio"). Omio is also an online partner of DB and pointed out in its letter the restrictions on search engine advertising and discount prohibitions contained in DB's contracts. In April 2019, the Bundeskartellamt held a discussion with Omio regarding this matter. Omio operates several mobility platforms, including the portals or apps "Omio" and "Rome2Rio," which consolidate the offerings of transport companies from various transport modes (in particular rail, air, long-distance bus) from different countries. </w:t>
        <w:br/>
        <w:t>b) Contacts with DB</w:t>
        <w:br/>
        <w:t>In October 2018, the Bundeskartellamt informed DB in writing that there were antitrust concerns regarding the advertising and discount prohibitions that DB applies to its online partners. DB responded with a letter dated November 12, 2018. On December 6, 2018, a meeting took place between DB and the Bundeskartellamt. DB essentially argued that the advertising restrictions imposed on its online partners were covered by the commercial agent privilege. The background of the discount prohibition was regulatory requirements. Nevertheless, DB informed the Bundeskartellamt, while maintaining its legal position, in a letter dated January 29, 2019, that it intended to allow at least some generic search terms for use in search engine marketing by its online partners. In a letter dated May 9, 2019, DB sent the Bundeskartellamt a draft for a revised contractual clause regarding the advertising restrictions. It corresponded to the regulation described under para. (69) et seq. In a letter dated June 14, 2019, DB also informed that it intended to make adjustments to the commission rates in the contracts with its online partners, aimed at standardizing the commission rates across all online partners and thus reducing the commissions for some online partners. These changes came into effect on January 1, 2020.</w:t>
      </w:r>
    </w:p>
    <w:p>
      <w:r>
        <w:rPr>
          <w:b/>
        </w:rPr>
        <w:t>[Pages 43–45]</w:t>
      </w:r>
    </w:p>
    <w:p>
      <w:r>
        <w:t>43</w:t>
        <w:br/>
        <w:t>c) Contacts with the European Commission</w:t>
        <w:br/>
        <w:t>Since September 2017, the Federal Cartel Office has been in contact with the European Commission. The background to this was the fact that Trainline initially submitted its complaint regarding DB to the European Commission. In this regard, the European Commission also examined the initiation of proceedings against DB. The Federal Cartel Office requested and received, in this context, in December 2017, based on an information request pursuant to Art. 12 Regulation 1/2003, the responses of DB dated May 24, 2017, and August 9, 2017, to a request for information from the European Commission. Ultimately, the European Commission refrained from initiating proceedings against DB in this matter.</w:t>
        <w:br/>
        <w:t>2. Significant Procedural Steps</w:t>
        <w:br/>
        <w:t>a) Initiation of Proceedings, Joinder</w:t>
        <w:br/>
        <w:t>By letter dated September 26, 2019, the Federal Cartel Office informed DB about the initiation of proceedings. It also notified Omio and Trainline as well as the 10th Decision Chamber of the Federal Network Agency about this. It similarly informed the European Commission by notification dated September 27, 2019, in accordance with Art. 11 para. 3 Regulation 1/2003. The Federal Cartel Office subsequently conducted the investigations outlined in Section b).</w:t>
        <w:br/>
        <w:t xml:space="preserve">By letter dated October 10, 2019, Omio requested to be joined to the proceedings and simultaneously requested access to the files. DB refrained from commenting on Omio's request for joinder. By decision dated November 21, 2019, Omio was joined to the present proceedings. </w:t>
        <w:br/>
        <w:t xml:space="preserve">By email dated November 22, 2019, the Federal Cartel Office also informed the State Cartel Authority of Berlin about the initiation of administrative proceedings against DB. </w:t>
        <w:br/>
        <w:t>On January 24, 2020, Trainline submitted an economic report, which particularly addressed a review of the commissions granted by DB for the mediation of DB train tickets. The Federal Cartel Office and Trainline held a telephone conversation regarding this on May 19, 2020, together with the experts.</w:t>
        <w:br/>
        <w:t xml:space="preserve">By letter dated July 22, 2020, Trainline requested to be joined to the proceedings as well as access to the files. Again, DB refrained from commenting on the request for joinder. Omio also waived a statement. By decision dated August 27, 2020, Trainline was joined to the proceedings. </w:t>
        <w:br/>
        <w:t xml:space="preserve">The joined parties Trainline and Omio each received partial access to the files on September 28, 2020, and March 2, 2021, respectively, regarding the initiation letter dated September 26, 2019, as well as the responses of DB dated March 13, 2020, to a request for information from the Federal Cartel Office dated January 24, 2020. </w:t>
        <w:br/>
        <w:t>By letter dated October 1, 2020, DB also requested access to the files (for the granting of access to the files in the further course of the proceedings, see the following sections B.V.2.c) to g)).</w:t>
        <w:br/>
        <w:t>b) Investigations</w:t>
        <w:br/>
        <w:t xml:space="preserve">The Federal Cartel Office has repeatedly requested information from DB, the joined parties, and several online partners of DB regarding their economic circumstances, market and competitive conditions, and the provision of documents. </w:t>
        <w:br/>
        <w:t xml:space="preserve">By request for information dated January 24, 2020, the Federal Cartel Office requested information from DB, particularly regarding its distribution system and service portfolio, planned developments or projects in these areas, its advertising activities, and its discount policy, as well as access to forecast data. The requested information also served to clarify the facts regarding the relationships and competitive conditions of DB and its online partners and the technical possibilities for the transfer of forecast data. The information formed the basis for further investigations. </w:t>
        <w:br/>
        <w:t xml:space="preserve">With a request for information dated November 30, 2020, and a request for information dated January 19, 2021, the Federal Cartel Office surveyed a total of 64 online partners of DB based in Germany and abroad using a comprehensive questionnaire, particularly regarding their activities and economic circumstances, their assessment of the competitive environment, the applicability and effects of the contractual clauses in question, and the importance of access to forecast data. The selection of the surveyed companies was initially based on a complete list of online partners provided by DB. Only those companies that are distribution partners of DB are affected by the effects of the contractual clauses in question. These companies may also have an interest in access to DB's forecast data to provide it to their customers in addition to other travel data or tickets. The aim of the investigations was particularly to clarify whether DB, with the contractual clauses in question and the refusal of access to forecast data, hinders the emergence of innovative mobility concepts, particularly the creation and development of integrated mobility services. </w:t>
        <w:br/>
        <w:t xml:space="preserve">The Federal Cartel Office surveyed only those 64 online partners indicated by DB that demonstrate at least a connection inquiry in the form of a search mask on their websites or in their apps. The present proceedings focus on operators of such online portals or apps that provide users with information about transportation offers, means of transport, timetables, travel connections, etc., and possibly also sell tickets or provide booking options for certain other means of transport such as rental cars. </w:t>
        <w:br/>
        <w:t xml:space="preserve">Four of the surveyed companies did not respond to the Federal Cartel Office's questionnaire but provided information by phone, as these companies either pursue a business model that could not be represented using the questionnaire or could credibly assert, citing the Corona pandemic, that they could not respond to the questionnaire in writing. Another online partner of DB was also unable to participate in a phone call, citing the Corona pandemic, the decline in population mobility, and the associated economic situation. The Federal Cartel Office completely revoked the request for information against this company. Several online partners of DB based abroad refrained from responding to the request for information. </w:t>
        <w:br/>
        <w:t>As a result, the Federal Cartel Office had 39 responses for evaluation – although not complete in all cases. Among the surveyed online partners of DB are particularly</w:t>
      </w:r>
    </w:p>
    <w:p>
      <w:r>
        <w:rPr>
          <w:b/>
        </w:rPr>
        <w:t>[Pages 46–48]</w:t>
      </w:r>
    </w:p>
    <w:p>
      <w:r>
        <w:t>46</w:t>
        <w:br/>
        <w:t xml:space="preserve">specifically mobility platforms, platforms focused on tourism, business travel platforms, as well as railway companies in Germany and abroad. Seven of the surveyed tourism platforms and mobility portals stated at the time of the survey that they were no longer online partners of DB, having terminated the contractual relationship, primarily either due to the redesign of DB's contracts effective January 1, 2020 (see para. (89)) or due to a strategic realignment or market exit. The surveyed companies also include eight public transport companies with which DB collaborated during a test run as part of the industry project "Mobility inside" (hereinafter "MI partners"). The industry project aims for mutual digital ticket distribution. Only after the survey of the online partners did DB inform via email on January 25, 2021, that while the pilot partners were technically connected to DB's interfaces and thus able to retrieve schedule data and travel information and sell tickets, it had not, contrary to the original plan, concluded a white-label contract due to the time limitation of the pilot project. The MI partners had thus far not been contracting parties of DB and were therefore not affected by DB's behaviors. To avoid distorting the investigation results, the responses of the MI partners are not included in the presentation of the investigation results. If there are deviations from this, it will be clearly indicated in the presentation of the investigation results. The Bundeskartellamt also surveyed four railway companies in the local public transport sector (SPNV) that each have concluded a white-label contract with DB. These are specifically Abellio Rail Mitteldeutschland GmbH, agilis Verkehrsgesellschaft mbH &amp; Co. KG, Erfurter Bahn GmbH, and ODEG - Ostdeutsche Eisenbahn GmbH. All four companies stated that they are obliged by their transport contracts to distribute tickets for journeys in the networks they serve (also) online. To comply with this requirement, the four railway companies inquire about a digital distribution solution from DB. To this end, they rely on DB's white-label IBE. The background for this is regulatory requirements that enable DB to sell tickets for the networks served by the railway companies. By relying on DB's white-label IBE, the four companies can ensure online distribution of their own tickets. The contractual relationship between DB and the four railway companies does not, unlike the other online partners of DB, aim to include DB's schedule data and booking options for corresponding tickets in the online portals of the railway companies. Rather, these railway companies are demanders of a digital distribution solution from DB to be able to distribute their own tickets. Their responses are therefore also not taken into account. In case of deviations from this, a note will indicate that the investigation results also include the responses of domestic railway companies. With an information request dated December 3, 2020, the Bundeskartellamt also asked DB, in its capacity as an operator of a mobility platform, to answer at least question blocks A to F of the questionnaire sent to DB's online partners with the information decision of November 30, 2020. DB submitted its response on February 5, 2021. With an information decision dated February 24, 2021, the Bundeskartellamt requested DB to provide a complete copy of the web service contracts or white-label contracts with various online partners of DB that are based abroad and had refrained from responding to the Bundeskartellamt's information request of January 19, 2021, and from sending their contract with DB. On July 13, 2021, DB announced that it would deepen its collaboration with Google and make live data from railway operations available on Google Maps. The Bundeskartellamt subsequently requested, with another information decision dated July 29, 2021, a complete copy of all contracts that DB has concluded with the company Google that enable Google to display forecast data for long-distance trains of DB online or in an app. </w:t>
        <w:br/>
        <w:t>c) First Warning, Right to be Heard</w:t>
        <w:br/>
        <w:t>On April 14, 2022, DB received a draft decision as part of the right to be heard under § 56 para. 1 GWB, with the opportunity to comment within six weeks, specifically by May 27, 2022. This draft decision included the preliminary antitrust assessment of the advertising and discount restrictions in DB's contracts with its online partners as well as the unequal treatment of DB regarding the remuneration of booking and payment processing (see Section C.I). It also included the preliminary antitrust assessment of the Bundeskartellamt regarding DB's refusal to grant access to forecast data (see Section C.III). On April 19, 2022, the interveners Trainline and Omio also received the draft decision as part of the right to be heard under § 56 para. 1 GWB, with the opportunity to comment by May 27, 2022. On April 22, 2022, the company Vacaciones eDreams, S.L., Madrid, Spain, requested to be joined to the proceedings. The parties involved waived a statement on the request for intervention. On May 18, 2022, the intervenor withdrew their request. On April 28, 2022, DB and the interveners Omio and Trainline were granted access to the files. On May 2, 2022, the required consultation under Art. 11 para. 4 Reg. 1/2003 regarding the intended decision took place with the European Commission. A discussion with the European Commission regarding the draft decision took place during a telephone conference on June 29, 2022. The Bundeskartellamt also transmitted the intended decision to the Federal Network Agency on May 3, 2022. In a phone call on May 11, 2022, the Bundeskartellamt explained the essential contents of the preliminary draft decision to representatives of the 10th Decision Chamber and the Principles Department of the Federal Network Agency. With an email</w:t>
      </w:r>
    </w:p>
    <w:p>
      <w:r>
        <w:rPr>
          <w:b/>
        </w:rPr>
        <w:t>[Pages 49–51]</w:t>
      </w:r>
    </w:p>
    <w:p>
      <w:r>
        <w:t>49</w:t>
        <w:br/>
        <w:t>an email dated June 1, 2022, the Federal Network Agency commented on the draft decision, particularly on Section C.III (Refusal of Access to Forecast Data). On May 17, 2022, DB requested additional access to the files. It argued that the access granted to it was incomplete for various reasons. It also requested an extension of the deadline for commenting on the draft decision by two months from the granting of complete access to the files, also referring to the engagement with novel markets. On May 19, 2022, the Federal Cartel Office announced that it would grant an extension of two weeks until June 10, 2022. This resulted in an appropriate and sufficient comment period for DB of nearly two months in total. To the extent that further file components were made available to DB, it would be heard again. In a letter dated May 27, 2022, DB reiterated its request for complete access to the files. On May 24, 2022, the intervenor Trainline requested an extension of the deadline for comments until June 10, 2022. On May 25, 2022, the Federal Cartel Office also received a request for an extension of the deadline for comments until June 10, 2022, from the intervenor Omio. The intervenors were granted the extension as requested. The deadlines for comments for DB and the intervenors were thus identical. DB and the intervenors Trainline and Omio submitted their comments on the draft decision within the granted opportunity for legal hearing in a timely manner on June 10, 2022. Trainline also submitted an additional economic report with its comments, which addressed the preliminary draft decision regarding commissions paid by DB.43 In a letter to DB dated June 23, 2022, the Federal Cartel Office provided a detailed response to DB's request for additional access to the files and simultaneously transmitted additional file components to DB. 43 CRA Charles River Associates on behalf of Trainline PLC, Federal Cartel Office./.Deutsche Bahn: Economic note on the statement of Objections, June 9, 2022.</w:t>
      </w:r>
    </w:p>
    <w:p>
      <w:r>
        <w:t>50</w:t>
        <w:br/>
        <w:t>On July 12, 2022, DB as well as the intervenors Trainline and Omio were provided with the comments of the other parties involved regarding the draft decision, along with the opportunity to respond. All three parties exercised their right to comment in oral or written form. On July 20, 2022, DB was additionally given the opportunity to comment on the allegations of abuse during an oral hearing (§ 56 para. 1 sentence 3 GWB). On August 5, 2022, the Federal Cartel Office transmitted further file components to the parties involved, specifically additional comments from the parties, the comments of the Federal Network Agency on the draft decision dated June 1, 2022, as well as a protocol of the oral hearing of DB on July 20, 2022. Only DB provided further comments on this. d) Submission of an initial commitment offer from DB (Interface Model) In a letter dated August 12, 2022, DB presented its plan to the Federal Cartel Office to introduce a so-called "interface model," which was intended to form the future framework for cooperation between DB and mobility platforms and with which DB aimed for an amicable resolution of the proceedings. Following extensive written inquiries from the Federal Cartel Office, DB supplemented its explanations regarding the interface model with a letter dated September 19, 2022. The two letters along with attachments were transmitted to the intervenors on October 17, 2022. In its letters dated August 12, 2022, and September 19, 2022, DB indicated that the background for the introduction of the model was the competition concerns of the Federal Cartel Office regarding future developments in a market for integrated mobility services, as explained by the Federal Cartel Office during the oral hearing on July 20, 2022. The letter indicates that DB, notwithstanding the intended interface model, maintained its legal views on advertising restrictions, the prohibition of discounts, the payment of a fee for booking and payment processing, as well as access to forecast data. A commission for a successfully mediated ticket should no longer exist in the future, nor should there be a commission for booking and payment processing. The interface model was to be structured as follows:44 44 DB, letters dated August 12, 2022, and September 19, 2022.</w:t>
      </w:r>
    </w:p>
    <w:p>
      <w:r>
        <w:t>51</w:t>
        <w:br/>
        <w:t>DB provides an interface that is accessible to every mobility platform and through which access to DB's booking system can be obtained. Initially, timetable data can be retrieved, and bookings of DB tickets are also possible. DB does not intend to make a selection regarding who is eligible for this interface model. This means that others besides just mobility platforms in the sense of this decision can also connect to the interface. DB enters into an interface usage agreement with each connected platform. The platforms are not to be "distribution service providers" for DB in the future, but pure "interface recipients." They can mediate DB tickets to users, but as pure "interface recipients," they will not receive a commission for a successfully mediated ticket. Each connected platform is obliged to handle the payment processing for a mediated ticket. The mobility platforms are therefore responsible for receiving payments for DB services from travelers and forwarding them to DB. There will no longer be an option for the platforms to mediate tickets and for the payment processing to take place in DB's systems (as is currently partially integrated with the web service contracts and the white-label contracts). The depth of integration in the interface model corresponds to the current model "fully integrated web service." A fee from DB to the mobility platforms for booking and payment processing is, however, not provided, as DB will no longer agree to distribution services through its previous online partners. Advertising restrictions are not provided. The connected platforms are also to receive all important forecast data (departure, platform changes, disruptions, etc.). DB maintains its view that § 12 para. 2 AEG binds not only DB as the tariff provider but also all mobility platforms. This applies according to DB even if DB does not contractually regulate a discount on DB tickets. For the connection and use of the interface, consisting of the components booking system and forecast data, the interface recipients have to pay a fee in</w:t>
      </w:r>
    </w:p>
    <w:p>
      <w:r>
        <w:rPr>
          <w:b/>
        </w:rPr>
        <w:t>[Pages 52–54]</w:t>
      </w:r>
    </w:p>
    <w:p>
      <w:r>
        <w:t>52</w:t>
        <w:br/>
        <w:t>December 2022, the Federal Cartel Office informed DB in a telephone call that it did not intend to issue a commitment decision based on this (§ 32b GWB) or to terminate the proceedings (for justification, see below under para. (924)).45</w:t>
        <w:br/>
        <w:t>e) Second Warning, Legal Hearing</w:t>
        <w:br/>
        <w:t>The interface model submitted by DB also included DB's announcement that it would no longer pay commission fees to mobility platforms. This "strategic shift" became necessary due to the preliminary antitrust assessment of the Federal Cartel Office.46</w:t>
        <w:br/>
        <w:t>In this context, DB and the interveners received a draft decision on November 28, 2022, as part of the legal hearing under § 56 para. 1 GWB, with the opportunity to comment within two weeks, specifically by December 12, 2022. This draft decision included, in addition to the preliminary antitrust assessments presented in the first warning (see para. (112)), a preliminary antitrust assessment of DB's announced elimination of commission fees and the refusal of compensation for booking and payment processing.</w:t>
        <w:br/>
        <w:t>The Federal Cartel Office came to the preliminary conclusion that there was a risk of a violation of antitrust law in the sense that there was serious concern about a potential infringement (initial risk of infringement)47 and that the elimination of commission fees as well as the refusal of compensation for booking and payment processing for providers of integrated mobility services constituted an unfair hindrance within the meaning of Art. 102 TFEU, § 19 para. 1 in conjunction with § 19 para. 2 no. 1 GWB.</w:t>
        <w:br/>
        <w:t>45 See protocol from October 27, 2022, regarding a telephone call with DB on October 25, 2022.</w:t>
        <w:br/>
        <w:t>46 DB, letter dated August 12, 2022, p. 1; letter dated September 19, 2023, para. 14.</w:t>
        <w:br/>
        <w:t>47 BGH, judgment of May 8, 2001, KVR 12/99, Ost-Fleisch; judgment of September 24, 2002, KVR 8/01, Konditionenanpassung; OLG Düsseldorf, judgment of September 16, 2009, VI-Kart 1/09 (V), DFL marketing rights, juris para. 34.</w:t>
      </w:r>
    </w:p>
    <w:p>
      <w:r>
        <w:t>53</w:t>
        <w:br/>
        <w:t>On December 1 and 2, 2022, the Federal Cartel Office transmitted further case documents to the parties involved.</w:t>
        <w:br/>
        <w:t>On December 7, 2022, the Federal Cartel Office held a telephone exchange with the E 23 department of the Federal Ministry for Digital and Transport in its capacity as the approval authority for the terms of carriage of DB long-distance transport regarding the scope of the General Railway Act (AEG, in particular § 12 para. 2 AEG).</w:t>
        <w:br/>
        <w:t>DB and the intervenor Trainline submitted their comments on the draft decision within the deadline on December 12, 2022. The intervenor Omio submitted its comments after being granted an extension of the deadline on December 14, 2022.</w:t>
        <w:br/>
        <w:t>On December 22, 2022, DB and the intervenors Trainline and Omio were provided with the comments of the other parties regarding the draft decision.</w:t>
        <w:br/>
        <w:t>f) Submission of a Second Commitment Offer by DB, Market Test</w:t>
        <w:br/>
        <w:t>Simultaneously with its comments, DB submitted a second commitment offer on December 12, 2022, aimed at an amicable termination of the proceedings under § 32b GWB. It included, in addition to the offer to abolish advertising and discount restrictions and to provide access to forecast data for rail passenger transport, the offer from DB to pay a collection fee to mobility platforms as well as to maintain the commission level and commission system applicable at that time for three years.</w:t>
        <w:br/>
        <w:t>On December 15, 2022, the Federal Cartel Office and DB held a personal meeting regarding the submitted commitment proposal. Following extensive written negotiations regarding DB's commitment offer, another personal meeting between the Federal Cartel Office and DB took place on March 2, 2023.</w:t>
        <w:br/>
        <w:t>With emails dated March 8 and 9, 2023, DB finally submitted a commitment offer that, subject to the results of a market test, did not appear unsuitable to address the concerns communicated by the Federal Cartel Office based on preliminary assessment.</w:t>
        <w:br/>
        <w:t>On March 14, 2023, the Federal Cartel Office transmitted DB's commitment offer along with a questionnaire to approximately twenty current or former online partners of DB, including the intervenors who had already provided information during the investigations ("market test"). The market test aimed in particular to identify potential risks and deficiencies that could still hinder the elimination of the preliminarily identified abusive behaviors through DB's commitment offer. The Federal Network Agency was also provided with DB's commitment offer with the opportunity to comment.</w:t>
        <w:br/>
        <w:t>Eleven online partners of DB, the mofair e.V. association, and the Federal Network Agency commented on DB's commitment offer.</w:t>
        <w:br/>
        <w:t>On April 21, 2023, DB and the intervenors were granted access to further case documents, including the comments from the market test participants.</w:t>
        <w:br/>
        <w:t>From the comments of the market test participants, it emerged that DB's commitment offer, subject to a few changes, was suitable to address the competitive concerns communicated regarding the advertising and discount bans as well as regarding access to forecast data for rail passenger transport.</w:t>
        <w:br/>
        <w:t>However, the mediation and collection commissions offered by DB for the next three years were almost universally assessed by the market test participants as too low. The mobility platforms argued that the commissions offered by DB were far from covering costs; a sales service alone or as part of an integrated mobility service could not be economically represented with the offered mediation commission. The commission that DB grants for the mediation of tickets through German-language apps and online portals does not even cover the costs for payment processing, especially when this service is provided by a third-party payment service provider. Moreover, DB demands even higher commissions for the sale of tickets from third parties. The low commission devalues the other commitments of DB in such a way that the intended elimination of the discount and advertising bans by the Federal Cartel Office, as well as the access obligation to forecast data and the associated economic and technical implementation conditions, are likely to fall flat.</w:t>
        <w:br/>
        <w:t>Although the Federal Cartel Office did not examine the level of the commissions offered by DB for their compliance with antitrust law, it did not consider itself able, taking into account the comments from the market test, to bind itself under § 32b para. 1 sentence 2 GWB for several – potentially decisive for the competitive landscape among mobility platforms – years to a commitment from DB, where there were significant indications that it would not eliminate the competitive concerns. With a letter from</w:t>
      </w:r>
    </w:p>
    <w:p>
      <w:r>
        <w:rPr>
          <w:b/>
        </w:rPr>
        <w:t>[Pages 55–57]</w:t>
      </w:r>
    </w:p>
    <w:p>
      <w:r>
        <w:t>55</w:t>
        <w:br/>
        <w:t>April 28, 2023, the Federal Cartel Office therefore presented two alternative options for restructuring the commitment offer that could address the concerns described above or at least mitigate them to such an extent that the Federal Cartel Office would have been willing to accept them for a decision under § 32b GWB. One option was to eliminate the territorial differentiation of the commission level and to apply the (higher) commission rate that had already been applied to bookings through foreign-language portals and apps for all bookings. This would have aligned future remuneration at least with the level that DB is willing to pay in foreign markets where it likely does not hold a dominant market position. The other option was to commit to a (abstract) reasonable brokerage commission and a reasonable remuneration for booking and payment processing, whereby the remuneration should at least be oriented to the long-term average additional costs of DB itself. On May 10, 2023, DB announced that, after intensive examination, it had concluded that it could not submit a commitment offer corresponding to the requested changes.</w:t>
      </w:r>
    </w:p>
    <w:p>
      <w:r>
        <w:t>g) Third Warning, Right to be Heard</w:t>
        <w:br/>
        <w:t>On June 5, 2023, DB and the interveners received another draft decision as part of the right to be heard under § 56 para. 1 GWB, with the opportunity to comment until June 14, 2023, as well as additional case materials. DB submitted its comments on the draft decision as part of the granting of the right to be heard on June 14, 2023, and after being granted an extension for comments on item 14 of the ruling on June 16, 2023. The intervening party Trainline submitted its comments after being granted an extension on June 16, 2023. The intervening party Omio refrained from submitting comments. Furthermore, DB was given the opportunity to comment on the abuse allegations during an oral hearing (§ 56 para. 1 sentence 3 GWB) on June 14, 2023.</w:t>
      </w:r>
    </w:p>
    <w:p>
      <w:r>
        <w:t>In its comments of June 14, 2023, DB suggested suspending the legally mandated immediate enforcement of the order under § 67 para. 3 sentence 2 GWB.</w:t>
      </w:r>
    </w:p>
    <w:p>
      <w:r>
        <w:t>C. Legal Assessment</w:t>
        <w:br/>
        <w:t>I. Abusive Contract Clauses in DB Contracts</w:t>
        <w:br/>
        <w:t>The advertising restrictions contained in the white-label and web service contracts, as well as the prohibitions on granting discounts and sharing commissions in these contracts and in the railway online partner contracts, fulfill the criteria for abusive hindrance under Art. 102 TFEU, § 19 para. 1 in conjunction with § 19 para. 2 no. 1 GWB. The commission scheme "fully integrated" agreed upon in the web service contracts, according to which these contracting partners of DB receive the same commissions for the successful mediation of a DB train ticket as online partners with a "partially integrated" web service contract and a white-label contract, although they additionally take over the booking and payment processing in connection with DB train tickets, fulfills the criteria for abusive unequal treatment under Art. 102 TFEU, § 19 para. 1 in conjunction with § 19 para. 2 no. 1 GWB.</w:t>
      </w:r>
    </w:p>
    <w:p>
      <w:r>
        <w:t>1. Norm-Subject Status of DB under Art. 102 TFEU, § 19 GWB</w:t>
        <w:br/>
        <w:t>The behavior of DB that is being criticized here originates from DB's position in the nationwide market for data and booking applications in rail passenger transport (for delineation, see below under para. (274)). Here, DB holds a dominant market position. Based on its dominant market position in this market, DB impedes mobility platforms with the advertising and discount restrictions described above in their ability to establish, promote, and operate their own business model around integrated mobility services and the associated value creation. The hindrance and unequal treatment affecting the third market concerns the nationwide market for integrated mobility services, in which both DB itself and a number of its online partners operate. Such third market constellations are also covered by the prohibition of Art. 102 TFEU or § 19 para. 1, para. 2 no. 1 GWB (see below under C.I.2).</w:t>
      </w:r>
    </w:p>
    <w:p>
      <w:r>
        <w:t>Furthermore, DB treats its online partners, who operate in the downstream market for integrated mobility services, unequally regarding the commission scheme applied, in the sense of Art. 102 TFEU, § 19 para. 1 in conjunction with § 19 para. 2 no. 1 alternative 2 GWB. This unequal treatment is also based on DB's dominant position in the upstream market for data and booking applications in rail passenger transport. The following will first present and delineate the third market, namely the nationwide market for integrated mobility services, on which DB's hindering behavior has an impact. Subsequently, the delineation of the upstream market for data and booking applications in rail passenger transport will follow, on which DB is dominant according to the criteria of Art. 102 TFEU, § 19 GWB and thus a norm addressee of the abuse prohibition.</w:t>
      </w:r>
    </w:p>
    <w:p>
      <w:r>
        <w:t>a) Affected Markets</w:t>
        <w:br/>
        <w:t>aa) Nationwide Market for Integrated Mobility Services</w:t>
        <w:br/>
        <w:t>The hindrance and discrimination by DB has an impact on the nationwide market for integrated mobility services. DB and at least some of its online partners are competitors in this market.</w:t>
      </w:r>
    </w:p>
    <w:p>
      <w:r>
        <w:t>(1) The Offer of Mobility Platforms</w:t>
        <w:br/>
        <w:t>Integrated mobility services represent a relatively new, innovative offering based on digital technologies, which allows users to inform themselves about travel or transport options, including for intermodal travel chains, and to book corresponding individual or combined tickets and travel documents.</w:t>
      </w:r>
    </w:p>
    <w:p>
      <w:r>
        <w:t>(a) Description of Services</w:t>
        <w:br/>
        <w:t>DB's online partners pursue various business models, as described in para. (60), and target different customer groups with these models. In this case, the terms "travel document" and "ticket" generally refer to a certificate of entitlement with which the holder can use public transport. While the term "ticket" has become established in relation to air travel, the term "travel document" is often used in relation to train and bus journeys.</w:t>
      </w:r>
    </w:p>
    <w:p>
      <w:r>
        <w:rPr>
          <w:b/>
        </w:rPr>
        <w:t>[Pages 58–60]</w:t>
      </w:r>
    </w:p>
    <w:p>
      <w:r>
        <w:t>58</w:t>
        <w:br/>
        <w:t>the services of the online partners that are relevant are those offered digitally, i.e., via an online portal or an app, and that relate to the provision of travel information for users, the sale or mediation of tickets, tickets, rides in on-demand transport (such as taxi rides or carpooling) or vehicles for short-term rental (such as e-scooters, bicycles, or cars within a car-sharing program) to users, as well as other related mobility services. These services are referred to as "integrated mobility services" hereinafter. Providers of these services are not only mobility platforms in the narrower sense but also (in parts) tourism platforms or vertically integrated transport providers themselves. For simplification purposes, they will also be collectively referred to as "mobility platforms" hereinafter.</w:t>
        <w:br/>
        <w:t>Online mobility services from a single source</w:t>
        <w:br/>
        <w:t>In principle, providers of integrated mobility services bring together various transport providers and travelers through an online portal or an app. They consolidate the offers of various transport providers on a single online portal or in a single app. The transport offers from different transport providers can involve multiple modes of transport (such as train and long-distance bus services) or only one mode of transport. Users thus receive, ideally, a simple, permanent, and location-independent access to various mobility services within a "One Stop Shop" with a one-time registration and provision of their data. The "offers" from transport providers include several products. These particularly include schedule data and travel information (such as departure location, travel duration, or occupancy of the means of transport) as well as fare information and (online or mobile) tickets for various means of transport, but also rides in on-demand transport as well as booking options for rental vehicles including car-sharing cars or rental bicycles.</w:t>
        <w:br/>
        <w:t>50 For the following paragraphs, see European Commission, Directorate-General for Mobility and Transport, Remaining challenges for EU-wide integrated ticketing and payment systems, Final Report, 2019; Klinge et al., Institute for Climate Protection, Energy and Mobility e.V. (IKEM): Operators and Business Models of Digital Mobility Platforms for the Integration of On-Demand and Scheduled Transport, Hub Chain Result Report Work Step 2.1.4 commissioned by BMVI, 2020, available at www.hub-chain.de.; Digital Summit Platform "Digital Networks and Mobility" (ed.): Digital Mobility Platforms - Opportunities and Need for Action for Intelligent Mobility, Position Paper of the Focus Group Intelligent Mobility, 2019, available at plattform-digitale-netze.de.</w:t>
      </w:r>
    </w:p>
    <w:p>
      <w:r>
        <w:t>59</w:t>
        <w:br/>
        <w:t>The providers of integrated mobility services can be transport providers who integrate not only their own products but also products from other transport providers onto their platform. One of these providers is DB, which has also integrated offers from other railway companies and transport associations on its online portals and in the DB Navigator app (see below under para. (361) et seq.). On the other hand, there are mobility platforms that do not provide their own transport or mobility service in the sense of a transport service. These include independent mobility portals in the narrower sense, but also platforms with a tourism orientation that have tickets from transport providers in their portfolio alongside accommodations in hotel rooms or package tours.</w:t>
        <w:br/>
        <w:t>Provision of travel information</w:t>
        <w:br/>
        <w:t>From the travelers' perspective, mobility platforms initially fulfill the need for transport information to meet a mobility requirement with public transport. Through a travel inquiry, users can inform themselves about travel options from a starting point to a destination, compare different routes, means of transport, or transport providers, and plan the journey according to their preferences, for example, depending on price, travel time, comfort, or CO2 emissions. This also reduces the search or transaction costs for travelers in planning and organizing a trip. 24 out of 25 of DB's surveyed online partners (96%) rated the statement as fully or mostly true that users of their online portals or apps want to receive travel information and compare connections or means of transport. According to their statements, the primary need of travelers is to receive cross-modal travel information or to be provided with comparative information about transport providers regarding a specific means of transport. The need for information about individual, specific transport providers is secondary.51</w:t>
        <w:br/>
        <w:t>51 Responses to the information request of November 30, 2020, and the information request of January 19, 2021, Question 24 a), b).</w:t>
      </w:r>
    </w:p>
    <w:p>
      <w:r>
        <w:t>60</w:t>
        <w:br/>
        <w:t>Booking option</w:t>
        <w:br/>
        <w:t>The components of integrated mobility services also include the booking and payment of a ticket, a means of transport in on-demand transport (such as a taxi), or the rental of a vehicle as well as, if applicable, ticket issuance. All but one of the responding mobility platforms rated the statement that users of their online portals or apps want to book tickets or means of transport as fully or mostly true.52 How the integration of transport offers is technically implemented, i.e., whether it occurs, for example, through the incorporation of software provided by the transport provider in the form of an Internet Booking Engine or through access to the transport provider's booking system via an interface, or whether, for example, a direct link to the selected connection on the transport provider's internet portal occurs, where the traveler can book the ticket, is not significant in this context. Because from a functional perspective, the various technical solutions do not differ from the traveler's point of view, as long as transport providers and users are brought together and a ticket or means of transport can be booked in the event of successful "matching."</w:t>
        <w:br/>
        <w:t>Compilation, optimization, and individualization of travel chains</w:t>
        <w:br/>
        <w:t>Integrated mobility services distinguish themselves from a pure travel inquiry and ticket booking option by additionally optimizing and, if necessary, individualizing travel routes for travelers according to their preferences. This is particularly achieved by combining various transport offers into a (also intermodal) travel chain. A combined travel chain is characterized by encompassing the offer of at least two independent transport providers, which may also be assigned to different modes of transport.53</w:t>
        <w:br/>
        <w:t>52 Ibid., Question 24 a).</w:t>
        <w:br/>
        <w:t>53 In the case of combining different means of transport, it is generally referred to as intermodal travel chains, see e.g., Klinge et al., Institute for Climate Protection, Energy and Mobility e.V. (IKEM): Operators and Business Models of Digital Mobility Platforms for the Integration of On-Demand and Scheduled Transport, Hub Chain Result Report Work Step 2.1.4 commissioned by BMVI, 2020, available at www.hubchain.de., p. 11.</w:t>
      </w:r>
    </w:p>
    <w:p>
      <w:r>
        <w:rPr>
          <w:b/>
        </w:rPr>
        <w:t>[Pages 61–63]</w:t>
      </w:r>
    </w:p>
    <w:p>
      <w:r>
        <w:t>61</w:t>
        <w:br/>
        <w:t>A travel chain is, for example, requested by travelers whose transportation needs require the linking of services from various transport providers into a temporally sensible mobility chain, because the starting and/or destination point of the journey cannot be reached with the offers of a single transport provider. This may be the case with so-called hub-to-hub connections, which connect major transport hubs such as train stations, bus stations, ferry ports, and airports, but also with door-to-door connections. Completely new travel connections arise that would not be available without the linkage. In particular, door-to-door connections over medium and long distances usually require a combination of different offers, namely local transport services, such as public transport, with long-distance offers like rail services, flights, or long-distance bus trips. However, combined travel chains can also be advantageous for travelers compared to a continuous transport offer if, for example, the travel time can be significantly reduced through the combination of two transport offers, such as a flight-train connection instead of a pure train connection, or if the price is lower. The result of optimizing a journey does not necessarily have to be a combined travel chain in all cases. At the end of using a mobility platform, there may also be the booking of direct connections with a single means of transport, which provides the traveler with the highest benefit depending on their preference (e.g., comfort or travel speed). Since the combined travel chains are unique and go beyond the connections or tickets available directly from transport providers, these connections may also be monetized in the future through their own price surcharges, such as in the form of booking fees.</w:t>
        <w:br/>
        <w:t>To be able to offer information about and tickets for combined travel chains, mobility platforms typically use a self-developed algorithm that links the transport services of various providers or optimizes the mobility chains according to various criteria desired by the user (e.g., travel time or price). This not only opens up new, individual, and more efficient travel routes for travelers, but they also receive all necessary information and, if applicable, all included tickets from a single source. The multiple informing and comparing, the independent planning and optimization, as well as the booking of several tickets or means of transport with individual transport providers for a single journey are thus eliminated.</w:t>
        <w:br/>
        <w:t>Of the 25 online partners of DB who answered the question regarding combined travel chains during the investigations, 18 (i.e., 72%) offer travel information for combined travel chains, of which 17 are for hub-to-hub connections (i.e., the connection of transport hubs), eleven for interregional door-to-door connections, and seven for local door-to-door connections. 16 of these companies (i.e., 64%) enable the booking of tickets for combined travel chains, with the booking possibly also occurring in several booking processes.</w:t>
        <w:br/>
        <w:t>Differentiation by Integrated Means of Transport</w:t>
        <w:br/>
        <w:t>The range of integrated transport offers varies depending on the focus of the mobility platform. Monomodal platforms focus on a single type of transport (e.g., flight portals), while multimodal platforms integrate various means of transport. Of the 25 surveyed online partners of DB who answered the relevant question, 23 online partners have integrated more than one means of transport in Germany onto their platforms.</w:t>
        <w:br/>
        <w:t>Mobility platforms can also differ in terms of their geographical scope of offerings. Some providers limit themselves to local mobility services such as public transport, rides in occasional transport (e.g., taxi rides or ridesharing offers), and the mediation of rental vehicles. The services of these providers are often referred to as "Mobility as a Service" or "MaaS," especially when offers of individual transport (e.g., e-scooters, carsharing) are integrated. Of the companies surveyed in the investigations, two providers have now specialized in urban transport and are no longer contracting partners of DB. Other mobility platforms have focused on medium and long-distance routes. They may also integrate international transport offers such as flights but sometimes supplement these offers with local transport offers.</w:t>
        <w:br/>
        <w:t>Digital Travel Assistance</w:t>
        <w:br/>
        <w:t>Another component of integrated mobility services may be the (digital) travel assistance. This includes, for example, the provision of maps and location information to navigate travelers to their departure point or at their arrival point, recommendations for tourist attractions or restaurants, the mediation of accommodation options, notifications of transport service failures, or timely communication of delays of transport services. In the event of delays or cancellations of individual transport services, travelers may be informed at short notice about alternative transport offers or routes, and the necessary rebookings and ticket issuances will be made. Finally, services such as the cancellation of already booked tickets or the assertion of refunds for the traveler can also be part of integrated mobility services.</w:t>
        <w:br/>
        <w:t>Customer Acquisition from the Perspective of Transport Providers</w:t>
        <w:br/>
        <w:t>For transport companies or mobility service providers, digital, integrated mobility services particularly open up new sales opportunities for acquiring customers, on the one hand, through the combination of offers from various transport providers into new routes, and on the other hand, possibly through the increase of geographical reach, as long as the mobility platforms operate in several countries. From a technical perspective, the integration of transport offers can be implemented in various ways. It often occurs through direct access to the transport provider's system via an interface but can also happen, for example, with the integration of a web solution from the transport provider on the online platform.</w:t>
        <w:br/>
        <w:t>Typically, providers of integrated mobility services receive a commission from transport providers for each ticket mediated, for each ride in occasional transport, or for each rental vehicle mediated. In relation to travelers, the</w:t>
      </w:r>
    </w:p>
    <w:p>
      <w:r>
        <w:rPr>
          <w:b/>
        </w:rPr>
        <w:t>[Pages 64–66]</w:t>
      </w:r>
    </w:p>
    <w:p>
      <w:r>
        <w:t>64</w:t>
        <w:br/>
        <w:t>The provision of the service is either free of charge or, in the case of a successful mediation, against payment of a fee (see also below under para. (184) et seq.).</w:t>
        <w:br/>
        <w:t>(b) Product Phase and Innovation Potential</w:t>
        <w:br/>
        <w:t>At its core, the innovative mobility concepts meet the needs of travelers for optimizing travel routes (in the sense of trips from A to B), which are in demand (also regionally). The business models of many platforms rely on the demand for a neutral, digital, and manageable comparison including the booking of possible travel routes, not from the perspective of a single transport company, but across modes of transport and possibly across transport types.</w:t>
        <w:br/>
        <w:t>Integrated mobility services represent a relatively new, innovative offering that is primarily driven by digitalization. Only the deployment of appropriate IT infrastructure enables the integration of various transport offers on one platform on one side and a constantly available access for travelers to these offers via an internet portal or app on the other side. The innovation potential of integrated mobility services lies primarily in enabling individual and optimized travel chains up to "seamless mobility," meaning the provision of continuous travel chains, where not only waiting times are reduced and transitions between different modes of transport are simplified, but also planning, booking, and payment should occur in as few steps as possible.58 In this context, both the European Commission and the Federal Government have identified the offering of integrated mobility services as an opportunity to reduce access barriers to public passenger transport and as an important building block for achieving transport and climate policy goals.59</w:t>
        <w:br/>
        <w:t>58 Digital Summit Platform "Digital Networks and Mobility" (ed.): Digital Mobility Platforms - Opportunities and Need for Action for Intelligent Mobility, Position Paper of the Focus Group Intelligent Mobility, 2019, p. 6, available at plattform-digitale-netze.de; Federal Ministry of Transport and Digital Infrastructure (ed.), Progress Report of the National Platform Future of Mobility, 2020, p. 18, available at www.plattform-zukunft-mobilitaet.de.</w:t>
        <w:br/>
        <w:t>59 See, for example, European Commission, White Paper on Transport - Roadmap to a Single European Transport Area – Towards a Competitive and Resource-Efficient Transport System, 2011; Communication from the Commission to the European Parliament, the Council, the European Economic and Social Committee and the Committee of the Regions, Strategy for Sustainable and Smart Mobility: Putting Transport in Europe on a Future Course, 2020,</w:t>
      </w:r>
    </w:p>
    <w:p>
      <w:r>
        <w:t>65</w:t>
        <w:br/>
        <w:t>Studies and statistical data predict that the offering of integrated mobility services will face growing demand in the coming years. The foundation of the potential demand is an increasing mobility need. The International Transport Forum of the OECD estimates that global mobility demand, concerning non-urban transport, will increase by at least 20% from 2015 to 2030 and will at least double from 2015 to 2050.60 The European Commission assumes that (assuming the legal framework remains unchanged) the transport performance in passenger transport, measured in passenger kilometers, will increase in the European Union by 19% from 2015 to 2030 and by 34% by 2050, with parts of road traffic shifting to public transport modes such as rail and air transport.61 A transport forecast commissioned by the Federal Ministry of Transport and Digital Infrastructure (BMVI), which serves as the basis for the Federal Transport Infrastructure Plan, estimates that transport performance in Germany will rise from 1,184 billion passenger kilometers in 2010 to 1,329 billion passenger kilometers in 2030 (+12.2%). The main reasons for the increase in mobility are identified as economic growth and individual motorization. Nevertheless, it is assumed that the transport performance of public passenger transport will also increase significantly during this period (rail transport +19.2%, air transport +64.8%, public road passenger transport including long-distance bus transport +6.6%). However, the effects of the restrictions related to the spread of the coronavirus from spring 2020 are not included in this forecast.</w:t>
        <w:br/>
        <w:t>At the same time, further data indicate that digital travel information and booking channels will gain importance. In recent years, the number of ticket bookings via apps or the internet has continuously increased. DB itself states that four out of five long-distance tickets are now booked online at bahn.de or via the DB Navigator app.63 Also, among the online partners of DB surveyed during the investigations, bookings made through their online portals or apps have steadily grown (from about 38.5 million in 2015 to about 113.8 million in 2019, based on data provided by ten online partners).64</w:t>
        <w:br/>
        <w:t>While from the perspective of the demanders of integrated mobility services, the digital travel information and vehicle or ticket booking may currently (still) be at the center of their demand, it is expected that the demand for combined travel chains up to "seamless mobility" will continue to rise in the coming years. A customer survey by the Federal Network Agency in 2018 found that respondents assessed the need of passengers for a connection of rail transport with other modes of transport (i.e., intermodal travel chains) as "high" or even "extremely high" in more than 80% of cases.65 According to a survey by Bitkom e.V., nearly three-quarters of around 1,000 surveyed German citizens also wish to book only one ticket for a journey involving different modes of transport.66 A study by the European Commission, based on passenger surveys in Belgium, France, Germany, Italy, Poland, and the United Kingdom, as well as interviews with passenger and consumer associations, also demonstrates that there is potential demand for integrated tickets ("integrated ticketing"). The respondents rated their previous multimodal travel experiences as good, but also saw potential for improvement regarding prices and the provision of transport information.67</w:t>
        <w:br/>
        <w:t>63 DB, Press Release of May 12, 2021, "Train Tickets: Digital Compensation from June 1," available at www.deutschebahn.com.</w:t>
        <w:br/>
        <w:t>64 Responses to the information request of November 30, 2020, and the information request of January 19, 2021, Question 21 a).</w:t>
        <w:br/>
        <w:t>65 Federal Network Agency, End Customer Consultation Part 1 – Travel Chain, 2018, available at www.bundesnetzagentur.de.</w:t>
        <w:br/>
        <w:t>66 Bitkom e.V., Statement on Digital Mobility Platforms – Investigations, Opinions, and Reform Proposals, April 18, 2017, available at www.bitkom.org.</w:t>
        <w:br/>
        <w:t>67 European Commission, Remaining Challenges for EU-wide Integrated Ticketing and Payment Systems, Final Report, 2019, p. 8, available at ec.europa.eu.</w:t>
      </w:r>
    </w:p>
    <w:p>
      <w:r>
        <w:rPr>
          <w:b/>
        </w:rPr>
        <w:t>[Pages 67–69]</w:t>
      </w:r>
    </w:p>
    <w:p>
      <w:r>
        <w:t>67</w:t>
        <w:br/>
        <w:t>The product of combined travel chains has significant development potential in this regard: Already today, mobility platforms can often optimize routes and combine the offers of various transport companies into new routes. In a further step, there could be an integrated ticket that is valid for the entire journey. Providers of the integrated ticket can also issue connection guarantees, so that travelers, for example, in the event of a flight delay or cancellation, are provided with an alternative connecting flight at no additional cost, for which they would likely have to pay high cancellation or rebooking fees if booked independently. Such guarantees could also be monetized in this respect. Finally, it is expected that particularly in combined travel chains that require a change of transport mode or provider, detailed travel assistance will occur in the form that travelers are regularly informed in real-time about connections, arrival times, etc.</w:t>
        <w:br/>
        <w:t>Overall, integrated mobility services still represent a young market that is just beginning to develop. This is also evidenced by the investigations of the Federal Cartel Office. In particular, travel information and tickets for combined travel chains are currently only offered by a few mobility platforms. 18 of the 25 online partners of DB, who responded to the question about combined travel chains during the investigations, offer travel information for such connections, 16 with a booking option for tickets. Three mobility platforms have planned the introduction of such travel information, referring to customer needs and the development of the competitive environment for the next two years. A larger tourism portal has specifically indicated that around 40% of German users are interested in the possibility of combining train and flight tickets.</w:t>
        <w:br/>
        <w:t>Eight of DB's online partners want to introduce or expand travel information for combined connections in the next two years, while six online partners want to introduce or improve a corresponding booking function. Specific improvements have been mentioned, including the enhancement of the routing algorithm, the expansion of combination options, the inclusion of new transport offers in combined travel chains, the provision of forecast data for combined connections, and the introduction of a single booking process for multiple tickets. Hub-to-hub connections (as opposed to door-to-door connections) are most frequently offered by the surveyed platforms. Travel information for hub-to-hub connections is available from 17 online partners of DB, while eleven online partners also offer travel information for door-to-door connections.</w:t>
        <w:br/>
        <w:t>Connection guarantees or rebooking options during the journey are currently offered by very few of the surveyed online partners of DB. Only one company has indicated that in the case of combined travel chains, delays that lead to missing the subsequent connection are covered at the company's expense or by an insurance policy taken out by the company. Two other surveyed companies have indicated that they are considering the introduction of compensation payments for missed connections, etc., in the coming two years. Rebooking options after the start of a combined travel chain, if a mode of transport fails or is delayed and the booked connecting transport is no longer reachable, are offered by two of the surveyed online partners who are not transport providers themselves. Three other online partners intend to make such rebooking options available to travelers within the next two years.</w:t>
      </w:r>
    </w:p>
    <w:p>
      <w:r>
        <w:t>(c) Legal Framework and State Support for Integrated Mobility Services</w:t>
        <w:br/>
        <w:t>The European Commission has identified various legal and economic hurdles for the provision of integrated mobility services and, in particular, the offering of integrated ticketing, where travelers only need to purchase a single ticket for a combined travel chain, not only for Germany but for many member states of the European Union. These include, in particular, a non-uniform legal framework for bookings, integrated ticketing, and payment processing in the European Union, suboptimal cooperation between suppliers and sellers, differing passenger rights across various transport carriers, insufficient access to data including fare and real-time traffic data, also due to the hesitant granting of access by transport providers, the existence of different licensing and distribution agreements, and a lack of standardization of data formats.</w:t>
        <w:br/>
        <w:t>To promote the provision of integrated mobility services and to eliminate legal hurdles, various legislative initiatives have been launched or completed at the European level in recent years. This includes, in particular, the Delegated Regulation (EU) 2017/1926 of the Commission of May 31, 2017, supplementing Directive 2010/40/EU of the European Parliament and of the Council regarding the provision of EU-wide multimodal travel information services. It obliges EU member states to make travel and transport data accessible via a so-called "National Access Point" (NAP), so that passengers can be provided with cross-border and EU-wide multimodal transport information before and during the entire journey. The National Access Point is intended to serve as a central contact point, for example, for transport operators, travel information service providers, infrastructure operators, or providers.</w:t>
      </w:r>
    </w:p>
    <w:p>
      <w:r>
        <w:rPr>
          <w:b/>
        </w:rPr>
        <w:t>[Pages 70–72]</w:t>
      </w:r>
    </w:p>
    <w:p>
      <w:r>
        <w:t>70</w:t>
        <w:br/>
        <w:t>to be providers of on-demand transport services, in order to provide and retrieve static and, if necessary, dynamic travel and traffic data from various transport modes. The revised Regulation (EU) 2021/782 of the European Parliament and of the Council of 29 April 2021 on the rights and obligations of passengers in rail transport, adopted in spring 2020, stipulates that infrastructure and train operators must provide real-time information on trains to intermediaries of rail transport services, among others. This is intended to promote new customer-friendly offers "from a single source" that combine trains from several railways or different modes of transport. In its strategy for sustainable and intelligent mobility, the European Commission has anchored the plan to "propose regulatory measures from 2021 onwards to enable innovative and flexible tickets that combine different modes of transport and offer passengers real options for 'door-to-door' travel." To this end, it initiated a consultation process at the end of 2021. Meanwhile, a draft amendment to Regulation 2017/1926 regarding the provision of EU-wide multimodal travel information services is available.</w:t>
      </w:r>
    </w:p>
    <w:p>
      <w:r>
        <w:t>At the federal level, the development and expansion of innovative mobility concepts are also being promoted. For example, the Federal Ministry of Transport and Digital Infrastructure supported funding projects totaling 14 million euros from 2016 to 2018, which aim for an interregional and cross-border networking of passenger information systems as well as electronic ticketing or create the corresponding foundations for it. In July 2021, the Federal Ministry of Transport and Digital Infrastructure announced that it would establish a platform for the exchange of digital information from mobility providers, infrastructure operators, and transport authorities ("Mobilithek") by spring 2022, with the goal that all information necessary for planning and carrying out a journey can be retrieved from a single source and integrated into information offers or information services. The Mobilithek will replace the previous National Access Point for Mobility Data, the so-called Mobility Data Marketplace (MDM), by the end of 2023, on which transport companies already provide at least static travel and traffic data today. With this initiative, the federal government is implementing one of its building blocks from its data strategy (2021). The current federal government also commits in its coalition agreement to promote new mobility offers. For example, it is planned to require transport companies and mobility providers to provide their forecast data under fair conditions for seamless mobility, to enable cross-provider digital bookings and payments, to further develop the mobility data space, and to strengthen intermodal connections.</w:t>
      </w:r>
    </w:p>
    <w:p>
      <w:r>
        <w:t>(d) Industry Initiatives</w:t>
        <w:br/>
        <w:t>Finally, various initiatives are currently being pursued within the transport industry itself, aimed at creating the conditions for innovative mobility offers and integrated mobility services. These concepts are naturally shaped by the corporate strategic goals of the respective participating transport companies. The networking initiative "Mobility inside" aims to connect the individual electronic offers of all participating transport companies and associations in Germany through a digital backend system, so that a (potential) passenger can retrieve timetable information, delay and disruption notifications, and route suggestions for start and destination points named by the passenger for all participating transport companies or associations from a single app (for example, that of their "home" transport company) and can purchase a unified ticket electronically. The DB is also involved in the development of the initiative. "Mobility inside" can thus become one of the central data hubs for tariffs of public transport, regional rail transport, and long-distance rail transport, as well as for transport data in Germany.</w:t>
      </w:r>
    </w:p>
    <w:p>
      <w:r>
        <w:t>In September 2021, the Association of German Transport Companies (VDV) also published a declaration of intent for the "Industry Initiative for Mutual Sales." It provides that the association tariffs and tariffs of regional rail transport can be digitally sold nationwide by all railway transport companies, associations, and other actors of the industry initiative. The long-distance transport tariff of DB is also to be included in the initiative. Participants in the initiative include, in addition to the VDV, the Federal Association of Regional Rail Transport, Mofair, and DB.</w:t>
      </w:r>
    </w:p>
    <w:p>
      <w:r>
        <w:t>Overall, against this background, it is expected that supply and demand regarding the individualization and optimization of travel routes will continue to grow in the coming years.</w:t>
      </w:r>
    </w:p>
    <w:p>
      <w:r>
        <w:t>(e) Business Model and Revenue Sources of Mobility Platforms</w:t>
        <w:br/>
        <w:t>The core of the offerings of mobility platforms is not only the sale of tickets but also the bundling of travel and traffic information, the provision of comparison options for different transport offers and means, the offering of combined travel chains, where the transport services of various transport providers are combined in such a way that new, previously unavailable travel routes emerge that are strongly oriented towards the needs of the traveler, the facilitation of booking corresponding tickets, and the provision of travel companion services. For this offering, the platform operators require permanent access to a variety of data and booking applications, which they usually obtain directly from the transport providers themselves. To this end, they either connect to the systems of the transport providers via interfaces or use so-called white-label solutions that the mobility platforms integrate.</w:t>
      </w:r>
    </w:p>
    <w:p>
      <w:r>
        <w:rPr>
          <w:b/>
        </w:rPr>
        <w:t>[Pages 73–75]</w:t>
      </w:r>
    </w:p>
    <w:p>
      <w:r>
        <w:t>73</w:t>
        <w:br/>
        <w:t xml:space="preserve">they can integrate their "frontend," that is, on their portals. In order to offer integrated mobility services to travelers, they rely on access granted by the transport providers for traveler information and the optimization of combined travel routes. Alternatively, it is conceivable that mobility platforms obtain their need for transport data and booking applications from central data hubs, which allow access to the offerings of many different transport providers with a single connection.91 However, existing data marketplaces such as the Mobility Data Marketplace (MDM) or the Mobilithek currently do not provide comparable access to transport data and booking applications regarding DB's rail passenger transport offerings. In particular, the offerings provided there are limited to static transport data. Access to a booking application, so that travelers can also be offered the corresponding tickets for the selected route, is not included. Data marketplaces play only a marginal role in the present proceedings and, looking to the future, may have some relevance. DB charges mobility platforms for access to its transport data and booking applications. In the past, at least seven of its online partners have paid a one-time connection fee according to the investigations of the Federal Cartel Office, and two of the online partners report paying an annual connection fee.92 The current contract templates used by DB for the white-label contract and the web service contracts explicitly state, […] […] it charges a minor transaction fee per request or data query ("scan") in DB's system. Mobility platforms often provide their services free of charge to travelers. Only a few platform operators charge, for example, a registration fee or a booking fee. Of the 25 online partners of DB who answered the question about revenue sources during the investigations, seven charge a booking fee from users and two a registration fee. Seven platforms also charge service fees, among other things, to offer travelers a cancellation option.93 Revenue from the provision of integrated mobility services is often only generated when a traveler books a ticket. In this case, the platforms typically receive a commission from the transport provider, which depends on the price of the ticket. DB also grants its online partners a commission that depends on the ticket price. […] […] The consideration of the platforms for access to DB's data and booking applications consists either of the payment of a transaction fee or of a successfully mediated ticket, for which the platform receives a commission from DB. Furthermore, advertisements for third parties and paid search results from transport providers or other providers also form sources of income for the mobility platforms. Advertising revenues are generated by 16 of the 25 surveyed online partners of DB, and six mobility platforms also charge fees for a highlighted, prominent display of transport offers among the search results.94 Commissions as well as booking and service fees are directly related to the successful booking of a ticket or a rental vehicle by a traveler. The revenue side of the mobility platforms is therefore highly variable, i.e., dependent on the number of bookings made by a traveler. On the cost side, however, a different picture emerges. Generally, digital platform offerings are characterized by high initial investments (which later manifest as depreciation and amortization costs) and a high fixed cost share in ongoing operations. High initial investments arise initially in connection with the establishment of the platform, the programming of algorithms, the programming of interfaces to transport providers, or the integration of their transport offerings, etc. Fixed costs in ongoing operations consist, among other things, of personnel costs, costs to ensure the operation of online portals and apps, or advertising costs. However, the intervenor Trainline has pointed out that parts of the fixed costs in ongoing operations, such as marketing, system, and personnel costs, as well as depreciation costs, scale significantly with increasing ticket sales and are therefore only temporarily fixed.95 It has also submitted an economic report that confirms the cost structure described here.96 The report indicates that mobility platforms only incur a few variable costs in connection with their offering of integrated mobility services. These include, for example, processing costs for bookings, such as processing fees for debit and credit cards, to the extent that a platform also handles payment processing, or cancellation and refund costs. In addition, significantly higher overhead costs arise, which consist particularly of marketing, system, and personnel costs as well as other overhead costs (e.g., in connection with office buildings), with system costs being understood as those costs related to the "technical provision of the service." For the mobility platforms, it is essential to reach a certain number of users as quickly as possible after starting operations in order to generate bookings and cover the predominantly fixed costs with the essentially variable revenues. Only then can they ensure profitability that allows them to establish themselves as providers in the market. </w:t>
        <w:br/>
        <w:t>(2) Characteristics of a multi-sided market not relevant for decision</w:t>
        <w:br/>
        <w:t xml:space="preserve">DB's online partners offer platform-based, integrated mobility services. In this regard, they could exhibit typical characteristics of a multi-sided market (see (a)). However, the question of whether integrated mobility services constitute a multi-sided market within the meaning of § 18 para. 3a GWB does not need to be conclusively decided for this proceeding. For the purposes of the market power assessment, DB is qualified solely as a provider of transport-related data and booking applications necessary for the offering of integrated mobility services in passenger transport (see (b)), to which the mobility platforms stand as demanders. </w:t>
        <w:br/>
        <w:t xml:space="preserve">95 Trainline, letter of June 16, 2023, para. 5. </w:t>
        <w:br/>
        <w:t>96 CRA Charles River Associates on behalf of Trainline PLC, Federal Cartel Office / Deutsche Bahn – Economic assessment of Deutsche Bahn’s conduct in the market for rail ticket sales, January 21, 2020.</w:t>
      </w:r>
    </w:p>
    <w:p>
      <w:r>
        <w:rPr>
          <w:b/>
        </w:rPr>
        <w:t>[Pages 76–78]</w:t>
      </w:r>
    </w:p>
    <w:p>
      <w:r>
        <w:t>76</w:t>
        <w:br/>
        <w:t>(a) Mobility platforms may exhibit typical characteristics of a multi-sided market</w:t>
        <w:br/>
        <w:t>Mobility platforms could exhibit typical characteristics of so-called multi-sided markets. The term multi-sided markets or "platform" is used synonymously in the economic literature (hereinafter also referred to as "platform"). The definitions found in the literature for a multi-sided market often differ significantly in their respective approaches, but they all emphasize the presence of indirect network effects. From the perspective of the Federal Cartel Office, the antitrust concept of multi-sided markets must particularly focus on its regulation in connection with market power factors concerning competition or market power-relevant aspects. In this context, the Federal Cartel Office considers companies as multi-sided markets (platforms) that enable direct interaction between at least two user groups, between which indirect network effects exist.</w:t>
      </w:r>
    </w:p>
    <w:p>
      <w:r>
        <w:t>Mobility platforms initially offer a "matching process" between travelers and transport providers, as they present travelers with various mediation proposals in terms of travel options (also in the form of combined travel chains) from which they can choose offers according to their preferences. To the extent that the platforms subsequently allow a transaction between the user groups following a successful mediation – for example, the sale of a ticket or the conclusion of a transport contract or a contract for the short-term rental of a car – the integrated mobility services also fulfill the characteristic of a transaction platform.</w:t>
      </w:r>
    </w:p>
    <w:p>
      <w:r>
        <w:t>Between the user group of transport providers or mobility service providers and the user group of travelers, there may also exist positive indirect network effects characteristic of a matching platform in both directions. Such network effects occur when users of one group benefit from the other group being more strongly represented on the platform. It can be assumed that transport providers benefit from a high number of travelers using the platform, as this increases their reach and improves their sales opportunities. Conversely, the benefit for travelers from a mobility platform is likely to increase with the number of transport companies represented there, as this also increases the comparison and selection options as well as the combination possibilities of transport offers within the framework of combined travel chains. However, the number of potential transport providers that can be connected to the platform – at least as far as long-distance transport is concerned – is also limited. In particular, in the SPFV in Germany, besides DB, there is currently only one significant provider, Flixtrain. In the present case, it can remain open to what extent mobility platforms, especially those focused on long-distance passenger transport, can benefit from mutual indirect network effects.</w:t>
      </w:r>
    </w:p>
    <w:p>
      <w:r>
        <w:t>Moreover, mobility platforms enable direct interaction between the user groups. This consists of a transaction, such as the sale of a ticket or the mediation of a rental vehicle, which follows a successful matching. It is irrelevant how the final transaction is technically concluded. An interaction between a traveler and a transport provider occurs both when the platform sells a ticket from the transport provider to the traveler and also handles the payment processing and ticket issuance to the traveler, as well as, for example, when there is a redirect from the online portal to the transport provider's website via a link that directly leads to the selected connection or ticket. Because in both cases, there is direct contact between the traveler and the transport provider.</w:t>
      </w:r>
    </w:p>
    <w:p>
      <w:r>
        <w:t>The "matching process" between travelers and transport providers regarding the mediation of tickets and other tickets, however, only represents a single partial service of the primarily affected integrated mobility services, which aim for a substantial value creation directed primarily at the customer in terms of a travel chain. In this respect, the classification of the business activity as a multi-sided market within the meaning of § 18 para. 3a GWB is of only subordinate importance for the purposes of this proceeding and can be left open (see below section (b)).</w:t>
      </w:r>
    </w:p>
    <w:p>
      <w:r>
        <w:t>(b) No demand characteristic of DB for the purposes of market power assessment</w:t>
        <w:br/>
        <w:t>The question of whether the mobility platforms thus fulfill the essential characteristics of a multi-sided market within the meaning of § 18 para. 3a GWB is of at most subordinate relevance for this proceeding and does not need to be conclusively decided. Because the offer of integrated mobility services by the mobility platforms to travelers, associated with a proprietary service or value creation, leads to the conclusion that DB, at least for the purposes of this proceeding, is not classified as a demander of a mediation service in relation to the mobility platforms. It is, in this case, a provider of the transport-related data and booking applications necessary for the offer of integrated mobility services in a preceding market. The market on which the mobility platforms provide integrated mobility services to travelers is downstream from this.</w:t>
      </w:r>
    </w:p>
    <w:p>
      <w:r>
        <w:t>At the center of the antitrust examination is the question of the extent to which the advertising and discount prohibitions anchored in the web service and white-label contracts and the commission scheme granted by DB impair competition in the offer of integrated mobility services and hinder the emergence of new, innovative mobility concepts. This offer of integrated mobility services is associated with its own substantial value creation by the mobility platforms. Their service goes beyond a mere trading or mediation service. The BGH has recognized value creation in this sense, for example, for the resale of advertising space with additional consulting services or for the installation and consumption of spare parts for the refinement and customization as well as for the repair and maintenance of Porsche vehicles. The value-creating service of the mobility platforms arises from the totality of various services, which particularly includes the establishment of a "One Stop" service.</w:t>
      </w:r>
    </w:p>
    <w:p>
      <w:r>
        <w:rPr>
          <w:b/>
        </w:rPr>
        <w:t>[Pages 79–81]</w:t>
      </w:r>
    </w:p>
    <w:p>
      <w:r>
        <w:t>79</w:t>
        <w:br/>
        <w:t xml:space="preserve">Shop" of transport offers, the enabling of a comprehensive route or mode of transport comparison, the individualization and optimization of travel routes in the form of combined travel chains based on self-developed algorithms, as well as the offering of various accompanying travel services are included. In particular, the offering of combined travel chains creates entirely new, individualized mobility paths with public transport that were not previously available and tailored to the needs of a traveler. </w:t>
        <w:br/>
        <w:t xml:space="preserve">This offering requires, from the perspective of the mobility platforms, a seamless access to schedule data and travel information as well as booking options for tickets, trips, or rental vehicles. The mobility platforms inquire about schedule data, travel information, and booking options from various transport providers in order to provide travelers with comprehensive and as complete as possible comparison options for travel routes according to different preferences, to offer individualization and optimization of travel chains in the form of combined travel chains, and to supply travelers with accompanying information and services. Their perspective is also crucial for market delineation, as they are affected by the contractual clauses in question. </w:t>
        <w:br/>
        <w:t xml:space="preserve">In this context, and to adequately capture the essential competitive conditions between DB and the mobility platforms, DB will be qualified below as a provider of data and booking applications for rail passenger transport. The mobility platforms stand as demanders opposite to it, inquiring about the data and booking applications in order to offer integrated mobility services to travelers in a downstream market. The necessary transport-related data includes, in particular, information on available transport offers including schedule data, i.e., departure and arrival times and locations, route courses, prices, and transport conditions. The necessary booking applications include, in particular, the possibility of booking tickets, retrieving online tickets or mobile tickets, as well as options for booking a ride in occasional transport or for booking a rental vehicle. Only if the mobility platforms can permanently access this comprehensive data and booking applications can they provide integrated mobility services to travelers, inform them about all available routes and travel options, compile optimized and individualized travel chains with the help of employed algorithms, and offer corresponding booking options for tickets. Accordingly, the demand of the mobility platforms is also not directed at individual tickets or ticket categories. </w:t>
        <w:br/>
        <w:t xml:space="preserve">From a technical perspective, access to the transport data and booking applications can occur in various ways. Typically, transport companies provide interfaces to their systems through which mobility platforms can access data and booking systems. Alternatively, as is the case with DB, they offer a white-label solution that the mobility platforms can integrate into their internet portals. </w:t>
        <w:br/>
        <w:t>DB charges for access to or retrieval of its transport-related data and booking applications by the mobility platforms according to various models. According to the investigations of the Federal Cartel Office, six of the surveyed online partners of DB, who are providers of integrated mobility services, paid a one-time connection fee to DB, with the connection occurring between 2008 and 2013. Two other online partners indicated that they pay an annual connection fee. In the current contract templates applied by DB for the white-label contract and the web service contracts […].</w:t>
        <w:br/>
        <w:t>[…].</w:t>
        <w:br/>
        <w:t xml:space="preserve">Instead, it now charges a minor fee per "transaction." A transaction is understood to mean a single inquiry or data request ("scan") by the mobility platform in the DB system. Such an inquiry occurs as soon as a traveler searches for travel options via a mobility platform. The mobility platform then "scans" the offers of various transport providers to suggest connections to the traveler based on their preferences and to compile these in the form of combined travel chains. If a data inquiry results in a successful ticket booking, the mobility platform receives a commission, which is offset against the fees for the data inquiry. </w:t>
        <w:br/>
        <w:t>[…]</w:t>
        <w:br/>
        <w:t xml:space="preserve">The consideration of the platforms for access to the data and booking applications at DB consists either in the payment of a transaction fee or in a successful mediation of a ticket, for which the platform in turn receives a commission. </w:t>
        <w:br/>
        <w:t xml:space="preserve">In this respect, the economic exchange relationships between the mobility platforms and DB also differ from other exchange relationships between (multi-sided) mediation platforms and companies that demand mediation services. Matching or transaction platforms such as hotel booking portals or real estate platforms are often characterized by providing their mediation services upon individual request from both market sides – hotels or real estate agents on one side and consumers on the other side. For this purpose, the market side of the service providers (hotels or real estate agents) themselves present selected offers such as room contingents or properties, which can then be compared and selected by users on the other market side. Subsequently, a transaction may take place. In contrast, DB does not make an individual selection of the transport offers that it lists on the platforms. Rather, it grants its online partners access to a portfolio of transport data and corresponding booking applications against a transaction or connection fee. </w:t>
        <w:br/>
        <w:t xml:space="preserve">Irrelevant for the classification of the mobility platforms as demanders of transport-related data and booking applications is that the mobility platforms do not themselves assume the risks of the transport services provided by the transport providers. DB argues, referring to the general terms and conditions of the interveners and other mobility platforms, that the mobility platforms are merely distribution service providers or intermediaries that avoid any assumption of risk for the execution of the transport service. Unlike, for example, certain tour operators or airlines with which DB collaborates, they would also not be liable to passengers for failures, delays, and deficiencies in the transport service. In particular, the mobility platforms are to be classified as providers of mediation services, which DB demands and compensates with a commission. </w:t>
        <w:br/>
        <w:t>Transaction ent</w:t>
        <w:br/>
        <w:t>DB, letter dated June 10, 2022, para. 39 et seq.</w:t>
        <w:br/>
        <w:t>So also DB, letter dated December 12, 2022, para. 126 et seq.</w:t>
      </w:r>
    </w:p>
    <w:p>
      <w:r>
        <w:rPr>
          <w:b/>
        </w:rPr>
        <w:t>[Pages 82–84]</w:t>
      </w:r>
    </w:p>
    <w:p>
      <w:r>
        <w:t>82</w:t>
        <w:br/>
        <w:t>transaction fees would have no significance; they are merely a tool for managing data requests. DB is, in any case, not a provider of an access service. The classification of the mobility platforms as providers of a mediation service also aligns with the relevant case law and the vertical block exemption regulation (there Art. 1 para. 1 lit. d and e). In particular, in the distribution of transport services, the Federal Cartel Office and the courts have always assumed a demand position of the transport companies.</w:t>
      </w:r>
    </w:p>
    <w:p>
      <w:r>
        <w:t>The Federal Cartel Office does not deny that the mobility platforms provide a mediation service for DB and that the transport contract, as described in para. (195), usually comes about between the passenger and the transport service provider. However, it considers an economic perspective to be necessary here, which does not only focus on the mediation service in isolation but takes into account all exchange relationships between DB and its online partners. These include, first and foremost, the provision of schedule and fare data by DB, which enables the online partners to offer users, in particular, travel information and a comparison of transport options. This also includes access to a booking application at DB in such a way that users can book a DB ticket on or through the mobility platforms if they have decided on a train journey after the travel information and transport comparison. When a user books a DB ticket on a mobility platform, the platforms simultaneously provide a mediation service for the DB tickets. The various exchange relationships between DB and its online partners are hardly separable. Accordingly, none of the online partners of DB interviewed during the investigations operates as a pure "information portal" without booking capability.</w:t>
      </w:r>
    </w:p>
    <w:p>
      <w:r>
        <w:t>83</w:t>
        <w:br/>
        <w:t>The decisive factor for classifying DB as a provider of transport-related data and booking applications (and not merely as a demander of the mediation service) is ultimately the value-adding performance of the mobility platforms towards users, which clearly goes beyond a "mere mediation service." Integrated mobility services enable users to easily organize and book a journey from A to B using public transport and, in particular, to select suitable routes and transport providers for this purpose. To this end, providers of integrated mobility services establish a one-stop shop, offering comparison and booking options as well as route optimization and customization, along with travel companion services. This service requires a continuous access of the platforms to the transport-related data and booking applications of transport companies, here DB. A consideration of only the mediation service that the platforms provide to DB would not be appropriate in this respect. While access to DB's system is compensated with a connection or transaction fee, the online partners receive a commission for a successful mediation of a ticket. This sum of exchange relationships is taken into account by the Federal Cartel Office in its antitrust assessment.</w:t>
      </w:r>
    </w:p>
    <w:p>
      <w:r>
        <w:t>The classification of the online partners as demanders is also not contradicted by the decisions and judgments cited by DB (see footnote 106). These (certainly also older) cases have in common that they concern the relationships of transport companies and (pure) travel agents or ticket distribution service providers, in particular for person-assisted sales and vending machine sales, or the relationships of hotels and hotel booking platforms. They do not refer to new and innovative mobility concepts such as integrated mobility services, which are at the center of the present proceedings and which, in the opinion of the Federal Cartel Office, go beyond a mere mediation or distribution service.</w:t>
      </w:r>
    </w:p>
    <w:p>
      <w:r>
        <w:t>Definitions of the vertical block exemption regulation, which have been established for the purposes of applying this regulation (see Art. 1 Vertical Block Exemption Regulation), do not contradict the demand role of the mobility platforms, which arises from an economic perspective, in the present case. The present proceedings are not based on § 1 GWB, Art. 101 TFEU, nor would the vertical block exemption regulation be applicable in this case given DB's market position with market shares far beyond the application limits of the regulation.</w:t>
      </w:r>
    </w:p>
    <w:p>
      <w:r>
        <w:t>84</w:t>
        <w:br/>
        <w:t>(3) Substantive market delineation of the downstream market for integrated mobility services</w:t>
        <w:br/>
        <w:t>Providers in the relevant market for integrated mobility services are companies that meet the following characteristics: They offer integrated mobility services, whereby the specific range of services may also vary in detail (see (a) and (e)). Integrated mobility service providers enable private users to search, compare, and book travel connections from the offerings of two or more transport providers (see (b) and (c)). Stationary sales outlets are not part of the market (see (d)). Meta-search engines can be providers in the relevant market, provided they meet the criteria (see (f)). Providers of integrated mobility services that only include regional or local transport offerings but no long-distance or international transport, as well as pure B2B providers and business travel portals, are not considered providers in the relevant market in this case (see (g) and (h)). The gratuitousness of the service does not preclude the assumption of a market (see (i)).</w:t>
      </w:r>
    </w:p>
    <w:p>
      <w:r>
        <w:t>(a) Demand for planning and organizing a trip from A to B</w:t>
        <w:br/>
        <w:t>According to established case law, the substantive market delineation is carried out according to the modified demand market concept, which primarily focuses on the functional interchangeability from the perspective of the consumer. Accordingly, all goods or services that are so closely related in their characteristics, economic purpose, and price level that the reasonable consumer considers them suitable and interchangeable for satisfying a specific need are to be included in the relevant market.</w:t>
      </w:r>
    </w:p>
    <w:p>
      <w:r>
        <w:t>On this basis, a market for integrated mobility services is to be delineated in substantive terms. These services meet the specific needs of users to plan and organize a journey or trip from A to B using public transport, including on-demand and sharing offerings.</w:t>
      </w:r>
    </w:p>
    <w:p>
      <w:r>
        <w:rPr>
          <w:b/>
        </w:rPr>
        <w:t>[Pages 85–87]</w:t>
      </w:r>
    </w:p>
    <w:p>
      <w:r>
        <w:t>85</w:t>
        <w:br/>
        <w:t xml:space="preserve">In the following, the term "journey" does not refer to a tourist trip including overnight stays or similar, but rather to "movement over longer distances." This particularly includes obtaining travel information, comparing different modes of transport, transport providers, and connections, as well as booking tickets or travel passes. To the extent that travelers are already committed to a mode of transport or even a specific transport provider due to their personal preferences – for example, because they prefer the train for ecological reasons – the offer of integrated mobility services still meets the need to provide information about various travel connections from which the traveler can select a suitable mobility offer (e.g., the fastest or the cheapest connection) according to their preferences. </w:t>
        <w:br/>
        <w:t xml:space="preserve">Often, the mobility needs of a traveler in terms of a journey from A to B cannot be met solely by the offer of a single transport provider. A prominent example of this is long-distance travel that begins at the place of residence. For such routes, a trip to the airport is often necessary – either as part of motorized individual transport or by public transport – before the traveler then reaches their destination by airplane. Another example is travel from the "front door" to a location in another city. To meet this need, mobility platforms offer combined travel chains, within which they sensibly link the offerings of various transport providers. In this way, entirely new travel connections for public transport or on-demand services are created that would not otherwise be offered and that are optimally tailored to the mobility needs and preferences of a traveler. </w:t>
        <w:br/>
        <w:t>Finally, the needs of travelers also include obtaining travel information such as delays on the day of travel itself, for example, to ensure transfers or estimate arrival times. For this purpose, mobility platforms provide travel companion services. Integrated mobility services include, in terms of planning and organizing journeys, various service components, particularly the (digital) electronic provision of travel and transport information, comparison options for travel routes according to the individual preferences of travelers (e.g., by price, travel duration, or mode of transport), the offer of combined travel chains, as well as possibly additional service offerings such as travel accompaniment based on an online portal or an app.</w:t>
      </w:r>
    </w:p>
    <w:p>
      <w:r>
        <w:t>86</w:t>
        <w:br/>
        <w:t xml:space="preserve">The service components of integrated mobility services are broadly defined in this context, but only in their entirety do they cover the needs of travelers to comprehensively plan and organize a journey from A to B. The delineation of individual sub-markets would therefore not be appropriate. </w:t>
        <w:br/>
        <w:t xml:space="preserve">Also, the fact that not all mobility platforms offer all service components (see para. (155) et seq.) does not lead to a delineation of individual sub-markets. In particular, combined travel chains are currently only offered by a portion of the mobility platforms. However, the providers that cannot yet offer travel chains tailored to individual mobility needs also meet the demand for planning and organizing a journey using public transport. A too narrow market delineation in this regard would therefore inadequately reflect the competitive forces in the market for integrated mobility services. Furthermore, it is expected that the offerings of integrated mobility services and the needs of users will continue to develop further in the coming years. As outlined in para. (169) et seq., it can be assumed that particularly the supply and demand for combined travel chains – up to "seamless" door-to-door connections – will grow (further) in the coming years. </w:t>
        <w:br/>
        <w:t>DB, on the other hand, rejects a separate market for integrated mobility services. The BGH concluded in the case of Cartier watches (judgment of 10.11.1987, KZR 15/86) that a separate market delineation is not justified if the service is merely part of a service already provided in a market and is not an independent offer. The online partners of DB would meet the users' need to access transport information, inform themselves about mobility offers, and plan their journeys. This classification, however, corresponds exactly to their role as pure distribution service providers. The core of their value creation is to collect information on foreign mobility services, provide it to users, and thereby enable a cross-comparison of different transport providers. However, the online partners do not compile information on combined connections themselves through integration with all transport companies, but instead merely extend the reach of existing transport combinations. For example, they would retrieve connections from DB's database that combine DB offers with those of other competitors in local public transport and simply pass on such information to customers that they could also obtain through the DB Navigator.</w:t>
      </w:r>
    </w:p>
    <w:p>
      <w:r>
        <w:t>87</w:t>
        <w:br/>
        <w:t xml:space="preserve">This presentation is incorrect. First, the delineation of a separate market for integrated mobility services is indeed in line with the case law. For the assumption of a separate market, it is required that the services are the subject of an independent offer (or independent demand). Parts of a total service, on the other hand, do not constitute a separate market. While the mobility platforms do provide a distribution or mediation service in the sense that users can book tickets (including those of DB) with them, this service is only a part of the entire service spectrum consisting of a comprehensive information, comparison, and mediation offering. The service spectrum of the platforms also includes the individualization and optimization of travel routes in the form of combined travel chains as well as travel companion services, such as navigation to train stations or platforms or the provision of current transport information. This bundle of services offered by the mobility platforms does not represent the "dependent partial service," but rather the total service and is adequately captured by the relevant market for integrated mobility services. </w:t>
        <w:br/>
        <w:t xml:space="preserve">The investigations of the Federal Cartel Office also demonstrate that mobility platforms do indeed combine transport offers into new travel chains or at least intend to offer combined travel chains in the future and do not solely rely on the data of individual transport providers (see para. (163), (175)). To illustrate this, DB refers in its letter of 10.6.2022, para. 113 et seq., to the findings of the Federal Cartel Office, according to which combined travel chains accounted for less than 1% of total bookings among the surveyed mobility platforms within Germany. However, when viewed globally, the share of bookings for combined travel chains is around 17%, with the number of bookings for combined travel chains having steadily increased over the observed five-year period (responses to the information order of 30.11.2020 and the information request of 19.1.2021, question 21 a)). The only small share of bookings for domestic combined travel chains rather suggests that various obstacles still exist in Germany, including the abusive practices of DB, which need to be dismantled. </w:t>
        <w:br/>
        <w:t>OLG Düsseldorf, judgment of 17.12.2003, Kart 5/03 (V), RWE Net, referring to BGH, judgment of 10.11.1987, KZR 15/86, Cartier watches. DB argues that this BGH judgment suggests that there is indeed no separate market for integrated mobility services.</w:t>
      </w:r>
    </w:p>
    <w:p>
      <w:r>
        <w:rPr>
          <w:b/>
        </w:rPr>
        <w:t>[Pages 88–90]</w:t>
      </w:r>
    </w:p>
    <w:p>
      <w:r>
        <w:t>88</w:t>
        <w:br/>
        <w:t>The following are exemplary screenshots from the websites of the interveners. For example, the intervener Trainline suggests travel routes on its online portal (see Figure 2) for a trip from Bonn to Paris on September 1, 2022, that combine DB's offerings with those of Oui Bus, Thalys, and BlaBlaCar Bus. On the online portal Rome2Rio of the intervener Omio (see Figure 3), users are presented with the cheapest travel option for a trip from Hamburg to Euskirchen as a journey by long-distance bus, and the fastest option as a combination of flight and train.</w:t>
        <w:br/>
        <w:t>Figure 2 – Screenshot thetrainline.com. A travel inquiry was retrieved for a trip from Bonn to Paris on September 1, 2022, accessed on September 23, 2022.</w:t>
      </w:r>
    </w:p>
    <w:p>
      <w:r>
        <w:t>89</w:t>
        <w:br/>
        <w:t>Figure 3 - Screenshot www.rome2rio.com. A travel inquiry was retrieved for a trip from Hamburg to Euskirchen, accessed on September 23, 2022.</w:t>
        <w:br/>
        <w:t>The fact that combined travel chains are currently only offered by a part of the mobility platforms (see para. (163), (175)) does not support a different market definition. The delineation of the relevant markets serves to adequately capture the competitive forces. In the present proceedings, it is particularly important to consider that the abusive behaviors of DB also contribute to hindering the emergence and establishment of integrated mobility services and, in particular, combined travel chains (see below, regarding the findings of the European Commission and the Federal Government see para. (178) et seq.). Their development potential cannot be disregarded in the market definition. At the same time, combined travel chains are already</w:t>
      </w:r>
    </w:p>
    <w:p>
      <w:r>
        <w:t>90</w:t>
        <w:br/>
        <w:t>part of integrated mobility services, so that a separate relevant market for integrated mobility services can be delineated.113</w:t>
        <w:br/>
        <w:t>(b) Different Types of Providers</w:t>
        <w:br/>
        <w:t xml:space="preserve">Integrated mobility services are initially provided by mobility portals in the narrower sense, which have essentially integrated the offerings of various transport companies into their online portals or apps. </w:t>
        <w:br/>
        <w:t xml:space="preserve">Regarding their mobility needs, travelers have different preferences, for example concerning modes of transport or travel times. There are, as DB also assumes, travelers who have already committed to a specific mode of transport to get from A to B. Various reasons may apply for this, such as preferences for a particularly environmentally friendly mode of transport, fear of flying, the preference for the cheapest possible mode of transport, or high travel comfort. Other travelers, on the other hand, wish to compare different modes of transport for planning their journey. In accordance with these heterogeneous (mobility) preferences, various types of mobility platforms have established themselves, differing in the modes of transport included. For example, there are pure flight, train, or long-distance bus portals, but also multimodal platforms that have integrated several modes of transport, sometimes including local or regional transport. The heterogeneous (mobility) preferences of travelers thus provide mobility platforms with some room for differentiation in their business models. </w:t>
        <w:br/>
        <w:t xml:space="preserve">In addition, other providers also offer integrated mobility services, whose core business, however, is focused on other areas. This primarily includes some tourism portals, where users can find information about vacation offers or hotel rooms in addition to mobility offerings and can make corresponding bookings. The offering of integrated mobility services from these platforms is thus not solely aimed at pure mobility needs but fundamentally seeks to provide demanders of tourist trips with a way to also access transport means for the </w:t>
        <w:br/>
        <w:t>113 See also Bundeskartellamt, Innovations – Challenges for Antitrust Practice, No. 2 of the series Competition and Consumer Protection in the Digital Economy, 2017, p. 27 et seq.</w:t>
      </w:r>
    </w:p>
    <w:p>
      <w:r>
        <w:rPr>
          <w:b/>
        </w:rPr>
        <w:t>[Pages 91–93]</w:t>
      </w:r>
    </w:p>
    <w:p>
      <w:r>
        <w:t>91</w:t>
        <w:br/>
        <w:t>and departure to select and book. Nevertheless, they also meet a need for planning and organizing a trip from A to B and are thus providers of integrated mobility services, but are only in a differentiated competitive relationship with mobility platforms in the narrower sense, as the travel route is usually only part of a broader travel offer. Furthermore, the navigation service Google Maps also offers integrated mobility services. Here, however, the user's need to reach their destination from A to B is in the foreground, not using public transport, but within the framework of individual transport – that is, by car, bicycle, or on foot – and to find a suitable road or path route depending on their preference. Nevertheless, Google Maps has expanded its navigation offering and provides – although not as its core business – travel information on public transport. Google Maps can also meet the needs of travelers to plan and organize a journey from A to B using public transport.</w:t>
      </w:r>
    </w:p>
    <w:p>
      <w:r>
        <w:t>Against this background, the starting point for the relevant market definition is a (digital) offering of integrated mobility services, which consists of various individual services and meets the needs of private travelers to fulfill their mobility needs by planning and organizing a journey from A to B using public transport. Since DB cooperates with its online partners to market its own products of long-distance passenger transport (SPFV), only those integrated mobility services that include at least one long-distance transport mode are considered as a starting point.</w:t>
      </w:r>
    </w:p>
    <w:p>
      <w:r>
        <w:t>If reference is made to findings in the following, and nothing else is specified, it will therefore refer to the responses of those online partners of DB that enable the planning and organization of a (long-distance) journey using public transport from A to B. These are mobility platforms that also provide travel information on public (long-distance) transport.</w:t>
      </w:r>
    </w:p>
    <w:p>
      <w:r>
        <w:t>(c) Multiple Transport Providers</w:t>
        <w:br/>
        <w:t>From the perspective of the demand side, only those providers that offer travel and transport information or corresponding bookings from at least two transport providers, which can also involve different modes of transport, are to be included in the relevant market. One of these transport providers can also be the (vertically integrated) mobility platform itself. There is a specific need among travelers for such platforms for integrated mobility services, which differs from the need for online portals and apps that only provide access to transport services from a single provider. A characteristic of integrated mobility services is that the offers of various transport providers are brought together in an online portal or app in the sense of a "One Stop Shop." Only in this way can travelers compare transport offers and routes according to various criteria, as well as optimize and, if necessary, customize travel chains. An app or online portal that is limited to the offers of a single transport provider does not meet this need of travelers but merely focuses on digitally marketing the offerings of that transport provider.</w:t>
      </w:r>
    </w:p>
    <w:p>
      <w:r>
        <w:t>Of the mobility platforms surveyed during the investigations, all platforms have integrated the offerings of at least two transport providers – sometimes also through global distribution systems. 14 out of 21 have included more than ten transport providers in their travel information, eight of which even include more than 50 transport providers. One of the platforms has specialized in a single mode of transport. This is an "air travel portal," and the cooperation with DB no longer exists in this regard. All other platforms feature transport offers from at least two and up to eight different modes of transport, with a distinction made during the survey between local public transport (SPNV) and long-distance passenger transport (SPFV), and the mediation of carpooling was also considered as an independent mode of transport. DB itself has integrated offerings from long-distance passenger transport (SPFV), local public transport (SPNV, including from competitors), and around 50 transport associations, thus also including offerings from public transport.</w:t>
      </w:r>
    </w:p>
    <w:p>
      <w:r>
        <w:t>Although a majority of the surveyed mobility portals in the narrower sense and tourism portals indicated that the proximity of their own platforms to the websites or apps of transport providers is perceived by travelers as "rather close" or "very close" (11 out of 18 or 61%), a distinction must be made regarding the competitive proximity of online portals and apps of transport providers to mobility platforms. To the extent that transport providers actually offer a bundle of services linking multiple transport providers with the possibility of digital travel information, they will also be included in the relevant market.</w:t>
      </w:r>
    </w:p>
    <w:p>
      <w:r>
        <w:t>Online portals or apps that only provide the offerings of that one transport provider do not count towards the relevant market. In addition to the reasons mentioned above, it argues against including such online portals or apps in the relevant market that DB's online partners have assessed their users' needs in such a way that users want to receive travel information across different modes of transport and providers, compare connections, and make corresponding bookings. The majority of the surveyed mobility portals in the narrower sense and tourism portals also indicated that the need of travelers to plan a journey from A to B and make corresponding bookings is at the forefront when using their platforms. Furthermore, several respondents reported that the portfolio of a transport provider often limits itself to its own transport services and that the transport provider is not a "One Stop Shop" that allows for easy comparison of offers. These statements also indicate that portals of transport providers that have only integrated their own offerings are not visited when users request integrated mobility services for comparison, optimization, and customization of routes.</w:t>
      </w:r>
    </w:p>
    <w:p>
      <w:r>
        <w:t>(d) No Inclusion of Stationary Sales Outlets</w:t>
        <w:br/>
        <w:t>Stationary sales outlets for tickets, such as travel agencies or ticket offices, are not to be included in the relevant market from the perspective of travelers. Although they can provide...</w:t>
      </w:r>
    </w:p>
    <w:p>
      <w:r>
        <w:rPr>
          <w:b/>
        </w:rPr>
        <w:t>[Pages 94–96]</w:t>
      </w:r>
    </w:p>
    <w:p>
      <w:r>
        <w:t>94</w:t>
        <w:br/>
        <w:t>Travelers – similar to online portals and apps – also receive information about various means of transport and routes, advice on selecting offers, and tickets in person at sales points. Stationary sales outlets also meet the need of travelers to organize a journey from A to B. However, the travel information provided there and the range of available means of transport and providers are usually significantly lower. For example, in travel centers at train stations, typically only train connections from a single provider are available, while ticket counters at airports primarily offer flights from a specific airline. Therefore, the need to compare means of transport or transport providers is only very limitedly covered by stationary sales outlets. Offers for local transport ("last mile"), which are also necessary for door-to-door travel chains, are often only available locally or regionally at ticket agencies or customer centers and are generally not available at travel agencies. Travel companion services, such as the provision of current traffic data, are also not available at stationary sales outlets. The need for comparisons of means of transport, for combined travel chains to meet individual mobility needs, as well as the need for travel companion services are hardly fulfilled by stationary sales outlets.</w:t>
      </w:r>
    </w:p>
    <w:p>
      <w:r>
        <w:t>Integrated mobility services therefore encompass a significantly greater range of services than the classic services of stationary sales. They are precisely a service based on digitalization, which promises users easy access to various transport information and offers at any time (i.e., independent of business hours) via an online portal or an app. They connect transport offers digitally and optimize travel routes or personalize them using an algorithm accessible through the online portal or app. Integrated mobility services are also usable independently of location, for example, via a smartphone. They can thus also be used for travel accompaniment from the departure to the arrival location and provide travelers with current traffic and location information.</w:t>
      </w:r>
    </w:p>
    <w:p>
      <w:r>
        <w:t>95</w:t>
        <w:br/>
        <w:t>Such services can hardly be provided by stationary sales outlets. Overall, from the perspective of travelers, there are no comparable stationary offers to the service bundle of integrated mobility services. The investigations with DB's online partners confirm that stationary sales outlets do not stand in such a close substitution relationship to integrated mobility services that they are part of the same relevant market. 13 of the 20 companies that answered the question about the interchangeability between their online portals or apps and travel agencies from the travelers' perspective stated that the substitution relationship is "rather distant" or that "there is no substitution relationship." 18 of the 21 surveyed companies that answered the corresponding question also assess the substitution relationship of their online portals or apps as rather distant in relation to other stationary sales outlets, such as those at train stations or airports, or stated that there is no substitution relationship at all. The reasons given include, in particular, the lack of digital products, the different needs that travel agencies or other stationary sales outlets and the online portals or apps fulfill – for example, regarding personal advice – the lack of travel accompaniment by stationary sales outlets, as well as the significantly lower reach of travel agencies (both spatially and temporally due to opening hours). DB also holds the view that its apps and portals are not interchangeable from the customers' perspective with travel agencies or other stationary sales outlets. Customers initially desire a personal advisory service at travel agencies, which primarily concerns tourist offers and not "normal" transport services like those of DB. Furthermore, customers would essentially only purchase transport services (especially train travel) at travel agencies in combination with other tourist services. Other stationary sales outlets would not serve digitally savvy customer groups, or the customers would have a different purchasing occasion, such as a spontaneous purchase at the travel center.</w:t>
      </w:r>
    </w:p>
    <w:p>
      <w:r>
        <w:t>121 Nevertheless, it is not excluded that providers of integrated mobility services operate stationary sales outlets alongside their digital offerings (e.g., tourism portals with stationary travel agencies). However, the latter are not part of the relevant market in this case.</w:t>
      </w:r>
    </w:p>
    <w:p>
      <w:r>
        <w:t>122 Responses to the information order of November 30, 2020, and the information request of January 19, 2021, question 28.</w:t>
      </w:r>
    </w:p>
    <w:p>
      <w:r>
        <w:t>123 DB, response of February 5, 2021, to the information request of December 3, 2020, question 28.</w:t>
      </w:r>
    </w:p>
    <w:p>
      <w:r>
        <w:t>96</w:t>
        <w:br/>
        <w:t>This is also consistent with the fundamental considerations of the European Commission. In two proceedings, each concerning the referral of a merger control procedure to the Dutch competition authority, it defined a market for "Mobility as a Service" services via app. Stationary service providers were not part of the relevant market.</w:t>
      </w:r>
    </w:p>
    <w:p>
      <w:r>
        <w:t>(e) Differentiations in the Online Area</w:t>
        <w:br/>
        <w:t>Digital Transport Means and Connection Information</w:t>
        <w:br/>
        <w:t>A significant component of integrated mobility services from the users' perspective is the ability to obtain information about transport services from various providers, to compare them, and to have optimized and individualized routes created according to their preferences. In the course of the investigations, 20 out of 21 mobility platforms (95%) assessed the statement as fully or mostly accurate that users of their online portals or apps want to meet the need for transport means or connection information (hereinafter also referred to as "travel information") and want to compare connections or means of transport. In contrast, operators of platforms or apps that do not provide a digital travel information service in the sense of a search mask for transport offers but still sell tickets for public transport are not providers in the relevant market. This includes, for example, (online) tour operators or possibly also online travel agencies. While they sometimes mediate transport offers like those of DB as a supplement to another product, such as travel to a hotel stay, tour operators may also purchase DB tickets at fixed prices and resell them as a combined service, e.g., as part of a package tour, to travelers. However, without an independent travel information service, meaning without providing a dedicated search mask for mobility offers, these providers do not enable users to plan trips or journeys, compare transport offers, and have optimized, possibly individualized travel routes compiled.</w:t>
      </w:r>
    </w:p>
    <w:p>
      <w:r>
        <w:t>124 European Commission, decision of January 15, 2020, COMP/M.9545, NS Groep/PON Netherlands/JV, paras. 18-23; as well as decision of March 31, 2020, COMP/M.9250, GVB/THMS/NS/RET/JV, paras. 23-26.</w:t>
      </w:r>
    </w:p>
    <w:p>
      <w:r>
        <w:t>125 Responses to the information order of November 30, 2020, and the information request of January 19, 2021, question 24 a).</w:t>
      </w:r>
    </w:p>
    <w:p>
      <w:r>
        <w:rPr>
          <w:b/>
        </w:rPr>
        <w:t>[Pages 97–99]</w:t>
      </w:r>
    </w:p>
    <w:p>
      <w:r>
        <w:t>97</w:t>
        <w:br/>
        <w:t>Thus, they serve a different need for the user side of travelers than the providers of integrated mobility services, who essentially fulfill the need of travelers to access transportation information and booking options for a journey from A to B. Conversely, it cannot be ruled out that, for example, online portals that mediate hotel accommodations also offer travel information via a search mask and are thus providers in the relevant market.</w:t>
        <w:br/>
        <w:t>Travel information and booking application are part of a unified market</w:t>
        <w:br/>
        <w:t>A separation into the service components of travel information and booking application is not to be made within the framework of the relevant market definition. Based on the users' need to organize and plan a journey from A to B, the booking of a ticket, a pass, or a rental vehicle represents the conclusion of the information process.</w:t>
        <w:br/>
        <w:t>The Federal Cartel Office only questioned those online partners of DB in the course of the investigations that provide transportation or connection information. All of the surveyed mobility platforms offer their customers, in addition to this travel information, a booking option in the sense of a bundle.126 Furthermore, the vast majority assessed both the statement that users of their online portals or apps want to receive travel information and compare connections or means of transport, as well as the statement that users want to book a ticket, a pass, or a means of transport, as "fully applicable" or "mostly applicable."127</w:t>
        <w:br/>
        <w:t>No distinction based on the technical implementation of the booking option</w:t>
        <w:br/>
        <w:t>A distinction based on whether the traveler ultimately completes the pure booking as the conclusion of the planning and organization process in the system of the provider of integrated mobility services or in the system of a transport provider is also not to be made. Although the mobility platforms apply various technical solutions for booking, these range from a referral to the transport provider (usually directly to the corresponding booking option for the selected ticket or means of transport) to the integration of an Internet Booking Engine to a booking in the system of the provider of integrated mobility services. However, for the traveler, it is sometimes not even recognizable in which backend system the actual booking takes place. For example, DB concludes web service contracts both with "full integration," where the booking occurs in the system of the provider of integrated mobility services, and web service contracts with "partial integration," where the booking is processed in DB's backend system. However, both solutions share the commonality that the user remains in the frontend of the platform. Even with providers of integrated mobility services that rely on white-label solutions from transport providers, travelers typically book their ticket, pass, ride, or vehicle under the branding or name of the platform. Only in the case of a link to another website, such as that of the transport provider, is it clearly recognizable that booking and payment occur with the transport provider. Ultimately, however, all technical solutions share the commonality that the traveler can make a booking from the search results.</w:t>
        <w:br/>
        <w:t>(f) Meta-search engines are providers in the relevant market</w:t>
        <w:br/>
        <w:t>A distinction between meta-search engines for mobility services and platforms that have directly concluded contracts with transport providers is not appropriate for the present proceedings, as long as the meta-search engines also offer booking options or link to such. Both meet the need of travelers to plan and organize a journey from A to B and are interchangeable.</w:t>
        <w:br/>
        <w:t>Indeed, the Federal Cartel Office concluded in two different proceedings concerning competition restrictions at hotel booking platforms that meta-search engines and hotel booking portals do not belong to the same relevant market.128 This classification was also confirmed by the Higher Regional Court of Düsseldorf.129 However, these proceedings did not concern, as here, the supply market of the platforms towards travelers, but rather best price clauses imposed on hotels by the hotel portals, i.e., the intermediaries.128 Accordingly, the Federal Cartel Office primarily conducted a market definition from the perspective of the hotels affected by the restrictions, which demand a mediation service from the hotel booking portals. Since meta-search engines usually operate at a different market level than hotel portals and only connect the affiliated hotel portals (and in part large hotels or hotel chains) with the end customers, but typically do not have direct contractual relationships with individual hotel operators, they are not interchangeable with hotel booking portals from the perspective of hotel operators.</w:t>
        <w:br/>
        <w:t>For the market definition conducted here, however, the perspective of travelers as demanders of the services offered by mobility platforms is decisive. For them, the services of meta-search engines and other mobility platforms that have concluded direct contracts with transport providers do not differ to such an extent that interchangeability would be denied. The only significant difference is that meta-search engines link to other sites for booking. However, this linking usually occurs directly to the selected connection or ticket. Here too, users thus arrive at a ticket or pass from the search results. These technical differences do not justify separate markets from the user's perspective. Furthermore, investigations have shown that three of the surveyed mobility and tourism portals refer to themselves or some of their portals as meta-search engines, while at the same time having concluded or having a direct contract with DB.130 This suggests that the boundaries between meta-search engines and mobility and tourism portals that conclude direct contracts with transport providers and thus potentially open up booking options themselves are fluid, and that meta-search engines can fundamentally also open up direct booking options in the context relevant to the present proceedings.</w:t>
        <w:br/>
        <w:t>(g) No inclusion of mobility platforms that exclusively represent local or regional transport offers</w:t>
        <w:br/>
        <w:t>Mobility platforms that have integrated only local or regional transport offers are not to be included in the relevant market. Although the platforms have</w:t>
      </w:r>
    </w:p>
    <w:p>
      <w:r>
        <w:rPr>
          <w:b/>
        </w:rPr>
        <w:t>[Pages 100–102]</w:t>
      </w:r>
    </w:p>
    <w:p>
      <w:r>
        <w:t>100</w:t>
        <w:br/>
        <w:t xml:space="preserve">Platforms focusing on international connections and long-distance travel, as well as platforms with a regional and local focus, share the commonality of digitally integrating and networking various transport offers. However, based on the demand market concept, mobility platforms with purely local transport offers are not interchangeable with online portals or apps that only or also integrate long-distance transport offers such as those of DB (for example, the online portals of the interveners trainline.de, de.omio.com, or rome2rio.com), as they represent different mobility needs of travelers. </w:t>
        <w:br/>
        <w:t>The offerings of mobility platforms with a local or regional focus primarily target local residents or commuters who request various public transport services in their respective home regions. They are often operated by transport associations or public transport providers (such as the "Jelbi" app of the Berlin Transport Company) and are often spatially limited to a specific region. However, some national online portals or apps have already established themselves in Germany that focus on local and regional transport but offer their services for all of Germany, such as the moovel Group GmbH with the "Reach Now" app. To the extent that they also integrate long-distance transport offers into their portfolio, they fall under the definition of mobility platforms as defined here and into the relevant market.</w:t>
        <w:br/>
        <w:t>Apps or online portals with purely local or regional offerings do not allow users to plan and organize trips on long-distance routes, such as by train, long-distance bus, or airplane. Offers for local and long-distance transport are also not interchangeable. Accordingly, the Federal Cartel Office distinguishes, in line with the case law of the BGH, between separate passenger markets for local public transport (ÖSPV) and regional rail transport (SPNV) without including long-distance rail transport (SPFV).</w:t>
        <w:br/>
        <w:t>Of the companies surveyed during the investigations, two providers have now specialized in urban transport and are no longer contracting partners of DB. Door2Door GmbH, which previously operated the portal waymate.de, has justified this step by stating that long-distance transport is difficult to monetize due to low commissions. It is now primarily active in the area of "Software as a Service" ("SaaS"). With the help of these SaaS offerings, particularly local transport companies, transport associations, or municipalities can be enabled to operate digital mobility platforms using provided software or white-label apps. The second company with a local or regional focus is moovel Group GmbH with the "Reach Now" app. Another operator of a mobility platform, RMV, operates an online portal and an app that primarily integrates transport offers within the Rhine-Main Transport Association. However, RMV and DB cooperate in a partnership that allows RMV to also integrate DB's long-distance transport offers. Overall, of the 17 responding companies, 13 (i.e., 76%) indicated that there is no or only a rather broad exchange relationship between their online portals or apps and websites or apps focused on mobility/tickets for local transport offers (e.g., city bus, subway, tram, car sharing). The predominant reason given was that no public transport offers were available on their own online portals or apps. Among the remaining four companies that assessed the exchange relationship of their online portals and apps with websites or apps focused on mobility/tickets for local transport offers as "rather close" or "very close," there are overlaps regarding the portfolio of transport services offered compared to the portfolio of platforms with a local or regional focus.</w:t>
        <w:br/>
        <w:t>DB also holds the view that from the customer's perspective, there is predominantly no exchange relationship between websites or apps focused on mobility/tickets for local transport offers and the portal bahn.de or the DB Navigator, as products sold through DB platforms and apps predominantly belong to areas other than local transport (particularly long-distance and regional transport). Marginal substitution primarily exists with offers from transport associations, to the extent that they allow online sales through DB apps and portals in individual cases.</w:t>
        <w:br/>
        <w:t>Overall, it is appropriate not to include such mobility platforms in the relevant market that exclusively represent local or regional transport offers within the framework of the relevant market delineation. This result also aligns with the findings of the European Commission in the two previously mentioned merger control cases.</w:t>
        <w:br/>
        <w:t>Nevertheless, developments suggest that the boundaries between portals with a focus on long-distance transport and those with a focus on local transport may increasingly dissolve in the future. It is conceivable that mobility platforms with exclusively local or regional focuses may also integrate long-distance transport offers in the future. They are thus at least potential providers in the delineated market for integrated mobility services. At the same time, there are already platforms focused on long-distance or international offers that are increasingly integrating public transport offers. In the DB Navigator and on bahn.de, timetable information and tickets are now available for around 50 transport associations in Germany; Google has integrated a variety of long-distance transport providers (rail, air, bus) and other transport providers, including those for local transport, into Google Maps and Google Flights. However, an online partner of DB has also reported that, at least in Germany, transport associations are less willing to open up to independent third-party platforms, and there are hurdles in this regard. In particular, door-to-door connections that link a journey with a long-distance transport mode in the main leg and a ride with a public transport mode (or with local rental vehicles such as e-scooters, car-sharing vehicles, or bicycles) in the pre- and post-legs require the integration and networking of these various transport offers. Google and DB are prominent examples of platforms that already offer travel information for interregional door-to-door connections today.</w:t>
      </w:r>
    </w:p>
    <w:p>
      <w:r>
        <w:rPr>
          <w:b/>
        </w:rPr>
        <w:t>[Pages 103–105]</w:t>
      </w:r>
    </w:p>
    <w:p>
      <w:r>
        <w:t>103</w:t>
        <w:br/>
        <w:t>(h) Exclusion of Business Travel Portals and B2B Platforms</w:t>
        <w:br/>
        <w:t>Operators of platforms that are exclusively active in the B2B business or operate business travel portals are also not providers in the relevant product market. The companies that aggregate offers from various transport providers on a platform but only offer their services B2B operate either at a different market level than the mobility platforms in focus here or target a different customer group, namely businesses, and provide a significantly broader range of services (e.g., billing services) for them. To the extent that B2B providers do not have their own "end customer business" or "private customer business," they are therefore not interchangeable with providers of integrated mobility services from the perspective of travelers. Their services are simply not available to private travelers.</w:t>
        <w:br/>
        <w:t>The Federal Cartel Office conducted telephone interviews with two of DB's contractual partners that are active in the B2B business.138 Voya GmbH ("Voya") is, simply put, a closed platform in the sense of an Online Booking Engine (OBE), through which Travel Management Companies or resellers gain access to the offers of transport companies. TSS GmbH (TSS), another contractual partner of DB in the B2B business, sees itself as a link between travel agencies and tour operators, transport companies, and hotels.</w:t>
        <w:br/>
        <w:t>In addition to the B2B platforms, the Federal Cartel Office also includes business travel portals that are not to be included in the relevant product market. They do not target private travelers with their offers but rather companies that wish to organize and manage business trips for their employees. For this purpose, business travel portals typically provide services that go beyond travel booking processes. These include, in particular, travel management services such as travel expense accounting and controlling. 14 out of 20 mobility platforms (70%) that answered the question regarding the interchangeability of their offers with those of business travel portals indicated that there is either a rather wide or no interchangeability relationship.139</w:t>
        <w:br/>
        <w:t>138 Telephone notes from conversations on January 20, 2021, with Voya GmbH and on January 21, 2021, with TSS GmbH.</w:t>
        <w:br/>
        <w:t>139 Responses to the information request of November 30, 2020, and the information request of January 19, 2021, Question 28.</w:t>
      </w:r>
    </w:p>
    <w:p>
      <w:r>
        <w:t>104</w:t>
        <w:br/>
        <w:t>The reasons given were that (i) their own offers primarily target private travelers, while business travel portals are aimed at business travelers, and (ii) there is often a long-term contractual relationship or cooperation between companies as business customers and business travel portals. The latter leads to the fact that companies or business travelers – unlike private travelers – are often bound to a platform and thus face significantly higher barriers to multi-homing or switching platforms, so that the competitive conditions between business travel portals and platforms targeting private travelers are likely to differ, for example, with regard to market entry barriers. DB also believes that its mobility portal or app is not interchangeable with business travel portals, as DB portals and apps predominantly do not include special services (such as automated travel expense accounting) for business trips that would be required by business customers or the travel management of the respective companies.140</w:t>
        <w:br/>
        <w:t>Of the remaining six mobility platforms that classified the interchangeability relationship between their offers and business travel portals as "very close" or "rather close," one offers a program for business travel in addition to its private customer business and considers a rather close interchangeability relationship with business travel portals to exist regarding this service. Three others have indicated that an interchangeability relationship exists because business travelers can generally also book directly with the service providers or mobility platforms. However, business customers, i.e., companies, often request additional services such as travel expense accounting, which are not available on platforms targeting private travelers. Overall, the responses do not support the substitutability of mobility platforms and business travel portals and thus do not support the inclusion of business travel portals in the relevant product market.</w:t>
        <w:br/>
        <w:t>(i) The Free Provision of Services Does Not Preclude the Assumption of a Market</w:t>
        <w:br/>
        <w:t>The free provision of integrated mobility services to travelers does not preclude the assumption of a market. The mobility services meet the requirements of § 18 para. 2a GWB. As stated in the legislative justification for the 9th GWB Amendment, a market arises from the convergence of supply and demand and is characterized by the existence of an interchange relationship. It therefore exists not only when a monetary payment is demanded for the offered service but can also be present when no payment is made in the transaction. Outside of two-sided markets – as in the present case – the legislative justification states that there is a lack of competitive relevance of the activity if the free services are offered for non-economic reasons, without being part of a strategy aimed at profit-making, at least indirectly or in the long term.141</w:t>
        <w:br/>
        <w:t>According to these criteria, the offering of integrated mobility services is clearly recognized as an economic activity in a market. Initially, according to the investigations, five of the 22 responding mobility platforms charge booking fees for the booking of transport services from third parties.142 Four providers have indicated that they charge service fees from users, for example, for rebookings. This alone suggests that the offering of integrated mobility services constitutes an economic activity that justifies the assumption of a market. Even if not all surveyed providers of integrated mobility services currently charge a fee from travelers, they are free to decide at any time to implement a fee structure.</w:t>
        <w:br/>
        <w:t>Moreover, the offering of integrated mobility platforms represents a relatively young market. Free offers for the purpose of market entry or the introduction of a new product can be economically rational in this market phase. It can be assumed that providers of integrated mobility services initially want to establish their offering in the market and attract a sufficient number of demanders.</w:t>
        <w:br/>
        <w:t>Finally, some mobility platforms offer their services to travelers free of charge but simultaneously earn a commission from a transport provider for each successful booking made by a traveler. In addition, they may allow advertisers to reach the users of the platforms for a fee. The offering of integrated mobility services clearly serves a profit-making purpose in this respect. The fact that</w:t>
        <w:br/>
        <w:t>141 BT-Drucks. 18/10207, p. 47 f.</w:t>
        <w:br/>
        <w:t>142 Responses to the information request of November 30, 2020, and the information request of January 19, 2021, Question 18.</w:t>
      </w:r>
    </w:p>
    <w:p>
      <w:r>
        <w:rPr>
          <w:b/>
        </w:rPr>
        <w:t>[Pages 106–108]</w:t>
      </w:r>
    </w:p>
    <w:p>
      <w:r>
        <w:t>106</w:t>
        <w:br/>
        <w:t>that some of the mobility platforms do not charge a monetary consideration from travelers for integrated mobility services does not prevent the assumption of a market.</w:t>
        <w:br/>
        <w:t>(4) Spatial Market Definition of the Downstream Market for Integrated Mobility Services</w:t>
        <w:br/>
        <w:t>The market for integrated mobility services is to be defined spatially on a national level. The spatial market definition is carried out as in the determination of the relevant product market according to the spatially given exchange possibilities from the perspective of the demanders, taking into account the actual consumer habits.143 Decisive for the delineation of a national market is, in this case, the country-specific offering of the mobility platforms, which is also utilized accordingly by travelers (see (a)), as well as differences in the competitive conditions within the EEA (see (b)).</w:t>
        <w:br/>
        <w:t>(a) Country-Specific Offering of the Mobility Platforms</w:t>
        <w:br/>
        <w:t>In principle, the integrated mobility services offered by mobility platforms are technically available worldwide. Mobility platforms provide their services online or via an app and usually issue tickets or travel documents that can be retrieved directly online or in the app and either stored on a device or printed, so that no shipping costs are incurred. Therefore, the offering is fundamentally suitable for cross-border provision. However, these criteria are typical characteristics for internet portals and are thus – taken alone – hardly suitable for spatially delineating the specific market for integrated mobility services.144 The presence of companies in different countries does not necessarily indicate an EEA-wide or even broader spatially relevant market.145 Rather, it is the specific demand behavior and the degree of homogeneity of the competitive conditions that need to be considered.146</w:t>
        <w:br/>
        <w:t>For a national market definition of the market for integrated mobility services, the country-related offering of the mobility platforms speaks in the first instance. Many mobility platforms tailor their offerings specifically to different countries within and also outside the EEA by using different top-level domains for travelers from various countries (e.g., "*.de" for travelers from Germany) or subdomains (e.g., "de.*.com" for travelers from Germany) or by offering different language settings for their online portals. They also typically provide apps in multiple languages. 20 of the 22 responding online partners of DB, who operate in the relevant product market, i.e., about 91%, offer a linguistic differentiation, possibly also under differently named top-level domains or country-specific subdomains. The remaining 9% are accounted for by two providers who specialize in travelers from Germany and therefore do not differentiate linguistically.147 A similar picture emerges for the apps provided.148</w:t>
        <w:br/>
        <w:t>To the extent that providers of integrated mobility services also finance themselves through advertisements, users are predominantly shown advertisements in the same language as the respective online portal or app. All online partners of DB who answered the question about advertisements during the investigations and who operate in the above-defined relevant product market stated that users of their online portals or apps are predominantly or exclusively shown advertisements (banner ads) in the same language that the users have selected as the language setting for the online portal or app.149</w:t>
        <w:br/>
        <w:t>146 Ibid., para. 29 ff., see also Bechtold/Bosch/Brinker, EU Antitrust Law, 3rd ed. 2014, Art. 102 TFEU, para. 14 ff.</w:t>
        <w:br/>
        <w:t>147 Responses to the information request of 30.11.2020 and the information request of 19.1.2021, question 6 b).</w:t>
        <w:br/>
        <w:t>148 Ibid., question 7 b).</w:t>
        <w:br/>
        <w:t>149 Ibid., question 18 b).</w:t>
      </w:r>
    </w:p>
    <w:p>
      <w:r>
        <w:t>108</w:t>
        <w:br/>
        <w:t>The investigations further revealed that travelers from Germany predominantly visit the mobility portals that specifically address them through their domain or explicit language setting. The Bundeskartellamt had requested the online partners of DB to list all fully qualified domain names150 or subdomains under which they offer online portals for integrated mobility services, and to provide the number of unique visits151 for Germany and worldwide for the year 2019. Complete information was provided for 132 websites (including responses from DB). The investigation results show that, on average, about 90% of the unique visits to a website come from Germany when the website is directed at travelers from Germany through domain or explicit language setting.152 Websites that target travelers from other countries through domain or explicit language setting, on the other hand, record, on average, less than 5% of their unique visits from Germany. It is noteworthy that on the eight websites that explicitly target travelers from Austria or Switzerland due to their top-level domain or subdomain, only about 6% of the unique visits also come from Germany on average. Thus, travelers predominantly visit those websites that are specifically tailored to their location based on language and domain. They do not perceive the offers aimed at other countries as an alternative.</w:t>
        <w:br/>
        <w:t>Investigation results from the European Commission and the Bundeskartellamt in other cases also indicate that language barriers and a correspondingly differentiated offering policy by language areas or country borders can be significant for users when selecting certain online portals. The European Commission concluded in the Google Shopping case that the markets for general search services and shopping search services are to be defined nationally, among other reasons, because of language barriers.150 The complete name of a domain in the Internet domain name system, i.e., including all subdomains and the top-level domain.</w:t>
        <w:br/>
        <w:t>151 A visit to a web presence by an individualized user, where a new visit begins as soon as a significant time gap (for example, 30 minutes) occurs between consecutive page views.</w:t>
        <w:br/>
        <w:t>152 Responses to the information request of 30.11.2020 and the information request of 19.1.2021, question 6 b).</w:t>
      </w:r>
    </w:p>
    <w:p>
      <w:r>
        <w:rPr>
          <w:b/>
        </w:rPr>
        <w:t>[Pages 109–111]</w:t>
      </w:r>
    </w:p>
    <w:p>
      <w:r>
        <w:t>109</w:t>
        <w:br/>
        <w:t>would be the case, as search engine providers typically offer these services in various languages.153</w:t>
        <w:br/>
        <w:t>To distinguish from the delimitation of the geographically relevant market for integrated mobility services is the question of which downstream transport services are integrated by the mobility platforms. The connections with public transport that travelers search for and demand on the mobility platforms do not necessarily have a purely national reference. A significant service from the perspective of travelers provided by integrated mobility platform providers is precisely to consolidate the transport offers of several transport providers on one platform, allowing travelers to comprehensively inform themselves about travel options, compare them, and book them. In particular, when traveling abroad, search and transaction costs in planning and organizing a trip from A to B are particularly high, as foreign transport providers are less known to travelers. Accordingly, DB also states that one of the reasons for its cooperation with mobility platforms is to reach foreign travelers, among whom its brand is less well known. At the same time, the investigation results show that among the surveyed mobility platforms, just over half of the bookings for DB tickets were made through non-German-speaking websites and apps, which were very likely made by foreign travelers. In this respect, foreign-language online portals and apps or portals under foreign domains for foreign travelers are at least in a potential exchange relationship with digital offerings in Germany, such as the website bahn.de or the DB Navigator. However, the competitive pressure exerted by these portals and apps on integrated mobility service offerings in Germany is not sufficient, given the user behavior described above, to assume a market for integrated mobility services that extends beyond the national level.</w:t>
        <w:br/>
        <w:t>(b) Different Competitive Conditions within the EEA</w:t>
        <w:br/>
        <w:t>The different competitive conditions between the countries of the EEA (or even outside the EEA) in the area of integrated mobility services also support the view of nationally defined markets. First, the investigations revealed that the surveyed operators of mobility and tourism platforms are not all equally active in several countries, but rather have specific geographical focal points of activity. In the course of the investigations, the mobility platforms were to indicate the five countries in which they achieved the highest revenues with their online portals or apps in 2019, as well as provide information on the corresponding revenues.154 Of the 19 companies that provided information on this, eleven providers generated 80% or more of their revenue from online portals or apps in a single country. Three other companies generated around half or more of their revenue in a single country. However, seven of the platforms do not show any specific geographical focal points related to individual countries. However, even platforms without a clear geographical focal point typically use different top-level domains or subdomains for travelers from different countries or different language settings for their online portals (see above). At the same time, mobility platforms also offer integrated mobility services under different conditions in different countries. Two platforms indicated that booking fees or, for example, a currency exchange surcharge are charged primarily to foreign travelers, such as travelers from Germany who wish to purchase a ticket for a train journey in Norway through a German-language portal. The nature of competition among the transport providers themselves also plays a role in the collection of booking fees. For example, it is possible to charge booking fees in the United Kingdom – unlike in Germany – because there is competition among the rail passenger transport companies, and travelers have a strong incentive to combine transport services from different providers in the sense of a combined travel chain.155</w:t>
        <w:br/>
        <w:t>Overall, it can be concluded from the demand behavior, the various, to a significant extent nationally focused activities of the mobility platforms, and their different conditions under which they offer their services in various countries, that market structures and competitive conditions vary between countries. Therefore, the markets for integrated mobility services must be defined nationally. To the extent that mobility platforms operate different online portals or apps under different country domains or with different language setting options, they are active in several geographically relevant markets.</w:t>
        <w:br/>
        <w:t>bb) Upstream Market for Data and Booking Applications in Rail Passenger Transport</w:t>
        <w:br/>
        <w:t>The behavior of DB that is being criticized here, namely the contractual clauses in question and DB's refusal to provide forecast data, has its origin in DB's position in the nationwide market for data and booking applications in rail passenger transport. This market is upstream of the nationwide market for integrated mobility services.</w:t>
        <w:br/>
        <w:t>DB is the addressee of the abuse provisions of Art. 102 TFEU, § 19 GWB due to its dominant market position in the nationwide market for transport-related data and booking applications in rail passenger transport, where DB acts as a provider and the providers of integrated mobility services act as demanders.</w:t>
        <w:br/>
        <w:t>(1) Substantive Market Delimitation</w:t>
        <w:br/>
        <w:t>DB is dominant in a market for data and booking applications in rail passenger transport. The data includes, in particular, fare and schedule data. Together with the booking applications, they form a unified substantive market (see (a)). Data and booking applications related to modes of transport other than rail are not part of the relevant substantive market (see (b)).</w:t>
        <w:br/>
        <w:t>(a) Data and Booking Applications in Rail Passenger Transport</w:t>
        <w:br/>
        <w:t>The starting point for delimiting the relevant market is initially the product or service offered by the provider. Based on this, it must then be examined whether products or services offered by other providers are interchangeable from the perspective of the demanders, in terms of characteristics, purpose, and price, to meet a specific need (demand market concept).</w:t>
      </w:r>
    </w:p>
    <w:p>
      <w:r>
        <w:rPr>
          <w:b/>
        </w:rPr>
        <w:t>[Pages 112–114]</w:t>
      </w:r>
    </w:p>
    <w:p>
      <w:r>
        <w:t xml:space="preserve">112  </w:t>
        <w:br/>
        <w:t xml:space="preserve">DB offers its online partners permanent access to a booking application as well as various associated data of rail passenger transport. Based on this, the relevant market will be described in the following for the purposes of this proceeding generally as the market for booking applications and traffic data of rail passenger transport. Mobility platforms have a specific need for corresponding booking applications and traffic data in order to offer integrated mobility services to their users at a downstream level. For this, mobility platforms require not only access to the respective booking applications through which tickets can be booked, but also the traffic data regarding the offer details, particularly concerning prices and schedules.  </w:t>
        <w:br/>
        <w:t xml:space="preserve">Access to DB's booking system and the scope of the content available through it is determined by the contracts between DB and its online partners. The technical solutions essentially include access to traffic data, a booking option for tickets, if applicable reservations, as well as the provision of tickets, whereby the term "traffic data" encompasses all offer details necessary for a booking for journeys in passenger transport, including in particular data on prices as well as schedules, but also information, for example, on the validity of tickets, cancellation conditions, or baggage transport.  </w:t>
        <w:br/>
        <w:t xml:space="preserve">In the case of DB, the provided traffic data can be specifically categorized into (i) fare data (in particular transport charges, hereinafter also "prices") and (ii) (scheduled) timetable data.  </w:t>
        <w:br/>
        <w:t xml:space="preserve">Fare Data  </w:t>
        <w:br/>
        <w:t>All online partners of DB offer a booking application on their website or in their apps through which their users can purchase DB tickets. The available fares essentially include flexible and saver prices, group tickets, country tickets, and regional offers, possibly also international offers with a start or destination in Germany. However, combined tickets are not part of the contracts between DB and its online partners. The fare data offered by DB includes, in addition to transport charges, for example, information on the validity of tickets, cancellation options, or baggage transport ("transport conditions").</w:t>
      </w:r>
    </w:p>
    <w:p>
      <w:r>
        <w:t xml:space="preserve">113  </w:t>
        <w:br/>
        <w:t xml:space="preserve">Furthermore, DB's online partners can also mediate tickets to travelers through the booking application that relate to transport services of the local public transport provided by DB's competitors. This is because the available fares in the DB system also include the Germany fare. The Germany fare is applied by all competitors of local public transport, including DB, wherever no state or combined fare is applicable. The background of the fare is railway law provisions, in particular § 12 para. 1 General Railway Act ("AEG"), according to which railway companies are legally obliged to ensure that continuous fares are provided. This is intended to allow travelers to purchase a continuous ticket for those routes of local public transport served by multiple railway companies. The Germany fare replaced the C fare of DB Regio with its introduction in January 2022, which the competing railways – provided the respective companies had concluded a fare cooperation agreement with DB Regio – had also recognized to fulfill the requirements of the AEG.  </w:t>
        <w:br/>
        <w:t xml:space="preserve">Timetable Data  </w:t>
        <w:br/>
        <w:t xml:space="preserve">In addition to the fare data, all mobility platforms receive from DB the currently necessary scheduled timetable data for the use of the booking application. These relate to transport services of long-distance and local rail passenger transport provided by DB as well as to the Germany fare and thus form a consolidated scheduled timetable with nationwide railway services. The data can be displayed by the mobility platforms in their online portals or apps either directly to travelers, or they use it for optimization or individualization in the form of combined travel chains. In this case, the scheduled timetable data represent an input for the routing algorithm. Users of the online portals or apps of the mobility platforms can thus search for and select the travel connection they wish to book via the search mask for transport offers.  </w:t>
        <w:br/>
        <w:t xml:space="preserve">Forecast Data Not Part of the Relevant Market  </w:t>
        <w:br/>
        <w:t xml:space="preserve">Although DB offers its online partners permanent access to a booking application as well as various associated data of rail passenger transport, the restrictions on mobility platforms regarding discount grants, commission sharing, and advertising contained in the existing DB distribution contracts are the subject of the examined behavior concerning booking applications and traffic data of passenger transport. However, the provision of forecast data has so far not been the subject of the contracts submitted to the Federal Cartel Office between DB and mobility platforms. They are predominantly not made available to the mobility platforms. The official abuse examination typically starts with the identification of possible abusive corporate strategies ("theories of harm"). It relates to the abusive use of market power. The examination focuses on the specific behavior of a norm addressee. The refusal to provide ongoing and complete forecast data constitutes such a corporate strategy and thus represents an independent abuse offense by DB (see under C.III). Based on this specific behavior, the delineation of the relevant market – and thus the relevant competitive forces – serves as an important plausibility check regarding this hypothesis of an obstruction subject to abuse supervision. The market delineation is therefore a tool in examining the market conditions with which the offers are pre-sorted, from which relevant competitive pressure on the market behavior of the norm addressee may arise. With the market delineation and the determination of market dominance or market power concerning the provision of forecast data, the basis for DB's special responsibility in the area of abuse supervision is also established. Ultimately, the abuse examination regarding access to forecast data requires an independent examination of the market delineation, the relevant competitive forces, and the norm addressee characteristics of DB.  </w:t>
        <w:br/>
        <w:t xml:space="preserve">But even if the Federal Cartel Office were to include the provision of forecast data in the relevant market, this would not change the norm addressee characteristics of DB, as DB is also dominant or strong in the market when providing forecast data for rail passenger transport (see below under C.III.2).  </w:t>
        <w:br/>
        <w:t xml:space="preserve">156 This is also not changed by the special statutory claim for ticket sellers and tour operators for access to so-called "minimum travel information" from railway companies, which includes "disruptions and delays (planned and in real-time)" that has existed since June 7, 2023, due to the amendment of the Passenger Rights Regulation. DB has stated that it intends to comply with its obligations under this regulation. However, fulfilling the obligations under the Passenger Rights Regulation is not sufficient to eliminate the identified abuse (see also under D.V).  </w:t>
        <w:br/>
        <w:t xml:space="preserve">157 See Nothdurft, in: Bunte, Antitrust Law, 14th ed. 2022, § 19 GWB, para. 129.  </w:t>
        <w:br/>
        <w:t>158 Töllner, in: Bunte, Antitrust Law, 14th ed. 2022, § 18 GWB, para. 15.</w:t>
      </w:r>
    </w:p>
    <w:p>
      <w:r>
        <w:rPr>
          <w:b/>
        </w:rPr>
        <w:t>[Pages 115–117]</w:t>
      </w:r>
    </w:p>
    <w:p>
      <w:r>
        <w:t>115</w:t>
        <w:br/>
        <w:t>Booking Applications and Traffic Data as Part of a Unified Market</w:t>
        <w:br/>
        <w:t>The booking applications and traffic data are complementary segments of a unified relevant market. In order to operate in the market for integrated mobility services, mobility platforms not only request access to the respective booking applications of transport companies so that travelers can book tickets, but they also require traffic data regarding the offer details, particularly concerning prices and schedules. Especially on long-distance routes, i.e., in long-distance bus, rail, and air transport, travel and flight prices vary depending on departure or arrival time, route, or, for example, booking class. Particularly in long-distance bus and air transport, but also in rail passenger transport (unlike in public transport), tickets are valid for very specific journeys or flights with respect to date, time, route, and mode of transport. Booking applications are thus closely linked to the travel or flight schedules.</w:t>
      </w:r>
    </w:p>
    <w:p>
      <w:r>
        <w:t>(b) No Inclusion of Other Modes of Transport</w:t>
        <w:br/>
        <w:t>The market for data and booking applications in passenger transport is to be limited in substance to rail passenger transport. Data and booking applications for other modes of transport are not to be included. The offers of transport companies from different transport sectors are not interchangeable from the perspective of mobility platforms as providers of integrated mobility services. Rather, they represent the range of data and booking applications offered on mobility platforms. This range currently extends to a more or less broad offering depending on the platform, which travelers expect when visiting a mobility online portal. Depending on need and expected benefit, travelers do not assume that they will find an equally broad range of data and booking applications on every online portal. In any case, the offers from transport companies of different transport sectors are in a largely complementary relationship to one another in this range.</w:t>
      </w:r>
    </w:p>
    <w:p>
      <w:r>
        <w:t>This is initially true from the perspective of monomodal mobility platforms ("train portals") that specialize in the offers of rail passenger transport. For such platforms, it is not feasible to substitute data and booking applications of rail passenger transport with those of other transport sectors, such as aviation or local transport. This is because interchangeability must be readily given, i.e., without special substantive adjustments by the purchaser, here the mobility platforms.</w:t>
      </w:r>
    </w:p>
    <w:p>
      <w:r>
        <w:t>But even from the perspective of multimodal mobility platforms, i.e., mobility platforms that have integrated various modes of transport into their portals and apps, the data and booking applications of rail passenger transport are not substitutable with those of other transport sectors. The core of integrated mobility services is the provision of travel information for users, the mediation of tickets, or vehicles for short-term rental to users, the optimization and individualization of travel routes, as well as other related services such as travel accompaniment. For these purposes, mobility platforms require data and booking applications from various transport sectors, which complete a differentiated portfolio.</w:t>
      </w:r>
    </w:p>
    <w:p>
      <w:r>
        <w:t>Transport sectors that are assigned to local passenger transport are, from the user's perspective and thus also from the perspective of mobility platforms, not interchangeable with the transport offers of long-distance travel (including rail). Buses, trams, subways, or, for example, taxis complement long-distance transport offers in the pre- or post-journey from the users' perspective and can – together with long-distance transport offers – be part of combined door-to-door connections. Data and booking applications for local passenger transport are therefore largely complementary to the data and booking applications in rail passenger transport.</w:t>
      </w:r>
    </w:p>
    <w:p>
      <w:r>
        <w:t>However, data and booking applications for other long-distance modes of transport besides rail are also not to be assigned to the relevant market. Even a travel inquiry offered by multimodal mobility platforms or a mode of transport comparison, which also serves to optimize travel routes according to various criteria (e.g., time, price, travel comfort), presupposes that the transport services of many different transport sectors are integrated into the platforms. DB has also indicated that users generally want to compare different modes of transport (e.g., long-distance bus, long-distance train, and airplane) on general mobility portals and want to receive as comprehensive a picture as possible. The demanders of integrated mobility services do not expect on multimodal mobility platforms just any (arbitrary) long-distance mode of transport, but rather a range of different modes of transport. This is particularly true against the background that the various transport sectors are not interchangeable from the travelers' perspective. In this respect, the data and booking applications of different transport sectors also cover a different need from the perspective of mobility platforms.</w:t>
      </w:r>
    </w:p>
    <w:p>
      <w:r>
        <w:t>Likewise, mobility platforms require access to data and booking applications from various transport sectors for the individualization of routes in the form of combined travel chains. In order for these to provide users with added value compared to a single mode of transport, mobility platforms must incorporate various transport offers that differ, for example, in the served departure and arrival locations and in their range, into the route optimization. From the perspective of mobility platforms, the offers from companies of different transport sectors are also not substitutable in this respect, but rather complementary to one another, and only in their entirety enable the offering of combined travel connections as a product range.</w:t>
      </w:r>
    </w:p>
    <w:p>
      <w:r>
        <w:t>The investigations of the Federal Cartel Office confirm both the users' expectation of a range when visiting a mobility platform and the complementary relationship of the transport sectors to one another regarding the offering of combined travel chains. The mobility platforms were initially asked which criteria are relevant from the users' perspective when selecting a mobility portal. For this purpose, the surveyed platforms were asked to select a maximum of eight criteria from the responses mentioned in Figure 4 that they consider most relevant from the users' perspective. The figure shows the sum of the absolute frequencies of this selection. It indicates that, in addition to language availability, ease of use, fast loading times, and a booking function directly on the platform, it is particularly important for users that a differentiated portfolio of modes of transport is available, that there is an option to compare the offers of different transport providers or modes of transport.</w:t>
      </w:r>
    </w:p>
    <w:p>
      <w:r>
        <w:rPr>
          <w:b/>
        </w:rPr>
        <w:t>[Pages 118–120]</w:t>
      </w:r>
    </w:p>
    <w:p>
      <w:r>
        <w:t>118</w:t>
        <w:br/>
        <w:t>that many different transport providers are represented on the mobility platforms and that there is a high coverage of transport offers (see Figure 4). The online partners of DB were also asked to assess the economic or competitive relevance of DB tickets for connection and transport comparisons in Germany or in the EEA and, when justifying their response, to address the substitutability to other means of transport if applicable. Nine out of eleven mobility platforms in the narrower sense (82%) and a total of 14 out of 21 platforms that are providers in the nationwide market for integrated mobility services (67%) rated this relevance for a connection and transport comparison in Germany as very high or rather high. For a connection and transport comparison in the EEA, nine out of eleven mobility platforms in the narrower sense (82%) or 15 out of 22 mobility platforms that are providers in the relevant market (68%) gave this assessment. The mobility platforms justified their assessment with DB's market position in rail passenger transport and that users desired a selection from various means of transport and also wanted to obtain information about connections via climate-friendly means of transport such as rail. One further mobility platform stated that only DB in Germany covers a large part of the connections between two locations entirely or at least partially with a "granular" offer, so that without the inclusion of DB, no travel information and consequently no comparison could be offered for many connections. It was also pointed out the importance of DB in cross-border (rail) passenger transport, which also stems from Germany's central location within Europe.</w:t>
      </w:r>
    </w:p>
    <w:p>
      <w:r>
        <w:t>119</w:t>
        <w:br/>
        <w:t>Figure 4 - Criteria for Selecting a Mobility Platform from the Users' Perspective</w:t>
      </w:r>
    </w:p>
    <w:p>
      <w:r>
        <w:t>120</w:t>
        <w:br/>
        <w:t>Finally, the mobility platforms were also asked to assess the economic or competitive relevance of DB tickets for combined travel chains within Germany as well as in the EEA. Ten out of 15 mobility platforms that are providers of integrated mobility services (67%) rated the relevance for combined travel chains both within Germany and within the EEA as rather high or very high. They essentially justified this assessment by stating that a large part of the segments is only covered by DB, making substitutability by other means of transport/providers hardly possible, that rail is a core means of transport as an airport feeder, and that without rail offers, no seamless combined travel chains could be offered. These responses also argue against the inclusion of alternative means of transport in the relevant market for data and booking applications of rail passenger transport. Furthermore, it is a politically recognized goal to strengthen the role of the rail transport mode in Germany in the long term. DB and the Federal Association of the German Aviation Industry (BDL) agreed in April 2021 on joint measures aimed at increasing the use of rail transport within Germany. With long-term infrastructure expansion, attractive offers, and joint services along the travel chain, not only travelers on longer domestic routes who undertake their round trip on the same day but also international transfer travelers are to be won over for the switch from airplane to train. As a result, from the perspective of the mobility platforms, the data and booking applications of companies from various transport modes are not substitutable, but rather complementary to each other and only enable the offering of combined travel chains in their entirety. A market definition that includes not only the rail transport mode but also others such as airplanes or long-distance buses would therefore not adequately reflect the lack of competitive pressure that DB faces in the market for data and booking applications of rail passenger transport.</w:t>
      </w:r>
    </w:p>
    <w:p>
      <w:r>
        <w:rPr>
          <w:b/>
        </w:rPr>
        <w:t>[Pages 121–123]</w:t>
      </w:r>
    </w:p>
    <w:p>
      <w:r>
        <w:t>121</w:t>
        <w:br/>
        <w:t>(2) Spatial Market Definition</w:t>
        <w:br/>
        <w:t>The market for data and booking applications in rail passenger transport is to be defined spatially on a national level, i.e., throughout the federal territory. The nationwide market definition is primarily determined by the assortment expectations of users of mobility platforms for the most comprehensive travel information and for the most complete comparison of transport modes, as well as the need of mobility platforms for complementary transport offers to individualize travel routes in the form of combined travel chains (see above). In this context, the data and booking applications of railway companies in Germany and abroad are not substitutable for mobility platforms. Rather, they are in a complementary relationship to each other and complement each other for the demanding mobility platforms into a meaningful transport portfolio.</w:t>
        <w:br/>
        <w:t>As previously stated, users expect a comprehensive overview of various routes and transport modes within the framework of travel information or a transport comparison, in order to select the best travel alternative according to individual preferences. This applies regardless of whether travelers want to plan and organize a trip domestically or abroad. For the provision of a transport comparison as part of integrated mobility services, it is therefore necessary from the perspective of mobility platforms not only to include various transport providers in their online portals and apps but also to achieve as high a coverage as possible – both domestically and abroad – with the respective transport modes. Only then is it ensured that users are shown various alternatives for as many travel routes as possible during their inquiries. Accordingly, the mobility platforms have also indicated during the investigations that, from the travelers' perspective, a high area coverage of transport offers, i.e., the availability of transport offers for as many regions and countries as possible, is relevant for the selection of a provider of integrated mobility services (see Figure 4).</w:t>
        <w:br/>
        <w:t>However, DB only provides such data and booking applications in rail passenger transport that relate either to transport services of the SPNV and SPFV provided by itself or to transport services of the SPNV provided by competitors and thus to transport services within the federal territory. Only to a very limited extent – i.e., only for individual routes – do mobility platforms gain access to international DB offers through DB, provided that the starting or destination point of a connection is in Germany. Data and booking applications for train connections abroad, on the other hand, are available from foreign railway companies, whose areas of operation in providing transport services mostly extend at most to national territories. For an information inquiry or a comparison inquiry by a traveler that relates to a nationwide connection, the data and booking applications of foreign railway companies are therefore not relevant. Thus, it ultimately holds true that the data and booking applications of railway companies in Germany and abroad are not substitutable for mobility platforms but rather represent complementary inputs.</w:t>
        <w:br/>
        <w:t>The same applies to the offer of mobility platforms to optimize and individualize travel routes in the form of combined travel chains. For nationwide combined travel chains, the data and booking applications of foreign railway companies are not significant and are already not a substitute for data and booking applications of domestic railway companies. The offer of cross-border combined travel chains – including purely (combined) train connections – requires that the integrated offers of SPFV and possibly SPNV differ in the serviced starting and destination locations and in their reach, but interlock in terms of the travel route and achieve as high a coverage as possible. From the perspective of mobility platforms, the data and booking applications of domestic and foreign railway companies are also not substitutable in this respect but rather complement each other into a meaningful transport portfolio.</w:t>
        <w:br/>
        <w:t>cc) Validity of the Findings on Market Definitions</w:t>
        <w:br/>
        <w:t>DB questions the findings on market definition.166 The market definition does not sufficiently consider the perspective of the demand side. An investigation into the needs and interests of customers of distribution and transport services has not taken place. In particular, the Federal Cartel Office has not conducted a customer survey or commissioned a comparable study. Instead, the Federal Cartel Office limits itself to a survey of DB's online partners, which, given the small number of responding companies and the obvious conflicts of interest of the platforms, is not representative.</w:t>
        <w:br/>
        <w:t>166 Letter from DB dated June 10, 2022, para. 87 et seq., Letter from DB dated December 12, 2022, para. 118 et seq.</w:t>
      </w:r>
    </w:p>
    <w:p>
      <w:r>
        <w:t>123</w:t>
        <w:br/>
        <w:t>First, it should be noted that for the market definition in the present proceedings, the assessments and views of the mobility platforms affected by the behaviors of DB in question are decisive. The market power of a company is primarily determined by the extent of the escape options of the market counterpart. Therefore, the perspective of DB's online partners is the decisive one for the market definition.167</w:t>
        <w:br/>
        <w:t>Although the Federal Cartel Office has also defined a downstream market in which mobility platforms and passengers face each other, a customer survey is not necessary for the definition of such a market.168 It can be assumed that mobility platforms know and can categorize the needs of their users.</w:t>
        <w:br/>
        <w:t>The representativeness of the findings is not diminished by the number of responding platforms. In total, the Federal Cartel Office has 39 – albeit not fully in all cases – completed questionnaires from DB's online partners (see para. (103) et seq.), which include not only various types of providers (mobility platforms in the narrow sense, platforms focused on tourism, business travel platforms, as well as railway companies in Germany and abroad) but also represent mobility platforms of different sizes or market strengths (Google Maps/Flights as well as smaller providers). Nevertheless, only the answers that were available and usable for this specific question were considered in the representations within the individual questions. Individual respondents could not provide a relevant answer to every question due to their specific activities. In these cases, their answers were not taken into account in the evaluation to exclude distortions of the findings. The Federal Cartel Office has made this clear in the presentation of the findings. There are no indications of implausible findings, in the opinion of the Federal Cartel Office. In particular, the findings of the Federal Cartel Office also align with studies and survey results from third parties (see para. (173) et seq.).</w:t>
        <w:br/>
        <w:t>167 BGH, Judgment of June 23, 2020, KVR 69/19, Facebook, para. 22 et seq.</w:t>
        <w:br/>
        <w:t>168 BGH, Judgment of January 16, 2008, KVR 26/07, District Hospital Bad Neustadt.</w:t>
      </w:r>
    </w:p>
    <w:p>
      <w:r>
        <w:rPr>
          <w:b/>
        </w:rPr>
        <w:t>[Pages 124–126]</w:t>
      </w:r>
    </w:p>
    <w:p>
      <w:r>
        <w:t>124</w:t>
        <w:br/>
        <w:t>Finally, the argument presented by DB that the Bundeskartellamt focused its questioning of platforms on DB's online partners, which according to DB have "obvious conflicts of interest," is also unconvincing. It already misunderstands the nature of the present proceedings. In this abuse procedure, it was necessary to examine the effects of DB's behaviors on the mobility platforms that claim access to DB's travel data and booking applications. In doing so, the Bundeskartellamt considered all types of contracts or forms of technical connection when selecting the companies to be interviewed and questioned not only mobility platforms in the narrower sense and tourism platforms but also domestic and foreign railway companies, as far as they are online partners of DB. Because it is precisely these online partners that are affected by the behaviors of DB in question and can best assess both the economic relationship with DB and the effects of these behaviors. For other companies, questions in this regard would be purely hypothetical.</w:t>
      </w:r>
    </w:p>
    <w:p>
      <w:r>
        <w:t>b) Competitive Conditions in the Affected Markets</w:t>
        <w:br/>
        <w:t>aa) Market Dominance of DB in the Nationwide Market for Traffic-Related Data and Booking Applications in Rail Passenger Transport</w:t>
        <w:br/>
        <w:t>DB holds a dominant position in the nationwide market for traffic-related data and booking applications in rail passenger transport within the meaning of § 18 para. 1 GWB, Art. 102 TFEU. For the assessment of market dominance in this upstream market, the significance of DB's rail passenger transport services in the provision of integrated mobility services is crucial. This is determined by its share of the German rail passenger transport market, both in long-distance and regional transport.</w:t>
        <w:br/>
        <w:t>Due to its dominant market position, DB is able to prevent effective competition in the downstream market for integrated mobility services.169 Because the competitiveness of mobility platforms in this market presupposes the ability to integrate DB's transport offers and traffic data with its nearly monopolistic market position in rail passenger transport and its superior market position in regional transport into their portals and apps169 BGH, Judgment of 3 March 2009, KZR 82/07, Reisestellenkarte, para. 25; see also CJEU, C-241/91 P and C-242/91 P, Radio Telefis Eireann and Independent Television Publications Ltd, para. 47.</w:t>
      </w:r>
    </w:p>
    <w:p>
      <w:r>
        <w:t>125</w:t>
        <w:br/>
        <w:t>The determination of the norm addressee status in the present case is based, among other things, on the principles established by the BGH in the Reisestellenkarte case170. In that case, the BGH concluded, derived from the Magill decision of the CJEU171, that Lufthansa was dominant in the nationwide market for the permission to display VAT on travel agency cards due to its market position in domestic air traffic, as it could prevent effective competition in the downstream market for travel agency cards with VAT deduction possibility due to its position in the permission market. The provider of a travel agency card with VAT deduction possibility sought Lufthansa's permission to display the VAT for Lufthansa flights in the card settlements for its customers for the purpose of VAT deduction. The BGH derived from Lufthansa's high market share in domestic air traffic that a travel agency card with VAT deduction possibility would only be competitive if the VAT for flights with Lufthansa could also be displayed in the card settlement.</w:t>
        <w:br/>
        <w:t>The principles of this decision are transferable to the present case. Integrated mobility services enable travelers to comprehensively inform themselves about all conceivable (long-distance) connections between A and B in the sense of a "One Stop Shop," to compare means of transport or carriers, and to take advantage of the compilation of an optimized, individualized travel route. Providers of integrated mobility services (i) bring together offers from various transport providers or possibly also means of transport, (ii) compile comparison options for travel routes according to different preferences of travelers, (iii) create, individualize, and optimize travel routes for travelers, and (iv) provide them with travel-related information and services. The provision of integrated mobility services generally requires the integration of various transport offers for long and short distances, whereby the respective means of transport are predominantly not substitutable for each other from the perspective of the mobility platforms, but rather complementary (see para. (286) ff.). A competitive offer of integrated mobility services in the nationwide market also presupposes the integration of transport offers and thus data and booking applications of rail passenger transport.</w:t>
        <w:br/>
        <w:t>In particular, railway portals and multimodal mobility platforms rely on the integration of data and booking applications of rail passenger transport. Because rail passenger transport represents a core area of domestic mobility, which the vast majority of the demanding platforms cannot do without. According to statistical surveys by the Federal Ministry of Transport, more than three-quarters of travelers in domestic long-distance transport used the train in 2019, while less than a quarter was accounted for by scheduled long-distance transport in public road passenger transport and domestic air traffic.172 Moreover, many destinations of travel routes using public transport are not reachable without the train. Accordingly, many domestic, but also cross-border combined travel connections can essentially only be represented via rail passenger transport, so that hardly any substitutability by other means of transport/providers is possible. In addition, rail passenger transport is gaining increasing importance as an environmentally friendly means of transport. The goal of a stronger shift of traffic to rail is also supported both politically and through corresponding investment and modernization initiatives by the railway.</w:t>
        <w:br/>
        <w:t>Although among the providers of integrated mobility services there are also a few mobility platforms that specialize exclusively in flights or bus travel and thus do not integrate offers of rail passenger transport into their portals or apps. Apart from these specialized providers, the market structures are primarily determined by business models that, as multimodal platforms, enable a comparison of various means of transport for the requested connections or specialize in offers of rail passenger transport (e.g., the intervenor Trainline173). These platforms occupy central positions in the market for integrated mobility services.</w:t>
        <w:br/>
        <w:t>172 Federal Ministry of Transport and Digital Infrastructure (ed.), Transport in Figures 2020/2021, 49th edition 2020, p. 217. Only data on public long-distance transport are considered.</w:t>
        <w:br/>
        <w:t>173 The Trainline platform predominantly offers services of rail passenger transport, but also a few offers of long-distance bus transport.</w:t>
      </w:r>
    </w:p>
    <w:p>
      <w:r>
        <w:rPr>
          <w:b/>
        </w:rPr>
        <w:t>[Pages 127–129]</w:t>
      </w:r>
    </w:p>
    <w:p>
      <w:r>
        <w:t>127</w:t>
        <w:br/>
        <w:t>According to the case law of the BGH in the Reisestellenkarte case, the examination of a dominant market position of DB in the nationwide market for transport-related data and booking applications of rail passenger transport depends on the significance of DB's transport services in rail passenger transport.174 Because (potential) providers in the nationwide market for transport-related data and booking applications of rail passenger transport are those companies that themselves provide transport services in rail passenger transport in Germany and can therefore offer fare and schedule data as well as booking applications for rail passenger transport. In the area of rail passenger transport (SPFV), DB has a nationwide market share of over 95% based on the transport performance measured in passenger kilometers, according to the findings of the Federal Network Agency. Also in the area of local public transport (SPNV), DB still holds a particularly strong position with shares of continuously around 70% of the transport performance. Thus, DB's transport performance in the area of SPFV and SPNV exceeds that of its competitors by a multiple. There can be no serious doubt, based on this structure alone, that this significant competitive advantage in SPFV and SPNV is associated with a dominant market position in the nationwide market for transport-related data and booking applications. In detail:</w:t>
        <w:br/>
        <w:t>(1) Market Structure in Rail Passenger Transport</w:t>
        <w:br/>
        <w:t>Market Structure in SPFV</w:t>
        <w:br/>
        <w:t>In the provision of transport services in SPFV, DB remains virtually without competition. In addition to DB, only the company Flix SE, formerly FlixMobility GmbH (hereinafter also "Flixtrain"), operates some important long-distance routes within Germany under the brand "Flixtrain," namely the routes Aachen – Cologne – Berlin – Leipzig/Dresden (FLX30), Cologne – Hamburg (FLX20), Berlin – Stuttgart – Basel (FLX10), Hamburg – Berlin – Leipzig (FLX35), and Hamburg – Frankfurt – Stuttgart (FLX15).175 In addition, there are some cross-border long-distance services, primarily offered by Thalys International and the Austrian Federal Railways ("ÖBB") with the "Nightjet," which connect several major German cities mainly with cities in Switzerland, Austria, France, Belgium, and the Netherlands. The Federal Network Agency has determined the following market shares of DB and its competitors in the area of SPFV based on the transport performance measured in passenger kilometers for the years 2017 to 2021:176</w:t>
        <w:br/>
        <w:t>Figure 5 - Market Shares of DB and its Competitors in SPFV Based on Transport Performance in Billion Pkm</w:t>
        <w:br/>
        <w:t>50</w:t>
        <w:br/>
        <w:t>45</w:t>
        <w:br/>
        <w:t>45 43</w:t>
        <w:br/>
        <w:t>4%</w:t>
        <w:br/>
        <w:t>41 1%</w:t>
        <w:br/>
        <w:t>40 &lt; 1%</w:t>
        <w:br/>
        <w:t>35</w:t>
        <w:br/>
        <w:t>30</w:t>
        <w:br/>
        <w:t>26</w:t>
        <w:br/>
        <w:t>24</w:t>
        <w:br/>
        <w:t>25 4%</w:t>
        <w:br/>
        <w:t>2%</w:t>
        <w:br/>
        <w:t>99% 96%</w:t>
        <w:br/>
        <w:t>20 &gt; 99%</w:t>
        <w:br/>
        <w:t>15</w:t>
        <w:br/>
        <w:t>98% 96%</w:t>
        <w:br/>
        <w:t>10</w:t>
        <w:br/>
        <w:t>5</w:t>
        <w:br/>
        <w:t>0</w:t>
        <w:br/>
        <w:t>2017 2018 2019 2020 2021</w:t>
        <w:br/>
        <w:t>Share of DB Share of Competitors</w:t>
        <w:br/>
        <w:t>Source: own representation based on the Federal Network Agency's figure, Market Investigation Railways 2022, p. 17.</w:t>
        <w:br/>
        <w:t>175 "All Train Connections at a Glance: The FlixTrain Route Network," https://www.flixtrain.de/zugverbindungen.</w:t>
        <w:br/>
        <w:t>176 Federal Network Agency, Market Investigation Railways 2022, p. 15 f., available at www.bundesnetzagentur.de.</w:t>
      </w:r>
    </w:p>
    <w:p>
      <w:r>
        <w:t>129</w:t>
        <w:br/>
        <w:t>The Corona crisis that began in 2020 has further shifted this distribution in favor of DB. The non-federally owned rail long-distance transport companies (especially Flixtrain and Thalys) had almost completely suspended their operations from mid-March 2020 due to sharply declining passenger numbers and only resumed a few services by June. In November, they reduced their offerings again. In contrast, DB largely maintained its services – albeit in connection with a decline in passenger numbers.177 The Federal Network Agency has therefore also established that the market share gains of SPFV competitors in recent years have been negated due to the suspension of their services by the Corona crisis in 2020.178</w:t>
        <w:br/>
        <w:t>Market Structure in SPNV</w:t>
        <w:br/>
        <w:t>In the area of SPNV, DB still holds a particularly strong market position. Although several (smaller) competitors have already established themselves alongside DB, particularly subsidiaries of foreign railway companies in public ownership, their shares of transport performance are still far behind those of DB. The Federal Network Agency has determined the shares of DB and its competitors in the total transport performance in SPNV as follows:179</w:t>
        <w:br/>
        <w:t>177 Ibid., p. 14 ff., p. 21.</w:t>
        <w:br/>
        <w:t>178 Federal Network Agency, Market Investigation Railways 2021, Special Edition, Market Developments 2020 under the Conditions of the Covid-19 Pandemic, p. 16, available at www.bundesnetzagentur.de.</w:t>
        <w:br/>
        <w:t>179 Federal Network Agency, Market Investigation Railways 2020, p. 26, available at www.bundesnetzagentur.de, p. 26.</w:t>
      </w:r>
    </w:p>
    <w:p>
      <w:r>
        <w:rPr>
          <w:b/>
        </w:rPr>
        <w:t>[Pages 130–132]</w:t>
      </w:r>
    </w:p>
    <w:p>
      <w:r>
        <w:t>130</w:t>
        <w:br/>
        <w:t>Figure 6 - Shares of DB and its competitors in local public transport based on the transport performance provided in billion passenger kilometers</w:t>
        <w:br/>
        <w:t>70</w:t>
        <w:br/>
        <w:t>58</w:t>
        <w:br/>
        <w:t>60 57 57</w:t>
        <w:br/>
        <w:t>50 27 % 26 % 28 %</w:t>
        <w:br/>
        <w:t>40</w:t>
        <w:br/>
        <w:t>35</w:t>
        <w:br/>
        <w:t>33</w:t>
        <w:br/>
        <w:t>30 33 %</w:t>
        <w:br/>
        <w:t>34 %</w:t>
        <w:br/>
        <w:t>20 73 % 74 % 72 %</w:t>
        <w:br/>
        <w:t>10 67 % 66 %</w:t>
        <w:br/>
        <w:t>0</w:t>
        <w:br/>
        <w:t>2017 2018 2019 2020 2021</w:t>
        <w:br/>
        <w:t>Share DB Share Competitors</w:t>
        <w:br/>
        <w:t>Source: own representation based on the figure of the Federal Network Agency, Market Investigation Railways 2022, p. 15.</w:t>
        <w:br/>
        <w:t>It should be noted that the share of transport performance provided by competitors is distributed among several companies. Accordingly, the second-largest competitor in local public transport, Transdev, provided only about 10% of the operational performance in local public transport that was provided by DB in 2019.180 Although competitors in local public transport were able to increase their combined share of the transport performance to 33% in 2020 and to 34% in 2021,181 around two-thirds of the domestic transport performance in local public transport (measured in passenger kilometers) is still provided by DB. At the same time, it should be considered that the total transport performance in local public transport has decreased to 35 billion passenger kilometers due to the Corona crisis, representing a decline of about 40%.</w:t>
        <w:br/>
        <w:t>180 mofair e. V. and NEE e. V. (eds.), 06. Competitor Report Rail 2019/2020, Long Version Passenger Transport (SPNV and SPFV), p. 18, available at mofair.de.</w:t>
        <w:br/>
        <w:t>181 Federal Network Agency, Market Investigation Railways 2020, Special Edition, Market Developments 2020 under the Conditions of the Covid-19 Pandemic, p. 16; Market Investigation Railways 2022, p. 15, available at www.bundesnetzagentur.de.</w:t>
      </w:r>
    </w:p>
    <w:p>
      <w:r>
        <w:t>131</w:t>
        <w:br/>
        <w:t>In total, DB provides about 80% of the total transport performance in rail passenger transport in Germany (measured in passenger kilometers), while the rest of the transport performance is attributed to various competitors in SPFV and SPNV.182</w:t>
        <w:br/>
        <w:t>In assessing the competitive conditions in local public transport, the awarding of railway transport contracts is also significant. Because local public transport in Germany is not to be operated on a self-sustaining basis under the applicable framework conditions, in contrast to long-distance public transport, the states and regions as transport authorities order local transport services, which are predominantly financed by public funds. Passenger revenues only cover part of the costs of providing such services. The awarding usually does not occur freely, but predominantly through public tender. DB has been quite successful in such new tenders for local public transport contracts in the past. In 2019, 25 tender procedures were completed, of which DB Regio was able to secure 15 procedures, thus accounting for about 65 percent of the awarded train kilometers.183 It cannot be ruled out that the competitive conditions in local public transport will further deteriorate in the near future. The second most significant competitor, Abellio, is increasingly withdrawing from providing transport services in local public transport. Some of the transport contracts served by Abellio in NRW have already been taken over by DB Regio.184 The company Keolis has also fallen into financial difficulties, particularly due to rising personnel costs and delay penalties. It is currently unclear to what extent the company will continue to operate in local public transport.</w:t>
        <w:br/>
        <w:t>DB as a vertically integrated federal company</w:t>
        <w:br/>
        <w:t>DB gains competitive advantages in the areas of local public transport and long-distance public transport primarily due to its status as a public company of the federal government. This facilitates, among other things, DB's access to the capital market and its position in corresponding negotiations, which makes financing rolling stock easier for it.185 Due to its history as a state monopoly railway, DB also possesses a large fleet of used rolling stock, which gives it a structural advantage – for example, in the context of tenders for local public transport contracts. The advantages of DB as a federal company were also evident in the context of the capital increase of DB against the backdrop of the Corona pandemic. The federal government provided DB, approved by the European Commission, with €550 million in equity as compensation for damages caused by the pandemic in DB long-distance transport during the period from March to June 2020,186 while competitors, as previously described, had to largely suspend their operations.</w:t>
        <w:br/>
        <w:t>Advantages for DB in competition can also arise from its vertical integration. DB is not only a provider in the area of local public transport and long-distance public transport but also operates the majority of the rail infrastructure in Germany. In such a setting, even under the regulatory regime of railway regulatory law, there remain potentials for discrimination that DB can exploit for itself. The Monopolies Commission identified such opportunities in its latest sector report, particularly in the context of track allocation, the allocation of congested railways, and access to storage tracks.187</w:t>
        <w:br/>
        <w:t>DB's dominant market position was not achieved through competitive performance. Rather, it is attributable to a state-protected monopoly that lasted until the end of 1993. It was not until 1994 that rail transport in Germany was liberalized. The previous state railways, Bundesbahn and Reichsbahn, were merged into DB. At the same time, rail transport was liberalized: Through access to rail infrastructure, other companies besides DB were now able to provide services in railway transport. Today's market shares of DB are predominantly based on the fact that it had no competitors until the railway reform in 1994 and that significant barriers to market entry existed, particularly in local public transport, due to the peculiarities of the railway market.</w:t>
        <w:br/>
        <w:t>185 Monopolies Commission, Rail 2021: Competition in the Schedule!, 8th Sector Report, available at www.monopolkommission.de, para. 44.</w:t>
        <w:br/>
        <w:t>186 DB, Investor Relations News of November 5, 2021, "DB AG's Annual General Meeting Approves Capital Increase of €2.675 Billion," available at https://ir.deutschebahn.com/de/news-praesentation/news/.</w:t>
        <w:br/>
        <w:t>187 Monopolies Commission, Rail 2021: Competition in the Schedule!, 8th Sector Report, available at www.monopolkommission.de, para. 122 ff.</w:t>
      </w:r>
    </w:p>
    <w:p>
      <w:r>
        <w:rPr>
          <w:b/>
        </w:rPr>
        <w:t>[Pages 133–135]</w:t>
      </w:r>
    </w:p>
    <w:p>
      <w:r>
        <w:t>133</w:t>
        <w:br/>
        <w:t xml:space="preserve">and continue to exist. These high and persistent market entry barriers include, for example, a lack of a market for used rolling stock, difficulties in obtaining financing for new material arising from the financial crisis, uncertainties associated with such investments due to long depreciation periods for vehicles, and a lack of transparency and security regarding available rail capacities in long-distance transport. </w:t>
        <w:br/>
        <w:t xml:space="preserve">In summary, DB therefore has a significant lead in the area of local public transport (SPNV) and long-distance transport (SPFV) that is secured by network advantages and other market entry barriers, which opens up behavioral leeway not controlled by competition. Accordingly, the Federal Cartel Office also assumes that DB holds a dominant position in the areas of SPFV and SPNV within the meaning of § 18 para. 1 GWB, although this is not explicitly determined in this case. </w:t>
        <w:br/>
        <w:t>(2) Significance for the affected market</w:t>
        <w:br/>
        <w:t xml:space="preserve">DB has uncontrolled behavioral leeway in the area of SPFV and SPNV due to its high shares in transport performance and other resource advantages. It has a significantly larger number of connections in SPNV and SPFV and thus traffic-related data in rail passenger transport. The mobility platforms depend on the integration of these connections into their portals and apps. Although, according to the findings of the Federal Cartel Office, Flixtrain, ÖBB, and Thalys also provide various mobility platforms with traffic-related data of rail passenger transport and booking applications that mobility platforms can integrate into their portals and apps, they are competitors of DB in the upstream market. Nevertheless, their data and booking applications, as evidenced by their shares in transport services, account for only a fraction of the routes and connections available at DB. Only DB can provide its own data on rail passenger transport for nearly all domestic routes of SPFV and a corresponding booking application. </w:t>
        <w:br/>
        <w:t xml:space="preserve">In SPNV, DB was at least until the end of 2021 the only provider that could offer traffic data and booking applications for all local transport connections with local transport tariffs ("C-Tariff"). The DB's C-Tariff applied until December 2021 to those connections where no network tariff was applicable, i.e., in regions without tariff and transport associations, for incoming or outgoing traffic, as well as in feeder or outflow traffic to long-distance transport. Although DB's competitors in SPNV also applied the DB's local transport tariff, the providers in SPNV fulfilled their legal obligation to ensure that continuous tariffs are guaranteed (§ 12 para. 1 AEG). However, the distribution rights of the competitors for the C-Tariff were limited to those routes that they themselves serve. </w:t>
        <w:br/>
        <w:t xml:space="preserve">In January 2022, the C-Tariff applied by competitors was replaced by the Germany tariff.188 The design of this tariff is determined by the shareholders of the Germany Tariff Association GmbH, which consists of various transport authorities and railway companies, including DB. Tickets for the Germany tariff can be sold (also digitally) by those transport companies of SPNV that have signed the contract for the application of the Germany tariff and the revenue sharing and apply the corresponding tariff. In parallel, an industry initiative "Mutual Sales" has been formed, aimed at ensuring that the DB long-distance transport tariff, network tariffs, and the SPNV local transport tariff can be sold digitally nationwide by all railway companies, associations, and other actors of the industry initiative.189 Against this background, it cannot be ruled out that further alternative sources for traffic-related data and booking applications of rail passenger transport will be established in the future. However, there are no indications that DB will not continue to control access to its own traffic-related data and booking applications in the future. Moreover, it is represented in the aforementioned cooperations with its own corporate strategic interests and is involved as by far the most important cooperation partner in decisions regarding alternative sources for traffic-related data and booking applications. It remains open, according to the knowledge of the Federal Cartel Office, to what extent independent third parties such as mobility platforms can gain access to traffic-related data and booking applications of SPNV through these initiatives in the future. </w:t>
        <w:br/>
        <w:t xml:space="preserve">It should therefore be noted that only DB provides traffic-related data and booking applications for a large part of the domestic rail connections that can be integrated into independent platforms for the purpose of offering integrated mobility services. </w:t>
        <w:br/>
        <w:t>(3) No possibility for the market counterpart to switch to other companies</w:t>
        <w:br/>
        <w:t xml:space="preserve">In this context, mobility platforms depend on the traffic-related data and booking applications of DB as far as they want to integrate offers of rail passenger transport in Germany into their portals or apps in relation to their offer of integrated mobility services. There is no possibility for the mobility platforms to switch to other companies. The mode of transport railway is by far the most important public transport in domestic long-distance travel. In 2021, more than 90% of travelers in domestic long-distance transport used the train, while less than 10% used other public transport such as long-distance buses or airplanes.190 DB, in turn, is the predominant provider in rail passenger transport, providing about 80% of all domestic transport services. The data and booking applications in rail passenger transport of DB are essential for the offer of integrated mobility services in the nationwide market. Because without including the transport services of DB, domestic connections could predominantly not be represented. </w:t>
        <w:br/>
        <w:t xml:space="preserve">The same applies to cross-border connections. To the extent that (domestic or foreign) travelers want to plan and organize a trip to, from, or to Germany via a mobility platform, these mobility platforms also need the data and booking applications of DB for their German and foreign language portals and apps. Furthermore, due to Germany's geographical location in Central Europe, the transport services of DB also play a significant role in transit passenger transport. If travelers want to use the offer of integrated mobility services to plan and organize intra-European travel through several countries, mobility platforms are also dependent on the data and booking applications of DB for this reason. This applies to mobility platforms that use German apps and online portals as well as to mobility platforms that operate foreign language apps or online portals and offer intra-European travel including Germany. </w:t>
        <w:br/>
        <w:t>190 Federal Ministry for Transport and Digital Infrastructure (Ed.), Transport in Figures 2022/2023, 51st edition 2022, p. 217. Only data on public long-distance transport are considered.</w:t>
      </w:r>
    </w:p>
    <w:p>
      <w:r>
        <w:rPr>
          <w:b/>
        </w:rPr>
        <w:t>[Pages 136–138]</w:t>
      </w:r>
    </w:p>
    <w:p>
      <w:r>
        <w:t>136</w:t>
        <w:br/>
        <w:t>As long as other railway companies in Germany provide data and booking applications for rail passenger transport, these, as previously stated, only refer to a fraction of the domestic connections. In this respect, they may somewhat complement the portfolio of transport providers of the mobility platforms. However, they cannot replace the data and booking applications available from DB regarding the offer of integrated mobility services. This is also confirmed by the investigations of the Federal Cartel Office. Initially, all but one of the surveyed mobility platforms (95%) agreed that the market significance of a transport provider is of rather high or very high importance from the passengers' perspective when deciding which transport providers should be integrated into the online portals or apps. From the extremely strong market position of DB in the area of rail passenger transport (SPFV) and local rail passenger transport (SPNV), it can be inferred that DB is also by far the most significant provider of transport data and booking applications in rail passenger transport for mobility platforms. As already presented in para. (293) ff., nine out of eleven mobility platforms in the narrower sense (82%) and a total of 14 out of 21 platforms that are providers in the (nationwide) market for integrated mobility services (67%) assessed the relevance of DB tickets for connection and transport comparisons as rather high or very high. The relevance of DB tickets for combined travel chains was assessed as rather high or very high by 67% of these platforms. The justification included, among other things, that users desired a selection from various means of transport and also wanted to obtain information about connections via environmentally friendly means of transport such as trains. Another mobility platform stated that a large part of the individual segments is only covered by DB, making substitution by other means of transport/providers hardly possible, that the train is an important feeder for airplanes, that without train offers no seamless combined travel chains could be offered, and that only DB in Germany covers a large part of the connections between two locations completely or at least partially with a "granular" offer, so that without the integration of DB, no travel information and consequently no comparison could be provided for many connections. The Federal Cartel Office also asked the online partners about must-have transport providers in Germany – regardless of the mode of transport – that must be represented on the mobility platforms. "Must-have providers" refer to those transport providers that must be represented on the online portals or apps due to their market significance and considering the corresponding user expectations, in order for the online portals or apps to be competitive. Among the online partners of DB, which are mobility portals in the narrower sense, nine out of eleven companies (82%) indicated DB as rank 1. The mobility platforms essentially cited DB's dominance in SPFV and SPNV as well as its brand recognition as justification. One mobility portal specializes in long-distance buses but has also integrated DB's offers. This company identified the most significant long-distance bus provider in Germany, FlixBus, as the first must-have provider, while ranking DB as second. Among the online partners of DB, which can be classified as tourism portals but also offer integrated mobility services and answered the question about must-have providers, two out of six indicated DB as rank 1 among must-have providers, while four indicated airlines (particularly Lufthansa). This finding should be interpreted in the context that the core business of tourism portals is the mediation of tourist trips, for which air travel for arrival and departure holds greater significance than rail passenger transport. Overall, 13 out of 19 online partners (68%) named DB as rank 1 among must-have transport providers in Germany, while three other online partners indicated DB as a must-have provider at rank 2, rank 3, or rank 4 (see Figure 7). No other company in rail passenger transport in Germany, nor any other transport provider with a different mode of transport, is attributed such high significance by the mobility platforms for their online portals or apps.</w:t>
      </w:r>
    </w:p>
    <w:p>
      <w:r>
        <w:t>138</w:t>
        <w:br/>
        <w:t>Figure 7 - Must-have providers in Germany, absolute frequencies of mentions at each rank</w:t>
        <w:br/>
        <w:t>Only three online partners of DB have identified FlixMobility (now: Flix SE) as a "must-have provider," specifically at rank 2. It should be noted that this classification is primarily due to the company's outstanding market position in the area of long-distance bus transport, where Flix SE operates under the brand "FlixBus." While the Federal Office for Goods Transport determined as of September 2019 that FlixBus accounted for approximately 85% of weekly trips in long-distance bus transport and 81% of the served long-distance bus routes, the share fell to around 64% of weekly trips and 71% of long-distance bus routes as of October 2020 due to the pandemic. Thus, FlixBus holds a comparable market position in long-distance bus transport as DB does in SPNV and SPFV. The three online partners of DB that ranked FlixMobility or Flix SE as the second must-have provider in Germany justified their choice by stating that the company is the leading provider in long-distance bus transport in Germany.</w:t>
      </w:r>
    </w:p>
    <w:p>
      <w:r>
        <w:rPr>
          <w:b/>
        </w:rPr>
        <w:t>[Pages 139–141]</w:t>
      </w:r>
    </w:p>
    <w:p>
      <w:r>
        <w:t>139</w:t>
        <w:br/>
        <w:t>it follows that the "must-have" position arises, which the company also serves with some long-distance routes in the SPFV under the Flixtrain brand. Both FlixBus and Lufthansa have been named by seven online partners of DB as must-have providers in Germany (though not only in first place, but also in the lower ranks). Comparable to DB in rail passenger transport and FlixBus in long-distance bus transport, Lufthansa is by far the leading provider in domestic air traffic. In this respect, these results regarding the cross-modal question of must-have providers are not surprising. Nevertheless, it must be taken into account that, from the perspective of the mobility platforms, transport-related data and booking applications of rail passenger transport are not interchangeable with those of other modes of transport. Multimodal platforms depend on incorporating the most significant transport providers for each mode of transport. For rail passenger transport, this is, by a large margin, DB. In summary, there is no possibility for the mobility platforms to switch to other companies besides DB. Thus, DB has a degree of behavioral leeway that is not sufficiently controlled by competition. Because what the market counterpart cannot switch away from due to a lack of alternatives does not create competitive pressure on the company and therefore cannot be taken into account in the formation of will.196</w:t>
        <w:br/>
        <w:t>(4) Dominance in a substantial part of the internal market</w:t>
        <w:br/>
        <w:t>DB's dominant position relates to the nationwide market for transport-related data and booking applications of rail passenger transport. Thus, it concerns a substantial part of the internal market within the meaning of Art. 102 TFEU, as the territory of a member state alone is to be regarded as a substantial part of the internal market.197</w:t>
        <w:br/>
        <w:t xml:space="preserve">196 Wolf, in: Münchener Kommentar zum Wettbewerbsrecht, 3rd ed. 2020, § 18 GWB, para. 39. </w:t>
        <w:br/>
        <w:t>197 Eilmansberger/Bien, in: Münchener Kommentar zum Wettbewerbsrecht, 3rd ed. 2020, Art. 102 TFEU, para. 261; Bechtold/Bosch/Brinker, in: Bechtold/Bosch/Brinker, EU Antitrust Law, 3rd ed. 2014, Art. 102 TFEU, para. 20.</w:t>
      </w:r>
    </w:p>
    <w:p>
      <w:r>
        <w:t>140</w:t>
        <w:br/>
        <w:t>bb) Strong market position of DB in the nationwide market for integrated mobility services</w:t>
        <w:br/>
        <w:t>The market for integrated mobility services is characterized in its early market phase by a certain degree of heterogeneity of business models (see (1)). It has a high innovation potential (see (2)), but there are also various innovation and growth barriers (see (3)). DB is a provider of integrated mobility services and thus a competitor of its online partners who are also active in the nationwide market for integrated mobility services (see (4)). Due to its comprehensive access to transport-related data and booking applications of rail passenger transport, as well as some unique selling points and exclusive services, DB holds at least a strong market position (see (5)).</w:t>
        <w:br/>
        <w:t>(1) Provider structure</w:t>
        <w:br/>
        <w:t xml:space="preserve">The market for integrated mobility services is characterized by various providers (types) that enable travelers to organize and plan a journey from A to B. The core of the market consists of platforms that have tailored their business model to the mobility needs of users, thus mobility portals in the narrower sense. They strive to compile a portfolio of significant transport offers for users, from which users can select one or more connections, even within the framework of combined travel chains, to meet their mobility needs. The Bundeskartellamt counts DB, the interveners Trainline and Omio (with the platforms Omio and Rome2Rio), as well as other mono- or multimodal mobility portals among these providers. </w:t>
        <w:br/>
        <w:t xml:space="preserve">There are differences between these providers of integrated mobility services, particularly regarding the incorporated modes of transport (monomodal vs. multimodal platforms, see para. (164)), the geographical reach of the modes of transport (incorporation only of long-distance transport vs. long-distance and local transport, see para. (165)), as well as regarding the specific scope of the offerings (e.g., concerning the offer of combined travel chains or digital travel assistance, see para. (160) ff., para. (166)). </w:t>
        <w:br/>
        <w:t xml:space="preserve">As presented in para. (224) ff., the mobility needs and preferences differ among travelers, and accordingly, the business models of providers of integrated mobility services are also differentiated. Travelers who, for example, regularly use only rail passenger transport can also rely on the online portals and apps of pure "train platforms" in addition to multimodal platforms. Other travelers may have less pronounced preferences for specific modes of transport and therefore tend to inform themselves and book on multimodal mobility platforms, where they can also compare various modes of transport alongside the train. </w:t>
        <w:br/>
        <w:t xml:space="preserve">In addition to mobility portals in the narrower sense, there are also providers active in the relevant market whose core business lies in other areas such as tourism or navigation services (as in the case of Google Maps). They primarily offer integrated mobility services as a complementary service to their main business. The offering of integrated mobility services at tourism portals primarily aims to enable travelers to plan and organize their arrival and departure to the holiday destination. In the case of Google Maps, the navigation services primarily serve route navigation within the framework of individual transport. Additionally, Google Maps also provides information on public transport and route suggestions. </w:t>
        <w:br/>
        <w:t>Accordingly, eight of the eleven (73%) online partners of DB, which are mobility portals in the narrower sense as well as providers in the relevant market and have answered the question regarding the interchangeability of their offerings with other platforms, have assessed the interchangeability of their offerings with tourism portals from the users' perspective as rather low (i.e., weak) or stated that there is no interchangeability.198 As justification, they have cited, among other things, that tourism portals generally tend to offer travel packages in the sense of a mobility service and accommodation, while mobility portals in the narrower sense primarily focus on transport services. Accordingly, the target groups are different. DB even holds the view that there is no interchangeability between its digital offerings and tourism portals from the users' perspective, as customers on tourism portals would essentially only purchase DB transport services in combination with other tourist services.199</w:t>
        <w:br/>
        <w:t xml:space="preserve">198 Responses to the information order of November 30, 2020, and the information request of January 19, 2021, Question 28. </w:t>
        <w:br/>
        <w:t>199 DB, response of February 5, 2021, to the information request of December 3, 2020, Question 28.</w:t>
      </w:r>
    </w:p>
    <w:p>
      <w:r>
        <w:rPr>
          <w:b/>
        </w:rPr>
        <w:t>[Pages 142–144]</w:t>
      </w:r>
    </w:p>
    <w:p>
      <w:r>
        <w:t>142</w:t>
        <w:br/>
        <w:t>Against this background, the Bundeskartellamt considers tourism portals as providers in the relevant market for the present proceedings, as far as they meet the criteria outlined in Section C.I.1.a)aa)(3). The same applies to the navigation service Google Maps. However, these platforms are in a tiered competitive relationship with other providers in the nationwide market for integrated mobility services, as they are primarily accessed by users in connection with another main service.</w:t>
        <w:br/>
        <w:t>(2) Innovation Potential</w:t>
        <w:br/>
        <w:t>The nationwide market for integrated mobility services is characterized by a high innovation potential. As already stated in para. (169) ff., this potential lies not only in the sale of tickets but primarily in enabling individual and optimized travel chains up to "seamless mobility," which aim to shorten waiting times and simplify transitions between different modes of transport. Mobility platforms link the offers of various transport service providers into "seamless" travel chains using self-developed algorithms. Travelers benefit from these more efficient travel routes by reducing travel time and increasing travel comfort. At the same time, "integrated ticketing" is intended to allow such travel routes to be undertaken with just one continuous ticket, thereby minimizing the effort associated with booking processes. Providers of the integrated ticket can also issue connection guarantees, possibly for an additional fee, so that travelers can use an alternative transport offer at no additional cost in the event of a delay or failure of a means of transport, possibly also with another mode of transport. In particular, combined travel chains that involve changing a means of transport or provider require detailed travel assistance in the form that travelers are regularly informed in real-time about connections, arrival times, etc. Quality improvements in travel assistance services are also expected in the coming years. In light of a projected increase in mobility demand, the scope for innovations in the area of integrated mobility services is even greater (see para. (171)).</w:t>
        <w:br/>
        <w:t>The investigations of the Bundeskartellamt demonstrate that the mobility platforms want to tap into this innovation potential. Eleven out of 22 online partners of DB (50%) who operate as providers in the nationwide market for integrated mobility services want to expand the travel information function, and seven out of 20 online partners (35%) want to enhance the booking functions in their online portals or apps, particularly by adding further transport providers – including in urban areas – or providing additional information such as navigation to and from the means of transport or forecast data for connections.200 Among 16 out of 22 online partners (73%) who answered the question about combined travel connections and are providers in the relevant market, travel information for combined travel chains is already available today, and three more plan to introduce such travel information within the next two years. Ten mobility platforms plan to expand or improve this travel information by further developing the routing algorithm or integrating additional transport offers and increasing the possibilities for combinations, so that both door-to-door connections and cross-border combined travel chains can be accessed.201 At 16 out of 25 mobility platforms, corresponding tickets for combined travel chains can already be booked, either in multiple booking processes or in a single booking process.202 Rebooking options within the framework of combined travel chains – however, predominantly before the start of the journey – are currently offered by seven out of 19 online partners of DB (37%) who are providers in the relevant market and have answered the question about rebookings. Seven out of 18 mobility platforms assess a rebooking function for connecting services as very high or rather high in competitive terms, among other things, referring to the customers' need for a safe and reliable travel route. However, some platforms have also indicated that such functions are technically complex or that certain prerequisites for such a function, such as access to current traffic data, are not met.203</w:t>
        <w:br/>
        <w:t>Overall, however, it can be assumed against this background that there is innovation-driven competitive pressure among the providers of integrated mobility services, which can drive the scope and quality of integrated mobility services towards "seamless mobility" or "Mobility as a Service" offerings in the coming years, thereby enabling users of these services to have a comfortable, seamless, and efficient travel experience and simple booking. However, this innovation-driven competitive pressure can only unfold if the corresponding legal, economic, and competitive framework conditions are in place or created.</w:t>
        <w:br/>
        <w:t>(3) Innovation Barriers, Growth Obstacles, and Potential Competition</w:t>
        <w:br/>
        <w:t>The European Commission and the Federal Government have identified various legal and economic hurdles, as explained in para. (178) ff., whose removal is necessary to unlock these innovation potentials. These hurdles include, among other things, differing passenger rights across various transport providers, insufficient access to data including fare and real-time traffic data, also due to the hesitant granting of access by transport providers, as well as a lack of standardization of data formats.204</w:t>
        <w:br/>
        <w:t xml:space="preserve">Furthermore, the online partners of DB surveyed by the Bundeskartellamt have evaluated and described various growth obstacles for their companies. The results are summarized in Table 1.205 Only the responses of those online partners who were or are mobility portals in the narrower sense and providers in the relevant market were taken into account. </w:t>
        <w:br/>
        <w:t>204 European Commission, Remaining Challenges for EU-wide integrated Ticketing and Payment Systems, Final Report, 2019, available at ec.europa.eu.</w:t>
        <w:br/>
        <w:t>205 Answers to the information order of 30.11.2020 and the information request of 19.1.2021, Question 30 a), b).</w:t>
      </w:r>
    </w:p>
    <w:p>
      <w:r>
        <w:rPr>
          <w:b/>
        </w:rPr>
        <w:t>[Pages 145–147]</w:t>
      </w:r>
    </w:p>
    <w:p>
      <w:r>
        <w:t>145</w:t>
        <w:br/>
        <w:t>Table 1 - Possible Growth Barriers for Mobility Platforms</w:t>
        <w:br/>
        <w:t>Possible Growth Barriers Number of Responses "Very High or Number of Responses "Rather Low or No High Growth Barrier" Growth Barrier"</w:t>
        <w:br/>
        <w:t>Customer Acquisition 8 3</w:t>
        <w:br/>
        <w:t>Financial Hurdles 8 3</w:t>
        <w:br/>
        <w:t>Restrictions by Transport Providers on Granting 7 4</w:t>
        <w:br/>
        <w:t>Direct or Indirect Discounts</w:t>
        <w:br/>
        <w:t>Acquisition of Qualified Personnel 7 4</w:t>
        <w:br/>
        <w:t>Customer Retention 6 5</w:t>
        <w:br/>
        <w:t>Advertising Restrictions by Transport Providers 6 5</w:t>
        <w:br/>
        <w:t>Access to Transport Data in General 6 5</w:t>
        <w:br/>
        <w:t>Access to Real-Time Information or Data from 6 5</w:t>
        <w:br/>
        <w:t>Which This Can Be Derived, in Particular</w:t>
        <w:br/>
        <w:t>Technological Effort (e.g., Setting Up 5 6</w:t>
        <w:br/>
        <w:t>Interfaces, Storage and Computing Capacities,</w:t>
        <w:br/>
        <w:t>Development of Algorithms)</w:t>
        <w:br/>
        <w:t>Acquisition of Transport Providers 4 7</w:t>
        <w:br/>
        <w:t>Acquisition / Retention of Advertisers 3 8</w:t>
        <w:br/>
        <w:t>Legal Hurdles 2 9</w:t>
        <w:br/>
        <w:t>The majority of responding mobility portals in the narrower sense initially identified very high or rather high growth barriers primarily in customer acquisition, but also in customer retention. These barriers directly affect the sales opportunities in the market for integrated mobility services. The mobility platforms justified these responses, among other things, by stating that advertising restrictions and price regulations imposed by transport providers made it difficult to reach customers and create incentives for repeat usage. In this respect, some platforms also showed overlaps in their assessment of the extent to which advertising restrictions and discount prohibitions by transport providers represent a growth barrier. One platform pointed out that customer acquisition costs (e.g., through advertising) were hardly covered by the commissions. Another highlighted the lack of forecast data.</w:t>
      </w:r>
    </w:p>
    <w:p>
      <w:r>
        <w:t>146</w:t>
        <w:br/>
        <w:t>Additionally, financial hurdles and the difficult acquisition of qualified personnel were identified as further growth barriers. Financial hurdles associated with the provision of integrated mobility services were assessed as very high or rather high growth impediments by eight out of eleven platforms (72%). In particular, reference was made to the too low commissions that transport providers were willing to pay (see also the results of the market test regarding DB's second commitment offer, para. (141)). Furthermore, transport providers also demanded connection fees for linking to their systems, which would be unmanageable without financial capacities. Providers of integrated mobility services would sometimes also have to provide security (guarantees) to transport providers, which would additionally need to be secured by a bank guarantee for (still) unprofitable companies. This capital would then be lacking in product development or in building a qualified workforce. Seven out of eleven mobility platforms in the narrower sense (64%) indicated that the acquisition of qualified personnel was challenging.</w:t>
        <w:br/>
        <w:t>Five out of eleven mobility platforms in the narrower sense (45%) identified a high technological effort as a very high or rather high growth barrier. The respondents justified their assessments, among other things, by stating that the integration of the offers of various transport providers could involve high technical and financial effort. These hurdles also affect access to the upstream market for transport-related data and booking applications of rail passenger transport. Specifically, it was explained that the systems of transport providers differ significantly in terms of the underlying technology and the design of interfaces to third parties. There is a lack of standardization, so that for each connection of a transport provider, unless relying on white-label solutions, individual efforts and investments would have to be made. Sometimes there are also system restrictions from the transport providers, e.g., restrictions on the number of requests or transactions by the mobility platforms.</w:t>
        <w:br/>
        <w:t>The financial and technically induced growth barriers described here also represent an entry barrier for potential competitors. Against this background, various initiatives have emerged from the transport sector in Germany by transport providers, associations, clubs, or transport authorities to reduce these hurdles regarding the provision of innovative mobility concepts. The networking initiative "Mobility inside" aims to create a platform as a "data hub" that</w:t>
      </w:r>
    </w:p>
    <w:p>
      <w:r>
        <w:t>147</w:t>
        <w:br/>
        <w:t>connects the individual electronic offers, i.e., in particular timetable, fare, and forecast data, of all participating public transport companies and associations in Germany through a digital backend system. Participating actors can thus access a multitude of offers from other transport companies with just a single connection to the "data hub" and integrate these into their own online portals or apps to provide users with easy access to all integrated mobility offers and multimodal, seamless connections.206 An individual, elaborate connection to the systems of many individual transport providers is eliminated. The "Industry Initiative for Mutual Sales" also provides that the association fares and fares of rail passenger transport can be sold digitally nationwide by all railway companies, associations, and other actors of the industry initiative. Here too, the goal is that all participating actors can offer travelers a sales process without system breaks in the sense of a seamless travel chain with a single ticket – nationwide beyond the home region from door to door.207 DB is involved in the development of both projects.</w:t>
        <w:br/>
        <w:t>These initiatives fundamentally have the potential to reduce market entry barriers and innovation impediments for the provision of integrated mobility services. However, DB, in these initiatives, as far as it participates, also represents its own interests. It still has leeway to control or co-determine access to its own transport-related data and booking applications and thus its competitive environment in integrated mobility services. As of now, the Federal Cartel Office is also still uncertain whether only transport providers, associations, and possibly transport authorities can participate in these projects, or whether in the future and possibly when independent mobility platforms can also gain access to transport-related data and booking applications through these initiatives.</w:t>
        <w:br/>
        <w:t>(4) DB is a Provider in the Relevant Market</w:t>
        <w:br/>
        <w:t>DB is a provider of integrated mobility services and thus a competitor of those of its online partners who are also active in the downstream market. DB operates</w:t>
        <w:br/>
        <w:t>206 See https://www.mobility-inside.de/ueber-uns/, accessed on 30.05.2023.</w:t>
        <w:br/>
        <w:t>207 Declaration of Intent of the Industry Initiative for Mutual Sales (BIGV), Opening Up Sales in Public Transport, 2021, p. 2, available at https://www.vdv.de/brancheninitiative-gegenseitiger-verkauf-bigv.aspx, accessed on 20.10.2020.</w:t>
      </w:r>
    </w:p>
    <w:p>
      <w:r>
        <w:rPr>
          <w:b/>
        </w:rPr>
        <w:t>[Pages 148–150]</w:t>
      </w:r>
    </w:p>
    <w:p>
      <w:r>
        <w:t>148</w:t>
        <w:br/>
        <w:t xml:space="preserve">various online portals where users can obtain information about connections of rail passenger transport or public transport in Germany and book corresponding tickets. These portals include, in particular, the portal "www.bahn.de," which is aimed at travelers from Germany, as well as the multilingual portal "www.bahn.com," which is intended to appeal to travelers from abroad. In another portal of DB, "dbregio-shop.de," various offers from DB Regio in local rail passenger transport are also available. Furthermore, DB operates additional online portals for the distribution of combined tickets due to existing transport contracts, namely the portals for the Rhein-Neckar transport association (VRN, "vrn-onlineticket.de"), for the Munich transport association (MVV, "onlineticket-muenchen.de"), and for all combined tariffs within North Rhine-Westphalia ("onlineticket-nrw.de"). </w:t>
        <w:br/>
        <w:t xml:space="preserve">In addition, DB provides various apps where offers for rail passenger transport and public transport are available as single bookings or combined travel connections. These apps include the "DB Navigator," which is available in German and English, and the German-language app "DB Next Navigator," through which travel information and tickets for local rail passenger transport, long-distance rail passenger transport, and public transport can be accessed, the "DB Route Agent," which informs travelers via push notifications about disruptions, delays, and train cancellations, offers alternative routes, and determines door-to-door connections, as well as the app "Bahnhof live," which provides a complete overview of all arriving and departing trains at a selected station, including real-time updates. Furthermore, DB operates several mobility apps with a regional focus, namely – corresponding to the above-mentioned online portals – the apps "München Navigator," "VRN Ticket," and "mobil.nrw," as well as the app "Mobility Stuttgart." </w:t>
        <w:br/>
        <w:t xml:space="preserve">Finally, DB operates some online portals and apps for marketing its innovative mobility offerings in the field of local and regional demand or on-demand transport. On the website "flinkster.de" and in the app "Flinkster," users can obtain information, register, and book vehicles for short-term rental ("carsharing") of DB-owned vehicles and vehicles from so-called Flinkster partners in around 400 German cities. Under "callabike.de" and in the app "call a bike," DB markets bicycles in around 80 German cities as part of a bike-sharing or bicycle rental system. Additionally, it operates some apps or websites for marketing bike-sharing offers in cooperation with or on behalf of municipalities. Furthermore, DB holds a majority stake in GHT Mobility GmbH, which currently offers an app-based service for booking local passenger transport in occasional traffic under the brand "Clever Shuttle" in cooperation with municipalities in various cities. </w:t>
        <w:br/>
        <w:t xml:space="preserve">In any case, with its online portals "bahn.de" or "bahn.com" and the app DB Navigator, DB is a provider in the market for integrated mobility services. Users can obtain travel information about various transport providers and means of transport on these portals, have combined travel chains created, book corresponding tickets, and utilize travel-related services. </w:t>
        <w:br/>
        <w:t xml:space="preserve">The integrated transport offerings include, in addition to the transport services provided by DB itself for long-distance rail passenger transport and local rail passenger transport, initially all connections of local rail passenger transport served by DB's competitors. This is because DB is obliged under § 12a AEG to provide information about connection services in its timetable media in a non-discriminatory manner. To the extent that the Germany tariff applies to these connections, DB can also sell the corresponding tickets through the aforementioned portals and the DB Navigator. </w:t>
        <w:br/>
        <w:t xml:space="preserve">In addition, tickets for around 50 transport or tariff associations in Germany are available on DB's online portals and in the DB Navigator, with which users can utilize journeys of local rail passenger transport and public transport, such as journeys on subways, trams, or buses. The corresponding connection data is also available in the travel information. </w:t>
        <w:br/>
        <w:t xml:space="preserve">Connections provided by DB's competitors in long-distance rail passenger transport are also integrated into DB's portals and the DB Navigator. However, for the private railway provider and competitor Flixtrain, neither price information nor tickets are available. Travelers can only obtain information about the connections served by Flixtrain. </w:t>
        <w:br/>
        <w:t xml:space="preserve">With the integrated transport offerings of long-distance rail passenger transport, local rail passenger transport, and public transport, DB determines combined travel chains between train stations or public transport stops. Thus, travelers can not only have connections of rail passenger transport compiled with various railway providers but also receive information and tickets for the preceding and subsequent legs of a train journey, i.e., for the journey to and from the station by bus, tram, or subway. For long-distance travel with a journey length of over 100 km, a ticket at the saver price or flexible price includes a so-called "City Ticket," which allows travelers to use public transport in 130 cities. </w:t>
        <w:br/>
        <w:t xml:space="preserve">In light of DB's offerings in the field of on-demand transport, it is expected that DB will further strengthen the networking of long-distance rail passenger transport and local transport with such new mobility forms in the future. The DB website indicates the following initiatives as part of its "Strong Rail" strategy: "We are expanding existing and establishing new platforms for the integration of our offers as well as those of third parties. [...] In addition, we are expanding the reach of digital channels and further developing digital platforms with increasing functionality. [...] We are complementing our core product mobility on the rail with new and innovative mobility forms. Seamless and climate-friendly mobility chains also increase the attractiveness of rail products. [...] The goal is to build integrated transport concepts – including new mobility forms." In any case, DB plans to integrate its "Call a bike" and "Flinkster" offers into the DB Navigator app. The locations of Flinkster vehicles and bicycles from the "Call a bike" system can already be displayed on a map in the DB Navigator for travelers today. </w:t>
        <w:br/>
        <w:t xml:space="preserve">As a travel-related service, DB offers current information about booked travel connections on its online portals and in the DB Navigator via push notifications. This information includes, in particular, changes in connections, delays, train cancellations, the risk of missed connections, and platform changes. Travelers can also be reminded of boarding, changing, and alighting. </w:t>
        <w:br/>
        <w:t xml:space="preserve">(5) Market Position of DB in the Nationwide Market for Integrated Mobility Services </w:t>
        <w:br/>
        <w:t>DB holds at least a strong market position in the nationwide market for integrated mobility services. Both its online portals and, in particular, its app DB</w:t>
      </w:r>
    </w:p>
    <w:p>
      <w:r>
        <w:rPr>
          <w:b/>
        </w:rPr>
        <w:t>[Pages 151–153]</w:t>
      </w:r>
    </w:p>
    <w:p>
      <w:r>
        <w:t>151</w:t>
        <w:br/>
        <w:t xml:space="preserve">Navigators record the highest visitor or download numbers compared to their close competitors. This strong market position of DB arises initially from its vertical integration and the resulting unrestricted access to its own transport offerings in local public transport (SPNV) and long-distance transport (SPFV), which currently account for approximately 80% of rail passenger transport in Germany. Furthermore, DB also has unrestricted access to transport-related data, particularly the fare and schedule data of competitors in SPNV that apply the Germany tariff. Since the providers of SPNV transport services mutually recognize each other's tickets, travelers can obtain tickets for all connections of SPFV and SPNV in Germany, where no association fare applies, on DB's online portals and in its apps. In this respect, the Federal Court of Justice (BGH) has also established that DB holds a dominant market position in the market for (pure) distribution services in SPNV – however, across distribution channels.211 Moreover, DB has integrated the offers of around 50 transport associations into its online portals and apps.212 According to its own statements, it can serve more than 90% of all residents in Germany who live within transport associations.213 No other provider in the nationwide market for integrated mobility services achieves such coverage of rail passenger transport and public transport (ÖPNV) in Germany. Due to its history as a former monopoly company and its resulting superior market position in the area of SPNV and SPFV, DB also enjoys enormous brand recognition. DB assumes that it has nearly 100 percent brand recognition in Germany.214 This also contributes to DB's at least strong market position in the area of integrated mobility services. </w:t>
        <w:br/>
        <w:t xml:space="preserve">211 BGH, Judgment of April 4, 2023, KZR 20/21, Distribution Cooperation in SPNV, para. 59. </w:t>
        <w:br/>
        <w:t xml:space="preserve">212 https://www.deutschebahn.com/de/presse/pressestart_zentrales_uebersicht/Bahn-Tickets-Digitale-Entschaedigung-ab-1-Juni-6867054, accessed on January 18, 2022. </w:t>
        <w:br/>
        <w:t xml:space="preserve">213 DB, DB mobil, Issue 01, 2020, p. 93, also available at https://dbmobil.de/das-heft. </w:t>
        <w:br/>
        <w:t>214 Markenartikel Magazin online, “Deutsche Bahn: Consistently Flexible in Brand Presentation,” Article of November 16, 2020, available at www.markenartikel-magazin.de, accessed on November 15, 2021.</w:t>
      </w:r>
    </w:p>
    <w:p>
      <w:r>
        <w:t>152</w:t>
        <w:br/>
        <w:t xml:space="preserve">In addition, DB cooperates with several foreign state railways, namely the Austrian Federal Railways, the Italian Trenitalia, the French SNCF, Thalys, and Eurostar. Therefore, travelers can also obtain tickets for journeys within the respective countries and between these countries on DB's online portals and apps.215 DB's strong market position in the nationwide market for integrated mobility services is also supported by the fact that exclusive or largely exclusive services are available in its digital offerings, giving DB some unique selling points. These include, first and foremost, travel information about current departure and arrival times, platform changes, disruptions, or train cancellations. This information is available both on DB's online portals and in the DB Navigator app (also as a push notification). Travelers can thus inform themselves about the current traffic situation in rail passenger transport in Germany before and during their journey and adjust their travel plans if necessary. Since June 7, 2023, there has been a special statutory right for ticket sellers and tour operators to access so-called "minimum travel information" from railway companies, which includes "disruptions and delays (planned and in real-time)." DB has stated that it intends to comply with its obligations under this regulation by providing corresponding data for SPFV. In the DB Route Agent app, the forecast data of the integrated associations for buses, trams, and subways are also available.216 In addition, DB provides live information for connections of foreign railways for France, Belgium, the Netherlands, Switzerland, and Austria, as well as for Eurostar on its online portals and in the DB Navigator app. DB thus has comprehensive forecast data information for rail passenger transport both domestically and internationally, as well as for public transport (ÖPNV). Furthermore, especially its DB Navigator app offers additional travel-related live data, including a digital carriage position display, which helps travelers with seat reservations find the relevant carriage, as well as a comfort check-in, allowing travelers to "check in" to the train themselves, meaning their ticket will no longer be checked by the train conductor. In DB's digital offerings, travelers can also inform themselves about the occupancy of a train and use a map service to display routes to and from stops or stations. In such an extent, these data and applications for rail passenger transport are not available from any other competitor. Forecast data is at best partially available from other providers of integrated mobility services. For example, DB has been providing its forecast data for long-distance transport to Google for the navigation service Google Maps since July 2021. The RMV receives at least such forecast data for rail passenger transport from DB for integration into its digital offerings that concern stops in the association area (see para. (725)). Data on carriage compositions or train occupancies is not currently shared by DB. Such exclusive services are suitable for significantly highlighting DB's digital offerings compared to those of its competitors. Since June 7, 2023, there has been a special statutory right for ticket sellers and tour operators to access so-called "minimum travel information" from railway companies, which includes "disruptions and delays (planned and in real-time)." DB has also stated that it intends to comply with its obligations under this regulation by providing corresponding data for SPFV. However, whether and to what extent DB will actually comply with its regulatory obligations to grant access to forecast data lies solely in its hands due to the lack of enforcement options (see under D.V). Against this background, DB's digital offerings occupy a significant market position in the nationwide market for integrated mobility services. The findings confirm this. To assess the competitive conditions in the nationwide market for integrated mobility services, the Federal Cartel Office surveyed DB's online partners regarding the number of unique visits217 from Germany in 2019 on their online portals. Here, online portals were understood to mean only those websites through which users can also inform themselves about mobility offers, travel connections, etc. </w:t>
        <w:br/>
        <w:t>217 Visit to a web presence by an individualized user, where a new visit begins as soon as a significant time gap (for example, 30 minutes) occurs between consecutive page views.</w:t>
      </w:r>
    </w:p>
    <w:p>
      <w:r>
        <w:rPr>
          <w:b/>
        </w:rPr>
        <w:t>[Pages 154–156]</w:t>
      </w:r>
    </w:p>
    <w:p>
      <w:r>
        <w:t>154</w:t>
        <w:br/>
        <w:t>possibly compare means of transport or transport providers and possibly book tickets, tickets or means of transport. Table 2 shows the unique visits in 2019 for the online portals of the respective online partners of DB, which are providers in the relevant market and at the same time mobility portals in the narrower sense.218 They are indicated as a share of the aggregated unique visits of all surveyed online partners of DB, who are providers in the relevant market and mobility portals in the narrower sense.</w:t>
        <w:br/>
        <w:t>Table 2 - unique visits 2019 from Germany of the online portals</w:t>
        <w:br/>
        <w:t>Company Unique visits in Germany 2019 in %, measured against the total unique visits of the surveyed online partners of DB, who are providers in the relevant market</w:t>
        <w:br/>
        <w:t>DB [65 - 70]</w:t>
        <w:br/>
        <w:t>Google Flights [15 - 20]</w:t>
        <w:br/>
        <w:t>Omio [5 - 10]</w:t>
        <w:br/>
        <w:t>Trainline [5 - 10]</w:t>
        <w:br/>
        <w:t>fromatob GmbH [1 - 5]</w:t>
        <w:br/>
        <w:t>All others &lt;1</w:t>
        <w:br/>
        <w:t>According to these results, DB had by far the most visits on its online portals in 2019. There are no indications that these conditions have changed significantly in favor of DB's competitors in the last two years. In any case, fromatob GmbH has since exited the relevant market.</w:t>
        <w:br/>
        <w:t>The Federal Cartel Office also asked the online partners of DB as well as DB itself about the number of downloads of their apps in Germany. Here, the term "apps" referred only to those through which users can also inform themselves about mobility offers, travel connections, etc., possibly compare means of transport or transport providers and possibly book tickets, tickets or means of transport. Of all downloads recorded by the survey (related to the apps provided by providers in the relevant market), [85 - 90]% fall to DB, making it by far the largest share. Almost all of these downloads are attributed to the DB Navigator app. The remaining [10 - 15]% of downloads are attributed to the apps of competitors.219</w:t>
        <w:br/>
        <w:t>It should be noted that these figures are not based on a complete survey of a market, but only on data from the online partners of DB surveyed by the Federal Cartel Office, who are also providers in the relevant market for integrated mobility services and are thus affected by the abuse allegations. The number of unique visits can only roughly indicate how frequently users actually inform themselves about travel options or book tickets or means of transport on a website. Therefore, the shares of the providers in the total unique visits and downloads should not be strictly understood as market shares.</w:t>
        <w:br/>
        <w:t>Nevertheless, these data illustrate that DB has at least a prominent market position compared to all competitors in the nationwide market for integrated mobility services. No other online partner of DB operating a mobility portal in the narrower sense has even remotely as high visit or download numbers as DB. This is also evidenced by DB's sales figures for the 9-Euro ticket introduced for three months in summer 2022 and the Deutschlandticket available since May 2023.220 Among the rather broad competitors, whose core business is focused on tourism or navigation services, but who are also providers in the relevant market, as described in Rn. (347) ff., there is at most a graduated competitive pressure. This also applies to the navigation service Google Maps, which offers route suggestions as a secondary service and also displays DB train connections.</w:t>
        <w:br/>
        <w:t>Among the providers of integrated mobility services in Germany that have integrated rail transport into their offerings, whether as pure rail portals or multimodal platforms, DB occupies a central position with its mobility offerings. This position enables it to make its own transport offers particularly visible to travelers, to sell corresponding tickets, and thus to secure its outstanding market position in the area of local public transport (SPNV) and long-distance transport (SPFV). DB integrates offers from competitors or other transport providers as far as they meaningfully complement its own transport offers. This includes in particular the offers of the various transport associations in Germany. Otherwise, it limits integration to the regulatory minimum required. Thus, on bahn.de and in the DB Navigator, only schedule data is available regarding the competitor in long-distance transport, Flixtrain. Price information or a link to a booking option for tickets for Flixtrain is not displayed.</w:t>
        <w:br/>
        <w:t>In addition, DB has a certain leeway in the presentation of rail passenger transport connections among the search results. A pre-set search, which for example primarily displays connections with short travel times, may result in only slightly slower connections from competitors not being found on the DB portals or apps. Currently, there is a lawsuit from Flixtrain pending at the Hamburg District Court. A decision in this matter has not yet been made.221</w:t>
        <w:br/>
        <w:t>Through its vertical integration, which allows DB to access and control the most extensive transport-related data and booking applications, thereby also influencing its competitive environment in the market for integrated mobility services, through its resource advantages as a federal company, and through the further development of its corporate strategy to complement a train journey as the main leg with transport offers in the pre- and post-leg with innovative offers for occasional and on-demand transport, DB has suitable conditions to secure and further expand its market position in the nationwide market for integrated mobility services.</w:t>
        <w:br/>
        <w:t>221 Businessinsider, article from 20.8.2018, "Flixtrain sues Deutsche Bahn," available at www.businessinsider.de.</w:t>
      </w:r>
    </w:p>
    <w:p>
      <w:r>
        <w:rPr>
          <w:b/>
        </w:rPr>
        <w:t>[Pages 157–159]</w:t>
      </w:r>
    </w:p>
    <w:p>
      <w:r>
        <w:t>157</w:t>
        <w:br/>
        <w:t>2. Abuse under Art. 102 TFEU, § 19 GWB</w:t>
        <w:br/>
        <w:t>a) Prohibition of the use of DB-specific and generic keywords in online marketing, advertising in app stores, and on social networks</w:t>
        <w:br/>
        <w:t>The advertising restrictions described in para. (69) et seq. violate the prohibition of abuse of dominance according to Art. 102 TFEU, § 19 para. 1 in conjunction with § 19 para. 2 no. 1 GWB. The advertising restrictions prohibit DB's online partners from using certain keywords in online advertising on search engines and social networks, as well as in app stores as keywords for paid advertising, or from using them in the ad text in the context of search engine advertising or in the context of advertising on social networks, including sponsored posts. They further prohibit online partners from advertising DB offers with prices other than those for a single person for a one-way trip. These restrictions are part of the white-label contracts and the web service contracts "partially integrated" and "fully integrated" of DB. These provisions can be found in the sample contract for the white-label contracts in the margin numbers III.3.a to e as well as g sentence 1 and h, in the sample contract for the web service contracts "partially integrated" in § 3 no. 11 a to g sentence 1 and h, and in the sample contract for the web service contracts "fully integrated" in § 12 a to e as well as g sentence 1 and h. They read as follows:</w:t>
        <w:br/>
        <w:t>"a. The contracting partner is not permitted to place advertising ads on a pay-per-click basis (so-called AdWords or bingAds) with search engine providers using the terms listed in Annex [x]. For this purpose, the corresponding terms must be excluded from participation in auctions in the respective programs of the search engine providers used by the contracting partner for search engine advertising via the option "excluded keywords" (for the categories "exact match", "broad match", and "phrase match").</w:t>
        <w:br/>
        <w:t>b. The prohibitions under item a. sentence 1 include the combination of the terms listed in Annex [x] with each other or with other terms not included in the list.</w:t>
        <w:br/>
        <w:t>c. The terms listed in Annex [x] may not be used in the ad text of an advertisement purchased on a pay-per-click basis on a search engine.</w:t>
      </w:r>
    </w:p>
    <w:p>
      <w:r>
        <w:t>158</w:t>
        <w:br/>
        <w:t>d. The contracting partner is allowed to advertise its own apps, provided that the advertising (1) does not highlight more than the basic sales opportunity of these products in relation to DB products and (2) also advertises products from at least one other transport company alongside DB products. If the contracting partner makes use of the possibility to advertise its own apps in the respective app store (e.g., Search Ads for the Apple App Store or Google Play Search Ads for the Google Play Store), it is prohibited from using the terms listed in Annex 6 as keywords.</w:t>
        <w:br/>
        <w:t>e. Annex [x] may be updated unilaterally by DB via email. In this case, the distribution partner is obliged to implement the changes within two weeks of receipt of the email.</w:t>
        <w:br/>
        <w:t>[…]</w:t>
        <w:br/>
        <w:t>g. The contracting partner is not permitted to place advertisements (paid ads) or sponsored posts on social networks or in social information services using the terms listed in Annex [x]. […]</w:t>
        <w:br/>
        <w:t>h. The contracting partner is only permitted to advertise prices that are displayed via the web service interface for a one-way trip with a single traveling adult without a BahnCard discount."</w:t>
        <w:br/>
        <w:t>DB's requirements towards its online partners regarding the use of […]</w:t>
        <w:br/>
        <w:t>[…] are not the subject of this proceeding.</w:t>
        <w:br/>
        <w:t>The annex containing the corresponding excluded keywords includes 31 terms. They are primarily related to DB (e.g., "DB", "DB Bahn" or "Deutsche Bahn"), to its digital distribution channels (e.g., "DB App", "DB Navigator" or "bahn.de"), or to its products ("ICE", "DB Ticket", "Delay Alarm" or "BahnCard"). DB significantly impedes the competitive opportunities of the mobility platforms in the market for integrated mobility services through these advertising restrictions.</w:t>
      </w:r>
    </w:p>
    <w:p>
      <w:r>
        <w:t>159</w:t>
        <w:br/>
        <w:t>aa) Advertising opportunities restricted by DB</w:t>
        <w:br/>
        <w:t>The advertising restrictions imposed by DB on its online partners with white-label or web service contracts affect advertising on online search engines, in app stores, and on social networks. To illustrate the scope of these clauses, the functioning of advertising and the impact of the contested regulations for (1) advertising on online search engines and (2) advertising in app stores and social networks will be explained in more detail below.</w:t>
        <w:br/>
        <w:t>(1) Advertising on online search engines</w:t>
        <w:br/>
        <w:t>The contracts that DB has concluded with online partners according to the sample contracts of the white-label contract and the web service contract "fully integrated" and "partially integrated" contain identical restrictions on the use of DB-specific terms in the context of search engine marketing. Specifically, the affected mobility platforms are contractually prohibited from placing advertising ads on a pay-per-click basis (so-called AdWords or bingAds) with search engine providers using a list of terms contained in an annex to the contract. The contracting partners are obliged to exclude these terms – even in combination with each other or with other terms not listed in the annex – from ad placement in the respective programs of the search engine providers used for search engine advertising via the option "excluded keywords." The terms may also not be used in the ad text of an advertisement purchased on a pay-per-click basis on a search engine.</w:t>
        <w:br/>
        <w:t>In light of the overwhelming market significance of the general search engine Google (www.google.de)222, the online advertising program of Google, "Google Ads" (formerly "Google Adwords"), is particularly important for advertisers. Therefore, the following will refer exemplarily to this program.223 Nevertheless, there are other programs for advertising on search engines, such as those from Yahoo or Microsoft.</w:t>
        <w:br/>
        <w:t>In principle, search engine advertising serves as part of internet marketing to direct potential users via search engines like Google to their own websites, online shops or</w:t>
        <w:br/>
        <w:t>222 European Commission, Decision of 27.6.2017, COMP/AT.39740, Google Shopping, para. 271 et seq.</w:t>
        <w:br/>
        <w:t>223 See for the following paragraphs ibid.</w:t>
      </w:r>
    </w:p>
    <w:p>
      <w:r>
        <w:rPr>
          <w:b/>
        </w:rPr>
        <w:t>[Pages 160–162]</w:t>
      </w:r>
    </w:p>
    <w:p>
      <w:r>
        <w:t>160</w:t>
        <w:br/>
        <w:t>to draw attention to online portals and thus acquire new customers. If a website operator wants to place advertisements on the Google search engine, they can enter so-called keywords in Google Ads – i.e., terms or phrases that relate to the advertising company or the advertised product – which, when used in a search query, can trigger the display of an advertisement. The advertisement generally appears on the search results pages above or below the organic search results with a notice informing users of its nature as advertising (e.g., "Ads"). It contains a link that directs the user to the advertiser's website as soon as they click on the advertisement.</w:t>
        <w:br/>
        <w:t>Whether an advertisement appears depends essentially on two factors. When a user makes a query on the search engine – in this example, Google – it is first determined in the background which advertisers have linked their possible ads with the corresponding keywords. At the same time, the relevant ads are ranked based on an "ad rank." This ad rank is determined by the maximum price that an advertiser is willing to pay for each click on the ad, as well as by a quality assessment of the ad conducted by Google, which is based, among other things, on the predicted click-through rate of a search ad. For search engine advertising, the advertiser pays a fee to the operator of the search engine (in this example, Google). The payment system is based on the PPC ("Pay per Click") principle. For each click on the advertisement link, the respective click price becomes due. The amount of the click price is not static but is determined for each search query within a real-time auction process running in the background among all advertisers who have entered the respective keyword in Google Ads. The click price is always one cent above the second-highest maximum bid. Ultimately, advertisers can thus purchase a prominent position in the results list for certain search terms.</w:t>
        <w:br/>
        <w:t>In addition to specifying "positive" keywords that determine which search terms entered in Google will trigger an advertisement, Google Ads also offers the specification of so-called excluded or negative keywords. These are used to avoid the display of ads for search term combinations that are not relevant to the advertised website. Within Google Ads, excluded keywords are divided into three categories, namely "broad match," "exact match," and "phrase match."224 For excluded exact match keywords, no ad will be displayed if the same terms appear in the same order in the search query without additional words, while broad match keywords prevent an ad from being displayed as soon as all excluded terms (in any order) appear in the search query. Finally, for excluded keywords with phrase match, the ad will not be delivered if the same terms appear in the same order in the search query (regardless of whether the search query contains additional terms).</w:t>
        <w:br/>
        <w:t>By prohibiting its online partners with white-label or web service contracts from using certain DB-specific terms as keywords for placing ads on search engines and requiring them to exclude the specified terms as negative keywords from ad auctions on search engines, DB significantly restricts its online partners in their advertising options on search engines. This is because DB's online partners are not only unable to place ads on search engines as soon as a user query contains the terms specified by DB. But they also cannot generally place ads due to the obligation to designate the specified terms as negative keywords, even when users make queries combining the terms specified by DB with other terms, for example, in queries like "DB Flixtrain comparison" or "DB Lufthansa Aachen Madrid." Such queries specifically relate to the offering of integrated mobility services, not only facilitating certain tickets for travelers but also conducting transportation comparisons or creating combined travel chains. DB's prohibition applies regardless of the specific design of the advertising or the search engine's website.</w:t>
        <w:br/>
        <w:t>(2) Advertising in App Stores and Social Networks</w:t>
        <w:br/>
        <w:t>Furthermore, online partners of DB who have entered into a white-label or web service contract are generally allowed to advertise their own apps according to the contract, provided that the advertising (1) does not highlight more than the basic distribution opportunity of these products concerning DB products and (2) promotes products from at least one other transport company alongside DB products. Nevertheless, DB's online partners are prohibited from using the terms listed in the annex as keywords for advertising in app stores.</w:t>
        <w:br/>
        <w:t>Advertising in app stores also aims to attract users to the advertiser's app. Similar to advertising on search engine websites, advertisements in app stores generally appear at the beginning of the search results and lead the user to the advertiser's app as soon as they click on the advertisement. However, the functionality of the advertising differs from platform to platform. For example, Apple Search Ads also offers advertisers the opportunity to enter keywords. The advertiser bids on these keywords for ads, so that an ad can appear in the search results in the App Store when a user uses that term in a search.225 In contrast, Google offers app campaigns for advertising across multiple Google platforms, including Google Search, Google Play, YouTube, and Discover, as a bundle. These campaigns are largely automated and do not provide the opportunity to enter specific keywords.226 In addition to Apple and Google, there are other app store providers, such as Amazon and Microsoft.</w:t>
        <w:br/>
        <w:t>To the extent that app store operators allow advertisers to enter keywords for ad placement in app stores, DB's online partners are contractually obligated not to use the list of DB-specific terms described in paragraph (393) as keywords for advertising in these app stores. Consequently, they are not able to place ads when users enter these terms into the search function of the app store.</w:t>
        <w:br/>
        <w:t>Advertising on social networks allows advertisers to specifically target certain audiences, thereby increasing the efficiency of advertising measures. Additionally, advertising on social networks, compared to the extremely limited</w:t>
        <w:br/>
        <w:t>225 https://searchads.apple.com/de/help/keywords/0014-add-and-manage-keywords, accessed on 16.2.2022.</w:t>
        <w:br/>
        <w:t>226 https://support.google.com/google-ads/answer/6247380?hl=de&amp;ref_topic=10011588, accessed on 16.2.2022.</w:t>
      </w:r>
    </w:p>
    <w:p>
      <w:r>
        <w:rPr>
          <w:b/>
        </w:rPr>
        <w:t>[Pages 163–165]</w:t>
      </w:r>
    </w:p>
    <w:p>
      <w:r>
        <w:t>163</w:t>
        <w:br/>
        <w:t>show texts on search engines provide more "space" for the presentation of services and products. It can, especially when new, innovative products are to be advertised, be a significant complement to other forms of advertising. DB prohibits its online partners from placing advertisements (paid ads) or sponsored posts in social networks or social information services using the terms listed in the annex […] All editorial contributions using the terms mentioned in the annex are permissible, provided they do not contain any imagery related to DB.</w:t>
        <w:br/>
        <w:t>bb) Impediment within the meaning of Art. 102 TFEU, § 19 para. 1 in conjunction with § 19 para. 2 no. 1 GWB</w:t>
        <w:br/>
        <w:t xml:space="preserve">The prohibition on the use of certain, predominantly DB-specific terms in the context of search engine marketing, advertising in app stores, and advertising in social networks constitutes an impediment within the meaning of Art. 102 TFEU, § 19 para. 1 in conjunction with § 19 para. 2 no. 1 GWB. Requirements from DB regarding the use of […] are – as described above – not the subject of these proceedings. </w:t>
        <w:br/>
        <w:t xml:space="preserve">An impediment to other companies is to be understood in a purely objective sense as any behavior that adversely affects the competitive freedom of action of another company.227 However, it only exists if the position of the affected company in competition is impacted.228 </w:t>
        <w:br/>
        <w:t xml:space="preserve">By prohibiting its online partners with white-label or web service contracts from using DB-specific terms in online advertising on search engines and in app stores, and only allowing purely editorial contributions in the context of advertising in social networks, they are restricted in their ability to advertise DB's offerings available on their platforms on search engines, in social networks, and in app stores. </w:t>
        <w:br/>
        <w:t xml:space="preserve">Furthermore, DB requires its online partners to only advertise prices that are displayed via the web service interface for a single journey (without BahnCard discount)229 (see above, para. (388)). This prohibition applies regardless of the specific form of advertising and also affects advertising that DB's online partners place outside of online advertising and advertising in app stores. This clause may have little practical relevance for the online partners, given that DB has so far prohibited them from granting direct and indirect discounts on DB tickets. In light of the fact that the prohibition on granting direct and indirect discounts also constitutes an abuse within the meaning of Art. 102 TFEU, § 19 para. 1 in conjunction with § 19 para. 2 no. 1 GWB (see under 2.b), DB's online partners are also restricted in their advertising options by this clause. In particular, they are not able to highlight price advantages or discounts granted by them in connection with DB tickets. </w:t>
        <w:br/>
        <w:t xml:space="preserve">The advertising restrictions imposed by DB are secured and enforced through the right contained in the white-label contracts and web service contracts for DB to terminate the respective contract and thus the cooperation with the mobility platform extraordinarily should an online partner violate DB's advertising guidelines. </w:t>
        <w:br/>
        <w:t xml:space="preserve">The mobility platforms are also adversely affected in their position in the market for integrated mobility services. Advertising on search engines and in social networks, as well as advertising in app stores, fundamentally serves to draw potential users' attention to their own websites, online shops, online portals, or apps, to distinguish themselves from competitors, and thus to expand the circle of users or customers. However, due to DB's requirements regarding the advertising forms described above and the price advertising, DB's online partners with white-label and web service contracts are restricted in their ability to generate traffic to their own offerings through advertising. They cannot advertise online or in app stores with their full range of products, nor can they highlight discounts granted by them and thus price advantages. In particular, it is significantly more difficult for them to draw attention to their own innovative offerings of integrated mobility services. </w:t>
        <w:br/>
        <w:t xml:space="preserve">The requirement to register various DB-specific terms as negative keywords in online advertising or not to use them as keywords in advertising in app stores means that DB's online partners cannot advertise whenever users enter these search terms on search engines and in app stores. Thus, the advertising restrictions imposed on them prevent online partners from placing ads on search engines, for example, when users want to explicitly compare DB's offerings with those of other rail passenger transport companies or with other transport providers, or when they are interested in a specific train-flight combination (see para. (398)). The prohibition on using the various terms even in the ad text of an advertisement on search engines also means that online partners can only refer to comparison options or, for example, combined travel chains in a limited manner in response to relevant search queries. In particular, they cannot highlight their full range of products to users of the search engine. Given that DB's offerings account for the largest share of domestic rail passenger transport (approximately 80%, see para. (325)), they represent a significant part of the range of products. </w:t>
        <w:br/>
        <w:t xml:space="preserve">In social networks, DB's online partners can only use the specified terms very restrictively, namely solely within the framework of editorial contributions. DB does not allow the use of the terms for sponsored posts or advertising. In this respect, the mobility platforms have only limited opportunities to refer to their entire range in social networks. However, such advertising allows for targeted and thus efficient advertising. Moreover, for example, sponsored posts offer significantly more space to advertise the innovative offering of integrated mobility services compared to the very limited text scope of advertisements on search engines or app stores, by explaining, for instance, the new product of combined travel chains or highlighting the savings potential in travel costs through a comparison of transport options. </w:t>
        <w:br/>
        <w:t>The prohibition on advertising with prices other than those displayed for a single journey via the web service interface means that DB's online partners cannot draw users' attention to any price advantages or discounts granted by them, regardless of the exact form of advertising.</w:t>
      </w:r>
    </w:p>
    <w:p>
      <w:r>
        <w:rPr>
          <w:b/>
        </w:rPr>
        <w:t>[Pages 166–168]</w:t>
      </w:r>
    </w:p>
    <w:p>
      <w:r>
        <w:t>166</w:t>
        <w:br/>
        <w:t>The prohibition on advertising prices other than those displayed for a single journey via the web service interface means that DB's online partners are not allowed to point out any price advantages or discounts financed from their own resources in connection with DB tickets. However, as already explained, DB's offers represent the largest share of domestic rail passenger transport and thus form an essential part of the mobility platforms' range of services.</w:t>
      </w:r>
    </w:p>
    <w:p>
      <w:r>
        <w:t>The far-reaching prohibition by DB targets the core of the business model of the mobility platforms. Neither can the online platforms advertise unrestrictedly for their "One Stop Shop," nor can they freely draw attention to comparison options, combined travel chains, and discounts. As a result, the mobility platforms may only post advertising statements using DB-specific terms on their own websites. However, these are only accessible to travelers who have already found the website of the respective mobility platform.</w:t>
      </w:r>
    </w:p>
    <w:p>
      <w:r>
        <w:t>The operational freedom of DB's online partners in competition is restricted due to the advertising restrictions among themselves, but especially in the horizontal relationship with DB. Since DB uses the advertising clauses in all white-label and web service contracts with mobility platforms, the advertising clauses mirror the discoverability and use as well as the price attractiveness of DB's own portals or apps.</w:t>
      </w:r>
    </w:p>
    <w:p>
      <w:r>
        <w:t>DB already has significant competitive advantages over its online partners due to its at least market-strong position, which particularly stems from its dominant market position in local public transport (SPNV) and long-distance transport (SPFV). Accordingly, DB is likely to frequently occupy the top positions in search engines and app stores for relevant search queries. These top positions also generate the most traffic among organic search results. This was the conclusion reached by the European Commission in the Google Shopping case, at least concerning search engines.</w:t>
      </w:r>
    </w:p>
    <w:p>
      <w:r>
        <w:t>Accordingly, organic search results generate significant traffic to corresponding websites when they rank in the top three to five positions on the first results page. Users are more likely to click on the first search result than on any other search results. Furthermore, the first ten search results on the first results page collectively receive 95% of the clicks. To the extent that links to DB's portals are primarily found among the top positions of organic search results, and the online portals are comprehensively hindered in placing advertisements on search engines, their online portals and apps remain invisible to a large portion of (potential) users.</w:t>
      </w:r>
    </w:p>
    <w:p>
      <w:r>
        <w:t>If travelers use a mobile device for their travel planning, it should also be considered that, given the smaller display and the resulting limited number of visible search results, it is even more difficult for a mobility platform to reach the very limited upper area of the visible search result list. The prohibition issued by DB exacerbates this problem further.</w:t>
      </w:r>
    </w:p>
    <w:p>
      <w:r>
        <w:t>Moreover, DB itself claims to extensively utilize advertising opportunities on online search engines, in app stores, and on social networks to direct users who use DB-specific terms as search words – for example, in the context of a transport provider comparison ("Flixtrain DB Köln Hamburg") – to DB's offer pages and services or to increase the reach of its own products and acquire new users. While DB primarily advertises its long-distance and regional transport products, including savings offers and BahnCards, through search engine advertising, the advertising in app stores aims to increase the brand awareness of DB's own apps, namely the DB Navigator, the DB Route Agent, the BahnBonus app, and the Excursion app.</w:t>
      </w:r>
    </w:p>
    <w:p>
      <w:r>
        <w:t>Through the clauses regarding advertising on search engines, in app stores, and on social networks, DB directly reduces its own competition in the advertising auctions within search engine marketing and in app stores. This further increases the discoverability of DB's own channels, so that more travelers are directed to DB's offers, and the mobility platforms are hindered in the market for integrated mobility services.</w:t>
      </w:r>
    </w:p>
    <w:p>
      <w:r>
        <w:t>By stipulating that only prices displayed via the web service interface for a single journey may be advertised, DB removes the opportunity for online partners to draw attention to discount promotions, price advantages, etc. Consequently, it also reduces their incentives to utilize such price-related means for customer acquisition and retention. This also improves DB's position in competition for users in the market for integrated mobility services. Although DB has already prohibited online partners from granting direct and indirect discounts, this prohibition also constitutes an (independent) abuse within the meaning of Art. 102 TFEU, § 19 para. 1 in conjunction with para. 2 no. 1 GWB (see under 2.b).</w:t>
      </w:r>
    </w:p>
    <w:p>
      <w:r>
        <w:t>In summary, the reduced discoverability of the mobility platforms and their externally advertised lower (price) attractiveness is associated with lower user numbers and ultimately affects the profitability of the mobility platforms. The advertising restrictions significantly hinder the development of independent offers of integrated mobility services.</w:t>
      </w:r>
    </w:p>
    <w:p>
      <w:r>
        <w:t>This ultimately leads not only to a limited selection for travelers in the offer of integrated mobility services but also to a limited selection for travelers in the transport offers themselves. To the extent that travelers are increasingly directed to DB's digital channels, they primarily encounter DB's own offers there (see under para. (478) ff.). Indirect effects of the impediment also arise for other transport providers, including direct competitors of DB. This is because less market-strong transport providers can benefit from the reach of mobility platforms and thereby acquire new customers. However, the advertising clauses limit the discoverability of the mobility platforms, thereby also reducing the discoverability of other transport providers (see under para. (483) f.).</w:t>
      </w:r>
    </w:p>
    <w:p>
      <w:r>
        <w:t>DB's behavior also hinders innovation competition for the best offer of integrated mobility services. According to the Bundeskartellamt, this innovation potential can only be realized through the development of neutral, digital, and user-friendly transport mode and transport means-overarching travel concepts with as few hindrances as possible; not only as an offer of a single transport company under its corporate strategic interests but also through new providers that may not come from the industry itself and thus enable customers to make a comparatively neutral comparison. If providers of integrated mobility services exit the market or market entry barriers prevent the establishment of new competitors, the intensity of competition between neutral and transport company-bound mobility platforms also decreases (see under para. (475)).</w:t>
      </w:r>
    </w:p>
    <w:p>
      <w:r>
        <w:rPr>
          <w:b/>
        </w:rPr>
        <w:t>[Pages 169–171]</w:t>
      </w:r>
    </w:p>
    <w:p>
      <w:r>
        <w:t>169</w:t>
        <w:br/>
        <w:t>cc) Causality between Market Dominance and Abuse</w:t>
        <w:br/>
        <w:t>A causal relationship between market dominance and hindrance exists. The hindrance caused by DB's advertising restrictions affects the market for integrated mobility services. DB holds a dominant position in the upstream market for data and booking applications in rail passenger transport. Such third-market constellations also fall under the prohibition of Art. 102 TFEU, § 19 para. 1 in conjunction with para. 2 no. 1 GWB. However, it is necessary that a causal relationship exists between the market dominance and the behavior in the other market and its effects, i.e., the norm addressee uses its market power in the dominated market as leverage to improve its market position in the third market.233 It is sufficient for causality that the market position in the third market is improved by the behavior in the dominated starting market. Since the 10th GWB Amendment 2021,234 it has been clarified by the removal of the term "exploitation" in the factual basis of § 19 para. 1 GWB that within the entire scope of application of the norm and regarding all abuse constellations, only the existence of "normative causality" is required, not the existence of "strict causality" or "behavioral causality."235 In the present case, however, there is even a strict causal relationship between the prohibited behavior and the norm addressee status of DB. Access to DB's booking application and traffic data in the upstream market dominated by DB is conditional on refraining from using DB-specific terms in search engine advertising, advertising in app stores, and on social networks. Due to DB's dominant position in the upstream market, the mobility platforms depend on access to data and booking applications in rail passenger transport from DB. DB is by far the largest rail transport company in Germany. It provides approximately 80% of rail passenger transport services in Germany and holds a dominant market position in the areas of local public transport (SPNV) and long-distance transport (SPFV).233 Nothdurft, in: Bunte, Kartellrecht, 14th ed. 2022, § 19 GWB, para. 313 with further references.234 Act to Amend the Act Against Restraints of Competition for a Focused, Proactive, and Digital Competition Law 4.0 and Other Provisions (GWB Digitalization Act) of January 18, 2021, BGBl. I p. 2 et seq., hereinafter referred to as "10th GWB Amendment."235 Government justification for the 10th GWB Amendment, BT-Drucks. 19/23492, p. 71 et seq.</w:t>
      </w:r>
    </w:p>
    <w:p>
      <w:r>
        <w:t>170</w:t>
        <w:br/>
        <w:t>DB has a significantly superior number of connections in local public transport (SPNV) and long-distance transport (SPFV) and thus in traffic-related data in rail passenger transport, for which corresponding tickets can also be booked. There is no possibility for the mobility platforms to switch to other companies for DB's online partners. The restrictions imposed by DB hinder the mobility platforms from advertising their integrated mobility service offerings, including the brand of the far strongest provider in rail passenger transport in Germany, and from pointing out price advantages in this regard. DB thereby limits the findability and attractiveness of the mobility platforms and ensures that travelers are directed less towards mobility platforms and more towards DB's online portals and apps. This improves DB's market position against the mobility platforms in the downstream market for integrated mobility services. By linking the access of mobility platforms to DB's traffic data and the corresponding booking application to the advertising restrictions, and thereby limiting the findability and attractiveness of the mobility platforms, DB uses its market position in the upstream market to gain competitive advantages in the development of the innovative market for integrated mobility services. For this purpose, DB, as a vertically integrated company, also has various economic incentives. On the one hand, DB can prominently place and sell its transport offerings in SPFV and other areas (car-sharing, bike-sharing) on its own online platform and in its apps compared to products from competitors, which would not be the case on an independent platform. Furthermore, it can steer customers towards certain of its own transport offerings. Finally, it receives important customer data through its own sales, which can provide it with a competitive advantage after systematic evaluation. By gaining competitive advantages in the downstream market for integrated mobility services, it can thereby secure its sales in the transport markets and thus also its dominant market position in the area of local public transport (SPNV) and long-distance transport (SPFV).</w:t>
      </w:r>
    </w:p>
    <w:p>
      <w:r>
        <w:t>171</w:t>
        <w:br/>
        <w:t>dd) No Commercial Agent Privilege</w:t>
        <w:br/>
        <w:t>The advertising restrictions also constitute an impediment to "other undertakings" or competitors within the meaning of Art. 102 TFEU, § 19 para. 1 in conjunction with para. 2 sentence 1 GWB. In particular, the mobility platforms affected by the impediment are not commercial agents in the antitrust sense, forming an economic unit with DB. DB argues that the contracts in question with its online partners are structured as genuine antitrust commercial agency agreements within the meaning of the EU Vertical Guidelines. The mobility platforms would not bear significant economic risks beyond those typical of commercial agents. In particular, they would not become contracting parties of the traveler, would not take tickets, nor would they be subject to minimum purchase quantities, […]236 Costs for and investments in the establishment and maintenance of web shops and apps as well as costs for interface developments are typical fixed costs of a platform, which are also not specifically tailored to transport providers. The same applies to search and comparison functions as well as related algorithms.237 Furthermore, they would not have to make significant product-specific investments, which are also not specifically aimed at a distribution service for DB. With the booking options or combined travel chains, the platforms would voluntarily provide services.238 The fact that the mobility platforms sell tickets from several transport companies does not change this classification according to the EU Vertical Guidelines.239 Mobility platforms would also not offer independent new services, no independent added value, and certainly no value creation, and are therefore not considered a market level by the transport providers.236 DB, response of March 13, 2020, to the information order of January 24, 2020, para. 34 et seq.237 DB, letter of June 10, 2022, para. 73 et seq.238 Ibid., para. 75.239 DB, response of March 13, 2020, to the information order of January 24, 2020, para. 34 et seq., letter of June 10, 2022, para. 81 et seq.</w:t>
      </w:r>
    </w:p>
    <w:p>
      <w:r>
        <w:rPr>
          <w:b/>
        </w:rPr>
        <w:t>[Pages 172–174]</w:t>
      </w:r>
    </w:p>
    <w:p>
      <w:r>
        <w:t>172</w:t>
        <w:br/>
        <w:t>boundaries. The assessment of the commercial agent status does not depend on an "integration." Finally, the Federal Cartel Office did not sufficiently consider the "guidelines at the European level for commercial agency agreements." According to the investigations of the Federal Cartel Office, the services of the mobility platforms clearly go beyond mere mediation activities. The mobility platforms are providers of integrated mobility services and thus represent an independent service that differs from the mere sales mediation of a classic commercial agent by creating added value beyond the mere ticket sales and is therefore associated with value creation. The Federal Court of Justice (BGH) has recognized value creation in this sense, for example, for the resale of advertising space with additional consulting services or for the installation and consumption of spare parts for the enhancement and customization as well as for the repair and maintenance of Porsche vehicles. The bundle of services from the provision of travel information, the comparison function, which in many platforms also includes intermodal comparisons (e.g., train travel to flight or bus travel) of routes and prices, the optimization and customization in the form of combined travel chains, as well as travel accompaniment, offers real added value for travelers compared to the mere sales mediation of train tickets for DB, where the user would only have the choice between different train connections served by DB from the outset. The abuse of hindrance specifically concerns the offer of integrated mobility services, whereby the mere facilitation of a transaction between DB and travelers is only one of several services of the comprehensive offer. For the relevant added value of the service, it does not matter whether the traveler ultimately only purchases a DB train ticket or utilizes the entire bundle of services in the sense of a combined travel chain with the offered additional services. In providing the integrated mobility service, DB's online partners act as independent companies and not as auxiliary organs. In the design of the service, the operators of the platforms are independent. They independently design the appearance of their website or app, the technical implementation of the search and comparison functions, the route individualization based on independently developed algorithms, the design and scope of additional services such as travel accompaniment, or the integration of advertising. Furthermore, they independently compile a portfolio of complementary and partially substitutable products under their own corporate strategic responsibility by attracting various providers of transport services to their platforms and thus gaining access to their transport data and booking applications. The mobility platforms determine their business strategy themselves and do not align it with the interests of the transport providers, including DB. This classification is not altered by DB's assertion that the online partners would neither be contracting parties of the travelers nor would they – unlike some airlines, for example – purchase tickets and resell them at their own risk. For the independent offering of integrated mobility services, the platforms themselves bear costs and risks. These include, in addition to general investments for programming, hosting, and maintaining their own website or app, also specific investments in the technical implementation of the search, comparison, and booking function and the offering of combined travel connections, such as for the development of corresponding algorithms. They advertise their integrated mobility service offerings through various channels and offer travelers various (travel-accompanying) services at their own expense. They invest in security measures to prevent unauthorized access to their offerings. They also bear costs and possibly risks associated with the mediation of tickets and possibly their booking and payment processing. This includes, for example, costs related to […] […] […]. In addition, investments in the establishment of their own portfolio of transport providers are included. This establishment is associated with connection costs, but also with the costs of programming various interfaces to the systems of the individual companies as well as with follow-up costs that may arise from reprogramming due to changes in interfaces. Furthermore, the mobility platforms may have to bear costs for providing the forecast data they require. All these costs and risks illustrate that these activities represent a specific and independent service of the platforms that far exceeds a commercial agent function for DB. It is also significant that the mobility platforms typically integrate the offerings of a multitude of transport companies on their platforms, so that DB's online partners are also not able to fully represent DB's interests as a "extended arm." On the contrary, the mobility platforms act independently in their offering of integrated mobility services, so that the interests of individual transport companies take a back seat to the strategic, competitive interests of the mobility platforms. The 21 mobility platforms that are providers in the nationwide market for integrated mobility services and have provided corresponding information during the investigations have each integrated several, in some cases a significant number of transport providers of the SPFV, airlines, and long-distance bus providers directly into their websites and apps.</w:t>
      </w:r>
    </w:p>
    <w:p>
      <w:r>
        <w:rPr>
          <w:b/>
        </w:rPr>
        <w:t>[Pages 175–177]</w:t>
      </w:r>
    </w:p>
    <w:p>
      <w:r>
        <w:t>175</w:t>
        <w:br/>
        <w:t>Table 3 - Number of Integrated Transport Providers</w:t>
        <w:br/>
        <w:t>Number of integrated transport providers (SPFV, airline, long-distance bus) Number of mobility platforms that have integrated this number of transport providers</w:t>
        <w:br/>
        <w:t>1 to 10 7</w:t>
        <w:br/>
        <w:t>11 to 50 6</w:t>
        <w:br/>
        <w:t>51 to 100 1</w:t>
        <w:br/>
        <w:t>101 to 500 7</w:t>
        <w:br/>
        <w:t>Eleven of these providers are additionally connected to Global Distribution Systems, which provide them access to the offers of a variety of other transport companies. Furthermore, some of the mobility platforms have also integrated offers from other transport providers, including public transport companies. Given the multitude of transport companies with opposing sales interests whose services are offered on the mobility platforms, it cannot be assumed that the mobility platforms can fully represent the interests of all transport companies, including DB, and thus act as their "extended arm."</w:t>
        <w:br/>
        <w:t>Regardless of the question of the extent to which the provisions of the EU Vertical Guidelines and the Vertical Block Exemption Regulation should be considered in the present abuse procedure with a norm addressee having market shares far beyond the application limits, these do not preclude the classification of the mobility platforms as independent or "other" undertakings within the meaning of Art. 102 TFEU, § 19 para. 1 in conjunction with para. 2 sentence 1 GWB. According to para. 46 of the EU Vertical Guidelines, agreements between companies in the online platform economy generally do not fall under the commercial agent privilege, among other reasons, because the platforms often serve a very large number of "sellers" and make significant market-specific investments, for example in software, advertising, and customer service.</w:t>
        <w:br/>
        <w:t>ee) Unfairness of the Impediment</w:t>
        <w:br/>
        <w:t>The impediment to the mobility platforms caused by DB's advertising restrictions is also unfair. The norm addressee can shape its behavior as it sees fit for economic reasons. However, as a market leader, it has a special responsibility. Its scope of action becomes narrower the stronger its position is. The legitimate interest of a norm addressee finds its limit where it contradicts the objective aimed at the freedom of competition as set out in the GWB and particularly targets the openness of market access or poses a risk of impairing competition or even the monopolization of a downstream market with its own value creation share. To determine unfairness or abuse, all relevant private and public interests must be examined and weighted according to their nature and degree of impact, taking into account the goal of securing the freedom of competition. In the context of the balancing act, the degree of impact on the current or potential market effects of the behavior of the norm addressee must also be determined and considered.</w:t>
        <w:br/>
        <w:t>Considering the objective aimed at the freedom of competition as set out in the GWB, DB cannot invoke any interests that outweigh those of its online partners.</w:t>
        <w:br/>
        <w:t>(1) Considerable Interests of DB</w:t>
        <w:br/>
        <w:t>DB pursues the goal of protecting its own sales and particularly its own online portal bahn.de as well as its mobile app DB Navigator with the advertising clauses. It argues that the ticket sales through the mobility platforms are intended to reach travelers from abroad, who are less familiar with the DB brand, and travelers who are planning a trip but have not yet committed to a specific mode of transport. DB has no interest in demanding or compensating for services that could essentially be provided in the same way through its own sales. In particular, its own sales, which also include the fixed-cost-intensive personal sales and sales through machines, are only efficient if alternative sales channels do not lead to a significant increase in distribution unit costs. With the restrictions in the area of online marketing and advertising in app stores, a balanced compromise between DB's sales interests and the concerns of the online partners is to be established. A complete release of the keywords would entail the risk of "cannibalization" of DB's own sales in the domestic market and lead to increased costs for DB in the area of advertising, from which ultimately only the search engine operators or app store operators would benefit. Direct customer engagement by DB is also important to respond quickly and adequately to unexpected situations and disruptions. It also enables appropriate support and assistance when utilizing the transport service.</w:t>
        <w:br/>
        <w:t>The protection of its own online and mobile offerings is of particular economic interest to DB. DB is a vertically integrated company that is not only a provider of integrated mobility services but also provides various services in the underlying transport markets – particularly in SPNV and SPFV with a significant market share distance from competitors. In this respect, it has an incentive to increasingly direct travelers who use DB's online portals and apps to its own transport offerings or to integrate them more into combined travel chains. This particularly increases the sales of its transport services in SPNV and SPFV and thus also helps to secure its dominant market position in these areas. DB is not neutral compared to third-party mobility platforms.</w:t>
        <w:br/>
        <w:t>To pursue this goal, DB has the corresponding infrastructure with its online portals and apps, primarily bahn.de and the DB Navigator. To the extent that travelers plan and organize a trip in DB's digital offerings, they are primarily offered travel options with DB itself for long-distance travel, i.e., in SPFV. The integration of offers from DB's competitors, including Flixtrain, is limited to the regulatory minimum of mandatory timetable data (§ 12a AEG). Price information or a link to a booking option for Flixtrain tickets is not available on bahn.de or in the DB Navigator. DB has also not integrated other long-distance transport modes besides the train on its online portals or in its apps. Furthermore, DB has a certain leeway in presenting the connections of rail passenger transport among the search results, for example, through default settings in the search mask. Finally, it is also possible to steer travelers on DB's digital channels towards their offerings for local and regional demand or on-demand transport.</w:t>
      </w:r>
    </w:p>
    <w:p>
      <w:r>
        <w:rPr>
          <w:b/>
        </w:rPr>
        <w:t>[Pages 178–180]</w:t>
      </w:r>
    </w:p>
    <w:p>
      <w:r>
        <w:t>178</w:t>
        <w:br/>
        <w:t>(51)), with which DB can increasingly offer the transport services of entire door-to-door connections from a single source. From its perspective, DB's digital offerings are important strategic building blocks for securing and strengthening its market position in its core business. According to the investigations of the Federal Cartel Office, DB also intends to secure and further strengthen its market position in the market for integrated mobility services in order to secure market shares in the transport markets itself. This is evident from the "Strong Rail Strategy" presented by DB in June 2019. With this, DB aims to strengthen rail transport and attract new customers. To this end, DB intends to focus more on its core business of railways in Germany.252 As components that are intended to realize the strategy, DB has identified, among other things, "New Mobility Forms" and "Digital Platforms." With the expansion of activities in the area of "New Mobility," DB aims to create an integrated offering for travelers that extends rail transport to their doorstep and meaningfully complements public transport. The mobility platforms of DB are also intended to enable a seamless transition between these different modes of transport, thereby creating added value for travelers.253 When booking through its own digital offerings, DB wants to […]</w:t>
        <w:br/>
        <w:t>[…]. Specifically, the sales strategy 2025 of DB states: […]</w:t>
        <w:br/>
        <w:t>[…]</w:t>
        <w:br/>
        <w:t>[…]</w:t>
        <w:br/>
        <w:t>[…].</w:t>
        <w:br/>
        <w:t>[…]</w:t>
        <w:br/>
        <w:t>[…].254</w:t>
        <w:br/>
        <w:t>252 DB, Integrated Report 2020, PDF version, p. 68 et seq., available at www.deutschebahn.com.</w:t>
        <w:br/>
        <w:t>253 Ibid., p. 69 bottom.</w:t>
        <w:br/>
        <w:t>254 DB Fernverkehr AG/DB Vertrieb GmbH, presentation "Sales Strategy 2025 in the Business Model Long-Distance Rail," submitted by DB on 16.3.2020.</w:t>
      </w:r>
    </w:p>
    <w:p>
      <w:r>
        <w:t>179</w:t>
        <w:br/>
        <w:t>Finally, when travelers use their own digital channels, DB also obtains important customer data that can generate competitive advantages.255 In the sales strategy 2025 of DB, it states: […]</w:t>
        <w:br/>
        <w:t>[…].</w:t>
        <w:br/>
        <w:t>[…]</w:t>
        <w:br/>
        <w:t>[…].256</w:t>
        <w:br/>
        <w:t>The interests of DB listed here, which are to be considered, do not contradict the fact that DB is represented on third-party mobility platforms at all. Rather, it wants to benefit from the reach of the mobility platforms and win travelers who, for example, initially want to compare modes of transport, as customers of DB. In doing so, it hopes, according to its sales strategy 2025, at the same time […]</w:t>
        <w:br/>
        <w:t>[…].</w:t>
        <w:br/>
        <w:t>[…]</w:t>
        <w:br/>
        <w:t>[…]</w:t>
        <w:br/>
        <w:t>[…].</w:t>
        <w:br/>
        <w:t>(2) DB's Trademark Rights Not Considerable</w:t>
        <w:br/>
        <w:t>The interest in trademark protection is not suitable from the outset to justify the advertising restrictions.257 To the extent that the advertising clauses concern keywords or words in the advertisement text for which DB does not hold trademark rights (see para. (70)), a factual justification based on trademark protection is not possible anyway.258 The protection of DB's trademarks also does not qualify as a factual justification for the further advertising restrictions. This is because the imposed advertising restrictions go far beyond the level of protection guaranteed by trademark law.</w:t>
        <w:br/>
        <w:t>255 Tagesspiegel online, "The Railway Wants to Unlock Its Data Treasure," article dated 28.12.2018, available at www.tagesspiegel.de, accessed on 8.11.2021.</w:t>
        <w:br/>
        <w:t>256 DB Fernverkehr AG/DB Vertrieb GmbH, presentation "Sales Strategy 2025 in the Business Model Long-Distance Rail," submitted by DB on 16.3.2020.</w:t>
        <w:br/>
        <w:t>257 DB, letter dated 10.6.2022, para. 144; letter dated 12.12.2022, para. 25.</w:t>
        <w:br/>
        <w:t>258 See Annex D.3(b) to DB's response dated 13.3.2020 to the information order dated 24.1.2020.</w:t>
      </w:r>
    </w:p>
    <w:p>
      <w:r>
        <w:t>180</w:t>
        <w:br/>
        <w:t>According to the case law of the CJEU, the owner of a trademark can only oppose the use of an identical sign for goods or services that are identical to those for which the trademark is registered if one of the functions of the trademark, in particular the origin function (the indication of the trademark on the manufacturer and the business origin of the product), the advertising function (advertising with the trademark in commercial transactions), or the investment function (the use of the trademark to acquire or maintain a good reputation that is capable of attracting and retaining consumers) is impaired by this use.259 According to the case law of the BGH, there is an impairing use of a sign if it is used by third parties in a trademark manner or – which corresponds to this – as a trademark, and this use impairs or can impair the functions of the trademark, and in particular its essential function of guaranteeing consumers the origin of the goods or services.260 Whether such an impairment exists is always a question of the individual case. The question of whether the origin function of a trademark is impaired when internet users are shown the advertisement of a third party based on a keyword identical to the trademark depends, according to the case law of the CJEU, in particular on how this advertisement is designed. The origin-indicating function of the trademark is impaired if it is not or only with difficulty recognizable from the advertisement for a normally informed and reasonably attentive internet user whether the goods or services advertised in the advertisement originate from the trademark owner or from an economically connected company or rather from a third party.261 According to the case law of the BGH, the origin-indicating function is impaired in this sense if the targeted audience expects to see only offers of products from the trademark owner when clicking on advertisements generated using trademarks as keywords, but the resulting lists of results, without separate identification, contain offers from other manufacturers alongside products from the trademark owner.262 Here, for example,</w:t>
      </w:r>
    </w:p>
    <w:p>
      <w:r>
        <w:rPr>
          <w:b/>
        </w:rPr>
        <w:t>[Pages 181–183]</w:t>
      </w:r>
    </w:p>
    <w:p>
      <w:r>
        <w:t>181</w:t>
        <w:br/>
        <w:t>the deception regarding the identity of a provider, which does not create an incorrect impression about the origin of a product advertised with the brand of the trademark owner, falls outside the scope of trademark law.263 The BGH applies these principles regardless of whether the advertiser links to products it sells itself or to products from third-party providers that it mediates through its own internet platform.264</w:t>
        <w:br/>
        <w:t>Whether there is an impairment of the origin function depends on the circumstances of the individual case, in particular the specific design of the advertisement. The online partners would have significant leeway, without the contractual restrictions, to conduct online advertising in a manner permissible under trademark law and, in particular, without impairing the origin function using terms of DB. For example, it should be possible for online partners who wish to advertise identical services of third parties using a search engine advertisement with DB's signs (e.g., in the context of price comparisons with competing providers) to design the advertisement in such a way that the targeted audience is not misled into expecting that only DB products are displayed on the advertised offer page. Therefore, a prohibition on advertising on search engines using certain DB-specific terms cannot be justified by reference to an impairment of the origin function. There is also no indication of an impairment of the advertising function of the DB brands that could justify DB's advertising restrictions. The CJEU has stated that while the trademark owner may also be interested in using (its own) brand terms as keywords for search engine advertising, the use of these trademarks by third parties in the context of search engine advertising does not, by itself, constitute an impairment of the advertising function of the trademark. This is because the visibility of the trademark owner on search engines is also ensured by the fact that its online offers regularly appear high up in the organic search results.265 An impairment of the advertising function of the DB brands would not arise –263 BGH, Judgment of 15.10.2020, I ZR 210/18, Vorwerk, para. 49. 264 See regarding the Amazon Marketplace BGH, Judgment of 15.10.2020, I ZR 210/18, Vorwerk, paras. 46, 49; para. 69 et seq. 265 CJEU, Judgment of 23.3.2010, C-236/08 to C-238/08, Google France and Google, para. 91 et seq.</w:t>
      </w:r>
    </w:p>
    <w:p>
      <w:r>
        <w:t>182</w:t>
        <w:br/>
        <w:t>as DB claims – precisely from the fact that the use of the DB trademark by third parties can lead to parallel bids and thus to higher advertising costs for the trademark owner.266</w:t>
        <w:br/>
        <w:t>Finally, an impairment of the investment function of the DB brands due to the use of these terms by third parties cannot be claimed in a blanket manner. A trademark infringement due to violation of the investment function of the trademark is only given according to CJEU case law if the use by a third party significantly hinders the trademark owner in using its trademark to acquire or maintain a reputation that is capable of attracting and retaining consumers. Furthermore, the CJEU points out in its decision in Interflora that the trademark owner cannot prevent a competitor from using a sign identical to its trademark for goods or services that are identical to those registered for the trademark under conditions that correspond to fair competition and where the origin-indicating function of the trademark is preserved, if this only leads to the trademark owner having to adjust its efforts to acquire or maintain a reputation that attracts and retains consumers.267 Whether an impairment of the investment function would exist would therefore need to be assessed on a case-by-case basis. A blanket prohibition on the use of trademark-protected terms of DB cannot therefore be justified by reference to an impairment of the investment function.</w:t>
        <w:br/>
        <w:t>These principles of case law regarding the impairment of trademark functions, which have been established for the area of search engine advertising, can be transferred to advertising in app stores and social networks. Here too, the use of a trademark is permissible as long as the origin, advertising, or investment function of that trademark is not impaired.</w:t>
        <w:br/>
        <w:t>(3) Interests of the Mobility Platforms</w:t>
        <w:br/>
        <w:t>The interest of the mobility platforms that are online partners of DB is aimed at being able to advertise their integrated mobility services on the internet, i.e., on search engines, in social networks, and in app stores, even using the terms excluded by DB, thereby increasing their visibility, acquiring new customers, and thus also increasing their profitability. It is also aimed at being able to point out any price advantages – for example, through the granting of discounts, the issuance of vouchers, etc. – in connection with DB tickets to attract customers.</w:t>
        <w:br/>
        <w:t>In particular, the interest of the mobility platforms is to be able to advertise with their full range of integrated mobility services and to point out discounts, vouchers, etc. for their entire range. The connections and tickets of DB are part of this portfolio. They cover about 80% of all rail passenger transport in Germany and are thus – regardless of the specific focus of the mobility platform on individual or multiple modes of transport – a significant part of the available portfolio in online portals and apps. If the mobility platforms cannot use DB-specific terms as keywords or in advertisement texts, sponsored posts, etc., they remain difficult to find for a large portion of potential users. They are also prohibited from drawing attention to any price advantages or discounts for a significant part of their range.</w:t>
        <w:br/>
        <w:t>The integrated mobility services represent a relatively new, innovative service that many users and travelers may not yet be fully aware of. In particular, the partial service of optimizing and individualizing travel chains is a relatively new offering that has significant demand and innovation potential. The interest of the mobility platforms in being able to advertise unrestrictedly on search engines as well as in app stores and social networks with their full range – including DB-specific terms – and with attractive prices is also aimed at making known their innovative offering of integrated mobility services based on their own value creation.</w:t>
        <w:br/>
        <w:t>In the context of the balancing of interests, it should be taken into account that (i) advertising on search engines, in social networks, and in app stores is of particular economic importance for the mobility platforms, (ii) campaigns using the previously prohibited keywords can indeed contribute to customer acquisition, (iii) online advertising and advertising in app stores are hardly substitutable by other forms of advertising, and (iv) particularly price advertising can be an effective means of attracting new users or generating volume effects.</w:t>
      </w:r>
    </w:p>
    <w:p>
      <w:r>
        <w:rPr>
          <w:b/>
        </w:rPr>
        <w:t>[Pages 184–186]</w:t>
      </w:r>
    </w:p>
    <w:p>
      <w:r>
        <w:t>184</w:t>
        <w:br/>
        <w:t>High Economic Importance of the Restricted Advertising Forms</w:t>
        <w:br/>
        <w:t>The investigations have shown that advertising on search engines, in social networks, and app stores is of great economic significance for the mobility platforms. The Federal Cartel Office has questioned DB's online partners as part of the investigations regarding which advertising forms they currently use for their online portals and apps. The online partners, who are providers in the nationwide market for integrated mobility services, responded as follows:268</w:t>
        <w:br/>
        <w:t>Table 4 - Use of Advertising Forms by DB's Online Partners</w:t>
        <w:br/>
        <w:t>Advertising on Advertising in App Advertising in Social</w:t>
        <w:br/>
        <w:t>Search Engines Stores Networks</w:t>
        <w:br/>
        <w:t>Number of Responses 20 19* 20</w:t>
        <w:br/>
        <w:t>Of which: Advertising form is used 17 (85%) 10 (53%) 14 (70%)</w:t>
        <w:br/>
        <w:t>Of which: Advertising form is not used 3 (15%) 9 (47%) 6 (30%)</w:t>
        <w:br/>
        <w:t>* based only on the information from the online partners that also operate an app</w:t>
        <w:br/>
        <w:t>At the same time, the companies attributed the following significance to the various advertising forms for their online portals and/or apps:269</w:t>
        <w:br/>
        <w:t>Table 5 - Significance of Advertising Forms for the Online Portals or Apps of Online Partners</w:t>
        <w:br/>
        <w:t>Advertising on Advertising in App Advertising in Social</w:t>
        <w:br/>
        <w:t>Search Engines Stores Networks</w:t>
        <w:br/>
        <w:t>Number of Responses 17 10 14</w:t>
        <w:br/>
        <w:t>Of which: very high or rather high significance 13 (76%) 7 (70%) 11 (79%)</w:t>
        <w:br/>
        <w:t>Of which: rather low or no significance 4 (24%) 3 (30%) 3 (21%)</w:t>
        <w:br/>
        <w:t>Regarding search engine advertising and advertising in app stores, the respondents stated that these are particularly important for acquiring new customers. In many cases,268 travelers would begin their search for travel options on a search engine like Google. Therefore, it is essential to be visible there for users. Some of DB's online partners specifically stated as justification for their responses listed in the table that between 30% and 50% of their users arrive at their online portals through paid advertising on search engines. Those providers who assessed the significance of search engine advertising and advertising in app stores as rather low or not significant justified their responses by stating that they primarily made use of advertising opportunities in social networks, that their brand already has a very high level of awareness, that online advertising is not profitable due to low commissions from transport providers, combined with marketing restrictions, or that these advertising forms are of little significance because often advertising with the brand names of transport providers is not permitted, making this marketing instrument not worthwhile.</w:t>
        <w:br/>
        <w:t>Furthermore, regarding advertising in social networks, it was pointed out that this advertising form can particularly better reach relevant target groups in order to acquire new users. Beyond these responses, advertising in social networks offers the opportunity, for example, through sponsored posts, to present the innovative and possibly still less known product of integrated mobility services by illustrating the (price or time) advantages of a comparison of transport options or combined travel chains.</w:t>
        <w:br/>
        <w:t>DB-Blocked Keywords are Economically Significant</w:t>
        <w:br/>
        <w:t>At the same time, the DB-specific keywords that DB's online partners are not allowed to use in the context of search engine marketing as well as advertising in app stores and social networks also have enormous significance for the aforementioned advertising forms. This is because DB holds a very strong market position in the markets where it provides transport services for SPFV and SPNV (see para. (50)). Accordingly, its level of awareness or the awareness of its brand "Deutsche Bahn" or "DB" is very high. A sample query using the Google Keyword Planner tool confirms this at least for search engine marketing.270 On average, 1 million to 10 million search queries are made monthly with the terms "db" or "DB" or "Deutsche Bahn," while this is only the case for the generic terms "bahn" or "Bahn" 100,000 to 1 million times, thus ten times less. DB itself assumes that it has a brand awareness of nearly 100 percent in Germany.271 This brand awareness is likely to result particularly from DB's corporate history and market position in rail passenger transport. Furthermore, the DB brand is presented to a large travel audience on a multitude of trains and at a multitude of train stations.</w:t>
        <w:br/>
        <w:t>Other Advertising Forms Have Little Significance</w:t>
        <w:br/>
        <w:t>Additionally, the advertising forms restricted by DB's guidelines can hardly be replaced by other advertising forms by the online partners. Advertising on radio, television, in cinemas, or in print media or outdoor advertising is assessed by the surveyed online partners, who are providers in the nationwide market for integrated mobility services, as less effective and therefore also used less, as the following table shows:272</w:t>
        <w:br/>
        <w:t>Table 6 - Use of Other Advertising Forms by Online Partners</w:t>
        <w:br/>
        <w:t>Number Of Which: very Of which: rather Number of Online</w:t>
        <w:br/>
        <w:t>Responses high or rather low Partners using the</w:t>
        <w:br/>
        <w:t>Responses high significance significance advertising form</w:t>
        <w:br/>
        <w:t>Radio Advertising 21 2 (10%) 19 (90%) 7</w:t>
        <w:br/>
        <w:t>TV Advertising 21 6 (29%) 15 (71%) 10</w:t>
        <w:br/>
        <w:t>Outdoor Advertising 21 9 (43%) 12 (57%) 12</w:t>
        <w:br/>
        <w:t>Print Advertising 21 6 (29%) 15 (71%) 8</w:t>
        <w:br/>
        <w:t>Cinema Advertising 21 1 (5%) 20 (95%) 4</w:t>
        <w:br/>
        <w:t>270 https://ads.google.com/intl/de_de/home/tools/keyword-planner/, query from 3.11.2021 for the period from October 2020 to September 2021.</w:t>
        <w:br/>
        <w:t>271 Markenartikel Magazin online, “Deutsche Bahn: Consistently Flexible in Brand Presentation,” article from 16.11.2020, available at www.markenartikel-magazin.de, accessed on 15.11.2021.</w:t>
        <w:br/>
        <w:t>272 Responses to the information order of 30.11.2020 and the information request of 19.1.2021, question 44.</w:t>
      </w:r>
    </w:p>
    <w:p>
      <w:r>
        <w:rPr>
          <w:b/>
        </w:rPr>
        <w:t>[Pages 187–189]</w:t>
      </w:r>
    </w:p>
    <w:p>
      <w:r>
        <w:t>187</w:t>
        <w:br/>
        <w:t>As a justification for these responses, higher costs and greater dispersion losses in reaching target groups were particularly noted. Since online portals or apps are advertised with the advertising, there is a media break associated with the mentioned forms of advertising, so that the effectiveness of such advertising campaigns is significantly lower compared to online advertising. Advertising forms such as TV or radio advertising are not specifically used to direct customers to their own online portals or apps, but rather to increase the general awareness of a brand. Outdoor advertising is only considered at travel points such as train stations to specifically target travelers.273</w:t>
        <w:br/>
        <w:t>Price advertising is of great importance</w:t>
        <w:br/>
        <w:t>Finally, advertising with attractive prices, discounts, or, for example, voucher promotions represents a significant tool for customer acquisition and retention. The integrated mobility services represent a new, innovative service that is not yet widely known. Attractive prices, also in the form of voucher or discount promotions, can be a suitable means to make the service known or to encourage travelers to return to the digital offering. However, this is only successful if the mobility platforms also have the opportunity to draw attention to such prices or price promotions in the context of advertising. Otherwise, the platforms would have little incentive to grant discounts in the context of the mediation of DB train tickets.</w:t>
        <w:br/>
        <w:t>(4) Expected Market Effects</w:t>
        <w:br/>
        <w:t>The proof of specific adverse market consequences is – contrary to what DB believes274 – not required for the affirmation of an abuse of hindrance. Rather, it suffices if the impairment for competition in the market is significant in the sense that a certain behavior typically leads to risks for competition or the affected competitive action parameter is objectively suitable for impairing market conditions.275</w:t>
        <w:br/>
        <w:t>The advertising restrictions imposed by DB on its online partners are objectively suitable to impair competition and market conditions in the nationwide market for integrated mobility services. The likely harm to competition also affects the users of the mobility platforms, that is, the demanders of integrated mobility services or travelers. The advertising restrictions also carry the risk of negatively impacting competition in the area of rail passenger transport or intermodal transport.</w:t>
        <w:br/>
        <w:t>Expected Impairment of Market Conditions in the Nationwide Market for Integrated Mobility Services</w:t>
        <w:br/>
        <w:t>Through the far-reaching prohibition by DB against the mobility platforms that are online partners of DB to use certain DB-specific terms in search engine advertising as well as in advertising in app stores and social networks as keywords or in the ad text, it becomes more difficult for the mobility platforms to advertise for themselves and the integrated mobility service they offer, thus acquiring new customers for their value-creating, innovative offering. These forms of advertising are of high economic importance for the mobility platforms. Other forms of advertising are hardly an option for them for economic reasons (see para. (453) ff.).</w:t>
        <w:br/>
        <w:t>Specifically, it is not possible for DB's online partners to place advertisements on search engines and in app stores when users make search queries with the keywords excluded by DB. This affects not only search queries from users who merely want to purchase a DB ticket but also particularly those search queries that specifically relate to the offering of integrated mobility services, which would likely have had anti-competitive effects. The same applies to the EU Court of Justice ruling cited by DB in the TeliaSonera case (Judgment of 17.2.2011, C-52/09, para. 64 ("[…] it suffices to demonstrate a potential anti-competitive effect […]")).</w:t>
        <w:br/>
        <w:t>275 EU Court of Justice, Judgment of 6.10.2015, C-23/14, Post Danmark II, para. 66, 69; Judgment of 6.12.2012, C-457/10, Astra Zeneca, para. 112; Judgment of 19.4.2012, C-549/10, Tomra, para. 79; also BGH, Judgment of 6.11.2012, KVR 54/11, Gasversorgung Ahrensburg, para. 39, 41.</w:t>
      </w:r>
    </w:p>
    <w:p>
      <w:r>
        <w:t>189</w:t>
        <w:br/>
        <w:t>when searching for options for a transport provider comparison (e.g., "DB Flixtrain") or for combined travel chains (e.g., "DB Lufthansa Aachen New York"). Furthermore, the mobility platforms are prohibited from advertising with prices for DB tickets other than those displayed via the web service interface.</w:t>
        <w:br/>
        <w:t>Through the prohibition of using DB-specific terms in the ad text on search engines, the mobility platforms are also barred from advertising for their full range of integrated mobility services even for non-DB-specific search queries (e.g., "compare transport options"). The same applies to the prohibition of using DB-specific terms in advertisements and sponsored advertising on social networks. In light of DB's dominant market position in the area of rail passenger transport and rail freight transport, DB's connections constitute a significant part of this range.</w:t>
        <w:br/>
        <w:t>The offering of integrated mobility services is still in a development phase. It is not yet an "established" product and must first be made known to users. In particular, the partial service of optimizing and individualizing travel chains is a relatively new offering that is likely to have significant innovation and demand potential. The advertising restrictions imposed by DB therefore hinder the mobility platforms in making their innovative, value-creating offering of integrated mobility services known to travelers and making it attractive, thereby tapping into the demand and innovation potential.</w:t>
        <w:br/>
        <w:t>In this context, an impairment of competition in the nationwide market for integrated mobility services is to be expected. This is because DB also advertises on search engines, in app stores, and on social networks. By making it impossible for the mobility platforms to place ads for search queries that contain certain DB-specific search terms, while being able to freely utilize this option, competition is distorted in favor of DB. It can be assumed that DB's ads are placed more frequently on search engines and app stores than the ads of its online partners, and users are consequently more often directed to DB's digital offerings through clicks on advertisements. Although the mobility platforms would still have the option to place ads on search engines or app stores using generic search terms, such as "train," a query with the Google Keyword Planner tool has shown that at least on Google's search engine, for example, there are on average up to ten times more search queries with the terms "db."</w:t>
      </w:r>
    </w:p>
    <w:p>
      <w:r>
        <w:rPr>
          <w:b/>
        </w:rPr>
        <w:t>[Pages 190–192]</w:t>
      </w:r>
    </w:p>
    <w:p>
      <w:r>
        <w:t>190</w:t>
        <w:br/>
        <w:t xml:space="preserve">or "DB" or "Deutsche Bahn" are made than with the generic term "bahn" or "Bahn" (see para. (460)). In this respect, the lower visibility of the mobility platforms compared to DB in the advertising areas of search engines and app stores is not merely hypothetical, as far as users are interested in train offers in the German-speaking area. The lower visibility of the mobility platforms in the advertising areas of search engines and app stores cannot be offset by the fact that the digital offerings of the mobility platforms occupy top positions among the organic search results for corresponding search queries that contain the search terms to be excluded by DB. Rather, especially in light of DB's market position in the transport markets and the enormous recognition of its brand, it is also to be expected that DB's digital offerings will appear significantly ahead of those of the mobility platforms in these cases in the ranking of search results. This is also influenced by the fact that the ranking of general search engines is usually determined by the number of clicks generated on a website. However, DB's advertising restrictions lead to a lower number of clicks on the web portals of the mobility platforms. The European Commission reached this conclusion in the Google Shopping case, as already presented for search engines.276 Generic search results generate significant traffic to corresponding websites when they rank in the first three to five positions on the first results page. To the extent that links to DB's portals are primarily found among the top positions of the organic search results, and the online portals are comprehensively hindered in placing advertisements on search engines, their online portals and apps remain invisible to a large portion of (potential) users. </w:t>
        <w:br/>
        <w:t xml:space="preserve">The prohibition of advertising with discounts initially results in the mobility platforms being limited in their ability to acquire customers, as they cannot draw travelers' attention to price advantages related to DB tickets. In this respect, DB also protects its own digital channels from competition. The prohibition simultaneously reduces the incentives for the mobility platforms to grant such discounts concerning DB tickets at all. For discount or voucher campaigns are generally intended to promote sales. This is not successful if users of the platforms are not informed about such campaigns. Thus, the prohibition also restricts price competition. </w:t>
        <w:br/>
        <w:t xml:space="preserve">The steering of travelers from the mobility platforms towards DB is expected to result in the mobility platforms achieving lower commission revenues. As outlined in para. (184) ff., these significantly determine the revenue side of the mobility platforms. Their cost side, on the other hand, is strongly driven by fixed costs. It should be noted that the mobility platforms typically integrate other transport companies into their online portals and apps alongside DB, and the commission earned from the mediation of DB tickets constitutes only a part of their revenues. Nevertheless, DB holds a dominant market position in the rail passenger transport sector and is correspondingly frequently used and booked by travelers. </w:t>
        <w:br/>
        <w:t xml:space="preserve">In this context, the advertising restrictions can therefore contribute to the fact that some mobility platforms are unable to increase their commission revenues through the acquisition of new customers and thus cover their fixed costs. This could lead to market exits. </w:t>
        <w:br/>
        <w:t xml:space="preserve">This may also result in deteriorations for the innovation process surrounding the offerings of the mobility platforms. As already stated, the innovation potential of integrated mobility services is high and ranges from improvements in routing algorithms (also for combined travel chains) to the introduction of additional products by the mobility platforms (such as the issuance of connection or rebooking guarantees for a fee) to completely seamless travel concepts ("seamless mobility"). If providers of integrated mobility services exit the market or entry barriers prevent the establishment of new competitors, and thus the intensity of competition between the mobility platforms decreases, the realization of this innovation potential is at risk. In this respect, the advertising restrictions imposed by DB can also have an inhibiting effect on innovation. </w:t>
        <w:br/>
        <w:t xml:space="preserve">According to DB, these statements are not sufficient to demonstrate that the advertising restrictions are capable of restricting competition.277 The Federal Cartel Office limits itself to purely abstract maxims and correlations, but does not sufficiently take into account the circumstances of the present case and the special relationship between DB and its online partners. It overestimates the significance of the prohibited search terms for the business of the online partners. It is also not proven that users use these search terms when they want to inform themselves about travel options from A to B. Users who type "DB" into a search engine are presumably only interested in the DB offer, not in combined travel chains. Furthermore, the abbreviation "DB" can have many meanings and could also stand for "Deutsche Bank." </w:t>
        <w:br/>
        <w:t xml:space="preserve">This argument is not convincing. First, it should be emphasized again that DB's advertising restrictions affect competition in the market for integrated mobility services. Combined travel chains are indeed a significant part of this offering. However, other services such as transportation or route comparisons, booking options, or travel companion services are also included. DB's advertising restrictions prevent the mobility platforms from advertising with their full range of these diverse services. This is all the more serious because a large portion of domestic connections in rail passenger transport is served by DB, making DB an indispensable provider for travelers and thus also for mobility platforms. This is also reflected in the enormous recognition of the DB brand. Accordingly, the evaluation of the significance of the search terms in Google Ads, the use of which is prohibited by DB, shows that they are indeed used by travelers to inform themselves about travel options on general search engines (para. (460)(491)). Information from the now no longer active provider fro-matob, stating that its revenue in the first implementation month of the (then still far-reaching) advertising restrictions decreased by [15-20%] compared to the previous month, is at least an indication of the effectiveness of the advertising restrictions imposed by DB.278 In light of the fact that the DB logo is a registered word-image trademark and DB itself assumes a brand awareness of nearly 100%, it is also not to be expected that users of search engines or app stores predominantly search for other companies like Deutsche Bank with the search term "DB." </w:t>
        <w:br/>
        <w:t>Finally, DB's doubt about the negative effects of the advertising restrictions on competition and the significance of the prohibited search terms contradicts the findings.278 FromAtoB, letter dated November 16, 2017, p. 2.</w:t>
      </w:r>
    </w:p>
    <w:p>
      <w:r>
        <w:rPr>
          <w:b/>
        </w:rPr>
        <w:t>[Pages 193–195]</w:t>
      </w:r>
    </w:p>
    <w:p>
      <w:r>
        <w:t>193</w:t>
        <w:br/>
        <w:t>its own presentation. DB argues that the advertising restrictions are necessary to protect its own sales. In particular, a complete release of the keywords would pose the risk of "cannibalization" of DB's own sales in the domestic market (see para. (439)). It is also evident that DB assumes that the advertising restrictions it imposes make it more difficult for its online partners to be found by users on search engines or in app stores.</w:t>
        <w:br/>
        <w:t>Expected Effects on Travelers</w:t>
        <w:br/>
        <w:t>On the side of travelers, the advertising restrictions – as already described – lead to them finding the online portals and apps of the mobility platforms less frequently, while the digital offerings of DB become all the more visible to them. Travelers can therefore be directed more often to DB's digital offerings. However, the integrated mobility services offered by DB differ from many mobility platforms in that DB has only integrated rail offers for long-distance travel. All current online partners of DB, who are providers in the nationwide market for integrated mobility services, have integrated at least one other or more modes of transport for long-distance travel. Consumers may thus miss out on offers from other modes of transport that would have better matched their preferences regarding price or travel time.</w:t>
        <w:br/>
        <w:t>Moreover, as a vertically integrated company, DB has an incentive to place its own offerings more prominently than those of competitors. For example, travel information on DB's channels for the competitor Flixtrain is limited to the legally required minimum of scheduled data, and price information or a link to a booking option for Flixtrain tickets is not available on bahn.de or in the DB Navigator. Users must therefore first seek information elsewhere about prices and booking options for journeys with Flixtrain. Likewise, DB is likely to be incentivized, due to its own product portfolio and its role as a transport company and mobility platform, to incorporate its own transport services more frequently into combined travel chains or to sell DB offers that are particularly profitable from DB's perspective to travelers.</w:t>
        <w:br/>
        <w:t>While it cannot be ruled out that independent mobility platforms may also highlight the transport offers of individual companies more prominently – for example, in the context of paid search results – or place them in a subordinate position, one of the core services of integrated mobility service providers is to present users with a comparison of various travel routes and modes of transport. Among other reasons, this is why they are sought out by users for planning and organizing a journey from A to B. To the extent that travelers select their travel route on DB's channels, it cannot be ruled out that they may choose a more expensive, less comfortable, or for example, slower travel option compared to a mobility platform.</w:t>
        <w:br/>
        <w:t>Alternatively, travelers have the option to independently seek travel information and transport comparisons and may even compile travel chains themselves by manually combining individual offers from transport companies and booking tickets directly with transport providers. However, it can be assumed that such an approach entails significantly higher search costs (particularly opportunity costs of time) for travelers than utilizing an integrated mobility service. One of the added values of the offerings of mobility platforms is precisely that they consolidate the offers of various transport providers on a single online portal or in a single app, thus providing users with easy access to a wide range of mobility services within a "one-stop shop." Even in the context of independent research, it is therefore likely that travelers miss out on mobility services or offers from transport companies that could have led to a cheaper, more comfortable, or for example, faster travel option.</w:t>
        <w:br/>
        <w:t>To the extent that DB's prohibition on advertising price advantages restricts price competition among mobility platforms, travelers are also confronted with higher (net) prices in connection with the booking of DB tickets. In particular, they benefit to a lesser extent or not at all from direct or indirect discounts that mobility platforms finance from their own resources for customer acquisition and retention purposes.</w:t>
        <w:br/>
        <w:t>In the medium to long term, the selection of providers of integrated mobility services for travelers may also decrease if mobility platforms are forced to exit the market due to lack of profitability. Such a decline in competitive intensity may also lead to travelers experiencing delays in accessing innovations, particularly regarding the further development of offerings up to "seamless mobility." They would then be deprived of significant developments in the field of mobility.</w:t>
        <w:br/>
        <w:t>Expected Negative Effects in the Area of Rail Passenger Transport or Intermodal Transport</w:t>
        <w:br/>
        <w:t>These effects also affect the interests of other transport companies that are also found on the platforms of DB's online partners. A component of integrated mobility services is to provide users with transparency about various travel options and transport providers. Mobility platforms therefore also promote competition within rail passenger transport, to the extent that the offers of other rail passenger transport companies that compete with DB are represented on their portals. Of the 22 surveyed mobility platforms that were online partners of DB at the time of the investigation, nine also integrated the offers of Flixtrain, eleven the offers of the Austrian Federal Railways ("ÖBB"), and seven the offers of other providers of rail passenger transport operating in Germany, although tickets are not bookable in every case. Particularly for these competitors in rail passenger transport, which are significantly smaller and less well-known compared to DB in Germany, mobility platforms can be an important channel to increase their reach and attract demand for their transport services. However, if travelers are directed to DB's channels or do not encounter the offerings of these competitors in rail passenger transport during their independent research, they will reach fewer potential customers.</w:t>
        <w:br/>
        <w:t>While DB has also integrated the connections of competitors into its digital offerings due to legal obligations, DB's significant market position in rail passenger transport and its enormous brand recognition give it a strategically important position from the perspective of rail passenger transport providers, with which it can significantly influence the mediation of competitors' offers. However, travel information regarding the competitor Flixtrain is limited to the legally required minimum, i.e., to scheduled data (§ 12a AEG). Price information for</w:t>
      </w:r>
    </w:p>
    <w:p>
      <w:r>
        <w:rPr>
          <w:b/>
        </w:rPr>
        <w:t>[Pages 196–198]</w:t>
      </w:r>
    </w:p>
    <w:p>
      <w:r>
        <w:t>196</w:t>
        <w:br/>
        <w:t>DB does not offer tickets for Flixtrain or a link to booking options for corresponding tickets. The default settings in the travel information "prefer fast connections" also steer travelers more towards DB's long-distance offers and less towards alternative (possibly slower, but often cheaper) offers from competitors. Therefore, the travel information and comparison options at DB lag behind those on third-party mobility platforms – at least concerning long-distance routes. To the extent that travelers are made less aware of the offers from mobility platforms due to the advertising restrictions, the transparency and level of information about providers in rail passenger transport and thus the level of competition also decrease. The disadvantage to DB's competitors in rail passenger transport is all the more severe, as DB still holds a dominant market position in the areas of rail passenger transport (SPFV) and local rail passenger transport (SPNV) almost 30 years after the railway reform and the accompanying liberalization efforts of the legislator.</w:t>
      </w:r>
    </w:p>
    <w:p>
      <w:r>
        <w:t>Impacts on domestic transport markets also arise from the activities of those foreign portals and apps that offer foreign customers travel routes that pass through or partially run in Germany and therefore also include tickets for DB trains. Foreign-language online portals and apps are at least in a potential competitive relationship with DB's digital offerings. As already indicated in para. (259), foreign travelers also inquire about DB tickets, partly because Germany is an important transit country located in Central Europe. In this respect, foreign travelers who wish to use a non-German-speaking mobility platform can also be directed by the advertising restrictions to DB's digital offerings and thus to the transport services it offers.</w:t>
      </w:r>
    </w:p>
    <w:p>
      <w:r>
        <w:t>The advertising restrictions for the mobility platforms could also have negative effects on intermodal competition in passenger transport. Although the Federal Cartel Office and the European Commission, confirmed by case law, have so far considered this not sufficient to assume markets encompassing several modes of transport in the context of market delineation in passenger transport, the provision of integrated mobility services through the bundling of travel information and enabling transportation comparisons can at least contribute to reducing existing barriers to intermodal competition in passenger transport. However, this can only occur if the offer of integrated mobility services is also found and utilized by travelers.</w:t>
      </w:r>
    </w:p>
    <w:p>
      <w:r>
        <w:t>(5) Balancing of Interests</w:t>
        <w:br/>
        <w:t>In the context of the balancing of interests to examine whether a hindering behavior of a norm addressee is unreasonable, the objectives of the GWB, which aim to secure competitive performance and particularly the openness of market access, must also be taken into account.</w:t>
      </w:r>
    </w:p>
    <w:p>
      <w:r>
        <w:t>DB's interest in protecting its own online portals or apps and indirectly its market position in the transport markets cannot justify the advertising clauses in the web service and white-label contracts. While a dominant market player is generally not obliged to promote competition from others, this principle must not be overstretched. It serves only as the starting point for the balancing of interests. This initially legitimate interest finds its limit where competitors are prevented from adequately presenting their own value-creating performance in the market. The market position of the norm addressee in the dominated market, the resulting dependency of the market counterpart, the market position of the dominant market player in the downstream market, and the extent to which the market outcome in the downstream market allows conclusions about competitive deficits in the essential parameters are also of significance.</w:t>
      </w:r>
    </w:p>
    <w:p>
      <w:r>
        <w:t>By imposing the advertising restrictions described above on the mobility platforms, DB restricts their operational capabilities and thus devalues access to its data and booking applications for rail passenger transport that it offers to the mobility platforms. This access is the basis for further substantial value creation by the mobility platforms at the market level of integrated mobility service offerings. The advertising restrictions particularly hinder the mobility platforms in reaching travelers through online and app store advertising and in entering into performance competition with DB by utilizing this increased reach of their sales efforts. However, DB already holds a significant market position in the still young downstream market. Against this backdrop, DB's interest in protecting its own digital offerings is outweighed by the interests of the mobility platforms.</w:t>
      </w:r>
    </w:p>
    <w:p>
      <w:r>
        <w:t>By hindering its online partners, who are providers of integrated mobility services, in their advertising options, DB is using its market power in the market for transport-related data and booking applications in rail passenger transport to protect or even promote its online portal bahn.de and the DB Navigator in the downstream market for integrated mobility services. In the dominated upstream market for data and booking applications in rail passenger transport, DB holds a dominant position. It accounts for around 80% of domestic rail passenger transport, which, in comparison to domestic long-distance bus and air traffic, represents by far the largest share in domestic passenger transport. In this context, DB is seen by the mobility platforms as a "must-have" provider that they must include in their range of transport services if they want to compete in the nationwide market for integrated mobility services.</w:t>
      </w:r>
    </w:p>
    <w:p>
      <w:r>
        <w:t>By offering integrated mobility services, the mobility platforms provide their own value-creating performance by offering easy, constant, and location-independent access to various mobility services within a "one-stop shop," using self-developed algorithms to provide comparisons of different travel routes according to their preferences and the customization and optimization of travel routes, and supplying travelers during the journey with various travel-related data, such as current location, current departure times, or departure locations, as well as possibly additional service information.</w:t>
      </w:r>
    </w:p>
    <w:p>
      <w:r>
        <w:rPr>
          <w:b/>
        </w:rPr>
        <w:t>[Pages 199–201]</w:t>
      </w:r>
    </w:p>
    <w:p>
      <w:r>
        <w:t xml:space="preserve">199  </w:t>
        <w:br/>
        <w:t xml:space="preserve">The restrictions imposed by DB regarding advertising on search engines as well as in app stores and social networks hinder DB's online partners from drawing attention to themselves and their value-adding services and from acquiring new users. Advertising on search engines as well as in app stores and social networks is of significant importance for customer acquisition from the perspective of the mobility platforms. As explained in para. (453) ff., online advertising and advertising in app stores are economically significant and hardly replaceable forms of advertising, with the keywords to be excluded by DB being highly relevant for the effectiveness of these forms of advertising and consequently for user acquisition due to the high recognition of the DB brand. If online partners are prevented from using DB-specific terms in the context of online advertising and advertising in app stores, they are therefore excluded from significant measures to reach potential users. Additionally, it is noteworthy that DB cannot generally prohibit online partners from using DB-specific terms in various forms of advertising based on trademark protection.  </w:t>
        <w:br/>
        <w:t xml:space="preserve">While DB may have an economic interest in protecting its own online portal bahn.de and its own app DB Navigator and thus indirectly its own transport services from competition, its interest in reserving those customers for itself through advertising restrictions, whom it could reach through its internet portal or the DB Navigator, falls short of the interests of the mobility platforms when considering the objectives of the GWB.  </w:t>
        <w:br/>
        <w:t xml:space="preserve">This is supported by the fact that the customers DB wishes to reserve for itself can hardly be identified as a distinct customer group that can be differentiated from other demanders. Such an assumption may still apply to travelers abroad. However, a separation between travelers who are planning a trip but have not yet committed to a specific mode of transport and travelers who have already decided to travel with DB and are therefore supposed to use DB channels is hardly feasible in practical terms. Both groups cannot be distinguished from each other based on objective criteria and cannot be "identified" on search engines or in app stores. The boundaries are fluid in this respect. Furthermore, the specific needs of users may change from one trip to another. The advertising bans imposed by DB therefore go well beyond DB's goal of reserving those customers for its own digital channels who have already chosen to travel with DB.  </w:t>
        <w:br/>
        <w:t xml:space="preserve">For example, search queries that aim at comparing DB with other transport companies or at a combined travel chain with a train journey with DB as one component ("DB Flixtrain comparison", "DB Lufthansa Aachen New York") are not made by users who have already committed to DB. Nevertheless, due to the advertising restrictions, DB's online partners cannot reach the individuals making such search queries through advertising on search engines.  </w:t>
        <w:br/>
        <w:t xml:space="preserve">It should also be taken into account that the hindrance by DB through the imposition of advertising restrictions is directed against competitors in the downstream market, which it has contracted to leverage their reach. According to DB, the cooperation with the mobility platforms aims precisely at acquiring new customers for its rail passenger transport services through the mobility platforms. To the extent that travelers inform themselves about DB's offers on other platforms and possibly book their DB ticket there, DB does not only suffer a disadvantage in the sense that the gathering of travel information and booking did not occur in its digital channels, but it also benefits from acquiring new customers for its rail passenger transport services.  </w:t>
        <w:br/>
        <w:t xml:space="preserve">However, the competition-harming hindrance by DB particularly affects a market with its own value creation, which DB wants to reserve for itself, possibly only in parts. DB already holds a significant market position in this market. A (further) monopolization of the market, which would threaten with the continuation of the hindrance abuse, would be incompatible with the GWB's objective aimed at the freedom of competition. Additionally, it is significant that integrated mobility services represent a relatively young offering with high innovation potential. Specifically, it is expected that the offering, for example in the area of combined travel chains, will continue to be expanded and improved in the coming years, by providing seamless door-to-door connections, integrated ticketing, connection guarantees, or even better travel accompaniment, especially with real-time information for travelers. Disruptions to the competitive process can hinder or at least delay these developments, so that maintaining the market for integrated mobility services is of high importance here.  </w:t>
        <w:br/>
        <w:t xml:space="preserve">If the mobility platforms hindered here were to be displaced by DB's hindering practices, the damage to the affected competitors would likely be irreparable. DB already holds a strong market position in the market for integrated mobility services and would immediately fill this gap with its offerings and its already preferred access to travelers as an established transport company.  </w:t>
        <w:br/>
        <w:t xml:space="preserve">DB's efforts to reserve a particularly strong market position for itself in integrated mobility services through the hindrance of third-party mobility platforms aim to secure and expand its still dominant market position in the area of SPFV and SPNV by occupying new mobility markets and digital brokerage services. In DB's digital channels, travelers primarily encounter DB's offerings. It holds a special strategic position in its own channels, allowing it to prominently place its own transport services in search results and integrate them into combined travel chains, while it only represents the offerings of at least its competitor Flixtrain within the framework of the regulatory minimum. The advertising restrictions imposed by DB contribute to securing DB's market position in the transport markets at least. This would contradict the liberalization efforts of the legislator aimed at increasing competition in the rail transport markets and shaping it fairly.  </w:t>
        <w:br/>
        <w:t xml:space="preserve">The removal of advertising restrictions contributes to ensuring the freedom of choice for travelers and thus also benefits competition in the transport markets themselves. By integrating and contrasting the transport offerings of many different transport companies on their platforms, mobility platforms provide travelers with easy access to a wide variety of transport offerings that they can compare and choose from. In this respect, mobility platforms also help to increase the visibility and findability of less market-strong providers like DB, such as the competitor Flixtrain.  </w:t>
        <w:br/>
        <w:t>If DB were to succeed with its strategy, the opportunity for reducing access barriers to public passenger transport as an important building block for achieving transport and climate policy goals would essentially be represented at the national level through DB's business model within the framework of its own corporate strategic interests, rather than through competing competitors who enable travelers to make a neutral comparison of transport offerings and optimize travel routes according to their preferences. This is even more true against the backdrop of the (currently still) existing innovation and market entry barriers (see para. (354) ff.).</w:t>
      </w:r>
    </w:p>
    <w:p>
      <w:r>
        <w:rPr>
          <w:b/>
        </w:rPr>
        <w:t>[Pages 202–204]</w:t>
      </w:r>
    </w:p>
    <w:p>
      <w:r>
        <w:t xml:space="preserve">202  </w:t>
        <w:br/>
        <w:t xml:space="preserve">DB argues that the Federal Cartel Office has overemphasized the interests of the mobility platforms in its balancing of interests. The interest of DB in freely structuring its ticket sales, on the other hand, is not sufficiently taken into account. Furthermore, the platforms are already allowed to run online advertising – including price-related advertising – for their integrated mobility service offerings in order to increase their reach. The effects of the advertising bans on travelers are merely assertions that are not supported by any evidence. Moreover, an advertisement in organic search results can be more valuable for a company than a paid advertisement, as organic search results are generally regarded with more trust. Additionally, it is not guaranteed that the mobility platforms would actually be able to run advertisements. The lifting of the advertising restrictions would only allow them to participate in auctions for advertising space. Furthermore, the Federal Cartel Office overlooks that customers are significantly more satisfied with DB's own booking offer.284 Finally, it should be noted that the mobility platforms already have access to DB's system and could therefore operate in the relevant market. The Federal Cartel Office would have had to demonstrate a "more" in terms of market effects.285  </w:t>
        <w:br/>
        <w:t xml:space="preserve">The Federal Cartel Office believes it has sufficiently demonstrated that the advertising restrictions prevent DB's online partners from advertising their full range of offerings and also with more attractive prices, which goes well beyond mere distribution services and is associated with significant value creation. In this context, DB's interest in shaping its distribution according to its own wishes takes a back seat to the interests of the mobility platforms. The advertising restrictions imposed by DB prevent a level playing field on which DB and its competitors as providers of integrated mobility services can compete under the same conditions. In the context of genuine performance competition, the mobility platforms, just like DB, must be able to bid for advertising space on search engines or in app stores without restrictions and draw attention to their offerings. The decision regarding which providers of integrated mobility services succeed in the market, for example, due to qualitative or price advantages, can be made by the users.  </w:t>
        <w:br/>
        <w:t xml:space="preserve">284 DB, letter of June 10, 2022, para. 145 et seq.  </w:t>
        <w:br/>
        <w:t>285 Minutes of the oral hearing of DB on July 20, 2022.</w:t>
      </w:r>
    </w:p>
    <w:p>
      <w:r>
        <w:t xml:space="preserve">203  </w:t>
        <w:br/>
        <w:t xml:space="preserve">Furthermore, DB argues that the Federal Cartel Office did not consider that the goal of the mobility platforms is to "cherry-pick" in order to increase their own revenues, enhance their influence over transport companies, and ultimately determine the distribution of transport services as an intermediary platform without any risk assumption. This could lead to an increase in the power of the platforms, which they could potentially use to impose extensive vertical restrictions on transport companies that would completely undermine their distribution sovereignty. Numerous examples can be found in other sectors of the economy for this. It is well known that platforms operating in hotel booking are now able to negotiate margins of up to 30% from hotels due to their strong negotiating position.286 This argumentation, in the view of the Federal Cartel Office, overlooks the realistic market expectations in the present case. DB holds a dominant position in the upstream market for transport-related data and booking applications for rail passenger transport, which is attributable to its superior market position in the area of rail passenger transport (SPFV) and local rail passenger transport (SPNV). The corresponding shares of the respective transport services have been over 95% nationwide in recent years, and around 70%. The competitive situation in rail passenger transport differs significantly from the rather fragmented hotel landscape, and it is not expected to change in any relevant way in the foreseeable future. Therefore, the platforms will continue to rely on access to DB's data and booking applications, which itself is at least a market-strong provider of integrated mobility services. Accordingly, DB currently sets the contractual conditions for the mobility platforms and sees itself as being "on an equal footing" with the company Google.287 Given the extremely slow progress of competition opening in rail passenger transport so far, it seems highly unlikely that market structures will emerge in the future under which DB would have to accept vertical restrictions and high margins dictated by the mobility platforms. The Federal Cartel Office therefore believes that DB's otherwise legitimate interest in not promoting foreign competition finds its limits here. Competitors should not be prevented from adequately presenting their own value-creating services in the market.  </w:t>
        <w:br/>
        <w:t xml:space="preserve">286 Ibid., para. 52 et seq., para. 63 et seq.  </w:t>
        <w:br/>
        <w:t>287 Handelsblatt, article of July 13, 2021, "Deutsche Bahn integrates real-time schedule into Google Maps," available at www.handelsblatt.de.</w:t>
      </w:r>
    </w:p>
    <w:p>
      <w:r>
        <w:t xml:space="preserve">204  </w:t>
        <w:br/>
        <w:t xml:space="preserve">ff) Impairment of Inter-State Trade  </w:t>
        <w:br/>
        <w:t xml:space="preserve">The abusive hindrance in the form of advertising restrictions by DB can lead to an impairment of trade between member states within the meaning of Art. 102 TFEU. It has a direct impact throughout the territory of the Federal Republic of Germany as a significant part of the internal market, but it is directed against mobility platforms that also offer integrated mobility services in other member states of the European Union. The hindrance poses the risk that these platforms may be driven out of the market, thereby affecting the structure of competition in a significant part of the internal market.  </w:t>
        <w:br/>
        <w:t xml:space="preserve">b) Prohibition of Granting Direct and Indirect Discounts  </w:t>
        <w:br/>
        <w:t xml:space="preserve">DB's prohibition on granting direct and indirect discounts on the prices for DB tickets or sharing the commission with the booking customers violates the prohibition of hindrance abuse according to Art. 102 TFEU, § 19 para. 1 in conjunction with § 19 para. 2 no. 1 GWB. The model contract for the white-label agreements states in section II.3:  </w:t>
        <w:br/>
        <w:t xml:space="preserve">"The selling price of DB tickets by the contracting partner must comply with the tariff set by DB due to legal regulations. This also means for the contracting partner that direct (e.g., in the form of its own vouchers) and indirect discounts (e.g., DB-external cashback programs) regarding the sale of the offered transport services are not permitted. Likewise, passing on the received commission (according to section V.3) to the booking customer is not allowed. A violation entitles DB, after an unsuccessful warning, to terminate the web service contract without notice. [...]"  </w:t>
        <w:br/>
        <w:t>The model contract for the web service contract "fully integrated" contains a corresponding provision in § 3 no. 15, but without the explicit clarification that commission sharing is also not permitted:</w:t>
      </w:r>
    </w:p>
    <w:p>
      <w:r>
        <w:rPr>
          <w:b/>
        </w:rPr>
        <w:t>[Pages 205–207]</w:t>
      </w:r>
    </w:p>
    <w:p>
      <w:r>
        <w:t>205</w:t>
        <w:br/>
        <w:t>"The sale price of the ticket by the contracting partner must comply with the tariff set by DB due to legal regulations. This means for the contracting partner in particular that direct (e.g., in the form of their own vouchers from the contracting partner) and indirect discounts (e.g., DB-external cashback programs) regarding the sale of the offered transport services are not permitted. A violation entitles DB, after an unsuccessful warning, to terminate the web service contract without notice."</w:t>
        <w:br/>
        <w:t>In the contract template for the "partially integrated" web service contract, DB has omitted a corresponding provision. In its letter dated March 13, 2020, it stated that in this case, the booking and payment would take place directly in DB's own channels, making direct discounts technically impossible. A separate legal regulation is therefore not necessary. Cases in which partners connected via a "partially integrated" web service contract wanted to grant or have granted their own indirect discounts have not yet occurred. Should such cases arise, DB would revise the existing regulations if necessary.</w:t>
        <w:br/>
        <w:t>In the railway online partner contracts, the corresponding clause is formulated more concisely and refers only to the prohibition of commission sharing. In a contract sent as an example by DB, clause 2.3 states:</w:t>
        <w:br/>
        <w:t>"The partner is not entitled to pass on the commission received (or parts thereof) to the booking customers. Violations can lead to an extraordinary termination of the contract with immediate effect (according to clause 8.3)."</w:t>
        <w:br/>
        <w:t>DB significantly impedes the competitive opportunities of the mobility platforms in the market for integrated mobility services through this restriction.</w:t>
        <w:br/>
        <w:t>aa) Impediment within the meaning of Art. 102 TFEU, § 19 para. 1 in conjunction with § 19 para. 2 no. 1 GWB</w:t>
        <w:br/>
        <w:t>The prohibition on granting indirect and direct discounts on DB tickets or the prohibition on commission sharing constitutes an impediment within the meaning of Art. 102 TFEU, § 19 para. 1 in conjunction with § 19 para. 2 no. 1 GWB.</w:t>
      </w:r>
    </w:p>
    <w:p>
      <w:r>
        <w:t>206</w:t>
        <w:br/>
        <w:t>An impediment to other companies within the meaning of § 19 para. 2 no. 1 GWB is understood in a purely objective sense as any behavior that adversely affects the competitive freedom of action of another company. However, it only exists if the position of the affected company in competition is impacted.</w:t>
        <w:br/>
        <w:t>By prohibiting the granting of direct and indirect discounts financed from their own resources on DB tickets or sharing the commission (hereinafter collectively referred to as "discount prohibition") and thus acquiring additional customers or retaining customers, the mobility platforms are significantly restricted in their competitive freedom of action. The discount prohibition is also secured and enforced by DB in such a way that a violation of the requirement can lead to immediate or extraordinary termination.</w:t>
        <w:br/>
        <w:t>Just like advertising on search engines, social networks, and app stores, discounts are an important marketing tool for customer acquisition and retention. In this respect, there are significant overlaps with the advertising restrictions imposed by DB and the prohibition on granting discounts.</w:t>
        <w:br/>
        <w:t>Direct discounts include those reductions that are applied directly to the price to be paid at the time of booking a ticket. This includes, for example, immediate reductions on the price to be paid, the use of discount vouchers, or the redemption of discount codes.</w:t>
        <w:br/>
        <w:t>Indirect discounts, on the other hand, are reductions from which the traveler benefits only at a later time. For example, a traveler receives a voucher or a discount code upon booking, which they can use for later bookings. Indirect discounts also include bonus and cashback programs, where customers receive points with each booking that they can later exchange for merchandise prizes, vouchers, or cash. Such bonus and cashback programs are operated not only by the providers themselves (here, the mobility platforms) but sometimes also by independent third parties. A prominent operator of such a bonus system is the provider Payback GmbH. Providers benefit from collaborating with third-party cashback programs because customers receive an additional incentive to purchase a product or service from that provider.</w:t>
        <w:br/>
        <w:t>If a mobility platform shares its commission with the traveler when booking a DB ticket, this is equivalent to granting a discount. Therefore, the prohibition by DB against its online partners sharing the commission is subsumed under the prohibition on granting direct and indirect discounts.</w:t>
        <w:br/>
        <w:t>Overall, the granting of direct and indirect discounts aims to acquire new customers and retain them in the long term. By prohibiting its online partners from accepting vouchers or discount codes from previous bookings when booking a DB ticket, conducting direct discount promotions, issuing vouchers or bonus points, or collaborating with an external cashback system in this case, DB denies them the use of these instruments for customer acquisition and retention when booking DB tickets. In light of DB's dominant market position in the area of rail passenger transport (SPFV) and local rail passenger transport (SPNV) and its market-dominating position in the market for transport-related data and booking applications for rail passenger transport, the discount prohibition also affects a non-negligible part of the mobility platforms' offerings.</w:t>
        <w:br/>
        <w:t>The mobility platforms are also adversely affected in their position in competition in the market for integrated mobility services. The discount prohibition not only dampens competition among the mobility platforms themselves. They suffer competitive disadvantages in the market for integrated mobility services primarily compared to DB itself. This is because DB grants various direct and indirect discounts for customer acquisition and retention while prohibiting its online partners from granting discounts.</w:t>
        <w:br/>
        <w:t>The "Transport Conditions of Deutsche Bahn AG" contain an overview of a multitude of discount promotions offered by DB. These include, for example, the issuance of eCoupons for DB newsletter subscribers, the granting of a discounted</w:t>
      </w:r>
    </w:p>
    <w:p>
      <w:r>
        <w:rPr>
          <w:b/>
        </w:rPr>
        <w:t>[Pages 208–210]</w:t>
      </w:r>
    </w:p>
    <w:p>
      <w:r>
        <w:t>208</w:t>
        <w:br/>
        <w:t>transitions to first class for customers registered on bahn.de, the issuance of vouchers for BahnCard holders in the 10th subscription year, eCoupons for bahn.de account holders, or eCoupons for first-time users of the Comfort Check-in. Although, for example, eCoupons can also be redeemed with online partners that have a "partially integrated" web service contract with DB, this does not apply to online partners with a "fully integrated" web service contract or "white-label contract." The reason for this is that eCoupons are personalized and require a login for the customer profile stored with DB for redemption. Furthermore, the transport conditions that represent these discount promotions regularly only refer to the possibilities for redeeming vouchers and coupons in DB's sales channels.</w:t>
        <w:br/>
        <w:t>In addition, DB operates its own bonus points program under the name "Bahn.Bonus," where travelers can collect reward points both when purchasing a ticket from DB or renting a Flinkster vehicle or a bike under "call a bike," as well as with external program partners such as car rental companies, hotels, hotel booking platforms, or for example, the Frankfurter Allgemeine Zeitung. These reward points can be exchanged for various tangible rewards, free rides, car-sharing or Flinkster offers, or for example, upgrades to first class when traveling with DB.</w:t>
        <w:br/>
        <w:t>Outside of the transport conditions for long-distance or local transport, DB also grants new customers of the energy supplier DB Energie, who wish to receive "DB Strom" as household customers, not only cash bonuses but also up to 5,000 Bahn.Bonus points.</w:t>
        <w:br/>
        <w:t>DB prohibits mobility platforms from granting discounts in relation to the booking of DB tickets. This distorts competition in the market for integrated mobility platforms to their disadvantage. In principle, prices and thus also discount promotions or rewards are a decisive criterion for demanders in addition to quality when selecting an offer.</w:t>
        <w:br/>
        <w:t>This is particularly true for the business model of mobility platforms offering integrated mobility services in competition with DB. Since a large part of the mobility platforms provides their services to travelers (still) free of charge, when comparing providers of integrated mobility services, the (net) prices of the mediated product, i.e., the prices for tickets, or rental vehicles, are likely to be the focus, alongside the quality of the service. Furthermore, DB also offers, for example, rewards for other means of transport such as car-sharing or Flinkster offers as part of its Bahn.Bonus program for train customers and links these accordingly to encourage customers to take advantage of integrated mobility offers from the railway in addition to individual train tickets or further travel options. This also demonstrates that a discount policy involving price discounts for tickets in the case of DB's online partners not only enables the mediation of individual tickets but also particularly facilitates customer acquisition in the area of (intermodal) mobility offers. This is necessary across all mobility providers, especially in the emerging phase of the mobility markets, as a price concession to customers to introduce them to the new combined service offerings.</w:t>
        <w:br/>
        <w:t>DB prevents this for its competitors. Due to the discount prohibition, mobility platforms can neither grant a discount on DB tickets, for example, through the use of a discount code from a previous booking or from a special promotional campaign, nor can they issue a voucher for a subsequent booking that the traveler can then use again for another means of transport from the provider's portfolio. Cooperation with an external cashback program is also not possible in relation to the booking of DB tickets. If customers purchase train tickets as part of a combined travel chain, the discount prohibition on the part of DB applies in any case to the extent that the direct discount for the combined travel chain must not fall below the individual price of the DB ticket or an indirect discount (e.g., collecting bonus points) must not also include the individual price of the DB ticket. They are therefore obliged to exclude a significant part of their range from discount promotions, cashback programs, etc. For exactly that part, DB itself conducts various discount promotions. This increases the attractiveness of its own online portals and apps compared to those of its online partners and allows it to position itself positively in competition for customer acquisition and retention.</w:t>
        <w:br/>
        <w:t>The hindrance by DB towards its online partners is all the more severe as DB, as a vertically integrated company, can offer additional services in its digital offerings such as the DB Navigator regarding train journeys that are not accessible to competitors for integration into their own apps. These include, for example, the Comfort Check-in, information on train occupancy, or a seat reservation with the option to manually select the seat. Furthermore, DB also benefits from high brand awareness and the associated preferential access to travelers. As a former public monopoly and strategically significant participant in several industry cooperations, it also benefits from comprehensive access to the transport offerings of the companies in public transport, transport associations, and other transport providers. In this respect, mobility platforms are forced to offer a qualitatively inferior service compared to DB for a large part of domestic train connections, as such services cannot be provided, but not at a better price than DB.</w:t>
        <w:br/>
        <w:t>As a result, the lower price attractiveness of the mobility platforms directly correlates with lower user numbers or bookings and affects the profitability of the mobility platforms. This jeopardizes the establishment and economic success of neutral, digital mobility offerings, i.e., the conditions necessary to maintain them in the market. While the costs of mobility platforms are heavily driven by fixed costs, the revenue side is largely variable and dependent on the number of bookings made there and thus also on the number of users. Moreover, a lack of investment in the further development of digital offerings and market entries may hinder the hoped-for innovation dynamics in the nationwide market for integrated mobility services.</w:t>
        <w:br/>
        <w:t>If travelers primarily use DB's digital channels to book train tickets due to the lack of discount options from mobility platforms, this can also have negative effects on competition in rail passenger transport or intermodal transport. Because it is precisely the independent mobility platforms that can increase the reach of smaller competitors of DB, even in rail passenger transport. However, in DB's channels, travelers primarily encounter DB's own offers. This is particularly true</w:t>
      </w:r>
    </w:p>
    <w:p>
      <w:r>
        <w:rPr>
          <w:b/>
        </w:rPr>
        <w:t>[Pages 211–213]</w:t>
      </w:r>
    </w:p>
    <w:p>
      <w:r>
        <w:t>211</w:t>
        <w:br/>
        <w:t xml:space="preserve">for the SPFV, where DB at least restricts the information on offers from its competitor Flixtrain to the legally mandated minimum. In this respect, steering travelers towards DB's digital channels may also lead to DB securing or even strengthening its already dominant market position in the area of SPFV and SPNV (see also under para. (483) ff.). </w:t>
        <w:br/>
        <w:t xml:space="preserve">An impediment is also not excluded due to the commercial agent privilege. As explained in para. (427) ff., the online partners of DB are not commercial agents in the antitrust sense. It can remain open whether a genuine commercial agent must also be allowed to share its commission.296 DB doubts the significance of discounts for competition among mobility platforms. The focus of competition between mobility platforms is not on the price of the transport service, but on the quality of the mediation service. According to Figure 4, this has also been recognized by the Federal Cartel Office. Furthermore, DB does not engage in targeted competition with discounts for the mobility platforms. In particular, […], the BahnCard discount and the Railplus discount, are also available to the online partners. Customers are aware that prices for train tickets – as in practically all other EU member states – cannot be freely set. If customers are not satisfied with the prices provided by the online partners, they would choose another mode of transport, but not another platform. In the context of combined travel chains, what matters to the customer is not the individual price of a service, but the total price to be paid for the journey. The damage theory chosen by the Federal Cartel Office is not suitable for establishing an impediment. An abuse is already excluded at the level of the facts.297 </w:t>
        <w:br/>
        <w:t xml:space="preserve">This argumentation is, in the opinion of the Federal Cartel Office, flawed. The price for the actual transport service, which is also printed on the DB tickets, is not changeable for the mobility platforms. DB itself assumes that this is also known to passengers. Under these conditions, direct and indirect discounts play an even more significant role in competition for the provision of integrated mobility services, as discounts are one of the competitive parameters, alongside the quality of the digital offering, that influence the platforms and with which they can attract and retain customers. This also applies to direct or indirect discounts on the total price of a combined travel route, with a DB ticket as an essential component of this service. Customers are likely to respond to financial incentives such as new customer vouchers, repeat customer discounts, or, for example, bonus points when booking tickets and travel cards. In any case, there are no apparent reasons why these mechanisms, based on fundamental economic insights, should not apply in this case. </w:t>
        <w:br/>
        <w:t xml:space="preserve">The investigations of the Federal Cartel Office, which are presented in more detail under para. (569) ff., also demonstrate the enormous significance of direct and indirect discounts for competition among mobility platforms. Nine out of 14 online partners (64%), who are providers in the relevant market and answered the question regarding the economic significance of discounts, rated the statement as fully or mostly true that direct discounts are of high importance to compete against other online portals and/or apps. This applies to indirect discounts for ten out of 16 online partners (63%). The online partners indicated during the investigations that users would specifically visit a mobility platform to compare transport providers and means of transport, including travel costs. A significant added value of mobility services is competitive (ticket or fare) prices. Therefore, discounts for other products, such as flight tickets, are also utilized. Regarding Figure 4, which DB refers to, it should be noted that this is based on a question to the mobility platforms that served to determine the factual market delineation and specifically the analysis of the scope of services of mobility platforms. The corresponding questions were pre-formulated, and there were no predetermined answers related to prices or discounts according to the investigative goal associated with the question. Therefore, the conclusions drawn by DB from Figure 4 are not valid. </w:t>
        <w:br/>
        <w:t xml:space="preserve">bb) DB's scope of behavior not restricted by regulatory law </w:t>
        <w:br/>
        <w:t xml:space="preserve">DB argues that the legal background of the discount prohibition is primarily the regulation of § 12 para. 2 AEG. According to this, public railway transport companies providing services in the rail passenger transport sector are subject to a tariff-setting obligation. This means that public railway transport companies must establish tariffs that include all fees or all information necessary for calculating the fare for the transport of persons and for ancillary services in passenger transport, as well as all other provisions relevant to transport. According to § 12 para. 2 sentence 2 AEG, these tariffs must then be applied equally to everyone. It would violate the principle of tariff uniformity if the mobility platforms, as genuine commercial agents attributable to DB, sold tickets that deviated from this tariff uniformity.298 </w:t>
        <w:br/>
        <w:t xml:space="preserve">Discount promotions are part of the transport conditions and are subject to approval under § 12 para. 2 AEG. The approval authority for DB's discount promotions affecting the SPFV is, according to § 5 para. 4 no. 1 AEG, the federal government, namely the Federal Ministry for Digital and Transport (BMDV), and thus the owner of DB. Discount promotions of DB affecting the SPNV must, according to § 5 para. 4 no. 2 AEG, be approved by the state authority designated by the state of Hesse, as DB Regio is based in Frankfurt am Main. The approval obligation does not extend to discount promotions of the mobility platforms, but only to the discount conditions of DB. These specify under what conditions passengers benefit from a discount. The amount of the discount is exempt from approval and can be adjusted by DB without an approval procedure. An approved authorization applies either for the duration of the discount promotion or is granted without a time limit, as long as the discount promotion is also indefinite. For a portion of the discounts granted by DB to passengers, particularly for limited voucher promotions that DB conducts, for example, in cooperation with confectionery manufacturers, only a notification of the discount promotion to the BMDV is required, provided that the BMDV has already approved the corresponding framework conditions beforehand and the discount represents a repetition of the same type of promotion.299 </w:t>
        <w:br/>
        <w:t>The legal background of the requirement of § 12 para. 2 sentence 2 AEG for public railway transport companies to apply tariffs equally to everyone is that public railway transport companies have been required to do so since the dissolution of the "state railway."298 DB, response of 13.3.2020 to the information decision of 24.1.2020, para. 356 ff.299 DB, letter of 3.8.2022, para. 22 ff.</w:t>
      </w:r>
    </w:p>
    <w:p>
      <w:r>
        <w:rPr>
          <w:b/>
        </w:rPr>
        <w:t>[Pages 214–216]</w:t>
      </w:r>
    </w:p>
    <w:p>
      <w:r>
        <w:t>214</w:t>
        <w:br/>
        <w:t>market behavior are (no longer) bound by the principle of equality under Art. 3 para. 1 GG.300 The regulation of § 12 para. 2 sentence 2 AEG is intended to ensure that uniformity of tariffs prevails, meaning that, for example, no different transport conditions are applied to travelers. The legislative justification also points out that the tariff obligation does not result in any economic disadvantages or restrictions on entrepreneurial action. Corresponding regulations also apply in commercial road passenger transport (§ 39 PBefG) and in aviation (§ 21 LuftVG).301 The application of the antitrust abuse provisions of § 19 GWB, Art. 102 TFEU to the present discount prohibition is not excluded by § 12 para. 2 sentence 2 AEG. First, it should be noted that the online partners – contrary to DB's belief – are not commercial agents and thus are not attributable to DB. The requirement of § 12 para. 2 sentence 2 AEG does not apply directly to the mobility platforms. However, it does not apply indirectly either. Regarding the EU law prohibition of abuse, this follows from the fact that Art. 102 TFEU, as a norm of European primary law, takes precedence over EU secondary law as well as national sector-specific regulatory law302 and the regulatory framework in this case does not exclude every possibility for DB to engage in competitive behavior. An application of Art. 102 TFEU would only be excluded if the company is mandated to engage in anti-competitive behavior by national legal provisions or if national legal provisions create a legal framework that excludes any possibility for competitive behavior by the company. In contrast, Art. 102 TFEU is applicable when national legal provisions allow for competition that can be prevented, restricted, or distorted by independent behaviors of the companies.303</w:t>
      </w:r>
    </w:p>
    <w:p>
      <w:r>
        <w:t>215</w:t>
        <w:br/>
        <w:t>If there is room for independent behaviors, the national antitrust provisions of § 19 GWB are also applicable to the facts of the case. Because the application of the provisions of the GWB to the tariffs of a railway transport company is not excluded by other regulatory requirements. According to § 9 para. 3 BEVVG, the tasks and responsibilities of the antitrust authorities under the law against restrictions of competition remain unaffected. The room for competitive behavior on the part of DB is, in the opinion of the Federal Cartel Office, not restricted by § 12 para. 2 sentence 2 AEG. Discounts that DB grants to its customers as a means of competitive performance are only to be approved in substance or merely reported, but not in amount. DB already has room for independent competitive behavior in this respect. Furthermore, an independent granting of discounts by mobility platforms for a DB ticket is also not a violation of DB's tariff obligation according to the case law, as long as the mobility platform pays the specified tariff to DB. Regarding public road passenger transport and the applicable Passenger Transport Act (PBefG), the BGH decided in the case of a bonus campaign for a taxi app that the participation of a taxi company in the advertising campaign of a mediating taxi-ordering app does not constitute a violation of the taxi company's tariff obligation under § 39 para. 1, 3 PBefG.304 A mediator of taxi rides is not a subject of the provisions of the PBefG. Although a taxi entrepreneur may not grant a discount on statutory fixed prices for taxi rides according to § 39 para. 1, 3 PBefG, if the fixed price is fully paid to the taxi entrepreneur by the mediator, there is no violation of the tariff obligation. It does not matter whether the passengers pay the transport fee exclusively from their own means or receive contributions from third parties independent of the taxi company, which do not originate directly or indirectly from the assets of the taxi entrepreneur. Such cost coverage is not to be assessed differently in terms of the tariff obligation than cases where independent third parties (e.g., municipalities) purchase vouchers from the taxi entrepreneur and then provide them to passengers for the complete or partial financing of the taxi ride. The purpose and intent of the tariff obligation do not require a different result.</w:t>
      </w:r>
    </w:p>
    <w:p>
      <w:r>
        <w:t>304 BGH, Judgment of 29.3.2018, I ZR 34/1, Bonus campaign for taxi app.</w:t>
      </w:r>
    </w:p>
    <w:p>
      <w:r>
        <w:t>216</w:t>
        <w:br/>
        <w:t>This judgment is transferable to the present case. Although the BGH's judgment refers to a regulation for public road passenger transport and thus to a norm enshrined in the PBefG, § 12 para. 2 AEG establishes this tariff obligation in a corresponding manner for rail passenger transport. This follows from the wording and content of § 39 para. 3 PBefG and § 12 para. 2 AEG, but also from the legislative justification for § 12 para. 2 AEG, which explicitly refers to the parallel regulation in the PBefG. In this respect, there is a competitive behavioral leeway for DB, within which it can grant its online partners direct and indirect discounts when booking DB tickets. The mobility platforms are not addressees of the provisions of the AEG. They are particularly not railway transport companies within the meaning of § 2 para. 3 AEG, which are subject to a tariff obligation. As long as mobility platforms pay the transport fee in full to DB or DB collects the entire transport fee, there is no violation of § 12 para. 2 AEG by DB. The BMDV, which is the approval authority for the transport conditions of DB, shares this assessment.305 DB receives the ticket price in full regardless of whether it is fully covered by the traveler from their own means or whether an independent third party, here a mobility platform, covers part of the ticket price or grants discount vouchers or bonus points for later redemption. § 3 Railway Transport Regulation (EVO) does not yield anything different. According to this, a railway transport company can make so-called special agreements with major customers, tour operators, or airlines, meaning that DB can agree on fees and conditions with such buyers without being bound by the tariffs (para. 1). Other special agreements are void (para. 2). These regulations concern the prices and conditions under which tour operators, etc., purchase tickets from DB. They do not relate to the prices at which tickets are sold to travelers. § 3 EVO does not prohibit the granting of discounts by mobility platforms to travelers. Therefore, regulatory law does not stand in the way of the application of antitrust abuse provisions overall. Moreover, DB itself grants extensive direct and indirect discounts when booking DB tickets. At the same time, it sees the regulatory framework as allowing for this.</w:t>
      </w:r>
    </w:p>
    <w:p>
      <w:r>
        <w:t>305 Protocol of 9.12.2022 regarding a phone call between the Federal Cartel Office and Department E 23 of the BMDV on 7.12.2022 regarding § 12 para. 2 AEG.</w:t>
      </w:r>
    </w:p>
    <w:p>
      <w:r>
        <w:rPr>
          <w:b/>
        </w:rPr>
        <w:t>[Pages 217–219]</w:t>
      </w:r>
    </w:p>
    <w:p>
      <w:r>
        <w:t>217</w:t>
        <w:br/>
        <w:t>The requirement of tariff uniformity is only considered fulfilled if it expressly denies this possibility to its competitors and online partners. This is not a sustainable justification according to the assessment of the Federal Cartel Office.</w:t>
        <w:br/>
        <w:t>cc) Causality between Market Dominance and Abuse</w:t>
        <w:br/>
        <w:t xml:space="preserve">A causal connection exists between DB's market dominance in the nationwide market for transport-related data and booking applications for rail passenger transport and the impediment in the nationwide market for integrated mobility services. </w:t>
        <w:br/>
        <w:t xml:space="preserve">The contracts of DB with its online partners form the basis for access to the booking application and to DB's transport data in the upstream market. They particularly regulate the conditions for data retrieval, the amount of commission for a successful ticket mediation, and, if applicable, the payment processing with travelers. They also bind the mobility platforms not to grant any direct or indirect discounts when booking DB tickets. If an online partner acts contrary to this requirement, it risks immediate termination of the contract with DB and thus a loss of access to booking applications and to DB's transport data. </w:t>
        <w:br/>
        <w:t xml:space="preserve">As outlined in paragraphs (306) ff., the mobility platforms are dependent on this access. Given DB's dominant market position in the area of rail passenger transport (SPNV) and rail freight transport (SPFV), there is no other provider to which the mobility platforms could switch. Its dominant position in the upstream market allows DB to enforce contractual conditions such as the discount prohibition, which improve its competitive position in the downstream market for integrated mobility services against other providers. </w:t>
        <w:br/>
        <w:t xml:space="preserve">Here too, DB uses its dominant position in the upstream market for transport-related data and booking applications for rail passenger transport to increase its own attractiveness in the downstream market for integrated mobility services and to direct travelers to its own offers. It aims to gain advantages in accessing the market for integrated mobility services and to secure and expand its market position there. </w:t>
        <w:br/>
        <w:t>In doing so, DB secures or improves its dominant market position in the areas of SPNV and SPFV or its market position in local and regional offers of occasional or on-demand transport. For travelers who plan and organize their journey from A to B using DB's digital offerings, DB can also specifically direct them to its own transport offers in both rail passenger transport and its own intermodal mobility offerings with the help of its differentiated discount and bonus offers, thereby further increasing traffic to its own digital offerings. Offers from competitors such as Flixtrain are displayed only secondarily or incompletely (cf. paragraph (441) f.). Primarily, its own transport offers are integrated into combined travel chains. If travelers use DB's online portals or apps, DB also receives important customer data that can provide it with competitive advantages.</w:t>
        <w:br/>
        <w:t>dd) Unfairness of the Impediment</w:t>
        <w:br/>
        <w:t xml:space="preserve">The impediment to the mobility platforms caused by DB's discount prohibition is also unfair. Although the addressee of the norm can shape its behavior as it deems economically appropriate, it has a special responsibility as a market dominant player. Its scope of action becomes narrower the stronger its position is. To determine unfairness or abuse, all relevant private and public interests must be examined and weighted according to the nature and degree of impact, taking into account the goal of ensuring the freedom of competition.306 In the context of the balancing, the degree of impact on the current or potential market effects of the behavior of the norm addressee must also be determined and considered.307 </w:t>
        <w:br/>
        <w:t>Considering the objective aimed at the freedom of competition under the GWB, DB cannot invoke any interests that outweigh those of its online partners.</w:t>
        <w:br/>
        <w:t>306 Nothdurft, in: Bunte, Antitrust Law, 14th ed. 2022, § 19 GWB, para. 336 ff., 351.</w:t>
        <w:br/>
        <w:t>307 Ibid., para. 344.</w:t>
      </w:r>
    </w:p>
    <w:p>
      <w:r>
        <w:t>219</w:t>
        <w:br/>
        <w:t>(1) Considerable Interests of DB</w:t>
        <w:br/>
        <w:t>DB refers to justify the discount prohibition that (i) the contracts with its online partners are structured as commercial agency agreements and that the discount prohibition cannot therefore constitute a violation of antitrust law.308 (ii) As a railway transport company, it is also subject to the obligation of tariff equality under § 12 para. 2 sentence 2 AEG, so that it must prohibit online partners from granting discounts. A violation of the provisions of the AEG can be sanctioned as an administrative offense with a fine of up to 50,000 euros. As stated in paragraphs (427) ff., the online partners of DB are not considered genuine antitrust commercial agents according to the Federal Cartel Office. Furthermore, the regulation of § 12 para. 2 sentence 2 AEG does not exclude the existence of an abuse of hindrance (see paragraph (535) ff.).</w:t>
        <w:br/>
        <w:t xml:space="preserve">DB further argues that it must also be considered that DB would lose its capacity to manage its utilization if online partners were allowed to grant discounts. If platforms were to offer additional discounts on already highly frequented routes, this could influence customer flows to such an extent that safety problems, delays, overcrowded trains, and disruptions in the entire rail system could occur. This endangers the open system through which customers have so far been able to use trains without seat reservations.309 </w:t>
        <w:br/>
        <w:t>DB also states that lifting the discount prohibition could lead to significant price fluctuations, which could extend to individual pricing. DB would also be forced to grant online partners freedoms that would not exist for it to a comparable extent. In particular, the discounts approved for it under § 12 para. 2 AEG would also be available to the mobility platforms. If this were not the case, it would have a technical background. If the discount prohibition were lifted, the platforms would ultimately have more freedom to grant discounts than DB. This would not represent a level playing field.310</w:t>
        <w:br/>
        <w:t>308 DB, response of March 13, 2020, to the information decision of January 24, 2020, para. 5 ff, 356 ff.</w:t>
        <w:br/>
        <w:t>309 DB, letter of June 10, 2022, para. 22, para. 54 ff.; letter of August 3, 2022, para. 10; letter of December 12, 2022, para. 30 ff.</w:t>
        <w:br/>
        <w:t>310 Protocol of July 28, 2022, for the oral hearing of DB on July 20, 2022; DB, letter of December 12, 2022, para. 129 ff.</w:t>
      </w:r>
    </w:p>
    <w:p>
      <w:r>
        <w:rPr>
          <w:b/>
        </w:rPr>
        <w:t>[Pages 220–222]</w:t>
      </w:r>
    </w:p>
    <w:p>
      <w:r>
        <w:t>220</w:t>
        <w:br/>
        <w:t>Finally, DB argues that it only seeks services from external sales service providers where its own sales are supplemented by additional sales services, particularly by tapping into geographic areas (abroad) or new customer segments that its own sales cannot cover in the same way. In particular, DB has no interest in seeking and compensating for services that are essentially provided in the same manner by its own sales. This is neither economically desirable for DB nor overall efficient (see also under para. (439)).311</w:t>
        <w:br/>
        <w:t>As already stated under para. (440) ff., DB has a special economic interest in protecting its own online and mobile offerings. This interest is based on the fact that, as a vertically integrated company with a comprehensive transportation offering in the SPFV, SPNV, as well as in local and regional demand or on-demand transport, it benefits when demanders of integrated mobility services ultimately choose a transportation offer from DB or a combined travel chain that includes at least one transportation offer from DB. However, DB can only effectively influence travelers' decisions towards its own transportation offers through its own digital channels. It is not neutral in this respect and has significant incentives to distinguish itself positively in competition through exclusive discount promotions, vouchers, etc., that are not available from competitors.</w:t>
        <w:br/>
        <w:t>DB achieves the steering of travelers towards its own transportation services in its own digital channels, for example, by limiting the visibility and promotion of competitors, whether in rail passenger transport or in the provision of intermodal mobility services. To this end, it employs a catalog of measures, from advertising to discount bans, to the reduction of information on connections from competitors such as Flixtrain to the regulatory minimum in its own digital channels. Unlike on the mobility platforms of the interveners or other competitors, booking options for tickets from the competitor Flixtrain are not offered on bahn.de or in the DB Navigator, and there is also no linking to the competitor.</w:t>
        <w:br/>
        <w:t>Furthermore, it is currently being clarified before the Hamburg Regional Court whether Flixtrain is disadvantaged by the default setting "prefer fast connections" in the DB travel information on bahn.de and in the DB Navigator, as Flixtrain connections would only be displayed as secondary or not at all. Additionally, when travelers use their own digital channels, DB also receives important customer data that can generate competitive advantages.</w:t>
        <w:br/>
        <w:t>DB's market position in the market for integrated mobility services with its online portal bahn.de and the DB Navigator app represents, from DB's perspective, an important strategic key position that enables DB to secure its superior market position in one of its core businesses, the area of SPNV and SPFV. DB defends this key position not only with advertising restrictions but also with the discount ban.</w:t>
        <w:br/>
        <w:t>(2) Non-considerable interests of DB</w:t>
        <w:br/>
        <w:t>DB further argues that granting additional direct discount opportunities could lead to absurd consequences in extreme cases.312 According to Art. 8 para. 1 in conjunction with Annex II Part 1 of Regulation (EC) No. 1371/2007 on the rights and obligations of passengers in rail transport, railway undertakings must inform passengers before the start of the journey, upon request, of "timetables and conditions of travel at the lowest fare," a comparable provision can also be found in the subsequent regulation. DB is therefore obliged to (i) inform about discounts on mobility platforms. In this respect, DB would not only have to promote active competition by third parties but also manage a high administrative burden. In the event of disruptions and delays, DB would also have to (ii) fully or proportionally refund the fare indicated on a ticket. To avoid systematic overcompensation for customers, DB would therefore have to determine in each individual case what price a passenger would actually have paid. This administrative burden is unmanageable for DB. Finally, (iii) it should be noted that DB tickets are considered invoices that can be used for tax purposes for input tax deduction or travel expense accounting. However, the discounts would not be recorded on the ticket. In this respect, there is a risk that incorrect documents would be used with respect to the tax office, thereby enabling tax offenses. Moreover, online partners do have practical opportunities to use discounts – albeit not on DB tickets – as competitive parameters.</w:t>
        <w:br/>
        <w:t>312 DB, letter of June 10, 2022, para. 177 ff.</w:t>
      </w:r>
    </w:p>
    <w:p>
      <w:r>
        <w:t>222</w:t>
        <w:br/>
        <w:t>This argument is factually incorrect and unsuitable as a factual justification. First, this argumentation can only refer to direct discounts, as indirect discounts do not immediately lower the ticket price.</w:t>
        <w:br/>
        <w:t>DB's information obligations regarding the lowest fare under Regulation 1371/2007 or the subsequent regulation (i) only relate to the railway undertaking's own offer or the intermediary's offer. They do not include the offers of third-party mobility platforms – also recognizable to DB.313</w:t>
        <w:br/>
        <w:t>Also, the fare refunds to which railway undertakings are obliged under certain conditions (ii) cannot justify the discount ban. Because the "overcompensation" cited by DB would not be at DB's expense, as it always receives the full fare for a ticket – minus the commission granted to the mobility platforms. The risk associated with possible overcompensation remains with DB's online partners. The interveners have also indicated that granting discounts and refunds in relation to foreign railway undertakings that have not imposed discount bans functioned without issues.314</w:t>
        <w:br/>
        <w:t>Compliance with tax law rules and requirements (iii) falls within the responsibility of each taxpayer, certainly not within the responsibility of DB.</w:t>
        <w:br/>
        <w:t>(3) Interests of the mobility platforms</w:t>
        <w:br/>
        <w:t>The interest of the mobility platforms is focused on the possibility of freely designing discounts financed from their own resources. It aims to be able to offer or grant travelers direct and indirect discounts for their entire range of transportation offers in principle. This range includes DB's transportation offers, which constitute a significant part of the transportation services available on the mobility platforms.</w:t>
      </w:r>
    </w:p>
    <w:p>
      <w:r>
        <w:rPr>
          <w:b/>
        </w:rPr>
        <w:t>[Pages 223–225]</w:t>
      </w:r>
    </w:p>
    <w:p>
      <w:r>
        <w:t>223</w:t>
        <w:br/>
        <w:t>Germany. Specifically, the services of DB in local public transport (SPNV) and long-distance transport (SPFV) cover approximately 80% of rail passenger transport services in Germany. The integrated mobility services represent an innovative service that is not yet widely known. Discount promotions are a suitable means to attract new customers, raise awareness of the advantages and value-creating aspects of this service, and ultimately gain new customers. In particular, indirect discounts, such as customer credits, discount codes, or vouchers that can be used for the next booking, are intended to encourage travelers to return to the respective mobility platform for their next travel planning and organization. The mobility platforms have an interest in utilizing these significant instruments for user acquisition and retention, regardless of the transport providers represented on their platforms. Indirectly, the interest of the mobility platforms in using discounts for user acquisition and retention also aims at cost coverage. As explained in para. (191) ff., the costs of the mobility platforms are heavily driven by fixed costs, while the revenue side is largely variable and depends on the number of bookings made there and, in this respect, also on the number of users. To cover their fixed costs, the mobility platforms must acquire a sufficient customer base. If the mobility platforms fail to do so, they ultimately face the risk of exiting the market. The investigations of the Federal Cartel Office confirm the enormous significance of discount design for competition in the nationwide market for integrated mobility services. 14 out of 15 online partners of DB (93%) who are providers in the relevant market and have answered the question regarding the economic significance of discounts indicate that users of online portals or apps who wish to purchase a ticket are particularly price-sensitive. Twelve out of 14 (86%) or eleven out of 14 (79%) online partners also estimate that direct discounts are of high importance for customer acquisition or customer retention. Eleven out of 16 (69%) online partners consider this statement to be fully or mostly true for indirect discounts as well. Nine out of 14 online partners (64%) further classify the statement as fully or mostly true that direct discounts are of high importance to compete against other online portals and/or apps. This applies to indirect discounts for ten out of 16 online partners (63%). Accordingly, six out of ten platforms (60%) have also indicated that they would grant direct or indirect discounts in connection with DB tickets should the discount prohibition by DB be lifted. They justified this response, among other things, by stating that users would seek out a mobility platform precisely to compare transport providers and means, including travel costs. A significant added value of mobility services is thus competitive (ticket) prices. Therefore, discount design options for other products, such as flight tickets, are also utilized. Furthermore, train tickets for journeys within Germany (as a component of integrated mobility services) are considered a "commodity." If one wants to differentiate oneself from competitors, this is primarily possible through price or discounts. Those online partners of DB who do not wish to grant discounts on DB tickets even if the discount prohibition is lifted have justified this, among other reasons, by stating that it is currently not economically viable due to the low commission or carries a risk. A vertically integrated company that also offers its own transport services has indicated that it only wants to offer discounts on its own services.</w:t>
      </w:r>
    </w:p>
    <w:p>
      <w:r>
        <w:t>(4) Expected Market Effects</w:t>
        <w:br/>
        <w:t>The demonstration of specific adverse market consequences is not required for the affirmation of an abuse of hindrance. It is sufficient if the impairment for competition in the market is significant in the sense that a certain behavior typically leads to risks for competition or that the affected competitive action parameter is objectively suitable for impairing market conditions. The prohibition imposed by DB on its online partners to grant direct and indirect discounts on DB tickets is objectively capable of impairing competition and market conditions in the nationwide market for integrated mobility services. Just as with the advertising restrictions, the likely harm also affects users of the mobility platforms. Since users are directed more towards DB due to the discount prohibition against the mobility platforms, combined with the direct and indirect discounts granted by DB itself, the discount prohibition also carries the risk of negatively affecting competition in the area of rail passenger transport or intermodal transport.</w:t>
      </w:r>
    </w:p>
    <w:p>
      <w:r>
        <w:t>Expected Impairment of Market Conditions in the Nationwide Market for Integrated Mobility Services</w:t>
        <w:br/>
        <w:t>The discount prohibition leads to an impairment of competition in the nationwide market for integrated mobility services. It prevents DB's online partners from granting travelers direct and indirect discounts from their own financial resources when booking DB tickets. The mobility platforms are thus restricted in their ability to utilize an important instrument for user acquisition and retention for a significant part of their range. From the perspective of demanders, prices or discounts, alongside the quality of a service, are regularly a decisive criterion in the selection of a provider. This is likely to be even more true for price-sensitive users of mobility platforms who want to use the comparison options offered by the platforms regarding different means of transport and providers to travel as cheaply as possible from A to B. Given that a large part of the mobility platforms (still) does not charge a booking or service fee for their services, the discount options on tickets or vouchers, bonus programs, or similar promotions play a crucial role in the decision for a provider of integrated mobility services within the framework of price competition. By imposing the prohibition on its online partners not to grant direct and indirect discounts in the context of booking DB tickets, DB restricts competition among providers of integrated mobility services. Although the mobility platforms still have the option to offer discount promotions that do not apply to DB tickets but to other parts of their range, in light of DB's dominant market position in the areas of SPNV and SPFV, the part of the portfolio that</w:t>
      </w:r>
    </w:p>
    <w:p>
      <w:r>
        <w:rPr>
          <w:b/>
        </w:rPr>
        <w:t>[Pages 226–228]</w:t>
      </w:r>
    </w:p>
    <w:p>
      <w:r>
        <w:t>226</w:t>
        <w:br/>
        <w:t>that is to be exempted from the DB's discount prohibition, however, constitutes a significant share of the mobility platforms' offerings. The restriction arising from the discount prohibition affects not only the competition among the online partners but primarily in relation to DB itself. DB itself conducts numerous discount promotions that include the granting of direct and indirect discounts. It also operates its own bonus points program ("Bahn.Bonus"), which applies not only to DB products, such as tickets or BahnCards, but can also be used with third parties, such as car rental companies, hotels, hotel booking platforms, or for example, the Frankfurter Allgemeine Zeitung. In addition, service offerings in the area of integrated mobility services, such as car sharing, rental car, or rental bike offers, are also integrated into discount promotions. By extensively utilizing the granting of direct and indirect discounts itself, making its discounts only partially and only "partially integrated" available through mobility platforms with a web service contract, and simultaneously prohibiting its online partners from freely granting discounts in relation to DB products, it can positively distinguish itself in competition and thus direct travelers to its own digital offerings of integrated mobility services, through which it primarily markets its own transport offerings in SPNV, SPFV, and occasional or on-demand transport.</w:t>
      </w:r>
    </w:p>
    <w:p>
      <w:r>
        <w:t>The competitive restriction is all the more severe as DB already holds a strong market position in the nationwide market for integrated mobility services. This position is based in particular on its dominant market position in the area of SPNV and SPFV, its advantages as a public, vertically integrated company, which means that it has extensive forecasting data on rail passenger transport available to it, its enormous brand recognition, exclusive services such as the comfort check-in, and its important position in various industry collaborations, which provide it with preferential access to the transport offerings of SPNV and public transport providers. The discount prohibition also forces the mobility platforms to offer their services at a lower quality but potentially higher prices than DB.</w:t>
      </w:r>
    </w:p>
    <w:p>
      <w:r>
        <w:t>It cannot be ruled out that mobility platforms may be forced to exit the market due to this obstructive practice. To the extent that travelers are drawn even more strongly to the portals and apps of DB through an attractive discount structure for planning and organizing a trip, the mobility platforms miss out on commission revenues. These are crucial for their profitability. As outlined in para. (184) ff., commissions significantly determine the revenue side of the mobility platforms. Their cost side, on the other hand, is heavily driven by fixed costs. If the mobility platforms are unable to be profitable in the future, market exits will be the consequence. This is also confirmed by the results of the market test conducted by the Federal Cartel Office regarding DB's second commitment offer (see para. (135) ff., para. (1014)).</w:t>
      </w:r>
    </w:p>
    <w:p>
      <w:r>
        <w:t>Expected impacts on travelers</w:t>
        <w:br/>
        <w:t>The discount prohibition results in a loss of attractiveness for third-party mobility platforms compared to DB, which itself grants direct and indirect discounts extensively and in various ways. However, to the extent that travelers are directed more towards DB's digital channels, they primarily encounter DB's own offerings here – at least in the main line, i.e., in long-distance transport. The selection of other providers integrated into DB's digital offerings for long-distance travel is significantly limited at DB and only pertains to rail passenger transport. Consumers may thus miss out on offerings from other transport providers or even modes of transport that would have better matched their preferences, such as regarding price, travel time, or travel comfort.</w:t>
      </w:r>
    </w:p>
    <w:p>
      <w:r>
        <w:t>Furthermore, as a vertically integrated company, DB has an incentive to protect its market position in the transport markets and to preferentially display its own transport offerings in search results. That DB pursues such strategies is demonstrated by the example of Flixtrain. From its strongest competitor in the area of SPNV, DB only displays the schedule data in the search results. Price information or links to booking options for corresponding tickets are withheld from travelers. Similarly, DB is also incentivized to primarily include its own transport services in combined travel chains, which may also include the journey to and from the train station, or to direct users to its own, potentially more expensive offerings. Accordingly, it cannot be ruled out that travelers planning a trip from A to B in DB's channels may choose a more expensive, less comfortable, or for example, slower travel option compared to a mobility platform.</w:t>
      </w:r>
    </w:p>
    <w:p>
      <w:r>
        <w:t>To the extent that travelers still visit the portal or an app of an online partner of DB for planning and organizing a trip and also book a DB ticket there, they do not benefit from direct or indirect discounts due to DB's discount prohibition.</w:t>
      </w:r>
    </w:p>
    <w:p>
      <w:r>
        <w:t>228</w:t>
        <w:br/>
        <w:t>For them, the discount prohibition results in direct monetary impacts, as they may have to pay higher prices for DB tickets booked through DB's online partners.</w:t>
      </w:r>
    </w:p>
    <w:p>
      <w:r>
        <w:t>Moreover, there is a risk that travelers – should market exits occur – will have fewer choices between providers of integrated mobility services. If the discount prohibition also dampens the innovation dynamics in the (further) development of integrated mobility services, there is also a concern that travelers will only be delayed, or possibly not at all, in enjoying a further developed, improved service.</w:t>
      </w:r>
    </w:p>
    <w:p>
      <w:r>
        <w:t>Expected negative impacts in the area of rail passenger transport or intermodal transport</w:t>
        <w:br/>
        <w:t>If travelers are increasingly directed into DB's channels, this can, as already outlined in para. (483) ff., also negatively affect competition in rail passenger transport and intermodal competition. In this regard, reference is made primarily to the above statements.</w:t>
      </w:r>
    </w:p>
    <w:p>
      <w:r>
        <w:t>Independent mobility platforms can be an important channel for smaller competitors of DB in rail passenger transport to draw travelers' attention to their transport offerings, increase their reach, and acquire new customers. This applies equally to German-language portals and apps as well as to foreign-language offerings that are at least potentially in competition with DB's digital offerings. In DB's portals or apps, however, travelers encounter the transport offerings of DB's competitors only to a very limited extent. This is certainly true for the area of SPFV. DB's discount prohibition also contributes to securing DB's dominant market position in rail passenger transport.</w:t>
      </w:r>
    </w:p>
    <w:p>
      <w:r>
        <w:t>Negative impacts on intermodal competition in passenger transport arise from the fact that mobility platforms, by bundling travel information and enabling comparisons of transport modes, at least contribute to reducing existing barriers to intermodal competition in passenger transport. However, independent providers of integrated mobility services must also be found and utilized by travelers.</w:t>
      </w:r>
    </w:p>
    <w:p>
      <w:r>
        <w:rPr>
          <w:b/>
        </w:rPr>
        <w:t>[Pages 229–231]</w:t>
      </w:r>
    </w:p>
    <w:p>
      <w:r>
        <w:t>229</w:t>
        <w:br/>
        <w:t>(5) Balancing of Interests</w:t>
        <w:br/>
        <w:t>In the context of the balancing of interests to examine whether a hindering behavior of a norm recipient is unreasonable, the objective of the GWB must also be taken into account, which aims at securing performance competition and, in particular, the openness of market access.318 The interest of DB in protecting its own online portals or apps and indirectly its market position in the transport markets cannot justify a complete ban on discounts for its online partners. Although DB, as a dominant market player in the upstream market, is not fundamentally obliged to promote competition from others, this principle only serves as the starting point for the balancing of interests and finds its limit where competitors are hindered from offering their own value-creating services.319 Under these criteria, DB's legitimate interest in protecting its own digital offerings and thus its market position in the areas of local public transport (SPNV) and long-distance transport (SPFV) is outweighed by the interests of the mobility platforms. The online partners of DB, who are providers in the nationwide market for integrated mobility services, provide a service to travelers with their own value creation. They link the transport services of various providers according to demand to create combined travel chains that lead to new, otherwise unavailable transport connections, optimizing the journeys from the travelers' perspective – for example, in terms of price or travel time. In addition, they provide travel companion services that assist travelers with arrivals and departures or inform them about current departure times.</w:t>
      </w:r>
    </w:p>
    <w:p>
      <w:r>
        <w:t>The extensive discount ban imposed by DB denies its online partners a significant means of customer acquisition and retention. Alongside the quality of a service, prices are significant competitive parameters. When a user decides which mobility platform to use for planning and booking a trip, discounts related to the booking of tickets, passes, or vehicles can be a decisive parameter. This is particularly true against the backdrop that a large part of the mobility platforms offers their services (still) free of charge, and the travel costs for users are thus limited to the transport fares or rental prices. Particularly price-sensitive users, who want to use the comparison options offered by the platforms regarding different means of transport and providers to travel as cheaply as possible from A to B, can be attracted to mobility platforms with direct or indirect discounts on tickets or passes or encouraged to use them repeatedly. However, the discount ban of DB prevents the mobility platforms from taking advantage of these opportunities.</w:t>
      </w:r>
    </w:p>
    <w:p>
      <w:r>
        <w:t>While the prohibition on granting direct and indirect discounts only applies to bookings of DB tickets in this case, it affects a significant part of the range of services offered by the mobility platforms, given DB's dominant market position in the field of rail passenger transport in Germany. Users cannot, for instance, redeem vouchers or discount codes from previous bookings (including tickets from other transport providers) if they decide at the end of a travel planning process with an online partner of DB to take a trip with DB (possibly also as part of a combined travel chain), nor can they receive indirect discounts that they can use for later bookings or exchange for other services or rewards in the form of bonus points. It also applies in the context of combined travel chains that the total price for the combined travel chain must not fall below the individual price of the DB ticket or that an indirect discount (such as collecting bonus points) must not also include the individual price of the DB ticket. The discount ban of DB aims to make it more difficult for competitors to acquire and retain users, thereby protecting its own offering of integrated mobility services from competition by its online partners.</w:t>
      </w:r>
    </w:p>
    <w:p>
      <w:r>
        <w:t>DB does not secure its already strong market position in the nationwide market for integrated mobility services through means of performance competition. Rather, it imposes a discount ban on its online partners that is linked to its provision of data and booking applications for rail passenger transport. In doing so, DB partially devalues access to its transport data and booking applications, which the mobility platforms depend on for their value-creating offerings. The dependence of the mobility platforms results from DB's dominant position in the upstream market, which DB has not earned through competition. Its dominant position is rather the result of its history as a former state monopoly, the associated overwhelming market presence and recognition, and an still extensive customer base.</w:t>
      </w:r>
    </w:p>
    <w:p>
      <w:r>
        <w:t>231</w:t>
        <w:br/>
        <w:t>Additionally, the offering of integrated mobility services has significant development and innovation potential, particularly in the further development of combined travel chains leading to "seamless" mobility, where travelers may also be promised connection or rebooking guarantees. Especially in dynamic or developing markets, it must be ensured, with regard to the objectives of the GWB, that companies can compete for users with means of performance competition and that markets remain contestable. Otherwise, market dynamics and innovation processes could be sustainably hindered. Given that DB already has a significant market position in the nationwide market for integrated mobility services, this criterion carries considerable weight in the balancing of interests.</w:t>
      </w:r>
    </w:p>
    <w:p>
      <w:r>
        <w:t>Finally, it is also significant that DB's efforts to reserve a particularly strong market position in integrated mobility services by hindering third-party mobility platforms also aim to secure its still overwhelming market position in the area of long-distance transport (SPFV) and rail passenger transport (SPNV). In its own channels, DB has the ability to direct travelers to its own transport offerings and thus to favor itself. Competitive developments, particularly in long-distance transport, where DB still faces almost no competition, would continue to be slowed down under the continued existence of the discount ban, as well as the advertising restrictions. This would also be contrary to the already very slow liberalization of long-distance transport. The abolition of the discount ban could contribute to increasing transparency regarding various transport offerings and reducing barriers in intra-modal and intermodal competition.</w:t>
      </w:r>
    </w:p>
    <w:p>
      <w:r>
        <w:t>DB's argument that the mobility platforms would have more freedom to grant discounts than DB after the abolition of the discount ban, as the discounts granted by DB could also be redeemed by the mobility platforms, does not hold according to the Bundeskartellamt. For one, this often only applies to a part of DB's online partners, namely those with a "partially integrated" web service contract, but not for those with a "fully integrated" web service contract or white-label contract. Therefore, these online partners of DB essentially only have a discount policy that is detached from DB, such as a discount on other means of transport, available as a means of performance competition regarding prices and conditions. Furthermore, the transport conditions of DB highlight the possibility of redeeming discounts in DB's channels in many places (see para. (522)). Additionally, it should be noted that the approval</w:t>
      </w:r>
    </w:p>
    <w:p>
      <w:r>
        <w:rPr>
          <w:b/>
        </w:rPr>
        <w:t>[Pages 232–234]</w:t>
      </w:r>
    </w:p>
    <w:p>
      <w:r>
        <w:t>232</w:t>
        <w:br/>
        <w:t>of a discount by the BMDV, according to the investigations of the Federal Cartel Office, does not represent a significant hurdle for the introduction of a discount. DB submitted various approval requests and the corresponding approvals from the BMDV with its letter dated August 3, 2022. The letters from DB are limited to an extremely brief description of the discount to be approved, often comprising only a few lines, as well as its implementation in DB's transport conditions. The approvals from the BMDV were granted for all the applications submitted by DB within three to 14 calendar days. For recurring discount campaigns, DB is only subject to a notification obligation. This has also been confirmed by the BMDV. Finally, due to its dominant market position in German rail passenger transport, both in long-distance and local transport, and in the distribution of tickets, DB has overwhelming quantity and network advantages, which significantly favor it in setting discounts compared to mobility platforms, whose scope is already significantly limited due to their still minor market significance in the provision of transport and integrated mobility services.</w:t>
      </w:r>
    </w:p>
    <w:p>
      <w:r>
        <w:t>DB ultimately justified the discount prohibition by stating that it can only avoid overburdened trains in this way and retain control over the open system "rail" in long-distance and local transport. To the extent that a discount set by the mobility platforms could reasonably lead to a more difficult load forecast for DB for individual train connections and could be associated with an increasing and uncontrollable additional risk of overcrowded trains on individual connections, this must be taken into account in favor of DB, provided that the resulting restrictions on the discount options for the mobility platforms are limited to what is essential. This is convincing in relation to such direct and indirect discounts that are granted only for specific connections and thus create incentives for passengers to prefer a particular connection over others. The Federal Cartel Office includes discounts on individual connections between two specific locations, on individual connections at certain times of the day, on certain weekdays, or on specific individual travel days, or on individual connections between two specific locations at certain times of the day, weekdays, or individual travel days. If passengers are directed by such discounts from the mobility platforms to specific trains that are already heavily frequented – for example, due to a heavily traveled route, during rush hour or commuter times – not only overcrowded trains would be a risk, but potentially also delays and disruptions, which could additionally obligate DB to reimburse ticket prices. The Federal Cartel Office has taken this into account in its tenor. Nevertheless, it should be noted that DB's complete prohibition on granting direct and indirect discounts to mobility platforms goes far beyond DB's goal of retaining control over load management and is therefore overall disproportionate. Furthermore, it should be considered that DB also has opportunities to involve third parties in various other instruments of its load management. In particular, it remains free to offer third parties any forms of savings tariffs, such as savings prices and super savings prices, which particularly serve to increase the attractiveness of less frequented journeys. This way, travelers who inform themselves about various travel options from providers of integrated mobility services will also become aware of these offers. Likewise, DB can share data on train occupancy with the mobility platforms, so that travelers can recognize the expected travel volume when booking a ticket or connection and may choose a different connection if necessary.</w:t>
      </w:r>
    </w:p>
    <w:p>
      <w:r>
        <w:t>Against this background, DB's interest in not promoting foreign competition ultimately falls behind the interests of the mobility platforms when considering the objectives of the GWB.</w:t>
      </w:r>
    </w:p>
    <w:p>
      <w:r>
        <w:t>ee) Impairment of interstate trade</w:t>
        <w:br/>
        <w:t>The discount prohibition imposed by DB can also lead to an impairment of trade between member states within the meaning of Art. 102 TFEU. Just like the advertising restrictions, the discount prohibition directly affects the entire territory of the Federal Republic of Germany as an essential part of the internal market. However, it is directed against mobility platforms that also offer integrated mobility services in other member states of the European Union. The hindrance carries the risk that these platforms may be driven out of the market, thereby affecting the structure of competition in a significant part of the internal market.</w:t>
      </w:r>
    </w:p>
    <w:p>
      <w:r>
        <w:t>c) Refusal of a fee for booking and payment processing</w:t>
        <w:br/>
        <w:t>DB grants its online partners with web service or white-label contracts for the mediation of tickets commissions of the same amount, regardless of the exact value of the services they provide. In particular, the commission amount is independent of whether the online partners also take over the booking and payment processing, including the corresponding costs, such as payment method fees, or whether the booking and payment processing is carried out by DB itself. These conditions represent a materially unjustified unequal treatment (discrimination) under Art. 102 TFEU, § 19 para. 1 in conjunction with § 19 para. 2 no. 1 alternative 2 GWB in the sense that DB – in relation to the value of the services provided by the platforms – remunerates these services differently. In other words, the discrimination lies in the fact that DB does not pay a specific fee to those online partners who take over the booking and payment processing and the associated costs in the context of ticket mediation, thus allowing a lower amount for the pure mediation service than for those online partners where the booking and payment processing is carried out by DB itself. A compensation for the booking and payment processing through other, non-monetary advantages from DB is also not provided. According to information from at least some mobility platforms that also take over booking and payment processing, including the corresponding costs, the commissions paid are overall not cost-covering.</w:t>
      </w:r>
    </w:p>
    <w:p>
      <w:r>
        <w:t>The amount of the commissions is specified in the templates for the web service contract "partially integrated" and "fully integrated" in § 8 no. 1 as well as in the template for the white-label contract in paragraph V.3. The clauses have the following wording:</w:t>
        <w:br/>
        <w:t>“[...]</w:t>
        <w:br/>
        <w:t>[...]</w:t>
      </w:r>
    </w:p>
    <w:p>
      <w:r>
        <w:rPr>
          <w:b/>
        </w:rPr>
        <w:t>[Pages 235–237]</w:t>
      </w:r>
    </w:p>
    <w:p>
      <w:r>
        <w:t>235</w:t>
        <w:br/>
        <w:t>[…]</w:t>
        <w:br/>
        <w:t>[…]</w:t>
        <w:br/>
        <w:t>[…]“324</w:t>
        <w:br/>
        <w:t xml:space="preserve">Only in the contract template for the white-label agreement submitted by DB is the amount of the foreign commission ([…] %) replaced by “xxx.” However, the contracts sent by DB's online partners indicate that the same commission amount applies here as in the other contract templates. </w:t>
        <w:br/>
        <w:t>In the template for the "fully integrated" web service contract, § 3 No. 2 additionally stipulates that the booking is carried out in the frontend of the online partner:</w:t>
        <w:br/>
        <w:t>“The procurement of transport offers as well as the booking of tickets is carried out via the frontend of the contracting partner. The scope of integration is derived from the representation in Annex 3. Furthermore, the contracting partner undertakes to comply with the notification obligations set out in Annex 4.”</w:t>
        <w:br/>
        <w:t>Additionally, § 9 of the "fully integrated" web service contract determines the payment processing with respect to travelers and between DB and the online partner. The agreements made there have the following wording:</w:t>
        <w:br/>
        <w:t>[…]</w:t>
        <w:br/>
        <w:t>[…].</w:t>
        <w:br/>
        <w:t>[…].</w:t>
        <w:br/>
        <w:t>[…].</w:t>
        <w:br/>
        <w:t>[…]</w:t>
        <w:br/>
        <w:t>[…]</w:t>
        <w:br/>
        <w:t>[…]</w:t>
        <w:br/>
        <w:t>[…].</w:t>
        <w:br/>
        <w:t>[…].</w:t>
        <w:br/>
        <w:t>[…].</w:t>
        <w:br/>
        <w:t>324 The different commissions granted by DB for revenues through German-speaking and other language portals are not the subject of this proceeding.</w:t>
      </w:r>
    </w:p>
    <w:p>
      <w:r>
        <w:t>236</w:t>
        <w:br/>
        <w:t>[…]</w:t>
        <w:br/>
        <w:t>[…]</w:t>
        <w:br/>
        <w:t>[…].</w:t>
        <w:br/>
        <w:t>[…]</w:t>
        <w:br/>
        <w:t>[…]</w:t>
        <w:br/>
        <w:t>[…].</w:t>
        <w:br/>
        <w:t>[…]</w:t>
        <w:br/>
        <w:t>[…].</w:t>
        <w:br/>
        <w:t>[…].</w:t>
        <w:br/>
        <w:t>[…].</w:t>
        <w:br/>
        <w:t>[…]</w:t>
        <w:br/>
        <w:t>[…]</w:t>
        <w:br/>
        <w:t>[…]</w:t>
        <w:br/>
        <w:t>[…].</w:t>
        <w:br/>
        <w:t>[…].</w:t>
        <w:br/>
        <w:t>aa) Discrimination Against Similar Undertakings in the Meaning of Art. 102 TFEU, § 19 para. 1 in conjunction with § 19 para. 2 No. 1 GWB</w:t>
        <w:br/>
        <w:t>The payment of uniform commissions by DB to its online partners despite the differing value of the services they provide constitutes a materially unjustified discrimination (discrimination) under Art. 102 TFEU, § 19 para. 1 in conjunction with § 19 para. 2 No. 1 Alt. 2 GWB.</w:t>
        <w:br/>
        <w:t>Discrimination under Art. 102 TFEU, § 19 para. 1 in conjunction with § 19 para. 2 No. 1 Alt. 2 GWB particularly encompasses the disadvantage of individual undertakings, for example, through the agreement of differing conditions. However, it only exists if it occurs in relation to similar undertakings.325 These conditions are fulfilled in the present case.</w:t>
        <w:br/>
        <w:t>325 Nothdurft, in: Bunte, 14th ed. 2022, § 19 GWB, para. 324.</w:t>
      </w:r>
    </w:p>
    <w:p>
      <w:r>
        <w:t>237</w:t>
        <w:br/>
        <w:t>Similar Undertakings</w:t>
        <w:br/>
        <w:t xml:space="preserve">The providers of integrated mobility services who have concluded a "fully integrated" web service contract with DB and take over the booking and payment processing for travelers are similar undertakings to the providers of integrated mobility services who have concluded a "partially integrated" web service contract or a "white-label contract" with DB and do not take over this additional service. </w:t>
        <w:br/>
        <w:t>The requirement of similarity should not be set too high. It is fulfilled if the companies compared perform essentially the same tasks in relation to the norm addressee.326 In general, companies are similar if they operate as suppliers or demanders of a specific type of goods or services at the same level of the economy.327</w:t>
        <w:br/>
        <w:t>This is the case here. DB's online partners take the transport-related data and booking applications from DB and integrate them for the purpose of offering integrated mobility services on their online portals or in their apps. Through these online portals and apps, users can plan and organize a trip and, at the end of this process, possibly book a ticket from DB.</w:t>
        <w:br/>
        <w:t>DB's online partners fulfill the task of mediating DB tickets for rail passenger transport. According to DB's own statements, the cooperation with the mobility platforms aims to reach travelers from abroad, who are less familiar with the DB brand, and travelers who are planning a trip but have not yet committed to a specific mode of transport, thereby acquiring new customers for their rail passenger transport offerings.328 These tasks are fulfilled by DB's online partners regardless of whether they have concluded a web service or white-label contract with DB. The type of contract fundamentally determines the depth of integration of the online partners into DB's system and thus in which system the traveler ultimately books and pays for the DB ticket. However, the depth of integration is not decisive for the activity of the online partners. In this respect, DB leaves it to the</w:t>
        <w:br/>
        <w:t>326 BGH, Judgment of 31. 1. 2012, KZR 65/10, Advertising, para. 12 with further references.</w:t>
        <w:br/>
        <w:t>327 Loewenheim, in: Loewenheim et al., Antitrust Law, 4th ed. 2020, § 19 GWB para. 43; Nothdurft, in: Bunte, 14th ed. 2022, § 19 GWB, para. 331.</w:t>
        <w:br/>
        <w:t>328 DB, Letter of 12.11.2018, p. 3.</w:t>
      </w:r>
    </w:p>
    <w:p>
      <w:r>
        <w:rPr>
          <w:b/>
        </w:rPr>
        <w:t>[Pages 238–240]</w:t>
      </w:r>
    </w:p>
    <w:p>
      <w:r>
        <w:t>238</w:t>
        <w:br/>
        <w:t>DB also leaves it to its online partners to decide what level of integration they want regarding DB's offers and which type of contract they wish to choose. According to the business models of providers of integrated mobility services, the mediation service to travelers constitutes a partial service of the integrated mobility services offered. Since DB holds a dominant market position in both SPFV and SPNV, the mobility platforms are dependent, regardless of the specific contractual arrangement, on being able to offer DB tickets on their portals or in their apps. This offer exists regardless of whether a mobility platform has entered into a web service or white-label contract with DB.</w:t>
      </w:r>
    </w:p>
    <w:p>
      <w:r>
        <w:t>Discrimination</w:t>
        <w:br/>
        <w:t>DB disadvantages those of its online partners with whom it has concluded a "fully integrated" web service contract and who consequently take on additional services, specifically booking and payment processing for travelers, compared to its other online partners with a "partially integrated" web service contract or a white-label contract. This disadvantage lies in the fact that DB applies a uniform commission scheme to its online partners with a web service or white-label contract and thus disregards that the online partners with a "fully integrated" web service contract provide a more comprehensive service in the context of ticket mediation compared to the other online partners. The commission rates are unilaterally set by DB and are non-negotiable for the online partners, regardless of their cost coverage.</w:t>
      </w:r>
    </w:p>
    <w:p>
      <w:r>
        <w:t>The difference in the conditions applied by the dominant company requires a comparison of the countervalues it demands from its business partners for its services.329 The comparison standard primarily depends on the nature of the service in question. For example, the General Court (EuG) and the Court of Justice of the European Union (CJEU) have based the comparison of rail transport services provided by a dominant company on a price per kilometer.330 Otherwise, a market leader could disadvantage a customer by charging them the same price for a short transport route as a comparable customer who requests a significantly longer transport.</w:t>
      </w:r>
    </w:p>
    <w:p>
      <w:r>
        <w:t>Such discriminatory behavior by a market leader is precisely what the prohibition of unequal treatment aims to prevent. In this context, DB treats its online partners with a "fully integrated" web service contract and its online partners with a "partially integrated" web service contract or white-label contract distinctly unequally, as the application of a uniform commission scheme for all online partners does not account for the differing economic value of their services. The comparison standard for the value of the service offered by the online partners is represented by the commission paid by DB for the pure mediation service of a ticket. This mediation compensates DB towards online partners with a "partially integrated" web service contract or white-label contract with […] % or […] % commission, depending on whether it is conducted through a German or foreign language booking portal.</w:t>
      </w:r>
    </w:p>
    <w:p>
      <w:r>
        <w:t>This mediation service is also provided in the same manner by online partners with a "fully integrated" web service contract. However, beyond this pure mediation service, they also provide an additional service to DB, namely the booking and payment processing for travelers. Payment processing particularly includes collection services, i.e., the collection of the ticket price from the traveler and its transmission to DB. According to the model contract for the "fully integrated" web service, at least the following services are summarized under booking processing: the integration of the booking of transport services into the respective online portal or app (§ 3 No. 1), the booking of the ticket by the traveler in the front-end of the mobility platform (§ 3 No. 2), […]</w:t>
      </w:r>
    </w:p>
    <w:p>
      <w:r>
        <w:t>[…]</w:t>
        <w:br/>
        <w:t>[…], obtaining consent to DB's terms and conditions (Annex 4 Section 2.2.4), issuing invoices in compliance with tax law requirements, and sending a booking confirmation indicating all tax rates and amounts for the booked service (§ 4 No. 4 to 6).</w:t>
      </w:r>
    </w:p>
    <w:p>
      <w:r>
        <w:t>These services incur costs, which include, among other things, the assumption of payment method fees (e.g., when paying by credit card), […]</w:t>
      </w:r>
    </w:p>
    <w:p>
      <w:r>
        <w:t>[…] and payment details or invoicing. According to a study by ibi research331, the direct costs of payment procedures alone (usually revenue-dependent fees, fixed transaction fees, or monthly base fees for a payment method) averaged between 0.67% (unsecured transfer) and 2.73% (invoice, secured through service providers) of the goods value in 2019. The average direct costs for a credit card payment were 1.89%. In any case, these direct payment costs (payment method fees and costs for […]</w:t>
      </w:r>
    </w:p>
    <w:p>
      <w:r>
        <w:t>[…]) are also eliminated for DB when an online partner takes over the booking and payment processing. In addition to the direct payment costs, there are further costs, such as for internal audits, payment disruptions, or, for example, dunning procedures. These costs should also not arise for DB when booking and payment processing is handled by the online partner. However, in this case, these costs also include opportunity costs related to […]</w:t>
      </w:r>
    </w:p>
    <w:p>
      <w:r>
        <w:t>[…]. Compared to the commissions that DB grants its online partners ([…] % or […] %), the costs for booking and payment processing – contrary to what DB believes332 – are therefore also significant. Depending on the payment method, the direct payment costs alone even exceed the commissions granted by DB.</w:t>
      </w:r>
    </w:p>
    <w:p>
      <w:r>
        <w:t>By granting online partners with a "fully integrated" web service contract a commission of […] % or […] % for the mediation service and the booking and payment processing, and thus not recognizing the additional economic service of booking and payment processing, DB disadvantages its online partners with a "fully integrated" web service contract in competition. This is because the commission does not include a surcharge for booking and payment processing. Online partners with a "fully integrated" web service contract thus have (after deducting their costs for booking and payment processing) less revenue and therefore financial resources available to compete in the nationwide market for integrated mobility services.</w:t>
      </w:r>
    </w:p>
    <w:p>
      <w:r>
        <w:t>331 ibi research at the University of Regensburg GmbH: Total costs of payment procedures in German e-commerce 2019: An empirical survey among online retailers, 2019, slide 40, available at ibi.de.</w:t>
        <w:br/>
        <w:t>332 DB, letter dated June 10, 2022, para. 187.</w:t>
      </w:r>
    </w:p>
    <w:p>
      <w:r>
        <w:rPr>
          <w:b/>
        </w:rPr>
        <w:t>[Pages 241–243]</w:t>
      </w:r>
    </w:p>
    <w:p>
      <w:r>
        <w:t>241</w:t>
        <w:br/>
        <w:t>bb) Causality between Market Dominance and Abuse</w:t>
        <w:br/>
        <w:t>A causal connection exists between DB's market dominance in the nationwide market for transport-related data and booking applications for rail passenger transport and the discrimination in the downstream nationwide market for integrated mobility services. The web service and white-label contracts of DB with its online partners form the basis for access to the booking application and to DB's transport data in the upstream market. The contracts specifically regulate the conditions for data retrieval in the form of a transaction fee per scan, the amount of the commission for a successful ticket sale, and if applicable, the payment processing for travelers. There is a close economic connection between access to the data and booking applications at DB and the commission. The commissions paid by DB represent the remuneration for a successful sale of a DB ticket. This mediation service provided by the online partners, together with the payment of a transaction fee per data query in the DB system, constitutes the consideration for access to the data and booking applications at DB. The mobility platforms depend on this access (see para. (306) et seq.). Given DB's dominant market position in the area of rail passenger transport and rail freight transport, there is no other provider to which the mobility platforms could turn for the provision of integrated mobility services. Its dominant position in the upstream market allows DB to enforce the discriminatory commission scheme. The commission scheme creates a competitive risk situation in the downstream market for integrated mobility services. By not compensating the services provided by the online partners with a web service contract "fully integrated" in connection with the booking and payment of DB tickets (in particular payment costs, fraud loss costs, customer support costs, costs for providing a technical system with appropriate security measures to protect the DB system, costs for securities in favor of DB), DB reduces their net revenue from a successful ticket sale compared to those online partners with a web service contract "partially integrated" or "white-label contract." In doing so, it favors the online partners with a web service contract "partially integrated" or white-label contract over the online partners who handle the booking and payment processing, thus distorting competition between them.</w:t>
      </w:r>
    </w:p>
    <w:p>
      <w:r>
        <w:t>242</w:t>
        <w:br/>
        <w:t>cc) No Objective Justification for Discrimination</w:t>
        <w:br/>
        <w:t>The unequal treatment is not objectively justified. Considering the objective of the GWB aimed at the freedom of competition, DB cannot invoke any interests that outweigh those of its online partners. (1) Interests of DB DB states that it should not be compelled to accept services – here the booking and payment processing – in which it has no economic interest. It is not obligated to procure or compensate services that it has never requested. In particular, if the service is not economically valuable – as in this case – a service may also be accepted free of charge. However, DB does not deny that the booking and payment processing of fully integrated mobility platforms has "a (small) added value" for it. The mutual benefits must be weighed against each other. In any case, it is generally in DB's economic interest to keep its costs as low as possible and to pay its online partners as low commissions as necessary. Since the booking and payment processing does not take place in DB's systems but in the systems of the affected online partners, and this service is not compensated by DB, DB particularly saves the costs directly associated with the booking and payment processing, such as payment method fees or costs for [...]. Furthermore, in its response dated March 13, 2020, to the information decision of January 24, 2020, DB stated that it does not prescribe a specific payment method to those online partners who carry out the payment processing themselves. The online partners are particularly free to provide only payment methods that are free of charge for them. The partners are also free to choose other connection types.</w:t>
      </w:r>
    </w:p>
    <w:p>
      <w:r>
        <w:t>243</w:t>
        <w:br/>
        <w:t>(2) Interests of the Mobility Platforms</w:t>
        <w:br/>
        <w:t>The interest of the disadvantaged mobility platforms that have concluded a web service contract "fully integrated" with DB is to receive the same amount for the DB tickets they successfully mediate as DB grants to other mobility platforms. This amount arises from the commission that DB grants its online partners for a successful mediation of a DB ticket, minus the costs associated with the booking and payment processing. The provision of booking and payment processing represents a significant distinguishing feature in competition in the market for integrated mobility services from the perspective of online partners with a web service contract "fully integrated." In particular, the assumption of booking and payment processing enables a simple and consistent booking of tickets for combined travel chains. The booking and payment processing is also a prerequisite for the online partners to successfully establish the innovative offer of combined travel chains in the market. The interveners Trainline and Omio have concluded a web service contract "fully integrated" with DB and thus take over both booking and payment processing in connection with the booking of DB tickets. They have chosen this high level of integration for economic and competitive reasons and justified their choice in particular by wanting to offer travelers an innovative and modern booking experience with a single login and the establishment of a (preferred) payment method. For this, it is necessary that travelers can book tickets from as many providers as possible – including DB tickets – in their online portals or apps. In particular, the booking of combined trips, where DB products are linked with products from other transport providers to create new travel options, requires a high level of integration so that the tickets included in the combined trip can be booked and paid for together. Booking options would also contribute to customer loyalty. The higher costs associated with full integration (in particular payment costs, fraud loss costs, customer support costs, costs for providing a technical system with appropriate security measures to protect the DB system, costs for securities in favor of DB), which</w:t>
      </w:r>
    </w:p>
    <w:p>
      <w:r>
        <w:rPr>
          <w:b/>
        </w:rPr>
        <w:t>[Pages 244–246]</w:t>
      </w:r>
    </w:p>
    <w:p>
      <w:r>
        <w:t>244</w:t>
        <w:br/>
        <w:t>not compensated by the current remuneration system, the interveners would have to accept this for the realization of their business model. Therefore, a lower level of integration, where the booking and payment processing related to DB tickets takes place within the DB systems, does not represent an alternative for the mobility platforms with a "fully integrated" web service contract. It would not only be associated with a low quality or service level for travelers, who would, for example, have to enter user data or payment methods multiple times, potentially causing the online partners that handle the booking and payment processing of DB tickets to lose competitive advantages. A lower level of integration would also carry the risk that the development of innovative offers, such as combined travel chains that create new travel routes, would be slowed down and could not be successfully established in the market. Against this background, the online partners of DB with a "fully integrated" web service contract have a strong economic interest not only to provide the service of booking and payment processing but also to receive appropriate remuneration for it. It is particularly important to note that the commissions paid by transport providers in general and the commissions granted by DB in particular currently represent a significant source of income for the online partners of DB. Furthermore, the commissions granted by DB are very low compared to other transport providers and have been unilaterally determined by DB without consideration of the services rendered.</w:t>
      </w:r>
    </w:p>
    <w:p>
      <w:r>
        <w:t>Commissions are of high economic significance for the mobility platforms</w:t>
        <w:br/>
        <w:t>From the perspective of the mobility platforms, the commissions paid by transport providers represent an economically significant source of income. As explained in paragraphs (187) et seq., many mobility platforms provide their services free of charge to travelers. Registration fees or booking fees are charged by only a few platform operators. In numerous European countries, including Germany, the market for integrated mobility services is still in an early market phase. Platforms often only generate revenue from the provision of integrated mobility services through commissions paid by transport providers that arise when a traveler books a ticket. While platforms may also generate revenue through advertising income, overall, the revenues of the mobility platforms depend heavily on the number of transactions as well as the commission rates granted by transport providers.</w:t>
      </w:r>
    </w:p>
    <w:p>
      <w:r>
        <w:t>The cost side of the mobility platforms, on the other hand, is characterized by high initial investments and a high proportion of fixed costs in ongoing operations. These costs include, for example, initial investments in building the platform, costs related to programming algorithms and interfaces to the systems of transport providers, personnel costs, as well as costs associated with operating online portals and apps. Only if the mobility platforms are able to cover these costs in the medium and long term can they survive in the nationwide market for integrated mobility services and successfully establish themselves as providers in the market. To do this, they must generate a sufficient number of bookings on or through their platforms, but they must also be compensated with a commission that is appropriate for the mediation service and possibly for the booking and payment processing service. While mobility platforms are generally also free to explore additional sources of income, such as booking and service fees from travelers, this only applies as long as they do not suffer competitive disadvantages as a result. In particular, the at least market-strong DB does not charge booking fees in its digital sales channels.</w:t>
      </w:r>
    </w:p>
    <w:p>
      <w:r>
        <w:t>Commissions paid by DB are relatively low compared to other transport providers</w:t>
        <w:br/>
        <w:t>However, the commissions granted by DB for the successful mediation of a ticket are, according to the investigations of the Federal Cartel Office, very low. Several mobility platforms have pointed this out during the investigations. Of the 17 mobility platforms that have or had a web service contract or white-label contract with DB, eleven commented that the commissions granted by DB are very low – especially compared to the commissions of other transport providers. Eight of these ten platforms are mobility portals in the narrower sense, whose main business is the provision of integrated mobility services and which, as part of their business model, generally have no opportunity to generate revenue primarily from, for example, the mediation of hotel stays or package tours.</w:t>
      </w:r>
    </w:p>
    <w:p>
      <w:r>
        <w:t>Furthermore, eight mobility platforms that have or had a web service contract or white-label contract with DB, all of which are mobility portals in the narrower sense, stated that the commissions granted by DB – at least for mediations through German-language offers – are not cost-covering. It should be noted that not only online partners of DB with a "fully integrated" web service contract, who also take on the booking and payment processing and thus incur additional costs, have pointed out a cost shortfall. For example, a company with a white-label contract reported that the commissions from DB could not even cover the costs of acquiring the customer. The intervenor Trainline has also submitted an economic report that concludes that the commissions from DB are not cost-covering.</w:t>
      </w:r>
    </w:p>
    <w:p>
      <w:r>
        <w:t>The online partners of DB have also provided information on the commissions that other transport providers pay for the mediation of their tickets. Other companies in the rail passenger (long-distance) transport sector, including those from abroad, grant higher commission rates than DB. The highest commission rate that the online partners of DB receive on average from rail passenger transport companies is around [5% - 10%] and exceeds the commissions granted by DB of […]% or […]% […]. A summary of commission payments in other countries requested by the Federal Cartel Office and sent by the intervenor Omio on March 9, 2020, confirms that the commissions paid by foreign state railways are generally […] higher than those granted by DB. The commissions paid by long-distance bus companies are also […] higher than those of DB (average highest commission rate [5% - 10%]). However, it should be taken into account that the ticket prices for long-distance bus tickets may also be lower than those for rail passenger transport. Additionally, the interests of transport companies may vary. It is conceivable that a company with lower brand awareness, weak self-distribution, or poorly utilized transport services is willing to…</w:t>
      </w:r>
    </w:p>
    <w:p>
      <w:r>
        <w:rPr>
          <w:b/>
        </w:rPr>
        <w:t>[Pages 247–249]</w:t>
      </w:r>
    </w:p>
    <w:p>
      <w:r>
        <w:t>247</w:t>
        <w:br/>
        <w:t>to pay a commission significantly above the incurred costs in order to motivate its intermediaries to make special mediation efforts. Finally, those (former and current) online partners of DB who were surveyed as part of the market test for DB's second commitment offer (see para. (138), et seq.) have almost universally rated the mediation commission currently offered by DB (and for the next three years) as too low. The mobility platforms argued that the commissions offered by DB are far from covering costs, and that a sales performance alone or as part of an integrated mobility service cannot be economically represented with the offered mediation commission. The commission that DB grants for the mediation of tickets through German-language apps and online portals, together with the future collection commission offered by DB, does not even cover the costs for payment processing, especially when this service is provided by a third-party payment service provider. DB itself has stated to the Bundeskartellamt that it has significantly reduced its commission granted to its online partners for the successful mediation of a ticket in recent years (see para. (89)). In particular, […]</w:t>
      </w:r>
    </w:p>
    <w:p>
      <w:r>
        <w:t>[…]</w:t>
      </w:r>
    </w:p>
    <w:p>
      <w:r>
        <w:t>[…]</w:t>
      </w:r>
    </w:p>
    <w:p>
      <w:r>
        <w:t>[…]</w:t>
      </w:r>
    </w:p>
    <w:p>
      <w:r>
        <w:t>[…]</w:t>
      </w:r>
    </w:p>
    <w:p>
      <w:r>
        <w:t>[…]</w:t>
      </w:r>
    </w:p>
    <w:p>
      <w:r>
        <w:t>At the same time, the commissions granted by DB must also be viewed in the overall context of performance and consideration. For access to its data and booking applications, DB charges its online partners a minor transaction fee per query, […]</w:t>
      </w:r>
    </w:p>
    <w:p>
      <w:r>
        <w:t>[…]. The consideration of the platforms for access to DB's data and booking applications therefore consists either in the payment of a transaction fee or in the successful mediation of a ticket, for which the platform in turn receives a commission. The Bundeskartellamt has refrained from conclusively answering the question of whether the services of DB and the online partners are in an appropriate relationship under the currently applied commission scheme within the framework of this procedure. However, it is of the opinion that, in addition to DB's obligation to apply its scheme of transaction fees, commissions, and remuneration for booking and payment processing in a non-discriminatory manner, it is fundamentally obliged as the norm addressee of abuse supervision to adhere to antitrust standards in its pricing policy overall, meaning that it must pay commissions and remuneration for booking and payment processing that do not fall below those long-term average incremental costs (LRAIC) incurred by DB itself for corresponding services (see also under Section C.II).341 This means that all specific variable costs incurred in connection with the service as well as all fixed costs that were (only) caused by the provision of the relevant service must be taken into account.342 In this respect, an appropriate return on the capital employed must also be included. Costs exceeding the LRAIC may also be taken into account to ensure undistorted competition between DB and providers of integrated mobility services.343 Since DB, as it states, operates a comprehensive, also stationary, third-party and own distribution (see para. (685)) and is vertically integrated, it is conceivable that it benefits from significant economies of scope and scale that are not present among its competitors in the market for integrated mobility services. The long-term average incremental costs incurred by DB itself for corresponding services can therefore only be understood as an absolute lower limit for a remuneration to be paid by DB for booking and payment processing.</w:t>
      </w:r>
    </w:p>
    <w:p>
      <w:r>
        <w:t>(3) Expected Market Effects</w:t>
        <w:br/>
        <w:t>The unequal treatment of its online partners by DB is objectively capable of impairing competition in the nationwide market for integrated mobility services. The commission scheme applied by DB disadvantages those online partners of DB who, in the context of booking a DB ticket, also take over the booking and payment processing and have concluded a "fully integrated" web service contract, compared to other online partners with a "partially integrated" web service contract or white-label contract.</w:t>
      </w:r>
    </w:p>
    <w:p>
      <w:r>
        <w:t>341 CJEU, Judgment of 27.3.2012, C-209/10, Post Danmark I, para. 27, 31 et seq.</w:t>
        <w:br/>
        <w:t>342 Eilmansberger/Bien, in: Münchener Kommentar zum Wettbewerbsrecht, 3rd ed. 2020, Art. 102 TFEU, para. 681.</w:t>
        <w:br/>
        <w:t>343 Communication from the Commission — Explanations on the Commission's priorities in applying Article 82 of the EC Treaty to cases of abuse of dominance by dominant companies, 2009/C 45/02, para. 26, footnote 2.</w:t>
      </w:r>
    </w:p>
    <w:p>
      <w:r>
        <w:t>249</w:t>
        <w:br/>
        <w:t>This disadvantage may lead to the cost coverage of online partners with a "fully integrated" web service contract lagging behind that of their competitors, including DB, and they may even have to exit the market. However, these online partners are also innovation drivers in the sense that they want to provide travelers with a simple and consistent booking experience, particularly for the innovative offering of combined travel chains. Their exit from the market could therefore have a detrimental effect on innovation. The impairment of competition and innovation dynamics ultimately also comes at the expense of travelers.</w:t>
      </w:r>
    </w:p>
    <w:p>
      <w:r>
        <w:t>Expected Impairment of Market Conditions in the Nationwide Market for Integrated Mobility Services</w:t>
        <w:br/>
        <w:t>The unequal treatment of DB towards its online partners leads to an impairment of competition in the nationwide market for integrated mobility services. This unequal treatment is based on the fact that DB grants online partners with a "fully integrated" web service contract, who also take over the booking and payment processing in the context of booking a DB ticket, a lower net commission for the pure mediation service than it grants to online partners with a "partially integrated" web service contract or white-label contract, who do not provide booking and payment processing services. As a result, DB's online partners with a "fully integrated" web service contract are disadvantaged in competition, and the services they provide for DB are not compensated. The disadvantage leads to online partners with a "fully integrated" web service contract achieving lower net revenues from the mediation of DB tickets compared to their competitors. This also means they have fewer financial resources available to continue to position, expand, improve qualitatively, and further develop their offering of integrated mobility services in the market. As stated above, the costs for booking and payment processing in connection with DB tickets consume a significant portion of the commissions currently granted by DB. For DB's online partners with a "fully integrated" web service contract, these costs alone sometimes exceed the amount of the commission. It can therefore be assumed that DB's online partners with a "fully integrated" web service contract are missing out on significant revenues in connection with the mediation of DB tickets compared to their competitors, which they need for cost coverage and further development of their offering.</w:t>
      </w:r>
    </w:p>
    <w:p>
      <w:r>
        <w:rPr>
          <w:b/>
        </w:rPr>
        <w:t>[Pages 250–252]</w:t>
      </w:r>
    </w:p>
    <w:p>
      <w:r>
        <w:t>250</w:t>
        <w:br/>
        <w:t xml:space="preserve">Regarding the fact that, as DB claims, the online partners with the "fully integrated" web service contract could also reimburse the costs incurred in the form of service fees from their users,344 this is not relevant in the present case. Because even in this case, these online partners suffer a competitive disadvantage. If they charge such service fees, they are likely to lose users to competitors with less deep integration, who do not have to impose such service fees, for example, to cover payment processing fees. The unequal treatment by DB can therefore lead to a dampening of the currently high innovation dynamics in the nationwide market for integrated mobility services, at least concerning the affected mobility platforms. New, innovative offerings such as combined travel chains up to "seamless mobility" or "Mobility as a Service" offerings could be delayed, or in the worst case, even come to a standstill if the online platforms lack the financial resources from commissions for ticket mediation, booking, and payment processing to further develop and improve their portals and apps. The lower net revenues of the online partners with the "fully integrated" web service contract can, on the other hand, lead to their inability to cover their costs, including the high fixed cost share. This could result in market exits and a weakening of competition. That these considerations are not merely theoretical is evidenced by the market exits of two online partners of DB, which the Federal Cartel Office has questioned during the investigations (see also para. (106)). It is also significant that the online partners, where tickets can be booked and paid for directly and who are thus affected by the lower net revenues, already offer travelers a simple and comfortable booking experience today and can, for example, enable bookings of tickets for combined travel chains in a single transaction. These are particularly innovative providers in the market for integrated mobility services, whose exit could significantly impair the innovation dynamics. Both the dampening of the innovation activities of competitors and their exit from the market ultimately also benefits DB itself in competition. DB's stated goal is to further develop its own digital channels, the DB Navigator, as well as its online portals, to expand innovative mobility forms, offer seamless and climate-friendly mobility chains, and establish integrated transport concepts (see para. (361) ff.). If their competitors lack the financial resources to further develop and improve their products as quickly as possible, this could also give DB an innovation lead and thus competitive advantages in the nationwide market for integrated mobility services. It should also be noted that DB already benefits from competitive advantages over its competitors. As a public company of the federal government, DB has significant advantages in accessing the capital market, which can enable it to make the necessary investments in the further development of its digital offerings. In addition, DB has enormous brand recognition among travelers and, as a co-determining participant in various industry projects such as "Mobility inside," also has easier access to the transport offerings of competitors in local public transport and transport associations. The high numbers of (potential) users on one side and transport companies on the other side, as well as its own dominant market position in local public transport and long-distance transport, give DB a strong market position in the nationwide market for integrated mobility services, which it can further expand with the development, expansion, and improvement of its digital offerings. This strong market position would be further strengthened if the innovation activities of DB's competitors in the area of integrated mobility services were slowed down. </w:t>
        <w:br/>
        <w:t>Expected impacts on travelers and on rail passenger transport or intermodal transport</w:t>
        <w:br/>
        <w:t>The disadvantage of the mobility platforms with the "fully integrated" web service contract by DB can therefore also lead to travelers at least being delayed in enjoying innovative mobility concepts such as combined travel chains up to "seamless mobility" with simple and comfortable booking options. In the worst case, these services may even be withheld from them. To the extent that mobility platforms must exit the market due to a lack of cost coverage, this also reduces the options available to travelers. This could also lead to, for example, a decrease in quality or other deteriorations in the offerings of integrated mobility services. This is unacceptable from an antitrust perspective if an unfair hindrance by DB is a contributing factor. If the resulting reduced intensity of competition further strengthens DB's already strong market position in the nationwide market for integrated mobility services, this could, as already described in para. (483) ff., also negatively affect competition in rail passenger transport and intermodal transport. Therefore, reference is also made to the above statements. Independent, non-vertically integrated (German and foreign language) mobility platforms contribute to increasing transparency about various transport offerings for travelers, creating comparison opportunities between transport offerings, and thus strengthening competition in the area of rail passenger transport and intermodal transport. In contrast, DB is not a neutral provider in the nationwide market for integrated mobility services. As a vertically integrated company, it has a strong incentive to favor its own transport offerings in local public transport, long-distance transport, and local and regional demand or on-demand transport in its digital offerings and to present these more prominently in search results. For this reason, it has, for example, limited the available travel information about its competitor Flixtrain to the legally required minimum and does not provide any pricing information or indications of purchasing options for tickets. Therefore, a strengthening of DB's market position in the nationwide market for integrated mobility services could not only hinder competition in the areas of local public transport and long-distance transport, where competition is already hardly present despite the legislator's liberalization efforts, but also delay the removal of barriers to intermodal competition.</w:t>
        <w:br/>
        <w:t>(4) Balancing of all interests</w:t>
        <w:br/>
        <w:t>In the context of the balancing of interests to examine whether unequal treatment by a norm addressee is not objectively justified, the objectives of the GWB, which aim to secure performance competition and, in particular, the openness of market access, must also be taken into account. The financial interests of DB and its interest in protecting its market position in the nationwide market for integrated mobility services can justify the unequal treatment.</w:t>
      </w:r>
    </w:p>
    <w:p>
      <w:r>
        <w:rPr>
          <w:b/>
        </w:rPr>
        <w:t>[Pages 253–255]</w:t>
      </w:r>
    </w:p>
    <w:p>
      <w:r>
        <w:t>253</w:t>
        <w:br/>
        <w:t>of its online partners with a web service contract "fully integrated" compared to the online partners with a web service contract "partially integrated" or white-label contract cannot be justified. While DB, as a dominant market player, is granted a certain degree of discretion in contract design, it is particularly not prohibited from responding differently to varying market conditions. A discriminatory treatment is, however, impermissible if the relative disadvantage of the affected companies does not appear as a competition-compliant balancing of interests, but rather is based on arbitrariness or considerations and intentions that are foreign to economically or entrepreneurially reasonable conduct, and further if the companies affected by the discrimination are impaired in their competitiveness against each other by the exercise of the power of the dominant company. This is the case here. In particular, DB does not differentiate in setting the commission according to the individual benefit of the mobility platform, but applies a uniform commission and transaction fee scheme for its online partners regardless of their specific performance rendered. The online partners with a web service contract "fully integrated" assume – unlike the other online partners of DB – the booking and payment processing and the associated costs, which in these cases do not arise for DB itself. The mobility platforms with a web service contract "fully integrated" provide a higher-value consideration for access to the transport-related data and booking applications of DB compared to the online partners with a web service contract "partially integrated" and white-label contract. This higher-value consideration should also be compensated accordingly from an economic perspective.</w:t>
      </w:r>
    </w:p>
    <w:p>
      <w:r>
        <w:t>The commissions and transaction fees agreed upon in the white-label contracts and web service contracts are not a result of differing negotiation positions of the mobility platforms. DB unilaterally dictates the commission scheme anchored in the web service and white-label contracts; it is non-negotiable for its contractual partners. The online partners of DB must therefore accept the rather low commissions that DB grants if they wish to gain access to the transport data and booking applications of DB. The mobility platforms are also dependent on this access. The different treatment of their online partners by DB arises solely from the dependence of the mobility platforms on the dominant DB in the upstream market.</w:t>
      </w:r>
    </w:p>
    <w:p>
      <w:r>
        <w:t>Finally, the online partners of DB with a web service contract "fully integrated" are also disadvantaged in their competitiveness against DB's online partners with a web service contract "partially integrated" and white-label contract by the exercise of the power of the dominant company. By incurring additional effort and corresponding costs through the booking and payment processing in the context of booking DB tickets, which are not compensated by DB, they achieve lower net revenues from their activities compared to their competitors. They have fewer financial resources available to cover their costs or to further develop, expand, or improve their online portals and apps.</w:t>
      </w:r>
    </w:p>
    <w:p>
      <w:r>
        <w:t>DB's argument that it is not obliged to accept the booking and payment processing services being imposed upon it and to compensate for this service, which it never requested and which is also not economically valuable, does not hold. DB has contractually agreed upon the processing of bookings and payments and the conditions for this with the fully integrated mobility platforms. The service is therefore by no means "imposed" or provided on a purely voluntary basis by the online partners with a web service contract "fully integrated." These online partners are merely fulfilling their contractual obligations. It is evident that the booking and payment processing is associated with an economic value. In the context of booking processing, mobility platforms provide services associated with costs such as […] the obtaining of consent to DB's terms and conditions, issuing invoices, and sending booking confirmations. In the context of payment processing, the fully integrated online partners bear not only the costs for payment method fees, which constitute a significant part of the commissions granted by DB (see para. (612)), but these online partners also provide further services such as internal audits of payments or services in the area of dunning. All of these are services and associated costs that do not have to be provided or borne by DB. The legislator has also recognized the economic value of collection services. Accordingly, for example, commercial agents within the meaning of the Commercial Code (HGB) have a claim not only to commission for concluded transactions according to § 87 para. 4 HGB but also to collection commission for amounts collected as per the order.</w:t>
      </w:r>
    </w:p>
    <w:p>
      <w:r>
        <w:t>According to the case law of the BGH, an economically valuable service is generally to be compensated. In particular, it is prohibited for a dominant company to demand terms and conditions that deviate from those that would likely arise in effective competition. As stated, the commissions paid by DB represent the remuneration for a successful mediation of a DB ticket. This mediation service of the online partners is, in turn, alongside the payment of a transaction fee per data query in the DB system, the consideration for access to the data and booking applications at DB. By paying the same commission rates to its online partners regardless of their type of contract and depth of integration, DB does not compensate for the additional service of booking and payment processing provided by the online partners with a web service contract "fully integrated."</w:t>
      </w:r>
    </w:p>
    <w:p>
      <w:r>
        <w:t>DB cannot also claim that the mobility platforms have freely chosen a web service contract "fully integrated" and thus the assumption of booking and payment processing, and that they are free to choose another, less deep and less costly integration type. According to the Bundeskartellamt's own view, supported by the accounts of the interveners Omio and Trainline, the deep integration into DB's system, which enables booking and payment processing in their portals and apps, is necessary to provide customers with the simplest and most consistent booking experience possible. This is particularly true for the innovative offering of combined travel connections, for which separate tickets apply, but which can ideally be booked and paid for in a single transaction. The companies have also indicated that the costs associated with acquiring new customers are relatively high; it is therefore important that the customer returns. For this, a particularly good booking experience must be provided.</w:t>
      </w:r>
    </w:p>
    <w:p>
      <w:r>
        <w:rPr>
          <w:b/>
        </w:rPr>
        <w:t>[Pages 256–258]</w:t>
      </w:r>
    </w:p>
    <w:p>
      <w:r>
        <w:t>256</w:t>
        <w:br/>
        <w:t>be provided. In addition, customers could be offered other important payment methods that are not available with a white-label connection (such as Apple Pay or Google Pay). The conclusion of a "fully integrated" web service contract cannot in any way be interpreted as voluntary. Rather, the online partners with a "fully integrated" web service contract only take on the additional costs of booking and payment processing in order to be able to position their innovative offers in the market. Therefore, the conclusion of a contract with DB, which also includes the assumption of booking and payment processing, is a business model that must not be denied to providers of integrated mobility services on the grounds of not wanting to pay commissions for booking and/or payment processing.</w:t>
        <w:br/>
        <w:t>In this context, DB's financial interests in passing on otherwise its own distribution costs, as well as its interest in protecting its market position in the nationwide market for integrated mobility services, take a back seat to the interests of the mobility platforms. Because at least the consideration actually provided by online partners with a "fully integrated" web service contract is not paid by DB. This distorts competition in the nationwide market for integrated mobility services. Furthermore, this behavior affects the development of integrated mobility services and thus a relatively young offering with high innovation potential. Both DB and a large part of the mobility platforms surveyed during the investigations intend to further expand and improve their offerings of integrated mobility services. This concerns both the offering of combined travel chains or seamless mobility, as well as ticketing, the provision of dynamic information for travel in real-time, and other travel-related services. The European Commission and the federal government also want to further reduce barriers to the provision of integrated mobility services. By underpaying the mediation services of innovative mobility platforms, which can enable the booking of multiple tickets for a combined travel chain in just a few individual steps through the integration of booking and payment processing in their portals and apps, and thus providing them with fewer financial resources, the innovation dynamics in the nationwide market for integrated mobility services can be significantly slowed down.</w:t>
        <w:br/>
        <w:t>If DB continues the unjustified unequal treatment, it cannot be ruled out that mobility platforms will be driven out of the market as a result of the unequal treatment. If particularly the innovative providers are driven out of the market, it is to be expected that DB's already strong market position will further solidify or expand. As a public company of the federal government with advantageous access to the capital market, it not only has the financial means for this, but as a vertically integrated company and participant in several industry cooperations, it also has preferred access to travelers and the transportation offers of other transport providers. For these reasons, securing the freedom of competition must be given high importance here.</w:t>
        <w:br/>
        <w:t>Finally, DB's argument that online partners with a "fully integrated" web service contract are free to offer only free payment methods does not convince either. Such payment methods include, for example, sales on account or advance payment. Although these payment methods do not incur bank fees, they also lead to costs, for example, due to increased personnel expenses from the necessary partial manual allocation of the payment to the booking process (advance payment and invoice). With these payment methods alone, the mobility platforms with their digital offerings are unlikely to be competitive and thus may be able to attract fewer users to make a booking or lose them to competitors, including DB. According to the Federal Cartel Office, the innovation potential can be particularly enhanced through the development of neutral, digital, and user-friendly intermodal travel concepts without hindrance. This also applies to registration and payment processing. According to a survey by the Deutsche Bundesbank, around 60% of transactions in Germany in 2020 were conducted using credit cards or internet payment methods, while 37% were accounted for by transfers and (also for providers) chargeable direct debit procedures. The payment service "PayPal" was used most frequently for online purchases (44%). There is no reason to believe that this data would not also apply to the purchase of tickets via online portals or apps. A restriction solely to free payment methods, which may also be associated with additional risks for the online partners, would therefore significantly impair their acceptance among customers and their competitiveness overall. In addition to payment method fees, there are further costs associated with booking processing. These include, in particular, fraud loss costs, customer support costs, costs for providing a technical system with appropriate security measures to protect the DB system, as well as costs for securities in favor of DB.</w:t>
        <w:br/>
        <w:t>As a result, DB's interests, even considering the objectives of the GWB, take a back seat to the interests of the mobility platforms.</w:t>
        <w:br/>
        <w:t>dd) Impairment of Inter-State Trade</w:t>
        <w:br/>
        <w:t>The unequal treatment (discrimination) that arises from DB's payment of uniform commissions to its online partners despite the differing value of the services they provide can also lead to an impairment of trade between member states within the meaning of Art. 102 TFEU. It has a direct impact throughout the territory of the Federal Republic of Germany as an essential part of the internal market, but it also affects mobility platforms that offer integrated mobility services in other member states of the European Union. The unequal treatment carries the risk that the disadvantaged mobility platforms will be driven out of the market, thereby affecting the structure of competition in a significant part of the internal market.</w:t>
        <w:br/>
        <w:t>II. Abusive Cancellation of Commissions by DB</w:t>
        <w:br/>
        <w:t>DB informed the Federal Cartel Office by letter dated August 12, 2022, and September 19, 2022, about a so-called interface model that is intended to form the framework for future exchange relationships between it and the providers of integrated mobility services (see para. (125) et seq.). The platforms should no longer be "distribution service providers" for DB, but pure "interface recipients." While they could mediate DB tickets to users, as pure "interface recipients," they would receive neither a commission for a successfully mediated ticket nor a fee for booking and payment processing. This "zero commission policy" towards providers of integrated mobility services violates the prohibition of abuse under Art. 102 TFEU, § 19 GWB (to be discussed below).</w:t>
      </w:r>
    </w:p>
    <w:p>
      <w:r>
        <w:rPr>
          <w:b/>
        </w:rPr>
        <w:t>[Pages 259–261]</w:t>
      </w:r>
    </w:p>
    <w:p>
      <w:r>
        <w:t xml:space="preserve">259  </w:t>
        <w:br/>
        <w:t xml:space="preserve">In a letter dated December 12, 2022, DB announced its intention to expressly and unconditionally withdraw from the original commitment model.352 The Federal Cartel Office nevertheless continues to assume a risk of infringement (see below under para. (1003) et seq.).  </w:t>
        <w:br/>
        <w:t xml:space="preserve">1. Normative Addressee Status of DB under Art. 102 TFEU, § 19 GWB  </w:t>
        <w:br/>
        <w:t xml:space="preserve">The behavior of DB that is being criticized here originates from its position in the nationwide market for data and booking applications in rail passenger transport (for the delineation of this market, see Section C.I.1.a)bb)). In this market, DB, as outlined in C.I.1.b)aa), holds a dominant position.  </w:t>
        <w:br/>
        <w:t xml:space="preserve">Based on its dominant position in this market, DB impedes mobility platforms in their competitive freedom of action when it denies them commission fees for successfully mediated tickets as well as for the associated booking and payment processing, thereby narrowing their financial leeway. The impediment as a third market affects the nationwide market for integrated mobility services, in which both DB itself and a number of its online partners operate (for the delineation of this market, see Section C.I.1.a)aa)). As explained in Section C.I.1.b)bb), DB holds at least a strong market position in this market. In particular, its online portals and its app DB Navigator record more visitors or download numbers compared to its close competitors.  </w:t>
        <w:br/>
        <w:t xml:space="preserve">2. Abuse under Art. 102 TFEU, § 19 GWB  </w:t>
        <w:br/>
        <w:t xml:space="preserve">The elimination of commission fees as well as the refusal of a fee for the booking and payment processing for providers of integrated mobility services would constitute an unfair impediment within the meaning of Art. 102 TFEU, § 19 para. 1 in conjunction with § 19 para. 2 no. 1 GWB.  </w:t>
        <w:br/>
        <w:t>352 DB, letter dated 12.12.2022, para. 104 et seq.</w:t>
      </w:r>
    </w:p>
    <w:p>
      <w:r>
        <w:t xml:space="preserve">260  </w:t>
        <w:br/>
        <w:t xml:space="preserve">a) Impediment within the meaning of Art. 102 TFEU, § 19 para. 1 in conjunction with § 19 para. 2 no. 1 GWB  </w:t>
        <w:br/>
        <w:t xml:space="preserve">An impediment to other companies is to be understood in a purely objective sense as any behavior that adversely affects the competitive freedom of action of another company.353 However, it only exists if the position of the affected company in competition is impacted.354 The impediment as a third market is currently affecting the nationwide market for integrated mobility services, in which both DB itself and a number of its online partners operate (see above para. (361) et seq.). Such third market constellations are also covered by the prohibition of Art. 102 TFEU or § 19 para. 1, para. 2 no. 1 GWB (see para. (423)). Based on its dominant position in the nationwide market for data and booking applications in rail passenger transport, DB impedes mobility platforms with a future elimination of commissions and the anticipated refusal of a payment for booking and payment processing in their ability to establish and operate their own business model around integrated mobility services and the associated value creation economically.  </w:t>
        <w:br/>
        <w:t xml:space="preserve">If DB does not pay its online partners either a commission for a successfully mediated ticket or a fee for the booking and payment processing in the future, the online partners will be significantly restricted in their competitive freedom of action in the market for integrated mobility services. In addition to travel information, transport provider and transport mode comparisons, as well as travel accompanying services, the mediation of tickets is an important component of the integrated mobility services offered. Therefore, the passing on of costs for mediation and payment processing combined with the refusal of a commission will directly impact the business models of the mobility platforms. The mobility platforms will have fewer financial resources available to promote their own competitive behavior if DB does not compensate the economically valuable services provided by the mobility platforms for mediation and booking and payment processing. Consequently, the mobility platforms will either be forced to accept a reduction in their profits or even incur losses. Or they will have to charge separate fees from travelers to compensate for the eliminated remuneration for the mediation of DB tickets, resulting in the offers of the mobility platforms becoming more expensive compared to the competing offers of DB.355 The reduction in revenue due to the new contractual conditions of DB is comparable to the abuse of impediment through cost-increasing pressure ("raising rivals' costs"), where an increase in costs initiated by the market leader also leads to a reduction in margins for providers in the downstream market.356 The impediment to the mobility platforms does not arise from the means of competitive performance but is enabled by the exploitation of DB's dominant position in the upstream market. DB objectively benefits from the economically valuable services of its online partners. On the one hand, it profits from the reach of the mobility platforms and can attract customers for its passenger transport offers. In particular, mobility platforms can also reach customers who do not belong to DB's regular customer base, such as those who compare various travel options and modes of transport during their travel planning, or foreign travelers. On the other hand, DB does not incur the costs associated with these services, such as for marketing or booking and payment processing. By denying any remuneration to the mobility platforms for these services, DB deviates from the principle established by the BGH in the case of feed-in fees357 that economically valuable services must also be compensated. According to this case law, a dominant company is prohibited from demanding terms and conditions that deviate from those that would likely arise under effective competition.  </w:t>
        <w:br/>
        <w:t xml:space="preserve">The mobility platforms are also adversely affected in their position in competition in the market for integrated mobility services by the impairment of their freedom of action. Specifically, the mobility platforms either have to accept a loss for each DB ticket mediated. Here, the competitive disadvantage is evident. Or they are  </w:t>
        <w:br/>
        <w:t xml:space="preserve">355 See decision of 6.11.2012, KVR 54/11, Gasversorgung Ahrensburg, para. 38.  </w:t>
        <w:br/>
        <w:t xml:space="preserve">356 Ibid., see also Markert/Fuchs, in Immenga/Mestmäcker, Competition Law, 6th ed. 2021, § 19, para. 176.  </w:t>
        <w:br/>
        <w:t>357 BGH, judgment of 16.6.2015, ZR 83/13, feed-in fee, para. 69.</w:t>
      </w:r>
    </w:p>
    <w:p>
      <w:r>
        <w:rPr>
          <w:b/>
        </w:rPr>
        <w:t>[Pages 262–264]</w:t>
      </w:r>
    </w:p>
    <w:p>
      <w:r>
        <w:t>262</w:t>
        <w:br/>
        <w:t>forced to offset the incurred costs by tapping into other revenue sources if they want to maintain their market position in the long term. It is particularly expected that the costs associated with the mediation service as well as with the booking and payment processing will be passed on to the users of the mobility platforms. As already stated in para. (589), prices are a significant competitive parameter in the relevant market. If bookings with DB's online partners become more expensive, it is expected that they will lose customers to DB's digital channels.</w:t>
        <w:br/>
        <w:t>The identified distortions of competition are exacerbated by the fact that DB can avoid its own costs in a mirror-like fashion when its online partners take on mediation services as well as booking and payment processing free of charge or well below cost. According to DB, it aims to attract "train weighers," i.e., travelers who initially compare transport providers and means, as well as foreign travelers as customers through its cooperation with mobility platforms in the narrower sense, but also with tourism-oriented platforms.358 If DB wanted to reach these customers through its own sales efforts, it would have to invest in advertising measures, among other things. It would also have to bear the costs associated with booking and payment processing. All of these are expenses that DB does not incur when travelers choose a DB ticket from a third-party integrated mobility platform and book it there. The "unspent expenses" can be used by DB to expand its own offering of integrated mobility services.</w:t>
        <w:br/>
        <w:t>The elimination of the remuneration will also restrict the competitive innovation on the market for integrated mobility services. With lower, possibly even absent profitability, mobility platforms lack the financial resources to further develop their services, for example, regarding combined travel chains, seamless mobility, and integrated ticketing. The currently observable and (also politically desired) innovation dynamics in the market for integrated mobility services are likely to come to a standstill, especially if market exits follow, because either (i) the financial burdens on mobility platforms become unbearable due to the elimination of remuneration, (ii) customers switch to DB's distribution channels as a competitor in integrated mobility services due to price increases, or (iii) mobility platforms remove DB's offers from their apps and online portals due to lack of profitability. However, according to its online partners, DB is a "must-have" provider that cannot be dispensed with (see para. (335) et seq.). In all these cases, there is a fear that mobility platforms will lose their competitiveness. The damage to competition is, in the opinion of the Federal Cartel Office, evident: As already explained several times, the innovation potential of new mobility concepts cannot be harnessed by a single, vertically integrated, and market-dominating company with its own strategic interests both in ticket sales and in its own offering of integrated mobility services. Rather, it can only unfold if third, neutral providers can develop digital offerings as freely as possible from competitive impediments.</w:t>
        <w:br/>
        <w:t>With the declining profitability of mobility platforms, competitive deterioration in adjacent transport markets is also to be feared. To the extent that travelers increasingly use DB's digital channels – due to price attractiveness or due to market exits of neutral mobility platforms – they will primarily be directed to DB's own transport offers (see para. (478) et seq.). In both SPFV and SPNV, DB already holds a dominant market position. Particularly weaker competitors of DB cannot benefit from the reach of non-vertically integrated mobility platforms to draw travelers' attention to their transport offers and acquire new customers. If neutral mobility platforms exit the market, the opportunities for smaller transport providers to be found by end customers will decrease accordingly.</w:t>
        <w:br/>
        <w:t>b) Causality between Market Dominance and Abuse</w:t>
        <w:br/>
        <w:t>There is a causal relationship between DB's market dominance in the nationwide market for data and booking applications of rail passenger transport and the hindrance in the downstream, nationwide market for integrated mobility services. The proof of a strict causality does not need to be provided (see para. (423)). In third-market constellations where the market dominator is not dominant in the market affected by its behavior, only a causal link between the behavior in the dominated market and the effects on the third market is required.359 This causal link exists. At the same time, there is a strict causal relationship between the market dominance in the upstream market and the hindrance in the downstream market.</w:t>
        <w:br/>
        <w:t>DB uses its market position in the market for data and booking applications of rail passenger transport as leverage to restrict the competitive latitude of its competitors in the market for integrated mobility services and thus gain an advantage for its own digital offerings. The disadvantage of providers of integrated mobility services does not result from a measure of performance competition, but from DB's market power in the upstream market.</w:t>
        <w:br/>
        <w:t>DB grants mobility platforms access to its booking application and its transport data and receives a connection fee as well as a volume-dependent fee in return. Due to DB's dominant position in the upstream market, mobility platforms are also dependent on access to data and booking applications in rail passenger transport at DB. DB is by far the largest rail transport company in Germany and provides about 80% of rail passenger transport services in Germany (see para. (314) et seq.). Without an integration of DB's transport services, the offerings of mobility platforms would remain incomplete for users, both for domestic and cross-border connections. There is no possibility for mobility platforms to switch to other companies in rail passenger transport for the offering of integrated mobility services.</w:t>
        <w:br/>
        <w:t>Access to DB's system allows mobility platforms to pass on DB's timetable information to travelers and mediate corresponding tickets for the travel connections they need – even within the framework of combined travel chains. DB explicitly intends to continue allowing this. However, even after the abandonment of the interface model, there remains the risk that DB will in the future deny mobility platforms a commission for a successfully mediated ticket to a traveler, even within the framework of a combined travel chain, as well as a fee for booking and payment processing. This devalues the opportunity for users of the provided interface to mediate their own tickets that DB has granted. It restricts the</w:t>
        <w:br/>
        <w:t>359 Nothdurft, in: Bunte, Kartellrecht, 14th ed. 2022, § 19 GWB, para. 313.</w:t>
      </w:r>
    </w:p>
    <w:p>
      <w:r>
        <w:rPr>
          <w:b/>
        </w:rPr>
        <w:t>[Pages 265–267]</w:t>
      </w:r>
    </w:p>
    <w:p>
      <w:r>
        <w:t>265</w:t>
        <w:br/>
        <w:t xml:space="preserve">financial resources of the providers in the downstream market for integrated mobility services to assert themselves in competition. This fulfills the abuse criterion of Art. 102 TFEU, § 19 para. 1 in conjunction with § 19 para. 2 no. 1 GWB, especially since DB is also active in this market with its digital offerings, particularly the DB Navigator app and the online portal bahn.de. </w:t>
        <w:br/>
        <w:t>As already stated, DB, as a vertically integrated company, also has various incentives to behave this way and has the means to do so. In particular, it can prominently place and sell its own transport offers on its online portal and in its apps compared to products from competitors, more so than would be the case on an independent platform. It can also steer customers towards certain of its own, even more expensive transport offers. Furthermore, it gains customer data that further facilitates customer access. By securing competitive advantages in the downstream market for integrated mobility services, DB can ultimately safeguard its dominant market position in the area of local public transport (SPNV) and long-distance transport (SPFV).</w:t>
        <w:br/>
        <w:t>c) Unfairness of the Impediment</w:t>
        <w:br/>
        <w:t>The impediment to the mobility platforms resulting from a future elimination of the mediation commission and the refusal of a fee for booking and payment processing is also unfair. Although DB, as the addressee of the norms, can fundamentally shape its behavior as it sees fit economically, it has a special responsibility as a market leader. Its scope of action becomes narrower the stronger its position in the dominated market is. To determine unfairness or abuse, all relevant private and public interests must be examined and weighted according to the nature and degree of impact, taking into account the goal of securing the freedom of competition. In the context of the balancing act, the degree of impact on the current or potential market effects of the behavior of the norm addressee must also be determined and considered.</w:t>
        <w:br/>
        <w:t>Under consideration of the GWB's objective aimed at the freedom of competition, DB cannot invoke any of its own interests that outweigh the interests of the mobility platforms.</w:t>
        <w:br/>
        <w:t>aa) Interests of DB</w:t>
        <w:br/>
        <w:t>In the context of the interface model, DB has stated that it will no longer demand distribution or mediation services from the mobility platforms in the future. The interface users are rather free to integrate the data transmitted via the interface into their services and to mediate DB tickets to travelers. Corresponding contractual agreements will no longer be made, so that no remuneration for mediation and collection services is provided. DB also states that "a distribution service for DB [...] will no longer be provided by the mobility service providers." The mobility platforms would provide integrated mobility services solely in their own interest for travelers. Therefore, these services should also be monetized, particularly through booking fees, upselling, cross-selling of related services, and the exploitation of user data.</w:t>
        <w:br/>
        <w:t>However, the statement that "a distribution service for DB [...] will no longer be provided by the mobility service providers" is incorrect. In fact, the exchange of services between DB and its online partners continues. Providers of integrated mobility services still receive (then against payment of a connection and volume-dependent usage fee) access to the booking applications and data of the rail passenger transport to be able to offer integrated mobility services. At the same time, they provide a value-creating service, the offering of integrated mobility services, which also objectively benefits DB. The mobility platforms still inform travelers about connections, sell corresponding tickets, and thus increase DB's sales opportunities. DB's plan therefore suggests that it wanted to refrain from a written agreement on mediation services and services for booking and payment processing in order to evade appropriate remuneration for these services.</w:t>
        <w:br/>
        <w:t>With a letter dated December 12, 2022, DB announced that it explicitly and unconditionally wanted to distance itself from the original commitment model. Its legal position, however, has not been abandoned.</w:t>
        <w:br/>
        <w:t>Aside from that, DB has repeatedly stated that its own distribution is a significant pillar of its distribution strategy. This is characterized by high fixed costs, which are partly due to the fact that, in addition to online distribution, a significant amount of stationary distribution must also be offered to act in accordance with political demands and customer wishes as well as requirements of the contracting authorities in the transport contracts. This includes, in addition to person-assisted distribution in travel centers, the operation of ticket machines. However, the own distribution is only efficient if other distribution channels do not lead to a significant increase in distribution unit costs. Accordingly, DB only demands the services of external distribution service providers where and to the extent that the own distribution is meaningfully complemented by additional distribution services. It is rather unlikely that DB would need to advertise its own distribution offering, given its recognition and popularity, more expensively without the mobility platforms than it already does. This argument could only be taken into account in the context of the balancing of interests to the extent that DB's cooperation with providers of integrated mobility services would actually lead to a significant increase in distribution unit costs at DB. DB has not provided any specific information on this. For example, the costs for booking and payment processing, including payment method fees, do not arise at DB as long as these services are provided by the mobility platforms. This argument also contradicts DB's statement that it aims to reach "train weighers," i.e., travelers who initially compare transport providers and means, as well as foreign travelers as customers through cooperation with mobility platforms.</w:t>
        <w:br/>
        <w:t>Also relevant is DB's lack of interest in promoting foreign competition. As already stated, the protection of its own online and mobile offerings is of particular economic importance to DB. As a vertically integrated transport company with extensive offerings in long-distance transport (SPFV), local public transport (SPNV), and road passenger transport.</w:t>
      </w:r>
    </w:p>
    <w:p>
      <w:r>
        <w:rPr>
          <w:b/>
        </w:rPr>
        <w:t>[Pages 268–270]</w:t>
      </w:r>
    </w:p>
    <w:p>
      <w:r>
        <w:t>268</w:t>
        <w:br/>
        <w:t>in the areas of local and regional on-demand transport as well as integrated mobility services, it has an incentive to attract as many travelers as possible to its own digital apps and online portals. Only there can it steer demand towards its own transport services, including higher-quality and more expensive offerings, and generate additional revenue. Additionally, when travelers use their own digital channels, DB also receives important customer data that can generate competitive advantages. Thus, its apps and online portal are important strategic components for DB to secure and strengthen its market position in its core business. For a more detailed presentation, reference is made to the statements under para. (440) ff.</w:t>
      </w:r>
    </w:p>
    <w:p>
      <w:r>
        <w:t>bb) Interests of the Mobility Platforms</w:t>
        <w:br/>
        <w:t>The interest of the mobility platforms is focused on a fair remuneration for the services they provide. The interveners Omio and Trainline have extensively argued that the current commissions granted by DB of […] % and […] % are not covering costs for the mobility platforms. The intervenor Trainline has also submitted two economic reports that reach the same conclusion. Therefore, the abusive behavior of DB constitutes (at the same time) a case of margin squeeze, characterized by a vertically integrated company like DB, which holds a dominant position in the input market, setting its input prices so high that competitors in the downstream market are left with insufficient margins to remain competitive and active in the long term. This argument is even more applicable in cases where this margin is zero.</w:t>
      </w:r>
    </w:p>
    <w:p>
      <w:r>
        <w:t>The tickets of DB are an important component of the integrated mobility services offered by the mobility platforms themselves. Alongside air and long-distance bus transport, rail passenger transport forms the third major pillar of mobility over longer distances and is of enormous importance, particularly in domestic long-distance transport (see para. (310)). A competitive offering of integrated mobility services in the nationwide market therefore also requires the inclusion of rail passenger transport services. Here, DB is by far the dominant provider (see para. (314) ff.). At the same time, the mobility platforms take on services related to mediation and payment processing, which incur costs and simultaneously provide customers to DB, thus objectively benefiting it. From the perspective of the mobility platforms, these services should therefore be adequately compensated by DB. The remuneration consists of a commission for successfully mediated DB tickets and a fee for booking and payment processing.</w:t>
      </w:r>
    </w:p>
    <w:p>
      <w:r>
        <w:t>As presented under para. (184) ff., the revenues of the mobility platforms – even though other sources of income such as the marketing of advertising space and the collection of service fees generally exist – predominantly derive from the commissions paid by transport providers. These are therefore of high economic value for the platforms (see also para. (627)). In contrast, integrated mobility services are typically provided to travelers free of charge. The providers of integrated mobility services must therefore generate a sufficient number of bookings on or through their platforms, but they must also be compensated with a fee commensurate with the services provided in order to remain competitive in the market in the future.</w:t>
      </w:r>
    </w:p>
    <w:p>
      <w:r>
        <w:t>It should also be noted that DB tickets account for a significant share of the total rail tickets mediated by mobility platforms. DB holds a dominant market position in SPFV and SPNV. It provides approximately 80% of rail passenger transport services in Germany. Therefore, it is all the more economically significant for the mobility platforms that DB – just like other transport providers – compensates the mediation services of the mobility platforms according to their value.</w:t>
      </w:r>
    </w:p>
    <w:p>
      <w:r>
        <w:t>cc) Expected Market Effects</w:t>
        <w:br/>
        <w:t>Expected impairment of market conditions in the nationwide market for integrated mobility services</w:t>
        <w:br/>
        <w:t>The elimination of mediation commissions and a refusal by DB to pay the mobility platforms a fair fee for booking and payment processing are objectively suitable to push competitors out of the market for integrated mobility services or to deter potential competitors from entering the market, thus maintaining or even increasing DB's currently strong market position. This is because the measures restrict the financial leeway of the mobility platforms to assert themselves in competition. Since the platforms are to provide economically valuable services to DB free of charge, which also incur costs – for example, for operating an app or an online portal, for access to DB's system, or for payment methods – they are (i) either forced to incur a loss for each ticket mediated for DB, or (ii) they must compensate for the incurred costs in another way if they want to operate in the market in the long term.</w:t>
      </w:r>
    </w:p>
    <w:p>
      <w:r>
        <w:t>In the first case, it is expected that DB's competitors in the market for integrated mobility services will not be able to sustain themselves in the market in the future. Market exits and a weakening of competition would be the result. But even in the second case, there would be competitive impairments in favor of DB. It is likely that the mobility platforms would have to pass on the costs incurred from the mediation service as well as from booking and payment processing to travelers in the form of a service or booking fee. However, they would then have to contend with customer attrition towards DB. This is because DB itself can forgo a service or booking fee added to the ticket price and thus enjoys a competitive advantage that is not based on its own services. The companies surveyed during the investigations pointed out that surcharges on tickets are difficult to convey to travelers and thus hardly enforceable when tickets are mediated by strong brands like DB or when ticket prices are transparent. In the present case, both are true. DB enjoys (especially domestically) a very high level of recognition, and there is great transparency due to the ticket price always being indicated on the tickets. Accordingly, even in the case of the imposition of booking and service fees by mobility platforms, it cannot be ruled out that they will be forced to exit the market due to declining user numbers.</w:t>
      </w:r>
    </w:p>
    <w:p>
      <w:r>
        <w:t>In both cases, travelers will ultimately be directed more towards DB's digital offerings. This will further strengthen DB's already strong market position in the nationwide market.</w:t>
      </w:r>
    </w:p>
    <w:p>
      <w:r>
        <w:rPr>
          <w:b/>
        </w:rPr>
        <w:t>[Pages 271–273]</w:t>
      </w:r>
    </w:p>
    <w:p>
      <w:r>
        <w:t>271</w:t>
        <w:br/>
        <w:t>secured and expanded the market for integrated mobility services. This position is based, as already stated, particularly on its outstanding market position in the area of local public transport (SPNV) and long-distance transport (SPFV) and its advantages as a public, vertically integrated company, which means that, for example, extensive forecast data on rail passenger transport is available to it, its enormous brand recognition, exclusive services such as the Comfort Check-in, and its central position in various industry cooperations, which provide it with preferential access to the transport offerings of other SPNV and public transport (ÖPNV) providers.</w:t>
        <w:br/>
        <w:t>Expected impacts on travelers and on rail passenger transport or intermodal transport</w:t>
        <w:br/>
        <w:t>The impediment to mobility platforms by DB will also lead to a restriction of competition for innovations in the currently quite dynamic market. The development of innovative mobility concepts would be slowed down or, in the worst case, not realized at all. Travelers would thus at least be delayed in enjoying (improved) combined travel chains, seamless mobility, and integrated ticketing, meaning a simple and comfortable booking option for several consecutive connections from different transport providers and carriers.</w:t>
        <w:br/>
        <w:t>The resulting reduced intensity of competition further strengthens DB's already strong market position in the nationwide market for integrated mobility services. As already outlined in para. (483) ff., this could also have negative effects on competition in rail passenger transport and intermodal transport. Therefore, reference is also made to the above statements. Independent, non-vertically integrated mobility platforms make a significant contribution to increasing transparency about various transport offerings for travelers, creating comparison opportunities between transport offerings, and thus strengthening competition in the area of rail passenger transport and intermodal transport. DB is not such a neutral provider in the nationwide market for integrated mobility services. Rather, it is incentivized primarily to successfully market its own SPNV, SPFV, and local and regional demand or on-demand transport offerings to travelers and has the corresponding means to do so through its digital or mobile channels, including the DB Navigator and DB Route Agent apps as well as the online portal bahn.de. If travelers increasingly use DB's digital offerings to plan a journey from A to B, it cannot be ruled out that travelers may choose a more expensive or slower or otherwise disadvantageous travel route. At the same time, DB thus secures its outstanding market position in the area of rail passenger transport.</w:t>
        <w:br/>
        <w:t>dd) Balancing of all interests</w:t>
        <w:br/>
        <w:t>In the context of the balancing of interests to examine whether a hindering behavior of a norm addressee is unreasonable, the objectives of the GWB must also be taken into account, which aim to secure performance competition and, in particular, the openness of market access.368 The legitimate interest of DB in protecting its own online portals or apps and indirectly its market position in the transport markets cannot justify the free use of the services provided by the mobility platforms in relation to the mediation of DB tickets and the associated processing of booking and payment.</w:t>
        <w:br/>
        <w:t>A refusal by DB to pay mobility platforms a reasonable commission for mediated tickets and to compensate them for booking and payment processing carries the risk that competitors in the downstream market for integrated mobility services are hindered or even displaced. In this way, DB strengthens its own position in this market and simultaneously secures its outstanding market position in the area of rail passenger transport.</w:t>
        <w:br/>
        <w:t>Although DB, as a dominant market player in the upstream market, is generally not obliged to promote foreign competition, this principle finds its limit where competitors are prevented from offering their own value-creating services.369 It has already been established elsewhere that integrated mobility services are services with their own value creation (see in particular para. (156) ff.). Mobility platforms provide users who wish to plan and organize a journey from A to B with easy and constantly available access to various transport offerings in the sense of a "One Stop Shop," which also allows for the comparison of transport modes and route options and the selection of the most suitable offer depending on individual preferences. Mobility platforms also link the transport services of various providers into combined travel chains that lead to new, otherwise unavailable transport connections and optimize the journeys from the travelers' perspective – for example, in terms of price or travel time. In addition, they provide travel companion services that assist customers with departures and arrivals or inform them about current departure times.</w:t>
        <w:br/>
        <w:t>By refusing to pay mobility platforms a commission and compensation for booking and payment processing, DB ultimately aims to reserve the young, innovative market for integrated mobility services for itself. DB also offers integrated mobility services in the DB Navigator and on its online portals, particularly on bahn.de. In addition to its own SPNV and SPFV offerings, information about all SPNV connections served by DB's competitors is also available there. To the extent that the Germany tariff applies to these connections, DB can also sell the corresponding tickets through its online portals and the DB Navigator. Furthermore, tickets for around 50 transport or tariff associations in Germany are available in DB's digital channels, allowing users to utilize journeys of SPNV and ÖPNV, including journeys on subways, trams, or buses. The corresponding connection data is also available in the travel information. DB also plans to integrate its on-demand offerings "Call a bike" and "Flinkster" into the DB Navigator app (see para. (369)). However, DB already holds at least a strong market position in the nationwide market for integrated mobility services, which results from its outstanding market position in the area of SPNV and SPFV, its advantages from vertical integration, its enormous brand recognition, exclusive services, and its central position in various industry cooperations. In this context, the goal of the GWB to keep the market open and create conditions for genuine performance competition carries significant weight.</w:t>
        <w:br/>
        <w:t>It should also be noted that openings for competition, particularly in SPFV, where DB still faces almost no competition, and in intermodal competition, would continue to be hindered by the implementation of DB's plans. Only to the extent that travelers use DB's integrated mobility services does DB have the ability to steer travelers primarily towards its own transport offerings. From DB's perspective, they should primarily utilize its own transport services in SPNV and SPFV and predominantly use DB trains in the main flow of combined travel chains (see para. (385)). This may represent a fundamentally commendable interest.</w:t>
      </w:r>
    </w:p>
    <w:p>
      <w:r>
        <w:rPr>
          <w:b/>
        </w:rPr>
        <w:t>[Pages 274–276]</w:t>
      </w:r>
    </w:p>
    <w:p>
      <w:r>
        <w:t>274</w:t>
        <w:br/>
        <w:t>of DB. At the same time, it becomes clear that DB, as a vertically integrated company, is not a neutral provider of integrated mobility services. DB's efforts to maintain a particularly strong market position in integrated mobility services by hindering third-party mobility platforms also aim to secure its still overwhelmingly dominant market position in the area of SPFV and SPNV, which it has not gained through competition. In this respect, DB contributes only a limited amount to increasing transparency about various transport offers. The Federal Cartel Office, weighing all interests and considering the objectives of the GWB to keep markets open and ensure competitive performance, is of the opinion that DB can generally be expected to face competition in the area of SPFV or rail passenger transport and also the still inadequately developed intramodal competition between different transport carriers. At the same time, integrated mobility services represent an innovative offering with high innovation potential. This potential lies particularly in the further development of combined travel chains up to "seamless" mobility, where travelers may also be promised connection or rebooking guarantees, as well as in integrated ticketing. It remains up to the user to determine which service components or which service bundle they ultimately demand. Especially in dynamic or developing markets, it must be ensured, with regard to the objectives of the GWB, that companies can compete for users with performance-competitive means and that markets remain contestable. Otherwise, market dynamics and innovation processes could be sustainably hindered. In light of the fact that DB already holds a strong market position in the nationwide market for integrated mobility services, this consideration point also carries significant weight in the balancing of interests. DB does not resort to competitive means by refusing to pay for the mediation service and the booking and payment processing. For in competitively shaped markets, economically valuable services are usually compensated. In the case of the services provided by the platforms, which from DB's perspective particularly include the mediation of DB train tickets to travelers as well as the booking and payment processing, these are considered economic services. These services are also objectively valuable for DB. In particular, mobility platforms open up new sales opportunities for acquiring customers, whether through transport comparisons where "train weighers" ultimately decide against another transport offer – including individual transport – and for an offer from DB, or through the combination of DB transport with offers from other transport providers to create new routes, or even by increasing geographic reach when the mobility platforms offer their services to travelers from abroad. DB does not fundamentally dispute this (see para. (167) f.). The platforms provide DB with opportunities to be represented with their offer even where users are not yet established DB customers. At the same time, the corresponding effort of sales and booking and payment processing is eliminated for DB due to the service takeover by the mobility platforms, along with the associated costs. Accordingly, other transport companies, including those in rail passenger transport operating in foreign markets, pay comparatively higher commissions for the activities of the mobility platforms (see para. (631)). According to the investigations of the Federal Cartel Office, mobility platforms receive commissions from airlines of up to [5% - 10%], from long-distance bus companies of up to [5% - 10%], and from railway companies of up to [5% - 10%] (each the highest commission rate on average). Also, for the digital distribution of the Germany tariff, the railway companies of the SPNV pay each other a commission (as of 2020: 4.8% for digital and subscription distribution). In light of these circumstances, the Federal Cartel Office believes that there must be compelling reasons if a dominant company wishes to deviate from the economic principle, also anchored in the case law of the BGH, of adequately compensating economically valuable services. Such compelling reasons are, as will be explained below, not recognizable.</w:t>
      </w:r>
    </w:p>
    <w:p>
      <w:r>
        <w:t>276</w:t>
        <w:br/>
        <w:t>DB cannot initially claim that the "interface users" are merely requesting a service from DB, while a distribution service from the mobility platforms is no longer being provided. As already stated, the exchange relationships between DB and the mobility platforms will fundamentally consist of mutual services in the future (see para. (683)). In order to offer integrated mobility services in the downstream market, the mobility platforms receive access to data and booking applications of rail passenger transport from DB. At the same time, it benefits DB when the platforms mediate corresponding DB tickets to travelers. Although the BGH also concluded in the case of the feed-in charge that in the presence of mutual services, the question of whether and possibly to what extent a fee is to be paid also depends on the relationship between the values of the mutual services according to the assessment of the market or a comparative market. In the present case, it must therefore be taken into account that DB also provides an economically valuable service for its online partners when it grants the mobility platforms access to timetable data and booking applications of rail passenger transport via an interface. These are particularly needed by the mobility platforms to provide travelers with information on various, including intermodal travel options in a provider-neutral and transparent environment and to offer corresponding tickets. DB intends to continue to charge for access to its system in the future. The fee scheme announced by DB, which consists solely of compensation for its own service but does not provide for compensation for the services of the mobility platforms, does not adequately reflect the economic values of the mutual services but, contrary to what DB believes, disregards the value of the mediation service and the booking and payment processing by the mobility platforms. The argument put forward by DB in connection with the interface model that it will no longer pay for the mediation services of the mobility platforms is also not conclusive.</w:t>
      </w:r>
    </w:p>
    <w:p>
      <w:r>
        <w:rPr>
          <w:b/>
        </w:rPr>
        <w:t>[Pages 277–279]</w:t>
      </w:r>
    </w:p>
    <w:p>
      <w:r>
        <w:t>277</w:t>
        <w:br/>
        <w:t>not wish to contractually agree on any longer and thus would no longer demand. According to DB, the platforms would only provide the mediation services regarding DB tickets and the corresponding services of booking and payment processing voluntarily and purely in their own interest in the future. On the one hand, these statements suggest that only the mobility platforms would benefit from these services and that they would be at best "value-neutral" for DB. However, as explained in para. (702), this is not the case. The mediation services and the services of booking and payment processing are, in fact, also economically valuable for DB (see above). On the other hand, this argument overlooks that the mobility platforms must integrate DB's offers into their portfolio in order to be able to provide integrated mobility services associated with substantial value creation. The rail transport carrier is, as already presented in para. (326) et seq., by far the most important public transport means in domestic long-distance travel. In 2019, more than three-quarters of travelers in domestic long-distance transport used the train, while less than a quarter used other means of transport such as long-distance buses or airplanes.377 DB, in turn, is the dominant provider in rail passenger transport and provides about 80% of all domestic transport services. Without including DB's transport services, a significant number of domestic connections could hardly be represented. The same applies to cross-border connections. To the extent that (domestic or foreign) travelers want to plan and organize a trip to, from, or to Germany via a mobility platform, these mobility platforms also need the data and booking applications of DB for their German and foreign language portals and apps. Furthermore, due to Germany's geographical location in Central Europe, DB's transport services also play a significant role in transit passenger transport. If travelers want to use the offer of integrated mobility services to plan and organize intra-European trips through several countries, mobility platforms are also dependent on the integration of DB's offers into their online portals and apps for this reason. To the extent that the mobility platforms will continue to request data and booking applications of rail passenger transport from DB without the prospect of direct revenue, in order to provide travelers with information about DB connections as part of the integrated mobility service and to mediate corresponding tickets (also within the framework of combined travel chains), this is therefore less "voluntary" but rather a result of DB's market dominance in the upstream market. DB exploits this market position to evade appropriate compensation for services provided by mobility platforms.</w:t>
        <w:br/>
        <w:t>It should also be emphasized that DB is not required to finance the establishment of innovative business models of integrated mobility service providers and thus "subsidize" its own competitors. In particular, the mobility platforms do not claim any financial support for their own business model, such as in relation to the development of routing algorithms for combined travel chains or the assumption of rebooking or cancellation risks in connection with these offers. The interest of the mobility platforms is rather solely aimed at receiving appropriate compensation for the services they provide to DB to cover the associated costs. These services also objectively benefit DB, as already stated in para. (705).</w:t>
        <w:br/>
        <w:t>Finally, DB's assertion that the mobility platforms could tap into other sources of revenue to cover the costs of mediating a DB ticket and from booking and payment processing, and in particular charge a fee from travelers, does not constitute a significant reason for deviating from the principle of compensating for an economically valuable service. For in this case, the mobility platforms would have to reckon with losing users, especially to DB, which does not charge such fees. Such an additional fee on DB tickets – also within the framework of combined travel chains – would be difficult to convey to travelers. For it must be assumed that DB has already factored the costs of its own distribution into the prices of the tickets it sells itself. If the mobility platforms were to charge an additional fee on this ticket price to cover their own costs, travelers would then have to pay a double compensation for the corresponding costs. It should also be taken into account that the price of a DB ticket is always listed on the ticket and is thus transparent. By referring to the collection of booking fees from travelers, DB is using its market power in the upstream market to enjoy economically valuable services from the mobility platforms for free. At the same time, it restricts the pricing authority of the mobility platforms in the downstream market, where DB competes with these platforms. This contradicts the objectives of the GWB to keep markets open and to create fair competitive conditions. Considering the objectives of the GWB to secure performance competition and to keep markets contestable, the interests of the mobility platforms ultimately outweigh the interests of DB.</w:t>
        <w:br/>
        <w:t>The Federal Cartel Office has refrained from conclusively answering the question of the appropriate absolute amount of compensation to be paid by DB. Nevertheless, it should be noted that DB must adhere to antitrust standards in its commission policy overall. As an absolute minimum for a mediation commission and for the fees for booking and payment processing, the long-run average incremental costs (LRAIC) incurred by DB itself for corresponding services arise.378 This means that all costs incurred must be attributed to this service in a causative manner. In this regard, an appropriate return on the capital employed must also be taken into account. Since DB, as it states itself, operates a comprehensive – also stationary – external and internal distribution (see para. (685)) and is vertically integrated, it is conceivable that it benefits from significant economies of scope and scale that are not present among its competitors in the market for integrated mobility services. In this regard, it may be necessary according to antitrust standards to consider costs beyond the LRAIC when determining an appropriate mediation commission in order to enable the mobility platforms to compete with DB in the medium and long term.379 The long-run average incremental costs incurred by DB itself for corresponding services thus represent only the absolute minimum for a mediation commission to be paid by DB.</w:t>
        <w:br/>
        <w:t>d) Impairment of Inter-State Trade</w:t>
        <w:br/>
        <w:t>The elimination of mediation commissions and fees for booking and payment processing may lead to an impairment of trade between Member States within the meaning of Art. 102 TFEU. The abusive behavior has a direct impact throughout the territory of the Federal Republic of Germany as a significant part of the internal market. It targets</w:t>
        <w:br/>
        <w:t>378 CJEU, Judgment of 27 March 2012, C-209/10, Post Danmark I, para. 27, 31 et seq.</w:t>
        <w:br/>
        <w:t>379 Communication from the Commission – Explanations on the Commission's priorities in applying Article 82 of the EC Treaty to cases of abuse of dominance by dominant companies, 2009/C 45/02, para. 26, footnote 2. In this regard, the LRAIC standard – contrary to DB's assertion – is indeed appropriate, but could lead to too low commissions, see DB, Letter of 12 December 2022, para. 70.</w:t>
      </w:r>
    </w:p>
    <w:p>
      <w:r>
        <w:rPr>
          <w:b/>
        </w:rPr>
        <w:t>[Pages 280–282]</w:t>
      </w:r>
    </w:p>
    <w:p>
      <w:r>
        <w:t>280</w:t>
        <w:br/>
        <w:t>against mobility platforms that also offer integrated mobility services in other Member States of the European Union. The impediment poses the risk that these platforms may be driven out of the market, thereby affecting the structure of competition in a significant part of the internal market.</w:t>
        <w:br/>
        <w:t>III. Abusive Refusal of Access to Forecast Data</w:t>
        <w:br/>
        <w:t>DB's refusal to continuously provide mobility platforms with forecast data of domestic rail passenger transport for a reasonable fee constitutes an abusive hindrance and discrimination under § 19 para. 1, para. 2 no. 1 alternative 1 and 2 GWB, as well as an abusive hindrance under § 20 para. 1a sentence 2 in conjunction with § 20 para. 1 sentence 1, § 19 para. 1, para. 2 no. 1 GWB. In any case, with regard to the abusive discrimination, there is also a violation of Art. 102 TFEU.</w:t>
        <w:br/>
        <w:t>1. Access to and Handling of Forecast Data of Rail Passenger Transport by DB</w:t>
        <w:br/>
        <w:t>a) DB's Access to Forecast Data</w:t>
        <w:br/>
        <w:t>Through the infrastructure operator DB Netz, DB's own scheduling, and the group's own systems for passenger information, DB has comprehensive data on German rail passenger transport. This includes the forecast data in question (see above, para. (82)) as well as data needed and used for its continuous generation, including planned timetable data, source data, information on scheduling decisions in train operations, as well as experience values and data from other information sources. In detail:</w:t>
        <w:br/>
        <w:t>DB Netz and DB have comprehensive planned timetable data for the current timetable period regarding the services of the railway companies that use DB's rail network. Planned timetable data consists of (static) information on the planned journey course as well as the planned arrival and departure times of trains in SPFV and SPNV. DB Netz obtains this planned timetable data as part of its task to create the network timetable during the allocation of train paths (see § 52 ERegG). In addition, DB receives the current planned timetables from German and European railway companies through the European Timetable Center (EFZ), a Europe-wide coordination center for planned timetable data operated by DB. Furthermore, DB maintains agreements with a number of non-group railway companies, particularly in SPNV, regarding the inclusion of planned timetable data in DB's travel information media. The planned arrival and departure times of the trains are published for the information of travelers in the timetable media and posted at the train stations and stops.</w:t>
        <w:br/>
        <w:t>Furthermore, DB Netz and DB continuously collect extensive source data on rail passenger transport. Source data are operational data that describe, for example, the position of a train at a specific point in time in terms of a current state. Here, a distinction can be made between network-side source data and train-side source data. Network-side source data are operational data of a train that are collected via stationary facilities of the infrastructure operator (DB Netz), particularly sensors, in the rail network. DB Netz continuously generates such network-side source data for all services on train-monitored routes of DB's rail network, which describe the position of a train at a specific point in time as well as the corresponding track. Train-side source data are operational data that are collected directly from the trains. This includes, for example, GPS data on the location of a train and reports from the train crew that contain information about the current operational status of the train. DB and its transport companies (DB Fernverkehr, DB Regio, and other group companies, such as Regional Transport Start Deutschland GmbH) collect comprehensive train-side source data for their own services, including GPS data. They receive the network-side source data for their own services from DB Netz. According to DB, source data from non-group transport companies are available to DB's transport companies (DB Fernverkehr, DB Regio, and possibly other group companies) when these companies have agreed to the transfer of their data to DB's transport companies (concerning network-side source data), or when they have directly passed on the source data they have collected themselves – particularly through DB's travel information systems – to DB's transport companies (concerning train-side source data).</w:t>
        <w:br/>
        <w:t>DB generates forecast data for its own services and the services of third-party railway companies from the available source data and planned timetable data, as well as other information. To generate forecasted arrival and departure times of trains at stops as part of the forecast data, DB first matches the network-side source data of the trains in an automated process with the corresponding planned timetable data.</w:t>
        <w:br/>
        <w:t>The forecasted arrival and departure times of trains at stops generated in the first processing step through a simple planned/current comparison are supplemented by DB with additional data and experience values to increase the accuracy of the forecast. This may particularly include forecasts about the impacts of short-term disruptions in the planned operational process, e.g., due to construction work, track or vehicle disruptions, including the scheduling decisions made on this basis by DB Netz in cooperation with DB's own and third-party railway companies. As the operator of DB's rail network, DB Netz has comprehensive information about the current condition of the rail network and disruptions in the operational process. It continuously monitors the operational process as part of scheduling, i.e., the handling of train journeys and the decision on entries and stop times in conflicts between different train journeys, through its operational centers and the network control center, and is in communication with the schedulers of both internal and external railway companies. Due to the high utilization of the German rail network and disruptions for various reasons, deviations that require scheduling decisions frequently occur. According to the findings of the Federal Network Agency, these scheduling decisions have a significant impact on the actual execution of train services. In this regard, third-party railway companies have repeatedly accused DB Netz's scheduling of favoring DB's own trains, and the scheduling rule of the fundamental priority of the faster train (usually long-distance traffic) disadvantages SPNV, leading to frequent delays. Such network-related delays can lead to penalties for the affected railway companies towards the contracting authorities under the respective transport contracts.</w:t>
      </w:r>
    </w:p>
    <w:p>
      <w:r>
        <w:rPr>
          <w:b/>
        </w:rPr>
        <w:t>[Pages 283–285]</w:t>
      </w:r>
    </w:p>
    <w:p>
      <w:r>
        <w:t>283</w:t>
        <w:br/>
        <w:t>collect comprehensive information about the actual operational processes on the DB rail network in this way. In addition, DB supplements the generated predicted arrival and departure times of trains at stops for DB-owned trains using source data from the train side, such as GPS data and information from train personnel. DB also incorporates additional data sources for its own trains, such as historical data, calendar information, and train type, and is working to expand the models for predicting arrival and departure times of trains at stops using additional data sources and analyses to improve the quality of predictions. DB supplements the predicted arrival and departure times for connections with the additional information mentioned in Section B.IV, as far as such information is available. The forecast data is consolidated in DB's passenger information systems, including the Passenger Information System (RIS) and the Passenger Information Platform (RI Platform). The RI Platform is designed as a central source (so-called "Single Point of Truth") for passenger information on the DB rail network and is continuously developed by DB. The goal is to provide consistent information about train operations across all passenger information channels (both stationary and digital) in real-time. In addition to DB, non-group railway companies and transport authorities are also connected to DB's passenger information systems. Non-group railway companies and transport authorities connected to the RI Platform or RIS also have the opportunity to enhance the forecast data fed into the platform for their own connections with additional information, particularly source data from the train side, as well as to transmit forecast data for trains for which DB does not have any forecast data available in individual cases. The transmission of this data to DB can be automated via systemic interfaces of the RI Platform to the information systems of the railway companies. For this purpose, an interface according to the standards of the Association of German Transport Companies (VDV) is used, which links the computer-based operational control system of the respective railway company with the RIS (so-called VDV interface). In addition, railway companies have the option to manually input data via a web interface, the so-called RIS input tool. The use of the RIS input tool</w:t>
      </w:r>
    </w:p>
    <w:p>
      <w:r>
        <w:t>284</w:t>
        <w:br/>
        <w:t>is based on a usage agreement between the respective railway company and DB, which regulates the usage rights to the transmitted data. In this agreement, the railway company grants DB usage rights to the data, among other things, for connection assurance and passenger information within the framework of DB's information systems, for forwarding to certain subsidiaries of DB (including DB Vertrieb), and for display to authorized employees of DB and non-DB transport companies that are connected to the RI Platform (§ 2 para. 1 of the usage agreement).385 Furthermore, the usage rights remain with the respective licensor according to the agreement (§ 2 para. 9 of the usage agreement). For the use of the data entered in this way by non-group railway companies, DB states in a separate customer notice regarding the RIS input tool: "Business transactions recorded via the RIS input tool go to DB's data hub and are thus available to both DB Station&amp;Service AG and all connected interface partners for use on websites and mobility apps."386</w:t>
        <w:br/>
        <w:t>b) Use of forecast data towards the end customer</w:t>
        <w:br/>
        <w:t>Through the RI Platform and the RIS, DB integrates the forecast data into its own channels for passenger information connected there. This includes conventional passenger information channels (display boards and announcements at stations and on trains) as well as digital or mobile channels, including the DB Navigator and DB Route Agent apps, as well as the online portal bahn.de.387 DB thus informs passengers in digital form both at the booking request stage and during the journey in real-time, particularly about prog-</w:t>
        <w:br/>
        <w:t>385 DB, Sample Contract Usage Agreement RIS Input Tool as of 27.1.2020, Version 1.99, available at ris-info.bahn.de.</w:t>
        <w:br/>
        <w:t>386 DB, Customer Information on the RIS Input Tool, as of February 2018, available at www.deutsche-bahn.com.</w:t>
        <w:br/>
        <w:t>387 The connection to the conventional passenger information channels is made via another system connected to the RI Platform, the so-called Internal Passenger Information System (IRIS or IRIS+). This is an IT application used nationwide at transport stations, providing employees of DB Station&amp;Service AG with both the timetable data of all trains and the current operational status related to the station and train.</w:t>
      </w:r>
    </w:p>
    <w:p>
      <w:r>
        <w:t>285</w:t>
        <w:br/>
        <w:t>nosticated arrival and departure times of trains, train cancellations, additional trips and replacement services, the reason for a train cancellation or delay, information about major disruption events, as well as track changes or the current arrival and departure track for the selected train connections. In addition, DB also informs its passengers about the current train occupancy and the train composition for the selected connections. For example, in the event of a disruption, it shows alternative routes to the selected connection via the DB Route Agent app. The travel-related information is also provided in the form of push notifications (automatically displayed messages on the user's device), which are sent via DB Navigator and DB Route Agent. DB promotes real-time travel information as a central service of its own apps.388</w:t>
        <w:br/>
        <w:t>c) Transfer of forecast data to third companies</w:t>
        <w:br/>
        <w:t>DB provides forecast data or essential components of forecast data to external companies and transport authorities. For this, DB predominantly receives non-monetary compensation. It largely relies on the principle of reciprocity or cooperation "on equal terms."389 In particular, the following exchange relationships exist. Source data and components of forecast data are offered by DB Netz to railway companies as an ancillary service to the minimum access package for routes.390 Railway companies entitled to access for route usage can query the product "DB LiveMaps," which provides enriched network timetable and opportunity timetable data, current train locations, and actual times of current train locations via an app, thus obtaining a real-time visual representation of all train movements on the German rail network.391 The app can additionally include services such as construction site and</w:t>
        <w:br/>
        <w:t>388 See https://inside.bahn.de/db-navigator/ and https://inside.bahn.de/db-navigator-streckenagent-vergleich/, last accessed on 16.3.2022.</w:t>
        <w:br/>
        <w:t>389 For example, regarding cooperation with Google, see Handelsblatt, article from 20.7.2021, "Digitalization at the expense of start-ups? Founders angry at Deutsche Bahn," available at handelsblatt.com.</w:t>
        <w:br/>
        <w:t>390 See DB Netz 2023 Rail Network Usage Conditions, Section 5.5.11 – Live Maps, Section 5.5.12 – License for Data Acquisition, available at www.dbnetze.com.</w:t>
        <w:br/>
        <w:t>391 See DB Netz 2023 Rail Network Usage Conditions, Section 5.5.11 – LiveMaps, available at www.dbnetze.com.</w:t>
      </w:r>
    </w:p>
    <w:p>
      <w:r>
        <w:rPr>
          <w:b/>
        </w:rPr>
        <w:t>[Pages 286–288]</w:t>
      </w:r>
    </w:p>
    <w:p>
      <w:r>
        <w:t>286</w:t>
        <w:br/>
        <w:t>Disruption information and push notifications for trains and operational disruptions are to be expanded (Product "DB LiveMaps Comfort"). For the use of the app, DB Netz charges the eligible railway companies an annual fee of 29 euros or 49 euros ("Comfort" version) per app. The eligible railway companies can also acquire a license for the retrieval of real-time train running information via an electronic, standardized interface for a minimum price currently set at 750.56 euros per month (UIC messages). In implementation of a decision by the Federal Network Agency, DB Netz also provides railway companies with data about their own trains regarding actual and scheduled timetables as well as essential information for scheduling about all other trains on their route (speed, stops, train type, scheduled timetable) free of charge through the "LeiDis-NK" system. The provision of network-side data sets to railway companies is also in accordance with Regulation (EU) 454/2011, which obliges network operators to provide train running reports, train running forecasts, and disruption reports to railway companies in a standardized technical format (see Section 4.2.15 of Annex I of Regulation 454/2011). DB Netz is currently revising the exchange of operational reports with railway companies in accordance with Regulation (EU) 454/2011 and is making dynamic information on train running reports, train running forecasts, and causes of train delays available in real-time to railway companies upon request through a separate interface as part of a pilot project.</w:t>
      </w:r>
    </w:p>
    <w:p>
      <w:r>
        <w:t>DB also forwards forecast data or components of forecast data that it generates for non-group railway companies via the RI platform to the railway companies connected there through usage contracts. In return, it gains access to or usage rights to the corresponding data.</w:t>
      </w:r>
    </w:p>
    <w:p>
      <w:r>
        <w:t>287</w:t>
        <w:br/>
        <w:t>DB provides forecast data or essential components of forecast data (at least forecasted arrival and departure times of trains at stops as well as components of additional information) to transport authorities of public transport services, as far as they are relevant for the area of the respective transport authority. This concerns, on the one hand, the forecast data of public transport services that DB generates on behalf of railway companies operating for the respective transport authority and for which DB has been commissioned to forward to the transport authorities, as well as the forecast data for services that DB itself operates through DB Regio or other group companies, such as Regionalverkehr Start Deutschland GmbH, for the respective transport authority. According to its own statements, DB has assigned any rights to the forecast data for the services of its subsidiaries to the transport authorities through the transport contracts it has concluded with the currently 27 transport authorities of public transport services. According to the passenger information contracts it has also concluded with the transport authorities, DB is allowed to use this data for its own information channels and may only pass it on to third parties with the consent of the respective transport authority. On the other hand, DB also makes forecast data for connections of DB long-distance transport available to the transport authorities upon request, which have at least one stop in the area of the transport authority. Based on this, DB currently transmits forecast data to twelve transport authorities. This includes RMV, which also operates a mobility platform and receives the forecast data available on the RI platform for all rail services (including those of third-party railway companies) that have at least one stop in the RMV network area.</w:t>
      </w:r>
    </w:p>
    <w:p>
      <w:r>
        <w:t>The data that DB provides to the transport authorities, including RMV, does not consist of individual connection-related forecast data, as DB displays them, for example, in the context of passenger information to travelers, but rather of so-called train-specific data (e.g., "ICE 412, Berlin +20 minutes"), which must be further processed for communication to users. This processing is carried out by the transport associations themselves. The provision of this data is, according to DB, technically sufficient for the transport associations, as they already have their own timetable data available through corresponding IT with relevant routing algorithms.</w:t>
      </w:r>
    </w:p>
    <w:p>
      <w:r>
        <w:t>The transmission of forecast data for public transport services to the transport authorities usually occurs based on a contractual obligation. For the additionally transmitted forecast data for DB long-distance transport, DB gains access to and usage rights to the forecast data of the respective transport authority, which often consists of data from non-group transport companies (not only rail passenger transport) that would otherwise not be available to DB. DB then uses this data for the purpose of travel information.</w:t>
      </w:r>
    </w:p>
    <w:p>
      <w:r>
        <w:t>DB also exchanges forecast data for DB long-distance transport with other European railway companies via Railteam B.V. Railteam B.V. is an alliance of numerous European high-speed transport providers (including DB) to promote quality and travel information. Among the European railway companies that gain access to forecast data or components of forecast data for DB long-distance transport are, among others, SBB and SNCB. In return, DB receives forecast data from the other member companies of Railteam B.V.</w:t>
      </w:r>
    </w:p>
    <w:p>
      <w:r>
        <w:t>Furthermore, DB provides Deutsche Lufthansa AG ("Lufthansa") as a so-called codeshare partner with forecast data (at least forecasted arrival and departure times of trains at stops) for all DB long-distance connections that have a planned or additional stop at the Frankfurt am Main Airport long-distance station or Frankfurt am Main Airport regional station. Under the Lufthansa Express Rail agreement, DB allows Lufthansa to issue and sell train tickets in conjunction with a ticket for an international flight to and from Frankfurt am Main Airport. In addition to tickets for domestic train connections, the agreement also covers tickets to selected countries and destinations in Europe. Based on this, Lufthansa currently offers its customers the booking of scheduled ICE connections from 26 German train stations to and from Frankfurt am Main Airport.</w:t>
      </w:r>
    </w:p>
    <w:p>
      <w:r>
        <w:rPr>
          <w:b/>
        </w:rPr>
        <w:t>[Pages 289–291]</w:t>
      </w:r>
    </w:p>
    <w:p>
      <w:r>
        <w:t>289</w:t>
        <w:br/>
        <w:t xml:space="preserve">data is used by Lufthansa to monitor the connections of the services and to automatically rebook customers onto the next flight or train in case of delays. The provision of forecast data is part of the overall service package of DB under the agreement. In return, DB receives a monetary compensation from Lufthansa for the connection and technical provision. The data transmission occurs in a format developed by DB. </w:t>
        <w:br/>
        <w:t xml:space="preserve">DB also provides Google with forecast data of DB long-distance services based on a licensing agreement. These are not individual connection-related forecast data, but rather train-specific data. According to DB, Google processes the further data itself. In the context of the cooperation, Google then integrates the processed forecast data of all DB long-distance trains into Google Maps. Since July 9, 2021, travelers can query the "live information" for approximately 800 daily ICE/IC/EC train journeys of DB in the Google Maps route planner and receive real-time information on departure and arrival times. As an additional service, "operational live reports" (such as platform changes and information during major disruption events like weather-related restrictions) are also displayed directly in Google Maps. The data provision is technically implemented via a separate interface. DB transmits at least the following train-specific forecast data or components of forecast data for DB long-distance services in real-time to Google: predicted arrival and departure times of trains at stops and the following additional information: train cancellations, additional trips, information on major disruption events, and platform changes. </w:t>
        <w:br/>
        <w:t xml:space="preserve">Users of Google Maps and Google Flights are redirected via a link directly to the connection information on bahn.de or in the DB Navigator, where they can select and book a train ticket without having to re-enter their travel data in the search mask. Through this, DB expects to attract even more passengers. The agreement also provides for further counter-performance from Google that can be assigned a monetary value. DB and Google are also working on additional features for route planning within the framework of the cooperation. </w:t>
        <w:br/>
        <w:t xml:space="preserve">If online partners of DB have integrated the DB booking route on their own website (as part of the white-label solution or as a rail online partner), the end customer is shown forecast data for the selected connections during the connection search and booking, identical to booking through the online portal bahn.de. However, this forecast data is not available to the mobility platforms for their own use (e.g., for creating and optimizing travel routes for their own customers or for travel-related information). It is only displayed to the end customer due to the integration of the DB booking route (in the sense of a link to DB's channels) limited to the respective selected connection. In any case, until June 7, 2023, there were no further transmissions of forecast data to online partners of DB. </w:t>
        <w:br/>
        <w:t xml:space="preserve">2. Norm-addressing property of DB under Art. 102 TFEU, § 19 GWB </w:t>
        <w:br/>
        <w:t xml:space="preserve">DB AG is dominant in the nationwide market for forecast data of rail passenger transport and therefore is the addressee of Art. 102 TFEU and § 19 para. 1, para. 2 no. 1 GWB. </w:t>
        <w:br/>
        <w:t xml:space="preserve">a) Relevant market </w:t>
        <w:br/>
        <w:t xml:space="preserve">The present case concerns the relevant market for forecast data of rail passenger transport. </w:t>
        <w:br/>
        <w:t xml:space="preserve">The delineation of the relevant market aims to determine the competitive forces that the involved companies must face. When it comes to the dominant position of a provider, the offered product or service must first be identified. Based on this, it must then be examined according to the demand market concept whether products or services offered by other providers are interchangeable from the perspective of the demanders in terms of characteristics, purpose of use, or price level to meet a specific demand. To the extent that the demand of the immediate purchaser derives from the needs of their customers, the perspective of the customers must also be considered. This demand can also vary depending on the specific use; however, as long as it serves the same purpose – here the planning and compilation of integrated mobility services – differentiated products and services that meet this demand are to be assigned to the same relevant market. Furthermore, in the context of market delineation, potential supply-side flexibility must be taken into account if providers of similar products or services are willing and able to adjust their offerings at short notice and with economically reasonable effort. According to these standards, a market for forecast data of rail passenger transport is to be delineated and is also opened. </w:t>
        <w:br/>
        <w:t xml:space="preserve">aa) Definition of forecast data of rail passenger transport </w:t>
        <w:br/>
        <w:t>As already stated (see para. (82)), forecast data of rail passenger transport refers to processed data related to a timetable/operational timetable that predict the further expected travel course of trains, e.g., taking into account known or expected influences such as operational disruptions or scheduling decisions, and are determined through a linearly extrapolated target-actual comparison and possibly incorporating additional information, experience values, historical data, or external data sources. In detail, the Federal Cartel Office initially counts predicted arrival and departure times of trains at stops among the forecast data. This information is continuously generated or updated to accurately reflect the arrival or departure times of trains at a given moment. Furthermore, the Federal Cartel Office also includes the following information in the forecast data: train cancellations, additional trips and replacement services, canceled and additional stops, and the reason for a cancellation.</w:t>
      </w:r>
    </w:p>
    <w:p>
      <w:r>
        <w:rPr>
          <w:b/>
        </w:rPr>
        <w:t>[Pages 292–294]</w:t>
      </w:r>
    </w:p>
    <w:p>
      <w:r>
        <w:t>292</w:t>
        <w:br/>
        <w:t>train cancellations or delays, information about major disruption events, as well as – related to the arrival and departure of trains at stops – track changes or the current arrival or departure track (collectively also referred to as "additional information"). The term forecast data for rail passenger transport includes both forecast data for long-distance (SPFV) and regional and local transport (SPNV). Furthermore, the term encompasses data on the services of DB as well as connections from third railway companies.</w:t>
        <w:br/>
        <w:t>bb) Forecast data as a specific type of goods or commercial services within the meaning of § 18 para. 1 GWB</w:t>
        <w:br/>
        <w:t xml:space="preserve">Forecast data fall under the term "specific goods or commercial services" of § 18 para. 1 GWB, as they are the subject of commercial transactions, can be distinguished from other types of data, and can be transmitted via interfaces. </w:t>
        <w:br/>
        <w:t>In a market, supply and demand meet, and there is an exchange of services between providers and demanders. The term "specific type of goods or commercial services" in § 18 para. 1 GWB is to be interpreted broadly and encompasses any conceivable object of commercial transactions. This includes non-physical objects with their own economic value or economic independence that are suitable for sale or acquisition in commercial transactions. This regulation also covers data and corresponding interface descriptions for data processing programs. The fact that a service is provided partially or entirely free of charge or is paid for with non-monetary counter-performance does not preclude the assumption of a market (§ 18 para. 2a GWB). Only if free services are offered for non-economic motives, without being part of a strategy aimed at profit-making at least indirectly or in the long term, is there a lack of competitive relevance of the activity in a relevant market.</w:t>
        <w:br/>
        <w:t>Forecast data are offered as objects of commercial transactions. This is evidenced by the example of DB, which maintains exchange relationships with third companies that have forecast data or essential components of forecast data as their subject matter. DB offers other companies, including railway companies, transport associations, and cooperation partners in the airline sector (Lufthansa), forecast data or essential components of forecast data (at least forecasted arrival and departure times of trains at stops as well as individual components of additional information) and makes them available based on special agreements regarding data interfaces. Such agreements have been concluded by DB with Lufthansa, Google, and RMV, for example. These companies receive forecast data for rail passenger transport, integrate them into their websites and apps, and thereby inform their users about current transport options and changes in operations. In addition to these companies, (further) transport associations and foreign railway companies also receive forecast data from DB. For this, DB receives non-monetary and monetary counter-performance. For example, it receives monetary counter-performance for the costs incurred in providing or access to or usage rights to the forecast data of other railway companies and transport authorities for integration into its own sales and travel information channels. The provision of forecast data is therefore not made for purely non-economic motives. Even individual counter-performances that DB receives from Google can be directly assigned a monetary value. In this respect, from an economic perspective, it cannot be assumed that there is a "free" service.</w:t>
        <w:br/>
        <w:t>Forecast data for rail passenger transport are also the subject of potential exchange relationships. Because mobility platforms that have not yet received forecast data from DB are also requesting such data. Currently, four of the surveyed companies that also operate as mobility platforms (Google, RMV, and two foreign railway companies) already receive forecast data from DB. During the investigations, four of the other 16 surveyed mobility platforms indicated that they plan to obtain corresponding data from DB in the next two years, and two others stated that they currently have no such plans precisely because DB does not provide them with this data. According to DB's statements to the European Commission, various mobility platforms requested access to forecast data from DB between 2014 and 2017.</w:t>
        <w:br/>
        <w:t>The mobility platforms also inquire about forecast data for rail passenger transport from other transport providers in the EEA. Currently, nine of the surveyed mobility platforms (about 41% of the mobility platforms that answered this question) already obtain forecast data or data from which these can be generated from other rail transport providers in the EEA. The same number of surveyed mobility platforms plan to obtain corresponding data for rail passenger transport from (further) other sources in the coming two years.</w:t>
        <w:br/>
        <w:t>There is also corresponding demand for forecast data from providers of other modes of transport. Currently, 52% of the surveyed mobility platforms that answered this question obtain forecast data or data from which these can be generated for flight, long-distance bus, or other public transport connections not belonging to rail passenger transport in the EEA, and 45% plan to obtain (further) corresponding data in the coming two years.</w:t>
      </w:r>
    </w:p>
    <w:p>
      <w:r>
        <w:rPr>
          <w:b/>
        </w:rPr>
        <w:t>[Pages 295–297]</w:t>
      </w:r>
    </w:p>
    <w:p>
      <w:r>
        <w:t>295</w:t>
        <w:br/>
        <w:t>cc) Substitutability from the Perspective of Demanders</w:t>
        <w:br/>
        <w:t>The relevant market counterpart here consists of those mobility platforms that provide integrated mobility services including rail passenger transport as online partners of DB. These companies are affected as demanders by the refusal of access and discrimination in granting access to forecast data according to forecast data. They have a specific need for forecast data of rail passenger transport, which they require for the provision of integrated mobility services (see (1)). Due to this specific need, forecast data of rail passenger transport are not substitutable by other data (see (2)).</w:t>
        <w:br/>
        <w:t>(1) Specific Need for Forecast Data for the Provision of Integrated Mobility Services</w:t>
        <w:br/>
        <w:t>As shown, mobility platforms do indeed request forecast data. The forecast data cover a specific need of the mobility platforms, which are also online partners of DB, as they are a significant input factor for various components of their integrated mobility service offerings, particularly the provision of combined travel chains (see (a)). Due to the frequent delays in rail passenger transport, these data also hold particular significance for the mobility platforms and their users (see (b)) and represent a significant competitive factor in the provision of integrated mobility services (see (c)).</w:t>
        <w:br/>
        <w:t>As providers of integrated mobility services, the mobility platforms offer a value-adding service to the user side of travelers, as outlined in paragraphs (200), (429) ff., which goes beyond mere mediation of transport offers or their distribution. This service consists of the integration of offers from various transport providers or possibly also modes of transport, the provision of comparison options for travel routes according to different preferences of travelers, the individualization and optimization of travel chains, as well as the provision of travel-related information and services. As investigations have shown, the mobility platforms require continuous access to forecast data of rail passenger transport as an input factor for the provision of integrated mobility services aimed at the user side of travelers. It should first be noted that the response behavior of the surveyed mobility platforms is quite differentiated depending on the focus of their respective business models. The mobility portals in the narrower sense already see their business model in the expansion of their own travel information and ticket booking options to the extent that travel routes can be created, optimized, and possibly also individualized according to travelers' preferences, which also includes the provision of combined travel routes. These mobility platforms already have a particularly high demand for access to forecast data. In contrast, this demand is currently less pronounced among those platforms that focus, for example, on general tourism. This is also reflected in the response behavior. Six of the eleven responding mobility portals in the narrower sense (55%) indicate that there are services that could be provided by the respective platform for which forecast data (or data from which these can be derived) are a required input factor, while a total of 10 out of 22 mobility platforms (45%) consider forecast data to be a necessary input factor. Two-thirds of the mobility platforms that consider forecast data to be a necessary input factor and have responded to the corresponding question indicate that they currently do not offer certain services dependent on such information, but intend to do so in the event of data access.</w:t>
        <w:br/>
        <w:t>(a) Input Factor for Essential Components of Integrated Mobility Services</w:t>
        <w:br/>
        <w:t>Current forecast data of rail passenger transport are a required input factor for essential components of the offering of integrated mobility services for which there is a specific need from the platforms. This concerns travel information and the sale of tickets, particularly for short-term bookings, as well as support during the journey, the provision of combined travel chains, and suggestions for routes. The mobility platforms most frequently cite as services for which forecast data are a required input factor the searching and comparing of travel connections (seven mentions, six of which are by mobility portals in the narrower sense), the offering of single tickets (six mentions, five of which are by mobility portals in the narrower sense), customer support during the journey (six mentions, four of which are by mobility portals in the narrower sense), as well as the offering of various types of combined travel chains. This particularly concerns combined travel connections with a fixed start time for the connecting service (five mentions), cross-regional combined door-to-door connections (five mentions), and combined hub-to-hub connections (four mentions), with corresponding mentions predominantly made by mobility platforms in the narrower sense.</w:t>
        <w:br/>
        <w:t>Searching and Comparing Travel Connections, Selling Tickets</w:t>
        <w:br/>
        <w:t>Forecast data are required in connection with the searching and comparing of travel connections according to the responses from the companies, particularly for short-term or same-day booking or search inquiries (e.g., while on the go). The forecast data serve to optimize the connection search regarding travel duration through forecasting. In the event of a connection failure or delay, real-time information with forecast data can enable the user to book an alternative route in a timely manner. The significance of the forecast data for the overall credibility and acceptance of the connection information is also mentioned.</w:t>
        <w:br/>
        <w:t>With corresponding considerations, the surveyed mobility platforms justify the importance of forecast data for the sale of single tickets. An optimized travel information service simultaneously leads to the presentation of more suitable offers for the user. This is particularly true for users who request short-term bookings. By incorporating forecast data, the mobility platforms can, for example, avoid displaying delayed or canceled connections to the customer.</w:t>
      </w:r>
    </w:p>
    <w:p>
      <w:r>
        <w:rPr>
          <w:b/>
        </w:rPr>
        <w:t>[Pages 298–300]</w:t>
      </w:r>
    </w:p>
    <w:p>
      <w:r>
        <w:t>298</w:t>
        <w:br/>
        <w:t>Travel Companion</w:t>
        <w:br/>
        <w:t>The need for forecast data for travel companionship arises from the fact that customers can only be informed about current delays, cancellations, changes, and transfer times during the booked journey with forecast data. The surveyed companies emphasize the necessity of forecast data for the provision of travel companion notifications regarding delays, for example, in the form of push notifications delivered via an app.429 Furthermore, the importance of real-time travel companion information for travel comfort and customer satisfaction is highlighted. Specifically, for travelers with reduced mobility and for travelers who want to make the best use of their waiting and transfer times at train stations for shopping, forecast data on transfer times is of particular importance.430</w:t>
        <w:br/>
        <w:t>Offer of Combined Travel Chains</w:t>
        <w:br/>
        <w:t>Forecast data for rail passenger transport is particularly needed as an input factor for the offer of combined travel chains and the associated route formation, for which there is a specific demand from the platforms. Only with the information about which trains are actually running at what times are the mobility portals able to link travel chains with optimal routes and connections between independent transport providers and continuously optimize them for travelers. The need for forecast data for an optimized travel information service (see above, para. (747)) is particularly pronounced in the offer of combined travel chains. Here, the optimal linking of various modes of transport or carriers into a coherent route is crucial. Long-term available forecast data from mobility platforms can be used to develop algorithms that determine which modes of transport can reliably follow one another and for which they can also take legal responsibility as ticket issuers in the future.431 The forecast data is also needed in the offer of combined travel chains – as with the offer of individual bookings – to show customers only those connections that can actually be combined in light of current information on delays, cancellations, and availability for short-term bookings.432 The need for forecast data exists not only for the search and booking of combined travel chains but also for the accompanying information during the combined journey. The high relevance of forecast data for accompanying customers during their journey (see above, para. (749)) is particularly pronounced for the offer of combined travel chains, especially with a fixed start time for the connecting service. Here, the passenger relies on reaching a specific connecting service. Current forecast data enables the mobility platform to respond flexibly to disruptions within the travel chain, recommend alternative routes to the customer, and carry out rebookings.433 Forecast data is needed both to identify delays in the booked travel chain and to find suitable alternatives. For searching for suitable alternatives and a corresponding rebooking function, there is a need for forecast data on the alternative connection, in addition to the need for current information on delays and departure locations.434 Only then can a reliable alternative route be offered to the customer.</w:t>
        <w:br/>
        <w:t>Supplementary Service Components</w:t>
        <w:br/>
        <w:t>The forecast data is also a necessary input factor for the offer of further potential components of integrated mobility services, for which there is a specific demand. These services are accompanying services that expand and complement the offer of integrated mobility services. Thus, forecast data, which specifically informs and documents delays and cancellations, is needed for the provision of automated rebooking, refund, or compensation functions.435 Accordingly, five companies identified forecast data as a necessary input factor for a rebooking function.436 The historical evaluation of forecast data also enables the end customer to receive predictions about frequent delays for specific connections.</w:t>
        <w:br/>
        <w:t>Inclusion of Forecast Data from Other Rail Transport Providers</w:t>
        <w:br/>
        <w:t>The specific demand of the mobility platforms, which are also online partners of DB, is not limited to forecast data regarding DB services. The connection to DB's booking systems also allows the mobility platforms to integrate connections from third-party railway companies and mediate corresponding tickets that can be used (also) on trains of third-party railway companies. Thus, forecast data from other rail transport providers is also part of the relevant product market, at least to the extent that the booking connection allows the mobility platforms to display corresponding connections and mediate tickets.</w:t>
        <w:br/>
        <w:t>(b) Importance in Light of Frequent Delays in Rail Passenger Transport</w:t>
        <w:br/>
        <w:t>The importance of forecast data, which contains information about delays, cancellations, and replacement services in case of disruptions, is particularly high for travel routes that include rail passenger transport, so that the mobility platforms integrating rail passenger transport have a particularly high demand for corresponding forecast data. This is because delays and cancellations frequently occur in rail passenger transport. This leads to the mobility platforms being unable to offer their customers seamless and optimized travel connections that actually transport them from A to B in the shortest time, based on the scheduled timetable data.435 See above, para. 51 c).</w:t>
        <w:br/>
        <w:t>436 See above, para. 51 b).</w:t>
      </w:r>
    </w:p>
    <w:p>
      <w:r>
        <w:rPr>
          <w:b/>
        </w:rPr>
        <w:t>[Pages 301–303]</w:t>
      </w:r>
    </w:p>
    <w:p>
      <w:r>
        <w:t>301</w:t>
        <w:br/>
        <w:t>connections of other means of transport and accompany customers throughout their journey. According to the Federal Network Agency's market study on railways 2020, in 2019, 17% of all trains in the regional passenger transport (SPNV) network of DB Netz were delayed, canceled on partial routes, or completely canceled. Thus, about 83% of SPNV trains were on time. Delays or cancellations occur even more frequently in long-distance passenger transport (SPFV). In 2019, around one-third of all trains were delayed or canceled, with only about two-thirds of all trains being on time. According to the findings of the Federal Network Agency, punctuality in SPNV has continuously deteriorated since 2016 and in SPFV since 2017, although this trend was initially not continued due to the effects of the Corona pandemic in 2020. According to the Federal Network Agency's market study on railways regarding market developments in 2020 under the conditions of the Covid-19 pandemic, the share of delayed trains (excluding cancellations and partial cancellations) decreased in 2020 due to the pandemic-related lower train traffic density from 10.5% in SPNV and 27.7% in SPFV in the previous year to 8.6% (SPNV) and 22.6% (SPFV). However, during the same period, the share of canceled trains in SPFV and SPNV slightly increased. In the first half of 2021, the share of delayed trains (excluding cancellations and partial cancellations) rose again according to the findings of the Federal Network Agency to 9.2% (SPNV) and 24.0% (SPFV), without reaching the level prior to the Corona crisis. At the same time, there was an increase in the share of canceled trains in long-distance transport from 2.3% to 3.1%. DB itself reported for its punctuality values for the entire year 2021 that 75.2% of all long-distance trains and 94.3% of regional trains reached their destination on time. Disruptive factors included in particular the Corona pandemic, massive flood damage in North Rhine-Westphalia and Rhineland-Palatinate, strike waves, and construction activities on the rail network. The punctuality values reported by DB for the months of January to September 2022 for SPNV indicate that during this period, on average, only 66.4% of long-distance trains and 92.1% of SPNV trains were on time. DB cited massive construction activity amid high demand in passenger and freight transport as the reason. In the entire year 2022, only about 65% of long-distance trains reached their destination on time.</w:t>
      </w:r>
    </w:p>
    <w:p>
      <w:r>
        <w:t>(c) Importance as a Competitive Factor for Mobility Platforms</w:t>
        <w:br/>
        <w:t>There is also a specific need for forecast data because it represents a significant competitive factor for mobility platforms. Correspondingly, since forecast data is a necessary input factor for essential performance components of integrated mobility services (see above), the availability of forecast data has a substantial impact on the growth factors particularly significant from the platform's perspective, namely customer acquisition and customer retention (for growth barriers, see already para. (354) et seq.). For mobility platforms, forecast data holds a very high value in optimizing the user experience and thereby retaining customers. About 36% of the surveyed mobility platforms consider the availability of forecast data for the selection of an online portal or app from the customer's perspective to be particularly relevant. At the same time, the low availability of traffic data in general and forecast data in particular has been cited as a growth barrier. During the survey, one company emphasized the importance of being able to offer customers a complete package of connection search, booking, and travel-related information from a single source. Other companies indicated that by exclusively reserving data, transport providers create an incentive for customers to use the transport provider's own distribution channels instead of a third-party platform. This has the potential effect that a passenger uses the comparison options on a mobility platform but then books directly with DB and also relies on the DB Navigator for travel-related information. One company, which already receives forecast data from other transport providers free of charge and integrates it into its own platform, stated that the provision of this forecast data through its own app has increased the customer retention rate by about [40-60]%. Particularly in light of the frequent delays and cancellations, the consumer benefit of corresponding real-time information is particularly high. Therefore, there is a special need among end customers for current forecast data. According to the results of a study by the statistics portal Statista, which surveyed around 1,000 end customers and 68 decision-makers in transport companies about customer wishes and expectations regarding apps and mobile payment options in public transport, real-time information on travel times and delays was most frequently identified as an important content feature of a public transport app by 63% (customers) and 93% (decision-makers). Although the study focuses on public transport, the findings are likely transferable to mobility platforms that primarily focus on long-distance transport connections. Given that the share of delayed trains in SPFV is significantly higher than in SPNV, real-time information on travel times and delays is of high importance for users, especially in SPFV.</w:t>
      </w:r>
    </w:p>
    <w:p>
      <w:r>
        <w:rPr>
          <w:b/>
        </w:rPr>
        <w:t>[Pages 304–306]</w:t>
      </w:r>
    </w:p>
    <w:p>
      <w:r>
        <w:t>304</w:t>
        <w:br/>
        <w:t>The assessments regarding the significance of the forecast data for customer acquisition and customer retention align with DB's assessment. They further fit into DB's corporate strategy to utilize mobility platforms as distribution partners as long as they direct customers ("train weighers") to their own distribution channels. In internal documents, DB states […].</w:t>
        <w:br/>
        <w:t>The Sales Strategy 2025 indicates that […]</w:t>
        <w:br/>
        <w:t>[…]</w:t>
        <w:br/>
        <w:t>[…]</w:t>
        <w:br/>
        <w:t>[…].452 DB informed the European Commission that […]</w:t>
        <w:br/>
        <w:t>[…].453</w:t>
        <w:br/>
        <w:t>(2) No Substitutability by Other Data</w:t>
        <w:br/>
        <w:t>The specific need of the mobility platforms, which are also online partners of DB, for forecast data of rail passenger transport indicates that scheduled timetable data, unprocessed source data, and forecast data for other modes of transport than rail passenger transport are not part of the relevant product market. From the perspective of the demanding mobility platforms, these data are not interchangeable with forecast data of rail passenger transport.</w:t>
        <w:br/>
        <w:t>(a) No Inclusion of Scheduled Timetable Data</w:t>
        <w:br/>
        <w:t>Timetable data and booking applications of rail passenger transport form a distinct product market. For the reasons already outlined in para. (282) ff., forecast data are not part of this product market.</w:t>
        <w:br/>
        <w:t>The specific need of the mobility platforms for forecast data cannot be met by scheduled timetable data and other static data. Only with forecast data can the mobility platforms meet their need to offer integrated mobility services to the user side of travelers in such a way that deviations from the reality of the train timetable data and related current developments (reasons for deviations, major disruption events, track changes) can be responded to. Static data cannot replace forecast data for the uses detailed in para. (746) ff. This is additionally true in light of the frequent delays in rail passenger transport and the specific competitive relevance of forecast data (see above, para. (753) ff.).</w:t>
        <w:br/>
        <w:t>(b) No Inclusion of Pure Source Data</w:t>
        <w:br/>
        <w:t>Pure source data are also not to be included in the relevant market for forecast data of rail passenger transport. From the perspective of the relevant demand group of mobility platforms, these are not interchangeable with forecast data. As previously stated, source data are operational data that describe, for example, the position of a train at a specific point in time in terms of a current state, with a distinction being made between network-side and train-side source data (see above, para. (713)). Source data represent unprocessed "raw data" in relation to forecast data, which do not have comparable informational value on their own. The generation of forecast data requires processing steps that include not only a comparison of current network-side source data with the scheduled timetable data but also the incorporation of information from additional data sources, particularly train-side source data. In the case of DB, it generates processed forecast data from the available source data, the scheduled timetable data, and other information and data sources, which it provides to its end customers and other companies.</w:t>
        <w:br/>
        <w:t>There is a specific need of the mobility platforms for forecast data that can be provided as already processed data either to the end customer without further significant processing steps or time delays, or that at least already have such a level of preparation that the mobility platforms have all the necessary information to prepare the data for presentation to travelers (see para. (765) ff. regarding train-specific and connection-related data). Source data are not suitable for this purpose, as they only indicate the current value but do not allow for a forecast of the arrival or departure time of a train on their own, and would initially require processing steps that would hinder immediate use in real-time by the mobility platforms. Even if network-side source data, in conjunction with scheduled timetable data, would allow the mobility platforms to perform their own scheduled/current comparison to generate rudimentary predicted arrival and departure times of trains, this would not include the additional data – such as DB Network's scheduling decisions – that DB uses to generate its own predicted arrival and departure times of trains, and would furthermore not contain the aforementioned additional information necessary for offering combined travel connections and travel accompaniment. Accordingly, DB also performs the processing step that generates predicted arrival and departure times from scheduled timetable data and source data at the request of other railway companies and provides the processed predicted arrival and departure times to the railway companies. In this context, DB also offers forecast data to other companies and not the unprocessed source data.454 Google also obtains forecast data or essential components of forecast data (at least predicted arrival and departure times of trains and parts of additional information) and not just the raw source data from DB.</w:t>
        <w:br/>
        <w:t>(c) No Inclusion of Forecast Data for Other Modes of Transport</w:t>
        <w:br/>
        <w:t>The market for forecast data is to be limited to rail passenger transport. Forecast data for other modes of transport are not to be included. In this respect, the considerations for delineating the market for data and booking applications in rail passenger transport apply accordingly (see above, para. (286) ff.). As already stated, the offerings of transport companies from different modes of transport are not interchangeable from the perspective of mobility platforms as providers of integrated mobility services. Rather, they represent the range of data and booking applications offered on mobility platforms. In this range, the offerings of transport companies from different modes of transport are in a largely complementary relationship to each other. Accordingly, forecast data for connections between different modes of transport are also complementary to each other.</w:t>
        <w:br/>
        <w:t>454 DB, response dated 13.3.2020 to the information order of 24.1.2020, para. 441 ff.</w:t>
      </w:r>
    </w:p>
    <w:p>
      <w:r>
        <w:rPr>
          <w:b/>
        </w:rPr>
        <w:t>[Pages 307–309]</w:t>
      </w:r>
    </w:p>
    <w:p>
      <w:r>
        <w:t>307</w:t>
        <w:br/>
        <w:t>(3) No Distinction Between Connection-Related and Train-Specific Forecast Data</w:t>
        <w:br/>
        <w:t>A distinction between connection-related and train-specific data in the sense of each being independent, materially relevant markets is not to be made. DB distinguishes in its statement on the draft decision between these types of forecast data, which differ in their specific level of preparation. Train-specific forecast data refers to data that is used either as base data for further processing systems or for mass communication at the station or on the train. DB provided the following example:455</w:t>
        <w:br/>
        <w:t>ICE 421, Sprinter: Berlin; +20 | Hannover; +15 | Frankfurt; +10 | Mannheim; +0 | Basel +0</w:t>
        <w:br/>
        <w:t>In contrast, with connection-related forecast data, DB means data that is suitable for individual customer information directly and without further processing steps. For a travel request from Berlin to Kaiserslautern, this would be, for example:456</w:t>
        <w:br/>
        <w:t>Departure: 9:30 with ICE 421 in Berlin and arrival 13:30 in Mannheim; departure 13:40 with ICE 543 in Mannheim and arrival 15:30 in Kaiserslautern; transfer time 5 minutes, the connection is expected to be reached.</w:t>
        <w:br/>
        <w:t>For a connection-related service, that is, for processing inquiries that relate to specific connections, the train-specific data must be further processed.457</w:t>
        <w:br/>
        <w:t>In light of the still young market for integrated mobility services, which is currently characterized by high dynamics and significant innovation potential, it remains open whether and, if so, what specific level of preparation of forecast data for rail passenger transport will prevail in the market in the future. The demand for train-specific or connection-related forecast data may also depend on the specific technical connection of the mobility platform to the corresponding interface of DB and its own systems.455 In any case, both train-specific and connection-related forecast data serve a similar need, and it would not be appropriate, in the opinion of the Federal Cartel Office, to further subdivide the demand of mobility platforms for forecast data of rail passenger transport according to the very specific level of preparation of this data into different markets. Both train-specific and connection-related forecast data can ultimately serve the purpose of enabling and further developing the offering of integrated mobility services, especially concerning combined travel chains, but also travel companion services. In any case, RMV and Google currently obtain train-specific data from DB. In particular, RMV, as a transport association, already has the corresponding IT with relevant further processing algorithms and can thus easily take the necessary steps to process the DB data.458 Google also uses the train-specific forecast data received from DB to display train connections with current train times and transfer information to its users. However, it is also conceivable that other mobility platforms will prefer to rely on connection-related forecast data instead, to inform travelers about delays, train cancellations, platform changes, etc., or to make corresponding rebookings, for example. In any case, DB assumes that mobility platforms will primarily inquire about connection-related forecast data from it.459 To the extent that connection-related and train-specific data satisfy similar needs of the mobility platforms, they are to be attributed to the same relevant market.460</w:t>
        <w:br/>
        <w:t>According to DB's information, it is also likely that it will not offer the forecast data of rail passenger transport that it will provide to mobility platforms in just a single level of preparation. It has indicated that to implement Regulation (EU) 2021/782 of the European Parliament and of the Council of April 29, 2021, on the rights and obligations of passengers in rail transport (Passenger Rights Regulation-new), which obliges DB to provide forecast data, among other things, for ticket sellers and railway companies (see under para. (820) ff.), it is preparing a connection-related service.461 Therefore, it can be assumed that DB will be able to adapt the characteristics of the forecast data of rail passenger transport – here the specific level of preparation – to the special needs of individual recipients. A distinction between train-specific and connection-related forecast data in the context of the relevant market definition is therefore not required, even considering the flexibility of production adjustment.462</w:t>
        <w:br/>
        <w:t>b) Spatially Relevant Market</w:t>
        <w:br/>
        <w:t>The market for forecast data of rail passenger transport is to be defined in spatial terms as national, i.e., nationwide. The spatially relevant market is determined like the relevant market according to the demand market concept. It depends on the actual existing alternatives from the perspective of the market counterpart.463 The spatial market encompasses an area where the competitive conditions are sufficiently homogeneous and which significantly differs from neighboring areas.464</w:t>
        <w:br/>
        <w:t xml:space="preserve">The market for forecast data of rail passenger transport in this case includes the territory of Germany. Forecast data from other countries are not interchangeable with those from Germany from the perspective of mobility platforms. </w:t>
        <w:br/>
        <w:t>Forecast data for rail passenger transport can only be generated by the respective national rail infrastructure operators and the railway companies operating on these networks. The infrastructure operators rely on the stationary facilities of their respective national rail networks to collect train-specific forecast data. DB also generates forecast data for rail passenger transport in Germany primarily (with the exception of cross-border connections) using the network-side source data from DB Netz and the train-side source data from its own trains. Therefore, it cannot shift its offering to include forecast data for non-German services. To obtain this data and for its own travel information,461 DB, Letter of August 3, 2022, para. 51 f.</w:t>
        <w:br/>
        <w:t>462 See Kühnen, in: Loewenheim et al., Antitrust Law, 4th ed. 2020, § 18 GWB, para. 39.</w:t>
        <w:br/>
        <w:t>463 BGH, Decision of June 23, 2020, KVR 69/19, Facebook, juris-para. 34.</w:t>
        <w:br/>
        <w:t>464 BGH, Decision of January 16, 2008, KVR 26/07, Kreiskrankenhaus Bad Neustadt, para. 71.</w:t>
      </w:r>
    </w:p>
    <w:p>
      <w:r>
        <w:rPr>
          <w:b/>
        </w:rPr>
        <w:t>[Pages 310–312]</w:t>
      </w:r>
    </w:p>
    <w:p>
      <w:r>
        <w:t>310</w:t>
        <w:br/>
        <w:t>to utilize the information, it is rather dependent on data exchange with foreign railway companies. There are significant differences in the service structure in the individual European countries in this regard. Furthermore, as already stated, the mobility platforms operate in the nationwide market for integrated mobility services. They compile their offers for travel in Germany or require forecast data from railway companies for train services on German routes in order to offer a cross-border combined travel route that includes a travel route through Germany as an important transit country in Central Europe. Many of the mobility platforms active in the market have specifically tailored their offerings to Germany and are predominantly used by travelers in Germany. Accordingly, the mobility platforms offer their customers travel connections within Germany and require forecast data related to Germany as a prerequisite. Corresponding data from other countries do not provide an alternative option for them, as they do not capture the connections within Germany. For nationwide combined travel chains, the forecast data on foreign rail connections are not relevant and do not serve as a substitute for forecast data on domestic rail connections. In the case of combined cross-border travel routes, the forecast data from foreign railway companies are complementary to those requested from German providers for the configuration of the offered integrated mobility services (see above, para. (300)). It is also not contrary to this that a dependence on forecast data from German passenger rail transport can arise from the activities of all those foreign portals and apps that offer their customers travel routes that pass through Germany and also include tickets for DB trains. Accordingly, these portals and apps also request forecast data from German passenger rail transport. They then have – similar to the portals and apps specialized in Germany – a demand for forecast data from German passenger rail transport that cannot be substituted by the demand for other data, whether from domestic or foreign sources. The nationally delineated need of the mobility platforms for data and booking applications of passenger rail transport (see above, para. (297) et seq.) corresponds to a corresponding need for the forecast data collected for domestic rail transport for the offered connections.</w:t>
      </w:r>
    </w:p>
    <w:p>
      <w:r>
        <w:t>311</w:t>
        <w:br/>
        <w:t>c) Dominant Market Position of DB</w:t>
        <w:br/>
        <w:t xml:space="preserve">DB is dominant in the nationwide market for forecast data of passenger rail transport according to § 18 para. 1 no. 2 GWB. According to § 18 para. 1 GWB, a company is dominant if it is a supplier or purchaser of a specific type of goods or commercial services in the relevant market without competitors, is not exposed to significant competition, or has a superior market position in relation to its competitors. According to the case law of the ECJ, a company is dominant if it has an economic power position that enables it to prevent the maintenance of effective competition in the relevant market by allowing it to behave independently towards its competitors, its customers, and ultimately consumers. Such a position does not exclude a certain level of competition, unlike a monopoly or a quasi-monopoly, but enables the favored company to determine or significantly influence the conditions under which this competition can develop, or at least to largely disregard it in its behavior without suffering detriment.465 According to these principles, DB is dominant in the German market for forecast data of passenger rail transport, as it is not exposed to significant competition here. The mobility platforms, as the relevant market counterpart, lack the ability to switch to other companies for the procurement of forecast data (see below under aa)). Only DB has comprehensive access to the raw data relevant for the competitive offering of forecast data, from which it generates forecast data (see below under bb)). </w:t>
        <w:br/>
        <w:t>aa) No possibility for mobility platforms to switch to other providers</w:t>
        <w:br/>
        <w:t xml:space="preserve">For the relevant market counterpart of the mobility platforms, which are also online partners of DB, there is no possibility to switch to other companies or alternative sources for the procurement of forecast data. The procurement of forecast data from DB represents the obvious and only option for the mobility platforms to obtain a comprehensive stock of forecast data for passenger rail transport in Germany, which they need to meet their specific demand. The forecast data are not substitutable for them by forecast data from other transport providers or transport authorities, as far as these forecast data are even offered for their rail services. Because these do not have coverage of passenger rail transport in Germany comparable to that of DB. </w:t>
        <w:br/>
        <w:t xml:space="preserve">With the forecast data for its own train services, DB already covers the vast majority of the forecast data for passenger rail transport. As already stated, DB continuously generates forecast data for its own passenger rail services, which it provides to its passengers in real-time through its own travel information channels and transmits to selected third companies (see above, C.II.1). In this regard, the market shares in the rail transport markets can be used to determine the extent of the forecast data available to DB. The market shares of DB in the rail transport markets have already been presented in the context of the description of the competitive conditions in the market for transport-related data and booking applications in passenger rail transport (see above, para. (314) et seq.). Thus, DB provides more than 80% of the total transport performance in passenger rail transport in Germany (measured in passenger kilometers) and has a dominant market position in SPFV and SPNV. It has a significantly larger number of connections in SPFV and SPNV. With these forecast data for its own services, DB already covers the vast majority of the forecast data for passenger rail transport. This already establishes the dependence of the mobility platforms on DB as a provider of forecast data. </w:t>
        <w:br/>
        <w:t>Furthermore, DB takes on the creation of forecast data for third railway companies and currently [...] transport authorities of public transport and receives in return forecast data of German passenger rail transport that are not available to it through its own processing, as well as corresponding usage rights. As the operator of the passenger information systems, it also gains access to the supplementary, particularly train-side forecast data transmitted there by third railway companies. Even if DB's usage rights to these data may be limited, access to these data further increases the dependence of the mobility platforms on DB. Because other providers or sources that offer forecast data for passenger rail transport with comparable coverage are not available to the mobility platforms. If third railway companies and transport authorities have forecast data for their own services or the services in their network area and these forecast data</w:t>
      </w:r>
    </w:p>
    <w:p>
      <w:r>
        <w:rPr>
          <w:b/>
        </w:rPr>
        <w:t>[Pages 313–315]</w:t>
      </w:r>
    </w:p>
    <w:p>
      <w:r>
        <w:t>313</w:t>
        <w:br/>
        <w:t>if they offer any at all to third mobility platforms, they only cover a small part of the existing forecast data for rail passenger transport in Germany. In contrast, DB represents the only comprehensive source for forecast data on its own services and third-party services. This also holds true considering that DB shares parts of the self-generated forecast data with third companies, including non-group railway companies and transport authorities (for details, see above, para. (722) et seq.). The sharing is usually limited to the purpose of passenger information, i.e., for passing on to the end customer, or for the internal use of the data for its own services. DB is able to restrict the commercial use of the data, particularly the sharing of the data with third companies, through usage or licensing agreements, which ultimately acts as a barrier to market entry for the provision of comprehensive forecast data for rail passenger transport. The forecast data shared with third companies are therefore generally not or only very limitedly available. They usually only pertain to a part of the forecast data available at DB. Transport authorities typically only receive forecast data for services that have a connection to the transport association area. Moreover, the sharing with third parties does not change the fact that DB, due to its position as the producer of the forecast data, has a superior access to this data. To the extent that DB is not already legally obligated to share data, it can, from an economic perspective, exclude third parties from the data set by terminating the relevant contracts, while its own position as the producer and user of the corresponding data remains intact. Overall, the sharing of forecast data with third companies does not lead to a sufficient competitive pressure from other companies, nor does it provide sufficient alternatives for the mobility platforms in obtaining this data.</w:t>
      </w:r>
    </w:p>
    <w:p>
      <w:r>
        <w:t>Data marketplaces and current industry initiatives currently do not offer mobility platforms an alternative source of supply. The offerings of data marketplaces such as Mobilithek are limited in the area of rail passenger transport to static traffic data. Furthermore, there exists a joint project promoted by the BMDV and the Association for the Promotion of Continuous Electronic Passenger Information (DELFI e.V.), called "Nationwide Real-Time Data" (DEEZ), which is currently still in the testing phase, aimed at the interregional networking of data hubs for public transport to provide customers with forecast data nationwide. To this end, two data clusters are to be formed, located at the Bremen/Niedersachsen Transport Association (VBN) and the RMV. Initially, only the participation of transport associations and the transport provider FlixBus is planned. However, there is currently no access to this data for mobility platforms that are not, like the RMV, also a participating transport association, and it is also undecided whether such access will be granted to third parties in the future. Moreover, the focus of the project is on forecast data for public transport. The mobility platforms, which are also inquiring about forecast data for long-distance transport, cannot meet their need for comprehensive forecast data for rail passenger transport through this.</w:t>
      </w:r>
    </w:p>
    <w:p>
      <w:r>
        <w:t>bb) Access to Competition-Relevant Data within the Meaning of § 18 para. 3 no. 3 GWB</w:t>
        <w:br/>
        <w:t>DB's dominant position in the provision of forecast data is reinforced by its comprehensive access to the raw data required for generating forecast data (in particular, scheduled timetable data and source data), which arises from its activities as a transport provider and infrastructure operator. This enables it to occupy a central position "at the source" in the generation of current forecast data, which is not replicable by other (including potential) providers of forecast data for domestic rail passenger transport.</w:t>
      </w:r>
    </w:p>
    <w:p>
      <w:r>
        <w:t>In assessing a company's market position in relation to its competitors, its access to competition-relevant data must be taken into account (§ 18 para. 3 no. 3 GWB). Even before the 10th amendment to the GWB, the significance of exclusive or preferential access to data, both within and outside multi-sided markets and networks, was relevant for a company's dominant position – i.e., a power position not controlled by competition. The regulation introduced in the course of the 10th amendment to the GWB aims to clarify that access to data is a criterion for assessing a company's market position in all sectors of the economy and not just for multi-sided markets or networks. By explicitly including data access in the criteria of § 18 para. 3 GWB, the increasing importance of data in all sectors of the economy is to be taken into account. The amendment aims to ensure a consistent concept of data access in abuse control, together with the other changes of the 10th amendment regarding access to data.</w:t>
      </w:r>
    </w:p>
    <w:p>
      <w:r>
        <w:t>As already stated, DB has the scheduled timetable data for the current network timetable period and comprehensive network-side source data (via DB Netz), which reflect the current operational status of trains, as well as comprehensive train-side source data for its own trains (see above, para. (711) et seq.). To illustrate the extent of access to network-side source data, the position of DB Netz as the central infrastructure operator of the German rail network can be referenced. DB Netz holds a de facto monopoly in the area of rail network infrastructure in Germany. The infrastructure companies of DB operate around 85% of the track network accessible to railway companies in Germany. The DB track network is used by 97% of the services. In contrast, non-federal railway infrastructures account for less than 3% of operational services. DB Netz continuously generates network-side source data for all these services on monitored routes of its rail network and also data on the current operational condition of the rail network, including current disruptions. This infrastructure is not replicable for third companies. This also applies to the generation of network-side source data. The extent of access to train-side source data can again be illustrated by the market shares of DB's transport companies in the rail passenger transport markets. Since DB, measured against the</w:t>
      </w:r>
    </w:p>
    <w:p>
      <w:r>
        <w:rPr>
          <w:b/>
        </w:rPr>
        <w:t>[Pages 316–318]</w:t>
      </w:r>
    </w:p>
    <w:p>
      <w:r>
        <w:t>316</w:t>
        <w:br/>
        <w:t>provides more than 80% of the total transport performance in rail passenger transport in Germany and offers by far the most train connections, it also generates a large part of the train-side source data of German rail passenger transport. Third-party companies cannot generate train-side source data for DB's rail services, as this information is exclusively created within DB's sphere.</w:t>
        <w:br/>
        <w:t>The extent of DB's access to data needed for generating forecast data is also evident from the significant amounts of data that DB processes for traveler information. Through the RI platform, which is designed by DB as a central source of traveler information in the sense of a "Single Point of Truth," DB processes data that arises from the daily operation of 800,000 journeys in regional and long-distance transport in Germany, according to a press article. 471 The data includes, among other things, timetable and sensor data from various data sources of DB. The actual reports of the trains alone generate more than 1.6 million messages every day.472 DB can also rely on big data analyses to improve the quality of forecasts when collecting this data. Approximately 100 employees (as of 2020) are working on the development and enhancement of DB's RI platform with the goal of generating increasing benefits for customers from the existing data.473</w:t>
        <w:br/>
        <w:t>Due to its superior financial strength and technical infrastructure and expertise, DB is also able to invest significantly in the quality of its own processing of forecast data. For instance, DB Station&amp;Service AG alone plans to invest a three-digit million amount in travel information by 2024 for the implementation of the "Traveler Information of the Future" project.474 According to DB's integrated report 2021, new functions are continuously being integrated into the RI platform and the station-related travel information system IRIS+ as part of the "Traveler Information of the Future" project.475 These measures are embedded in DB's corporate strategy. The implementation of an intelligent system for traveler information is one of the top goals of the "Strong Rail" strategy.476 According to DB's digital and technology strategy, a highly intelligent mobility network is to be developed by 2030. This is intended to allow journeys to be planned almost automatically and to adapt in real-time to changed circumstances in case of deviations. In the area of data management, the goal is to provide tools and standards for the cross-company use of all data within DB.477</w:t>
        <w:br/>
        <w:t>Taking into account its privileged access to scheduled timetable data, additional data sources, and big data analyses, DB thus holds a central position that is technically and economically non-duplicable at the "source" of the raw data needed as input factors for generating forecast data, which distinguishes it from other current and potential providers of forecast data. These raw data also constitute competition-relevant data in the market for the provision of forecast data for domestic rail passenger transport. They are necessary for generating forecast data and have a direct impact on the ability to produce comprehensive forecast data and to operate as a provider in the corresponding market.</w:t>
        <w:br/>
        <w:t>cc) Dominance in a significant part of the internal market</w:t>
        <w:br/>
        <w:t>DB's dominant position relates to the nationwide market for forecast data of rail passenger transport. Thus, it concerns a significant part of the internal market within the meaning of Art. 102 TFEU, as the territory of a member state alone is to be regarded as a significant part of the internal market.</w:t>
        <w:br/>
        <w:t>3. Abuse under § 19 para. 1, para. 2 no. 1 alternative 1 and 2 GWB</w:t>
        <w:br/>
        <w:t>DB's refusal to provide mobility platforms, which are also online partners of DB, with ongoing access to forecast data controlled by it constitutes an unfair hindrance within the meaning of § 19 para. 1, para. 2 no. 1 alternative 1 as well as a materially unjustified unequal treatment (discrimination) within the meaning of § 19 para. 2 no. 1 alternative 2 GWB.</w:t>
        <w:br/>
        <w:t>a) Hindrance</w:t>
        <w:br/>
        <w:t xml:space="preserve">The term hindrance is to be understood broadly and encompasses any adverse influence on competitive freedom of action.478 Proof of specific adverse market consequences is not necessary; a concrete danger to competition is sufficient.479 The concept of hindrance abuse is purely objective.480 The accusation of abuse does not contain a subjective component of blameworthiness or culpability. Likewise, a special intent to disadvantage or to displace – unlike in § 21 para. 1 GWB – is not required for the assumption of hindrance abuse. A recognized case of hindrance under § 19 para. 2 no. 1 GWB is the refusal to supply a competitor by a norm addressee in a vertical relationship if this adversely affects the competitor in a horizontal relationship.481 This case under § 19 para. 2 no. 1 alternative 1 GWB is – notwithstanding the revision of the access refusal under the essential facilities doctrine in § 19 para. 2 no. 4 GWB and contrary to DB's view482 – still applicable to the access object "data."483 The standard example of hindrance and discrimination abuse under § 19 para. 2 no. 1 GWB stands equally alongside § 19 para. 2 no. 4 GWB in cases of refusal to supply. This can already be inferred from the normative structure in the relationship between the standard examples of § 19 para. 2 GWB. In particular, this also emerges in light of </w:t>
        <w:br/>
        <w:t>478 Established case law of the BGH, e.g., BGH, decision of 22.9.1981, KVR 8/80, Original-VW-Replacement Parts II, WuW/E BGH 1829, 1832; decision of 6.11.2012, KVR 54/11, Gasversorgung Ahrensburg, para. 38; see also Nothdurft, in: Bunte, Antitrust Law, 14th ed. 2022, § 19 GWB, para. 319; Markert, in: Immenga/Mestmäcker, Competition Law, 6th ed. 2021, § 20, para. 87.</w:t>
        <w:br/>
        <w:t>479 Nothdurft, in: Bunte, Antitrust Law, 14th ed. 2022, § 19 GWB, para. 319 with further references.</w:t>
        <w:br/>
        <w:t>480 Established case law regarding Art. 102 TFEU: CJEU, judgment of 30.11.2020, C-307/18, Generics, para. 148 169; judgment of 6.12.2012, C-457/10, Astra Zeneca, para. 74; BGH, judgment of 4.3.2008 Soda Club II, WuW/E DE-R 2268 para. 37; regarding § 19: BGH, judgment of 7.12.2010, KZR 5/10, Entega II, WuW/E DE-R 3145, para. 42.</w:t>
        <w:br/>
        <w:t>481 Nothdurft, in: Bunte, Antitrust Law, 14th ed. 2022, § 19 GWB, para. 411.</w:t>
        <w:br/>
        <w:t>482 DB, letter of 10.6.2022, para. 198 ff.</w:t>
        <w:br/>
        <w:t>483 Nothdurft, in: Bunte, Antitrust Law, 14th ed. 2022, para. 412, 437, 509 as well as for access to data para. 503 f.</w:t>
      </w:r>
    </w:p>
    <w:p>
      <w:r>
        <w:rPr>
          <w:b/>
        </w:rPr>
        <w:t>[Pages 319–321]</w:t>
      </w:r>
    </w:p>
    <w:p>
      <w:r>
        <w:t>319</w:t>
        <w:br/>
        <w:t>of § 20 para. 1a sentence 2 GWB, which refers to § 19 para. 2 no. 1 GWB, and the legislative justification for § 20 para. 1a GWB and the value judgment expressed therein by the legislator. In the course of the 10th amendment to the GWB, the legislator not only expanded the wording of the rule example of abusive denial of access to essential facilities in § 19 para. 2 no. 4 GWB to data, but also created a separate abuse provision for the denial of access to data under § 20 para. 1a sentence 2 in conjunction with § 19 para. 2 no. 1 GWB in the area of relative market power. The reference of the new provision to § 19 para. 2 no. 1 GWB expressly indicates that a denial of access to data can also constitute an unfair hindrance to other undertakings according to the general rule example of § 19 para. 2 no. 1 GWB. The reference would be meaningless if all access cases (general and to data) under § 19 GWB could only be abusive under the conditions of § 19 para. 2 no. 4 GWB. This would also contradict the normative structure of § 19 GWB, according to which the rule examples in para. 2 do not follow the lex specialis principle, but are fully applicable in parallel.</w:t>
        <w:br/>
        <w:t>The legislative valuation that the denial of access to data can represent an unfair hindrance within the meaning of § 19 para. 2 no. 1 GWB must be taken into account in this context not only for cases of relative but also for absolute market power. Only the requirements for the norm addressee differ in the case of § 20 para. 1a GWB (data-related market power instead of market dominance). The comprehensive requirements that the legislator has made in the legislative materials regarding the specific abusive behavior, i.e., for the existence of an unfair hindrance in the denial of access to data under § 20 para. 1a sentence 2 in conjunction with § 19 para. 2 no. 1 GWB, are, however, transferable and to be considered for the rule example of § 19 para. 2 no. 1 GWB in cases of absolute market power. This is because the legislator has made a value judgment regarding the circumstances under which the denial of access to data constitutes an unfair hindrance within the meaning of § 19 para. 2 no. 1 alternative 1 GWB.</w:t>
        <w:br/>
        <w:t>According to these principles, there is an impediment to the mobility platforms within the meaning of § 19 para. 2 no. 1 alternative 1 GWB. This consists in the refusal to provide mobility platforms with ongoing access to forecast data controlled by it regarding domestic rail passenger transport. By control, one understands the purely factual own access and provision capability of the data. (See also § 20 para. 1a GWB. The question of the legal access and provision possibilities is to be examined solely in the context of the assessment of the substantive justification.) The refusal of data access by DB has so far only excluded a few companies – also acting as mobility platforms – such as Google, RMV, and various foreign railway companies active in this regard.</w:t>
        <w:br/>
        <w:t>With regard to the supply of forecast data, DB as the dominant provider and the mobility platforms as the demanders of the forecast data are in a vertical relationship. At the same time, DB and the mobility platforms are competitors in the downstream market for integrated mobility services. This is because DB also offers integrated mobility services through its own online portal bahn.de and the DB Navigator app (see above, para. (361) ff.).</w:t>
        <w:br/>
        <w:t>Through the abusive hindrance by DB, the mobility platforms are disadvantaged in providing integrated mobility services and thus in their substantial own value creation. This constitutes a significant impairment of their competitive freedom of action. They are unable to use the forecast data for their own value-adding offer of integrated mobility services.</w:t>
        <w:br/>
        <w:t>According to the findings of the investigations, forecast data is necessary for the business model of mobility platforms, namely the offer of integrated mobility services (details already above, para. (744) ff.). This is particularly evident from the necessity of corresponding data for short-term travel information (searching and comparing travel connections), the short-term booking of individual connections, customer travel assistance during the journey, and the offer of combined travel chains with corresponding rebooking options in the event of train cancellations or delays, as well as the significance of forecast data as a competitive factor. The mobility platforms are thus also impaired in their ability to use the forecast data as a tool for customer acquisition and retention. Mobility platforms also plan to expand their own offerings in the event of access being granted (see already above, para. (745)).</w:t>
        <w:br/>
        <w:t>The demanding mobility platforms do not have comparable alternative sources of supply for these data. Only DB has – also due to its vertical integration and its outstanding market position in the domestic rail passenger transport markets – such a comprehensive offering of forecast data for rail passenger transport in Germany.</w:t>
        <w:br/>
        <w:t>A corresponding impairment also exists with regard to those mobility platforms whose websites display forecast data for the customer-selected connections during the connection search and booking through the integration of the DB booking route (see above, para. (732)). Because this forecast data is not available to these mobility platforms for their own use, for example, for travel-related information and for the creation or optimization of combined travel routes. It is only displayed to the end customer due to the integration of the DB booking route (in the sense of a link to the DB channels) limited to the respective selected connection.</w:t>
        <w:br/>
        <w:t>By refusing to continuously supply the mobility platforms with forecast data and simultaneously using this data for its own offer of integrated mobility services, DB reserves this service offering for itself (as well as for a few selected other mobility platforms such as Google and RMV). This gives it advantages regarding the core of the service, namely the ability to provide new, innovative mobility offers. Thus, DB uses the forecast data as already stated for the DB website and the apps DB Navigator and DB Route Agent, including the integration of travel-related information via push notifications, and promotes real-time information as a central service of its own apps. DB therefore has a significant competitive advantage over those mobility platforms that have not yet received forecast data. By refusing to grant mobility platforms ongoing access to forecast data controlled by it, all services related to travel-related information for nationwide rail passenger transport become a significant competitive advantage for DB, so that customers are directed from the apps of distribution partners to DB's own channels. This circumstance contributes to DB already being a strong market provider in the nationwide market for integrated mobility services. In light of the fact that DB's dominant position in the nationwide market for forecast data in rail passenger transport essentially arises from its monopoly in network operations and its outstanding market position in the rail transport markets, where it accounts for approximately 80% of the transport performance...</w:t>
      </w:r>
    </w:p>
    <w:p>
      <w:r>
        <w:rPr>
          <w:b/>
        </w:rPr>
        <w:t>[Pages 322–324]</w:t>
      </w:r>
    </w:p>
    <w:p>
      <w:r>
        <w:t>322</w:t>
        <w:br/>
        <w:t>DB thus also uses forecast data as an instrument to shift its outstanding market position from the rail transport markets into new markets. This is because DB retains competition-relevant resources, thereby further supporting and expanding its position in the emerging market for integrated mobility services. The competitive impairment also corresponds to […]</w:t>
      </w:r>
    </w:p>
    <w:p>
      <w:r>
        <w:t>[…]</w:t>
      </w:r>
    </w:p>
    <w:p>
      <w:r>
        <w:t>[…]</w:t>
      </w:r>
    </w:p>
    <w:p>
      <w:r>
        <w:t>However, a specific intent to disadvantage or to displace is not required for an abuse of dominance. It does, however, have an indicative effect for the abusiveness of the behavior.486 According to DB's distribution strategy 2025, […]</w:t>
      </w:r>
    </w:p>
    <w:p>
      <w:r>
        <w:t>[…]</w:t>
      </w:r>
    </w:p>
    <w:p>
      <w:r>
        <w:t>[…]</w:t>
      </w:r>
    </w:p>
    <w:p>
      <w:r>
        <w:t>[…]</w:t>
      </w:r>
    </w:p>
    <w:p>
      <w:r>
        <w:t>.487</w:t>
      </w:r>
    </w:p>
    <w:p>
      <w:r>
        <w:t>[…]</w:t>
      </w:r>
    </w:p>
    <w:p>
      <w:r>
        <w:t>[…]</w:t>
      </w:r>
    </w:p>
    <w:p>
      <w:r>
        <w:t>[…]</w:t>
      </w:r>
    </w:p>
    <w:p>
      <w:r>
        <w:t>.488</w:t>
      </w:r>
    </w:p>
    <w:p>
      <w:r>
        <w:t>[…]</w:t>
      </w:r>
    </w:p>
    <w:p>
      <w:r>
        <w:t>[…]</w:t>
      </w:r>
    </w:p>
    <w:p>
      <w:r>
        <w:t>[…]</w:t>
      </w:r>
    </w:p>
    <w:p>
      <w:r>
        <w:t>.489</w:t>
      </w:r>
    </w:p>
    <w:p>
      <w:r>
        <w:t>[…]</w:t>
      </w:r>
    </w:p>
    <w:p>
      <w:r>
        <w:t>[…]</w:t>
      </w:r>
    </w:p>
    <w:p>
      <w:r>
        <w:t>[…]</w:t>
      </w:r>
    </w:p>
    <w:p>
      <w:r>
        <w:t>.</w:t>
      </w:r>
    </w:p>
    <w:p>
      <w:r>
        <w:t>b) Discrimination</w:t>
        <w:br/>
        <w:t>DB's refusal to continuously provide mobility platforms with forecast data for domestic rail passenger transport, while simultaneously supplying such data to providers of integrated mobility services, constitutes discrimination against comparable companies under § 19 para. 2 no. 1 alternative 2 GWB. This applies at least to those forecast data that DB provides to Google and RMV. Regarding Google, which also offers integrated mobility services through Google Maps and Google Flights, these are currently forecast data for DB long-distance services and optionally also those of DB Regio or other group companies that provide transport services in SPNV, while RMV […] receives available forecast data for all rail passenger transport services that have at least one stop in the RMV network area.</w:t>
      </w:r>
    </w:p>
    <w:p>
      <w:r>
        <w:t>Similarity</w:t>
        <w:br/>
        <w:t>The mobility platforms that have not yet received continuous access to DB's forecast data and the aforementioned companies are comparable companies. The requirement of similarity should not impose excessively high demands. It is fulfilled if the companies compared essentially perform the same tasks in relation to the norm addressee or to companies on the market's opposite side that are comparable to the norm addressee.490 In general, such companies are similar if they operate as suppliers or demanders of a specific type of goods or services at the same economic level.491 The similarity of companies does not fail due to individual characteristics of the entrepreneurial activity.492</w:t>
      </w:r>
    </w:p>
    <w:p>
      <w:r>
        <w:t>DB denies the similarity of Google, RMV, and the other mobility platforms. The similarity is based solely on an incorrect market definition. In particular, the Federal Cartel Office overlooks that Google and RMV receive different data than those requested by the claimants, namely flow-specific forecast data, from which they would first have to create connection-specific forecasts with corresponding effort. Therefore, the subject of access is not the same. Moreover, Google and RMV are companies that grant DB access to their own raw data. Reciprocity is an objective distinguishing feature.493 These considerations do not hold.</w:t>
      </w:r>
    </w:p>
    <w:p>
      <w:r>
        <w:t>Google, RMV, and the other mobility platforms are similar companies in their fundamental function, as they are each (also) providers of integrated mobility services and thus operate at the same economic level (cf. above, para. (227), (250), (253)). In particular, these companies also incorporate rail transport offers into their services. In this function, both inquire about forecast data for German rail passenger transport to integrate it into their own service offerings. In relation to DB or comparable transport companies, they essentially perform the same tasks. They increase DB's sales opportunities for its rail transport services to travelers. Google utilizes technical connections that the other mobility platforms also rely on. RMV offers DB long-distance tickets through its digital sales channels based on a mutual permission agreement (cf. above, para. (68)). Both Google and RMV, as well as the other mobility platforms, provide connection or route information (also) for DB services and sell, mediate, or link to DB tickets. Google and RMV companies use the forecast data provided by DB as an input factor and as travel-related information for their mobility service offerings.</w:t>
      </w:r>
    </w:p>
    <w:p>
      <w:r>
        <w:t>Within the group of mobility platforms, a further differentiation based on the end customer group that DB aims to address with the respective cooperation (e.g., between "train weighers" and other customers) is not warranted from a sales policy perspective. This would exceed the requirements for the characteristic of similarity, which serves only a relatively coarse examination.494 Moreover, it would base a purely subjective consideration of similarity from the perspective of the dominant company, which would no longer be suitable for capturing discriminatory practices under antitrust law. To the extent that DB claims that there is a lack of similarity here because the market definition should be different and therefore the data requested by the mobility platforms is not comparable,</w:t>
      </w:r>
    </w:p>
    <w:p>
      <w:r>
        <w:t>493 DB, letter dated 10.6.2022, para. 204 f.</w:t>
        <w:br/>
        <w:t>494 Cf. BGH, judgment of 13.11.1990, KZR 25/89, Sugar Beet Delivery Rights, para. 15.</w:t>
      </w:r>
    </w:p>
    <w:p>
      <w:r>
        <w:rPr>
          <w:b/>
        </w:rPr>
        <w:t>[Pages 325–327]</w:t>
      </w:r>
    </w:p>
    <w:p>
      <w:r>
        <w:t>325</w:t>
        <w:br/>
        <w:t xml:space="preserve">If B claims that there is a lack of comparability because the market definition should be different, and therefore the data requested by the mobility platforms is different, this is not the case. As stated above, route-specific and connection-related forecast data belong to the same market because they meet the same demand from the perspective of the customer, and there is sufficient supply-side flexibility from DB (see above, para. (767)). </w:t>
        <w:br/>
        <w:t xml:space="preserve">The fact that Google and RMV provide their own data to DB does not contradict comparability with the other mobility platforms either. The data provision represents the individually agreed economic consideration of these two companies for access to the forecast data of rail passenger transport, but does not concern their function towards DB. </w:t>
        <w:br/>
        <w:t xml:space="preserve">It can remain open whether the two surveyed foreign railway companies, which themselves provide transport services and primarily receive components of forecast data for DB long-distance transport in their capacity as railway companies via the platform of Railteam B.V., can also be considered comparable companies, as long as they are also active as providers of integrated mobility services. Because in this case, the discrimination already arises from the unequal treatment of the affected mobility platforms compared to Google and RMV. </w:t>
        <w:br/>
        <w:t xml:space="preserve">Unequal Treatment </w:t>
        <w:br/>
        <w:t xml:space="preserve">By providing Google and RMV with forecast data for rail passenger transport in Germany while denying other mobility platforms, which are also providers in the nationwide market for integrated mobility services, ongoing access to forecast data, DB clearly treats the mobility platforms unequally. </w:t>
        <w:br/>
        <w:t xml:space="preserve">c) DB's Scope of Action Not Restricted by Regulatory Law </w:t>
        <w:br/>
        <w:t xml:space="preserve">The application of antitrust abuse provisions to access to forecast data of rail passenger transport for mobility platforms is, contrary to DB's view, not restricted by regulatory or special provisions regarding data access. </w:t>
        <w:br/>
        <w:t xml:space="preserve">According to the established case law of the CJEU, the application of the EU prohibition of abuse is only excluded when national legal provisions prescribe anti-competitive behavior for the company or when national legal provisions create a legal framework that excludes any possibility for competitive behavior of the company. The case law applies a strict standard. Thus, even the issuance of orders by a regulatory authority does not, in itself, justify the assumption that the affected company no longer has a scope of action in the market regulated by the order and that the applicability of the abuse prohibition would be blocked. Even in the case where a dominant market player is obliged by regulatory order to grant access, an antitrust claim aimed at access is therefore not excluded from the outset. </w:t>
        <w:br/>
        <w:t xml:space="preserve">Under these principles, an exclusion of application is not considered in this case. That DB has a competitive scope of action regarding the provision of forecast data for rail passenger transport is already evident from the fact that DB provides this data to third companies such as Google, RMV, and Lufthansa within the framework of civil cooperation agreements. </w:t>
        <w:br/>
        <w:t xml:space="preserve">Furthermore, until June 2023, there was no regulatory right of access to forecast data for mobility platforms (see aa)). It is also not apparent that the sector-specific regulation was intended to establish a conclusive regulation that would exclude a further antitrust claim for access to forecast data (see bb)). </w:t>
        <w:br/>
        <w:t xml:space="preserve">aa) No Regulatory Right of Access to Forecast Data Until June 2023 </w:t>
        <w:br/>
        <w:t xml:space="preserve">A regulatory right of access to forecast data of rail passenger transport did not exist for mobility platforms at least until June 2023. (For the period from June 2023 see para. (822) ff.) Such a claim did not arise until then from either national or EU legal provisions. Regulatory rights of access to certain forecast data currently exist only for access-authorized railway companies against DB Netz. </w:t>
        <w:br/>
        <w:t xml:space="preserve">Section 12a para. 1 AEG obliges the network operator only towards railway companies and railway infrastructure companies that operate access points to rail passenger transport to provide information necessary for informing customers. Section 12a para. 2 AEG concerns the non-discriminatory information of passengers about connection services by railway companies. Section 12a para. 3 AEG obliges railway infrastructure companies that operate access points to rail passenger transport to present passenger information non-discriminatorily and to create and display valid joint timetables with all railway companies that have provided them with the necessary data. To the extent that § 12a AEG is applicable to forecast data at all, the provision does not impose an obligation on railway companies to provide such data to third companies. Moreover, mobility platforms that are not active as railway companies would not be access-authorized within the meaning of the provision. </w:t>
        <w:br/>
        <w:t>A right of access to forecast data is also unlikely to arise from the Data Utilization Act (DNG) enacted in implementation of EU Directive 2019/1024 (PSI Directive). Although the DNG generally includes public service companies that operate public passenger transport services as data providers (§ 2 para. 2 no. 2 DNG), the law explicitly does not establish a provision obligation or an (independent) right of access to data from public authorities (§ 1 para. 2 DNG), but regulates the manner of provision in the case of statutory or voluntary access to such data.</w:t>
      </w:r>
    </w:p>
    <w:p>
      <w:r>
        <w:rPr>
          <w:b/>
        </w:rPr>
        <w:t>[Pages 328–330]</w:t>
      </w:r>
    </w:p>
    <w:p>
      <w:r>
        <w:t>328</w:t>
        <w:br/>
        <w:t xml:space="preserve">Access to forecast data for rail passenger transport has not been and is not provided by the amendments to the Passenger Transport Act (PBefG) that were partially implemented in accordance with the Delegated Regulation (EU) 2017/1926 and the Mobility Data Regulation (MDV) enacted under the PBefG. The obligations to provide and rights of access to dynamic data, including forecast data, stipulated in §§ 3a and 3b PBefG, which came into effect on July 1, 2022, apply only within the scope of the PBefG. Transport services in rail passenger transport are not covered by this – nor by the provisions of the MDV. </w:t>
        <w:br/>
        <w:t xml:space="preserve">Furthermore, no entitlement to access forecast data arises from the Delegated Regulation (EU) 2017/1926 for multimodal travel information services. The Delegated Regulation obliges the Member States to establish a National Access Point with the aim of providing EU-wide multimodal travel information services. In Germany, since July 1, 2022, the so-called "Mobilithek" serves as the National Access Point, which is intended to completely replace the currently existing Mobility Data Marketplace (MDM). The National Access Point is a central contact point that must enable users at least to access static travel and traffic data and historical traffic data of various transport modes, as defined in the annex of the regulation (see Art. 3 para. 1). In addition, Member States may decide to also collect and provide dynamic travel and traffic data (in the sense of forecast data) through the access point (see Art. 5 para. 1). Germany has made such a decision with the amendment of the PBefG and the issuance of the MDV concerning transport services that fall within the scope of the PBefG (see above, para. (818)). However, this has not yet occurred for rail passenger transport that lies outside the scope of the PBefG and the MDV. </w:t>
        <w:br/>
        <w:t xml:space="preserve">An entitlement to access does not arise (until full replacement by the subsequent regulation) from Regulation (EC) No. 1371/2007 of the European Parliament and of the Council of October 23, 2007, on the rights and obligations of passengers in rail transport (Passenger Rights Regulation). Art. 8 of the Passenger Rights Regulation merely provides that passengers must be provided with travel information by railway companies and "ticket vendors" upon request, including certain information before the journey and during the trip. This includes, among other things, information on timetables, the availability of services on the train, the accessibility of facilities for persons with disabilities, the next stop station, and connection services. To fulfill these obligations, railway companies are to adapt their computer-based information and booking systems to certain technical specifications for interoperability (Art. 10 Passenger Rights Regulation). A claim by ticket vendors against railway companies for access to forecast data is not associated with this understanding of the Federal Cartel Office. </w:t>
        <w:br/>
        <w:t>Regulation (EU) 454/2011, to which Art. 10 of the Passenger Rights Regulation refers, only obliges railway companies to provide (static) timetable data to other railway companies and third parties (Section 4.2.1.1 of Annex I of Regulation 454/2011). In addition, network operators are obliged to provide train running forecasts and disruption notifications to railway companies (Section 4.2.15 of Annex I of Regulation 454/2011). A legal claim of the mobility platforms is therefore unlikely to be associated with this.</w:t>
      </w:r>
    </w:p>
    <w:p>
      <w:r>
        <w:t>bb) No Exclusion of Further Antitrust Data Access Claims</w:t>
        <w:br/>
        <w:t xml:space="preserve">An entitlement to access certain forecast data will arise in the future from Regulation (EU) 2021/782 of the European Parliament and of the Council of April 29, 2021, on the rights and obligations of passengers in rail transport (New Passenger Rights Regulation). This regulation replaces the previous Passenger Rights Regulation with effect from June 7, 2023. Ticket vendors will also be generally obliged to provide travel information to passengers, including real-time information on disruptions and delays (Art. 9 para. 1 and 2, Annex II Part I New Passenger Rights Regulation). While Art. 10 para. 1 of the New Passenger Rights Regulation obliges the infrastructure operator to pass on forecast data regarding the arrival and departure of trains to railway companies, ticket vendors, tour operators, and station operators, Art. 10 para. 2 of the New Passenger Rights Regulation stipulates that railway companies must grant other railway companies, ticket vendors, and tour operators access to data on disruptions and delays (planned and in real-time, see Annex II Parts I and II of the regulation). However, Art. 2 para. 6 provides for the possibility for Member States to exempt regional rail passenger transport services from the application of the regulation. DB has announced that it intends to comply with its obligations under the New Passenger Rights Regulation from June 2023, at least regarding data related to long-distance trains. </w:t>
        <w:br/>
        <w:t xml:space="preserve">This (regulatory) entitlement to access forecast data, which will apply from June 2023, does not exclude the application of antitrust law in the present case. In particular, the provisions of antitrust law remain applicable insofar as regulatory legal provisions allow for the possibility of competition that can be prevented, restricted, or distorted by independent conduct of the companies. The scope for conduct by DB will continue to exist under the regime of the New Passenger Rights Regulation. In particular, the New Passenger Rights Regulation obliges every railway company, regardless of its market position, to provide forecast data. </w:t>
        <w:br/>
        <w:t xml:space="preserve">A ticket vendor is defined in Art. 3 No. 5 of the New Passenger Rights Regulation as an intermediary of rail transport services who sells tickets, including through tickets, based on a contract or other agreement between the intermediary and one or more railway companies. This definition could therefore also include mobility platforms that mediate tickets based on an agreement with DB. </w:t>
        <w:br/>
        <w:t xml:space="preserve">DB, press release of May 12, 2023, "For more information about train travel: Deutsche Bahn shares forecast data," available at www.deutschebahn.com, accessed on May 12, 2023. </w:t>
        <w:br/>
        <w:t>ECJ, judgment of October 14, 2010, C-280/08 P, Deutsche Telekom/Commission, para. 80 with further references.</w:t>
      </w:r>
    </w:p>
    <w:p>
      <w:r>
        <w:rPr>
          <w:b/>
        </w:rPr>
        <w:t>[Pages 331–333]</w:t>
      </w:r>
    </w:p>
    <w:p>
      <w:r>
        <w:t>331</w:t>
        <w:br/>
        <w:t>The requirements of the Passenger Rights Regulation (new) do not contradict the higher antitrust requirements imposed on a dominant company like DB to eliminate competitive restrictions. The scope of discretion for DB arises (i) initially from the extent of the data to be provided. The right of access under the Passenger Rights Regulation (new) refers, according to Art. 9 para. 2 in conjunction with Annex II of the Regulation, only to access to data on "disruptions and delays," which, in DB's view, includes forecasted arrival and departure times, train cancellations, track changes, the reason for a train cancellation or delay, information about major disruption events, but not additional trips and replacement services, as well as cancelled and additional stops. However, this data not covered by the Passenger Rights Regulation (new) is of high importance for providers of integrated mobility services to remain competitive and further develop their offerings. The Passenger Rights Regulation (new) does not prohibit the provision of this data. Accordingly, Art. 9 para. 2 of the Passenger Rights Regulation (new) only refers to "minimum travel information." The same applies (ii) to the type of data to be provided, as the Passenger Rights Regulation (new) contains no statements regarding the degree of preparation or connection-related and train-specific data, and (iii) to the granting of access to third-party data held by DB that is not covered by the Passenger Rights Regulation (new). Finally, (iv) DB also has design options regarding the contractual arrangements with ticket sellers or travel organizers. The right of access under the Passenger Rights Regulation (new) exists only to the extent that ticket sellers sell tickets based on a contract or another agreement between the intermediary and one or more railway companies (Art. 1 No. 5 of the Passenger Rights Regulation (new)). DB's submission regarding the interface model, which according to DB is no longer planned, has shown that such contractual relationships can be designed. Because according to DB's interface model, while providers of integrated mobility services were to continue to mediate DB tickets to travelers, this mediation or distribution was no longer to be contractually agreed upon. It is unclear whether the mobility platforms would then have a right of access under the Passenger Rights Regulation (new). Nevertheless, from a competitive perspective, it is necessary that providers of integrated mobility services, who access DB's systems and mediate their tickets to travelers, receive access to forecast data of rail passenger transport, regardless of the specific contractual arrangement. The Passenger Rights Regulation (new) does not oppose this.</w:t>
      </w:r>
    </w:p>
    <w:p>
      <w:r>
        <w:t>Furthermore, the additional regulatory law of DB does not prohibit the delivery of forecast data to mobility platforms. It is not apparent that the sector-specific regulation was intended to establish a conclusive regulation that would exclude an antitrust claim for access to forecast data. In particular, the fact that the regulatory provisions on data access have so far primarily referred to scheduled data does not imply the exclusion of antitrust access claims regarding forecast data. The national legislator has made it clear with the amendment of the now explicitly data-referencing §§ 19 para. 2 No. 4 and 20 para. 1a GWB in the context of the 10th GWB amendment that antitrust access to data should be possible regardless of the further development of other general or sector-specific data access rules and is "already sensible" in market abuse constellations. Even if there is currently or in the future a regulatory claim for access to forecast data, antitrust claims remain fundamentally unaffected. Because in this respect, they are independent access claims aimed at eliminating competitive restrictions.</w:t>
      </w:r>
    </w:p>
    <w:p>
      <w:r>
        <w:t>d) Causality between Market Dominance and Abuse</w:t>
        <w:br/>
        <w:t>Causality between market dominance and abuse is present in this case. Although proof of strict causality is not required. Since the 10th GWB amendment in 2021, the deletion of the term "exploitation" in the factual basis of § 19 para. 1 GWB has clarified that the presence of "normative causality" is required throughout the application of the norm and regarding all abuse constellations, and not – as some parts of the literature argue – the presence of "strict causality" or "behavioral causality." In third market constellations, where the dominant company is not dominant in the market affected by its behavior, only a causal link between the behavior in the dominated market and the effects on the third market is required.</w:t>
      </w:r>
    </w:p>
    <w:p>
      <w:r>
        <w:t>DB's market position in the market for integrated mobility services is improved precisely by the refusal of ongoing data access in the dominated market for forecast data of rail passenger transport. By withholding ongoing access to forecast data from mobility platforms while simultaneously integrating it into its own digital offering, DB increases the attractiveness of its offering and improves its position in the market.</w:t>
      </w:r>
    </w:p>
    <w:p>
      <w:r>
        <w:t>e) Unfairness of the Impediment, No Objective Justification for Discrimination</w:t>
        <w:br/>
        <w:t>The impediment is also unfair within the meaning of § 19 para. 2 No. 1 GWB and is not objectively justified as discrimination. The mobility platforms have a claim against DB for the supply of forecast data for rail passenger transport.</w:t>
      </w:r>
    </w:p>
    <w:p>
      <w:r>
        <w:t>Whether an impediment is unfair is determined based on a comprehensive weighing of the interests of the parties involved, taking into account the objective of the GWB aimed at the freedom of competition. This applies equally to the examination of the objective justification of discrimination.</w:t>
      </w:r>
    </w:p>
    <w:p>
      <w:r>
        <w:rPr>
          <w:b/>
        </w:rPr>
        <w:t>[Pages 334–336]</w:t>
      </w:r>
    </w:p>
    <w:p>
      <w:r>
        <w:t>334</w:t>
        <w:br/>
        <w:t>aa) Interests of DB</w:t>
        <w:br/>
        <w:t>Freedom of distribution design and the interest in not promoting foreign competition</w:t>
        <w:br/>
        <w:t>On the part of DB, the principle derived from entrepreneurial freedom of action argues that a norm addressee is generally not prevented from structuring their business activities and sales system at their discretion as they deem economically sensible and correct. In this regard, DB states that it primarily relies on direct sales, which is characterized by high fixed costs and significant investments.520 Through direct sales, the proximity to the customer and their support in all situations of utilizing the transport service (for example, in the event of disruptions) should be maintained and ensured. The distribution through mobility platforms is, in particular, sensible for DB's economic interests to strengthen foreign sales and to reach customers who have not yet committed to a journey with DB. The distribution contracts are structured as genuine commercial agency agreements (see already above, para. (428)).521</w:t>
        <w:br/>
        <w:t>Furthermore, on the part of DB, the principle is to be considered that even a dominant market player is not fundamentally required to promote a competitor to its own detriment. If DB were to continuously provide mobility platforms with forecast data controlled by it, these platforms could expand their integrated mobility service offerings and increase the attractiveness of their own platform, thereby being promoted in competition (also) with DB. In its submissions to the European Commission, DB has stated that it anticipates that in the event of granting access to forecast data, […].522 DB's interest is to reserve the forecast data and the real-time information it enables for its passengers – as far as regulatory law permits – as a competitive advantage for its own business models in the area of ticket sales and integrated mobility concepts.</w:t>
        <w:br/>
        <w:t>520 DB, response dated 13.3.2020 to the information decision dated 24.1.2020, para. 8 et seq.</w:t>
        <w:br/>
        <w:t>521 DB, response dated 9.8.2021 to the information decision dated 29.7.2021, p. 2.</w:t>
        <w:br/>
        <w:t>522 DB, letter dated 11.4.2022, p. 3.</w:t>
      </w:r>
    </w:p>
    <w:p>
      <w:r>
        <w:t>335</w:t>
        <w:br/>
        <w:t>Technical considerations, economic considerations</w:t>
        <w:br/>
        <w:t>Furthermore, DB raises technical and economic considerations. DB argues that the transmission of forecast data would require the adaptation of the existing web interface to the mobility platforms or the development of a separate interface, which would lead to additional financial burdens for DB. If DB had to provide its online partners with forecast data, this would have immediate effects on the economic viability of the collaboration, and DB would then have to "fundamentally review" this collaboration. At the same time, in the context of the presentation of the interface model (see para. (125) et seq.), it has indicated that it is already planning or working towards modifying the travel information interface so that forecast data can also be provided through it, in order to comply with the requirements of the new Passenger Rights Regulation. DB intends to fulfill its obligations under the new Passenger Rights Regulation starting in June 2023 and share forecast data.523</w:t>
        <w:br/>
        <w:t>Additionally, DB claims that if the mobility platforms were to receive forecast data, they would become free riders on DB's processing capabilities, as forecast data is only generated through the processing of planned schedule data and unprocessed source data.</w:t>
        <w:br/>
        <w:t>Reciprocity</w:t>
        <w:br/>
        <w:t>Furthermore, DB has invoked the concept of reciprocity regarding existing collaborations for the exchange of forecast data. DB emphasizes that it receives forecast data from the railway companies and transport authorities to whom it provides forecast data in return. The cooperation with Google also includes the joint development of additional features for its own services, such as route planning, as an economic added value.524 However, with the mobility platforms that have not yet received forecast data, a comparable mutual exchange of forecast data is unlikely to be possible. To the extent that the mobility platforms have forecast data from other transport providers, it can be assumed that they would not be entitled to pass on this data.</w:t>
        <w:br/>
        <w:t>The degree of regulation of access does not indicate an interest against granting access</w:t>
        <w:br/>
        <w:t>DB also argues that given the existing regulatory framework, "little or no room" remains for antitrust claims for data access.525 However, the regulatory framework only gives rise to a legitimate interest against granting access at the earliest since June 2023. Although, as the BGH stated in the GSM-Wandler decision, in the case of a refusal to supply by a dominant company, the degree of regulation of access is a significant balancing factor to determine whether the refusal represents an appropriate and proportionate measure of the dominant company to protect its legitimate business interests in light of any access obligations that may already be established by regulation.526 If the regulatory law does not cover the claim or does not do so to an extent required by antitrust law, a gap closure (and thus a claim for access) may still arise from its evaluations and the general antitrust evaluations under § 19 para. 1, para. 2 no. 1 GWB.527</w:t>
        <w:br/>
        <w:t>In the GSM-Wandler decision, the BGH denied a claim for access based on Art. 82 EC (102 TFEU) of a company against a mobile network operator for network access for the purpose of initiating calls into the operator's network using so-called GSM converters, particularly because there were already regulatory orders from the Federal Network Agency under which the network operator was obliged to grant other companies access to its termination services in its own network under certain conditions for a regulatory fee, and it could not be expected of the network operator to grant further access to its network beyond the regulated access for which it was otherwise entitled to charge for its termination services.525 DB, response dated 13.3.2020 to the information decision dated 24.1.2020, para. 47 et seq.</w:t>
        <w:br/>
        <w:t>526 BGH, judgment dated 29.06.2010, KZR 31/08, GSM-Wandler, para. 33.</w:t>
        <w:br/>
        <w:t>527 See Nothdurft, in: Bunte, Antitrust Law, 14th ed. 2022, § 19 GWB, para. 417.</w:t>
      </w:r>
    </w:p>
    <w:p>
      <w:r>
        <w:rPr>
          <w:b/>
        </w:rPr>
        <w:t>[Pages 337–339]</w:t>
      </w:r>
    </w:p>
    <w:p>
      <w:r>
        <w:t>337</w:t>
        <w:br/>
        <w:t>does not receive the applicable fee.528 However, even under the new Passenger Rights Regulation, there remains a degree of discretion for DB (see above, para. c)bb) ff.). This applies not only in legal terms but also in practical terms. So far, neither the German legislator has entrusted an authority or another body with the enforcement of access rights under the new Passenger Rights Regulation, nor is there a legal regulation foreseeable under which a violation of the provisions of the new Passenger Rights Regulation could be penalized.529 Furthermore, as already stated, the legislator has expressed through the new regulation of data access rights in the context of the 10th Amendment to the GWB that antitrust access to data for cases of abuse of a dominant market position that leads to an impediment of competition should be possible, regardless of further, purely innovation policy or more specific rules.530</w:t>
        <w:br/>
        <w:t>Contracts of DB with the transport authorities in local public transport</w:t>
        <w:br/>
        <w:t>Finally, DB has argued that it has assigned any rights to the forecast data regarding the services of its subsidiary DB Regio (or other subsidiaries in local public transport) to the transport authorities through the transport contracts it has concluded with the currently 27 transport authorities. According to the passenger information contracts, which it has also concluded with the transport authorities, it is allowed to use this data for its own information channels and only pass it on to third parties with the consent of the respective transport authority.531 From the contractual agreements of DB with the transport authorities (hereinafter: transport authority contracts), there is certainly no legitimate interest against granting access if these contracts violate § 1 GWB. In the context of the balancing of interests, such interests that violate § 1 GWB or the objective of the GWB to keep markets open must be disregarded.532 This could be the case here, insofar as the contractual agreements between DB and the transport authorities prohibit DB from forwarding forecast data for train services of the DB subsidiary DB Regio to the mobility platforms without the consent of the transport authorities.</w:t>
        <w:br/>
        <w:t>DB generates the forecast data for the train services of its subsidiaries by comparing its own network-side and train-side source data533 with the scheduled data available to it and enriching it with additional data and its own experience.534 DB uses this data, which it generates and processes itself regarding train services of the local public transport companies, and makes it available solely to the transport authorities based on the transport authority contracts. Through the transport authority contracts, DB restricts its freedom of action to pass on the forecast data regarding these services to mobility platforms. As elaborated above, this restricts competition between DB and the mobility platforms in the nationwide market for integrated mobility services. Because the mobility platforms, due to the clauses, cannot use forecast data for their own value-creating offer of integrated mobility services as third parties.535 The examination of whether these contractual clauses violate § 1 GWB or another antitrust norm remains subject to a separate procedure if necessary.</w:t>
        <w:br/>
        <w:t>bb) Interests of the Mobility Platforms</w:t>
        <w:br/>
        <w:t>Use of Forecast Data for the Offer of Integrated Mobility Services</w:t>
        <w:br/>
        <w:t>The mobility platforms have an interest in obtaining forecast data of rail passenger transport to use it for the creation, expansion, and enhancement of their own offer of integrated mobility services. Access to this forecast data is one of the prerequisites for mobility platforms to distinguish themselves from a pure travel information and ticket booking option, in that travel routes can be optimized and possibly individualized for travelers according to their preferences, which also includes the offer of combined travel chains. The access interest specifically concerns their ability to provide new, innovative mobility offers and thus directly their interest in developing integrated mobility services for customers and basing their business model on it.</w:t>
        <w:br/>
        <w:t>The access interest of the platforms is evident from their corresponding demand (see above, para. (739) ff.). Investigations have shown that the forecast data of rail passenger transport is a necessary input factor for various essential components of the offer of integrated mobility services and thus for the overall offer of integrated mobility services, for which there is a specific need (see above, para. (744) ff.). Two-thirds of the mobility platforms that consider forecast data to be a necessary input factor and have responded to the corresponding question indicate that they currently do not offer certain services dependent on forecast data, but intend to do so in the event of data access.536 The components of services for which forecast data of rail passenger transport is a significant input factor include, in particular, travel information (searching and comparing travel connections), the offer of (individual) tickets, customer support during the journey, and the offer of combined travel chains. Individual companies have also expressed interest in further application possibilities for which forecast data of rail passenger transport would be a necessary input factor. For example, one of the surveyed mobility platforms stated that it could introduce an automated refund function in case of delays using forecast data.537</w:t>
        <w:br/>
        <w:t>Overall, the mobility platforms also pursue the economic interest of further developing their own business models through the integration of forecast data and increasing customer acquisition and particularly customer retention.538</w:t>
        <w:br/>
        <w:t>In this context, the interest of the mobility platforms is specifically directed towards the ongoing acquisition of forecast data of German rail passenger transport from DB. As already shown in the context of the findings on market delineation and the dominant position of DB, the mobility platforms have a specific need for forecast data.536 Responses to the information order of November 30, 2020, and the information request of January 19, 2021, question 51 c).</w:t>
        <w:br/>
        <w:t>537 Responses to the information order of November 30, 2020, and the information request of January 19, 2021, question 51 c).</w:t>
        <w:br/>
        <w:t>538 Ibid., question 51 c) and question 53 (final remarks).</w:t>
      </w:r>
    </w:p>
    <w:p>
      <w:r>
        <w:rPr>
          <w:b/>
        </w:rPr>
        <w:t>[Pages 340–342]</w:t>
      </w:r>
    </w:p>
    <w:p>
      <w:r>
        <w:t>340</w:t>
        <w:br/>
        <w:t>of rail passenger transport, for which they have no comparable alternative sources of supply available (see above, para. (744) et seq.). Only DB, due to its vertical integration and its dominant position in the domestic rail passenger transport markets, has such a comprehensive offering of forecast data for nationwide rail passenger transport.</w:t>
        <w:br/>
        <w:t>The interveners have argued that additional information should also be included among the data listed in para. (736), which the Federal Cartel Office currently summarizes under the term "forecast data" and to which mobility platforms seek access. Specifically mentioned were the train compositions, the forecast of train occupancy, all available fares, the comfort check-in, as well as applications for ticket cancellation and refund.539 However, according to the understanding of the Federal Cartel Office, the comfort check-in and the options for ticket cancellation and refund do not constitute data in the strict sense, but rather applications that serve a specific function, such as cancellations or self-check-in. Such applications are not the subject of the present antitrust examination. Fares that include transport charges and conditions in accordance with § 12 AEG are also not forecast data within the meaning of the definition in para. (736). Information on train compositions and train occupancy may, however, fall under a data concept. As stated in para. (736), the present antitrust examination focuses only on such data that predict the further expected journey of trains based on an operational timetable, for example, taking into account known or expected influences such as operational disruptions or scheduling decisions. The question of whether there is a claim by providers of integrated mobility platforms for access to certain applications, fares, or train occupancy and composition data cannot therefore be answered with the present antitrust examination. Since DB sees its train occupancy management endangered by the granting of discounts by mobility platforms, the provision of data on occupancy forecasts to the mobility platforms would nevertheless be a means to address this risk to the advantage of DB.</w:t>
        <w:br/>
        <w:t>539 Omio, letter of June 10, 2022, p. 3; Trainline, letter of June 10, 2022, p. 18 et seq.</w:t>
      </w:r>
    </w:p>
    <w:p>
      <w:r>
        <w:t>341</w:t>
        <w:br/>
        <w:t>Interest in real-time access</w:t>
        <w:br/>
        <w:t>In this context, the interest of the mobility platforms is directed towards access to an interface or a comparable technical connection, through which a continuous transmission of the forecast data in a machine-readable format occurs in real-time (i.e., – within the limits of what is technically possible – without delay immediately upon generation of the data). It should first be noted that real-time access possibilities can also be covered by antitrust claims for data access. The term access to data, as used in § 20 para. 1a and § 19 para. 2 no. 4 GWB, is to be determined functionally according to what is necessary for further use. In any case, if – as here – the addressee of the norm has such a possibility for its own purposes, a real-time access possibility is generally covered by the access claim.540 Real-time access is necessary for the mobility platforms in this case. Because forecast data only have real added value for optimizing travel routes, traveler information, and other uses if they reflect the current actual state and represent the latest and therefore most accurate information about current connections. Outdated forecast data, on the other hand, have at best a value as "historical data" and can only be used for a secondary purpose, such as the systematic evaluation of delay causes. At the same time, only real-time access allows for the display of forecast data almost simultaneously with the display of the corresponding data via DB channels. DB also provides the forecast data through its digital channels in real-time and makes them available to contractual partners accordingly. The mobility platforms demand, in direct competition with DB, that they have the same extent of availability and the same services of the technical interface available as DB can use the data for its own integrated mobility service offerings.</w:t>
        <w:br/>
        <w:t>540 Regarding § 20 para. 1a GWB Nothdurft, in: Bunte, Antitrust Law, 14th ed. 2022, § 20 GWB, para. 76.</w:t>
      </w:r>
    </w:p>
    <w:p>
      <w:r>
        <w:t>342</w:t>
        <w:br/>
        <w:t>cc) Public interests</w:t>
        <w:br/>
        <w:t>Assessments of the Act against Restraints of Competition</w:t>
        <w:br/>
        <w:t>In the context of the balancing of interests, the public interest in the objectives of the GWB, which aims to keep markets open and prevent monopolization, must be taken into account. It is recognized in general abuse supervision that control over data can lead to or contribute to market power. Market power can arise, for example, when a certain type of data is a significant and critical input resource for the provision of goods and services that are otherwise not or only difficult to access or substitute, thereby creating competitive advantages and barriers to market entry. As already stated, even in the examination of whether a dominant market position exists, the significance of exclusive or preferential data access can already be considered under the law applicable before the 10th GWB amendment, both within and outside multi-sided markets and networks. It is also recognized that a refusal of access or discrimination regarding access to data can be detrimental to competition and is suitable to establish the abuse of a dominant position.541 With the introduction of two antitrust data access claims in the course of the 10th GWB amendment (§ 19 para. 2 no. 4 GWB, § 20 para. 1a GWB), the legislator has further emphasized the importance of data for free and fair competition. The associated legal requirements must also be taken into account in the balancing of interests under § 19 para. 2 no. 1 GWB.542 With the newly created § 20 para. 1a GWB, the legislator has implemented a recommendation from the study on "Modernizing Abuse Supervision for Dominant Companies."543 The legislator has thus explicitly adopted the finding that access to competition-relevant data can determine innovation and competitive opportunities in the digital economy. Assuming that the usability of data across the entire value chain will in the future</w:t>
        <w:br/>
        <w:t>541 Working paper of the Autorité de la concurrence and the Federal Cartel Office, "Competition Law and Data" of May 10, 2016, available at www.bundeskartellamt.de, p. 17 et seq. n.w.N.</w:t>
        <w:br/>
        <w:t>542 See already para. (792); regarding the consideration of the legislative justification for § 20 para. 1a GWB in the context of the balancing of interests see below para. (859). See also Nothdurft, in: Bunte, Antitrust Law, 14th ed. 2022, § 19 GWB, para. 504.</w:t>
        <w:br/>
        <w:t>543 Schweitzer/Haucap/Kerber/Welker, study "Modernization of Abuse Supervision for Dominant Companies" of August 29, 2018.</w:t>
      </w:r>
    </w:p>
    <w:p>
      <w:r>
        <w:rPr>
          <w:b/>
        </w:rPr>
        <w:t>[Pages 343–345]</w:t>
      </w:r>
    </w:p>
    <w:p>
      <w:r>
        <w:t>343</w:t>
        <w:br/>
        <w:t>is one of the essential drivers of economic development, the possibility of data access can also be at least a decisive factor for the competitiveness of an economy.544</w:t>
        <w:br/>
        <w:t>Assessments of sector-specific regulatory law and data access law regarding the competitive relevance and consumer benefit of mobility-related data</w:t>
        <w:br/>
        <w:t>The competitive relevance as well as the economic benefit or consumer benefit of unhindered access to forecast data are further emphasized by several legal acts of the EU and national regulatory and data access law. The assessments of these legal acts can be used as indicative for the question of the potential market effects of a denial of access, including the potential impacts on consumers for the purposes of interest balancing.545</w:t>
        <w:br/>
        <w:t>The Delegated Regulation (EU) 2017/1926 emphasizes the added value and consumer benefit of multimodal travel information services and aims to enable these services through the comprehensive provision of mobility data, including that of rail transport. Although the Delegated Regulation does not, as previously stated, impose an obligation on member states to include not only static data but also already dynamic travel and traffic data in the national access point, it opens up the possibility for voluntary provision and points to their consumer benefit, for example, in situation-related travel decisions and to enable time savings (Recital 12 of the Delegated Regulation (EU) 2017/1926). The Passenger Rights Regulation (FahrgastrechteVO-neu), adopted on June 6, 2021, and effective since June 7, 2023, also aims, among other things, to make real-time travel information accessible to passengers and highlights its importance for access to rail travel for new customers, customer choice, and the execution of the journey (see Recital 12 of the Passenger Rights Regulation (FahrgastrechteVO-neu)).</w:t>
        <w:br/>
        <w:t>The national legislator has also made a fundamental value decision regarding the competitive significance of dynamic traffic data and the economic benefit of their availability with the law amending the E-Government Act and introducing the law for the use of public sector data, as well as the law for the modernization of passenger transport law. The data of the public sector are to form "the basis for value-added services" through public accessibility within the framework of the DNG. For the economy, especially for small and medium-sized enterprises and start-ups, open machine-readable real-time data thus offer great potential for innovative business models. The legislator also emphasizes that difficulties have so far arisen from limited availability.546 For the first time, regulations on dynamic data are also being established, and so-called public service companies from the transport sector are included in the DNG. The PBefG now includes regulations for the provision of specific dynamic data on traffic in the sense of the PBefG, including dynamic occupancy data as well as forecast data ("cancellations, disruptions, as well as delays and the expected departure and arrival times") (§ 3a para. 1 PBefG). These regulations came into force on July 1, 2022 (see above, para. (818)). The legislator aims to enable "data-based intelligent digital transport services."547 In the explanatory memorandum to the Mobility Data Regulation (MDV) issued due to the amended PBefG, the legislator emphasizes the potentials of multimodal mobility and its "high benefit" for the attractiveness of public transport. The legislator sees an economic benefit precisely in transparent real-time information on all mobility offers, as this would allow infrastructures to be better utilized according to existing capacities. A prerequisite for realizing these potentials is the accessibility of the necessary mobility data and open distribution systems of providers of passenger transport services.548 To this end, third parties are specifically permitted to integrate the provided data into their own digital mobility service (§ 7 MDV). In the Federal Council's resolution on the approval/amendment of the MDV, the innovation potential of transport data is once again highlighted by emphasizing the possibility of further processing mobility data, among other things, using algorithms for one's own offer.549</w:t>
        <w:br/>
        <w:t>dd) Expected Market Effects</w:t>
        <w:br/>
        <w:t>The expected market effects as well as the potential impacts of the denial of supply on consumers must also be included in the balancing. The danger to competition posed by the denial of supply in this case is particularly significant because forecast data for mobility platforms are a competitive factor of considerable importance (see above, para. (755)). Its continued denial of supply allows DB to utilize forecast data of domestic rail passenger transport as a unique selling point of its own digital channels in competition with mobility platforms. This is associated with the potential effect that, on the one hand, customers for whom real-time travel-related information is an important selection criterion tend to directly access DB's channels, and on the other hand, customers who initially access the channels of another mobility platform are led back to DB's channels by the travel-related real-time information available at the DB Navigator.550 Consequently, these customers might directly seek out DB's channels the next time. The denial of supply therefore carries the expected effect of adversely affecting customer acquisition and customer retention for the mobility platforms, while DB's strong market position is secured both in the offer of integrated mobility platforms and in the rail transport markets.</w:t>
        <w:br/>
        <w:t>This is associated with the potential effect that the transparency of the offer of integrated mobility services decreases and, for DB, due to the lower competitive pressure, the incentives for quality improvements (fast loading times, ease of use, "good experience") and innovations in the provision of these services decrease. The added value of integrated mobility services, particularly travel information and the offer of combined travel chains, is particularly high for the consumer when the mobility platform includes as many means of transport and transport providers as possible in its offer.549 BR-Drs. 615/21 (Resolution), p. 3</w:t>
        <w:br/>
        <w:t>550 In this sense, see responses to the information resolution of November 30, 2020, and the information request of January 19, 2021, question 30 a), justification; see also the distribution strategy of DB Fernverkehr AG/DB Vertrieb GmbH, presentation "Distribution Strategy 2025 in the Business Model Long-Distance Rail Travel," submitted by DB on March 16, 2020, slides 9, 11, 31, 32.</w:t>
      </w:r>
    </w:p>
    <w:p>
      <w:r>
        <w:rPr>
          <w:b/>
        </w:rPr>
        <w:t>[Pages 346–348]</w:t>
      </w:r>
    </w:p>
    <w:p>
      <w:r>
        <w:t>346</w:t>
        <w:br/>
        <w:t>integrated offer and optimally combine them for the needs of the consumer, independent of their own entrepreneurial interests in rail passenger transport. In contrast, DB has a particular incentive to offer travel chains whose main leg, possibly also the preceding and subsequent legs, consists of a transport service provided by DB. DB has no incentive to integrate a diverse range of different external transport providers into its own platform. DB is not neutral as a transport company in this respect. This simultaneously reduces the added value of the combined travel chain offer for the consumer. The combination of forecast data with its own market power in the rail transport sector allows DB to gain hard-to-reach advantages in the affected third market, such as economies of scale and synergies. Furthermore, possible innovations mentioned by companies, such as a simplified, possibly automated refund function in case of delays (see above, para. (751), (841)), may be delayed. Third-party mobility platforms are likely to have a greater incentive than DB itself to automate refunds in the event of delays, whereby an easier refund function would significantly contribute to the enforcement of passenger rights and thus to consumer benefit.</w:t>
        <w:br/>
        <w:t>This also results in potential negative effects on competition in the German transport markets. This is particularly to be assumed for the German rail passenger transport market, where competition is already severely restricted by DB's outstanding market position (see para. (314) et seq.). To the extent that DB reduces the attractiveness of the mobility platforms and the added value of their services through the refusal to supply, while simultaneously increasing the attractiveness of its own distribution channels, the distribution opportunities for third railway and other transport companies, for which mobility platforms can be an important distribution channel, are potentially diminished (see already para. (483) et seq.).</w:t>
        <w:br/>
        <w:t>ee) Balancing of all interests</w:t>
        <w:br/>
        <w:t>The balancing of interests in this case shows that the impediment is unjust and the discrimination is not objectively justified.</w:t>
        <w:br/>
        <w:t>(1) Standard for balancing interests</w:t>
        <w:br/>
        <w:t>In the context of the comprehensive balancing of all interests, higher requirements must be placed on the protectability of the interests pursued by a dominant or strong market player, the stronger the position of the norm addressee in the relevant market and the greater the dependence of the market counterpart on its offer.551 It is generally true that a norm addressee can shape its entrepreneurial behavior as it deems economically correct and sensible, and is generally not obliged to promote foreign competition.552 However, this principle must not be overstretched. It merely forms the starting point for the balancing of interests.553 The legitimate interest of a norm addressee finds its limit where it contradicts the objective of the GWB aimed at the freedom of competition, particularly when it is directed against the openness of market access or poses a risk of monopolization of a downstream market with its own value creation share.554 Furthermore, a refusal to supply is to be assessed as unjust if the refused service is essential to operate in the downstream market and the refusal creates barriers to market entry.555 In this context, it is particularly important to consider to what extent the supply to the excluded company is necessary for the company to achieve independent value creation in a downstream market.556</w:t>
        <w:br/>
        <w:t>Where a supply is needed to achieve substantial independent value creation in a downstream market, a right to supply is regularly established, even if the norm addressee is also active in the downstream market. For if substantial value creation occurs in the downstream market, the protective function of the GWB imposes an obligation to supply.557</w:t>
        <w:br/>
        <w:t>When it comes to access to data, as in this case, the newly established right of access to data in light of the 10th GWB amendment in the context of relative market power (§ 20 para. 1a sentence 2 GWB) must be taken into account in the balancing of interests, particularly the legislative requirements from the context of § 20 para. 1a GWB.558 According to the legislative justification for the 10th GWB amendment, an unjust impediment is conceivable "if the data is to serve as the basis for significant independent value creation of the access seeker or if without access there is a risk of monopolization of downstream markets."559</w:t>
        <w:br/>
        <w:t>According to these principles, the initially legitimate interests of DB, to shape its business activities and its distribution system at its own discretion and not to promote foreign competition, must yield to the interests of the mobility platforms aimed at supply. For the mobility platforms need the forecast data of rail passenger transport to achieve substantial independent value creation with the offer of integrated mobility services.</w:t>
        <w:br/>
        <w:t>(2) Offer of integrated mobility services as substantial independent value creation</w:t>
        <w:br/>
        <w:t>The offer of integrated mobility services constitutes substantial independent value creation provided by the mobility platforms (see (200), (429) et seq.). The BGH has recognized substantial value creation that goes beyond mere distribution of the goods to be supplied (in the sense of a commercial service), for example, for the resale of advertising space with additional consulting services.560 The BGH has also affirmed independent value creation in the installation and consumption of spare parts for refinement and customization as well as for the repair and maintenance of Porsche vehicles.561 In this context, the BGH has also recognized an unjust impediment if competitors are prevented from presenting their own value-creating performance in accordance with the market.562</w:t>
        <w:br/>
        <w:t>558 See para. (792).</w:t>
        <w:br/>
        <w:t>559 Legislative justification, BT-Drs. 19/23492, p. 81; this constellation corresponds in its normative basis to the case law on the supply of competitors with conventional input in the case of absolute market power, see Nothdurft, in: Bunte, Antitrust Law, 14th ed. 2022, § 20 GWB, para. 96 et seq.</w:t>
        <w:br/>
        <w:t>560 BGH, judgment of 31.1.2012, KZR 65/10, advertising, para. 32.</w:t>
        <w:br/>
        <w:t>561 BGH, judgment of 6.10.2015, KZR 87/13, Porsche-Tuning, para. 95.</w:t>
        <w:br/>
        <w:t>562 Ibid., para. 66 et seq.</w:t>
      </w:r>
    </w:p>
    <w:p>
      <w:r>
        <w:rPr>
          <w:b/>
        </w:rPr>
        <w:t>[Pages 349–351]</w:t>
      </w:r>
    </w:p>
    <w:p>
      <w:r>
        <w:t>349</w:t>
        <w:br/>
        <w:t>Taking these principles into account, the offer of integrated mobility services represents a substantial value creation by the mobility platforms that goes beyond the mere sale or mediation of tickets for DB. The value creation lies particularly in providing users with easy, continuous, and location-independent access to various mobility services through the aggregation of different transport providers (or different means of transport from a single provider) within a "One Stop Shop" (see above, para. (156)). Providers of integrated mobility services thus meet the need of travelers to access transport information and booking options for a journey from A to B, and reduce the search or transaction costs for travelers in planning and organizing a trip (see above, para. (158)). Routes can be created, optimized, and possibly individualized for travelers according to their preferences, with the providers of integrated mobility services being able to rely on their own algorithms. In this respect, in addition to the sale of individual tickets, travel information and booking options for combined travel chains that connect various transport providers and means of transport into a travel chain are particularly relevant. This can provide significant added value for the user, which may lie in optimizing the journey in terms of price or travel duration or expanding travel options (developing a hub-to-hub or door-to-door connection) (see above, para. (161)). Additional service components, such as travel-related information for passengers, complement the offer of integrated mobility services and provide further benefits for the consumer. Especially in travel chains where trips from different transport providers are combined via a mobility platform, the added value of real-time travel-related information provided by the platform lies in offering the customer a central information source covering the entire route, eliminating the need to rely on the various applications of individual transport providers. Although the offer of integrated mobility services also includes the mediation of tickets for DB (analogous to a mere "distribution" or "dealer service"), this is only one component of a significantly broader offering (cf. above, para. (429)). For the reasons mentioned, this clearly goes beyond the mediation service and provides additional value for the consumer. The assumption of independent value creation by the mobility platforms is not contradicted by the fact that the surveyed mobility platforms, which currently already obtain forecast data from DB or other transport providers, stated that they do not charge the end customer for the provision of such information and do not plan to do so.</w:t>
      </w:r>
    </w:p>
    <w:p>
      <w:r>
        <w:t>350</w:t>
        <w:br/>
        <w:t>The responses only relate to the provision of forecast data to the end customer and do not allow any conclusions about the value creation through the offer of integrated mobility services as a whole. The assumption of independent value creation is also not contradicted by the fact that the mobility platforms often provide their services to the user side of travelers free of charge (see para. (187)). This is because the mobility platforms primarily finance themselves through commissions and partly through advertising revenues. Furthermore, the assessments regarding the increasing demand for integrated mobility services or "Mobility as a Service" offerings indicate that the opportunities for (further) monetization are likely to increase in the future. The offer of comprehensive integrated mobility services is still in the development stage and is currently limited due to dependence on preliminary services. The more providers of integrated mobility services can enhance the quality of their offerings in the future through additional service components, the expansion of the portfolio of transport providers, and optimized routing algorithms, the more the opportunities for further monetization of the business model will increase. According to the assessment of one company, route-optimized connections can be significantly better monetized with the help of an algorithm than standard connections, as they are "unique and therefore have no direct competition/comparison."</w:t>
      </w:r>
    </w:p>
    <w:p>
      <w:r>
        <w:t>(3) Necessity of Forecast Data for the Offer of Integrated Mobility Services</w:t>
        <w:br/>
        <w:t>The continuous provision of forecast data is also necessary for the offer of integrated mobility services, that is, for the provision of substantial independent value creation, insofar as the mobility platforms integrate offers of rail passenger transport on their platform as online partners of DB. Necessity does not mean that without the denied input, no competitor would ever be able to survive or enter the downstream market. The "objective necessity" of an input for effective competition in the market, as one of the prerequisites for an abusive refusal to supply under Art. 102 TFEU, is present when there is no actual or potential substitute in the downstream market that competitors could use to at least mitigate the negative consequences of a refusal to supply in the long term. This is also the case here. Investigations have shown that the mobility platforms that are online partners of DB require forecast data for rail passenger transport for the offer of integrated mobility services, and a specific need for this data arises, with the response behavior of the mobility platforms, as shown, being quite differentiated depending on the focus of their business model (see above, para. (746)). From this specific need, which cannot be substituted by other data (see above, para. (758) ff.), it follows that the forecast data is also necessary in the aforementioned sense for the offer of integrated mobility services. The significance of the forecast data for rail passenger transport arises initially from the fact that they are a required input factor for essential components of the offer of integrated mobility services. This concerns the short-term or daily searching and comparing of travel connections, the short-term sale of tickets, travel accompaniment, and particularly the offer of combined travel chains, as well as further complementary service components (see above, para. (746) ff.). The importance of forecast data containing information about delays is particularly high for travel routes that include rail passenger transport, as delays and cancellations frequently occur here. Based solely on the scheduled timetable data, mobility platforms are not able to offer their customers seamless and optimized travel connections in this context (see above, para. (753) f.). The significance of forecast data for the offer of integrated mobility services is also underscored by the legal assessments mentioned above (para. (849) ff.), according to which forecast data in the transport sector is a significant input factor for development.</w:t>
      </w:r>
    </w:p>
    <w:p>
      <w:r>
        <w:rPr>
          <w:b/>
        </w:rPr>
        <w:t>[Pages 352–354]</w:t>
      </w:r>
    </w:p>
    <w:p>
      <w:r>
        <w:t>352</w:t>
        <w:br/>
        <w:t xml:space="preserve">digital mobility services, improve access to train travel for new customers, and have high relevance for multimodal travel information. In this context, the European Commission has also identified insufficient access to data, including fare and real-time traffic data, partly due to the hesitant granting of access by transport providers, as a barrier to growth for the provision of integrated mobility services (see above, para. (178), fn. 77). </w:t>
        <w:br/>
        <w:t xml:space="preserve">Finally, forecast data for mobility platforms represent a significant competitive factor that, according to the findings of the investigations, has a considerable impact on customer acquisition and retention (see above, para. (755) et seq.). </w:t>
        <w:br/>
        <w:t xml:space="preserve">In this context, mobility platforms also have no means to mitigate the negative consequences of a refusal to supply. The forecast data cover a specific need of the mobility platforms. Only with forecast data from rail passenger transport can the identified use cases be implemented. Static data, source data, or forecast data from other transport modes do not serve as substitutes in this respect (see above, para. (758)). The mobility platforms are also unable to duplicate the forecast data of rail passenger transport available at DB. This is because they do not have alternative efficient sources of supply available (see above, para. (758)). Only DB has – also due to its vertical integration and its dominant position in the domestic rail passenger transport markets – such a comprehensive offering of forecast data for rail passenger transport in Germany. Other providers, as shown, do not have coverage of rail passenger transport comparable to that of DB. In light of the competitive relevance of forecast data (see above, para. (755)), it is also not possible for the mobility platforms in the long term to compensate for the absence of forecast data in their own offering of integrated mobility services. </w:t>
        <w:br/>
        <w:t xml:space="preserve">The necessity of forecast data for the provision of integrated mobility services is not contradicted by the fact that forecast data are currently not requested by all mobility platforms or that not all mobility platforms pursue corresponding plans. The fact that currently not all mobility platforms focus on offering combined travel chains or plan to expand such an offering, and that individual components of the integrated mobility services offering, such as the sale of tickets for combined travel chains, currently likely account for a small share of the total revenue of the mobility platforms, does not change the outcome. As described, there are mobility platforms in the narrower and broader sense in this dynamic environment, but the boundaries are fluid. It should be noted that integrated mobility services represent a relatively new, innovative product (see above, para. (170)). The corresponding market is in the development phase. The currently reduced offering is also due to existing legal and economic hurdles (see above, para. (178)), which particularly include the refusal to grant access to forecast data of German rail passenger transport. As user surveys indicate, the demand for individual components such as the offering of combined travel chains up to "seamless mobility" is expected to increase further in the coming years (see above, para. (173)). With the increasing demand and the growing opportunities for monetizing combined travel chains through the use of forecast data, it is expected that more mobility platforms will offer corresponding services. </w:t>
        <w:br/>
        <w:t xml:space="preserve">(4) Interests of DB do not justify the refusal to supply </w:t>
        <w:br/>
        <w:t xml:space="preserve">In the overall view, the interests of DB do not justify the refusal to supply pursued until the end. DB must accept the disadvantages associated with granting comprehensive and ongoing data access. </w:t>
        <w:br/>
        <w:t xml:space="preserve">It should be taken into account that the interests of DB are less worthy of protection in this case because DB, particularly due to its position as a vertically integrated company, has a particularly significant dominant position in providing forecast data for rail passenger transport in Germany. The mobility platforms as relevant market counterparts are particularly dependent on DB's offering because they cannot duplicate the data and do not have equivalent alternative sources of supply. </w:t>
        <w:br/>
        <w:t>Higher requirements for the protectability of DB's interests also arise from the fact that it has a strong market position in the relevant market for the provision of integrated mobility services (see above, para. (371) et seq.). In this position, DB extensively uses the forecast data in competition with other mobility platforms. The refusal to supply is associated with significant potential negative market effects (see above, para. (852) et seq.).</w:t>
      </w:r>
    </w:p>
    <w:p>
      <w:r>
        <w:t>354</w:t>
        <w:br/>
        <w:t xml:space="preserve">In this context and due to the necessity of forecast data for the independent value creation of the mobility platforms, the freedom of distribution design and DB's interest in not promoting foreign competition must take a back seat to the interests of the mobility platforms aimed at supply. DB must also accept the risk of potential migration of its own users to the channels of the mobility platforms for these reasons. </w:t>
        <w:br/>
        <w:t xml:space="preserve">DB's interest in providing forecast data only in exchange for other data in the sense of mutual exchange does not justify the refusal to supply pursued by it until the end in this context. It is reasonable to expect DB, as a dominant market player, to provide forecast data to third companies to enable their independent value creation even if DB does not receive mobility data in return (on the question of appropriate compensation, see below, para. (887) et seq.). While it may be justified or competition-enhancing in special circumstances to grant access to data only on the basis of the reciprocity principle, whereby the requesting company would commit itself to opening the competitively relevant data for access by competitors in the relevant market, this could involve situations where the requesting company itself is dominant in the market and possesses exclusive data, if there were concerns that access to the data in combination with the already existing data would lead to a special competitive advantage. Such a situation does not exist with regard to the mobility platforms, which, as online partners of DB, have so far not received access to forecast data (unlike possibly with the company Google, which already receives forecast data from DB). </w:t>
        <w:br/>
        <w:t>To the extent that DB refers to its interest in ensuring customer travel assistance even in the event of disruptions, this also does not preclude supplying the mobility platforms with forecast data. The use of the data by the mobility platforms provides the customer with an additional source of information regarding travel-related information. The customer booking with mobility platforms who requests travel-related, digitally mediated real-time information could, in the event of supplying the mobility platforms with forecast data,</w:t>
      </w:r>
    </w:p>
    <w:p>
      <w:r>
        <w:rPr>
          <w:b/>
        </w:rPr>
        <w:t>[Pages 355–357]</w:t>
      </w:r>
    </w:p>
    <w:p>
      <w:r>
        <w:t>355</w:t>
        <w:br/>
        <w:t>platforms could obtain these both through DB's channels and those of the mobility platforms. The supply to the mobility platforms thus potentially increases the availability of current forecast data for the user and does not call into question their travel-related information, especially in the event of disruptions. Furthermore, regarding the question of whether DB is entitled to refuse delivery to the mobility platforms, the prerequisites for the exemption of competition-restricting agreements under Art. 101 para. 3 TFEU and § 2 para. 1 GWB are not relevant. The refusal of delivery does not occur on the basis of an agreement but represents a unilateral action by DB. Additionally, the refusal of delivery cannot be justified by any potential commercial agent privilege. This is because the mobility platforms, for the reasons mentioned above, are not genuine commercial agents in the sense of antitrust law (see above, para. (427) ff.). They are not impaired by the refusal of delivery in any potential mere distribution or mediation function as a "extended arm" of DB, but rather in their own value-creating mobility service.</w:t>
      </w:r>
    </w:p>
    <w:p>
      <w:r>
        <w:t>The technical considerations presented by DB also cannot justify the refusal of access. Initially, it has neither been asserted nor is it evident that for DB, supplying the mobility platforms with forecast data through a continuous real-time access is technically impossible or only possible with unreasonable effort. In any case, train-specific forecast data is already provided to third parties by DB through various technical solutions in real-time. For instance, continuous provision occurs via DB's RI platform, to which the DB Navigator app and DB's own website are connected, and from which third transport companies and transport associations (e.g., RMV) obtain forecast data. The provision of (train-specific) forecast data in real-time to Google is done via a separate interface. DB has also indicated that it intends to offer connection-related forecast data to its online partners and that it specifically plans to modify the existing travel information interface so that forecast data can also be provided.</w:t>
      </w:r>
    </w:p>
    <w:p>
      <w:r>
        <w:t>Moreover, technical standards for the exchange of transport data are standardized in Union law, which could be relied upon for data exchange. The investigations reveal no indications that the implementation of data access for mobility platforms would be associated with particular technical difficulties. The surveyed mobility platforms, which already obtain forecast data from DB, reported no relevant technical or other hurdles in establishing data access that go beyond setting up a corresponding interface. Although one company named "data protection" as a legal hurdle without further justification, data protection reasons do not stand in the way of granting access in this case. This is because the forecast data relevant here does not constitute protected personal data within the meaning of the General Data Protection Regulation (GDPR) and the Federal Data Protection Act (BDSG).</w:t>
      </w:r>
    </w:p>
    <w:p>
      <w:r>
        <w:t>In the context of the balancing of interests, the Federal Cartel Office also considered the possible effects of a right of access on DB's incentives to create and collect forecast data. However, it is not evident that supplying the mobility platforms with forecast data would eliminate DB's incentives to create and collect this data. DB is already legally obligated to inform railway companies with source data and components of forecast data as part of route management (see above, para. (723)). Forecast data is and remains a competition-relevant parameter in other markets not directly affected here, namely the rail transport markets. For railway companies like DB, current and high-quality forecast data is significant for the operational management's disposition decisions. Railway companies can also use forecast data for optimized planning of future services, for delay analyses, and further improvements to their offerings. The availability of forecast data is likely to enhance the attractiveness of a railway company among passengers, as current forecast data facilitates connection searches and bookings for customers and enables real-time travel-related information. Furthermore, DB's infrastructure companies have a network of stationary passenger information systems that continue to rely on current forecast data from DB. In this respect, corresponding data will continue to be collected, aggregated, and evaluated at DB.</w:t>
      </w:r>
    </w:p>
    <w:p>
      <w:r>
        <w:t>Given the general importance of dynamic data in rail passenger transport, which is likely to increase in the future, as well as the use of dynamic data, particularly forecast data, in DB's own sales and travel information channels, DB also has sufficient incentives to qualitatively improve forecast data and possibly expand it to include additional dynamic data such as current train occupancy and train composition.</w:t>
      </w:r>
    </w:p>
    <w:p>
      <w:r>
        <w:t>DB also retains the option to use the provided forecast data competitively. It continues to have unrestricted access to all forecast data to utilize it in its own sales channels and service offerings. Unlike conventional private goods, which are "finite," cannot be reproduced indefinitely, and are excluded from the supplier's inventory when delivered to a third party ("rivalry in consumption"), data can be potentially reproduced indefinitely and used non-rivalrously. The obligation to supply the mobility platforms does not lead to a restriction of DB's own value creation opportunities in competitive performance in developing innovative mobility concepts using forecast data.</w:t>
      </w:r>
    </w:p>
    <w:p>
      <w:r>
        <w:t>Furthermore, DB's argument that the mobility platforms would be free riders on DB's data processing capabilities if they received access to forecast data (instead of source data) is not convincing. The Federal Cartel Office has sufficiently justified the specific need of the mobility platforms for forecast data, contrary to DB's assertion. Not only would the mobility platforms lack the technical prerequisites to derive forecast data from DB's raw data, but they would also simultaneously lack essential information—such as about DB's disposition decisions—to process the forecast data qualitatively so that they could compete with the forecast data available to DB.</w:t>
      </w:r>
    </w:p>
    <w:p>
      <w:r>
        <w:rPr>
          <w:b/>
        </w:rPr>
        <w:t>[Pages 358–360]</w:t>
      </w:r>
    </w:p>
    <w:p>
      <w:r>
        <w:t>358</w:t>
        <w:br/>
        <w:t>The question of whether mobility platforms must financially participate in the expenses related to the preparation, storage, maintenance, etc. of the data, is, however, a matter of the appropriate remuneration for data access (see below under para. (887) ff.). The Federal Cartel Office has also taken into account that DB may need to observe the intellectual property rights of third-party railway companies when passing on forecast data.574 The right of access is therefore limited from the outset to the forecast data of DB services and the services of non-group railway companies, insofar as DB controls this forecast data and its transfer to providers of integrated mobility services does not infringe upon the rights of third parties. Only to this extent does a predominant interest of the mobility platforms in the supply arise. Because, otherwise, the legitimate interest of DB in not infringing upon the rights of third parties through the transfer of forecast data prevails.</w:t>
      </w:r>
    </w:p>
    <w:p>
      <w:r>
        <w:t>Any existing intellectual property rights of DB in the forecast data, however, do not justify the refusal of access. In this regard, it must first be considered that DB has not substantively asserted corresponding legal positions. A derived predominant interest of DB in the refusal of access is not apparent – even when considering that forecast data has a certain depth of processing and requires a certain amount of processing effort, i.e., is only generated through the combination of other datasets and in real-time. Otherwise, the claim for supply against the dominant DB and the associated value creation of the mobility platforms would be rendered ineffective. The mobility platforms specifically require the "processed" forecast data. Thus, the interests directed towards supply also prevail in this respect.</w:t>
      </w:r>
    </w:p>
    <w:p>
      <w:r>
        <w:t>(5) Consideration of the requirement for appropriate remuneration</w:t>
        <w:br/>
        <w:t>In the context of the balancing of interests, the requirement for appropriate remuneration for granting access must also be taken into account.</w:t>
      </w:r>
    </w:p>
    <w:p>
      <w:r>
        <w:t>359</w:t>
        <w:br/>
        <w:t>(a) Standard</w:t>
        <w:br/>
        <w:t>The legislator has expressed with the 10th amendment to the GWB that the question of appropriate remuneration for access to data can fundamentally represent a relevant criterion for assessing unfairness. Thus, the legislator has included the element "against appropriate remuneration" in the data access claim under § 20 para. 1a GWB, thereby explicitly norming part of the unfairness assessment.575 The requirement for appropriate remuneration is intended to ensure that at least significant costs that may arise in connection with data provision are taken into account and, if necessary, compensated.576 Therefore, the reimbursable expenses include at least the establishment of an interface for external real-time access, as the effort of granting access is usually attributable to the access requester.577 At the same time, it would contradict the protective purpose of the norm to burden the access requester with prohibitive remuneration demands. In this regard, it must also be considered that the subject of the access claim is only such data that the norm addressee already possesses, for which he has already incurred the effort of data collection, cleansing, storage, and maintenance for his own economic reasons.578 On this basis, it can be assumed that he is already sufficiently compensated through his own usage possibilities regarding the data.579</w:t>
      </w:r>
    </w:p>
    <w:p>
      <w:r>
        <w:t>The formulation "against appropriate remuneration" does not exclude the possibility that there may be cases, particularly with access to competition-relevant data, where a gratuitous granting of access is conceivable.580 Particularly in the constellation of existing contractual relationships between the access requester and the norm addressee, when assessing any remuneration, alongside cost compensation, a balancing with other factors, especially further payment flows and service relationships, may also be considered.581</w:t>
      </w:r>
    </w:p>
    <w:p>
      <w:r>
        <w:t>(b) Specification of a specific remuneration not required</w:t>
        <w:br/>
        <w:t>According to the decision of the BGH in the case of Fährhafen Puttgarden I, a competition authority can initially make a fundamental decision without determining the appropriate remuneration, even without specifying a maximum amount, due to existing difficulties in determining the appropriate remuneration and to maintain possible negotiation potentials in the case of general refusals of access. This allows the competition authority to simultaneously obligate the norm addressee, via § 32 GWB, to submit a proposal regarding the access conditions that it considers appropriate.582</w:t>
      </w:r>
    </w:p>
    <w:p>
      <w:r>
        <w:t>These principles are transferable to the present case, in which DB has already granted access to forecast data to individual companies. A concrete specification of contractual and other conditions by the competition authority comes into consideration after the decision in Fährhafen Puttgarden I when customary conditions can be referred to, from which the obligated company cannot deviate in its favor without again fulfilling the antitrust prohibition.583 This is not the case here, as no customary remuneration can be derived for the antitrust access claim from the existing cooperations of DB with other companies for the provision of forecast data. The agreed, only partially monetary counter-performances are oriented towards the specific performance capability or the specific offer of the respective contracting partner and cannot be generalized to the extent that they would constitute "customary" conditions (for the counter-performances in detail see above para. (722) ff.). Thus, the granting of access to its own forecast data for mobility platforms would regularly – in contrast to other railway companies and transport authorities that have their own data stocks – not be considered as a counter-performance from the outset. The specific counter-performances that DB receives from its contracting partners such as Google, according to the results of the investigations, also do not allow for a generalization.</w:t>
      </w:r>
    </w:p>
    <w:p>
      <w:r>
        <w:rPr>
          <w:b/>
        </w:rPr>
        <w:t>[Pages 361–363]</w:t>
      </w:r>
    </w:p>
    <w:p>
      <w:r>
        <w:t>361</w:t>
        <w:br/>
        <w:t>cannot be transferred to mobility platforms in general and do not allow any conclusions about usual fees.</w:t>
        <w:br/>
        <w:t>(c) Considerations for Fee Assessment in the Specific Case</w:t>
        <w:br/>
        <w:t>Taking these principles into account, the Federal Cartel Office refrains from establishing a specific fee for access to forecast data that DB may demand from the mobility platforms. However, the fee scale explained in section (a) (para. (888) et seq.) indicates that DB may generally only demand reimbursement of the additional costs incurred by it due to the ongoing accessibility of the forecast data to the respective mobility platform, as long as these costs are necessary for the provision of the service (costs of efficient service provision, "KeL"). These costs also include a reasonable return on the equity capital used for making the data accessible. This takes into account, considering the access interests of the mobility platforms, DB's assertion that it incurs technical and financial additional expenses due to the programming of a new or the expansion of an existing interface, and it considers costs that DB may incur through the ongoing maintenance and use of an interface for data transmission. The Federal Cartel Office believes that the collection of a further fee is not warranted. On the one hand, DB incurs the effort for data collection, cleaning, storage, and maintenance even without the access request for its own purposes. DB makes extensive use of the forecast data generated by it, particularly for passenger information, and is also legally obligated under DB Netz to collect source data and components of forecast data. On the other hand, mobility platforms should not be burdened with prohibitive fee demands that could lead to the nullification of the antitrust access claim. A further fee is also unlikely because the forecast data has high competitive relevance. Furthermore, there are already contractual relationships between DB and the mobility platforms, which are also online partners of DB, that involve the mediation of DB train tickets.</w:t>
      </w:r>
    </w:p>
    <w:p>
      <w:r>
        <w:t>362</w:t>
        <w:br/>
        <w:t>Against this background, the Federal Cartel Office believes that a fee exceeding the costs for the ongoing accessibility is neither appropriate nor warranted. DB argues that it would ultimately be subject to various regulatory regimes if the fee scales established by the Federal Cartel Office were to apply.584 According to Art. 10 para. 3 sentence 3 of the new Passenger Rights Regulation, the railway infrastructure operator may demand compensation for data provision "according to the applicable regulations," and a railway undertaking may demand a fair, reasonable, and proportionate financial compensation from other railway undertakings, travel organizers, and ticket sellers for the costs associated with granting access. There is no indication of a collusion between the provisions of the new Passenger Rights Regulation and the antitrust fee scales. To the extent that DB grants mobility platforms access to forecast data as a railway undertaking, there is no conflict with the possibly stricter antitrust fee scale. Stricter antitrust requirements may also be imposed on a dominant railway undertaking like DB that is obligated to provide data. Art. 10 para. 3 sentence 3 of the new Passenger Rights Regulation is designed as a "discretionary provision." The fee provisions contained therein can therefore only be understood as upper limits for access fees to forecast data, according to the Federal Cartel Office. Below these upper limits, DB accordingly has leeway in setting fees. If DB grants mobility platforms access to forecast data as an infrastructure operator, there is also no conflict, as there is currently no regulatory or cost review authority on the part of the Federal Network Agency in this regard.585 The "applicable regulations" referred to in Art. 10 para. 3 sentence 3 of the new Passenger Rights Regulation are the ERegG, which does not include regulation of DB's fees for access to forecast data by mobility platforms. This is because mobility platforms do not fall under the term "access rights holders" according to § 1 para. 12 ERegG.</w:t>
        <w:br/>
        <w:t>584 Protocol of 28.7.2022 for the oral hearing of DB on 20.7.2022 and DB, letter of 3.8.2022, para. 71.</w:t>
        <w:br/>
        <w:t>585 Federal Network Agency, email of 18.8.2022.</w:t>
      </w:r>
    </w:p>
    <w:p>
      <w:r>
        <w:t>363</w:t>
        <w:br/>
        <w:t>4. Abuse under § 20 para. 1a sentence 2 in conjunction with § 20 para. 1 sentence 1, § 19 para. 1, para. 2 no. 1 GWB</w:t>
        <w:br/>
        <w:t>The refusal to grant mobility platforms ongoing access to forecast data constitutes an unfair hindrance by DB as a relatively market-powerful company under § 20 para. 1a sentence 2 in conjunction with § 20 para. 1 sentence 1, § 19 para. 1, para. 2 no. 1 GWB. According to § 20 para. 1a sentence 2 GWB, the refusal of access to data by a relatively market-powerful company within the meaning of § 20 para. 1a sentence 1 GWB against reasonable compensation may constitute an unfair hindrance within the meaning of § 20 para. 1 sentence 1, § 19 para. 1, para. 2 no. 1 GWB. This is the case here.</w:t>
        <w:br/>
        <w:t>a) Forecast Data as Data within the Meaning of § 20 para. 1a GWB</w:t>
        <w:br/>
        <w:t>Forecast data of rail passenger transport constitutes data within the meaning of § 20 para. 1a GWB. According to the Federal Cartel Office, the term data in §§ 19 para. 2 no. 4, 20 para. 1a GWB generally includes any information with significance.586 The term data is not further defined or limited in the GWB. The legislator has consciously opted against a limitation, so that access to all conceivable forms of data is generally possible.587 This is also supported by the intention pursued with the revision in the context of the 10th GWB Amendment to keep §§ 19 para. 2 no. 4, 20 para. 1a GWB open for new constellations.588 Particularities of the requested data, which may arise in particular from the degree of refinement as well as the presence of protected know-how or business secrets, must be taken into account in the context of the balancing of interests. Because even processed or "refined" data can have an innovation and competition potential that the legislator intended to address with the explicit regulation of antitrust data access claims.589 A possibly narrower understanding of the term data in railway regulatory law does not change this.</w:t>
      </w:r>
    </w:p>
    <w:p>
      <w:r>
        <w:rPr>
          <w:b/>
        </w:rPr>
        <w:t>[Pages 364–366]</w:t>
      </w:r>
    </w:p>
    <w:p>
      <w:r>
        <w:t>364</w:t>
        <w:br/>
        <w:t>nothing changes regarding the reasons already stated in para. (811) ff.590 The term "data" in the GWB is to be assessed independently. Only in this way can the legislative intent be implemented to enable antitrust access to data regardless of the further development of other general or sector-specific data access rules.591 According to these principles, forecast data, even insofar as they are generated as predicted arrival and departure times of trains at stops by matching scheduled timetable data with source data and through further processing steps, constitute data within the meaning of § 20 para. 1a GWB. This is because it is sufficient that they contain information that provides insights, among other things, into the predicted actual arrival time of trains and thus have significance. The fact that they are only generated through the combination of other datasets and in real-time, or that they require access in real-time, does not justify excluding them from the provisions of § 20 para. 1a GWB.</w:t>
        <w:br/>
        <w:t>b) Norm addressee status of DB according to § 20 para. 1, para. 1a GWB</w:t>
        <w:br/>
        <w:t>DB is a relatively market-dominant company and is a norm addressee within the meaning of § 20 para. 1, para. 1a GWB. § 19 para. 1 in conjunction with para. 2 no. 1 GWB also applies according to § 20 para. 1 GWB to companies and associations of companies, insofar as other companies depend on them as suppliers or demanders of a specific type of goods or commercial services in such a way that there are no sufficient and reasonable alternatives to switch to other companies, and there is a significant imbalance in countervailing power with the other companies (relative market power). According to § 20 para. 1a GWB, a dependency within the meaning of § 20 para. 1 GWB can also arise if a company relies on access to data controlled by another company for its own activities.</w:t>
        <w:br/>
        <w:t>590 In contrast, Staebe, IR 2020, 146, 147 f. and 172, 175.</w:t>
        <w:br/>
        <w:t>591 See RegBegr, BT-Drs. 19/23492, p. 72.</w:t>
      </w:r>
    </w:p>
    <w:p>
      <w:r>
        <w:t>365</w:t>
        <w:br/>
        <w:t>These requirements for data-related relative market power are met here. This is because DB controls forecast data for rail passenger transport, and the demanding mobility platforms depend on access to this data for the provision of integrated mobility services.</w:t>
        <w:br/>
        <w:t>aa) Control over forecast data</w:t>
        <w:br/>
        <w:t>The term "control" within the meaning of § 20 para. 1a GWB refers to the purely factual ability to access and provide data. The question of legal access and provision possibilities is to be examined solely in the context of the assessment of substantive justification.592 As already shown, DB is dominant in the market for forecast data for rail passenger transport. It controls forecast data for rail passenger transport by generating and processing it. With the forecast data for DB's own services, it already controls forecast data for services that account for approximately 80% of the total transport performance in rail passenger transport in Germany (see above, para. (319) ff.).593</w:t>
        <w:br/>
        <w:t>bb) Dependence on access to data</w:t>
        <w:br/>
        <w:t>According to the Federal Cartel Office, a company is already dependent on access to data within the meaning of § 20 para. 1a sentence 1 GWB for its own activities if it needs access to improve its own services, even if the services could also be offered in their core without access to the data.594 This is supported by the less strictly defined wording of the norm compared to the data access claim under the essential facilities doctrine (§ 19 para. 2 no. 4 GWB). For a claim under § 19 para. 2 no. 4 GWB, access to data must be objectively necessary to operate in a pre- or post-market, and the refusal of access must threaten to eliminate effective competition in that market, whereas § 20 para. 1a only requires that a company "is dependent on access to data for its own activities." In this context, the legislative reasoning states that, in the context of weighing interests, the potential "for additional or increased value creation contributions" of the dependent company must also be taken into account.595 This leads to the conclusion that it is sufficient for data-related dependence if the petitioner needs access to be able to offer improved services in the future. § 19 para. 2 no. 4 GWB can, according to the legislative reasoning, be applicable in cases where a provider of ancillary services seeks access to individualized usage data to tailor its service "to the needs of the user."596 This must, due to the less strict wording, all the more apply to data-related dependence under § 20 para. 1a GWB. This interpretation does not raise concerns about an excessive applicability of § 20 para. 1a GWB to cases related to data. For a data-related dependence does not simultaneously establish the abuse of a refusal of access by the relatively market-dominant company. This must rather be determined on a case-by-case basis within the framework of a comprehensive weighing of interests, in which, according to the legislative intent, a multitude of weighing factors are to be considered.597</w:t>
        <w:br/>
        <w:t>In any case, dependence on data must be assumed if there is no actual or potential substitute on the downstream market that competitors could use to at least mitigate the negative consequences of a refusal to supply in the long term (in this sense already regarding § 19 para. 2 no. 1 GWB para. (865)).</w:t>
        <w:br/>
        <w:t>As already established, the forecast data of German rail passenger transport is required for the provision of substantial own value creation by the mobility platforms according to the standards of abuse of hindrance according to § 19 para. 2 no. 1 GWB (see above, para. (866) ff.). Forecast data thus cover a specific need that cannot be met by other data. As already stated, the mobility platforms require this data in continuous real-time availability for the provision of integrated mobility services (see above, para. (845), (864) ff.). This results from the necessity of forecast data for essential service components, their significance due to frequent delays and cancellations in rail passenger transport, and their competitive relevance in the provision of services.595 RegBegr, BT-Drs. 19/23492, p. 81. 596 Ibid., p. 72 below. 597 See RegBegr, BT-Drs. 19/23492, p. 81 (below) f.</w:t>
      </w:r>
    </w:p>
    <w:p>
      <w:r>
        <w:rPr>
          <w:b/>
        </w:rPr>
        <w:t>[Pages 367–369]</w:t>
      </w:r>
    </w:p>
    <w:p>
      <w:r>
        <w:t>367</w:t>
        <w:br/>
        <w:t>integrated mobility services. The mobility platforms have no substitute available to mitigate the negative consequences of the previously pursued refusal to supply. For the acquisition of this data, the mobility platforms are specifically dependent on DB. This is because DB holds a dominant position in the market for providing forecast data of the German rail passenger transport, and the mobility platforms have no comparable alternative sources of supply available. Therefore, the mobility platforms are all the more reliant on access to the forecast data of rail passenger transport controlled by DB, according to the principles applicable to data-related dependency under § 20 para. 1a GWB. In this respect, there is also a significant imbalance of market power between DB and the countervailing power of the mobility platforms. DB is not similarly dependent on the services of the mobility platforms.</w:t>
      </w:r>
    </w:p>
    <w:p>
      <w:r>
        <w:t>c) Unfair hindrance, unjustified unequal treatment</w:t>
        <w:br/>
        <w:t xml:space="preserve">The refusal to grant the mobility platforms ongoing access to forecast data of rail passenger transport constitutes an unfair hindrance within the meaning of § 20 para. 1a sentence 2, para. 2 in conjunction with § 19 para. 1, para. 2 no. 1 alternative 1 GWB, as well as discrimination within the meaning of § 20 para. 1a sentence 2, para. 2 in conjunction with § 19 para. 2 no. 1 alternative 2 GWB. </w:t>
        <w:br/>
        <w:t>aa) Hindrance, unequal treatment</w:t>
        <w:br/>
        <w:t xml:space="preserve">The behavior also constitutes a hindrance under § 20 para. 1a GWB in the case of non-supply of a competitor by a norm addressee in a vertical relationship and an impairment of the competitor in a horizontal relationship. By referring to § 19 para. 2 no. 1 GWB, the principles developed for hindrance by a dominant company are to be applied in the context of § 20 para. 1a sentence 2 GWB regarding access to data. In this respect, reference is made to the corresponding statements in the context of § 19 para. 2 no. 1 GWB (see para. (791) et seq.). </w:t>
        <w:br/>
        <w:t xml:space="preserve">At the same time, in light of the supply of forecast data to Google and RMV, there is an unequal treatment of similar companies under § 20 para. 1a sentence 2 GWB in conjunction with § 19 para. 1, para. 2 no. 1 alternative 2 GWB regarding the forecast data that DB provides to these companies. In this respect, reference is made to the corresponding statements in the context of § 19 para. 2 no. 1 GWB (see para. (801) et seq.). </w:t>
        <w:br/>
        <w:t>bb) DB's scope of action not restricted by regulatory law</w:t>
        <w:br/>
        <w:t xml:space="preserve">Regulatory law does not preclude the applicability of § 20 para. 1a GWB to access to forecast data of rail passenger transport. In this respect, reference is made to the statements regarding the applicability of § 19 GWB (see above, para. (811) et seq.). </w:t>
        <w:br/>
        <w:t>cc) Unfairness of the hindrance, no objective justification for the unequal treatment</w:t>
        <w:br/>
        <w:t xml:space="preserve">The hindrance is also unfair within the meaning of § 20 para. 1a sentence 2 in conjunction with § 19 para. 2 no. 1 GWB and simultaneously not objectively justified as unequal treatment. The mobility platforms have a claim against DB for supply with forecast data of rail passenger transport for a reasonable fee. </w:t>
        <w:br/>
        <w:t xml:space="preserve">Also in the context of the balancing of interests under § 20 para. 1a sentence 2 in conjunction with § 19 para. 2 no. 1 GWB, it must be taken into account to what extent there is significant potential for additional or increased value creation on the part of the requesting company or whether the refusal of access threatens to lead to a monopolization of downstream markets. This constellation, explicitly highlighted in the legislative justification as a case under § 20 para. 1a GWB, corresponds normatively in its foundation to the case law already presented under § 19 para. 2 no. 1 GWB regarding the supply of competitors with absolute market power. Due to this equivalence in evaluation, the standard for balancing is the same as that already presented under § 19 para. 2 no. 1 GWB. There, the Federal Cartel Office also considered the criterion of reasonable remuneration, which is now explicitly codified in § 20 para. 1a sentence 2 GWB. </w:t>
        <w:br/>
        <w:t xml:space="preserve">In this context, the interests aimed at supply also outweigh the opposing interests of DB in the context of the balancing of interests under § 20 para. 1a sentence 2 in conjunction with § 19 para. 2 no. 1 GWB. In this respect, full reference is made to the corresponding statements in paras. (855) to (893). </w:t>
        <w:br/>
        <w:t>5. Abuse under Art. 102 TFEU</w:t>
        <w:br/>
        <w:t xml:space="preserve">DB's refusal to continuously provide forecast data of rail passenger transport to providers of integrated mobility services also violates the prohibition of abuse under Art. 102 TFEU. </w:t>
        <w:br/>
        <w:t>a) Unjustified unequal treatment</w:t>
        <w:br/>
        <w:t xml:space="preserve">DB's refusal to supply forecast data of domestic rail passenger transport to the mobility platforms, while simultaneously supplying such data to Google and RMV, also constitutes unjustified unequal treatment under Art. 102 TFEU. </w:t>
        <w:br/>
        <w:t xml:space="preserve">Even under Union law, a refusal to supply or access can fall under the prohibition of abusive discrimination, insofar as the access applicants and those companies with which a business relationship already exists are in competition with each other. This is the case here. Google and RMV already receive forecast data of rail passenger transport from DB. According to the investigations of the Federal Cartel Office, they operate as providers in the nationwide market for integrated mobility services and are in competition with other mobility platforms to which DB has so far denied access to the forecast data of rail passenger transport (see also para. (803) regarding similarity). </w:t>
        <w:br/>
        <w:t>This unequal treatment is also not objectively justified. As already stated in paras. (744) et seq. and (796) et seq., the forecast data of rail passenger transport are also necessary for the business model of the mobility platforms. Providers of integrated mobility services particularly need this data for short-term travel information (searching and comparing travel connections) as well as for short-term ticket bookings, the offering of combined travel chains (especially with corresponding rebooking options in</w:t>
      </w:r>
    </w:p>
    <w:p>
      <w:r>
        <w:rPr>
          <w:b/>
        </w:rPr>
        <w:t>[Pages 370–372]</w:t>
      </w:r>
    </w:p>
    <w:p>
      <w:r>
        <w:t>370</w:t>
        <w:br/>
        <w:t>case of train or stop cancellations or delays) and the accompaniment of passengers. As shown, the forecast data, especially in light of the frequent delays and cancellations in rail passenger transport, represent an important competitive factor that influences customer acquisition and customer retention. The demanding mobility platforms have no comparable alternative sources for forecast data on rail passenger transport available to them besides the clearly dominant DB (para. (797)). By transmitting forecast data on rail passenger transport to Google and RMV for use within their integrated mobility service offerings, while simultaneously denying access to these data to other mobility platforms, DB must necessarily fall short in terms of quality and scope of the services offered compared to Google or RMV. DB's refusal to provide forecast data on rail passenger transport to other providers of integrated mobility services, in addition to Google and RMV, is therefore capable of impairing their competitive position.602 The interests put forward by DB (para. (831) et seq.) are outweighed by the interests of the mobility platforms. In light of the independent value creation of the mobility platforms, DB must accept the competition posed by providers of integrated mobility services in the downstream market, even if it carries the risk of potential user attrition (para. (874)). DB cannot refuse access to its forecast data on rail passenger transport simply because it wants to grant it only in exchange for other forecast data. Rather, it is reasonable to expect DB, as a dominant market player, to provide forecast data to the mobility platforms even if it receives no mobility data in return, but rather some other form of compensation (para. (877)). There are also no indications that supplying the mobility platforms with forecast data through a continuous real-time access would be technically impossible or only feasible with unreasonable effort for DB (para. (880)).</w:t>
        <w:br/>
        <w:t>602 See CJEU, judgment of April 19, 2018, C-525/16, MEO, para. 37.</w:t>
      </w:r>
    </w:p>
    <w:p>
      <w:r>
        <w:t>371</w:t>
        <w:br/>
        <w:t>b) Abuse of Hindrance</w:t>
        <w:br/>
        <w:t>Whether the access denial to the forecast data on rail passenger transport pursued by DB until the end also constitutes an abuse of hindrance within the meaning of Art. 102 TFEU can be left open in this case. According to Art. 102 para. 1, para. 2 lit. b TFEU and the case law thereon, an abuse of hindrance could exist in the refusal to grant access to forecast data for rail passenger transport if the supply or granting of access is objectively necessary to operate in a preceding or subsequent market and the refusal threatens to eliminate effective competition in that market.603 For an abuse to exist in cases of access denial, according to the case law of the Union courts, it is not only necessary to concern access to physical infrastructure but also to other access objects such as interfaces or licenses604 (see also § 19 para. 2 no. 4 GWB, amended in the course of the 10th GWB amendment), whereby it has been partially required as an additional criterion that a new product or technical advancement is achieved for which there is potential consumer demand.605 Due to the earlier procedural maturity regarding the abuse of hindrance under § 20 para. 1a in conjunction with § 19 para. 2 no. 1 GWB and § 19 para. 2 no. 1 GWB, which was applied here considering the legislative value decision to § 20 para. 1a sentence 2 GWB, the conditions for a possibly parallel existing abuse of hindrance under Art. 102 TFEU were not further investigated. Member States are not prohibited under Art. 3 para. 2 sentence 2 Regulation 1/2003 from enacting or applying stricter domestic regulations to prevent or sanction unilateral actions by companies.</w:t>
        <w:br/>
        <w:t>603 See CJEU, judgment of November 26, 1998, C-7/97, Bronner, para. 41; GC, judgment of September 17, 2007, T-201/04, Microsoft, para. 319 et seq. with further references; BGH, judgment of June 29, 2010, KZR 31/08, GSM-Wandler, para. 29 with further references; recently CJEU, judgment of March 25, 2021, C-152/19 P, Deutsche Telekom AG/Commission, para. 44 et seq., para. 49.</w:t>
        <w:br/>
        <w:t>604 See CJEU, judgment of April 29, 2004, C-418/01, IMS Health; GC, judgment of September 17, 2007, T-201/04, Microsoft.</w:t>
        <w:br/>
        <w:t>605 CJEU, judgment of April 29, 2004, C-418/01, IMS Health, para. 38; GC, judgment of September 17, 2007, T-201/04, Microsoft, para. 647 et seq.</w:t>
      </w:r>
    </w:p>
    <w:p>
      <w:r>
        <w:t>372</w:t>
        <w:br/>
        <w:t>D. Discretion and Proportionality</w:t>
        <w:br/>
        <w:t>The Federal Cartel Office has exercised its discretion under § 32 GWB to establish the antitrust violations of DB in the present case and to prescribe necessary remedial measures to eliminate and prevent damage to competition and market structure in the future. The Federal Cartel Office has also exercised its due discretion not to issue a commitment decision under § 32b GWB based on the interface model submitted by DB (see para. (125) et seq.). In the view of the Federal Cartel Office, the interface model was not suitable to dispel the competitive concerns. The Federal Cartel Office noted that DB wanted to refrain from the advertising bans in the interface model and grant access to forecast data. However, DB still maintained its position regarding the discount bans within the framework of the interface model. In this respect, the competitive concerns of the Federal Cartel Office were not alleviated. Furthermore, the payment of an appropriate remuneration for the booking and payment processing to the mobility platforms was not implemented in the interface model. Thus, in this regard, DB's commitment was not suitable to address the competitive concerns of the Federal Cartel Office. Finally, DB intended not to pay any commissions for the mediation of tickets to the providers of integrated mobility services within the framework of the interface model ("zero commission"). The refusal of a commission constitutes, in the view of the Federal Cartel Office, another abuse of hindrance within the meaning of § 19 GWB, Art. 102 TFEU (see Section C.II). For these reasons, the interface model could not serve as a basis for a commitment decision. The second commitment offer made by DB is also not considered suitable by the Federal Cartel Office to eliminate the competitive concerns. The Federal Cartel Office has therefore exercised its due discretion not to issue a commitment decision under § 32b GWB based on this commitment offer either. In particular, it emerged from the statements of market test participants that the mediation and collection commissions offered by DB for the next three years were almost universally assessed as too low and far from covering costs. The intended elimination of the discount and advertising bans by the Federal Cartel Office, as well as the obligation to provide access to forecast data and the associated economic and technical implementation...</w:t>
      </w:r>
    </w:p>
    <w:p>
      <w:r>
        <w:rPr>
          <w:b/>
        </w:rPr>
        <w:t>[Pages 373–375]</w:t>
      </w:r>
    </w:p>
    <w:p>
      <w:r>
        <w:t>373</w:t>
        <w:br/>
        <w:t>conditions were thus in vain. Because as far as the commission offered by DB is so low that it even falls below DB's long-term average incremental costs, the Bundeskartellamt believes that the entire present decision is devalued or rendered ineffective. It can be assumed that mobility platforms will not want to advertise services with search engine ads or in app stores or with discount promotions that would accumulate a significant deficit. Additionally, forecast data, for which there is an additional fee, would hardly provide any added value for mobility platforms in this context. Although the Bundeskartellamt did not examine the level of commissions offered by DB for their compliance with antitrust law, it does not feel able, in light of these circumstances, to bind itself according to § 32b para. 1 sentence 2 GWB for several years – crucial for the competitive landscape among mobility platforms – to a commitment from DB, where there are significant indications that it will not eliminate the competitive concerns. For these reasons, the second offer of commitments from DB cannot serve as a basis for a commitment decision either. In the present decision under § 32 GWB, the Bundeskartellamt has taken into account that DB holds a dominant position in the relevant market for data and booking applications as well as in the relevant market for forecast data of rail passenger transport, which it uses to impede competitors in the downstream market for integrated mobility services and thus gain a competitive advantage in this market.</w:t>
      </w:r>
    </w:p>
    <w:p>
      <w:r>
        <w:t>The orders issued are proportionate to DB's violations of §§ 19, 20 GWB, Art. 102 TFEU, i.e., they are suitable and necessary to eliminate the effects associated with the relevant measures and are appropriate (§ 32 para. 2 sentence 1 GWB).</w:t>
      </w:r>
    </w:p>
    <w:p>
      <w:r>
        <w:t>I. Abolition of Advertising Bans</w:t>
        <w:br/>
        <w:t>In deciding on the exercise of discretion under § 32 GWB regarding the removal of advertising bans in the contracts between DB and the mobility platforms, the Bundeskartellamt has considered that DB holds a dominant position in the relevant nationwide market for data and booking applications of rail passenger transport. DB exploits this dominant position to restrict the findability and visibility of mobility platforms through advertising restrictions, with which it competes in the nationwide market for integrated mobility services. This gives DB significant competitive advantages over these mobility platforms. The antitrust violation is associated with significant restrictions on competition.</w:t>
      </w:r>
    </w:p>
    <w:p>
      <w:r>
        <w:t>The orders made in numbers 2, 3, and 10 of the ruling are proportionate to the unlawfulness of the clauses established in number 1 of the ruling, i.e., they are suitable, necessary, and appropriate to eliminate the effects associated with the relevant measures. The orders concerning the advertising clauses in numbers 2 and 3 of the ruling aim to eliminate the competitive restrictions arising from these advertising clauses in the nationwide market for integrated mobility services. In particular, the competitive disadvantages of the mobility platforms compared to DB, which are associated with the advertising restrictions, are to be eliminated, thereby creating equal competitive conditions for DB and the mobility platforms in the nationwide market for integrated mobility services.</w:t>
      </w:r>
    </w:p>
    <w:p>
      <w:r>
        <w:t>The contractual requirement of DB towards online partners, which […]</w:t>
        <w:br/>
        <w:t>[…]</w:t>
        <w:br/>
        <w:t>[…] is not the subject of this proceeding and is therefore excluded from the findings and orders under numbers 1, 2, and 3 of the ruling.</w:t>
      </w:r>
    </w:p>
    <w:p>
      <w:r>
        <w:t>Suitability</w:t>
        <w:br/>
        <w:t>The obligations imposed on DB in numbers 2 and 3 of the ruling, not to continue the abusive advertising clauses, to remove them from the currently ongoing contracts within a period of six weeks from the delivery of the decision, and not to use them in future contracts, are a suitable means to eliminate the restriction of freedom of action associated with these clauses in the nationwide market for transport-related data and booking applications in rail passenger transport and the resulting impediment in the nationwide market for integrated mobility services. The mobility platforms can in the future make unrestricted use of online and app store advertising and promote their integrated mobility service offerings where travelers also search for such offers. They will be enabled to advertise in the future with all terms, including those related to DB or those for which DB holds trademark rights, on search engines, in social networks, and in app stores, and also to advertise with price advantages through indirect and direct discounts granted by them. This provides them with exactly the opportunities for online advertising or advertising in app stores that DB already utilizes, so that DB's online partners, who are providers in the nationwide market for integrated mobility services, are not further disadvantaged in competition against DB.</w:t>
      </w:r>
    </w:p>
    <w:p>
      <w:r>
        <w:t>Number 1 of the ruling also clarifies that clauses that correspond in content to the prohibited advertising clauses are unlawful. Accordingly, number 2 of the ruling obliges DB not to use any advertising bans that are equivalent in content in its contracts with providers of integrated mobility services. This ensures that DB cannot circumvent the order to remove the advertising clauses through other contractual agreements by, for example, reformulating or amending individual components of the advertising clauses or adding a modified annex with a list of other terms that the online partners may not use as keywords in the various forms of advertising.</w:t>
      </w:r>
    </w:p>
    <w:p>
      <w:r>
        <w:t>The obligation imposed in number 10 of the ruling is suitable to ensure that DB cannot circumvent the order to remove the advertising clauses in an economic manner by eliminating the commission fees or agreeing to a commission level that falls below DB's long-term average incremental costs. Specifically, this ensures that DB cannot prevent advertisements from competing providers of integrated mobility services by completely removing the economic incentive for placing the ads by making the commission service of the mobility platforms in connection with DB tickets uneconomical. Because it is expected, both according to fundamental economic insights and the results of the market test, that mobility platforms will not advertise a service that leads to significant losses with every execution.</w:t>
      </w:r>
    </w:p>
    <w:p>
      <w:r>
        <w:t>DB argues that the standard of "long-term average incremental costs" (LRAIC) as an absolute lower limit for the commission fee is not sufficiently defined and is not a legally defined, clearly predetermined figure. The LRAIC would neither be recorded in the regular accounting of companies nor is there a generally accepted...</w:t>
      </w:r>
    </w:p>
    <w:p>
      <w:r>
        <w:rPr>
          <w:b/>
        </w:rPr>
        <w:t>[Pages 376–378]</w:t>
      </w:r>
    </w:p>
    <w:p>
      <w:r>
        <w:t>376</w:t>
        <w:br/>
        <w:t>LRAIC) as an absolute minimum for the commission is not sufficiently defined and is not a legally defined, clearly specified figure. The LRAIC are neither recorded in the regular accounting of companies nor are there generally accepted standards for their calculation. Furthermore, a review of the benchmark would involve significant effort for DB.606 The level of the LRAIC is also significantly influenced by economies of scale. Therefore, the benchmark of the LRAIC leads to a cascading effect, as the more tickets the mobility platforms mediate and the fewer tickets DB sells, the higher the LRAIC and consequently the fees for the mobility platforms would be.607</w:t>
        <w:br/>
        <w:t>The benchmark of the LRAIC as an absolute minimum for a commission arises, as indicated in para. (634), from the existing case law and antitrust practice in connection with abuse of dominance by dominant companies. The LRAIC include all specific variable costs incurred as well as all fixed costs that are (only) caused by the provision of the relevant service, including a reasonable return on the capital employed. Number 10 of the ruling reflects what DB, as the dominant market player, must adhere to anyway. Moreover, it can be assumed that DB has all the necessary information (in particular regarding costs incurred by it) to ensure compliance with legal obligations and requirements within its group. The cascading effect mentioned by DB is – as DB also claims – attributable to DB's economies of scale. DB operates a comprehensive distribution of tickets, both digital and physical, and can thus significantly benefit from network and scale advantages. In such a case, it may be necessary to consider costs exceeding the LRAIC when determining a commission.608 The long-term average additional costs incurred by DB itself for corresponding services thus represent only the absolute minimum for a commission to be paid by DB for the purposes of this decision. The further question of whether an antitrust-appropriate commission should even be set above this antitrust minimum cost benchmark remains reserved for a separate antitrust procedure or a civil law decision.</w:t>
        <w:br/>
        <w:t>606 DB, letter of 12.12.2022, para. 51 et seq.</w:t>
        <w:br/>
        <w:t>607 DB, letter of 12.12.2022, para. 70.</w:t>
        <w:br/>
        <w:t>608 See also the explanations regarding the Commission's priorities in applying Article 82 of the EC Treaty to cases of abuse of dominance by dominant companies (2009/C 45/02) concerning network advantages, footnote 18.</w:t>
      </w:r>
    </w:p>
    <w:p>
      <w:r>
        <w:t>377</w:t>
        <w:br/>
        <w:t>The obligations of DB in numbers 2 and 3 of the ruling are not only suitable for eliminating restrictions on competition on German-language websites and apps or websites under German domains but also aim to eliminate the restrictions of advertising bans for foreign domains or foreign-language online portals and apps that affect the domestic market within the meaning of § 185 para. 2 GWB. These advertising restrictions imposed by DB also have indirect effects on competition in domestic transport markets (para. (483) et seq.), as they direct foreign travelers more towards DB's channels regarding their train journeys in the domestic market, allowing DB to further expand its market position of its digital channels, especially the DB Navigator, and simultaneously strengthen or secure its market position in domestic transport markets. Furthermore, digital offerings aimed at foreign travelers are at least in a potential exchange relationship with digital offerings in Germany such as the website bahn.de or the DB Navigator.</w:t>
        <w:br/>
        <w:t>The participant is a suitable addressee for these remedial measures, as it is the parent company of the DB Group, which forms a unified company with its subsidiaries DB Fernverkehr, DB Regio, and DB Vertrieb. These companies form a unified company with the participant under § 36 para. 2 GWB because they are dependent on it as the parent company according to § 17 para. 2 of the Stock Corporation Act. Moreover, they form an economic unit in the sense of European law. The participant holds all its shares.609 The participant can decide for itself whether to fulfill the obligations at the parent company level or to instruct its subsidiaries to do so within the scope of its management authority.</w:t>
        <w:br/>
        <w:t>Necessity</w:t>
        <w:br/>
        <w:t>The orders in numbers 2, 3, and 10 of the ruling are also necessary to eliminate the competition restrictions resulting from the advertising clauses. There are no other means available that are equally suitable for eliminating the competition restrictions arising from the advertising clauses but would burden DB less.</w:t>
        <w:br/>
        <w:t>The order against DB to no longer implement the advertising clauses – even in content-equivalent form – and to completely remove them from ongoing and future contracts is necessary to eliminate the competitive disadvantages that the mobility platforms currently suffer due to the advertising clauses compared to DB. DB itself is a provider in the nationwide market for integrated mobility services and thus a competitor of the mobility platforms covered by the ruling. It itself makes use of various advertising opportunities on search engines, in social networks, and in app stores – even using the keywords it has prohibited. Only if DB's online partners can utilize the advertising opportunities in the same way as DB within the framework of applicable trademark law can distortions of competition in favor of DB be prevented.</w:t>
        <w:br/>
        <w:t>By completely removing the advertising clauses in the currently ongoing contracts, it is ensured that no clauses remain in the text of these contracts that – beyond their prohibited implementation and reuse according to § 32 para. 1 GWB – could create the legal appearance of their validity and enforceability due to their mere existence with a not fully or not currently informed contracting partner. Ultimately, a clearly recognizable removal of the advertising clauses from the existing contracts is necessary to create legal certainty for all of DB's online partners. The same applies to the prohibition of advertising bans in contracts that DB will conclude in the future with providers of integrated mobility services operating in Germany.</w:t>
        <w:br/>
        <w:t>To eliminate the competition restrictions arising from the advertising clauses, it is also necessary to remove these advertising clauses from all existing and future web service contracts "fully integrated" and "partially integrated" as well as white-label contracts with mobility platforms that are providers in the nationwide market for integrated mobility services. To the extent that DB has since negotiated or concluded other contracts with providers of integrated mobility services than those attached as annexes or contract templates, the requirements from numbers 2 and 3 naturally also apply to these contracts or contract templates. Corresponding adjustments in only part of the contract types or only part of the contracts would not be equally suitable to achieve the goal pursued by the prohibition of the advertising clauses. DB's online partners providing integrated mobility services in Germany are in competition with each other and with DB. Only if each of these providers is free to use the transport offers available on their online portals or in their apps, including the</w:t>
      </w:r>
    </w:p>
    <w:p>
      <w:r>
        <w:rPr>
          <w:b/>
        </w:rPr>
        <w:t>[Pages 379–381]</w:t>
      </w:r>
    </w:p>
    <w:p>
      <w:r>
        <w:t>379</w:t>
        <w:br/>
        <w:t>DB's advertising restrictions must allow each of these providers to advertise freely with the transport offers available on their online portals or in their apps, including those of DB, in order to exclude distortions of competition in the nationwide market for integrated mobility services. The orders under numbers 2 and 3 of the ruling have been limited by the Bundeskartellamt, in number 14 of the ruling, to the providers of integrated mobility services affected by the established abuse, and thus to the necessary extent. DB argues that the definition of providers of integrated mobility services in the sense of number 14 of the ruling is broader than the delineation of the relevant market made by the Bundeskartellamt and that the ruling exceeds what is necessary to eliminate the competition restrictions.610 There is neither a differentiation between long-distance transport and urban transport nor is the offer of combined travel chains a prerequisite. It is necessary that the definition of integrated mobility services is made dependent on the actual integration of various transport services into a unified service. As a minimum requirement, the transport services of DB must be combined by the mobility platform with at least one other provider of transport services into a single (physical or digital) purchase document, and such transactions must constitute at least the predominant share of the total business with DB tickets, meaning more than 50% of the respective provider's business. The spatial market delineation is also not reflected in the definition of the provider of integrated mobility services, so that mobility platforms that only mediate contracts with transport companies operating abroad alongside DB would also be covered by the ruling. Furthermore, the definition lacks a reference to the German market. Finally, the proof obligations regarding the fulfillment of the characteristics of a provider of integrated mobility services must necessarily be provided by the mobility platform. This view of DB does not prevail. The value-creating offer of integrated mobility services includes, as has been explained multiple times, several services from the perspective of travelers, including the establishment of a "One Stop Shop," the provision of travel information and a comparison option for transport providers and means, ticket booking options, individualization, and optimization of routes (i.e., the offer of combined travel chains) as well as travel companion services. The Bundeskartellamt has particularly stated in para. (219) that not all providers of integrated mobility services currently offer combined travel chains. Nevertheless, it is expected that the number of platforms that will offer combined travel chains in the future will increase. Against this background, and to adequately capture market forces with regard to innovation potential, the Bundeskartellamt did not base its decision on factually separate markets along the combined travel chains. The factual market delineation underlying the decision is reflected in the ruling. At the same time, it is significant that the advertising restrictions imposed by DB also limit innovation competition in the provision of integrated mobility services (see para. (475) et seq.). They specifically hinder the further development and improvement of combined travel chains or travel companion services. Therefore, combined travel chains cannot already be made a prerequisite for the removal of advertising restrictions. The competition restrictions enforced by DB must also be dismantled for mobility platforms that currently do not offer combined travel chains, so that they can realize their innovation potential and further develop their digital products. The Bundeskartellamt has also only excluded those providers from the relevant market for integrated mobility services that exclusively offer local or regional transport services (see para. (247) et seq.). However, this does not apply to all online partners of DB that integrate DB's offerings into their digital products. A distinction based on the type of integrated transport services in number 14 of the ruling is therefore obsolete. DB remains free to require proof from future contracting partners who meet the definition of a provider of integrated mobility services.611 Finally, it should be noted that the spatial delineation of the market for integrated mobility services is not determined by the location where integrated transport providers offer their transport services. The essential criterion is rather the demand behavior of travelers regarding integrated mobility services as well as the offerings of the mobility platforms aimed at respective countries, which is particularly reflected in the provision of online portals or apps under different country domains or with different language settings, as well as in the application of different conditions in various countries (see para. (262) et seq.). Nevertheless, the Bundeskartellamt has taken into account in its competitive assessment that digital offerings aimed at foreign travelers are at least in a potential exchange relationship with digital offerings in Germany, such as the website bahn.de or the DB Navigator, and also mediate tickets for domestic rail services. Among the mobility platforms surveyed during the investigations, just over half of the bookings for DB tickets were made through non-German language sites and apps, thus made by foreign travelers (para. (268), para. (270)). The amendment of the existing contracts within a period of six weeks from the delivery of the decision is necessary to promptly eliminate the competition restrictions arising from the advertising clauses. A longer implementation period would not be equally suitable to reduce the competitive concerns to a level that is unproblematic under antitrust law. The advertising restrictions imposed by DB hinder its online partners from drawing travelers' attention to their digital offerings through various advertising forms and acquiring them as customers. This significantly complicates their ability to adequately present their own value creation in the nationwide market for integrated mobility services. In this market, DB already holds a significant market position. A longer implementation period would prolong the competitive distortions in favor of DB and pose the risk of (further) entrenchment of the market, which could also be accompanied by market exits of mobility platforms. Finally, the order according to number 10 of the ruling to prevent circumvention of the orders in numbers 2 and 3 of the ruling is also necessary, which obliges DB to pay providers of integrated mobility services a commission for the mediation of DB tickets. The mediation commission must, for the reasons mentioned in para. (935), not fall below the long-run average incremental cost (LRAIC) of DB for a corresponding in-house service. According to § 32 para. 2 GWB, the antitrust authority can impose on the addressee of the cessation order all measures that are necessary for an effective cessation of the violation and are proportionate to the established infringement. Participants in the context of the</w:t>
      </w:r>
    </w:p>
    <w:p>
      <w:r>
        <w:rPr>
          <w:b/>
        </w:rPr>
        <w:t>[Pages 382–384]</w:t>
      </w:r>
    </w:p>
    <w:p>
      <w:r>
        <w:t>382</w:t>
        <w:br/>
        <w:t>market tests have argued that the lifting of advertising restrictions (as well as the lifting of discount restrictions and the granting of access to real-time data) would be counteracted by a commission that is too low, and that the orders in numbers 2 and 3 would thus be devalued (see para. (140), (629)). The order according to number 10 of the ruling is therefore necessary to prevent circumvention of the orders under numbers 2 and 3 of the ruling at an economic level. DB receives an economically valuable mediation service from the mobility platforms, for which it saves the costs that would otherwise be incurred by it and which it must accordingly compensate. Whether and, if so, to what extent the mobility platforms require a commission beyond the lower limit to operate cost-effectively is not addressed in this decision, but is also left to the negotiations of the companies and may, if necessary, be the subject of a separate proceeding before the ordinary courts or the Federal Cartel Office (see also para. (935)). Milder means that are equally suitable for excluding circumvention possibilities not only at a contractual but also at an economic level, which would place a lesser burden on DB, are not apparent.</w:t>
      </w:r>
    </w:p>
    <w:p>
      <w:r>
        <w:t>Proportionality</w:t>
        <w:br/>
        <w:t>The obligations of DB in numbers 2, 3, and 10 of the ruling are also proportionate in the narrower sense and are not disproportionate to the intended purpose of eliminating the competition restrictions in the third market. The orders in numbers 2, 3, and 10 of the ruling aim to eliminate the impairment of freedom of action in the market for data and booking applications in rail passenger transport caused by the advertising clauses and the resulting competition restrictions in the nationwide market for integrated mobility services. In particular, the mobility platforms are to be enabled to advertise their own integrated mobility service offerings without restriction and with the same means as DB, thereby being able to attract travelers as new customers. With the competition restrictions, DB abuses its dominant market position in the upstream market for data and booking applications in rail passenger transport to protect its own integrated mobility service offerings and thereby indirectly secure its superior market position in the areas of long-distance and local rail passenger transport.</w:t>
      </w:r>
    </w:p>
    <w:p>
      <w:r>
        <w:t>383</w:t>
        <w:br/>
        <w:t>The burdens resulting from the orders concerning the advertising clauses in numbers 2 and 3 of the ruling are relatively low for DB. It is generally reasonable to expect that the mobility platforms, which have integrated DB's transport offerings into their digital offerings, should also be allowed to advertise unrestrictedly on search engines, in app stores, and on social networks. By requiring DB to cease implementing the advertising clauses in question from the delivery of the decision and to remove them from the currently ongoing and future web service and white-label contracts, DB's online partners are enabled to make use of the same advertising opportunities that DB is already utilizing. In this respect, DB and its online partners will face each other in a competitive environment in the nationwide market for integrated mobility services, where both DB and its online partners have the opportunity to compete against competitors. To the extent that travelers inform themselves about DB's offerings on the platforms of their online partners and possibly book their DB tickets there, DB does not suffer merely a disadvantage in the sense that the acquisition of travel information and booking did not occur in its digital channels; rather, it may also benefit from acquiring new customers for its rail passenger transport services through online partners. The obligation of DB to remove the advertising clauses in the ongoing contracts and not to apply them in future contracts does not infringe on DB's trademark rights. In particular, DB remains free to oppose the use of any of its trademarks in individual cases where the functions of that trademark (especially the origin function, the advertising function, and the investment function) are impaired by a specific design of the advertising measure. The order according to number 10 of the ruling, which requires DB to pay a commission to providers of integrated mobility services, is also proportionate in the narrower sense and is not disproportionate to the intended purpose. The lifting of the advertising restrictions aims to eliminate the associated abusive hindrance of the mobility platforms and to create a competitive environment in which providers of integrated mobility services can freely decide to advertise their offerings on search engines, in app stores, or on social networks. The burdens resulting from the orders in number 10 of the ruling are relatively low for DB. In a competitive environment, economically valuable services are generally compensated. DB is only imposed competitive behavior in this respect, as the mediation service of the mobility platforms objectively benefits DB. DB does not incur the corresponding costs of selling a DB ticket and the associated expenses due to the performance assumption by the mobility platforms. Furthermore, the removal of the advertising restrictions opens up sales opportunities for DB to acquire customers for its own transport offerings due to the higher reach of the mobility platforms, whether through transport comparisons where "train weighers" choose an offer from DB, through the combination of DB transport with offers from other transport providers to create new routes, or by increasing geographic reach when the mobility platforms offer their services to travelers from abroad. Additionally, a commission below the LRAIC standard would undermine the business models competing with DB in the area of integrated mobility services. Finally, the absolute lower limit for the commission is based on the long-term average incremental costs (LRAIC) that would be incurred by DB itself for a corresponding service. Number 10 of the ruling merely reflects what DB, as a dominant market player, must adhere to in any case. Whether and, if so, to what extent the mobility platforms require a commission beyond the lower limit to operate cost-effectively, particularly because DB benefits from economies of scale and scope, is not addressed in this decision. This question remains left to the negotiations of the companies or, if necessary, a separate proceeding. Number 10 of the ruling does not impose an excessive financial burden on DB in this respect.</w:t>
      </w:r>
    </w:p>
    <w:p>
      <w:r>
        <w:t>Finally, the deadline set by the Federal Cartel Office for the adjustment of contracts according to number 3 of the ruling is proportionate in the narrower sense. DB has itself implemented various contract adjustments in recent years regarding the white-label and web service contracts, which, for example, concerned the commission rates and the advertising clauses. These contracts were not individually concluded with online partners but are based on three different contract templates. Against this background, it can be assumed that the contract adjustments within a period of six weeks will not impose an unreasonable burden on DB. DB has stated that it will adjust the web service contracts.</w:t>
      </w:r>
    </w:p>
    <w:p>
      <w:r>
        <w:rPr>
          <w:b/>
        </w:rPr>
        <w:t>[Pages 385–387]</w:t>
      </w:r>
    </w:p>
    <w:p>
      <w:r>
        <w:t>385</w:t>
        <w:br/>
        <w:t>had to be terminated due to technical innovations by September 30, 2023, and will be replaced by new contracts. A suspension order must not result in the currently existing contracts (whether terminated or not) continuing beyond the transition date, thereby hindering the introduction of technical innovations.613 DB is explicitly not obliged to continue the old contracts. It remains free to conclude follow-up contracts for the duration of the old contracts in order to implement the orders according to numbers 2 and 3 as well as 10 of the ruling. DB argues that an indefinite order according to numbers 2 and 3 (and all other numbers) of the ruling is disproportionate and that the decision should be limited to a maximum of two years.614 This cannot be followed. Initially, contrary to what DB apparently believes, there is no general obligation to limit antitrust orders in time. The wording of § 32 GWB does not provide for a time limitation requirement, unlike § 32a GWB and also § 19a para. 1 GWB. There are also no factual circumstances to be expected that would bring about a specific change in market or competitive conditions and would eliminate the prerequisites for the order according to numbers 2 and 3 in the foreseeable future. In particular, DB's dominant position in the upstream market for data and booking applications in rail passenger transport is linked to DB's market position in SPNV and SPFV, which DB can still assert despite the liberalization of the rail sector nearly 30 years ago. There are no factual circumstances apparent that would change these market conditions in the foreseeable future. Finally, in addition to the right of revocation according to number 17, the legal possibilities of §§ 48, 49, 51 VwVfG also allow for a "reopening" in a broader sense.</w:t>
        <w:br/>
        <w:t>II. Abolition of Direct and Indirect Discount Bans</w:t>
        <w:br/>
        <w:t>In deciding on the exercise of discretion under § 32 GWB regarding the removal of the discount bans, the Bundeskartellamt also took into account that DB holds a dominant position in the relevant nationwide market for data and booking applications in rail passenger transport, which it exploits to hinder competitors in the nationwide market for integrated mobility services. This antitrust violation is also associated with significant restrictions on competition.</w:t>
        <w:br/>
        <w:t>The orders made in numbers 5, 6, and 10 of the ruling are proportionate in relation to the illegality of these clauses established in number 4 of the ruling, i.e., they are suitable, necessary, and appropriate to eliminate the effects associated with the relevant measures.</w:t>
        <w:br/>
        <w:t>The obligation imposed on DB under number 5 of the ruling aims to ensure that DB no longer includes a discount ban in contracts that it will conclude in the future with providers of integrated mobility services and that it will not continue to enforce such a ban. Number 6 of the ruling obliges DB to remove these clauses from the ongoing contracts within a period of six weeks from the delivery of the decision. Discounts on individual connection-related tickets of DB are excluded from this.</w:t>
        <w:br/>
        <w:t>The orders in numbers 5, 6, and 10 of the ruling aim to effectively eliminate the impairment of freedom of action in the market for data and booking applications in rail passenger transport caused by the discount bans and the resulting restrictions on competition in the affected third market. By allowing mobility platforms the opportunity to grant direct and indirect discounts in the context of booking DB tickets on their platforms, the competitive disadvantage resulting from the discount bans against DB is eliminated.</w:t>
        <w:br/>
        <w:t>Suitability</w:t>
        <w:br/>
        <w:t>The obligations imposed on DB in numbers 5 and 6 of the ruling to remove the abusive discount bans (excluding discounts on connection-related tickets of DB) from the currently ongoing contracts within a period of six weeks from the delivery of the decision and not to use them in future contracts are suitable means to eliminate the impairment of freedom of action in the market for data and booking applications in rail passenger transport and the resulting hindrance of mobility platforms in the nationwide market for integrated mobility services. In particular, DB's online partners, who are providers in the affected third market, can make use of comparable customer retention and customer acquisition instruments as DB, so that equal competitive conditions apply for the mobility platforms including DB.</w:t>
        <w:br/>
        <w:t>From number 4 of the ruling, it is evident that clauses that correspond in content to the prohibited discount bans are also unlawful. Accordingly, number 5 of the ruling obliges DB not to use any clauses that are substantively equivalent. This ensures that DB cannot circumvent the order to remove the discount bans through rewording or amendments to individual contractual components.</w:t>
        <w:br/>
        <w:t>The obligations of DB in numbers 5 and 6 of the ruling are not only suitable for eliminating competition restrictions for German-language sites and apps or sites under German domains but also aim to eliminate the restrictions of the discount bans that affect foreign domains or foreign-language online portals and apps as defined in § 185 para. 2 GWB. As with the advertising restrictions, the restrictions result from the fact that foreign travelers are directed more strongly to DB's channels and DB can further expand its market position of its digital channels, especially the DB Navigator, in the domestic market while also strengthening or securing its market position in the domestic transport markets. Furthermore, digital offers aimed at foreign travelers, which also mediate DB tickets, are at least in a potential exchange relationship with digital offers in Germany such as the site bahn.de or the DB Navigator.</w:t>
        <w:br/>
        <w:t>The obligation imposed in number 10 of the ruling is suitable, in addition to numbers 5 and 6 of the ruling, to ensure that DB cannot circumvent the order to abolish the discount bans (excluding discounts on connection-related tickets of DB) in an economic manner. Number 10 of the ruling ensures that DB cannot prevent competing providers of integrated mobility services from granting discounts on DB tickets by removing the economic incentive for promoting DB tickets through discounts or discount campaigns by making the mediation service of the mobility platforms in connection with DB tickets uneconomical. Regarding the specified minimum for the mediation commission, reference is made to para. (934) et seq.</w:t>
        <w:br/>
        <w:t>For the suitability of the addressee, reference is made to para. (937).</w:t>
      </w:r>
    </w:p>
    <w:p>
      <w:r>
        <w:rPr>
          <w:b/>
        </w:rPr>
        <w:t>[Pages 388–390]</w:t>
      </w:r>
    </w:p>
    <w:p>
      <w:r>
        <w:t>388</w:t>
        <w:br/>
        <w:t>Necessity</w:t>
        <w:br/>
        <w:t>The orders in numbers 5, 6, and 10 of the ruling are also necessary. No other means are apparent that are equally suitable to eliminate the competitive restrictions arising from the discount bans, and that would burden DB less at the same time. The obligation of DB to no longer implement the discount bans and to remove them from ongoing and future contracts is necessary to eliminate the resulting restrictions on action and competitive disadvantages of the mobility platforms compared to DB. DB is itself a provider in the nationwide market for integrated mobility services and thus a competitor of its online partners in the affected third market. It grants travelers discounts in various forms to attract them as customers for the digital offerings and transport services of DB. With the obligations concerning the discount bans in numbers 5 and 6 of the ruling, the mobility platforms are given the opportunity to utilize these instruments to a large extent in the same way as DB for customer acquisition and retention. No milder means that would be equally suitable to create equal competitive conditions for DB and its online partners in the affected third market are apparent. The removal of the discount clauses in the ongoing and future contracts in question (discounts on connection-related tickets of DB excluded) according to numbers 5 and 6 of the ruling is necessary to establish transparency and legal certainty, particularly on the part of the mobility platforms. Milder means – such as a commitment from DB not to enforce these contractual clauses in the future – are not equally suitable in this respect and do not have the same legal quality. Only if it is clearly recognizable for less well-informed mobility platforms which instruments for customer retention and acquisition they are allowed to use, can all providers of integrated mobility services compete in the nationwide market under uniform competitive conditions. According to numbers 5 and 6 of the ruling, DB remains free to prohibit the mobility platforms from granting discounts on DB tickets as defined in number 4. This is based on the fact that DB would otherwise lose its capacity for load management. If platforms were to offer additional discounts on already highly frequented routes, this could influence customer flows, leading to safety issues, delays, overcrowded trains, and disruptions throughout the rail system (see Rn. (555) and (595)). The Bundeskartellamt has recognized this argument from DB in the context of the balancing of interests and has limited the orders in numbers 5 and 6 to the necessary extent. Specifically, the participant may (continue to) prohibit the mobility platforms from</w:t>
        <w:br/>
        <w:t>a. restricting the validity of direct and indirect discounts or discount promotions on DB tickets for journeys between two locations determined by the provider of integrated mobility services. According to such a prohibition, discounts or discount promotions that are linked to a specific starting point and at the same time a specific destination would be impermissible. In this respect, mobility platforms may not restrict discounts to several specific routes, for example, to the routes "Cologne – Berlin" and "Munich – Hamburg." Discounts on DB tickets for journeys where the mobility platform has only determined the starting point or only the destination (e.g., DB tickets for "Travel to the City of the Federal Garden Show 2023 (Mannheim)") should, however, be permissible for the mobility platforms.</w:t>
        <w:br/>
        <w:t xml:space="preserve">b. restricting the validity of direct and indirect discounts or discount promotions on DB tickets for journeys to a time period determined by the provider of integrated mobility services, on DB tickets for journeys on a weekday determined by the provider of integrated mobility services, or on tickets for specific travel days determined by the provider of integrated mobility services. According to such a prohibition, a mobility platform may not restrict discounts or discount promotions, for example, to DB tickets for journeys "before 9 AM," "only on Sundays," or only on "December 23, 2023." Discounts that apply to DB tickets within a specific period consisting of several consecutive travel days (e.g., December 23 to 24) should, however, be permissible for the platforms. </w:t>
        <w:br/>
        <w:t>DB may also prohibit a combination of the discounts according to lit. a and lit. b. To the extent that a DB ticket is sold in combination with other offers, DB may only prohibit the providers of integrated mobility services from granting direct and indirect discounts according to number 4 lit. a to c of the ruling to the extent that the total price to the customer does not fall below the fare for the DB ticket. This means that the mobility platforms remain free to grant discounts on those transport offers that are combined with a DB ticket.</w:t>
      </w:r>
    </w:p>
    <w:p>
      <w:r>
        <w:t>390</w:t>
        <w:br/>
        <w:t xml:space="preserve">The order to remove the discount bans according to numbers 5 and 6 is also limited by the Bundeskartellamt to the providers of integrated mobility services affected by the established abuse. For the necessity of this limitation, reference is made to the above statements under Rn. (942) et seq. The removal of the discount clauses in the existing web service and white-label contracts within a period of six weeks from the delivery of the decision is necessary to eliminate the competitive restrictions arising from the discount bans as quickly as possible. The discount bans prevent the mobility platforms from granting travelers direct or indirect discounts when booking DB tickets. As a result, they suffer a significant competitive disadvantage compared to DB, which is also a provider in the nationwide market for integrated mobility services. In this market, DB already has a significant market position. A longer period for amending the existing contracts would prolong the competitive distortions in favor of DB and would carry the risk of (further) market monopolization. Finally, the order according to number 10 of the ruling is also necessary, which obliges DB to pay providers of integrated mobility services a commission for the mediation of DB tickets, which must not fall below the long-term average incremental costs (LRAIC) of DB. Without this obligation, DB could circumvent the orders according to numbers 5 and 6 of the ruling concerning the discount bans by paying no commission or an otherwise too low commission for the mediation of DB tickets. This would lead to losses for the mobility platforms, which would have no economic incentives or leeway to promote the mediation of DB tickets – even as part of an integrated mobility service – through the granting of discounts. For further justification of the necessity, reference is made to the statements under Rn. (950). </w:t>
        <w:br/>
        <w:t>Proportionality</w:t>
        <w:br/>
        <w:t>The obligations of DB in numbers 5, 6, and 10 of the ruling are also proportionate in the narrower sense and are not disproportionate to the intended purpose of eliminating the impairment of freedom of action in the market for data and booking applications in rail passenger transport and the resulting competitive restrictions in the nationwide market for integrated mobility services. They have the</w:t>
      </w:r>
    </w:p>
    <w:p>
      <w:r>
        <w:rPr>
          <w:b/>
        </w:rPr>
        <w:t>[Pages 391–393]</w:t>
      </w:r>
    </w:p>
    <w:p>
      <w:r>
        <w:t>391</w:t>
        <w:br/>
        <w:t>The aim is to eliminate the restrictions on action and competition resulting from the discount bans in the affected third market. In particular, the mobility platforms should be granted the same opportunities for granting discounts as a tool for customer acquisition and customer retention as DB. DB also enforces the discount bans against its online partners by abusing its dominant position in the upstream market for data and booking applications in rail passenger transport. The discount bans, like the advertising restrictions, aim to protect DB's integrated mobility service offerings and thereby indirectly secure its dominant market position in the areas of long-distance and local rail passenger transport.</w:t>
      </w:r>
    </w:p>
    <w:p>
      <w:r>
        <w:t>In contrast, the burdens on DB resulting from the orders in numbers 5 and 6 of the ruling are minimal. Considering the pursued goal of eliminating the restrictions on action and competition, it is reasonable to expect that its competitors can also use instruments unrestrictedly that DB itself already extensively uses for customer retention and acquisition. In particular, the mobility platforms finance any granted direct or indirect discounts from their own resources, so that DB will not experience reduced ticket revenues in any case. Furthermore, DB remains free to assert itself in competitive performance against mobility platforms with attractive discount promotions and offers.</w:t>
      </w:r>
    </w:p>
    <w:p>
      <w:r>
        <w:t>At the same time, the Federal Cartel Office has taken into account in favor of DB that discounts granted by third parties can complicate DB's capacity management, insofar as these discounts create incentives to prefer certain connections that are already in high demand (for example, on Fridays or during rush hour) over other connections. However, the Federal Cartel Office does not consider a restriction of the discount opportunities for mobility platforms in favor of DB, as described in number 4, which relates to individual connection-related discounts, to be necessary. In particular, DB still has further measures available to include third parties such as mobility platforms in its capacity management. For example, particularly favorable fares such as saver prices, which are intended to attract travelers to less heavily utilized trains, are also available from third parties. DB may also consider transmitting train capacity data to providers of integrated mobility services, so that travelers booking their tickets there can identify connections that are already in high demand.</w:t>
      </w:r>
    </w:p>
    <w:p>
      <w:r>
        <w:t>DB remains free to inform the mobility platforms that DB tickets may only be issued with the printed tariff price or tariff fee and that the mobility platforms must comply with legal regulations regarding price indication.</w:t>
      </w:r>
    </w:p>
    <w:p>
      <w:r>
        <w:t>The order according to number 10 of the ruling, according to which DB must pay a commission to providers of integrated mobility services, is proportionate in the narrower sense and is not disproportionate to the intended purpose. The lifting of the discount restrictions aims to eliminate the abusive hindrance of mobility platforms associated with economic circumvention measures and to create a competitive environment in which providers of integrated mobility services can freely decide to promote their offerings with discounts or discount promotions and thereby retain customers. The burdens resulting from the orders in number 10 of the ruling are, in contrast, minimal for DB. Reference is made to the explanations under para. (956).</w:t>
      </w:r>
    </w:p>
    <w:p>
      <w:r>
        <w:t>Regarding the appropriateness of the implementation period according to number 6 of the ruling, reference is made to para. (957). Regarding the appropriateness of an indefinite order according to number 6 of the ruling, reference is made to para. (958).</w:t>
      </w:r>
    </w:p>
    <w:p>
      <w:r>
        <w:t>III. Compensation for Booking and/or Payment Processing</w:t>
        <w:br/>
        <w:t>The Federal Cartel Office has taken into account in its decision regarding the exercise of discretion under § 32 GWB concerning the payment of compensation for booking and/or payment processing that DB favors online partners with a web service contract "partially integrated" or white-label contract against the mobility platforms that take over the booking and/or payment processing, thereby significantly distorting competition among them (see section C.I.2.c)). DB restricts the financial resources of its competitors and significantly narrows their competitive behavior, but can still gain competitive advantages in the market for integrated mobility services with these non-performance competition measures.</w:t>
      </w:r>
    </w:p>
    <w:p>
      <w:r>
        <w:t>The order in number 8 of the ruling is proportionate in relation to the illegality of the refusal to pay compensation for booking and/or payment processing established in number 7, i.e., suitable, necessary, and appropriate to eliminate the associated effect.</w:t>
      </w:r>
    </w:p>
    <w:p>
      <w:r>
        <w:t>According to number 8 of the ruling, DB is obliged to pay each provider of integrated mobility services who takes over the booking and/or payment processing in the context of booking a DB ticket a fee for these services. For this purpose, DB should make a contractual offer to the providers of integrated mobility services, taking into account a minimum compensation threshold when preparing this offer. This order aims to eliminate the competitive distortions resulting from DB's unequal treatment to the detriment of mobility platforms with a web service contract "fully integrated" or to avert the impending competitive hindrance of the mobility platform.</w:t>
      </w:r>
    </w:p>
    <w:p>
      <w:r>
        <w:t>Suitability</w:t>
        <w:br/>
        <w:t>The ordered obligation of DB in number 8 of the ruling to pay mobility platforms that take over the booking and/or payment processing for a DB ticket a non-discriminatory compensation is suitable to eliminate the competitive distortions between mobility platforms with a web service contract "fully integrated" and mobility platforms with a web service contract "partially integrated" or white-label contract. In particular, mobility platforms with a web service contract "fully integrated" will in the future receive the same commission for the pure mediation service regarding a DB ticket (as a component of integrated mobility services) as their competitors with other contract forms that do not take over the booking and/or payment processing. If a mobility platform only takes over the booking processing or only the payment processing in the future, DB is only required to compensate for those services. To the extent that DB is negotiating or concluding contracts with providers of integrated mobility services other than those attached in the annex or contract templates, the provisions from numbers 2 and 3 of the ruling also apply to these contracts or contract templates.</w:t>
      </w:r>
    </w:p>
    <w:p>
      <w:r>
        <w:rPr>
          <w:b/>
        </w:rPr>
        <w:t>[Pages 394–396]</w:t>
      </w:r>
    </w:p>
    <w:p>
      <w:r>
        <w:t xml:space="preserve">394  </w:t>
        <w:br/>
        <w:t xml:space="preserve">DB argues that behind "booking processing" compared to "payment processing," there is no specific service provided by the mobility platforms. The term booking processing is therefore vague and should be removed from the ruling.616 This argument is not convincing. The services related to booking processing arise directly from the web service contracts "fully integrated" and are presented under para. (612). They include at least the integration of the booking of transport services into the respective online portal or app of the mobility platform, the booking of the ticket by the traveler in the front-end of the mobility platform, […] the obtaining of consent to DB's terms and conditions, as well as the issuance of invoices and the sending of booking confirmations. These services, alongside payment processing (to the extent that these services are provided by mobility platforms), are to be compensated by DB according to the standards of number 8 of the ruling.  </w:t>
        <w:br/>
        <w:t xml:space="preserve">According to number 8 of the ruling, the remuneration must at least not fall below the long-run average incremental costs (LRAIC)617 incurred by DB itself for the booking and/or payment processing when purchasing a ticket. All costs incurred with these services (including a reasonable return on the capital employed) must be accounted for in a causative manner. Number 8 of the ruling only ensures a minimum remuneration in this respect. Whether and, if so, to what extent the providers of integrated mobility services require compensation for these services beyond this minimum to operate cost-effectively is not addressed in this decision. For example, it is conceivable that DB, due to its size, market strength, and comprehensive stationary sales activities, benefits from particularly favorable conditions with payment service providers that the significantly smaller mobility platforms cannot obtain. Any compensation exceeding the LRAIC is left to the negotiations of the companies and may, if necessary, become the subject of a separate procedure before the ordinary courts or the Federal Cartel Office.  </w:t>
        <w:br/>
        <w:t xml:space="preserve">The order under number 8 of the ruling does not only include German-language pages and apps or pages under German domains and thus aims to eliminate the restrictions affecting the domestic market within the meaning of § 185 para. 2 GWB that result from the withheld remuneration for the booking and/or payment processing in connection with the mediation of DB tickets to foreign travelers. The abusive discrimination and the withheld remuneration for the booking and/or payment processing in connection with the mediation of DB tickets to foreign travelers lead to lower revenues for the mobility platforms, even though they actually provide this service. The resulting dampening of innovation activities and any resulting market exits ultimately benefit DB itself. It can thus use means of non-performance competition to further expand the market position of the DB Navigator and its online portals even domestically and simultaneously strengthen or secure its market position in the domestic transport markets. In addition, digital offerings aimed at foreign travelers are at least in a potential exchange relationship with digital offerings in Germany, such as the website bahn.de or the DB Navigator.  </w:t>
        <w:br/>
        <w:t xml:space="preserve">Regarding the suitability of the addressee, reference is made to para. (937).  </w:t>
        <w:br/>
        <w:t xml:space="preserve">Necessity  </w:t>
        <w:br/>
        <w:t xml:space="preserve">The order in number 8 of the ruling is also necessary. No other equally suitable means are apparent that could eliminate the unlawful commission scheme while placing less burden on DB.  </w:t>
        <w:br/>
        <w:t xml:space="preserve">A lower remuneration for the booking and/or payment processing than the minimum compensation set out in number 8 of the ruling, which would place less burden on DB, would not be equally well suited to eliminate the restriction of freedom of action in the market for data and booking applications in rail passenger transport and the resulting competition restrictions in the nationwide market for integrated mobility services. As already explained, this remuneration is based on previous antitrust practice or case law and is to be understood as an absolute minimum for the purposes of this decision due to any economies of scale of DB.618 Any remuneration below this level would certainly lead to displacement effects that would cause new competition restrictions.  </w:t>
        <w:br/>
        <w:t>618 ECJ, Judgment of 27.3.2012, C-209/10, Post Danmark I, para. 27, 31 ff.</w:t>
      </w:r>
    </w:p>
    <w:p>
      <w:r>
        <w:t xml:space="preserve">396  </w:t>
        <w:br/>
        <w:t xml:space="preserve">DB is obliged to present an offer for compensation for the services of booking and/or payment processing to providers of integrated mobility services who already provide these services for DB, which must not fall below the LRAIC of DB for a corresponding in-house service. This limits the Federal Cartel Office to merely setting the framework for the level of remuneration. DB and the providers of integrated mobility services are not precluded from negotiating a remuneration that exceeds the LRAIC of DB for a corresponding service, provided that DB adheres to the antitrust pricing framework and does not discriminate between the mobility platforms without an objectively justified reason. DB must compensate for the booking and/or payment processing from the time of delivery of the order. This ensures that the claim of the mobility platforms for remuneration is not delayed by contract negotiations or similar. The compensations for the services of booking and/or payment processing already provided before a contractual agreement are to be paid retroactively if necessary.  </w:t>
        <w:br/>
        <w:t>DB has argued that the standard of LRAIC exceeds the necessary level. It must pay more to the fully integrated mobility platforms for booking and/or payment processing than it saves itself, and thus pay a higher fee than the value that the service of booking and/or payment processing has for it.619 Furthermore, the guidelines from the ECJ ruling in the Post Danmark case, which dealt with the low pricing policy of a dominant company, are not transferable to the present case. Even if they were transferable, the standard of LRAIC would be arbitrarily chosen.620 This argumentation cannot be followed. The ECJ621 and the European Commission622 have recognized the standard of long-run average incremental costs. Covering the (short-term) variable or avoidable costs would not be sufficient to eliminate the unlawful commission scheme.</w:t>
      </w:r>
    </w:p>
    <w:p>
      <w:r>
        <w:rPr>
          <w:b/>
        </w:rPr>
        <w:t>[Pages 397–399]</w:t>
      </w:r>
    </w:p>
    <w:p>
      <w:r>
        <w:t>397</w:t>
        <w:br/>
        <w:t>– contrary to DB's opinion623 – is also not sufficient. Because then there would still be the risk that these platforms would be driven out of the market in the long term.624 It cannot be ruled out that DB benefits from economies of scale or network advantages and that further costs would need to be taken into account in the remuneration calculation to ensure the competitiveness of integrated mobility service providers. This is left to the negotiations of the companies or, if necessary, a separate procedure before the ordinary courts or the Federal Cartel Office.</w:t>
        <w:br/>
        <w:t>To enable the mobility platforms to verify the plausibility of DB's offer, transparency regarding the calculation method of the remuneration amount is required. For this reason, DB will be required to disclose the method of calculating the remuneration to its contractual partners. The "method of calculation" includes the specification of the cost items taken into account (e.g., "external costs of payment processing, in particular payment transaction fees; costs for invoicing," etc.) as well as a calculation formula. A disclosure obligation for actually incurred costs, cost amounts, or numbers of tickets actually sold by DB is explicitly not associated with this.</w:t>
        <w:br/>
        <w:t>On the other hand, the Federal Cartel Office takes into account that a deeper integration of mobility platforms, as presented in para. (624) f., is a prerequisite, in particular for the future development of the innovative offer of integrated mobility services. A lower integration of mobility platforms, where DB would take over the booking and/or payment processing itself in the future, would therefore not be equally suitable to eliminate the competitive concerns. Particularly, "integrated ticketing," i.e., booking combined travel chains in a single step with possibly a single ticket, requires a high depth of integration of the mobility platforms. If DB were now to offer the mobility platforms only the possibility of a lower depth of integration, while DB could also offer uniform booking processes for combined travel chains, the unequal treatment in remuneration between the mobility platforms would be eliminated, but at the same time, a new distortion of competition in favor of DB would be created on the nationwide market for integrated mobility services, which could have a stifling effect on innovation in the future.</w:t>
        <w:br/>
        <w:t>The six-week deadline from the service of the decision to implement the obligation under number 8 of the operative part, for mobility platforms that already provide the service of booking and/or payment processing in the context of booking a DB ticket to submit a corresponding offer, is necessary to promptly eliminate the competitive distortions. A longer implementation period, which would place less burden on DB, would not be equally suitable to achieve the objectives pursued by the order under number 8 of the operative part. It would only prolong the competitive distortions to the detriment of the mobility platforms with web service contracts "fully integrated" and thus also delay the further development of innovative mobility concepts. For the same reason, DB is obliged under number 8 of the operative part to ensure that negotiations regarding the offer it submitted for the remuneration of booking and/or payment processing are concluded with a contractual agreement within four weeks with both existing and future contractual partners. Accordingly, it must respond to counteroffers in accordance with recognized business practices and in good faith and must not pursue any delay tactics.625</w:t>
        <w:br/>
        <w:t>The order under number 8 is limited to the providers of integrated mobility services affected by the identified abuse. Reference is also made to the above statements under para. (942)(941) ff. regarding the necessity of this limitation.</w:t>
        <w:br/>
        <w:t>Proportionality</w:t>
        <w:br/>
        <w:t>DB's obligation under number 8 to grant mobility platforms that provide the service of booking and/or payment processing a remuneration for this service is also proportionate in the narrower sense and is not disproportionate to the intended purpose of eliminating the restriction of freedom of action in the market for data and booking applications in rail passenger transport and the resulting competition restrictions in the nationwide market for integrated mobility services. DB is not imposed with excessive burdens for its business operations.</w:t>
        <w:br/>
        <w:t>625 Cf. CJEU, judgment of 16.7.2015, C 170/13, Huawei/ZTE.</w:t>
      </w:r>
    </w:p>
    <w:p>
      <w:r>
        <w:t>399</w:t>
        <w:br/>
        <w:t>The remuneration to be paid by DB corresponds to a valuable service. This service is provided by DB in cases where tickets are mediated through mobility platforms with web service contracts "partially integrated" or a white-label contract. Any booking and/or payment processing costs incurred at mobility platforms with web service contracts "fully integrated" when booking DB tickets are then not to be borne by DB in a corresponding manner. In this respect, DB has the financial means necessary for the implementation of number 8 of the operative part without any issues.</w:t>
        <w:br/>
        <w:t>The minimum amount of remuneration to be paid by DB as specified in number 8 must not fall below the long-term average additional costs incurred by DB itself for booking and/or payment processing when purchasing a ticket. Therefore, an excessive financial burden on DB resulting from the order of number 8 can be excluded.</w:t>
        <w:br/>
        <w:t>Regarding the appropriateness of the implementation period according to number 8 of the operative part, reference is made to para. (957). Regarding the appropriateness of an indefinite order according to number 8 of the operative part, reference is made to para. (958). It should also be noted that the ordered payment of remuneration for booking and/or payment processing – contrary to DB's opinion626 – is not merely a "start-up financing" that will no longer be necessary in the foreseeable future. Rather, it remains the case that booking and/or payment processing constitutes an economically valuable service that DB must accordingly compensate.</w:t>
        <w:br/>
        <w:t>IV. Obligation to pay a commission and remuneration for booking and/or payment processing</w:t>
        <w:br/>
        <w:t>The participant must not only eliminate the unfair hindrance caused by the described unequal treatment to the detriment of the mobility platforms with web service contracts "fully integrated." It has also announced the elimination of the commission and the remuneration for booking and/or payment processing, which also constitutes an unfair hindrance. Even in the decision regarding the exercise of discretion under § 32 GWB concerning this announced elimination of the commission and the remuneration for booking and/or payment processing, the Federal Cartel Office has taken into account that DB</w:t>
        <w:br/>
        <w:t>626 DB, letter of 12.12.2022, para. 195 ff.</w:t>
      </w:r>
    </w:p>
    <w:p>
      <w:r>
        <w:rPr>
          <w:b/>
        </w:rPr>
        <w:t>[Pages 400–402]</w:t>
      </w:r>
    </w:p>
    <w:p>
      <w:r>
        <w:t>400</w:t>
        <w:br/>
        <w:t xml:space="preserve">on the relevant nationwide market for data and booking applications of rail passenger transport, holds a dominant market position, which it exploits to hinder competitors in the nationwide market for integrated mobility services. This impending antitrust violation would be accompanied by significant restrictions on competition, as DB restricts the financial resources of its competitors and thereby significantly narrows their competitive scope, while it can itself gain competitive advantages in the market for integrated mobility services through non-performance competition measures. </w:t>
        <w:br/>
        <w:t xml:space="preserve">A serious concern regarding the antitrust violation, which is a prerequisite for the issuance of an order in this case, is present. The measures taken are proportionate, i.e., suitable and necessary to remedy the antitrust violations identified in numbers 7 and 9 of the ruling, and are also appropriate (§ 32 para. 2 sentence 1 GWB). According to number 8 of the ruling, DB is obliged to pay each provider of integrated mobility services, who takes over the booking and/or payment processing in the context of booking a DB ticket, a fee for these services. According to number 10 of the ruling, DB is simultaneously ordered to pay each provider of integrated mobility services, who mediates DB tickets to travelers, a commission for the mediation of DB tickets, i.e., for generated and booked revenues at DB. In this context, DB must observe an absolute minimum compensation threshold (LRAIC), which arises from the antitrust abuse standards. These orders aim to avert the (impending) restriction of competition in the nationwide market for integrated mobility services that results from DB's refusal to compensate economically valuable services. </w:t>
        <w:br/>
        <w:t>Prerequisites for a cease-and-desist order are met</w:t>
        <w:br/>
        <w:t xml:space="preserve">The announced elimination of the mediation commission for mobility platforms and the refusal to pay for booking and/or payment processing by DB can be addressed with a cease-and-desist order pursuant to § 32 para. 1, 2 GWB. In addition to an already committed antitrust violation, a forthcoming infringement can also be the subject of a cease-and-desist order. This requires a risk of commission in the sense that there is a serious concern of an imminent violation (initial risk of commission).627 </w:t>
        <w:br/>
        <w:t xml:space="preserve">Such an initial risk of commission is present here. DB had initially announced in writing to the Bundeskartellamt that it did not intend to pay its online partners either a commission for the mediation of DB tickets or a fee for the booking and/or payment processing within the framework of the future interface model. In a letter dated September 19, 2022, DB specifically stated regarding the mediation commission (para. 14): </w:t>
        <w:br/>
        <w:t xml:space="preserve">“The interface model is being introduced due to a necessary strategic shift for DB resulting from the legal opinion of the Bundeskartellamt, according to which mobility service providers must be supplied with data and booking applications so that they can operate in a downstream market and provide independent value creation there. The interface users are thus requesting a service from DB. A distribution service for DB is no longer provided by the mobility service providers. Accordingly, the interface usage contract does not provide for any compensation.” </w:t>
        <w:br/>
        <w:t xml:space="preserve">Regarding a fee for booking and/or payment processing, it states there (para. 16): </w:t>
        <w:br/>
        <w:t xml:space="preserve">“The above statements apply correspondingly to compensation for payment processing and, if applicable, booking processing: Due to the lack of a distribution mandate, the interface users will in the future carry out payment and booking processing exclusively in their own interest for their respective customers.” </w:t>
        <w:br/>
        <w:t xml:space="preserve">Even before the initiation of the proceedings, DB had discussed considerations regarding the reduction and elimination of commissions for mobility platforms in a conversation with the Bundeskartellamt.628 </w:t>
        <w:br/>
        <w:t xml:space="preserve">627 BGH, judgment of May 8, 2001, KVR 12/99, Ost-Fleisch; judgment of September 24, 2002, KVR 8/01, Konditionenanpassung; OLG Düsseldorf, judgment of September 16, 2009, VI-Kart 1/09 (V), DFL marketing rights, juris para. 34. </w:t>
        <w:br/>
        <w:t>628 Protocol of December 17, 2018, regarding a conversation between the Bundeskartellamt and DB on December 6, 2018, annex file 1.</w:t>
      </w:r>
    </w:p>
    <w:p>
      <w:r>
        <w:t>402</w:t>
        <w:br/>
        <w:t xml:space="preserve">Furthermore, DB maintained that its approach of “zero commission policy” was compliant with antitrust law.629 Thus, DB stated in a letter dated August 12, 2022, that with the interface model, access for providers of integrated mobility services to booking information, booking applications, and forecast data, as well as a “level playing field,” would be secured.630 This indicates that DB evidently assumed that the sole agreement on interface usage and the elimination of compensations were in line with the antitrust assessments of the Bundeskartellamt in the present proceedings. The contract template for the “Bahn Online Partner” contract, which is attached to this order as annex document 4, also contains in section 4.2 the right of DB to review the amount of the commission at any time and “also adjust it to zero.” This also suggests that DB considers a zero commission policy to be compliant with antitrust law. Additionally, DB referred – at least regarding its zero commission policy in the area of stationary sales – to a judgment of the District Court of Frankfurt am Main from 2016.631 The court had ruled in the context of a civil proceeding that DB did not have to pay a commission to a travel agency specialized in business travel, among other reasons, because the travel agency could charge a service fee for its consulting services. </w:t>
        <w:br/>
        <w:t xml:space="preserve">Finally, other circumstances also supported the concern of an infringement action. DB intends to pursue a “zero commission policy” in large parts of the stationary sales area in the future. In a letter dated October 13, 2022, DB informed the Bundeskartellamt about its new “Agency Model 2023,” which came into effect on January 1, 2023. Certain agencies will no longer receive a commission for the sale of DB long-distance tickets to private travelers under the new model (so-called “zero commission”). Only those agencies located in areas that are contractually required by the contracting authorities as part of a transport or distribution tender will receive a – albeit significantly reduced – commission for the sale of DB long-distance tickets. For the sale of tickets to business customers, DB has already been paying since </w:t>
        <w:br/>
        <w:t xml:space="preserve">629 Ibid. </w:t>
        <w:br/>
        <w:t xml:space="preserve">630 DB, letter dated August 12, 2022, p. 4. </w:t>
        <w:br/>
        <w:t>631 LG Frankfurt, judgment of June 14, 2016, 2-06 O 76/16, DB Vertrieb.</w:t>
      </w:r>
    </w:p>
    <w:p>
      <w:r>
        <w:rPr>
          <w:b/>
        </w:rPr>
        <w:t>[Pages 403–405]</w:t>
      </w:r>
    </w:p>
    <w:p>
      <w:r>
        <w:t>403</w:t>
        <w:br/>
        <w:t>no longer pay commissions since 2014. According to the understanding of the Federal Cartel Office, DB has made a general, corporate strategic decision to reduce commissions not only for mobility platforms but also for stationary sales service providers and to avoid commission payments altogether wherever it seems possible.</w:t>
      </w:r>
    </w:p>
    <w:p>
      <w:r>
        <w:t>Although a cease-and-desist order is no longer possible once the company has voluntarily abandoned the relevant behavior or project and, based on all circumstances, a recurrence of the prohibited conduct is not to be expected. In this regard, it should be noted that DB initially responded in writing to the announcement of the Federal Cartel Office, which also intended to address the announced elimination of commissions as an abuse in the context of this proceeding, with an email dated November 7, 2022, stating that the interface model was only proposed for the purpose of amicably concluding the proceedings. The statements should "not be understood to mean that the contractual model is to be introduced in every case." Furthermore, DB communicated in a letter dated December 12, 2022, that it was expressly and unconditionally distancing itself from the original commitment model.</w:t>
      </w:r>
    </w:p>
    <w:p>
      <w:r>
        <w:t>These statements do not eliminate the serious concern of a potential antitrust violation arising from the elimination of the brokerage commission, especially in light of the negotiations surrounding DB's second commitment offer. The conditions for a cease-and-desist order are only eliminated when, considering all legal and factual circumstances, no risk of recurrence is to be expected. This is not the case here.</w:t>
      </w:r>
    </w:p>
    <w:p>
      <w:r>
        <w:t>The DB had submitted a (second) commitment offer via emails dated March 8 and 9, 2023, which did not appear unsuitable from the outset, subject to the results of a market test, to address the concerns communicated by the Federal Cartel Office based on preliminary assessment. The commitment offer included, among other things, that DB would maintain its current commission level for a period of three years and grant a collection commission of […] % to those mobility platforms that handle the booking and/or payment processing for a DB train ticket. This commitment offer was transmitted by the Federal Cartel Office along with a questionnaire to around twenty current or former online partners of DB, including the interveners, who had already provided information during the investigations ("market test"). The market test aimed in particular to identify potential risks and deficiencies that could still hinder the elimination of the preliminary findings of abusive behavior through DB's commitment offer.</w:t>
      </w:r>
    </w:p>
    <w:p>
      <w:r>
        <w:t>From the statements of the market test participants, it emerged that DB's commitment offer regarding the commissions did not seem suitable to address the concerns communicated by the Federal Cartel Office based on preliminary assessment. The brokerage and collection commissions offered by DB for the next three years were almost universally rated by the market test participants as too low. The mobility platforms argued that the brokerage commissions offered by DB were far from covering costs and that market exits were imminent. In this respect, it is likely that the commissions offered by DB, which are currently already in effect, have a comparable obstructive effect as the "zero commission" that was examined under antitrust law by the Federal Cartel Office. However, as already stated, the Federal Cartel Office refrained from conclusively answering the question of the (specific) appropriate level of remuneration to be paid by DB in the context of this decision. Nevertheless, considering the statements from the market test, the Federal Cartel Office did not feel able to bind itself under § 32b para. 1 sentence 2 GWB for several years—critical for the competitive landscape among mobility platforms—to a commitment from DB, where there were significant indications that it would not eliminate the competitive concerns.</w:t>
      </w:r>
    </w:p>
    <w:p>
      <w:r>
        <w:t>In a letter dated April 28, 2023, the Federal Cartel Office therefore presented DB with two alternative options for restructuring the commitment offer that could address or at least mitigate the concerns described above to the extent that the Federal Cartel Office would have been willing to accept them for a decision under § 32b GWB. One option was to eliminate the territorial differentiation of the commission level and apply the commission rate that had already been used for bookings through foreign-language portals and apps to all bookings. Although the Federal Cartel Office had not examined this level for its compliance with antitrust law, this would at least have aligned future remuneration with the level that DB is willing to pay in foreign markets where it likely does not hold a dominant market position. The other option was to commit to (abstractly) an appropriate brokerage commission and an appropriate remuneration for the booking and/or payment processing, whereby the remuneration should at least be based on DB's long-term average incremental costs (LRAIC).</w:t>
      </w:r>
    </w:p>
    <w:p>
      <w:r>
        <w:t>On May 10, 2023, DB communicated that, after thorough examination, it had concluded that it could not submit a commitment offer corresponding to the required changes. In this respect, the risk of future antitrust violations does not disappear. DB particularly sees itself as unable to commit to a brokerage commission and a remuneration for the booking and/or payment processing that corresponds to at least its long-term average incremental costs. It is clearly not willing to engage in behavior that could abstractly eliminate the abusive obstruction. (Regarding the consideration of any surcharges due to DB's size and synergy advantages, see Rn. (987)). In its letter dated May 10, 2023, DB justified this, among other things, as follows: "DB has no interest in having to deploy sales partners where its own sales channels are effective and then having to compensate these sales partners for services that are neither necessary nor desired, flat-rate and without regard to the value of their service. On the contrary, DB would have to subsidize the sales channels of the mobility platforms without deriving any added value or saving costs from it. In the end, this would not benefit anyone."</w:t>
      </w:r>
    </w:p>
    <w:p>
      <w:r>
        <w:rPr>
          <w:b/>
        </w:rPr>
        <w:t>[Pages 406–408]</w:t>
      </w:r>
    </w:p>
    <w:p>
      <w:r>
        <w:t>406</w:t>
        <w:br/>
        <w:t>the travelers in Germany, but the owners of the mobility platforms – often foreign venture funds that increase their returns at the expense of passengers."636 This argument also aligns with DB's sales strategy 2025, according to which […] […].637 DB does not definitively distance itself from the criticized behavior in this respect, but rather insists on its legal opinion that the mobility platforms are merely pure distribution service providers and that DB has no obligation to adequately compensate the services of integrated mobility service providers, which also objectively benefit it. However, this distancing is necessary to eliminate the risk of further violations. DB must dispel any reasonable doubt regarding its final abandonment of its antitrust unlawful behavior through a substantiated presentation of facts in a coherent manner.638 A risk of further violations therefore still exists.</w:t>
      </w:r>
    </w:p>
    <w:p>
      <w:r>
        <w:t>Suitability</w:t>
        <w:br/>
        <w:t>The obligations imposed on DB in numbers 8 and 10 of the ruling to pay providers of integrated mobility services a commission for generated and booked revenues and – to the extent that the platforms provide these services – a fee for booking and/or payment processing, are a suitable means to avert the seriously threatened restriction of competition resulting from the elimination of those very compensations. As outlined above, the mobility platforms are dependent on the integration of DB's offers into their apps and online portals due to DB's dominant market position in the upstream market. At the same time, the mediation of train tickets, alongside travel information, comparison of transport providers and means, combination of transport offers, and accompanying travel services, is an essential component of the offering of integrated mobility services. The mobility platforms cannot forgo this component of service. With the obligation imposed in number 10 of the ruling, it is ensured that the mobility platforms receive a non-discriminatory compensation for this mediation service also in relation to DB tickets. On the other hand, the order in number 8 takes into account that a deeper integration of mobility platforms, as described in para. (624) f., is a prerequisite, particularly for the future development of the innovative offering of integrated mobility services.</w:t>
      </w:r>
    </w:p>
    <w:p>
      <w:r>
        <w:t>According to numbers 8 and 10 of the ruling, the compensation must not fall below the long-term average additional costs of the corresponding own services of DB. All costs incurred in connection with these services (including a reasonable return on the capital employed) must be accounted for in a causative manner. Numbers 8 and 10 of the ruling only ensure a minimum compensation that is oriented towards the existing case law and previous antitrust practice. For the suitability and specificity of the standard, reference is made to para. (934) f. At the same time, the parties are given room for negotiations. The question of whether and, if so, to what extent the providers of integrated mobility services require compensation for these services beyond this lower limit in order to operate cost-effectively is not addressed in this decision. As already stated, it is likely that DB benefits from significant economies of scale and scope, so that providers of integrated mobility platforms may not be able to compete with DB with a compensation equal to DB's LRAIC. Any compensation exceeding the LRAIC is left to the negotiations of the companies and may, if necessary, be the subject of a separate proceeding before the ordinary courts or the Federal Cartel Office.</w:t>
      </w:r>
    </w:p>
    <w:p>
      <w:r>
        <w:t>DB is obliged in numbers 8 and 10 to submit corresponding contractual offers to the providers of integrated mobility services for the mediation commission that comply with the standard from para. (1020), if no corresponding contractual agreements exist. This creates the conditions to clearly regulate the mediation commission between the contracting parties contractually and to provide legal certainty for the mobility platforms. The deadline provided for this allows the parties involved to review and formulate the offer in light of the standard from para. (1020). At the same time, the parties are given room for negotiations. The same applies to future contracting partners.</w:t>
      </w:r>
    </w:p>
    <w:p>
      <w:r>
        <w:t>Numbers 8 and 10 of the ruling are limited to compensations of the providers of integrated mobility services in connection with the mediation of DB tickets via digital distribution channels, i.e., through ticket mediation via apps or online portals. To the extent that mobility platforms (e.g., vertically integrated railway companies or tourism companies) also pursue a stationary distribution business, any related agreements with DB remain unaffected by this decision.</w:t>
      </w:r>
    </w:p>
    <w:p>
      <w:r>
        <w:t>Regarding the suitability of the addressee, reference is made to para. (937)(936).</w:t>
      </w:r>
    </w:p>
    <w:p>
      <w:r>
        <w:t>Necessity</w:t>
        <w:br/>
        <w:t>The orders in numbers 8 and 10 of the ruling are also necessary. No other equally suitable means are apparent that could avert the competitive hindrance arising from the elimination of the commission or the refusal of compensation for booking and/or payment processing, which would burden DB less. In particular, economically valuable services are typically compensated in competitively shaped markets. DB must compensate for the booking and/or payment processing as well as the mediation service from the time of delivery of the order according to the specified standards. This ensures that the claim of the mobility platforms to the corresponding compensations is not delayed by contract negotiations or similar. The compensations for services rendered prior to a contractual agreement must be paid retroactively if necessary.</w:t>
      </w:r>
    </w:p>
    <w:p>
      <w:r>
        <w:t>DB's obligation to present corresponding contractual offers is necessary to provide the mobility platforms with the opportunity to negotiate higher compensations and to enable them to reach a clear contractual agreement with DB regarding the payment of a commission or compensation for booking and/or payment processing and its amount, thus creating legal certainty. Here too, it is necessary to provide the mobility platforms with the opportunity to verify the plausibility of DB's offer. For this reason, DB will be required to disclose the method of calculating the mediation commission or the compensation for booking and/or payment processing to its contracting partners.</w:t>
      </w:r>
    </w:p>
    <w:p>
      <w:r>
        <w:t>DB argues that the imposition of a minimum commission, which is oriented towards its long-term average additional costs, exceeds the necessary level. To address</w:t>
      </w:r>
    </w:p>
    <w:p>
      <w:r>
        <w:rPr>
          <w:b/>
        </w:rPr>
        <w:t>[Pages 409–411]</w:t>
      </w:r>
    </w:p>
    <w:p>
      <w:r>
        <w:t>409</w:t>
        <w:br/>
        <w:t>of any potential abuse, it would suffice to prohibit the cancellation of the commissions.639 According to § 32 para. 2 GWB, however, the Federal Cartel Office can prescribe all necessary remedial measures that are proportionate and necessary for effective redress against the established infringement. In this case, the Federal Cartel Office limits itself to establishing an absolute minimum for the commission or remuneration for booking and/or payment processing to be paid by DB, which is derived from DB's costs. It specifically corresponds to the long-term average additional costs (including a reasonable return on the invested capital) incurred by DB itself for the distribution of a ticket through its digital distribution channels. The orders are intended to prevent DB from continuing its behavior in principle by paying only extremely low, near-zero remuneration. Even remuneration below this level would inherently lead to displacement effects, making it impossible to prevent competitive restrictions.</w:t>
        <w:br/>
        <w:t>The establishment of a specifically quantified minimum for the brokerage commission and for the remuneration for booking and/or payment processing (instead of the requirement to comply with the antitrust standard) would, on the other hand, not be equally suitable to achieve the objectives pursued by the orders under numbers 8 and 10 of the ruling. On the contrary, it could lead to significant difficulties, as the level of costs can change over time – for example, through the realization of efficiency potentials, but also through restructuring measures of DB's digital distribution channels. Fixing a minimum carries the risk of improperly restricting DB's remuneration margins in a manner contrary to the purpose of this antitrust authority order.640</w:t>
        <w:br/>
        <w:t>The orders under numbers 8 and 10 are limited to the providers of integrated mobility services affected by the established abuse. For the necessity of this limitation, reference is made to the above statements under para. (942) et seq.</w:t>
        <w:br/>
        <w:t>Proportionality</w:t>
        <w:br/>
        <w:t>DB's obligations in numbers 8 and 10 of the ruling are also proportionate in the narrower sense and are not disproportionate to the intended purpose of eliminating competitive restrictions on the third market. DB is not imposed with excessive burdens for its business operations.</w:t>
        <w:br/>
        <w:t>The orders in numbers 8 and 10 of the ruling aim to avert the competitive restriction arising from the cancellation of the brokerage commission or the refusal of remuneration for booking and/or payment processing on the nationwide market for integrated mobility services. This competitive restriction originates from DB's dominant position in the nationwide market for data and booking applications in rail passenger transport. DB abuses this position when it does not adequately compensate mobility platforms, which are providers in the affected third market, for their services in order to protect its own offer of integrated mobility services and thus indirectly secure its superior market position in the areas of long-distance and local rail transport.</w:t>
        <w:br/>
        <w:t>The burdens resulting from the orders in numbers 8 and 10 are, in contrast, low for DB. In a competitive environment, economically valuable services are usually compensated. DB is only imposed with competitive behavior in this regard, as both the brokerage service and the booking and/or payment processing of the mobility platforms objectively benefit DB. On the one hand, DB saves the corresponding effort of selling a DB ticket and the booking and/or payment processing and the associated costs due to the service takeover by the mobility platforms. On the other hand, mobility platforms also open up sales opportunities for DB to acquire customers for its own transport offers, whether through transportation comparisons where "train weighers" choose an offer from DB, through the combination of DB services with offers from other transport providers to create new routes, or by increasing geographic reach when mobility platforms offer their services to travelers from abroad.</w:t>
        <w:br/>
        <w:t>At the same time, the Federal Cartel Office has taken into account that the payment of the respective remunerations by DB is of high economic importance. For the mobility platforms, such remunerations represent one of their main sources of income. For DB, however, the remunerations are likely to have little weight in relation to its total revenues or total expenditures, and it also benefits from the economic value of the brokerage service and the booking and/or payment processing of the mobility platforms. Furthermore, the practical implementation of the remuneration payments does not impose an unreasonable burden on DB, as internal business processes already exist for this processing. Against this background, DB's obligation to pay the remunerations is also proportionate in the narrower sense.</w:t>
        <w:br/>
        <w:t>The respective minimum amount of the remunerations to be paid by DB is determined based on the long-term average additional costs (LRAIC) incurred by DB itself for a corresponding service. Therefore, numbers 8 and 10 of the ruling do not impose an excessive financial burden on DB. Contrary to its assertions, DB is also likely to be able to determine a corresponding minimum.641 In any case, it can be assumed that it has all the necessary information for this.</w:t>
        <w:br/>
        <w:t>The deadline set by the Federal Cartel Office for the submission of corresponding contract offers for existing contractual partners who are providers of integrated mobility services is also proportionate in the narrower sense. DB itself has implemented various contract adjustments in recent years regarding the white-label and web service contracts, which concerned, for example, the commission rates and advertising clauses. In this respect, it can be assumed that any necessary contract adjustments within a period of six weeks will not impose an unreasonable burden on DB.</w:t>
        <w:br/>
        <w:t>For the appropriateness of an indefinite order according to number 8 of the ruling, reference is made to para. (958) and (1001).</w:t>
        <w:br/>
        <w:t>V. Access to Forecast Data of DB's Rail Passenger Transport</w:t>
        <w:br/>
        <w:t>In deciding on the exercise of discretion under § 32 GWB regarding the access of mobility platforms to forecast data of rail passenger transport, the Federal Cartel Office has taken into account that DB holds a dominant, almost monopolistic position in the relevant nationwide market for forecast data of rail passenger transport, which it uses to hinder mobility platforms as competitors in the downstream market for integrated mobility services. This is a serious violation, as it not only severely affects the mobility platforms but also the competition in the market for integrated mobility services. With the exception of a few companies that also operate as mobility platforms, such as Google, RMV, and foreign railway companies, the</w:t>
      </w:r>
    </w:p>
    <w:p>
      <w:r>
        <w:rPr>
          <w:b/>
        </w:rPr>
        <w:t>[Pages 412–414]</w:t>
      </w:r>
    </w:p>
    <w:p>
      <w:r>
        <w:t>412</w:t>
        <w:br/>
        <w:t>Mobility platforms had no opportunity whatsoever until June 7, 2023, to obtain forecast data of rail passenger transport and use it for their own value-adding offer of integrated mobility services. The data transmission offered by DB according to its statements from June 2023 is not sufficient as proof of the complete elimination of the abusive behaviors. There is also a risk of repetition, so that the prerequisites for a cease-and-desist order are met. The measures taken are proportionate, i.e., suitable and necessary to eliminate the antitrust violation established in number 11 of the ruling, and are also appropriate in other respects (§ 32 para. 2 sentence 1 GWB). The obligation of DB to negotiate with access-interested companies by presenting a concrete access offer within the deadlines set out in number 13 lit. a of the ruling, while observing the requirements contained in number 13 lit. b to d, aims to eliminate the violations established in number 11 of the ruling caused by DB's refusal to grant ongoing access to the forecast data of rail passenger transport controlled by it for a reasonable fee, in a proportionate manner. The reporting obligation ordered in number 14 of the ruling aims to enable the Federal Cartel Office to verify the implementation of the orders according to number 13 lit. b and d and to enforce them if necessary, thus ensuring a functioning ongoing data access for the mobility platforms that enables them to compete fairly with DB.</w:t>
      </w:r>
    </w:p>
    <w:p>
      <w:r>
        <w:t>Prerequisites for a cease-and-desist order are met</w:t>
        <w:br/>
        <w:t>DB's refusal to grant providers of integrated mobility services ongoing access to forecast data of domestic rail passenger transport, as long as DB controls this forecast data and the transfer to providers of integrated mobility services does not violate third-party rights, can be addressed with an order pursuant to § 32 para. 2 GWB.</w:t>
      </w:r>
    </w:p>
    <w:p>
      <w:r>
        <w:t>413</w:t>
        <w:br/>
        <w:t>DB has informed the Federal Cartel Office that it is obliged under the new Passenger Rights Regulation to provide its distribution partners with additional information, including in particular real-time information on disruptions and delays, against fair, reasonable, and proportionate compensation starting from June 7, 2023. A central subject of the administrative procedure will thus be resolved as of June 7, 2023, and any potential antitrust regulatory arrangement would largely be rendered moot. Furthermore, DB published a press release on May 12, 2023, stating that DB "will provide all interested distribution partners with the predicted arrival and departure times of its ICE and IC trains. This also includes operational live reports such as platform changes at the station or information regarding weather-related restrictions. This data will be made available via an interface and can be used by the distribution partners for their own informational presentations."</w:t>
      </w:r>
    </w:p>
    <w:p>
      <w:r>
        <w:t>However, the prerequisites for a cease-and-desist order will only be eliminated when the affected company definitively ceases the antitrust behavior or has ceased it and, taking into account all legal and factual circumstances, no repetition is to be expected. From DB's special legal obligation to pass on forecast data, it cannot be concluded that it will cease or has already ceased the antitrust behavior in question. The new Passenger Rights Regulation also clearly opens up further leeway for DB than the obligations ordered in numbers 12 and 13 of the ruling, which, according to the assessment of the Federal Cartel Office, are necessary to eliminate the antitrust violation. There is also no unequivocal evidence that the criticized behavior on the part of DB has been definitively abandoned. Furthermore, there is a risk of repetition.</w:t>
      </w:r>
    </w:p>
    <w:p>
      <w:r>
        <w:t>(i) A regulatory obligation for DB to pass on forecast data of domestic rail passenger transport is not sufficient on its own to eliminate the prerequisites for an antitrust cease-and-desist order. Although DB has indicated to the Federal Cartel Office that it is preparing to implement the requirements of the new Passenger Rights Regulation, among other things by creating the technical prerequisites for it, this does not provide evidence that the antitrust behavior has been completely abandoned. Whether DB will actually comply with its regulatory obligations to grant access to forecast data is solely in its hands. For example, DB has announced that it will initially only provide forecast data for long-distance transport, but not data from DB Regio or other local rail passenger transport companies of the DB Group, even though the obligation to provide data under the new Passenger Rights Regulation (also according to DB's own view) also includes such data. While DB has stated that it must also consider agreements with transport authorities (see also below under Rn. (1065)) and has indicated that it will request the transport authorities for consent to data transfer, the Federal Association of Local Rail Transport e.V., which represents the interests of transport authorities, has indicated to its members that the granting of exclusive rights is not done for reasons of exclusivity or restriction of access to the data, but to ensure that a comprehensive and unchanged transfer to third parties is possible. This is because the DB Group itself has shown a restrictive approach regarding the accessibility of its data in the past. In fact, DB has approached some of the transport authorities in recent months to obtain the corresponding approval for the transfer of forecast data to mobility platforms. In some cases, the requested approval for the transfer of forecast data to mobility platforms has been linked to the request for the provision of additional data that is unrelated to the forecast data. DB, however, rejects the position of the Federal Association of Local Rail Transport e.V. as presented here.</w:t>
      </w:r>
    </w:p>
    <w:p>
      <w:r>
        <w:t>646 DB, letter of August 3, 2022, Rn. 65 ff.; letter of September 19, 2022, Rn. 22 ff.; letter of February 24, 2023, Rn. 27 ff.</w:t>
        <w:br/>
        <w:t>647 DB, letter of June 14, 2023, Rn. 4. While DB also states that it will grant access to forecast data of DB for local transport services, it has not provided evidence for this, and the statement does not refer to third-party data of local transport. In its press release of May 12, 2023 (see footnote 644), DB only announces that it will provide forecast data for its ICE and IC trains, thus for long-distance transport services. In this respect, the statements are also contradictory and therefore do not dispel the doubts that the criticized behavior on the part of DB has been definitively abandoned.</w:t>
        <w:br/>
        <w:t>648 DB, letter of January 18, 2023, Rn. 33.</w:t>
        <w:br/>
        <w:t>649 Federal Association of Local Rail Transport e.V., letter of May 9, 2023.</w:t>
        <w:br/>
        <w:t>650 DB, letter of June 14, 2023, Rn. 5.</w:t>
      </w:r>
    </w:p>
    <w:p>
      <w:r>
        <w:rPr>
          <w:b/>
        </w:rPr>
        <w:t>[Pages 415–417]</w:t>
      </w:r>
    </w:p>
    <w:p>
      <w:r>
        <w:t>415</w:t>
        <w:br/>
        <w:t>[…]</w:t>
        <w:br/>
        <w:t>[…]</w:t>
        <w:br/>
        <w:t>[…]</w:t>
        <w:br/>
        <w:t>[…]. However, DB has not submitted any evidence for this, such as correspondence, protocols, or similar documents. The contradictory statements of DB and the Federal Association of Local Rail Transport (Bundesverband SchienenNahverkehr e.V.) continue to raise at least doubts as to whether DB is actually working to fully comply with its obligations under the new Passenger Rights Regulation (FahrgastrechteVO-neu) regarding the provision of forecast data, including that of DB Regio and other local rail transport companies within the DB Group.</w:t>
      </w:r>
    </w:p>
    <w:p>
      <w:r>
        <w:t>Additionally, there are currently no effective sanctions651 with which the authority responsible for enforcing the new Passenger Rights Regulation could penalize or rectify a violation. In this respect, the reference to the new Passenger Rights Regulation, which will come into effect on June 7, 2023, is also not suitable to exclude the risk of repetition.</w:t>
      </w:r>
    </w:p>
    <w:p>
      <w:r>
        <w:t>(ii) As already stated in para. (823) ff., the regulatory legal provisions also fall significantly short of the orders in numbers 12 and 13 of the tenor. This particularly concerns, but is not necessarily limited to, the following points:</w:t>
        <w:br/>
        <w:t>- Scope of the data to be provided: The right of access under the new Passenger Rights Regulation, according to Art. 9 para. 2 in conjunction with Annex II of the Regulation, only refers to access to data on "disruptions and delays (planned and in real-time)." According to Art. 1 lit. d of the Regulation, "disruptions" are understood to mean "cancellations and delays"; the new Passenger Rights Regulation does not provide more specific requirements. DB has informed the Federal Cartel Office (Bundeskartellamt) of the types of forecast data – such as regarding track changes, replacement services, etc. – that it believes are subject to the obligation to provide.652 A clear regulatory obligation to provide the data covered by number 12 of the tenor cannot be derived from the new Passenger Rights Regulation.</w:t>
      </w:r>
    </w:p>
    <w:p>
      <w:r>
        <w:t>651 According to Art. 35 para. 1 of the new Passenger Rights Regulation, it is the task of the Member States to establish sanctions for violations of this Regulation and to take the necessary measures for its application; see also mofair e.V., "Setting the Course" (mofair Policy Brief), No. 2 June 2023, pp. 9 f.</w:t>
      </w:r>
    </w:p>
    <w:p>
      <w:r>
        <w:t>416</w:t>
        <w:br/>
        <w:t>- Type of data to be provided: The new Passenger Rights Regulation does not make any specifications regarding the type of data to be provided. DB has stated that it intends to comply with its obligations under the new Passenger Rights Regulation by providing connection-related forecast data.653 However, according to the assessment of the Federal Cartel Office, in order to eliminate discrimination against the providers Google and RMV and to ensure the greatest possible space for innovations around integrated mobility services, it is necessary for DB to also offer less processed, route-specific data (see below under para. (1070)). Providers of integrated mobility services should decide for themselves what type of forecast data they want to obtain to further develop their offerings, so as not to restrict the innovation and competition potential arising from this data access.</w:t>
        <w:br/>
        <w:t>- Third-party data: A clear obligation to also share third-party data that DB possesses does not arise from the new Passenger Rights Regulation. In this respect, too, DB's obligations under numbers 12 and 13 lit. c of the tenor exceed the regulatory requirements of the new Passenger Rights Regulation.</w:t>
        <w:br/>
        <w:t>- Contract design: Furthermore, DB also has leeway regarding the design of contracts with ticket sellers or travel organizers. For example, the right of access under the new Passenger Rights Regulation only exists to the extent that ticket sellers sell tickets based on a contract or another agreement between the intermediary and one or more railway companies (Art. 1 No. 5 of the new Passenger Rights Regulation). DB's submission regarding the interface model has shown that such contractual relationships can be designed. According to DB's interface model, providers of integrated mobility services should continue to mediate DB tickets to travelers, but this mediation or distribution should no longer be contractually agreed upon. The new Passenger Rights Regulation does not provide for any framework conditions for contractual negotiations according to numbers 12 and 13 of the tenor. Furthermore, it is necessary that the use of the forecast data is not limited to passenger information and thus to mere transfer,654 but that the data can also be used for the further development of integrated mobility service offerings, for example, by serving as a basis for identifying alternative travel options in the event of delays or other disruptions.</w:t>
        <w:br/>
        <w:t>- Specifications for technical design: Specifications for the technical design of data access, such as the functionality of the interface and backend or the quality of the forecast data, are not found in the new Passenger Rights Regulation. However, according to the assessment of the Federal Cartel Office, these specifications are necessary to completely eliminate abusive behavior and to enable ongoing data access that ensures that providers in the market for integrated mobility services are not disadvantaged compared to DB and that innovation potentials can be realized (see below under para. (1065)).</w:t>
        <w:br/>
        <w:t>- Commercial access conditions: The new Passenger Rights Regulation merely provides that a railway undertaking may demand a "fair, reasonable, and proportionate compensation" for the provision of forecast data. This opens up further leeway than exists for dominant and powerful companies according to antitrust assessments and standards.655</w:t>
      </w:r>
    </w:p>
    <w:p>
      <w:r>
        <w:t>Thus, even if DB were to comply in the future with the special statutory obligations applicable to all railway companies under the new Passenger Rights Regulation, it could at most be the implementation of parts of the determination under number 11 of the tenor and the obligations under numbers 12 and 13 of the tenor. This is not sufficient.</w:t>
      </w:r>
    </w:p>
    <w:p>
      <w:r>
        <w:t>654 See also DB, press release of May 12, 2023, "For more information about train travel: Deutsche Bahn shares forecast data," available at www.deutschebahn.com, accessed on May 12, 2023. According to this, the data transfer is for "information presentations" of the mobility platforms.</w:t>
        <w:br/>
        <w:t>655 So also DB, letter of December 12, 2022, para. 164. DB argues that under the new Passenger Rights Regulation, a fee can be charged that exceeds mere cost reimbursement.</w:t>
      </w:r>
    </w:p>
    <w:p>
      <w:r>
        <w:rPr>
          <w:b/>
        </w:rPr>
        <w:t>[Pages 418–420]</w:t>
      </w:r>
    </w:p>
    <w:p>
      <w:r>
        <w:t>418</w:t>
        <w:br/>
        <w:t xml:space="preserve">as unequivocal evidence that DB has definitively abandoned or has abandoned the antitrust unlawful behavior. </w:t>
        <w:br/>
        <w:t xml:space="preserve">(iii) DB has also not provided any other unequivocal evidence that it has definitively abandoned the contested behavior.656 Although DB announced in the press that starting from June 7, 2023, it would provide "all interested distribution partners with the predicted arrival and departure times of its ICE and IC trains." The renewal is part of a Europe-wide package to improve the rights of rail passengers and occurs within the framework of existing distribution cooperations.657 At least the intervenor Trainline, as one of several interested mobility platforms, has also submitted an offer from DB for the acquisition of forecast data to the Federal Cartel Office.658 In particular, considering the differences outlined above between the orders under numbers 12 and 13 of the ruling and the obligations of the Passenger Rights Regulation (FahrgastrechteVO-neu), an announcement by DB to comply with the special statutory obligations applicable to all railway companies (at least partially regarding forecast data for long-distance traffic) is not sufficient evidence for the elimination of the abusive behavior of a dominant company, which bears a special responsibility to ensure that its behavior does not impair effective and undistorted competition.659 Likewise, the offer presented by DB to Trainline for the acquisition of forecast data does not meet the requirements of numbers 12 and 13 of the ruling in many respects. For example, it does not contain information on the technical implementation of the data connection or on the calculation of fees for the forecast data.660 According to the association mofair e.V., DB currently does not provide any data on the reasons or causes of delays.661 </w:t>
        <w:br/>
        <w:t xml:space="preserve">(iv) Finally, considering all legal and factual circumstances, there remains a risk of repetition that necessitates a cease-and-desist order.656 The change in circumstances must be unequivocally demonstrated by the parties involved, cf. Emmerich, in Immenga/Mestmäcker, Competition Law, 6th ed. 2021, § 32 GWB, para. 25. </w:t>
        <w:br/>
        <w:t xml:space="preserve">657 DB, press release of May 12, 2023, "For more information about train travel: Deutsche Bahn shares forecast data," available at www.deutschebahn.com, accessed on May 12, 2023. </w:t>
        <w:br/>
        <w:t xml:space="preserve">658 Trainline, email of June 1, 2023. </w:t>
        <w:br/>
        <w:t xml:space="preserve">659 Cf. BGH, judgment of June 23, 2020, KVR 69/19, Facebook, para. 83. </w:t>
        <w:br/>
        <w:t xml:space="preserve">660 Trainline, email of June 1, 2023; letter of June 16, 2023, para. 23 f. </w:t>
        <w:br/>
        <w:t>661 See mofair e.V., "Setting the Course" (mofair Policy Brief), No. 2 June 2023, pp. 9 f.</w:t>
      </w:r>
    </w:p>
    <w:p>
      <w:r>
        <w:t>419</w:t>
        <w:br/>
        <w:t xml:space="preserve">DB has neither credibly and unconditionally distanced itself from its abusive behavior nor has it otherwise eliminated any reasonable doubt about the definitive abandonment of its antitrust unlawful behavior in a substantive presentation in a coherent manner.662 Rather, throughout the entire duration of the proceedings, it has reserved the use of forecast data from rail passenger transport for its apps and online portals and has only announced the granting of access to fulfill its special statutory obligations under the Passenger Rights Regulation (FahrgastrechteVO-neu). Regarding a change in its distribution strategy for 2025, according to which DB […] </w:t>
        <w:br/>
        <w:t>[…]</w:t>
        <w:br/>
        <w:t>[…]</w:t>
        <w:br/>
        <w:t xml:space="preserve">[…], DB has not presented anything.663 Furthermore, DB still maintains the view that the refusal of access to forecast data for mobility platforms does not constitute an abusive hindrance and discrimination, and that beyond the obligations of the Passenger Rights Regulation (FahrgastrechteVO-neu), there is no room for a cartel authority order.664 In any case, with the implementation of the requirements of the Passenger Rights Regulation (FahrgastrechteVO-neu), the orders under numbers 12 and 13 of the ruling would become obsolete, and any cartel authority regulation would largely be in vain.665 However, the fulfillment of the obligations under the Passenger Rights Regulation (FahrgastrechteVO-neu) is, as stated, not sufficient to eliminate the contested abuse. </w:t>
        <w:br/>
        <w:t xml:space="preserve">Moreover, it should be noted that a cease-and-desist order has a forward-looking regulatory character. To eliminate DB's abusive refusal to provide mobility platforms with forecast data from rail passenger transport for their integrated mobility service offerings, it is necessary to regulate not only the "whether" but also the "how" of data access. Only with the obligation for DB to grant ongoing data access that is comparable in nature and scope as well as technical design to DB's own data access and creates all the prerequisites for the mobility platforms to effectively utilize the data for their integrated mobility service offerings, can it be ensured that competing providers of integrated mobility services are not further disadvantaged in competition against DB and that innovation potentials can be realized. The reporting obligation under number 14 of the ruling also serves the implementation of the order and its forward-looking regulatory character, under which DB is required to inform the Federal Cartel Office once per calendar quarter about the implementation of data transmission. </w:t>
        <w:br/>
        <w:t xml:space="preserve">Alternatively: Conditions for a subsequent determination of the infringement are met </w:t>
        <w:br/>
        <w:t xml:space="preserve">Even if DB's infringement had ended before the issuance of the cease-and-desist order and a specific risk of repetition no longer existed, the conditions for a (subsequent) determination of the infringement according to number 11 of the ruling would be present. The legitimate interest in the determination exists because there would still be an abstract risk that DB would resume the contested practice. As long as there are no effective sanctions,666 with which the authority responsible for enforcing the Passenger Rights Regulation (FahrgastrechteVO-neu)667 can penalize or eliminate the infringement, DB can at any time refuse, restrict, or discontinue access to its data without concrete consequences. Even if in the future the regulations of the Passenger Rights Regulation (FahrgastrechteVO-neu) could be effectively enforced, there would be no guarantee, especially in light of DB's previous failure to distance itself from its antitrust unlawful behavior, that DB would also comply with the measures necessary for the complete cessation of the antitrust violation that go beyond the Passenger Rights Regulation (FahrgastrechteVO-neu). Furthermore, the determination decision would create the basis for private claims for damages under § 33b GWB, thereby further improving the enforcement of the prohibition of abuse in the present case. </w:t>
        <w:br/>
        <w:t xml:space="preserve">666 According to Art. 35 para. 1 of the Passenger Rights Regulation (FahrgastrechteVO-neu), it is the responsibility of the Member States to establish sanctions for violations of this regulation and to take the necessary measures for their application; cf. also mofair e.V., "Setting the Course" (mofair Policy Brief), No. 2 June 2023, pp. 9 f. </w:t>
        <w:br/>
        <w:t>667 On June 16, 2023, the Bundesrat approved the law to adapt the General Railway Act to Regulation (EU) 2021/782 of the European Parliament and of the Council of April 29, 2021, on the rights and obligations of passengers in rail transport and to amend the Introductory Act to the Civil Code, under which the Federal Railway Authority is entrusted with enforcement.</w:t>
      </w:r>
    </w:p>
    <w:p>
      <w:r>
        <w:rPr>
          <w:b/>
        </w:rPr>
        <w:t>[Pages 421–423]</w:t>
      </w:r>
    </w:p>
    <w:p>
      <w:r>
        <w:t>421</w:t>
        <w:br/>
        <w:t>Suitability</w:t>
        <w:br/>
        <w:t>The obligations of the parties ordered in numbers 12, 13, and 14 of the operative part are a suitable means to eliminate the antitrust violation established in number 11 of the operative part and to remove the resulting economic impairment of the mobility platforms along with the associated risks for competition. As stated above, mobility platforms can only provide integrated mobility services with substantial value creation if they have continuous real-time access to forecast data of rail passenger transport. Upon successful completion of the negotiations initiated with a corresponding agreement, the mobility platforms will receive continuous access to this forecast data to the extent necessary for offering their own integrated mobility services.</w:t>
      </w:r>
    </w:p>
    <w:p>
      <w:r>
        <w:t>For this purpose, the parties are required to initiate negotiations with companies interested in access as per number 12 of the operative part and to present them with an offer containing reasonable conditions for non-discriminatory access to forecast data, taking into account number 13 of the operative part. Access must be granted to such forecast data that the party controls (in the sense of "factual control," see para. (905)) and whose transfer does not violate the rights of third parties. The requirements in number 13 lit. b of the operative part, that the offer must include continuous access provision, that the quality, timeliness, and informational content of the data must not fall short of the data that the party itself uses for digital traveler information, and that this principle of equality also applies to any restrictions on the volume of data, serve to ensure that the companies interested in access are not placed at a disadvantage compared to the party and third parties. In parallel, number 13 lit. d of the operative part ensures that the interface (or equivalent technical solution) and the backend that the access-interested mobility platforms will use will have an equivalent level of availability and performance as the interface and backend that DB itself uses for its traveler information channels and digital offerings. This is certainly the case when DB and the access-interested parties use the same interface (and the same backend). Otherwise, DB must ensure equal treatment with itself in technical terms. Equal treatment also includes support services provided by DB that arise in connection with the use of the interface.</w:t>
      </w:r>
    </w:p>
    <w:p>
      <w:r>
        <w:t>422</w:t>
        <w:br/>
        <w:t>With the requirement in number 13 lit. c of the operative part to include forecast data on train services of the SPNV of the parties and third parties in the access offer, it is ensured that DB also transmits this data – if necessary with the consent of the third parties – via the same technical means and in the same format as the other forecast data to the companies interested in access. The requirements in number 13 lit. c of the operative part address the contractual and technical framework conditions for access to forecast data of the SPNV of the parties and of third railway companies that do not belong to DB under § 36 para. 2 GWB. DB must grant access to such third-party data or data of DB that concern rail passenger transport included in the integrated mobility service offerings of the respective access-interested company. This concerns data on transport offers that the mobility platforms have already integrated into their digital offerings via DB's systems, such as transport offers from DB, but possibly also transport offers from other SPNV providers. This also includes data on transport offers that SPNV providers or third parties provide directly to the mobility platforms, particularly based on a distribution agreement. DB remains entitled to request proof from the mobility platforms regarding the integration of third-party services into their offerings, as long as the transport offers of the third parties are not already integrated into the apps and online portals of the mobility platforms via DB's systems. At the same time, DB must grant the mobility platforms access to forecast data of the train services of DB or third railway companies only to the extent that no rights of third railway companies or the transport authorities oppose the transfer of the data to all access-interested mobility platforms, whether through consent or due to legal provisions.</w:t>
      </w:r>
    </w:p>
    <w:p>
      <w:r>
        <w:t>In the transfer of forecast data from third railway companies, DB must observe their protection rights, which may require the consent of these railway companies for the transfer of their forecast data. Furthermore, while DB also generates forecast data on the train services of its subsidiaries of the SPNV and processes this data, according to DB's statements, it has transferred the authority over this data in the contracts it has concluded based on corresponding public tenders with the transport authorities. A transfer of the data to third parties and its commercial use requires, according to DB's presentation, the consent of the respective transport authorities in accordance with the currently applicable contracts between DB and the transport authorities. Such agreements between DB and the transport authorities regarding the DB Regio data may raise antitrust concerns. However, the Federal Cartel Office does not address them in this proceeding but limits DB's obligation to transfer third-party data to those data for which DB is authorized to transfer to mobility platforms. DB must request permission from the transport authorities for the transfer. However, the Federal Association of Local Rail Transport e.V., which represents the interests of transport authorities, has informed its members that the granting of exclusive rights was not made for reasons of exclusivity or restriction of access to the data, but to ensure that a comprehensive and unchanged transfer to third parties is possible. In recent months, DB has approached some of the transport authorities to obtain the corresponding permission for the transfer of forecast data to mobility platforms. However, in some cases, the requested permission for the transfer of forecast data to mobility platforms has been linked to requests for additional data that are unrelated to the forecast data. For this reason, DB is obliged by number 13 lit. c of the operative part to request the transport authorities for consent to the transfer of the data to providers of integrated mobility services, and this solely for this purpose, i.e., it may not link the request with other inquiries, requests, or similar. DB, however, rejects the position of the Federal Association of Local Rail Transport e.V. as presented here (see above under para. (1043)). The contradictory presentations of DB and the Federal Association of Local Rail Transport e.V. raise at least doubts as to whether DB is indeed striving to fully comply with its obligations under the Passenger Rights Regulation (new) to provide forecast data also for DB Regio and other rail passenger transport companies of the DB Group. According to the Federal Cartel Office, there is a need for regulation.</w:t>
      </w:r>
    </w:p>
    <w:p>
      <w:r>
        <w:rPr>
          <w:b/>
        </w:rPr>
        <w:t>[Pages 424–426]</w:t>
      </w:r>
    </w:p>
    <w:p>
      <w:r>
        <w:t>424</w:t>
        <w:br/>
        <w:t>With the full applicability of § 6 para. 1 of the Law on the Use of Data from the Public Sector (Data Use Act – DNG), this requirement for consent is eliminated, as neither DB as a public service company within the meaning of § 3 No. 2 DNG (operator of public passenger transport services) nor the task carriers as public authorities within the meaning of § 3 No. 1 lit. a) or lit. b) DNG may grant exclusive rights to the use of their data. This obligation has been in effect since July 16, 2021. Exclusivity agreements made by public service companies that existed on July 16, 2019, end according to § 6 para. 5 sentence 2 DNG upon expiration of the agreement – as far as permissible under antitrust law – at the latest on December 31, 2033. As part of the "DEEZ" project of DELFI e.V., DB is working on an industry-wide solution for the use of forecast data.673</w:t>
        <w:br/>
        <w:t>As long as the transfer of forecast data to third parties is opposed by (still) third-party rights for all mobility platforms, DB states that filtering of third-party data is necessary. According to DB's presentation, it is currently unable to filter forecast data for train services in individual SPNV networks or for individual railway companies or to restrict the transfer to specific access parties.674 To the extent that third-party rights oppose the transfer of connection-related or arrival-specific forecast data to the specific access interested party, DB must therefore grant access to third-party data for the purposes of this proceeding according to number 13 lit. c when either no filtering is (more) required (i.e., all forecast data made available to DB may be transferred to all online partners requesting data access), or when DB is technically able to filter connection-related or arrival-specific forecast data for train services of individual SPNV networks or individual railway companies or to restrict the transfer to specific access parties. This also ensures that, for example, connection-related forecast data is already made available by DB as long as filtering is technically possible or no third-party rights oppose it, even if a filtering option for arrival-specific data does (still) not exist or DB is prevented from transferring this data by third-party rights.</w:t>
        <w:br/>
        <w:t>673 DB, letter of September 19, 2022, para. 38.</w:t>
        <w:br/>
        <w:t>674 DB, letter of September 19, 2022, para. 31. […]</w:t>
        <w:br/>
        <w:t>[…]</w:t>
        <w:br/>
        <w:t>[…], see Trainline, email of June 1, 2023.</w:t>
      </w:r>
    </w:p>
    <w:p>
      <w:r>
        <w:t>425</w:t>
        <w:br/>
        <w:t>The requirements for the technical implementation of access provision in number 13 lit. d in the tenor serve to ensure that the agreement concluded on the basis of the negotiations according to number 12 in the tenor is also effectively implemented and that the forecast data is actually made available to the access-interested companies in the formats and preparation levels they require. The obligation for interface documentation set out in number 13 lit. d in the tenor and the obligation to notify mobility platforms of changes to the interface also ensure that the access parties can make all necessary technical preparations to receive DB's forecast data. Only on the basis of the specific access offer with the requirements contained in numbers 12 and 13 of the tenor are the access-interested companies able to negotiate with the participant about ongoing access to the forecast data of rail passenger transport under reasonable conditions and to conclude an agreement on this. The reporting obligations in number 14 of the tenor are also suitable to enable the Bundeskartellamt to monitor the implementation of the requirements from number 13 lit. b and d of the tenor and thus to check a continuous data transmission to mobility platforms in accordance with the principle of equal treatment.</w:t>
        <w:br/>
        <w:t>The fee set out in number 12 of the tenor, which DB may charge in a reasonable amount for the ongoing provision of forecast data, as well as the order in number 10 of the tenor, according to which DB must pay a brokerage commission, are also suitable to eliminate the abusive refusal of access to the forecast data of domestic rail passenger transport. They ensure that DB cannot circumvent its offer for access provision by setting prohibitive fees – either absolutely or relatively by reducing brokerage commissions.</w:t>
        <w:br/>
        <w:t>The deadline set out in number 13 lit. a in the tenor for the submission of the access offer by the participants ensures that, on the one hand, the participant has sufficient time to formulate the offer and the conditions it considers reasonable, and on the other hand, that the negotiations are not delayed by it to the detriment of the access-interested companies. Additionally, the requirement in number 13 lit. a of the tenor for the participant to work towards a conclusion of negotiations by a certain date ensures that the participant conducts the negotiations promptly.</w:t>
        <w:br/>
        <w:t>The subject matter of the negotiations is sufficiently determined by the requirements in numbers 12 and 13 of the tenor. For the conditions that the participant must present in its specific access offer according to number 12 of the tenor to the access-interested companies, only the provisions according to numbers 12 and 13 in the tenor apply. Conditions beyond this are not the subject of the order. The Bundeskartellamt thus takes into account that access agreements are fundamentally the result of individual negotiations.</w:t>
        <w:br/>
        <w:t>Finally, the reporting obligation provided for in number 14 of the tenor ensures that the quality, timeliness, and informational content of the forecast data and the manner of their ongoing transmission to the mobility platforms in real-time do not fall behind the data and the transmission to DB's digital sales and travel information channels. In this respect, equal treatment of the mobility platforms with DB's digital sales and travel information channels is ordered. Although DB has argued that number 14 of the tenor is too vague, as there is "already a lack of a meaningfully possible specification of content" regarding data quality, timeliness, and informational content.675 However, DB itself offered in its second proposal for commitments that its provision of forecast data "is made available in a common, machine-readable format in real-time with the same quality, timeliness, and informational content" as DB uses for its own digital sales and travel information channels. The data transmitted to the mobility platforms should not be more frequently erroneous than the data used by DB (quality), and in terms of timing (timeliness) and content (informational content) should not fall behind the data used by DB in its digital channels.</w:t>
        <w:br/>
        <w:t>The participant is a suitable addressee for these remedial measures, as it is the parent company of the DB Group, which forms a unified company with its subsidiaries DB Fernverkehr, DB Regio, and DB Netz. These companies form a unified company with the participant according to § 36 para. 2 GWB because they are dependent on it as the parent company according to § 17 para. 2 of the Stock Corporation Act. Furthermore, they form an economic unit within the meaning of European law. Because the participant holds all its shares.676 The participant can decide for itself whether it wants to act at the level.675 DB, letter of June 16, 2023, para. 16.</w:t>
        <w:br/>
        <w:t>676 See above para. (48) and para. (53).</w:t>
      </w:r>
    </w:p>
    <w:p>
      <w:r>
        <w:rPr>
          <w:b/>
        </w:rPr>
        <w:t>[Pages 427–429]</w:t>
      </w:r>
    </w:p>
    <w:p>
      <w:r>
        <w:t>427</w:t>
        <w:br/>
        <w:t>of the parent company to fulfill the obligations or to instruct its subsidiaries to do so within the scope of its management authority.</w:t>
        <w:br/>
        <w:t>Necessity</w:t>
        <w:br/>
        <w:t>The obligations imposed on the parties in numbers 12, 13, and 14 of the ruling are also necessary for the access-seeking companies to receive continuous access from the parties to the forecast data of domestic rail passenger transport. A milder means than the obligation of the parties to submit an access offer to the access-seeking companies within a specified period, taking into account the requirements contained in numbers 12 and 13 of the ruling, is neither apparent nor has it been presented. This is particularly true for the requirement regarding the forecast data of the SPNV from DB and the third-party data. Here, obtaining data through transport authorities or railway companies that are not affiliated companies of the parties within the meaning of § 36 para. 2 GWB does not constitute a milder means. The objective pursued with the requirement in the ruling, to make the forecast data controlled by the parties, including the third-party data controlled by them, accessible to the access-seeking companies in a uniform format, would not be achieved. This is because the forecast data from DB and the third-party data would then have to be transmitted electronically through separate channels. A uniform data format would not be guaranteed.</w:t>
        <w:br/>
        <w:t>Furthermore, numbers 13 lit. b and d of the ruling ensure that the quality, timeliness, and informational content of the data, as well as the availability and performance of the interface or an equivalent technical option and the backend, including necessary support services, do not fall short of what DB itself uses for its integrated mobility service offerings. This principle of equal treatment ensures that providers of integrated mobility services can compete with DB and are not disadvantaged in competition against DB by, for example, inferior data quality or technical obstacles such as frequent interface failures or high latency times. The principle of equality also applies to any technically justified quantitative limitations on the forecast data to be transmitted. This requirement ensures that the mobility platforms do not suffer disadvantages compared to DB should technical reasons necessitate a cap on the data volumes. Any quantitative limitations must be justified by DB to the providers of integrated mobility services.</w:t>
      </w:r>
    </w:p>
    <w:p>
      <w:r>
        <w:t>428</w:t>
        <w:br/>
        <w:t>The Federal Cartel Office has taken into account that short-term interruptions in data provision do not preclude continuous access, as long as these are unavoidable or technically necessary in cases of force majeure or unforeseen disruptions.</w:t>
        <w:br/>
        <w:t>The Federal Cartel Office limits itself to correcting the fundamental business decision of the parties not to grant continuous access to the forecast data to the access-seeking companies for a reasonable fee, thereby depriving them of the opportunity to offer integrated mobility services on this basis. In doing so, it also sets the framework for the technical and commercial conditions. The Federal Cartel Office leaves the agreement of the contractual details and the specific design of the agreements to be negotiated to the respective companies, in light of the constitutionally protected rights of freedom of the companies and in accordance with the case law of the BGH, unless a specific determination is necessary in the ruling to eliminate an antitrust violation. DB argues that it must be left to itself to determine the conditions for access, as it should not have the freedom to decide on the "whether" of granting access. A "negotiation obligation" for DB goes beyond what is necessary. However, it must be considered that no access to forecast data of domestic rail passenger transport has been granted so far, and therefore, in the present case, "usual conditions" cannot be relied upon. To ensure that an access-seeking company, as one of the two contracting parties, can also assert and possibly enforce its own interests, DB must conduct negotiations with the access-seeking mobility platforms (as is customary in a competitive environment), as long as the conditions for access are not covered by the ruling.</w:t>
        <w:br/>
        <w:t>Also, for the determination of the deadline by which the negotiations according to number 12 of the ruling are to be completed, no milder means is recognizable to achieve the goal of a prompt agreement. Accordingly, DB must also respond to counteroffers in accordance with recognized business practices and in good faith and must not pursue any delay tactics. In this context, it should be noted that the obligation of the parties to submit an offer within the specified period and the deadline for concluding the negotiations have already been announced in the context of the legal hearing, and they had the opportunity to prepare for the granting of access and the upcoming negotiations and have reportedly already made use of this opportunity.</w:t>
        <w:br/>
        <w:t>DB has argued that the provision of access-specific and connection-related forecast data of domestic rail passenger transport goes beyond what is necessary. The interests of providers of integrated mobility services are already sufficiently taken into account with the provision of connection-related data. The mobility platforms are not capable of processing access-specific data. It must first be countered that the abusive discrimination against Google and RMV will only be completely eliminated when the other mobility platforms can access the same, i.e., access-specific data. Above all, providers of integrated mobility services should be given the opportunity to decide for themselves what type of forecast data they want to obtain to further develop their offerings, so as not to restrict the innovation and competition potential arising from this data access from the outset. As already explained, the orders according to numbers 12 and 13 of the ruling are intended solely to correct the fundamental business decision of DB not to grant access to forecast data of rail passenger transport to the access-seeking mobility platforms. For what purposes the mobility platforms obtain this data – for example, for travel accompaniment or for the further development of the offering of combined travel chains – and what type of data is best suited for these purposes, also taking into account the access conditions, remains at the discretion of the access-seeking parties themselves.</w:t>
        <w:br/>
        <w:t>Also, the fee set in number 12 of the ruling, which DB can charge in a reasonable amount for the ongoing accessibility of the forecast data, as well as the order according to number 10 of the ruling, according to which DB must pay a mediation fee,</w:t>
      </w:r>
    </w:p>
    <w:p>
      <w:r>
        <w:rPr>
          <w:b/>
        </w:rPr>
        <w:t>[Pages 430–432]</w:t>
      </w:r>
    </w:p>
    <w:p>
      <w:r>
        <w:t>430</w:t>
        <w:br/>
        <w:t xml:space="preserve">are necessary to eliminate the abusive refusal of access to forecast data of rail passenger transport. They ensure that the refusal of access cannot de facto continue through an excessive fee. If DB were to demand a fee for access to forecast data that is too high or even prohibitively high, or, equivalently, reduce or even eliminate the commission for mediation relative to this fee, mobility platforms would not request the forecast data for economic reasons. Milder means that are equally suitable for excluding circumvention opportunities for granting access, but that would burden DB less, are not apparent. According to DB, a limitation of the fee for forecast data to the amount of any additional costs that DB may incur through the ongoing provision of the data goes beyond what is necessary. Even a dominant company should not be limited to mere cost reimbursement. This is particularly true when the data has competitive relevance and possesses market value.682 The Federal Cartel Office considers it necessary to set a framework for the fee to which DB is entitled for forecast data. According to the legislator's intent, the requirement for a reasonable fee is intended to ensure that costs incurred in connection with the provision of data are taken into account.683 With a more generous cost standard, there would be a risk that access to the forecast data of domestic rail passenger transport would not be opened up de facto due to an excessively high fee, and DB could circumvent the orders under numbers 12 and 13 of the tenor. For this framework, the Federal Cartel Office has oriented itself to antitrust standards (see also para. (888) ff.). At the same time, DB can achieve a reasonable profit with the granting of access to the forecast data, as long as this is limited to a reasonable return on the equity capital used for the provision (see also para. (894)). Finally, the reporting obligation under number 14 of the tenor is also necessary, under which DB is required to inform the Federal Cartel Office once per calendar quarter about the implementation of the data transmission. DB has stated that the mobility platforms will use a separate interface for obtaining the forecast data for at least a transitional period of two years. To ensure that the forecast data and their transmission to the mobility platforms do not lag behind the data and the manner of their transmission to DB's digital sales and travel information channels, and that quick corrections can be made if necessary, the Federal Cartel Office believes that at least a subsequent verification option regarding the performance of the interface and the backend is required. The Federal Cartel Office has also limited itself to the necessary extent in terms of substance and time. On the one hand, the reporting obligation only concerns the proof of equal treatment between DB's digital channels and the mobility platforms. In this respect, the reporting obligations – contrary to DB's belief – also go beyond the reporting obligations of Art. 32 para. 2 of the Passenger Rights Regulation-new, as the Passenger Rights Regulation-new does not provide for equal treatment of the railway undertaking or the infrastructure operator with the data recipients.684 DB is only required to provide reports on data transmission to the extent that the respective aspects also fall within its sphere. If DB uses a service provider for data provision, it and its group companies remain the obligated parties under the order. On the other hand, a reporting obligation is only provided for the duration in which the mobility platforms use a different interface for access to forecast data than DB itself. Should the mobility platforms and DB, as DB recently685 stated contrary to its previous representations686, not use the same but only "slightly different" interfaces in the future, the Federal Cartel Office may exercise the option of partial revocation and relieve DB of its reporting obligation if the reports demonstrate adequate implementation of number 13. According to DB, however, the reporting obligation is not necessary.687 DB argues that the alleged violation to be remedied by the order is the non-delivery of forecast data to mobility platforms. No further violation of specific disadvantage in the provision of data has been determined. This does not contradict the necessity of the reporting obligation. </w:t>
        <w:br/>
        <w:t xml:space="preserve">684 DB, letter of June 16, 2023, para. 5. </w:t>
        <w:br/>
        <w:t xml:space="preserve">685 Ibid., para. 9. </w:t>
        <w:br/>
        <w:t xml:space="preserve">686 Protocol of March 7, 2023, regarding a conversation with representatives of DB on March 2, 2023, p. 6. </w:t>
        <w:br/>
        <w:t>687 DB, letter of June 16, 2023, para. 4.</w:t>
      </w:r>
    </w:p>
    <w:p>
      <w:r>
        <w:t>432</w:t>
        <w:br/>
        <w:t>The cartel authority can impose on the addressee of the cease-and-desist order under § 32 para. 2 GWB all measures that are necessary for an effective remedy of the violation and are proportionate to the established infringement. This is the case with the reporting obligation. The aim of the reporting obligation under number 14 of the tenor is to ensure that DB fulfills its obligations under numbers 13 lit. b and d of the tenor and thus effectively eliminates the antitrust violation established in number 11 of the tenor. The reporting obligation is intended to enable the Federal Cartel Office to promptly recognize whether DB is fulfilling its obligations and to intervene if it does not. Waiting for any indications from mobility platforms is not equally suitable as a milder means for eliminating the antitrust violation established in number 11 of the tenor. For DB's contracting partners, the mobility platforms, compliance with the principle of equal treatment may be difficult to recognize due to a lack of information about DB's digital channels and the backgrounds of, for example, disruptions and failures of the system or quality deviations in data deliveries. The orders under numbers 12, 13, and 14 in the tenor are limited to providers of integrated mobility services. Reference is also made to the explanations under para. (942) ff. regarding the necessity of this limitation of the tenor. The mandatory granting of access is limited to providers of integrated mobility services who have integrated or will integrate DB's offers into their apps and online portals and mediate DB tickets there. The Federal Cartel Office has taken into account that digital offers aimed at foreign travelers are at least in a potential exchange relationship with digital offers in Germany, such as the website bahn.de or the DB Navigator. The refusal of access to forecast data of rail passenger transport means that foreign travelers, when they want to book train journeys in Germany and seek corresponding information, are increasingly directed to DB's digital channels, allowing DB to strengthen or secure its market position both in the nationwide market for integrated mobility services and in the domestic transport markets. Therefore, there is also a domestic effect for the abusive refusal of access to forecast data of rail passenger transport within the meaning of § 185 para. 2 GWB. The orders under numbers 12 and 13 of the tenor therefore do not only include German-language pages and apps or pages under German domains.</w:t>
      </w:r>
    </w:p>
    <w:p>
      <w:r>
        <w:rPr>
          <w:b/>
        </w:rPr>
        <w:t>[Pages 433–435]</w:t>
      </w:r>
    </w:p>
    <w:p>
      <w:r>
        <w:t>433</w:t>
        <w:br/>
        <w:t>Proportionality</w:t>
        <w:br/>
        <w:t>The obligations of the parties in numbers 12, 13, and 14 of the ruling are also proportionate in the narrower sense. The objectives pursued by the obligations are in a reasonable relationship to the burdens that the party experiences in terms of its competitive activities. The obligation of the parties to negotiate with the companies interested in access to forecast data of rail passenger transport, taking into account the provisions in numbers 12 and 13 of the ruling, particularly to submit a concrete access offer by the deadline specified in number 13 lit. a of the ruling and to conclude the negotiations within the timeframe specified in number 13 lit. a of the ruling, aims to open up competition between the party and the interested mobility platforms regarding innovative integrated mobility services through electronic access to forecast data of rail passenger transport. Only on the basis of permanently transmitted real-time forecast data at the processing level required by the mobility platforms are the mobility platforms able to offer services with significant value creation in competition with the party, to use them as instruments for customer acquisition and retention, and to develop new, innovative offers.688 The party, due to its outstanding market position in the German rail passenger transport markets, is currently the only company with a comprehensive offering of forecast data for rail passenger transport in Germany and largely retains it for its own integrated mobility service offerings. The intervention for the party, on the other hand, is minimal. It generates and uses forecast data of rail passenger transport for its own travel information systems and voluntarily provides this data electronically in real-time to other companies, including those acting as mobility platforms such as Google and RMV, through an interface as part of contractual agreements. The obligation in the ruling under number 12 builds on these agreements, the conditions of which it can negotiate with the interested access companies taking into account the (antitrust) legal provisions. The access obligation does not restrict the party in its own use of the forecast data, as the party can duplicate them at any time. Finally, an additional financial burden on DB is also excluded, as it can cover the necessary costs incurred by the provision through a corresponding fee. The order under number 14 of the ruling is also proportionate in the narrower sense. It aims to enable the Federal Cartel Office to verify the implementation of the obligations from number 13 lit. b and d of the ruling and to enforce these orders if necessary, thereby ensuring a functioning data transmission to mobility platforms that complies with the principle of equal treatment. The intervention for the party is minimal in this regard. It is required to report to the Federal Cartel Office four times a year, but only as long as DB and the mobility platforms use different interfaces for data transmission. The Federal Cartel Office assumes that DB must maintain the corresponding information for its own "quality management" anyway to verify and ensure the implementation of the obligations from number 13 lit. b and d of the ruling. Regarding the appropriateness of an indefinite order according to numbers 12, 13, and 14 of the ruling, reference is made to paragraph (958). Here, too, no factual circumstances are expected that would bring about a concrete change in market or competitive conditions and would eliminate the requirements, particularly of the orders under numbers 12 and 13 of the ruling, for the foreseeable future. It is neither expected that DB will lose its dominant position in the market for forecast data of domestic rail passenger transport in the foreseeable future, nor are specific industry projects apparent that could provide mobility platforms with an alternative source for the continuous acquisition of real-time forecast data in the foreseeable future (see paragraph (782)).</w:t>
        <w:br/>
        <w:t>E. Reservation of Revocation</w:t>
        <w:br/>
        <w:t>The reservation of revocation is permissible in accordance with § 36 Abs. 2 Nr. 3 VwVfG, as the present decision is at the discretion of the Federal Cartel Office under § 32 GWB, and § 32 GWB does not contain any statutory special regulation excluding the applicability of § 36 Abs. 2 VwVfG in this respect. The Federal Cartel Office has decided to issue the order for remedial measures in the present case with a reservation of revocation, thereby allowing for the possibility of revoking the order if the actual market and competitive conditions change subsequently. Furthermore, with the reservation of revocation, the deadlines set in the order under numbers 3, 6, 8, 10, 13, and 14 can be flexibly adjusted in the event of urgent legal protection. The Federal Cartel Office can also relieve DB of its reporting obligation under number 14 of the ruling, even if the mobility platforms and DB, as DB has recently stated contrary to its previous representations, will not use the same but only "slightly different" interfaces in the future, provided that the reports demonstrate adequate implementation of number 13 (see paragraph (1070)).</w:t>
        <w:br/>
        <w:t>F. No Temporary Administrative Suspension of Immediate Enforcement</w:t>
        <w:br/>
        <w:t>The Federal Cartel Office has exercised its discretion not to suspend the legally mandated immediate enforcement of the order – contrary to a related assertion by DB – under § 67 Abs. 3 S. 2 GWB. In its statement of June 14, 2023, within the framework of legal hearing, DB argued that the Federal Cartel Office must establish a regulation for the temporary postponement of enforcement until a decision is made in the urgent legal protection procedure to safeguard DB's procedural rights under Art. 19 Abs. 4 GG in the event of an application for judicial urgent legal protection, and specifically requested a suspension of the implementation deadlines set in numbers 3, 6, 8, 10, and 12 in conjunction with 13 lit. a, 14 of the ruling until the conclusion of the first-instance urgent procedure. The decision on the suspension of immediate enforcement is at the discretion of the antitrust authority. It can also temporarily suspend enforcement.689 The assessment criterion for the suspension of enforcement is according to § 67 Abs. 3 S. 2 GWB an unreasonable hardship for the affected party that is not justified by overriding public interests in the sense of § 65 Abs. 3 S. 1 Nr. 3 GWB. Such unreasonable hardship cannot be assumed solely because immediate enforcement is associated with serious interventions or disadvantages for the affected party, the consequences of which cannot be easily remedied after a successful completion of the appeal procedure (or here the urgent legal procedure). The decisive factor is</w:t>
        <w:br/>
        <w:t>689 Lembach, in: Bunte, Antitrust Law, 14th ed. 2022, § 67 GWB, para. 27.</w:t>
      </w:r>
    </w:p>
    <w:p>
      <w:r>
        <w:rPr>
          <w:b/>
        </w:rPr>
        <w:t>[Pages 436–438]</w:t>
      </w:r>
    </w:p>
    <w:p>
      <w:r>
        <w:t>436</w:t>
        <w:br/>
        <w:t>rather, whether and to what extent the affected party must accept the disadvantages in the predominant public interest. This is to be decided on the basis of a comprehensive balancing of interests. Furthermore, in the present case, where the complaint does not have suspensive effect by operation of law, it is necessary that disadvantages are asserted that go beyond the actual purpose of the order.690 DB argues that it would suffer serious disadvantages because it would have to fundamentally restructure its distribution system and negotiate and conclude new contracts with over 50 online distribution service providers. Implementation would incur transition costs, and it is expected that DB would also incur damages based on the new or adjusted contracts, for example, due to higher costs for online marketing using DB terms or due to the payment of fees for booking and/or payment processing that could not be reversed. A further restructuring of the contracts in this case would also be associated with additional internal and external costs, and it would not be guaranteed that a reversal would even be possible.</w:t>
      </w:r>
    </w:p>
    <w:p>
      <w:r>
        <w:t>The Federal Cartel Office is convinced, based on DB's presentation, that the enforcement of the order would not result in an unreasonable hardship for DB that is not justified by overriding public interests. DB has already terminated its web service contracts with mobility platforms because it is transitioning the connection of the distribution partners to its booking system from the previous web service interface to a new interface. For this migration, DB intends to promptly conclude new contractual agreements with the mobility platforms for connection to this interface.691 In the context of negotiations for an amicable termination of the proceedings under § 32b GWB, DB itself proposed to link this upcoming migration with the elimination of the antitrust violations.692 In this context, it is neither apparent nor asserted that DB would incur special expenses for the implementation of the order in the course of the already pending contract negotiations. Such expenses could also not constitute an unreasonable hardship because they would not exceed the actual purpose of the order.690 Lembach, in: Bunte, Antitrust Law, 14th ed. 2022, § 67 GWB, para. 19 with references; OLG Düsseldorf, decision of 15.7.2013, VI - Kart 9/12 (V), Chemical Trade II, para. 15; decision of 17.1.2020, Kart 6/19 (V), Dry Construction Materials, para. 57.</w:t>
      </w:r>
    </w:p>
    <w:p>
      <w:r>
        <w:t xml:space="preserve">691 DB, letter of 24.2.2023, para. 41 f.; letter of 10.5.2023, para. 12; Trainline, letter of 16.6.2023, para. 15. </w:t>
        <w:br/>
        <w:t>692 DB, letter of 24.2.2023, para. 44.</w:t>
      </w:r>
    </w:p>
    <w:p>
      <w:r>
        <w:t>437</w:t>
        <w:br/>
        <w:t>the elimination of the antitrust violations. The same applies to the alleged damages claimed by DB resulting from the implementation of the order. In any case, within the framework of the balancing of interests, an administrative suspension of the immediate enforcement is not indicated as a deviation from the statutory default case. The mobility platforms need legal certainty as quickly as possible regarding the removal of the restrictions previously imposed on them. In this respect, the public interest in the immediate cessation of anti-competitive behaviors outweighs the disadvantages claimed by DB. It should also be taken into account that, in the case of ongoing antitrust violations by dominant companies such as DB, there is a risk that significant harm to competitive conditions will arise and become entrenched, which can be difficult to remedy or offset the longer the violation lasts, which is why the legislator has facilitated the timely intervention of the antitrust authorities.693 In favor of the public interest, it is additionally significant that a multitude of companies on the market side of the mobility platforms are affected by the abusive behaviors and that there are also several already individually abusive restrictions to which each provider of integrated mobility services is exposed.</w:t>
      </w:r>
    </w:p>
    <w:p>
      <w:r>
        <w:t>G. Fees</w:t>
        <w:br/>
        <w:t>The fee decision is based on § 62 para. 1 sentence 2 no. 2 GWB. The amount of the fee is determined in accordance with § 62 para. 2 sentence 1 GWB based on the personnel and material expenditure of the antitrust authority, taking into account the economic significance of the subject matter of the fee-based action. For a proceeding under § 32 GWB, a fee of up to 25,000 euros may be charged in accordance with § 62 para. 2 sentence 2 no. 2 in conjunction with § 62 para. 2 sentence 2 no. 2 GWB. According to § 62 para. 2 sentence 3 GWB, the fee may be increased up to double if the personnel or material expenditure of the antitrust authority, taking into account the economic value of the fee-based action, is exceptionally high in the individual case.</w:t>
        <w:br/>
        <w:t>[…]</w:t>
        <w:br/>
        <w:t>[…]</w:t>
        <w:br/>
        <w:t>693 GWB Digitalization Act, draft bill of the Federal Government, BT-Drs. 19/23492, Regarding number 6, p. 83 f.</w:t>
      </w:r>
    </w:p>
    <w:p>
      <w:r>
        <w:t>438</w:t>
        <w:br/>
        <w:t>[…]</w:t>
        <w:br/>
        <w:t>[…]</w:t>
      </w:r>
    </w:p>
    <w:p>
      <w:r>
        <w:rPr>
          <w:b/>
        </w:rPr>
        <w:t>[Pages 439–441]</w:t>
      </w:r>
    </w:p>
    <w:p>
      <w:r>
        <w:t>439</w:t>
        <w:br/>
        <w:t>Legal Remedy Information</w:t>
        <w:br/>
        <w:t xml:space="preserve">An appeal is available against this decision. It must be submitted within a period of one month starting from the delivery of the decision to the Federal Cartel Office, Bonn. However, it is sufficient if it is received within this period by the appellate court, the Higher Regional Court of Düsseldorf. </w:t>
        <w:br/>
        <w:t xml:space="preserve">The appeal must be substantiated. The statement of appeal must be submitted to the Federal Cartel Office or the appellate court. The deadline for the statement of appeal is two months. It begins with the delivery of the contested decision and can be extended upon request by the chairperson of the appellate court. The statement of appeal must contain the declaration of the extent to which the decision is contested and the request for its amendment or repeal, and must specify the facts and evidence, including any new ones, on which the appeal is based. </w:t>
        <w:br/>
        <w:t xml:space="preserve">The parties must be represented in the filing and substantiation of the appeal by a lawyer as their authorized representative. </w:t>
        <w:br/>
        <w:t>Krueger Töllner Dr. Menden</w:t>
      </w:r>
    </w:p>
    <w:p>
      <w:r>
        <w:t>440</w:t>
        <w:br/>
        <w:t>Table of Contents</w:t>
        <w:br/>
        <w:t>A. Summary ............................................................................................................ 11</w:t>
        <w:br/>
        <w:t>B. Facts .................................................................................................................. 26</w:t>
        <w:br/>
        <w:t>I. Deutsche Bahn AG, Berlin .............................................................................. 26</w:t>
        <w:br/>
        <w:t>II. Sale of DB train tickets ................................................................................... 30</w:t>
        <w:br/>
        <w:t>III. Contracts between DB and online partners .................................................... 34</w:t>
        <w:br/>
        <w:t>1. Overview of contract templates and ongoing contracts ................................. 34</w:t>
        <w:br/>
        <w:t>2. Restriction of advertising opportunities for online partners .......................... 36</w:t>
        <w:br/>
        <w:t>3. Prohibition of granting direct and indirect discounts, prohibition of commission sharing .................................................................................. 38</w:t>
        <w:br/>
        <w:t>4. Commission for the mediation of DB train tickets ......................................... 38</w:t>
        <w:br/>
        <w:t>IV. No access to forecast data for domestic rail passenger transport .................. 39</w:t>
        <w:br/>
        <w:t>V. Procedural history .......................................................................................... 41</w:t>
        <w:br/>
        <w:t>1. Preliminary discussions with the interveners, DB, and the European Commission .......................................................................................... 41</w:t>
        <w:br/>
        <w:t>a) Submissions from the interveners and another online partner of DB .......... 41</w:t>
        <w:br/>
        <w:t>b) Contacts with DB .......................................................................................... 42</w:t>
        <w:br/>
        <w:t>c) Contacts with the European Commission .................................................... 43</w:t>
        <w:br/>
        <w:t>2. Significant procedural steps .......................................................................... 43</w:t>
        <w:br/>
        <w:t>a) Initiation of proceedings, interventions ....................................................... 43</w:t>
        <w:br/>
        <w:t>b) Investigations .............................................................................................. 44</w:t>
        <w:br/>
        <w:t>c) First warning, legal hearing ....................................................................... 48</w:t>
        <w:br/>
        <w:t>d) Submission of an initial commitment proposal from DB (interface model) .. 50</w:t>
        <w:br/>
        <w:t>e) Second warning, legal hearing .................................................................... 52</w:t>
        <w:br/>
        <w:t>f) Submission of a second commitment proposal from DB, market test .......... 53</w:t>
        <w:br/>
        <w:t>g) Third warning, legal hearing ....................................................................... 55</w:t>
        <w:br/>
        <w:t>C. Legal Assessment ............................................................................................ 56</w:t>
        <w:br/>
        <w:t>I. Abusive contractual clauses in DB contracts ................................................... 56</w:t>
        <w:br/>
        <w:t>1. Norm addressee status of DB under Art. 102 TFEU, § 19 GWB .................. 56</w:t>
        <w:br/>
        <w:t>a) Affected markets ......................................................................................... 57</w:t>
        <w:br/>
        <w:t>aa) Nationwide market for integrated mobility services ................................... 57</w:t>
        <w:br/>
        <w:t>(1) The offer of the mobility platforms ........................................................... 57</w:t>
      </w:r>
    </w:p>
    <w:p>
      <w:r>
        <w:t>441</w:t>
        <w:br/>
        <w:t>(a) Description of services ........................................................................... 57</w:t>
        <w:br/>
        <w:t>(b) Product phase and innovation potential .................................................. 64</w:t>
        <w:br/>
        <w:t>(c) Legal framework and state support for integrated mobility services .......... 69</w:t>
        <w:br/>
        <w:t>(d) Industry initiatives .................................................................................. 71</w:t>
        <w:br/>
        <w:t>(e) Business model and revenue sources of the mobility platforms .............. 72</w:t>
        <w:br/>
        <w:t>(2) Characteristics of a multi-sided market not relevant for decision-making .......................................................................................... 75</w:t>
        <w:br/>
        <w:t>(a) Mobility platforms may exhibit typical characteristics of a multi-sided market .......................................................................................... 76</w:t>
        <w:br/>
        <w:t>(b) No demand characteristic of DB for the purposes of market power assessment .................................................................................. 78</w:t>
        <w:br/>
        <w:t>(3) Substantive market delineation of the downstream market for integrated mobility services .............................................................................. 84</w:t>
        <w:br/>
        <w:t>(a) Need for planning and organizing a trip from A to B ............................ 84</w:t>
        <w:br/>
        <w:t>(b) Different types of providers .................................................................... 90</w:t>
        <w:br/>
        <w:t>(c) Multiple transport providers ................................................................... 91</w:t>
        <w:br/>
        <w:t>(d) No inclusion of stationary sales points .................................................... 93</w:t>
        <w:br/>
        <w:t>(e) Differentiations in the online sector ......................................................... 96</w:t>
        <w:br/>
        <w:t>(f) Meta-search engines are providers in the relevant market ..................... 98</w:t>
        <w:br/>
        <w:t>(g) No inclusion of mobility platforms that exclusively represent local or regional transport offers ................................................................. 99</w:t>
        <w:br/>
        <w:t>(h) No inclusion of business travel portals and B2B platforms ................... 103</w:t>
        <w:br/>
        <w:t>(i) The gratuitousness of the service does not preclude the assumption of a market .................................................................................. 104</w:t>
        <w:br/>
        <w:t>(4) Geographical market delineation of the downstream market for integrated mobility services .............................................................................. 106</w:t>
        <w:br/>
        <w:t>(a) Country-specific offerings of the mobility platforms .............................. 106</w:t>
        <w:br/>
        <w:t>(b) Different competitive conditions within the EEA ................................... 109</w:t>
        <w:br/>
        <w:t>bb) Upstream market for data and booking applications in rail passenger transport .................................................................................. 111</w:t>
        <w:br/>
        <w:t>(1) Substantive market delineation ................................................................ 111</w:t>
        <w:br/>
        <w:t>(a) Data and booking applications in rail passenger transport .................. 111</w:t>
        <w:br/>
        <w:t>(b) No inclusion of other modes of transport .............................................. 115</w:t>
        <w:br/>
        <w:t>(2) Geographical market delineation ............................................................... 121</w:t>
        <w:br/>
        <w:t>cc) Validity of the results of the market delineations ................................... 122</w:t>
        <w:br/>
        <w:t>b) Competitive conditions in the affected markets ....................................... 124</w:t>
      </w:r>
    </w:p>
    <w:p>
      <w:r>
        <w:rPr>
          <w:b/>
        </w:rPr>
        <w:t>[Pages 442–444]</w:t>
      </w:r>
    </w:p>
    <w:p>
      <w:r>
        <w:t>442</w:t>
        <w:br/>
        <w:t>aa) Market Dominance of DB in the Nationwide Market for Transport-related Data and Booking Applications in Rail Passenger Transport ...................... 124</w:t>
        <w:br/>
        <w:t>(1) Market Structure in Rail Passenger Transport ..................................................... 127</w:t>
        <w:br/>
        <w:t>(2) Significance for the Affected Market ................................................................. 133</w:t>
        <w:br/>
        <w:t>(3) No Possibility for the Market Counterpart to Switch to Other Companies .......... 135</w:t>
        <w:br/>
        <w:t>(4) Market Dominance in a Significant Part of the Internal Market ......................... 139</w:t>
        <w:br/>
        <w:t>bb) Strong Market Position of DB in the Nationwide Market for Integrated Mobility Services .................................................................................... 140</w:t>
        <w:br/>
        <w:t>(1) Provider Structure .............................................................................................. 140</w:t>
        <w:br/>
        <w:t>(2) Innovation Potential .......................................................................................... 142</w:t>
        <w:br/>
        <w:t>(3) Innovation Barriers, Growth Obstacles, and Potential Competition .................. 144</w:t>
        <w:br/>
        <w:t>(4) DB is a Provider in the Relevant Market ............................................................ 147</w:t>
        <w:br/>
        <w:t>(5) Market Position of DB in the Nationwide Market for Integrated Mobility Services ............................................................................................ 150</w:t>
        <w:br/>
        <w:t>2. Abuse under Art. 102 TFEU, § 19 GWB ................................................................ 157</w:t>
        <w:br/>
        <w:t>a) Prohibition of the Use of DB-specific and Generic Keywords in Online Marketing, Advertising in App Stores, and Social Networks .................. 157</w:t>
        <w:br/>
        <w:t>aa) Advertising Opportunities Restricted by DB ....................................................... 159</w:t>
        <w:br/>
        <w:t>(1) Advertising on Online Search Engines ............................................................... 159</w:t>
        <w:br/>
        <w:t>(2) Advertising in App Stores and Social Networks ................................................ 161</w:t>
        <w:br/>
        <w:t>bb) Impediment within the Meaning of Art. 102 TFEU, § 19 para. 1 in conjunction with § 19 para. 2 no. 1 GWB .................................................. 163</w:t>
        <w:br/>
        <w:t>cc) Causality between Market Dominance and Abuse ............................................. 169</w:t>
        <w:br/>
        <w:t>dd) No Commercial Agent Privilege ........................................................................... 171</w:t>
        <w:br/>
        <w:t>ee) Unfairness of the Impediment ............................................................................. 175</w:t>
        <w:br/>
        <w:t>(1) Considerable Interests of DB ............................................................................. 176</w:t>
        <w:br/>
        <w:t>(2) Trademark Rights of DB Not Considerable ......................................................... 179</w:t>
        <w:br/>
        <w:t>(3) Interests of the Mobility Platforms .................................................................... 182</w:t>
        <w:br/>
        <w:t>(4) Expected Market Effects .................................................................................... 187</w:t>
        <w:br/>
        <w:t>(5) Balancing of All Interests ................................................................................... 197</w:t>
        <w:br/>
        <w:t>ff) Impairment of Interstate Trade ........................................................................... 204</w:t>
        <w:br/>
        <w:t>b) Prohibition of Granting Direct and Indirect Discounts .......................................... 204</w:t>
        <w:br/>
        <w:t>aa) Impediment within the Meaning of Art. 102 TFEU, § 19 para. 1 in conjunction with § 19 para. 2 no. 1 GWB .................................................. 205</w:t>
        <w:br/>
        <w:t>bb) DB's Scope of Action Not Restricted by Regulatory Law .................................. 212</w:t>
        <w:br/>
        <w:t>cc) Causality between Market Dominance and Abuse ............................................. 217</w:t>
      </w:r>
    </w:p>
    <w:p>
      <w:r>
        <w:t>443</w:t>
        <w:br/>
        <w:t>dd) Unfairness of the Impediment ............................................................................. 218</w:t>
        <w:br/>
        <w:t>(1) Considerable Interests of DB ............................................................................. 219</w:t>
        <w:br/>
        <w:t>(2) Non-considerable Interests of DB ....................................................................... 221</w:t>
        <w:br/>
        <w:t>(3) Interests of the Mobility Platforms .................................................................... 222</w:t>
        <w:br/>
        <w:t>(4) Expected Market Effects .................................................................................... 224</w:t>
        <w:br/>
        <w:t>(5) Balancing of All Interests ................................................................................... 229</w:t>
        <w:br/>
        <w:t>ee) Impairment of Interstate Trade ........................................................................... 233</w:t>
        <w:br/>
        <w:t>c) Refusal of a Fee for Booking and Payment Processing ....................................... 234</w:t>
        <w:br/>
        <w:t>aa) Discrimination Against Similar Companies within the Meaning of Art. 102 TFEU, § 19 para. 1 in conjunction with § 19 para. 2 no. 1 GWB .................................................................................................................. 236</w:t>
        <w:br/>
        <w:t>bb) Causality between Market Dominance and Abuse ............................................. 241</w:t>
        <w:br/>
        <w:t>cc) No Objective Justification for the Discrimination .............................................. 242</w:t>
        <w:br/>
        <w:t>(1) Interests of DB .................................................................................................... 242</w:t>
        <w:br/>
        <w:t>(2) Interests of the Mobility Platforms .................................................................... 243</w:t>
        <w:br/>
        <w:t>(3) Expected Market Effects .................................................................................... 248</w:t>
        <w:br/>
        <w:t>(4) Balancing of All Interests ................................................................................... 252</w:t>
        <w:br/>
        <w:t>dd) Impairment of Interstate Trade ........................................................................... 258</w:t>
        <w:br/>
        <w:t>II. Abusive Cancellation of Commissions by DB ......................................................... 258</w:t>
        <w:br/>
        <w:t>1. Norm Addressee Status of DB under Art. 102 TFEU, § 19 GWB .......................... 259</w:t>
        <w:br/>
        <w:t>2. Abuse under Art. 102 TFEU, § 19 GWB ................................................................. 259</w:t>
        <w:br/>
        <w:t>a) Impediment within the Meaning of Art. 102 TFEU, § 19 para. 1 in conjunction with § 19 para. 2 no. 1 GWB .................................................. 260</w:t>
        <w:br/>
        <w:t>b) Causality between Market Dominance and Abuse ............................................... 263</w:t>
        <w:br/>
        <w:t>c) Unfairness of the Impediment ............................................................................... 265</w:t>
        <w:br/>
        <w:t>aa) Interests of DB ...................................................................................................... 266</w:t>
        <w:br/>
        <w:t>bb) Interests of the Mobility Platforms ...................................................................... 268</w:t>
        <w:br/>
        <w:t>cc) Expected Market Effects ..................................................................................... 269</w:t>
        <w:br/>
        <w:t>dd) Balancing of All Interests .................................................................................... 272</w:t>
        <w:br/>
        <w:t>d) Impairment of Interstate Trade ............................................................................. 279</w:t>
        <w:br/>
        <w:t>III. Abusive Refusal of Access to Forecast Data .......................................................... 280</w:t>
        <w:br/>
        <w:t>1. Access to and Handling of Forecast Data of Rail Passenger Transport by DB ....... 280</w:t>
        <w:br/>
        <w:t>a) Access of DB to Forecast Data ............................................................................. 280</w:t>
        <w:br/>
        <w:t>b) Use of Forecast Data Towards the End Customer ............................................... 284</w:t>
        <w:br/>
        <w:t>c) Transfer of Forecast Data to Third Companies .................................................... 285</w:t>
      </w:r>
    </w:p>
    <w:p>
      <w:r>
        <w:t>444</w:t>
        <w:br/>
        <w:t>2. Norm Addressee Status of DB under Art. 102 TFEU, § 19 GWB .......................... 290</w:t>
        <w:br/>
        <w:t>a) Substantively Relevant Market .............................................................................. 290</w:t>
        <w:br/>
        <w:t>aa) Definition of Forecast Data of Rail Passenger Transport ................................... 291</w:t>
        <w:br/>
        <w:t>bb) Forecast Data as a Specific Type of Goods or Commercial Services within the Meaning of § 18 para. 1 GWB .................................................... 292</w:t>
        <w:br/>
        <w:t>cc) Interchangeability from the Perspective of Demanders ...................................... 295</w:t>
        <w:br/>
        <w:t>(1) Specific Need for Forecast Data for the Provision of Integrated Mobility Services ............................................................................................ 295</w:t>
        <w:br/>
        <w:t>(a) Input Factor for Essential Components of Integrated Mobility Services .......... 296</w:t>
        <w:br/>
        <w:t>(b) Significance Against the Background of Frequent Delays in Rail Passenger Transport .................................................................................. 300</w:t>
        <w:br/>
        <w:t>(c) Significance as a Competitive Factor for Mobility Platforms ............................ 302</w:t>
        <w:br/>
        <w:t>(2) No Substitutability by Other Data ................................................................. 304</w:t>
        <w:br/>
        <w:t>(a) No Inclusion of Scheduled Timetable Data .................................................... 304</w:t>
        <w:br/>
        <w:t>(b) No Inclusion of Pure Source Data ................................................................. 305</w:t>
        <w:br/>
        <w:t>(c) No Inclusion of Forecast Data for Other Modes of Transport ....................... 306</w:t>
        <w:br/>
        <w:t>(3) No Distinction Between Connection-related and Train-specific Forecast Data .................................................................................................. 307</w:t>
        <w:br/>
        <w:t>b) Spatially Relevant Market ..................................................................................... 309</w:t>
        <w:br/>
        <w:t>c) Market Dominance of DB ....................................................................................... 311</w:t>
        <w:br/>
        <w:t>aa) No Possibility for Mobility Platforms to Switch to Other Providers ................. 311</w:t>
        <w:br/>
        <w:t>bb) Access to Competition-relevant Data within the Meaning of § 18 para. 3 no. 3 GWB .................................................................................. 314</w:t>
        <w:br/>
        <w:t>cc) Market Dominance in a Significant Part of the Internal Market ....................... 317</w:t>
        <w:br/>
        <w:t>3. Abuse under § 19 para. 1, para. 2 no. 1 alternatives 1 and 2 GWB ........................ 317</w:t>
        <w:br/>
        <w:t>a) Impediment ............................................................................................................. 318</w:t>
        <w:br/>
        <w:t>b) Discrimination ......................................................................................................... 322</w:t>
        <w:br/>
        <w:t>c) DB's Scope of Action Not Restricted by Regulatory Law ..................................... 325</w:t>
        <w:br/>
        <w:t>aa) No Regulatory Right of Access to Forecast Data Until June 2023 ................. 326</w:t>
        <w:br/>
        <w:t>bb) No Exclusion of Further Antitrust Claims for Data Access .............................. 330</w:t>
        <w:br/>
        <w:t>d) Causality between Market Dominance and Abuse ............................................... 332</w:t>
        <w:br/>
        <w:t>e) Unfairness of the Impediment, No Objective Justification for the Discrimination 333</w:t>
        <w:br/>
        <w:t>aa) Interests of DB ...................................................................................................... 334</w:t>
        <w:br/>
        <w:t>bb) Interests of the Mobility Platforms ...................................................................... 338</w:t>
      </w:r>
    </w:p>
    <w:p>
      <w:r>
        <w:rPr>
          <w:b/>
        </w:rPr>
        <w:t>[Pages 445–446]</w:t>
      </w:r>
    </w:p>
    <w:p>
      <w:r>
        <w:t>445</w:t>
        <w:br/>
        <w:t>cc) Public Interests .......................................................................................... 342</w:t>
        <w:br/>
        <w:t>dd) Expected Market Effects ................................................................................. 345</w:t>
        <w:br/>
        <w:t>ee) Balancing of All Interests .................................................................................. 346</w:t>
        <w:br/>
        <w:t>(1) Standard for Interest Balancing ................................................................... 346</w:t>
        <w:br/>
        <w:t>(2) Provision of Integrated Mobility Services as Substantial Own Value Creation ................................................................................................. 348</w:t>
        <w:br/>
        <w:t>(3) Necessity of Forecast Data for the Provision of Integrated Mobility Services ....................................................................................... 350</w:t>
        <w:br/>
        <w:t>(4) Interests of DB do not Justify the Refusal to Supply in Overall Consideration ......................................................................................... 353</w:t>
        <w:br/>
        <w:t>(5) Consideration of the Requirement for a Reasonable Fee ............................... 358</w:t>
        <w:br/>
        <w:t>(a) Standard ....................................................................................................... 359</w:t>
        <w:br/>
        <w:t>(b) Specification of a Certain Fee Not Required ............................................... 360</w:t>
        <w:br/>
        <w:t>(c) Considerations for Fee Assessment in the Specific Case ........................... 361</w:t>
        <w:br/>
        <w:t>4. Abuse under § 20 para. 1a sentence 2 in conjunction with § 20 para. 1 sentence 1, § 19 para. 1, para. 2 no. 1 GWB ........................................................................................................................... 363</w:t>
        <w:br/>
        <w:t>a) Forecast Data as Data within the Meaning of § 20 para. 1a GWB .................. 363</w:t>
        <w:br/>
        <w:t>b) Norm Addressee Status of DB under § 20 para. 1, para. 1a GWB .................... 364</w:t>
        <w:br/>
        <w:t>aa) Control over Forecast Data ............................................................................. 365</w:t>
        <w:br/>
        <w:t>bb) Dependence on Access to Data ...................................................................... 365</w:t>
        <w:br/>
        <w:t>c) Unfair Impediment, Substantially Unjustified Discrimination ......................... 367</w:t>
        <w:br/>
        <w:t>aa) Impediment, Discrimination ............................................................................. 367</w:t>
        <w:br/>
        <w:t>bb) DB's Scope of Action Not Restricted by Regulatory Law .............................. 368</w:t>
        <w:br/>
        <w:t>cc) Unfairness of the Impediment, No Substantial Justification for the Discrimination ............................................................................................ 368</w:t>
        <w:br/>
        <w:t>5. Abuse under Art. 102 TFEU .................................................................................. 369</w:t>
        <w:br/>
        <w:t>a) Substantially Unjustified Discrimination ............................................................ 369</w:t>
        <w:br/>
        <w:t>b) Impediment Abuse ............................................................................................ 371</w:t>
        <w:br/>
        <w:t>D. Discretion and Proportionality .................................................................................. 372</w:t>
        <w:br/>
        <w:t>I. Lifting of Advertising Bans ....................................................................................... 373</w:t>
        <w:br/>
        <w:t>II. Lifting of Direct and Indirect Discount Bans ............................................................ 385</w:t>
        <w:br/>
        <w:t>III. Compensation for Booking and/or Payment Processing ........................................ 392</w:t>
      </w:r>
    </w:p>
    <w:p>
      <w:r>
        <w:t>446</w:t>
        <w:br/>
        <w:t>IV. Obligation to Pay a Commission and a Fee for Booking and/or Payment Processing .............................................................................................. 399</w:t>
        <w:br/>
        <w:t>V. Access to Forecast Data of DB's Rail Passenger Transport ................................... 411</w:t>
        <w:br/>
        <w:t>E. Reservation of Revocation ......................................................................................... 434</w:t>
        <w:br/>
        <w:t>F. No Temporary Administrative Suspension of Immediate Enforcement ................... 435</w:t>
        <w:br/>
        <w:t>G. Fees .......................................................................................................................... 437</w:t>
        <w:br/>
        <w:t>Legal Remedy Information .......................................................................................... 439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