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http://www.bundeskartellamt.de/SharedDocs/Entscheidung/DE/Entscheidungen/Missbrauchsaufsicht/2005/B9-55-03.pdf;jsessionid=3E8EF08EAC982CADCEE3BB69FB1E600C.1_cid362?__blob=publicationFile&amp;v=4</w:t>
      </w:r>
    </w:p>
    <w:p>
      <w:r>
        <w:t>Pages translated : 72</w:t>
      </w:r>
    </w:p>
    <w:p/>
    <w:p>
      <w:r>
        <w:rPr>
          <w:b/>
        </w:rPr>
        <w:t>[Pages 1–3]</w:t>
      </w:r>
    </w:p>
    <w:p>
      <w:r>
        <w:t>BUNDESKARTELLAMT</w:t>
        <w:br/>
        <w:t>9TH DECISION DIVISION</w:t>
        <w:br/>
        <w:t>B 9 - 55/03</w:t>
        <w:br/>
        <w:t>For publication</w:t>
        <w:br/>
        <w:t>DECISION</w:t>
        <w:br/>
        <w:t>In the administrative proceedings</w:t>
        <w:br/>
        <w:t>1. Deutsche Post AG</w:t>
        <w:br/>
        <w:t>- Involved -</w:t>
        <w:br/>
        <w:t>Authorized representatives:</w:t>
        <w:br/>
        <w:t>[...]</w:t>
        <w:br/>
        <w:t>2. DID Deniz Intelligente Dienstleistungen</w:t>
        <w:br/>
        <w:t>- Joined party -</w:t>
        <w:br/>
        <w:t>3. PIN intelligente dienstleistungen AG</w:t>
        <w:br/>
        <w:t>- Joined party -</w:t>
        <w:br/>
        <w:t>4. Bundesverband Internationaler Express- und Kurierdienste e. V. (BIEK)</w:t>
        <w:br/>
        <w:t>- Joined party -</w:t>
        <w:br/>
        <w:t>Authorized representatives of the parties 2-4:</w:t>
        <w:br/>
        <w:t>[...]</w:t>
        <w:br/>
        <w:t>- 2 -</w:t>
      </w:r>
    </w:p>
    <w:p>
      <w:r>
        <w:t>- 2 -</w:t>
        <w:br/>
        <w:t>5. CITIPOST Gesellschaft für Kurier- und Postdienste</w:t>
        <w:br/>
        <w:t>- Joined party -</w:t>
        <w:br/>
        <w:t>6. MaxiMail GmbH &amp; Co. KG</w:t>
        <w:br/>
        <w:t>- Joined party -</w:t>
        <w:br/>
        <w:t>7. WPS Westdeutscher Post Service GmbH</w:t>
        <w:br/>
        <w:t>- Joined party -</w:t>
        <w:br/>
        <w:t>Authorized representatives of the parties 5-7:</w:t>
        <w:br/>
        <w:t>[...]</w:t>
        <w:br/>
        <w:t>8. PostCon Deutschland e.G.</w:t>
        <w:br/>
        <w:t>- Joined party -</w:t>
        <w:br/>
        <w:t>Authorized representatives of the party 8:</w:t>
        <w:br/>
        <w:t>[...]</w:t>
        <w:br/>
        <w:t>regarding the examination of abusive behavior pursuant to § 32 in conjunction with § 20 GWB and § 50 para. 1 and para. 2 GWB in conjunction with Art. 82 EC, the 9th Decision Division decided on February 11, 2005:</w:t>
        <w:br/>
        <w:t>1. Deutsche Post AG, Bonn ("DP AG") is prohibited from denying companies that hold a postal license pursuant to § 51 para. 1 sentence 2 no. 5 PostG and bundle mail items from several senders and deliver them pre-sorted to the mail centers of DP AG ("consolidators") access to partial services according to § 28 para. 1 PostG and the granting of discounts for the partial service-relevant own services provided by them ("partial service discounts") for mail items below the weight and price limits of the exclusive license (§ 51 para. 1 sentence 1 PostG) to the extent that DP AG grants senders ("bulk senders") partial service access and partial service discounts within the framework of their "Partial Service Contracts Customer" regardless of the weight and price limits of the exclusive license and to consolidators within the framework of their "Partial Service Contracts Competitor" for the delivery of mail items above the weight and price limits of the exclusive license.</w:t>
        <w:br/>
        <w:t>- 3 -</w:t>
      </w:r>
    </w:p>
    <w:p>
      <w:r>
        <w:t>- 3 -</w:t>
        <w:br/>
        <w:t>2. The immediate enforcement of the order in 1. is ordered.</w:t>
        <w:br/>
        <w:t>3. The fee for this decision is set at [...] euros.</w:t>
        <w:br/>
        <w:t>Reasons:</w:t>
        <w:br/>
        <w:t>A.</w:t>
        <w:br/>
        <w:t>I. Regarding Deutsche Post AG</w:t>
        <w:br/>
        <w:t>Deutsche Post AG, Bonn ("DP AG") is the parent company of the Deutsche Post World Net group, whose group revenue in the fiscal year 2003 amounted to 40 billion euros. Shareholders of DP AG include the Federal Republic of Germany with 7% and the KfW banking group (formerly: Kreditanstalt für Wiederaufbau) with 49%. 44% of the shares are in free float.1 The KfW, in turn, is 80% owned by the Federal Republic of Germany and 20% by the federal states. DP AG is active, among other things, in the business area "Mail," in which it generated revenues of 11.934 billion euros in the fiscal year 2003.2 It provides services for 3 million business customers and 39 million households. It has an infrastructure of 13,000 branches, 18,000 deliverers, and 3,500 delivery centers.3</w:t>
        <w:br/>
        <w:t>II. The contested behavior</w:t>
        <w:br/>
        <w:t>The complainants object that DP AG refuses to grant access to partial services and discounts for the "partial service-relevant own services"4 provided by the consolidators for items below the weight and price limits of the exclusive license to so-called "consolidators." "Consolidators" are postal service companies that bundle items from various senders, provide certain services of the mail transport chain for these items themselves, and then feed these items into the transport chain of DP AG. The</w:t>
        <w:br/>
        <w:t>1 See www.investors.dpwn.de, under Share/Share Capital &amp; Shareholder Structure.</w:t>
        <w:br/>
        <w:t>2 Annual Report 2003 of DP World Net, www.dpwn.de, p. 52</w:t>
        <w:br/>
        <w:t>3 See www.dpwn.de under "Facts &amp; Figures."</w:t>
        <w:br/>
        <w:t>4 This term is used by RegTP in constant practice, cf. RegTP's statement on the warning letter (p. 2447 case file).</w:t>
        <w:br/>
        <w:t>- 4 -</w:t>
      </w:r>
    </w:p>
    <w:p>
      <w:r>
        <w:rPr>
          <w:b/>
        </w:rPr>
        <w:t>[Pages 4–6]</w:t>
      </w:r>
    </w:p>
    <w:p>
      <w:r>
        <w:t>- 4 -</w:t>
        <w:br/>
        <w:t>Services provided by DP AG are referred to as "partial services" and represent the part of the transport chain reduced by the portion considered as the sender's own contribution. The fee to be paid for the transport service of DP AG is derived from the standard postage for the respective mail items, reduced by the so-called "partial service discount." However, the discount is only granted if certain minimum quantities of mail items are submitted. Consolidators bundle mail items from several (smaller) senders to reach the required minimum quantities necessary for the granting of discounts. In this way, consolidators can offer end customers (senders) a reduction in postage costs, provided they retain only a portion of the granted discounts to cover their costs and possibly as profit.</w:t>
      </w:r>
    </w:p>
    <w:p>
      <w:r>
        <w:t>1. The Mail Transport Chain</w:t>
        <w:br/>
        <w:t>At the beginning of the mail transport chain is the sender, who creates, prints, envelopes, and stamps the letter and then brings it for dispatch. The private sender brings their letter to the mailbox or to the post office. Bulk senders, who have larger quantities of mail to send, have the option to bring these letters to so-called "mail centers" (also "large acceptance points") of DP AG, of which there are a total of 83 in Germany. Each mail center is assigned to one or more lead regions (i.e., the first two digits of the five-digit postal code). The mail center located in the sender's lead region is called "Mail Center Departure" ("BZA"), while the mail center located in the recipient's lead region is called "Mail Center Arrival" ("BZE"). These mail centers have a bundling function, as they – as BZA – bundle outgoing letters from the relevant lead region and prepare them for transport to other lead regions; letters addressed to recipients in the relevant lead region remain in the BZA, which is identical to the BZE in this respect. Incoming letters from other lead regions (BZA) addressed to recipients in the relevant lead region are further sorted in the mail center, which then also functions as BZE, to the individual delivery points, from where the letter is subsequently delivered to the recipient (delivery).</w:t>
      </w:r>
    </w:p>
    <w:p>
      <w:r>
        <w:t>Numerous sorting processes take place in the mail transport chain: Initially, the mail items are pre-sorted according to the first two postal codes, the "lead regions" of the recipients. This sorting step can either be performed in the BZA or by the submitting bulk senders or commercial postal service providers. A "fine sorting" to the various delivery points takes place in the BZE. At the delivery points, the letters are further sorted according to the delivery districts of the respective deliverers, who then deliver the letters in their delivery district to the recipients. However, all sorting processes have in common that they are exclusively based on recipient criteria. None of the sorting processes in the mail transport chain occurs based on sender criteria.</w:t>
      </w:r>
    </w:p>
    <w:p>
      <w:r>
        <w:t>Diagram 1: Graphical Representation of the Mail Transport Chain5</w:t>
        <w:br/>
        <w:t>2</w:t>
        <w:br/>
        <w:t>Sender/ Mailbox BZA BZE Delivery Recipient</w:t>
        <w:br/>
        <w:t>Customer or Post Office (83) (83) Points</w:t>
        <w:br/>
        <w:t>1</w:t>
        <w:br/>
        <w:t>(1 3,000)</w:t>
        <w:br/>
        <w:t>4 5 6</w:t>
        <w:br/>
        <w:t>Points</w:t>
        <w:br/>
        <w:t>7</w:t>
        <w:br/>
        <w:t>(3,500)</w:t>
        <w:br/>
        <w:t>3</w:t>
        <w:br/>
        <w:t>1 = Submission of the letter at the mailbox or at the nearest post office of the sender</w:t>
        <w:br/>
        <w:t>2 = (alternatively to 1.) Submission at the "Mail Center Departure" (BZA)</w:t>
        <w:br/>
        <w:t>3 = (alternatively to 1. or 2.) Submission at the "Mail Center Arrival" (BZE)</w:t>
        <w:br/>
        <w:t>4 = Transport from the mailbox/post office to the "Mail Center Departure" (BZA)</w:t>
        <w:br/>
        <w:t>5 = Transport from the "Mail Center Departure" to the "Mail Center Arrival" (BZE)</w:t>
        <w:br/>
        <w:t>6 = Transport from the "Mail Center Arrival" (BZE) to the delivery points</w:t>
        <w:br/>
        <w:t>7 = Transport from the delivery point to the recipient (delivery)</w:t>
      </w:r>
    </w:p>
    <w:p>
      <w:r>
        <w:t>2. The Practice of DP AG</w:t>
        <w:br/>
        <w:t>DP AG already grants partial service access and partial service discounts within certain limits. The prerequisite for granting discounts is generally the provision of services that would otherwise have to be provided by DP AG. Such services include the pre-sorting of shipments by lead regions (i.e., according to the first two digits of the recipient's postal code), the numbering of shipments, and the submission of shipments by a certain time. For these services, DP AG grants discounts ranging from 3% to 21%, provided that certain minimum quantities of shipments are submitted. The shipments can be submitted either at the BZA (discounts of 3%-18% with a minimum submission quantity of 5,000 shipments) or at the BZE (discounts of 21% with a minimum submission quantity of 500 shipments).</w:t>
      </w:r>
    </w:p>
    <w:p>
      <w:r>
        <w:t>The discounts are granted by DP AG in the form of a reimbursement. Upon submission of the mail items, the full transport fee must initially be paid to DP AG.6 If the submitted mail items meet the requirements for partial service access, DP AG will reimburse the partial service discount no later than 2 weeks after the end of the one-month billing period.7</w:t>
      </w:r>
    </w:p>
    <w:p>
      <w:r>
        <w:t>For shipments above the (weight) limits of the exclusive license (see sub III.1), DP AG grants partial service access to every submitter, regardless of their status as a "customer" or "competitor." Below the (weight) limits of the exclusive license, DP AG differentiates in granting partial service access based on whether the submitter is a "customer" or a "competitor." "Customers" are granted partial service access for shipments of all weight classes. "Customers" are those submitters who do not commercially transport mail items and submit their own shipments.</w:t>
      </w:r>
    </w:p>
    <w:p>
      <w:r>
        <w:t>In the context of the specific contract design, DP AG therefore uses the terms "customer" and "sender" synonymously. In the context of the partial service contracts for "customers" (senders), it is possible for "customers" (senders) to commission postal service providers with the pre-sorting and submission of shipments. However, the partial service discounts for shipments below the weight limits of the exclusive license are only granted if and to the extent that the individual "customers" (senders), on whose behalf the postal service provider submits, have concluded a partial service contract with DP AG and the minimum quantities required for granting partial service discounts are achieved for each individual "customer" (sender). DP AG is legally in a contractual relationship with the "customer" (sender) regarding partial service access, while the postal service provider acts as an "agent" for the "customer" (sender). In the internal relationship between sender and postal service provider, there is usually a fee-based contractual relationship regarding the necessary sorting and transport services. DP AG therefore already accepts the submission of pre-sorted mail items at the BZE and BZA by commercial postal service providers, regardless of the weight limits of the mail items.</w:t>
        <w:br/>
        <w:t>6 § 3 para. 3 in conjunction with § 4 GTC "Partial Services" (case file p. 622 et seq.)</w:t>
        <w:br/>
        <w:t>7 § 4 para. 2 or 3 of the GTC "Partial Services."</w:t>
      </w:r>
    </w:p>
    <w:p>
      <w:r>
        <w:rPr>
          <w:b/>
        </w:rPr>
        <w:t>[Pages 7–9]</w:t>
      </w:r>
    </w:p>
    <w:p>
      <w:r>
        <w:t>- 7 -</w:t>
        <w:br/>
        <w:t xml:space="preserve">The postal service providers referred to by DP AG as "competitors" only have the option to conclude partial service contracts for shipments above the weight limits of the exclusive license with DP AG. "Competitors" are defined as "commercial postal service providers who transport mail items for third parties for a fee." The partial service contract is always concluded between DP AG and the competitor, and not between DP AG and the senders on whose behalf the competitor delivers. The competitor delivers "mail items for which it has directly contracted with the sender of the mail items."8 However, for these mail items, the full transport fee must initially be paid to DP AG. The delivering competitor "ensures the condition of the mail items in accordance with the conditions and owes the transport fee resulting from the postage."9 The reimbursement of the partial service discount to the competitor occurs under the same conditions as for the partial service access for "customers." </w:t>
        <w:br/>
        <w:t xml:space="preserve">Below the weight limits of the exclusive license, DP AG refuses to conclude partial service contracts with competitors. Thus, consolidators, who are classified as "competitors" according to DP AG's definition, do not have the option to bundle shipments below the weight limits and then deliver them bundled ("consolidated") and pre-sorted to DP AG in order to achieve the required minimum quantities necessary for granting discounts. </w:t>
        <w:br/>
        <w:t xml:space="preserve">To illustrate the respective contractual arrangements of DP AG and the discounts granted, reference is made to the following scheme. </w:t>
        <w:br/>
        <w:t xml:space="preserve">8 § 3 para. 6 AGB "Partial Services Competitors" (case file, p. 632). </w:t>
        <w:br/>
        <w:t xml:space="preserve">9 § 4 para. 2 AGB "Partial Services Competitors." </w:t>
        <w:br/>
        <w:t>- 8 -</w:t>
      </w:r>
    </w:p>
    <w:p>
      <w:r>
        <w:t>- 8 -</w:t>
        <w:br/>
        <w:t>Scheme 2: Contractual arrangements and discounts granted by DP AG for granting partial service access</w:t>
        <w:br/>
        <w:t>Contractual Arrangement Granted Discounts</w:t>
        <w:br/>
        <w:t>Mail Items</w:t>
        <w:br/>
        <w:t>Partial Service Contract - Delivery of at least 5000 items 3% 5000-10,000 items</w:t>
        <w:br/>
        <w:t>BZA "for Customers" - The subject matter of the contract is the acceptance, sorting, and 6% 10,001-15,000 items</w:t>
        <w:br/>
        <w:t>delivery of all types of mail items (no weight limit), provided that the customer does not 10% 15,001-20,000 items</w:t>
        <w:br/>
        <w:t>transport them commercially and delivers its own items 14% 20,001-25,000 items</w:t>
        <w:br/>
        <w:t>18% from 25,000 items</w:t>
        <w:br/>
        <w:t>- Items are pre-sorted by lead region (first two digits of the postal code)</w:t>
        <w:br/>
        <w:t>- Delivery by 3 PM at BZA</w:t>
        <w:br/>
        <w:t>Partial Service Contract - Delivery of at least 500 items 21%</w:t>
        <w:br/>
        <w:t>BZE "for Customers" - Items are addressed to recipients within the lead region (§ 3 II AGB)</w:t>
        <w:br/>
        <w:t>- The subject matter of the contract is the acceptance, sorting, and</w:t>
        <w:br/>
        <w:t>delivery of all types of mail items (no weight limit), provided that the customer does not</w:t>
        <w:br/>
        <w:t>transport them commercially and delivers its own items</w:t>
        <w:br/>
        <w:t>- Delivery by one hour before the end of the opening hours of the BZE</w:t>
        <w:br/>
        <w:t>Partial Service Contract - Delivery of at least 5000 items 3% 5000-10,000 items</w:t>
        <w:br/>
        <w:t>BZA "for Competitors" - The subject matter of the contract is the acceptance, sorting, and 6% 10,001-15,000 items</w:t>
        <w:br/>
        <w:t>delivery of letters weighing 101-500g ("large letter") or 101-1000g ("maxi letter"), 10% 15,001-20,000 items</w:t>
        <w:br/>
        <w:t>provided that the company transports them commercially for third parties 14% 20,001-25,000 items</w:t>
        <w:br/>
        <w:t>18% from 25,000 items</w:t>
        <w:br/>
        <w:t>- Items are pre-sorted by lead region (first two digits of the postal code)</w:t>
        <w:br/>
        <w:t>- Delivery by 3 PM at BZA</w:t>
        <w:br/>
        <w:t>Partial Service Contract - Delivery of at least 500 items 21%</w:t>
        <w:br/>
        <w:t>BZE "for Competitors" - Items are addressed to recipients within the lead region (§ 3 II AGB)</w:t>
        <w:br/>
        <w:t>- The subject matter of the contract is the acceptance, sorting, and</w:t>
        <w:br/>
        <w:t>delivery of letters weighing 101-500g ("large letter") or 101-1000g ("maxi letter"),</w:t>
        <w:br/>
        <w:t>provided that the company transports them commercially for third parties</w:t>
        <w:br/>
        <w:t>- Delivery by one hour before the end of the opening hours of the BZE</w:t>
        <w:br/>
        <w:t>Info Post Shipments</w:t>
        <w:br/>
        <w:t>Partial Service Contract - Delivery of at least 250 items 3%</w:t>
        <w:br/>
        <w:t>Info Post for Customers - Items are addressed to recipients within the lead region (§ 3 II AGB)</w:t>
        <w:br/>
        <w:t>- The subject matter of the contract is the acceptance, sorting, and</w:t>
        <w:br/>
        <w:t>delivery of all types of mail items (no weight limit), provided that the customer does not</w:t>
        <w:br/>
        <w:t>transport them commercially and delivers its own items</w:t>
        <w:br/>
        <w:t>- Delivery during the general opening hours of the respective BZE</w:t>
        <w:br/>
        <w:t>Partial Service Contract - Delivery of at least 250 items 3%</w:t>
        <w:br/>
        <w:t>Info Post for Competitors - Items are addressed to recipients within the lead region (§ 3 II AGB)</w:t>
        <w:br/>
        <w:t>- The subject matter of the contract is the acceptance, sorting, and</w:t>
        <w:br/>
        <w:t>delivery of letters in the weight class of 51-1000g ("Info Post Large") or 51-1000g ("Info Post</w:t>
        <w:br/>
        <w:t>Maxi")</w:t>
        <w:br/>
        <w:t>- Items are pre-sorted by lead region (first two digits of the postal code)</w:t>
        <w:br/>
        <w:t>- Delivery during the general opening hours of the respective BZE</w:t>
        <w:br/>
        <w:t>- 9 -</w:t>
      </w:r>
    </w:p>
    <w:p>
      <w:r>
        <w:t>- 9 -</w:t>
        <w:br/>
        <w:t xml:space="preserve">With regard to the physically provided service, this practice of granting partial service access for mail items below the weight limits of the exclusive license leads to the following result: Competitors of DP AG can transport these mail items commercially to the BZA/BZE. A single transport operation may also include mail items from several senders. The competitors of DP AG can also sort these mail items by lead regions. However, the sorting process must be carried out separately for each individual sender. Competitors are not permitted to mix ("consolidate") the mail items of several senders in order to subsequently sort and transport these items to the BZA/BZE. DP AG thus reserves the right to be the only company in Germany that can mix (consolidate) the mail items of several senders before a sorting process for mail items below the weight limits of the exclusive license. For letters above the relevant (weight) limits, however, other postal service providers can also provide these consolidation services. </w:t>
        <w:br/>
        <w:t xml:space="preserve">In terms of the specific contractual arrangement, DP AG's practice results in DP AG being the only company in Germany that can conclude direct contracts with the sender for the transport of mail items to the recipient for letters below the weight limits of the exclusive license. In the area of the exclusive license, DP AG thus not only claims that the physical transport of certain mail items from certain access points of the postal network is reserved for it, but also that the conclusion of contracts with the sender for the transport of such items to the recipient is exclusively reserved for it. </w:t>
        <w:br/>
        <w:t xml:space="preserve">Although DP AG only concludes partial service contracts with "competitors" for shipments above the weight limit of the exclusive license, it concluded partial service contracts with PostCon Deutschland e.G. in August 2003. DP AG classified PostCon as a "customer" and not as a "competitor" and granted it partial service access regardless of the weight of the shipments. </w:t>
        <w:br/>
        <w:t xml:space="preserve">PostCon operates in the postal market in the form of a cooperative. It was established for the purpose of reducing the postage costs of its members when transporting standard, compact, and large letters. This is primarily achieved through the provision of partial service-related self-services for the mail items of its members and through the distribution of the surpluses generated by the business operations. </w:t>
        <w:br/>
        <w:t>- 10 -</w:t>
      </w:r>
    </w:p>
    <w:p>
      <w:r>
        <w:rPr>
          <w:b/>
        </w:rPr>
        <w:t>[Pages 10–12]</w:t>
      </w:r>
    </w:p>
    <w:p>
      <w:r>
        <w:t>- 10 -</w:t>
        <w:br/>
        <w:t>according to the system of cooperative reimbursement (§ 44 of the Articles of Association of PostCon). In the General Terms and Conditions of PostCon, it states under 2. (3): "PostCon consolidates the partially serviceable shipments of the customer with the shipments of other customers, hereinafter referred to as 'consolidation', and delivers these for further transport and delivery to the addressee at DP AG." Therefore, PostCon is currently, alongside DP AG, the only company in Germany that can "mix" (consolidate) mail items from several senders below the (weight) limits of the exclusive license before sorting by main regions and transport to the mail centers and receives partial service discounts from DP AG for these consolidated shipment volumes. Thus, alongside DP AG, it is also the only company in Germany that can conclude contracts with senders for the transport of letters below the weight limits of the exclusive license to the recipient. Accordingly, under 1.(2) of the General Terms and Conditions of PostCon, it states without restrictions regarding the individual weight of the shipments: "Contracts for the transport of shipments [...] are concluded by the admission of the customer into the cooperative or by a separate agreement for a trial phase."</w:t>
      </w:r>
    </w:p>
    <w:p>
      <w:r>
        <w:t>III. Course of the Proceedings</w:t>
        <w:br/>
        <w:t>Since 2003, the Federal Cartel Office, RegTP, and the European Commission have received an increasing number of complaints from postal service companies against DP AG, which were directed against DP AG's refusal to grant consolidators partial service access and partial service discounts for mail items below the weight limits of the statutory exclusive license. Specifically, Deniz Intelligente Dienstleistungen, Bremen ("DID") filed a complaint with the Federal Cartel Office on 17.6.2003, and PIN intelligente dienstleistungen AG ("PIN") filed a complaint on 11.6.2004. A complaint from IHK Gesellschaft für Informationsverarbeitung mbH ("IHK-GfI") was received by RegTP on 13.1.2004, which has since been withdrawn according to information from RegTP. The Commission received a complaint from the Bundesverband Internationaler Express- und Kurierdienste e.V. ("BIEK") on 6.5.2004. The Commission agreed with the Federal Cartel Office that all abuse proceedings pursuant to Art. 82 EC against DP AG should be pursued exclusively by the Federal Cartel Office within its jurisdiction according to Art. 5 Regulation 1/2003. The Commission forwarded the complaint of BIEK (COMP/C-1/39.057 – BIEK/DPAG) to the Federal Cartel Office for further processing by letter dated 6.8.2004.10</w:t>
        <w:br/>
        <w:t>DP AG was first given the opportunity to comment on the complaints by the Federal Cartel Office with a letter dated 12.5.2004. DP AG made use of this opportunity with a letter dated 4.6.2004. By letter dated 28.7.2004, the decision division informed DP AG that an abuse procedure pursuant to §§ 32, 50 GWB in conjunction with §§ 19 ff. GWB, Art. 82 EC had been initiated against it. It requested further information from DP AG by letter dated 26.8.2004, particularly with regard to the partial service access granted to "PostCon Deutschland e.G." DP AG then, through its authorized representative, requested access to the case file by letter dated 1.9.2004, which was granted to it on 10.9.2004. By letter dated 17.9.2004, DP AG responded to the letter from the Federal Cartel Office dated 26.8.2004. In this context, it comprehensively addressed the legal questions raised, including by submitting expert opinions. The Federal Cartel Office informed DP AG by letter dated 29.10.2004 that it intends to prohibit DP AG from refusing partial service access and partial service discounts for consolidators of mail items below the weight limits of the exclusive license pursuant to § 32 GWB in conjunction with § 20 para. 1 GWB and Art. 82 EC ("warning letter").11 DP AG responded to the warning letter by letter dated 15.12.2004. In this statement, DP AG contends that it is not required to grant consolidators partial service access and partial service discounts for mail items below the weight limits of the exclusive license. It claims the exclusive right to commercially transport letters from the sender to the recipient. This follows from the German PostG, which is also compliant with European law.12</w:t>
        <w:br/>
        <w:t>The warning letter was transmitted to the European Commission on 29.10.2004 for comment in accordance with Art. 11 para. 4 Regulation 1/2003. The Commission provided oral comments on the warning letter and expressly welcomed the proceedings of the Federal Cartel Office – also in light of the proceedings it is conducting against the Federal Republic of Germany (further details below under IV.1).</w:t>
        <w:br/>
        <w:t>The warning letter was sent to RegTP on 29.10.2004, and it was given the opportunity to comment in accordance with § 48 PostG. RegTP responded to the warning letter with a letter dated 6.12.2004. In this letter, it did not raise any objections to the proceedings of the Federal Cartel Office. In particular, it did not express any concerns regarding the jurisdiction of the Federal Cartel Office.13</w:t>
        <w:br/>
        <w:t>By decisions dated 25.11.2004, the Federal Cartel Office joined PIN, DID, CITIPOST Gesellschaft für Kurier- und Postdienstleistungen ("CITI-POST"), and PostCon to the proceedings in accordance with § 54 para. 2 no. 3 GWB. By decisions dated 30.11.2004, the decision division further joined WPS Westdeutscher Postservice GmbH ("WPS"), Maximail GmbH &amp; Co. KG ("Maximail"), and by decision dated 28.12.2004, the Bundesverband Internationaler Express- und Kurierdienstleister e.V. ("BIEK"). The joined parties submitted statements regarding the warning letter of the decision division with written submissions dated 14.12.2004 (CITI-POST, WPS, and Maximail), 29.12.2004 (PIN AG), 30.12.2004 (PostCon), and 6.1.2005 (BIEK and DID). The joined parties particularly pointed out the economic losses they incur due to the behavior of DP AG. PostCon claimed that it is not operating commercially and is therefore rightly granted partial service access.14 In response to the statements of the joined parties, DP AG submitted further comments by letters dated 20.1.2005 and 4.2.2005.</w:t>
      </w:r>
    </w:p>
    <w:p>
      <w:r>
        <w:t>IV. Parallel Proceedings of Other Authorities and Courts</w:t>
        <w:br/>
        <w:t>1. Proceedings before the Commission pursuant to Art. 86 EC</w:t>
        <w:br/>
        <w:t>Based on a complaint from the Bundesverband der Kurier-Express-Post Dienste e. V. (BdKEP), the European Commission initiated proceedings against the Federal Republic of Germany in mid-2003 pursuant to Art. 86 in conjunction with Art. 82 EC. In the context of these proceedings, the Commission examined whether the Federal Republic of Germany violated European competition law by enacting § 51 PostG. On 20.10.2004, the Commission issued a decision against the Federal Republic of Germany pursuant to Art. 86 para. 3 EC.15 The Commission decided that § 51 para. 1 sentence 2 no. 5 PostG violates the prohibition of Art. 86 para. 1 EC in conjunction with Art. 82 EC to the extent that this provision applies to commercial postal service providers, regardless of whether they act as self-transport intermediaries for a single...</w:t>
      </w:r>
    </w:p>
    <w:p>
      <w:r>
        <w:rPr>
          <w:b/>
        </w:rPr>
        <w:t>[Pages 13–15]</w:t>
      </w:r>
    </w:p>
    <w:p>
      <w:r>
        <w:t>- 13 -</w:t>
        <w:br/>
        <w:t>from acting as a self-delivery intermediary for a single sender or as a consolidator for multiple customers, from receiving volume-dependent fee reductions for the delivery of mail items.16 The Federal Republic of Germany has been instructed to inform the Commission within two months from the delivery of the decision about the measures it plans to take to eliminate this violation. The Federal Republic of Germany did not comply with this obligation within the set deadline. On 22.12.2004, it filed a lawsuit against the Commission's decision at the European Court of First Instance. It requests an expedited procedure pursuant to Art. 76 a § 1 of the Rules of Procedure of the Court of First Instance and seeks to have the Commission's decision declared null and void. In addition to the Federal Republic of Germany, DP AG has also filed a lawsuit at the European Court of First Instance pursuant to Art. 230 para. 4 EC. Neither the Federal Republic of Germany nor DP AG made use of the possibility to apply for the suspension of immediate enforcement pursuant to Art. 242 EC within the framework of interim legal protection.</w:t>
      </w:r>
    </w:p>
    <w:p>
      <w:r>
        <w:t>2. Administrative Court Proceedings in the Matter of "mdm Versandservice/RegTP"</w:t>
        <w:br/>
        <w:t>In an ongoing proceeding before the Administrative Court of Cologne ("mdm Versandservice/RegTP", Az. 22 K 7266/01), the question is also raised to what extent consolidators must be granted access to partial services for shipments below the weight limits of the exclusive license. The proceedings are based on a complaint filed by mdm Versandservice GmbH ("mdm") against a decision of the RegTP, which had rejected a request from mdm for the ordering of partial service access. The RegTP had rejected the request, among other reasons, by referring to the decision of the Administrative Court of Cologne in the Europost Common Mail case17 and stated that "the pre-sorting and delivery of mail items are indeed relevant preliminary services for partial services."18 However, holders of a license pursuant to § 51 sentence 2 no. 5 PostG do not have a claim to access to partial services pursuant to § 28 PostG. The Administrative Court of Cologne, where the legal dispute has been pending since 4.10.2001, suspended the proceedings by order dated 30.6.2004 in order to request a preliminary ruling from the ECJ regarding the interpretation of Directive 97/67/EC. At its core, the question is whether Art. 12, 5th bullet point in conjunction with Art. 7 para. 1 of Directive 97/67/EC is to be interpreted as requiring that consolidators must be granted access to partial services on the same terms as bulk senders, if and to the extent that individual bulk senders are granted access to partial services and partial service discounts.19</w:t>
      </w:r>
    </w:p>
    <w:p>
      <w:r>
        <w:t>V. Legal Framework</w:t>
        <w:br/>
        <w:t>1. The Legal Situation in Germany</w:t>
        <w:br/>
        <w:t>In Germany, the foundations of mail transport are regulated in the PostG, which came into force on 1.1.1998 as part of the liberalization of the German postal market.20 The letter market, which had until then been almost exclusively reserved for Deutsche Bundespost POSTDIENST, was partially opened to other providers. For the commercial transport of mail items weighing up to 1,000 g, a license from the Regulatory Authority for Telecommunications and Post ("RegTP") is required according to §§ 5 ff. PostG. The legislator granted DP AG a limited exclusive license as a "transitional arrangement" in § 51 para. 1 sentence 1 PostG. This initially granted DP AG the exclusive right to commercially transport mail items and addressed catalogs weighing less than 200 g21 until 31.12.2002. The exclusive license was extended in the fall of 2001 by the "First Law Amending the Postal Act" until 31.12.2007.22 Following another amendment to the law in 200223, the exclusive license now applies until 31.12.2005 for mail items weighing up to 100 g and for the period from 1.1.2006 to 31.12.2007 for mail items weighing up to 50 g. The exclusive license also includes the transport of "identical content"24 mail items weighing up to 50 g, provided that the submitted quantity does not exceed 50 items (so-called "Infopost", see § 51 para. 1 sentence 2 no. 1 PostG). Additionally, certain price limits apply. Since this is not crucial for the legal assessment in detail, the following will only refer to the established weight limits for simplification purposes.</w:t>
      </w:r>
    </w:p>
    <w:p>
      <w:r>
        <w:t>Substantively, the exclusive license covers the "commercial transport" of mail items. "Transport" is defined in § 4 no. 3 PostG as "the collection, forwarding, or delivery of mail items to the recipient." Exceptions to the exclusive license of § 51 para. 1 sentence 1 PostG apply to the case groups mentioned in § 51 para. 1 sentence 2 no. 1-8 PostG. The services listed there may be provided by third parties, provided they have received a license for the service from the RegTP in accordance with § 5 para. 1, 6 para. 1 PostG. According to § 51 para. 1 sentence 2 no. 5 PostG, the exclusive license does not apply to "the person who collects mail items on behalf of the sender and delivers them to the next acceptance point of DP AG or to another acceptance point of DP AG within the same municipality."</w:t>
      </w:r>
    </w:p>
    <w:p>
      <w:r>
        <w:t>DP AG, as a dominant company in the market according to § 28 para. 1 PostG, is obliged under certain conditions to offer parts of the transport services it provides (so-called "partial services") separately. This obligation to provide partial services also exists under certain conditions towards other providers of postal services.25 Economically, the obligation to provide partial services of DP AG is equivalent to the obligation to grant competing providers of mail transport services access to the infrastructure facilities and thus to the mail transport network of DP AG. Access is granted in such a way that competing mail transport companies can submit mail items at certain access points of the mail transport network of DP AG and must pay a fee for the further transport of the items, which is reduced by a so-called partial service discount compared to the standard fee for the transport of this mail item. The amount of the partial service discounts must be approved by the Regulatory Authority for Post and Telecommunications ("RegTP") in accordance with § 28 para. 2 sentence 1 PostG. In doing so, the "proportional costs of the entire transport chain must be adequately taken into account." (§ 28 para. 2 sentence 3 PostG). The discounts currently applied by DP AG are...</w:t>
      </w:r>
    </w:p>
    <w:p>
      <w:r>
        <w:t>25 § 28 para. 1 PostG: "If a licensee is dominant in a market for licensed postal services, he must, as far as requested, offer parts of the transport services he provides separately in this market, provided this is economically reasonable. The obligation towards another provider of postal services under sentence 1 only exists if the requesting company is not dominant in the market and if otherwise competition in the same or another market would be disproportionately hindered. The licensee may refuse the partial service if this would endanger the functionality of his facilities or operational safety or if, in individual cases, the existing capacities for the requested service are exhausted."</w:t>
      </w:r>
    </w:p>
    <w:p>
      <w:r>
        <w:rPr>
          <w:b/>
        </w:rPr>
        <w:t>[Pages 16–18]</w:t>
      </w:r>
    </w:p>
    <w:p>
      <w:r>
        <w:t>- 16 -</w:t>
        <w:br/>
        <w:t xml:space="preserve">The tiers correspond to the quantity levels and percentages ordered by the RegTP on this legal basis. DP AG has so far refused to grant consolidators access to partial services for shipments below the weight limits of the exclusive license, citing § 51 para. 1 sentence 1 PostG. The Administrative Court of Cologne initially confirmed the legal opinion of DP AG in an urgent decision on the grounds that commercial postal service providers should not be granted access to partial services in the area reserved for DP AG.26 It issued a ruling establishing the suspensive effect of the appeal against a decision of the RegTP dated 12.3.2001 (BK 5a-01/004). With this decision, the RegTP had obliged DP AG to offer certain partial services to Europost Common Mail GmbH separately, regardless of the weight of the submitted shipments, in accordance with §§ 31 para. 2, 28 para. 1 PostG. The Administrative Court of Cologne had doubts about the legality of the RegTP's decision. It was of the opinion that commercial postal service providers should not be granted access to partial services in the area reserved for DP AG. The Administrative Court saw a violation of the statutory exclusive license in the RegTP's order, as Europost was acting "commercially." Since the RegTP had not specified any weight thresholds in its order, the court saw the risk that the exclusive license of DP AG would be undermined. The appeal against the decision of the Administrative Court of Cologne to the Higher Administrative Court of Münster was withdrawn. The main proceedings pending before the Administrative Court of Cologne have been declared concluded; no decision on the merits has been issued. However, the Administrative Court of Cologne no longer considers the question of the "commerciality" of the postal service in the current proceedings "mdm Versandservice/RegTP"27 to be relevant for the decision: Mdm Versandservice GmbH is undisputedly a commercial provider of letter delivery services, just like Europost Common Mail GmbH. Nevertheless, the Administrative Court refrained from rejecting the appeal of mdm Versandservice in continuation of its urgent decision in the case "RegTP/Europost Common Mail" on the grounds that mdm was acting "commercially" and that the application for access to partial services was therefore rightly rejected by the RegTP. The court thus abandoned the legal opinion developed in the urgent decision in the case "RegTP/Europost Common Mail" and – as evidenced by the question submitted to the ECJ – </w:t>
        <w:br/>
        <w:t xml:space="preserve">26 Ruling of the Administrative Court of Cologne dated 29.5.2003, Az. 22 L 725/01 ("DP AG/RegTP"), p. 186 et seq. procedural file. </w:t>
        <w:br/>
        <w:t>27 See above sub A IV.2. (p. 13)</w:t>
      </w:r>
    </w:p>
    <w:p>
      <w:r>
        <w:t>- 17 -</w:t>
      </w:r>
    </w:p>
    <w:p>
      <w:r>
        <w:t>2. The Postal Services Directive 97/67/EC</w:t>
        <w:br/>
        <w:t>At the European level, the foundations of letter delivery have been regulated by the Postal Services Directive 97/67/EC28, which was subsequently modified by Directive 2002/39/EC29 and Regulation No. 1882/200330.31 According to Art. 7 para. 1 of the Directive, member states may reserve "the collection, sorting, transport, and delivery" of letter items below certain weight limits to the provider of universal services, as far as necessary for the maintenance of the universal service.32 "Collection" is defined in Art. 2 no. 4 of Directive 97/67/EC as "the gathering of postal items at access points." "Access points" are defined in Art. 2 no. 3 of the Directive as "the facilities, including public letterboxes intended for the general public on public roads or in the premises of the provider of universal services, where customers can deposit their postal items into the public postal network." The term "customer" (English text version: "customer"; French text version: "client") is not defined in the Directive. The term "sender" (English text version: "sender"; French text version: "expediteur") is legally defined as "the natural or legal person who is the originator of the postal item" (Art. 2 no. 16 of Directive 97/67/EC). Art. 12 of Directive 97/67/EC regulates the principles for setting tariffs. According to the 4th and 5th bullet points, the tariffs must be non-discriminatory:</w:t>
        <w:br/>
        <w:t>"The member states ensure that the tariffs for individual universal services comply with the following principles: The tariffs must be transparent and non-discriminatory; if providers of universal services apply special tariffs, for example for services for business customers, bulk senders, or consolidators of postal items from various customers, the principles of transparency and non-discrimination apply to both the tariffs and the corresponding conditions. The tariffs take into account the costs saved compared to the all-encompassing standard service, including collection, transport, sorting, and delivery of individual items, and apply, as do the corresponding conditions, both in the relationship between different third parties and in the relationship between third parties and universal service providers offering equivalent services. All such tariffs are also granted to private customers who submit items under comparable conditions." [Emphasis added]</w:t>
        <w:br/>
        <w:t>The 5th bullet point of Art. 12, which was only added by Directive 2002/39/EC, is based on the following recital 29 of Directive 2002/39/EC:</w:t>
        <w:br/>
        <w:t>"Providers of universal services typically offer services to business customers, consolidators of postal items for various customers, and bulk senders that allow them to submit their mail at different points and under different conditions compared to normal letter mail. In doing so, universal service providers should observe the principles of transparency and non-discrimination both in the relationship between third parties and in the relationship between third parties and universal service providers with equivalent services. Such services should also be made available to private customers who submit items under comparable conditions, as there must be no discrimination in the provision of services." [Emphasis added]</w:t>
      </w:r>
    </w:p>
    <w:p>
      <w:r>
        <w:rPr>
          <w:b/>
        </w:rPr>
        <w:t>[Pages 19–21]</w:t>
      </w:r>
    </w:p>
    <w:p>
      <w:r>
        <w:t>- 19 -</w:t>
        <w:br/>
        <w:t>B.</w:t>
        <w:br/>
        <w:t>The practice of DP AG described in point A is prohibited as an abuse of a dominant market position. The Federal Cartel Office is responsible for reviewing the contested behavior pursuant to § 20 GWB and Art. 82 EC (see sub I.). There are no procedural obstacles to the issuance of a prohibition decision (see sub II.). The contested behavior of DP AG violates the prohibition of abuse under § 20 para. 1 GWB (see sub III.). It is also to be qualified as an abuse of a dominant market position within the meaning of Art. 82 EC (see sub IV.). The prohibition of the contested behavior pursuant to § 32 GWB is warranted in the exercise of due discretion (see sub V.).</w:t>
        <w:br/>
        <w:t>I. Jurisdiction of the Federal Cartel Office</w:t>
        <w:br/>
        <w:t>1. Jurisdiction for the application of the GWB</w:t>
        <w:br/>
        <w:t>The Federal Cartel Office is responsible for reviewing the contested behavior pursuant to § 20 para. 1 GWB in conjunction with §§ 48 para. 2, 32 GWB (see sub a)). The powers of the regulatory authority under § 32 para. 2 in conjunction with § 32 para. 1 PostG do not preclude a prohibition decision by the Federal Cartel Office (see sub b)).</w:t>
        <w:br/>
        <w:t>a) Jurisdiction pursuant to § 48 para. 2 GWB</w:t>
        <w:br/>
        <w:t>The Federal Cartel Office is responsible for reviewing the contested behavior pursuant to § 20 para. 1 GWB in accordance with § 48 para. 2 GWB. According to § 48 para. 2 GWB, the Federal Cartel Office exercises the tasks and powers assigned to the cartel authority under the GWB when the effect of the market influence or discriminatory behavior extends beyond the territory of a federal state. Since DP AG practices the refusal of partial service access and partial service discounts for consolidators of shipments below the weight limit of the exclusive license nationwide, the effect of the market influence or discriminatory behavior extends beyond the territory of a federal state.</w:t>
        <w:br/>
        <w:t>- 20 -</w:t>
      </w:r>
    </w:p>
    <w:p>
      <w:r>
        <w:t>b) Jurisdiction for the application of the GWB in the postal sector</w:t>
        <w:br/>
        <w:t>The powers of the RegTP under § 32 PostG do not exclude action by the Federal Cartel Office.</w:t>
        <w:br/>
        <w:t>According to § 32 PostG, the regulatory authority conducts special abuse supervision over a dominant provider of postal services. The abuse supervision under § 32 PostG is, as indicated in the legislative justification, a "special legal complement to the general prohibition of competition restrictions and discrimination contained in §§ 22 and 26 GWB [a.F.]" (BT-Drucksachen 13/7774, p. 28). According to § 2 para. 3 PostG, the law against competition restrictions remains unaffected by the provisions of the Postal Act. Finally, § 48 PostG provides for close cooperation between the RegTP and the Federal Cartel Office; according to § 48 sentence 3 PostG in conjunction with § 23 sentence 3 TKG (§ 82 sentence 4 TKG a.F.), the Federal Cartel Office must give the RegTP the opportunity to comment before concluding proceedings under §§ 19, 20 GWB. This regulation would not be necessary if the RegTP had a comprehensive special jurisdiction for abuse supervision in the postal sector. The RegTP did not raise any objections to the proceedings of the Federal Cartel Office in its statement dated 6.12.2004. In particular, it did not assert that the Federal Cartel Office was not competent for abuse supervision.33</w:t>
        <w:br/>
        <w:t>DP AG is of the opinion that the Federal Cartel Office is not competent for abuse supervision in the postal sector due to the special jurisdiction of the RegTP under §§ 32 and 28 PostG. It relies on the legislative justification and the systematics of the PostG. It claims that there is consensus in the literature that there is no abuse supervision under the GWB within Section 6 of the PostG and thus also regarding partial service access. The Federal Cartel Office does not see such consensus in light of numerous other voices in the literature.34 However, the dispute can remain open in the present case. For even if one were to hold the view that for the area of granting partial service access under § 28 PostG, the abuse supervision under § 32 PostG is lex specialis to §§ 19, 20 GWB, the Federal Cartel Office would have jurisdiction to apply Art. 82 EC pursuant to Art. 5 of Regulation 1/2003 in conjunction with § 50 para. 1 sentence 1 GWB. Since European antitrust law takes precedence over national postal law abuse supervision, the Federal Cartel Office has jurisdiction regarding any intervention under Art. 82 EC.35</w:t>
        <w:br/>
        <w:t>2. Jurisdiction for the application of European competition law</w:t>
        <w:br/>
        <w:t>The Federal Cartel Office is responsible for reviewing the contested behavior under Art. 82 EC pursuant to § 50 para. 1 GWB in conjunction with Art. 5 of Regulation 1/2003.</w:t>
        <w:br/>
        <w:t>The Federal Cartel Office is fundamentally authorized to enforce the prohibition of abuse under Art. 82 EC. This follows from § 50 para. 1 GWB, according to which the tasks assigned to the authorities of the member states in Art. 84, 85 EC (Art. 88, 89 EC a.F.) as well as in regulations under Art. 83 EC (Art. 87 EC a.F.) are to be carried out by the Federal Cartel Office.</w:t>
        <w:br/>
        <w:t>The Federal Cartel Office is also responsible in the specific case for reviewing the contested behavior under Art. 82 EC. According to Art. 5 of Regulation 1/2003, which has been in effect since 1.5.2004 and is based on Art. 83 EC, national competition authorities are responsible for the application of Arts. 81 and 82 EC in individual cases. According to Art. 11 para. 6 of Regulation 1/2003, this jurisdiction only ceases if the Commission initiates a procedure to issue a decision under Chapter III (Art. 7 et seq. of the Regulation). The Commission has not exercised this authority in the present case and does not intend to initiate such a procedure. Rather, it has transferred the pending procedure "BIEK/DP AG" to the Federal Cartel Office and has agreed with it that all proceedings against DP AG under Art. 82 EC due to the refusal of partial service discounts for mail items below the weight limits of the exclusive license will be conducted exclusively by the Federal Cartel Office.</w:t>
        <w:br/>
        <w:t>35 See also Emmerich, Antitrust Law, 9th edition, § 30, p. 335 (regarding TKG).</w:t>
        <w:br/>
        <w:t>36 Regulation (EC) No. 1/2003 of the Council of 16.12.2002 on the implementation of the competition rules laid down in Articles 81 and 82 of the Treaty, OJEC 2003, L 1/1 et seq.</w:t>
      </w:r>
    </w:p>
    <w:p>
      <w:r>
        <w:rPr>
          <w:b/>
        </w:rPr>
        <w:t>[Pages 22–24]</w:t>
      </w:r>
    </w:p>
    <w:p>
      <w:r>
        <w:t>- 22 -</w:t>
        <w:br/>
        <w:t>II. Absence of Procedural Obstacles</w:t>
        <w:br/>
        <w:t>1. No Blocking Effect of the Commission's Proceedings</w:t>
        <w:br/>
        <w:t>The proceedings initiated by the EU Commission against the Federal Republic of Germany pursuant to Art. 86 para. 1 EC in conjunction with Art. 82 EC do not have a blocking effect with regard to a prohibition decision issued by the Federal Cartel Office against DP AG. The Commission's decision against the Federal Republic of Germany does not prevent the Federal Cartel Office from taking action against DP AG pursuant to Art. 82 EC (sub a)). There is no conflict of jurisdiction with the Commission regarding the application of Art. 86 para. 2 EC (sub b). Furthermore, the Federal Cartel Office is not prevented from issuing a decision due to the risk of divergent decisions (sub c).</w:t>
      </w:r>
    </w:p>
    <w:p>
      <w:r>
        <w:t>a) Admissibility of a Decision by the Federal Cartel Office</w:t>
        <w:br/>
        <w:t>The Federal Cartel Office is competent to apply Art. 82 EC against DP AG. There is no special jurisdiction of the Commission in this regard. The Federal Cartel Office bases its abuse procedure directly on Art. 82 EC and not on Art. 86 para. 1 EC in conjunction with Art. 82 EC, while the Commission is conducting a decision against the Federal Republic of Germany pursuant to Art. 86 para. 3, para. 1 EC in conjunction with Art. 82 EC. Art. 86 para. 1 EC grants the (in this respect solely competent) Commission an authority regarding state measures.37 However, anti-competitive behaviors of the companies themselves can only be challenged with individual decisions based on Arts. 81 and 82.38 If the anti-competitive behavior of the company is promoted, favored, or intensified by state measures, then Arts. 81 and/or 82 EC are applicable to the behavior of the companies, while the state measures may fall under Art. 86 para. 1 EC.39</w:t>
      </w:r>
    </w:p>
    <w:p>
      <w:r>
        <w:t>Action against companies under Art. 82 EC is only excluded if the behavior of the companies was prescribed by national legal provisions or if the national legal framework itself excludes any possibility for competition-compliant behavior (so-called "state action defense").40 Therefore, action against the companies is only possible if the national provisions still allow for competition, which can be prevented, restricted, or distorted by the independent behaviors of these companies.41</w:t>
      </w:r>
    </w:p>
    <w:p>
      <w:r>
        <w:t>For DP AG, there is the possibility to restrict competition through "independent behaviors." The applicable legal framework leaves DP AG some leeway in shaping the nature and handling of the granting of partial service access.42 DP AG has already made use of this leeway in the past by broadly interpreting its exclusive license under § 51 para. 1 sentence 1 PostG and interpreting the exceptions to the exclusive license in § 51 para. 1 sentence 2 PostG very restrictively. In particular, neither the PostG nor Directive 97/67/EC contains provisions that would require DP AG to deny consolidators access to partial services and partial service discounts. In this context, it should be emphasized that § 28 para. 3 PostG explicitly provides the possibility to grant partial service access on a voluntary basis, as long as there is no obligation under § 28 para. 1 PostG. Finally, it should be noted that DP AG grants senders partial service access not only at the "next acceptance points" within the meaning of § 51 para. 1 sentence 2 no. 5 PostG but generally at all BZA and BZE. Thus, DP AG does not adhere to the restrictive wording of § 51 PostG and shapes the partial service access through its current acceptance practice.</w:t>
      </w:r>
    </w:p>
    <w:p>
      <w:r>
        <w:t>DP AG argues that it has no independent competitive leeway within which abusive behavior would be possible. The limits of the exclusive license must be determined objectively. Even if it wanted to, DP AG would not be allowed to grant a competitor access for an activity covered by the exclusive license. If it allowed such an activity, it would itself commit an administrative offense (§ 14 OWiG).</w:t>
      </w:r>
    </w:p>
    <w:p>
      <w:r>
        <w:t>This is not to be agreed upon. First, it must be assumed that only a company that transports mail items without a license can act unlawfully (see the wording of § 49 para. 1 no. 1 PostG). It is not apparent what contribution DP AG would make to such an administrative offense, as DP AG's activity would consist solely of forwarding the items submitted by the consolidator to the recipient. Furthermore, any consolidator can apply for an E-license (§ 51 para. 1 sentence 2 no. 5 PostG) with the RegTP, as the consolidator - according to a European law-compliant interpretation of the PostG - provides a service within the meaning of § 51 para. 1 sentence 2 no. 5 PostG.43</w:t>
      </w:r>
    </w:p>
    <w:p>
      <w:r>
        <w:t>b) No Conflict of Jurisdiction Regarding the Application of Art. 86 para. 2 EC</w:t>
        <w:br/>
        <w:t>Moreover, there is no conflict of jurisdiction between the Commission and the Federal Cartel Office regarding the application of Art. 86 para. 2 EC. The Federal Cartel Office is fundamentally authorized and obliged, within the framework of its proceedings pursuant to Art. 82 EC, to examine whether the behavior of DP AG is justified under Art. 86 para. 2 sentence 1 EC. According to this provision, the competition rules of the EC apply to companies entrusted with services of general economic interest, insofar as the application of these rules does not legally or factually prevent the fulfillment of the special task assigned to them.</w:t>
      </w:r>
    </w:p>
    <w:p>
      <w:r>
        <w:t>DP AG is of the opinion that an examination of Art. 86 para. 2 EC can only be carried out by the Commission, as Art. 86 para. 2 EC must always be viewed in connection with Art. 86 para. 1 EC.44 It concludes that the Federal Cartel Office may not act under Art. 82 EC, as Art. 86 para. 1 EC and Art. 86 para. 2 EC must always be examined by the same authority. If this were the case, the application of Art. 82 EC by national authorities would always be excluded if the affected company is entrusted with services of general economic interest; neither the norms nor the legislative materials suggest this. It also contradicts the case law of the ECJ. According to this, Art. 86 para. 2 sentence 1 EC is to be applied directly by the competent national administrative authorities and courts.45 The national authorities and courts can themselves decide whether there is a delegation of tasks of general economic interest and whether their fulfillment is prevented by the application of the competition rules.46 In contrast, the application of Art. 86 para. 2 sentence 2 EC in case of doubt lies exclusively with the Commission. If national authorities or courts were to conclude that the conditions of Art. 86 para. 2 sentence 1 EC are met, but consider a balancing under sentence 2 to be necessary, it is particularly in light of Art. 86 para. 3...</w:t>
      </w:r>
    </w:p>
    <w:p>
      <w:r>
        <w:rPr>
          <w:b/>
        </w:rPr>
        <w:t>[Pages 25–27]</w:t>
      </w:r>
    </w:p>
    <w:p>
      <w:r>
        <w:t>- 25 -</w:t>
        <w:br/>
        <w:t>EC case of the Commission, under the control of the ECJ, to define the interest of the Community against which the development of trade is to be measured.47 The Commission has extensively justified in its decision why a defense under Art. 86 para. 2 EC is excluded in the present case and why the fulfillment of the universal service obligations is not hindered by the application of European competition rules.48 The Federal Cartel Office expressly agrees with these statements, so that an independent examination of Art. 86 para. 2 EC by the Federal Cartel Office is unnecessary.49</w:t>
        <w:br/>
        <w:t>c) No risk of divergent decisions</w:t>
        <w:br/>
        <w:t>DP AG is of the opinion that the Federal Cartel Office is prevented from issuing a prohibition decision because there is a risk of a decision that deviates from the Commission's decision. However, this risk does not exist. The Commission has been given the opportunity to comment in accordance with Art. 11 para. 4 Regulation 1/2003. In the competitive assessment, the decisions of the Commission and the Federal Cartel Office are completely in agreement in their results.</w:t>
        <w:br/>
        <w:t>DP AG argues that the Commission's decision is currently being challenged by the Federal Republic of Germany with an action for annulment and that the Federal Cartel Office is prevented from issuing a decision due to the uncertainty of the outcome of this procedure, as the European Court could annul the Commission's decision. However, it should be noted that actions before the European courts pursuant to Art. 242 sentence 1 EC – in contrast to the conception of German administrative procedural law – do not have suspensive effect. The Federal Republic of Germany has consciously refrained from applying for the suspension of immediate enforcement pursuant to Art. 242 EC by way of interim legal protection. Therefore, the Commission's decision remains in effect until a decision is made by the General Court and can be enforced.50 With the present decision, the Federal Cartel Office makes a decision that is substantively in line with an effective and enforceable decision of the Commission.</w:t>
        <w:br/>
        <w:t>47 ECJ, Case C-159, Slg. 1997, I-5815, para. 113; Schwarze, EGV, para. 60.</w:t>
        <w:br/>
        <w:t>48 Commission decision of 20.10.2004, para. 104 ff. (see annex).</w:t>
        <w:br/>
        <w:t>49 See also below B IV. 4 (p. 56).</w:t>
        <w:br/>
        <w:t>50 ECJ, Case 101/78, Slg. 1979, 623, para. 4.</w:t>
        <w:br/>
        <w:t>- 26 -</w:t>
      </w:r>
    </w:p>
    <w:p>
      <w:r>
        <w:t>- 26 -</w:t>
        <w:br/>
        <w:t>2. No blocking effect of the preliminary ruling procedure</w:t>
        <w:br/>
        <w:t>The preliminary ruling procedure pending before the ECJ based on a reference question from the Administrative Court of Cologne51 regarding the interpretation of Directive 97/67/EC does not preclude a prohibition decision of the Federal Cartel Office directed at DP AG and based on § 20 GWB, Art. 82 EC. The Federal Cartel Office is not prevented from issuing a decision during the course of the proceedings before the ECJ.</w:t>
        <w:br/>
        <w:t>Although there has not yet been a decision by the ECJ on how national authorities should behave during a preliminary ruling procedure that concerns a legal question that may be relevant for the intended decision, the ECJ has already decided in its judgment "Factortame"52 that a national court can grant interim legal protection until it issues its own decision based on the ECJ's answer to its reference question.53 This follows from the perspective of the ECJ from the system of "practical effectiveness" of Community law established by Art. 234 EC (formerly Art. 177 EC).54 The Court has ruled that</w:t>
        <w:br/>
        <w:t>"any provision of a national legal order (...) would be incompatible with the requirements inherent in Community law, which would lead to a weakening of the effectiveness of Community law by denying the court responsible for the application of this law the power to do everything necessary at the time of this application to eliminate those national legal provisions that, under certain circumstances, constitute even a temporary obstacle to the full effectiveness of the Community norms."55 [Emphasis added]</w:t>
        <w:br/>
        <w:t>From this case law follows the principle that a reference procedure does not exclude national measures that are intended to ensure the effectiveness of European law.</w:t>
        <w:br/>
        <w:t>A decision by the Federal Cartel Office would also not preempt the main issue.56 For DP AG has the opportunity to appeal against the decision of the Federal Cartel Office pursuant to §§ 63 ff. GWB. The order for immediate enforcement by the Federal Cartel Office can be suspended by the appellate court at the request of DP AG, provided that the conditions of § 65 para. 3 GWB are met. The court would then have to examine, among other things, whether there are "serious doubts" about the legality of the decision of the Federal Cartel Office. However, whether such "serious doubts" exist is not yet determined at this point in time and does not necessarily follow from the reference procedure of the Administrative Court of Cologne. Rather, from the principle of the independence of the statutory judge, it follows that the appellate court is bound only by law and justice (Art. 20 para. 3 GG) in the interpretation of the provisions of postal law and not by parallel decisions of other, in particular decisions of lower courts of other branches of law. Therefore, the court in the present case could conclude that the assessment of the behavior of DP AG, which is to be examined from a competition perspective, does not depend on an interpretation of Directive 97/67/EC, as a claim for partial service access could already arise from the national regulation of postal law57 in conjunction with the prohibition of discrimination under § 20 GWB. The reference procedure of the Administrative Court of Cologne does not automatically result in the obligation of the Higher Regional Court of Düsseldorf to restore the suspensive effect of the appeal due to "serious doubts" about the legality of the decision of the Federal Cartel Office.</w:t>
        <w:br/>
        <w:t>Contrary to this legal opinion, DP AG is of the view that national competition authorities have a duty to await the issuance of pending decisions by the European Court or the Commission in order to avoid the risk of divergent decisions in the interest of legal uniformity in the internal market.58 It bases this view primarily on the case law of the ECJ in the cases "Delimitis"59 and "Masterfoods"60. However, the cited case law cannot be applied to the present case, as the current procedural situation is fundamentally different from that in the judgments cited by DP AG.</w:t>
        <w:br/>
        <w:t>The decisions on which DP AG bases its legal opinion concerned the relationship between the European Commission and national courts.61 The judgment "Delimitis" concerned the question of whether a national court could exempt a beer supply contract from the prohibition of Art. 81 para. 3 EC (formerly Art. 85 para. 3 EC) by way of individual exemption. The ECJ denied this power on the grounds that, according to Art. 9 para. 1 of Regulation 17/62, only the Commission is authorized to issue decisions for the implementation of Art. 81 para. 3 EC (formerly Art. 85 para. 3 EC). There was a risk that national courts would issue decisions that contradicted those made by the Commission regarding the application of Art. 85 para. 1 and 86 EC (formerly) as well as Art. 85 para. 3 EC (formerly).</w:t>
      </w:r>
    </w:p>
    <w:p>
      <w:r>
        <w:rPr>
          <w:b/>
        </w:rPr>
        <w:t>[Pages 28–30]</w:t>
      </w:r>
    </w:p>
    <w:p>
      <w:r>
        <w:t>- 28 -</w:t>
        <w:br/>
        <w:t>The ECJ stated in the cited decisions that national courts are obliged, due to the duty of loyal cooperation, to suspend national proceedings when the Commission intends to make or has made a decision in the same matter as the national courts, but this decision has not yet become final. This is to prevent national courts from intervening in an area reserved for the Commission. However, the cited decisions do not contain any statement regarding whether a national authority, acting based on national antitrust regulations and in close coordination with the Commission (Art. 11 Regulation 1/2003) pursuant to Art. 81, 82 EC in conjunction with Art. 5 Regulation 1/2003, is required to suspend the administrative procedure until a final decision of the ECJ has been made regarding a referral decision from another national court that concerns a legally significant question in the context of the proceedings. The risk that the Federal Cartel Office or a German court contradicts the actions of the Commission does not exist in this specific case. The Commission has been informed about the proceedings of the Federal Cartel Office in accordance with Art. 11 Regulation 1/2003. It has forwarded the pending abuse procedure "Dt. Post AG/BIEK" for further processing to the Federal Cartel Office and will not take action against DP AG under Art. 82 EC. In substance, the Commission agrees with the Federal Cartel Office in its decision.</w:t>
      </w:r>
    </w:p>
    <w:p>
      <w:r>
        <w:t>III. Violation of § 20 para. 1 GWB</w:t>
        <w:br/>
        <w:t>The criticized behavior of DP AG violates the prohibition of discrimination and the prohibition of unfair hindrance according to § 20 para. 1 GWB. According to this provision, it is prohibited for dominant companies to unfairly hinder other companies in a business transaction or to treat similar companies differently without an objectively justified reason.</w:t>
      </w:r>
    </w:p>
    <w:p>
      <w:r>
        <w:t>1. Norm addressee status</w:t>
        <w:br/>
        <w:t>DP AG is a norm addressee of the prohibitions regulated in § 20 para. 1 GWB as a dominant company.</w:t>
      </w:r>
    </w:p>
    <w:p>
      <w:r>
        <w:t>a) Market definition</w:t>
        <w:br/>
        <w:t>The determination of a dominant position requires that the relevant market be defined in both a factual and geographical sense. This should be based on the demand market concept, which focuses on the perspective of the market counterpart and examines which goods and services are interchangeable from their viewpoint.</w:t>
      </w:r>
    </w:p>
    <w:p>
      <w:r>
        <w:t>aa) Factual market definition</w:t>
        <w:br/>
        <w:t>In factual terms, the markets for letter transportation or the sub-markets within the letter transportation chain are affected. This market definition deviates from the market definition of the Commission in its decision of 20.10.2004. The Commission has classified consolidation services within the relevant market of pre-mailing services.62 It relies on the Commission decision SNELPD/France, according to which the pre-mailing activity includes the preparation of shipments for dispatch (printing, enveloping or sealing, labeling, addressing, and franking), collection, organization, sorting, and delivery to the post offices.63 Thus, the Commission has assigned all services provided before the delivery of letter items into the postal network at access points to the market for pre-mailing services.</w:t>
      </w:r>
    </w:p>
    <w:p>
      <w:r>
        <w:t>There are several reasons supporting this factual market definition by the Commission. The affected consolidation services lie at the interface between the preparation and transportation of a letter item and can therefore be attributed to both the factual market of pre-mailing and the factual market of letter transportation. However, the question of which market definition is correct can remain open, as it is not decisive for the assessment of the specific criticized behavior of DP AG as an abuse of a dominant position. The factual market definition ultimately says nothing about the legal question of which services of DP AG may be validly reserved through an exclusive license. Even if consolidation services are attributed to the factual market for letter transportation, this does not mean that the exclusive license extends to the entire factual market for letter transportation. The scope of the exclusive license will be addressed later (see below under B III. 6.)</w:t>
      </w:r>
    </w:p>
    <w:p>
      <w:r>
        <w:t>(1) Market for letter transportation</w:t>
        <w:br/>
        <w:t>Factually affected here is initially the market for letter transportation. This market is comparable to the classic logistics market. It encompasses – similar to the market for the provision of logistics services in terms of organizing complex transportation chains – the entire letter transportation chain from the sender to the recipient: The sender of a letter item requests the transportation of their letter item to the recipient. For the sender, it is irrelevant how the transportation of the letter item is specifically arranged. Rather, the sender generally requests the entire logistics service necessary to deliver the letter through multiple transportation steps to the recipient. However, the providers of this service may only perform part of the physical transportation services themselves; they request the transportation services not provided by themselves from providers of the corresponding service in the sense of a "pre-service" on the market.</w:t>
      </w:r>
    </w:p>
    <w:p>
      <w:r>
        <w:t>A further subdivision of the letter transportation market into different types of letter items can remain open, as DP AG would be dominant in any conceivable definition in the sense of § 19 para. 2 GWB (see also under b)). It can remain open whether the market for letter transportation is further divided into the market for licensed postal services (the commercial transportation of letter items up to 1000 g - see §§ 5 ff. PostG) and non-licensed postal services (items over 1000 g). For the same reason, it can remain open whether the relevant factual market for letter transportation can be further divided into the sub-markets for the area protected by the exclusive license (monopoly area) according to § 51 para. 1 sentence 1 PostG and the competitive area (§ 51 para. 1 sentence 2 no. 1-8 PostG).</w:t>
      </w:r>
    </w:p>
    <w:p>
      <w:r>
        <w:rPr>
          <w:b/>
        </w:rPr>
        <w:t>[Pages 31–33]</w:t>
      </w:r>
    </w:p>
    <w:p>
      <w:r>
        <w:t>- 31 -</w:t>
        <w:br/>
        <w:t>(2) Sub-markets within the mail delivery chain</w:t>
        <w:br/>
        <w:t>Similar to the logistics sector, the overall market for mail delivery consists of individual markets for various services, each representing parts of the mail delivery chain. In certain cases, the sender of a mail item does not inquire about the entire mail delivery but wishes to provide certain preliminary services themselves and only have the remaining "partial services" performed by third parties. However, demanders of such partial services include not only the senders themselves but also commercial postal service providers, who offer partial service-relevant in-house services to the sender, but must inquire about the remaining partial services that cannot or may not be provided by them from DP AG.</w:t>
        <w:br/>
        <w:t>The postal sector in Germany, as in most EU member states, is characterized by the existence of a postal service provider that was formerly equipped with a comprehensive legal monopoly. As part of the market liberalization, these companies were imposed with so-called universal service obligations to ensure comprehensive provision of postal services to the population. To the extent that DP AG, as a universal service provider, offers parts of the aforementioned mail delivery chain, these services are referred to as "partial services" (cf. § 28 para. 1 PostG). The services provided by other postal service providers are referred to as "partial service-relevant in-house services."</w:t>
        <w:br/>
        <w:t>Where the partial service-relevant in-house service of the postal service provider ends and where the partial service of the universal service provider (DP AG) begins must be determined on a case-by-case basis based on a specifically requested partial service. From an economic perspective, all parts of the mail delivery chain (see diagram, p. 3) can generally be regarded as independent relevant sub-markets. Each service within the mail delivery chain can generally be demanded in isolation and constitutes an independent sub-market. This view is also held by the EU Commission in its communication on the application of competition rules to the postal sector64. According to this, the services provided within the mail delivery chain should "in principle be considered as independent markets." The EU Commission names possible partial service markets including the collection and sorting of mail items, their transportation, or the delivery of mail items to the recipient.65</w:t>
        <w:br/>
        <w:t>However, it can remain open whether and to what extent the various parts of the mail delivery chain must be regarded as independent markets, as a dominant market position of DP AG must be assumed according to § 19 para. 2 GWB from any conceivable delineation (see below b)).</w:t>
        <w:br/>
        <w:t>(3) Distinction from so-called "preparatory postal services"</w:t>
        <w:br/>
        <w:t>The market for mail delivery or the sub-markets within the mail delivery chain must be distinguished from the market for "preparatory postal services." These so-called "preparatory postal services" are prior to the entire transportation chain ("postal route") and thus concern the services that make a letter "ready for dispatch," such as printing, enveloping, labeling, addressing, and franking of the items. Untechnically expressed, these services are provided by third parties for a fee as part of an internal "mailroom." According to the investigations of the Federal Cartel Office, the demanders of these services particularly include companies or institutions that, like authorities, insurance companies, telecommunications providers, or advertising-intensive industries, generate a large and highly standardized volume of mail.</w:t>
        <w:br/>
        <w:t>The described services concern a different processing step than mail delivery itself, and from the demand perspective, they are not interchangeable with parts of the mail delivery chain or mail delivery. The competitive conditions for the two services are also not homogeneous, as preparatory postal services are not subject to the provisions of the Postal Act and do not require a license according to §§ 5 ff. PostG. However, there is a close competitive relationship between the markets for preparatory postal services and mail delivery, as preparatory postal services are directly upstream of mail delivery, and preparatory postal services and mail delivery are often offered "from a single source." From an economic perspective, it can be assumed that providers of preparatory postal services not only offer the service of printing and preparing mass mailings for dispatch but also offer the submission of the items at the access point of DP AG. It would not make sense for the customer to first receive the items that have already been fully prepared for dispatch to then ensure their proper delivery to the recipient.</w:t>
        <w:br/>
        <w:t>Due to this close relationship between preparatory postal services and mail delivery, an abuse in the relevant market of mail delivery also affects the market for preparatory services. DP AG can exploit its dominant position in the market for mail delivery to unfairly hinder third parties in the market for preparatory postal services ("third-party market hindrance"). In this regard, reference is made to the Commission's decision.66</w:t>
        <w:br/>
        <w:t>bb) Geographical market delineation</w:t>
        <w:br/>
        <w:t>Geographically, the affected markets encompass the territory of the Federal Republic of Germany. This follows from the nationwide postal infrastructure and the nature of the mail delivery chain, which includes the transportation of items within the entire federal territory.</w:t>
        <w:br/>
        <w:t>b) Dominant market position of DP AG</w:t>
        <w:br/>
        <w:t>DP AG is dominant in every conceivable market delineation in the sense of § 19 para. 2 GWB. A dominant market position is presumed according to § 19 para. 3 sentence 1 GWB when the company has a market share of at least one third. DP AG has a market share of over one third in both the market for mail delivery and in the respective sub-markets of the mail delivery chain.</w:t>
        <w:br/>
        <w:t>For the market of mail delivery, this can be inferred from the data of the "7th Market Study for the Area of Licensed Postal Services 2003" by the regulatory authority.67 Although this study only contains figures for the area of licensed postal services, i.e., for items under 1000g, since licensed postal services account for the majority of the mail delivery market, this data can also provide insight into the market position of DP AG in the overall market for mail delivery. The market for licensed postal services had a total market volume of 10.15 billion euros in 2002. In this market, DP AG still has a market share of approximately 97%.68 Of this, 7.8 billion euros and</w:t>
        <w:br/>
        <w:t>66 Commission decision of 20.10.2004, loc. cit., para. 59 et seq. (Annex).</w:t>
        <w:br/>
        <w:t>67 Available at www.regtp.de.</w:t>
        <w:br/>
        <w:t>68 See RegTP, 7th Market Study, p. 66 (p. 433 procedural file).</w:t>
      </w:r>
    </w:p>
    <w:p>
      <w:r>
        <w:rPr>
          <w:b/>
        </w:rPr>
        <w:t>[Pages 34–36]</w:t>
      </w:r>
    </w:p>
    <w:p>
      <w:r>
        <w:t>- 34 -</w:t>
        <w:br/>
        <w:t>thus approximately 77% of the total market volume on licensed postal services in the area of the exclusive license of DP AG.69 However, even in areas where an exclusive license of DP AG no longer exists (see § 51 para. 1 sentence 2 nos. 1-8 PostG), DP AG still holds a dominant market position. For instance, the market share of DP AG for individual mail items weighing from 100 g is still 95.1%.70 Even for mail items of the same content over 50 g (§ 51 para. 1 sentence 2 no. 1 PostG), the market share of DP AG is approximately 90%.71</w:t>
        <w:br/>
        <w:t>It can also be assumed that DP AG has a dominant position in the respective sub-markets for individual services of the mail transport chain. Since these services are only parts of the mail transport market, similarly high market shares as in the mail transport market can be expected in the respective markets. According to the market investigations of RegTP, DP AG holds a dominant position in the markets for collection and delivery services for the sender or the (PO Box) recipient of mail items. In this market, DP AG competes with its product "Hin und Weg" against other licensees of license groups E and F. With this product, DP AG offers the collection of mail items from the sender and the transport to a acceptance point in the name of the sender for further transport.72</w:t>
        <w:br/>
        <w:t>Even if the market shares of DP AG in individual sub-markets were significantly below the aforementioned percentage values, a dominant position of DP AG would still have to be assumed due to the extremely large market share lead. Crucial for this is, in addition to the fact that DP AG is the only company with a comprehensive and dense postal infrastructure, the extraordinarily large financial power advantage of DP AG over the approximately 1,000 other licensees in Germany. Not least for these reasons, DP AG has a far superior access to the relevant procurement and sales markets.</w:t>
        <w:br/>
        <w:t>Through its subsidiary "Printcom GmbH," which specializes in the printing and preparation for mailing of individualized bulk mailings, DP AG is also active in the market for mail preparation. Due to the close connection between the mail preparation market and the mail transport market73, it is therefore also possible for DP AG to exploit its dominant position in the mail transport market to unfairly hinder third parties in the mail preparation market ("third market hindrance").</w:t>
        <w:br/>
        <w:t>2. Other companies</w:t>
        <w:br/>
        <w:t>Only "companies" are protected by § 20 para. 1 GWB. The concept of a company is to be interpreted broadly and includes any activity in commercial traffic.74 Providers of consolidation services are "other companies" within the meaning of this provision. They are commercial postal service providers competing with DP AG and demanders of partial services in the area of mail transport.</w:t>
        <w:br/>
        <w:t>3. Business traffic usually accessible to similar companies</w:t>
        <w:br/>
        <w:t>The criticized behavior also concerns a "business traffic that is usually accessible to similar companies." In general, the term "business traffic usually accessible to similar companies" is to be interpreted broadly in light of the objective of § 20 para. 1 GWB aimed at the freedom of market access.75</w:t>
        <w:br/>
        <w:t>a) Usually accessible business traffic</w:t>
        <w:br/>
        <w:t>"Business traffic" in the sense of § 20 para. 1 GWB is any privately regulated traffic with goods or commercial services.76 In the present case, the "relevant business traffic" is mail transport or the offer and demand for parts of the mail transport chain. Mail transport and the offer and demand for parts of the mail transport chain are also "usually accessible" to companies. The accessibility does not depend on the business practice of the company whose behavior is being criticized, but rather on "what has developed as generally practiced and deemed appropriate within the relevant circles in natural economic development."77 Since the market for mail transport in the area of items exceeding the weight limits of the exclusive license is already accessible to companies and also in the market for items below the weight limits of the exclusive license companies would be active if DP AG did not prevent such activity by referring to its exclusive license, an accessible business traffic in the sense of § 20 para. 1 GWB can be assumed. Furthermore, individual senders ("bulk senders") of letters below the weight limits of the exclusive license are granted access to the business traffic "partial services."</w:t>
        <w:br/>
        <w:t>b) Similar companies</w:t>
        <w:br/>
        <w:t>Consolidators are "similar" to self-delivering bulk senders and the postal service providers delivering on their behalf. For the assessment of "similarity," it is crucial whether the companies included in the comparison perform "similar functions."78 The characteristic serves merely as a rough classification.79</w:t>
        <w:br/>
        <w:t>The consolidators perform similar functions as the other "deliverers" to whom the partial service discounts are granted. This is initially evident from the fact that consolidators provide the same partial service-relevant self-services as other deliverers: they pre-sort mail items by postal codes, transport the mail items to the mail centers, and then deliver the items to the mail centers. The consolidators thus "save" DP AG the same services as the other deliverers; the partial service discounts of DP AG correspondingly take into account the fact that certain services have already been provided by the delivering company, so that DP AG no longer has to provide these services.</w:t>
        <w:br/>
        <w:t>A similarity is also not excluded simply because the consolidators are "commercially" active while the other deliverers are not commercially active. This view is indeed held by DP AG.80 However, this view is not to be agreed upon. It fails to recognize that within the framework of the so-called "partial service contracts," customers not only deliver as senders themselves but also employ commercially active third parties, who can in turn be referred to as "customers" of DP AG. Regardless of the civil law construction underlying these contracts, these postal service companies are regularly active for a fee and thus also "commercially." These postal service companies typically collect mail items from several bulk senders and only then deliver them to...</w:t>
      </w:r>
    </w:p>
    <w:p>
      <w:r>
        <w:rPr>
          <w:b/>
        </w:rPr>
        <w:t>[Pages 37–39]</w:t>
      </w:r>
    </w:p>
    <w:p>
      <w:r>
        <w:t>- 37 -</w:t>
        <w:br/>
        <w:t>of DP AG. They do not limit themselves to the acceptance of shipments from individual mass senders, as this isolated acceptance would be uneconomical for postal service providers. The commercial postal service providers save transport routes by collecting shipments from several mass senders and can, due to these bundling effects, transport to the mail centers more economically than the mass senders themselves.</w:t>
      </w:r>
    </w:p>
    <w:p>
      <w:r>
        <w:t>The only "difference" between these commercial postal service providers and the consolidators is that the consolidators bundle the shipments from several senders, pre-sort these bundled ("consolidated") shipments, and then deliver them to the mail centers, while the other (commercial) postal service providers pre-sort the shipments of the mass senders separately and then deliver them separately by sender at the same time. In both cases, the "function" of the companies is to deliver mail items pre-sorted according to the recipient's lead region to the mail centers of DP AG. In both cases, these companies therefore provide sorting and transport services within the mail transport chain. Since all sorting and transport processes in the mail transport chain are recipient-oriented, the shipments delivered in both cases do not differ in postal or economic terms. Whether, for example, 15,000 mail items pre-sorted by lead regions, which are delivered to a mail center of DP AG, originate from one sender or from 100 senders is particularly irrelevant with regard to the further steps required for mail transport to the recipient after delivery. The nature and extent of the services provided and the amount of process steps and costs saved by DP AG from an economic perspective are identical in both cases. Due to the recipient orientation of the entire mail transport chain, the mixing of shipments from different senders does not represent an independent economic "function." It is rather merely a postal sorting form that is not required, which has gained significance solely due to the practice of DP AG regarding the (non-)granting of partial service access.</w:t>
      </w:r>
    </w:p>
    <w:p>
      <w:r>
        <w:t>This also applies to the contractual relationships between senders, postal service providers, and DP AG. The fact that the services provided by non-consolidating deliveries are based on a contractual relationship between DP AG and the senders, while this is not the case for the consolidators, is solely based on the refusal of DP AG to conclude corresponding partial service contracts with the delivering postal service providers.</w:t>
      </w:r>
    </w:p>
    <w:p>
      <w:r>
        <w:t>4. Hindrance</w:t>
        <w:br/>
        <w:t>The contested behavior constitutes a hindrance according to § 20 para. 1, 1st alternative GWB. A hindrance in the sense of § 20 para. 1 GWB is understood to be any behavior that adversely affects the competitive freedom of action of another company.81</w:t>
      </w:r>
    </w:p>
    <w:p>
      <w:r>
        <w:t>By refusing partial service access and partial service discounts for consolidators in the area of mail items below the weight limits of the exclusive license, DP AG significantly affects the competitive opportunities of the consolidators, as they do not have the possibility to bundle shipments below the weight limits of the exclusive license from several senders and subsequently deliver them pre-sorted by lead regions to DP AG.</w:t>
      </w:r>
    </w:p>
    <w:p>
      <w:r>
        <w:t>The scope of application of § 51 para. 1 sentence 2 no. 5 PostG (E-license) is significantly reduced by the current practice of DP AG in economic terms: Although § 51 para. 1 sentence 2 no. 5 PostG explicitly states that the statutory exclusive license does not apply "to the person who collects mail items on behalf of the sender and delivers them to [...] DP AG" and does not specify any minimum shipment volumes, DP AG reserves a significant portion of the affected shipment volume through its current practice. Only those senders who reach the necessary minimum volumes of letters below the weight limits of the exclusive license in order to receive partial service access and partial service discounts are considered as demanders of services in the sense of § 51 para. 1 sentence 2 no. 5 PostG from an economic perspective. For all other senders, since they must pay the full standard postage, commissioning a service provider would be associated with additional costs and thus uneconomical. Through the current practice of (non-)granting of partial service access, DP AG restricts the circle of senders who can be considered as contractual partners for holders of an E-license according to § 51 para. 1 sentence 2 no. 5 PostG. The competitive and economic freedom of action of these companies is significantly hindered.</w:t>
      </w:r>
    </w:p>
    <w:p>
      <w:r>
        <w:t>81 Langen/Bunte/Schultz, § 20 GWB, Rn. 109.</w:t>
      </w:r>
    </w:p>
    <w:p>
      <w:r>
        <w:t>- 39 -</w:t>
        <w:br/>
        <w:t>The restrictions outlined regarding the acquisition of corresponding shipment volumes also negatively affect the utilization of the existing capacities of competing postal service providers in those shipment areas that are already fully open to competition. This applies both to the sorting capacities used by the competing postal service providers and to the vehicle capacities used, which are employed, among other things, for providing collection services that compete with DP AG's "Hin&amp;Weg" product.</w:t>
      </w:r>
    </w:p>
    <w:p>
      <w:r>
        <w:t>5. Discrimination</w:t>
        <w:br/>
        <w:t>DP AG also treats similar companies differently by denying consolidators the discounts it grants to other "deliverers." It makes the granting of discounts dependent on whether the sender of the mail items, who may not even deliver the mail items themselves but through a postal service provider, reaches certain minimum quantities of mail items. Consolidators who achieve the required minimum quantities by bundling mail items from several senders are not granted a partial service discount.</w:t>
      </w:r>
    </w:p>
    <w:p>
      <w:r>
        <w:t>The granting of discounts is not made by DP AG dependent on how many mail items are delivered at what level of sorting, but rather on whether these mail items originate from one or several senders. Since all sorting processes in the mail transport chain are recipient-oriented, there are no recognizable differences from a postal perspective regarding the quality of the delivered mail items. The process steps and costs saved by DP AG are also independent of the number of customers being consolidated.</w:t>
      </w:r>
    </w:p>
    <w:p>
      <w:r>
        <w:t>6. No objective justification or unfairness</w:t>
        <w:br/>
        <w:t>Neither for the described hindrance effects nor for the outlined discrimination are there any objective justification reasons apparent. Whether an objective justification exists or whether a behavior is not unfair must be determined based on a comprehensive balancing of interests, taking into account the objectives directed at the freedom of competition as set out in the GWB.82</w:t>
      </w:r>
    </w:p>
    <w:p>
      <w:r>
        <w:t>82 Established case law; see from recent case law BGH WuW/E BGH 2351, 2357; WuW/E BGH 2479, 2482; WuW/E BGH 2584, 2588.</w:t>
      </w:r>
    </w:p>
    <w:p>
      <w:r>
        <w:rPr>
          <w:b/>
        </w:rPr>
        <w:t>[Pages 40–42]</w:t>
      </w:r>
    </w:p>
    <w:p>
      <w:r>
        <w:t>- 40 -</w:t>
        <w:br/>
        <w:t>In the balancing of interests to be conducted here between the involved companies, namely the interests of DP AG on the one hand and the interests of the consolidators on the other hand, the objective of the law to secure the freedom of competition assumes increased significance. DP AG aims to protect its exclusive license by refusing partial service discounts to consolidators, which it believes extends to consolidation services. This is associated with its interest in receiving the full standard postage from as many senders as possible for the transportation of their items. The interest of the consolidators is directed towards being able to provide so-called partial service-relevant self-services and to obtain discounts on the standard postage charged by DP AG. This is linked to the interest of smaller senders to reduce the costs of sending letters in a manner similar to that permitted for mass senders.</w:t>
      </w:r>
    </w:p>
    <w:p>
      <w:r>
        <w:t>The letter items submitted by consolidators at BZA or BZE, which are pre-sorted according to lead regions and originate from multiple senders, do not differ in postal terms from those items submitted by other companies on behalf of a single mass sender that are also pre-sorted according to lead regions. The costs and services saved by DP AG are identical in both cases. Therefore, no economic justification for the identified hindrance and unequal treatment is apparent.</w:t>
      </w:r>
    </w:p>
    <w:p>
      <w:r>
        <w:t>However, in the balancing of the respective interests, special statutory regulations created by the legislator for certain economic sectors must also be taken into account. A factual justification for the behavior of DP AG could only exist if postal law provisions permitted such behavior. As will be explained below, the behavior of DP AG is not justified even under postal law provisions. According to § 28 PostG, there is a claim to partial service access, which fundamentally also exists for consolidators (sub a)). The consolidation of letter items does not encroach upon the area of the exclusive license according to § 51 sentence 1 PostG (sub b)). Even if DP AG were fundamentally entitled (but not obliged) under postal law provisions to refuse partial service access for letter items below the exclusive license, there is nevertheless an obligation for DP AG to grant this partial service access – if it allows it – to all requesting companies on non-discriminatory terms (sub c)).</w:t>
        <w:br/>
        <w:t>- 41 -</w:t>
      </w:r>
    </w:p>
    <w:p>
      <w:r>
        <w:t>- 41 -</w:t>
        <w:br/>
        <w:t>a) Claim of consolidators to access to partial services according to § 28 PostG</w:t>
        <w:br/>
        <w:t>From § 28 PostG, a claim of consolidators to partial service access and partial service discounts follows. This follows initially from the wording of § 28 PostG. § 28 PostG regulates the so-called partial service access. According to § 28 para. 1 sentence 1 PostG, a dominant postal service provider is obliged to offer parts of the letter transportation services it provides separately, provided that this is economically reasonable for it. § 28 para. 1 sentence 2 PostG provides for partial service access not only for customers but explicitly also for competitors (§ 28 para. 1 sentence 2 PostG). The prerequisite for this partial service obligation is that the competitor is not dominant in the market and that otherwise competition in the same or another market would be disproportionately hindered. The dominant postal service provider may only refuse the partial services according to § 28 para. 1 sentence 3 PostG if the functionality of its facilities or operational safety would be jeopardized or if, in individual cases, the existing capacities for the requested service are exhausted.</w:t>
      </w:r>
    </w:p>
    <w:p>
      <w:r>
        <w:t>In addition to this obligation to grant partial service access, § 28 para. 3 PostG finally provides that partial services are offered on a voluntary basis. If the dominant company offers partial services on a voluntary basis, the payment provisions of § 28 para. 2 PostG apply accordingly.</w:t>
      </w:r>
    </w:p>
    <w:p>
      <w:r>
        <w:t>From this isolated consideration of the wording of § 28 PostG, it initially follows that under certain conditions there is an obligation of a dominant postal service company to grant competitors partial service access. These conditions are fulfilled in the present case: DP AG is dominant.83 Consolidators seeking partial service access are not dominant. Competition is disproportionately hindered by a refusal of partial service access for consolidators.84 Finally, DP AG has not demonstrated that granting partial service access would jeopardize the functionality of its facilities or operational safety.</w:t>
      </w:r>
    </w:p>
    <w:p>
      <w:r>
        <w:t>A claim of competitors to partial service access also follows from the legislative materials for § 28 PostG. In the justification of the Federal Government, it states:</w:t>
        <w:br/>
        <w:t>"In the interest of customers, the provision is intended to ensure that dominant licensees align their offerings with the needs of demand, that is, to offer correspondingly differentiated services and to tariff them separately. This means that market leaders allow customers the opportunity to provide parts of the value chain (e.g., collection, pre-sorting, transportation) as self-services and thereby utilize existing advantages of division of labor. (...) The obligation of the market leader to offer partial services applies, with regard to national and European competition law and in accordance with the recent case law of the European Court of Justice (ECJ), also against other providers of postal services within very narrow limits. With the obligation for open network access for competitors, it is ensured that the existence of so-called 'bottleneck resources' on the part of the market leader does not prevent the emergence and development of competitive structures. The profits realizable through open network access from division of labor can reduce the overall costs of the postal sector and ultimately achieve a lower price level in this area."85 [Emphasis added]</w:t>
      </w:r>
    </w:p>
    <w:p>
      <w:r>
        <w:t>The national legislator has therefore – contrary to the legal view of DP AG – enshrined a comprehensive obligation for dominant companies to grant partial service access in § 28 PostG.</w:t>
      </w:r>
    </w:p>
    <w:p>
      <w:r>
        <w:t>Nothing else follows from the systematics of the PostG. To the extent that DP AG and in the literature86 the view is held that a partial service obligation exists only in the non-exclusive area, that is, outside the exclusive license of § 51 para. 1, sentence 1 PostG, this view finds no support in the law. The exclusive license is regulated in § 51 para. 1, sentence 1 PostG under the heading "Transitional Provisions." Neither from the legislative materials nor from the wording does it emerge that there is no partial service obligation for the area of the exclusive license. It is therefore not apparent how a "transitional provision" like that of § 51 para. 1, sentence 1 PostG could displace the general regulation of partial service access in § 28 PostG.87</w:t>
      </w:r>
    </w:p>
    <w:p>
      <w:r>
        <w:t>Even if there were no obligation to grant partial service access, DP AG would have the option under § 28 para. 3 PostG to grant partial service access on a voluntary basis. Therefore, contrary to the view held by DP AG, there is by no means an obligation for DP AG to refuse partial service access for consolidators. To the extent that DP AG grants partial service access, this access must be granted on a non-discriminatory basis.88</w:t>
        <w:br/>
        <w:t>85 Justification for the draft law of the Federal Government on the PostG, BT/Drs. 13/7774.</w:t>
        <w:br/>
        <w:t>86 See Sedemund in Beck’s PostG Commentary, § 28, para. 26.</w:t>
        <w:br/>
        <w:t>87 See also detailed discussion below b).</w:t>
        <w:br/>
        <w:t xml:space="preserve">88 See also below B. III. 6. c) (pp. 47 f.). </w:t>
        <w:br/>
        <w:t>- 43 -</w:t>
      </w:r>
    </w:p>
    <w:p>
      <w:r>
        <w:rPr>
          <w:b/>
        </w:rPr>
        <w:t>[Pages 43–45]</w:t>
      </w:r>
    </w:p>
    <w:p>
      <w:r>
        <w:t>- 43 -</w:t>
        <w:br/>
        <w:t>b) Consolidation does not interfere with the exclusive area of DP AG</w:t>
        <w:br/>
        <w:t>The Federal Cartel Office, in agreement with the European Commission, assumes that consolidation services do not interfere with the exclusive license of DP AG. The scope of the exclusive license is defined in German law in § 51 para. 1 sentence 1 PostG, so that the scope of the exclusive license is determined by the interpretation of this provision. However, § 51 para. 1 sentence 1 PostG is based on the provisions of Directive 97/67/EC, so that an interpretation of § 51 para. 1 sentence 1 PostG must be made in light of this directive (sub aa)). Consolidation services fall under § 51 para. 1 sentence 2 no. 5 PostG, which must be interpreted broadly in accordance with European law (sub bb)).</w:t>
        <w:br/>
        <w:t>aa) Scope of the exclusive license according to § 51 para. 1 sentence 1 PostG</w:t>
        <w:br/>
        <w:t>Access for consolidators to partial services and the granting of partial service discounts for shipments below the weight limits of the exclusive license do not violate the exclusive license of § 51 para. 1 sentence 1 PostG. According to § 51 para. 1 sentence 1 PostG, DP AG has the exclusive right to "commercially transport" mail items weighing less than 100 g. "Transport" is defined according to § 4 no. 3 PostG as "the collection, forwarding, or delivery of mail items to the recipient."</w:t>
        <w:br/>
        <w:t>Since the question of the permissibility of consolidation services crucially depends on where the exclusive area of DP AG lawfully begins, it is essential to refer to the chronologically first mentioned term of "collection." The term "collection" is not further defined in the Postal Act. A literal interpretation does not clarify where the collection of mail items occurs. The legislative materials also do not provide any insight into what is meant by the term "collection."</w:t>
        <w:br/>
        <w:t>Standards for interpreting the term "collection" can be derived from the definitions in Directive 97/67/EC.89 The directive does not use the term "collection" with regard to the reserved area according to Art. 7 para. 1 of the directive, but refers to "pickup" (English: "clearance"; French: "levée"), which is defined as "collection (English: 'collecting'; French: 'collecter') at access points" (Art. 2 no. 4 Directive 97/67/EC). "Access points" are defined as "the facilities, including public mailboxes intended for the general public on public roads or in the premises of the universal service provider, where customers can hand over their mail items to the public postal network." (Art. 2 no. 3 Directive 97/67/EC). The term "pickup" thus has a clear reference to the "access points" of the postal network.</w:t>
        <w:br/>
        <w:t>In a directive-compliant interpretation, the term "collection" should therefore be understood as the "pickup at access points," meaning at the points where customers can hand over their mail items to the public postal network. However, what is to be considered an "access point" in the sense of the directive is determined by the existing infrastructure in the member state, as the respective universal service provider determines "where customers can hand over their postal service items to the public postal network" through its infrastructure. Initially, mailboxes, the respective post offices, but also the respective mail centers are considered as "access points" (see already the diagram on p. 3). In particular, for large volume deliveries, DP AG explicitly offers large acceptance points (= mail centers) as acceptance locations. In this context, DP AG expressly grants its customers access to both the "BZA" (mail centers outgoing) and the "BZE" (mail centers incoming). DP AG has thus declared these mail centers as "access points" in the sense of the directive, as customers can drop off their shipments at these mail centers. This leads to the conclusion that only the area from these access points is covered by the exclusive license.</w:t>
        <w:br/>
        <w:t>With regard to the term "transport" mentioned in Art. 7 of the directive, DP AG is of the opinion that the entire postal value chain, starting from the sender as the author of the mail item, is reservable. However, DP AG overlooks in its argumentation that "pickup" is mentioned as the first step in Art. 7 of the directive. Pickup is the collection of mail items at the access point. Only from this point does the "transport" of the mail item become reservable according to the directive. The term "sender," on which DP AG significantly relies in its statement and which is defined in Art. 2 no. 16 of the directive as "natural or legal person who is the author of mail items," is not used anywhere in the delineation of the reservable area in Art. 7 of the directive. It is only used in Recital 21 to describe the so-called "self-transport" (see also below) and means there – as DP AG correctly states – the sender as the author of the mail item ("material sender concept," see also legal definition in Art. 2 no. 16 of the directive). In the directive, the term "access point" is explicitly not associated with the legally defined term "sender" (English: "sender"; French: "expéditeur"), but with the more general term "customer" (English: "customer"; French: "client"). Therefore, the fact that access should only be available at the access points BZA and BZE and discounts are to be granted only when the access requirements are met for each individual "sender" cannot be derived from the clear wording of the directive in this regard. The deliberate distinction between "customer" ("customer" or "client") and "sender" ("sender" or "expéditeur") expressly argues against this view. Therefore, anyone who submits (own or third-party) mail items at the access points provided by DP AG is considered a "customer."</w:t>
        <w:br/>
        <w:t>bb) Consolidation as a case of § 51 para. 1 sentence 2 no. 5 PostG</w:t>
        <w:br/>
        <w:t>Consolidation activities fall under § 51 para. 1 sentence 2 no. 5 PostG. According to § 51 para. 1 sentence 2 no. 5 PostG, the exclusive license does not apply to anyone who collects mail items on behalf of the sender and delivers them to the next acceptance point of Deutsche Post AG or to another acceptance point within the same municipality. Contrary to the wording of § 51 para. 1 sentence 2 no. 5, delivery is not limited to the next acceptance point or the acceptance points within the same municipality (sub (1)). Furthermore, § 51 para. 1 sentence 2 no. 5 PostG, when interpreted in accordance with European law, does not only encompass the so-called "self-transport" in the narrower sense, but also includes consolidation activities (sub (2)).</w:t>
        <w:br/>
        <w:t>(1) No restriction to deliveries within the same municipality</w:t>
        <w:br/>
        <w:t>The restrictive wording of § 51 para. 1 sentence 2 no. 5 PostG, which states that mail items may only be delivered to the nearest acceptance point, finds no support in Directive 97/67/EC and must be interpreted in accordance with European law to mean that deliveries can be made to all acceptance points. There is also no dispute between DP AG and the Federal Cartel Office on this point, as DP AG does not adhere to this restrictive national wording in its current practice and is already granting partial service access outside the nearest acceptance point: It is already granting mass senders and commercial postal service providers delivering on behalf of mass senders access to the BZA and BZE and defines these facilities as acceptance locations. The necessity for this follows from the technical and personnel capacities of individual ("nearest") branches, which are not capable of accepting bulk shipments.</w:t>
      </w:r>
    </w:p>
    <w:p>
      <w:r>
        <w:rPr>
          <w:b/>
        </w:rPr>
        <w:t>[Pages 46–48]</w:t>
      </w:r>
    </w:p>
    <w:p>
      <w:r>
        <w:t>- 46 -</w:t>
        <w:br/>
        <w:t>This practice of DP AG is also in compliance with the directive: The directive uses the term "access point," which is defined in Art. 2 no. 3 of the directive (see above sub aa)). According to this, access points are "the facilities, including public mailboxes intended for the general public on public roads or in the premises of the universal service provider, where customers can deposit their items into the public postal network." The text of the directive does not indicate that the access point must be located within the municipality of the sender. Accordingly, the government of the Federal Republic of Germany has also informed the EU Commission that § 51 para. 1 sentence 2 no. 5 PostG is to be made compliant with the directive by deleting the adjective "nearest" acceptance point and the wording "acceptance point in the same municipality," thereby recognizing all mail centers of DP AG as acceptance points and access points to the mail transport network of DP AG.</w:t>
      </w:r>
    </w:p>
    <w:p>
      <w:r>
        <w:t>(2) § 51 para. 1 sentence 2 no. 5 PostG not limited to cases of self-delivery</w:t>
        <w:br/>
        <w:t>Contrary to the view of DP AG, § 51 para. 1 sentence 2 no. 5 PostG is not limited to cases of so-called "self-delivery," so that consolidation activities also fall under § 51 para. 1 sentence 2 no. 5 PostG. It is undisputed between the Federal Cartel Office and DP AG that a so-called "self-delivery" is permissible under German and European postal law. This is already evident from the directive, in whose recitals 21 self-delivery is defined. According to this, self-delivery represents the assumption of postal services by a natural or legal person who is simultaneously the sender of the mail items, or the assumption of collection and transport of these items by a third party acting solely on behalf of this person. This "self-delivery" does not fall under the universal service, as it does not fall under the category of a "service."90 This was confirmed by the ECJ in a judgment dated 11.3.2004, in which it stated that self-delivery cannot be reserved under Art. 7 of Directive 97/67/EC.91 However, § 51 para. 1 sentence 2 no. 5 PostG includes – contrary to the view of DP AG – not only self-deliveries but also consolidation services.</w:t>
      </w:r>
    </w:p>
    <w:p>
      <w:r>
        <w:t>90 See recital 21 of Directive 97/67/EC.</w:t>
        <w:br/>
        <w:t>91 ECJ of 11.3.2004, Case C 240/02, "Asempre," EuZW 2004, para. 21 et seq. (pp. 1136 et seq. of the case file).</w:t>
      </w:r>
    </w:p>
    <w:p>
      <w:r>
        <w:t>- 47 -</w:t>
      </w:r>
    </w:p>
    <w:p>
      <w:r>
        <w:t>This is already evident from the wording of § 51 para. 1 sentence 2 no. 5 PostG. According to this, the exclusive license does not apply to the person who collects mail items on behalf of the sender and subsequently delivers them. This wording does not distinguish between "commercial" service providers and private depositors, but excludes the mentioned services from the exclusive license as a whole. Consolidators also deliver mail items "on behalf of the sender." The wording also does not indicate that commercial postal service providers must always deliver only on behalf of a single sender, which would correspond to self-delivery in the sense of recital 21. Rather, the wording of § 51 para. 1 sentence 2 no. 5 PostG is broader and encompasses all service providers who deliver "on behalf of" the sender. This also applies to consolidators who have a contractual relationship with the sender, bundle the items of several smaller senders, and subsequently deliver them bundled into the public postal network. The wording further provides no indication for the different treatment of senders of different sizes.</w:t>
      </w:r>
    </w:p>
    <w:p>
      <w:r>
        <w:t>The purpose and intent also require the inclusion of consolidators in § 51 para. 1 sentence 2 no. 5 PostG. If the provision were indeed to encompass only self-delivery, it would practically be void, as there are hardly any commercial postal service providers in practice that – as recital 21 of the directive prescribes – operate exclusively for one sender. Only these commercial postal service providers are classified as "self-deliverers" in the directive. Since DP AG already currently allows commercial postal service providers to deliver items from several (bulk) senders simultaneously (albeit separated by senders), it is only logical to also grant consolidators the right to deliver and the partial service discounts.</w:t>
      </w:r>
    </w:p>
    <w:p>
      <w:r>
        <w:t>Finally, a directive-compliant interpretation of § 51 para. 1 sentence 2 no. 5 PostG indicates that consolidators are included in the provision mentioned there. As already stated above under aa), the exclusive license applies to mail transport only from the moment of delivery at access points. Access points in this sense also include the BZE and the BZA in Germany. All transport steps prior to delivery at these access points are not reservable and can also be provided by other commercial postal service providers.</w:t>
      </w:r>
    </w:p>
    <w:p>
      <w:r>
        <w:t>- 48 -</w:t>
      </w:r>
    </w:p>
    <w:p>
      <w:r>
        <w:t>c) Obligation to treat all partial service seekers equally</w:t>
        <w:br/>
        <w:t>In any case, DP AG, insofar as it actually grants partial service access to other bulk senders and consolidators, is obliged to treat all companies requesting partial service access equally. This applies both to consolidators on the one hand and bulk senders on the other (sub bb) as well as to consolidators among themselves (sub aa)).</w:t>
      </w:r>
    </w:p>
    <w:p>
      <w:r>
        <w:t>According to Art. 12, 5th bullet point of Directive 97/67/EC, universal service providers must offer special tariffs to third parties on equal terms when they apply special tariffs. The provision states literally: "Whenever universal service providers apply special tariffs, for example for services for business customers, bulk senders, or consolidators of postal items from various customers, the principles of transparency and non-discrimination apply both to the tariffs and to the corresponding conditions. The tariffs reflect the costs saved compared to the all-encompassing standard service, including collection, transport, sorting, and delivery of individual items, and apply, as do the corresponding conditions, both in relation to different third parties and in relation to third parties and universal service providers offering equivalent services. All such tariffs are also granted to private customers who deposit items under comparable conditions [emphasis added]."</w:t>
      </w:r>
    </w:p>
    <w:p>
      <w:r>
        <w:t>aa) Obligation to treat consolidators and bulk senders equally</w:t>
        <w:br/>
        <w:t>The principle of equal treatment established in the directive requires, first of all, that there must be no discrimination between the groups mentioned there. This follows from the wording of Art. 12, 5th bullet point and recital 29 of the directive, according to which a universal service provider must not differentiate "in relation to third parties." Since both bulk senders and consolidators are mentioned as groups in the provisions, it follows that DP AG, insofar as it grants partial service access to the group of bulk senders, must also grant partial service access to the group of consolidators.</w:t>
      </w:r>
    </w:p>
    <w:p>
      <w:r>
        <w:t>92 English version: "Whenever universal service providers apply special tariffs, for example for services..."; French version: "Lorsqu'ils appliquent des tarifs spéciaux, par exemple pour les services aux entreprises, aux expéditeurs d'envois en nombre ou aux intermédiaires chargés de grouper les envois de plusieurs clients…"</w:t>
      </w:r>
    </w:p>
    <w:p>
      <w:r>
        <w:t>93 See wording on p. 18.</w:t>
      </w:r>
    </w:p>
    <w:p>
      <w:r>
        <w:t>- 49 -</w:t>
      </w:r>
    </w:p>
    <w:p>
      <w:r>
        <w:rPr>
          <w:b/>
        </w:rPr>
        <w:t>[Pages 49–51]</w:t>
      </w:r>
    </w:p>
    <w:p>
      <w:r>
        <w:t>- 49 -</w:t>
        <w:br/>
        <w:t>DP AG has enabled "customers," particularly mass senders with a high volume of shipments, within the scope of its exclusive license to "submit their mail to the postal system at other points and under other conditions compared to regular letter mail," by allowing submissions at BZA and BZE. By this decision to also allow submissions at these mail centers, DP AG has consciously waived a general exclusion of partial service access in its exclusive area. However, since DP AG grants this access to BZA and BZE, it must provide this access to all interested parties in partial services at the same prices and under the same conditions. This applies according to the wording of Art. 12, 5th bullet point of the Directive, particularly with regard to submitting mass senders on one hand and submitting consolidators on the other. There is no room for different treatment of the groups mentioned in Art. 12, 5th bullet point given the clear wording of the Directive.</w:t>
      </w:r>
    </w:p>
    <w:p>
      <w:r>
        <w:t>DP AG believes that the Commission's communication on the application of competition rules in the postal sector94 indicates that so-called "intermediaries," in contrast to "customers" (in the sense of senders), are not permitted to submit letter mail in the reserved area.95 This view is incorrect. First, it should be noted that the Commission's communication can only be used as a supplementary interpretative aid for the Directive and does not have the rank of law. Furthermore, contrary to DP AG's view, the communication does not state that so-called "intermediaries" are not allowed to submit letter mail in the exclusive area. According to the Commission's communication, an "intermediary" is "any economic operator who acts between the sender and the universal service provider by collecting, transporting, and/or pre-sorting mail items before the mail items enter the public postal network in the same or another country."</w:t>
      </w:r>
    </w:p>
    <w:p>
      <w:r>
        <w:t>To the extent that DP AG refers to the Commission's communication and cites point 8.6, which states that "(...) certain existing restrictions on the collection, sorting, and transport of mail items by intermediaries may be maintained," this quote ignores footnote 30 of the Commission's communication, which states: "Even where a monopoly situation exists, senders can rely on the special services of intermediaries, for example, in (pre-)sorting the mail before its delivery to the postal operator." This footnote clarifies that at least the "first" sorting step, namely the rough sorting into main regions, must not be restricted. Furthermore, the point cited by DP AG, point 8.6, refers to point 8 b) vii) of the communication. There it states:</w:t>
      </w:r>
    </w:p>
    <w:p>
      <w:r>
        <w:t>"Operators must provide the universal service in such a way that customers or intermediaries can access the postal network at suitable public access points according to their needs without any discrimination. (...) In particular, it should be ensured that intermediaries – including operators from other Member States – can choose from the available access points of the public postal network and can access the network within a reasonable time at price conditions based on costs that correspond to the services actually provided." [Emphasis added]</w:t>
      </w:r>
    </w:p>
    <w:p>
      <w:r>
        <w:t>It can be concluded from this that intermediaries must be granted access to all available access points of the public postal network and that intermediaries must not be discriminated against compared to other submitters.</w:t>
      </w:r>
    </w:p>
    <w:p>
      <w:r>
        <w:t>bb) Obligation to treat all consolidators equally</w:t>
        <w:br/>
        <w:t>The principle of equal treatment established in the Directive also implies that DP AG may not lawfully differentiate within one of the groups mentioned in the Directive: It may not treat consolidators differently among themselves by granting partial service access to one consolidator while denying it to other consolidators.</w:t>
      </w:r>
    </w:p>
    <w:p>
      <w:r>
        <w:t>Since it grants partial service access and partial service discounts to PostCon Deutschland e.G. ("PostCon"), a commercial consolidator, it cannot invoke its exclusive license under § 51 para. 1 PostG against other consolidators.</w:t>
      </w:r>
    </w:p>
    <w:p>
      <w:r>
        <w:t>PostCon e.G. was established for the purpose of reducing the postal costs of its members when transporting letter mail. This is primarily achieved through the provision of partial services and the distribution of surpluses generated from business operations according to the system of cooperative reimbursement (§ 44 of the PostCon bylaws). In the GTC of PostCon, which were transmitted to the Federal Cartel Office by RegTP, it states under 2. (3): "PostCon consolidates the partial service-capable shipments of the customer with the shipments of other customers, hereinafter referred to as 'consolidation,' and submits these for further transport and delivery to the addressee at DP AG." Since October 1, 2003, DP AG has granted comprehensive partial service access to PostCon for both letter shipments below and above the weight limits of the exclusive license. DP AG entered into corresponding "customer" partial service contracts with PostCon in August 2003.</w:t>
      </w:r>
    </w:p>
    <w:p>
      <w:r>
        <w:t>Contrary to DP AG's view, PostCon is a classic consolidator that provides "commercial" partial service-relevant own services. The term "commerciality" is not legally defined in the PostG. According to a general definition, a trade is "any permitted, profit-oriented, independent activity that is carried out continuously and not only occasionally – with the exception of primary production, management of one's own assets, scientific, artistic, and literary professions, as well as personal services of a higher nature."96 The commercial activity of PostCon is already evident from its legal form as a registered cooperative. A cooperative is defined by law in § 1 para. 1 GenG as a society with an open number of members, which aims to promote the acquisition or economy of its members through joint business operations. A registered cooperative pursues purely economic purposes as a special form of a legally capable economic association (§§ 22 ff. BGB)97 – in contrast to the non-economic association according to § 21 BGB – and is considered a merchant according to § 17 para. 2 GenG.</w:t>
      </w:r>
    </w:p>
    <w:p>
      <w:r>
        <w:t>DP AG has considered eliminating unequal treatment between individual consolidators by terminating the partial service contract with PostCon in order to "restore a non-discriminatory state."99 However, even if DP AG were to terminate the partial service access with PostCon, it would still grant partial service access to mass senders while denying it to consolidators. This practice alone violates the principle of equal treatment established in Art. 12, 5th bullet point of the Directive (see above aa)).</w:t>
      </w:r>
    </w:p>
    <w:p>
      <w:r>
        <w:t>96 See Herdegen in Beck's PostG Commentary, § 4 PostG, Rn. 64 with further references.</w:t>
        <w:br/>
        <w:t>97 So K. Schmidt, Company Law, 4th edition, p. 1267 with further references; for this reason, §§ 22 ff. BGB can be applied analogously, as far as the GenG does not contain special statutory provisions.</w:t>
        <w:br/>
        <w:t>98 See also regarding the distinction between economic and non-economic associations BVerwG, NJW 1998, p. 1166 ff.; VGH Baden-Württemberg, DVBl. 2004, 523; BayOLG, NJW-RR 1999, 765; Reuter in Münchner Kommentar zum BGB, §§ 21, 22 BGB, Rn. 29 ff.</w:t>
        <w:br/>
        <w:t>99 Submission by Freshfields dated December 15, 2004, p. 16 (Bl. 2546).</w:t>
      </w:r>
    </w:p>
    <w:p>
      <w:r>
        <w:rPr>
          <w:b/>
        </w:rPr>
        <w:t>[Pages 52–54]</w:t>
      </w:r>
    </w:p>
    <w:p>
      <w:r>
        <w:t>- 52 -</w:t>
        <w:br/>
        <w:t>IV. Violation of Article 82 EC</w:t>
        <w:br/>
        <w:t>Even under European competition law, the behavior of DP AG is prohibited. DP AG holds a dominant position in a substantial part of the common market (sub 1.). It abuses this position (sub 2.) and thereby affects inter-state trade (sub 3.). There is no justification for the behavior according to Article 86 para. 2 EC (sub 4.).</w:t>
        <w:br/>
        <w:t>1. Dominance in a substantial part of the common market</w:t>
        <w:br/>
        <w:t>DP AG holds a dominant position within the meaning of Article 82 EC in a substantial part of the common market. The relevant markets here are the market for letter delivery or the sub-markets of the letter delivery chain, which encompass the entire territory of the Federal Republic of Germany. In these markets, DP AG holds a dominant position.100</w:t>
        <w:br/>
        <w:t>The territory of the Federal Republic of Germany also constitutes a "substantial part of the common market." The term "substantial part of the common market" is assessed according to the economic significance of the sub-market for the overall market, according to the consistent case law of the ECJ. The markets of individual member states have always been regarded as a "substantial part" of the overall market.101 The ECJ has explicitly clarified this for the German market as well.102</w:t>
        <w:br/>
        <w:t>2. Abuse of a dominant position</w:t>
        <w:br/>
        <w:t>Through its behavior, DP AG abuses its dominant position. "Abusive" is, according to the consistent case law of the ECJ, "a behavior of a company in a dominant position that can influence the structure of a market where competition is already weakened due to the presence of the company in question, and which prevents the maintenance of the remaining competition on the market or its development by using means that deviate from the means of normal product or service competition based on the performance of the companies."103 Article 82 sentence 2 EC names four categories in which such abuse can particularly be assumed. In addition, the general clause of Article 82 sentence 1 covers other behaviors of dominant companies that harm competitors, trading partners, or consumers or impair the structures of the market.104</w:t>
        <w:br/>
        <w:t>The behavior of DP AG can be subsumed under both the category mentioned in Article 82 sentence 2 lit. c) EC and the general clause of Article 82 sentence 1 EC.</w:t>
        <w:br/>
        <w:t>a) Abuse according to Article 82 sentence 2 lit. c) EC</w:t>
        <w:br/>
        <w:t>The behavior of DP AG qualifies as abuse within the meaning of Article 82 sentence 2 lit. c) EC. According to this provision, abusive behavior consists of "the application of different conditions to equivalent performances towards trading partners, thereby placing them at a competitive disadvantage."</w:t>
        <w:br/>
        <w:t>Both consolidators and mass senders are trading partners within the meaning of Article 82 sentence 2 lit. c) EC. "Trading partners" are companies that stand at a pre- or post-stage of the economy in relation to the dominant company and are in business contact with it.105 Consolidators and mass senders are thus "trading partners" of DP AG, as they provide partial service-relevant own services that precede the partial services of DP AG. Both consolidators and mass senders currently submit pre-sorted mail items and are in business contact with DP AG in this regard. To the extent that DP AG claims that only contractual partners are to be considered as "trading partners" of DP AG, this cannot be agreed upon. The term "trading partner" has not been interpreted restrictively as "contractual partner" either in the decision-making practice of the Commission or in the case law. Business relationships between the dominant company and its trading partners are generally considered sufficient.106 Furthermore, consolidators are already contractual partners of DP AG regarding the submission of letters above the (weight) limits of the exclusive license, as there is undisputed partial service access for this area. For letter items below the (weight) limits of the exclusive license, consolidators are not considered contractual partners of DP AG only because they are not granted any partial service access. However, it would be absurd if DP AG could exclude the application of Article 82 EC by structuring its contractual relationships.</w:t>
        <w:br/>
        <w:t>Consolidators and mass senders also provide "equivalent performances." The term "performances" is to be interpreted broadly and encompasses all main and ancillary services that characterize the business relationships between the dominant company and trading partners in the respective economic context.107 The mail items submitted by consolidators at BZA or BZE, which are pre-sorted according to lead regions and originate from multiple senders, do not differ in postal terms from those items submitted by other companies on behalf of a single mass sender, which are also pre-sorted according to lead regions. The cost savings and services saved by DP AG are identical in both cases.</w:t>
        <w:br/>
        <w:t>DP AG argues that a violation only exists if the companies treated unequally by the dominant company are actually or at least potentially in competition with each other.108 In this regard, it refers to the consistent case law of the ECJ since the Suiker Unie judgment of 1975.109 Only if the trading partners are in competition with each other can they also be discriminated against or favored by the discriminatory practices of dominant companies in relation to each other. DP AG fails to recognize in its statements that a competitive relationship between consolidators and mass senders certainly exists. This follows initially from the fact that mass senders generally do not submit their mail items themselves but use a commercial postal service provider or the product "Hin &amp; Weg" of DP AG to submit their items. In particular, there is a competitive relationship between these commercial postal service providers, who work for the mass senders, and the consolidators: In both cases, postal service providers submit the same quantities of mail items – the only difference is that one set of items comes from a single sender, while the other set comes from various senders and has been consolidated. Furthermore, a competitive relationship exists because consolidators act as intermediaries for their customers, who as senders cannot generate the necessary volumes of items to benefit from the...</w:t>
      </w:r>
    </w:p>
    <w:p>
      <w:r>
        <w:rPr>
          <w:b/>
        </w:rPr>
        <w:t>[Pages 55–57]</w:t>
      </w:r>
    </w:p>
    <w:p>
      <w:r>
        <w:t>- 55 -</w:t>
        <w:br/>
        <w:t xml:space="preserve">of the respective discounts. These customers compete with mass senders, who receive partial service discounts for their mailings. </w:t>
        <w:br/>
        <w:t xml:space="preserve">DP AG applies "different conditions" by refusing partial service discounts to commercial consolidators while granting them to mass senders. This behavior of DP AG constitutes discrimination against consolidators in favor of mass senders. Mass senders gain access to the mail centers and partial service discounts, while mail preparers who submit identical quantities of (consolidated) mail do not receive any benefits for this. Indirectly, the discrimination against consolidators by DP AG leads to an advantage for mass senders over smaller corporate customers, as these can submit comparable quantities together with others but cannot obtain discounts for it. </w:t>
        <w:br/>
        <w:t xml:space="preserve">b) Abuse pursuant to Art. 82 sentence 1 EC </w:t>
        <w:br/>
        <w:t xml:space="preserve">In any case, the behavior of DP AG can also be classified as a violation of the general clause of Art. 82 sentence 1 EC. This covers other behaviors of dominant companies that harm competitors, trading partners, or consumers or impair the structures of the market.110 </w:t>
        <w:br/>
        <w:t xml:space="preserve">An impairment in the sense of Art. 82 sentence 1 EC can particularly lie in the refusal to enter into business relationships. A dominant company violates Art. 82 EC when it refuses to enter into business relationships with potential trading partners, although it is contractually obliged to do so due to its special market position and cannot justify its refusal objectively.111 This particularly applies to companies that have a monopoly position due to actual or legal framework conditions.112 In the present case, DP AG, as a dominant company, is able to control access to partial services. </w:t>
        <w:br/>
        <w:t xml:space="preserve">The refusal of DP AG is also not objectively justifiable. The exclusive license of DP AG does not extend to the part of mail transport prior to delivery at the access points. Even if this part were covered by the exclusive license, DP AG would have to observe the prohibition of discrimination.113 </w:t>
        <w:br/>
        <w:t xml:space="preserve">110 Langen/Bunte/Dirksen, Art. 82 EC, para. 167. </w:t>
        <w:br/>
        <w:t xml:space="preserve">111 Langen/Bunte/Dirksen, Art. 82 EC, para. 172. </w:t>
        <w:br/>
        <w:t xml:space="preserve">112 Established case law since ECJ judgment of 30.4.1974, Case 155/73, "Sacchi", ECR 1974, 409, 431 </w:t>
        <w:br/>
        <w:t xml:space="preserve">113 See also in detail above under B III. 6 c) (p. 47). </w:t>
        <w:br/>
        <w:t>- 56 -</w:t>
      </w:r>
    </w:p>
    <w:p>
      <w:r>
        <w:t>- 56 -</w:t>
        <w:br/>
        <w:t xml:space="preserve">3. Impairment of interstate trade </w:t>
        <w:br/>
        <w:t xml:space="preserve">The abusive behavior of DP AG impairs interstate trade. According to the established case law of the ECJ, interstate trade is already impaired "when the measure in question is capable, by its very nature, of directly or indirectly affecting trade between Member States in a way that could be detrimental to the realization of the objectives of a unified interstate market, by contributing to the establishment of trade barriers in the common market and making the mutual penetration of markets intended by the Treaty more difficult."114 DP AG holds an exclusive license under § 51 PostG and thus has a monopoly position in this area. It is therefore an unavoidable partner for consolidators who wish to operate in the German mail transport market. Interstate trade is directly affected by DP AG's refusal to grant partial service access and partial service discounts to domestic and foreign commercial postal service providers in the area of the exclusive license. This equally hinders domestic and foreign competitors of DP AG, and thus DP AG contributes to the establishment of trade barriers in the common market. </w:t>
        <w:br/>
        <w:t xml:space="preserve">Finally, an impairment of interstate trade is evident in that DP AG refuses partial service access in Germany, which it currently utilizes in Great Britain. Such differing practices in granting partial service access impair interstate trade, as they make the mutual penetration of markets intended by the Treaty more difficult. </w:t>
        <w:br/>
        <w:t xml:space="preserve">4. Art. 86 para. 2 EC </w:t>
        <w:br/>
        <w:t xml:space="preserve">There is no justification for the behavior of DP AG pursuant to Art. 86 para. 2 EC. According to Art. 86 para. 2 EC, competition rules apply to companies entrusted with services of general economic interest, insofar as the application of these rules does not legally or factually prevent the fulfillment of the specific task assigned to them. </w:t>
        <w:br/>
        <w:t xml:space="preserve">DP AG bears the burden of proof for demonstrating the existence of the conditions of Art. 86 para. 2 EC.115 DP AG has not shown to what extent the application of competition rules would legally or factually prevent the fulfillment of its specific task. DP AG has not yet demonstrated that the application of competition rules in this case would hinder its activities to such an extent that the provision of universal service under financially balanced conditions would be jeopardized. </w:t>
        <w:br/>
        <w:t xml:space="preserve">The decision division refers in this regard to the Commission's decision, which deals extensively with the conditions of Art. 86 para. 2 EC and concludes that the conditions are not met in this case.116 </w:t>
        <w:br/>
        <w:t xml:space="preserve">V. Discretion pursuant to § 32 GWB </w:t>
        <w:br/>
        <w:t xml:space="preserve">The prohibition of the contested behavior is carried out in the exercise of proper discretion pursuant to § 32 GWB. </w:t>
        <w:br/>
        <w:t xml:space="preserve">The prohibition is necessary to prevent an abuse of a dominant position by DP AG, which is prohibited under § 20 para. 1 GWB. The procedure and the decision of the EU Commission pursuant to Art. 86 para. 3 EC in conjunction with Art. 82 EC do not preclude the necessity of addressing the abusive behavior of DP AG by the Federal Cartel Office, just as the referral procedure of the Administrative Court of Cologne does not. </w:t>
        <w:br/>
        <w:t xml:space="preserve">The decision of the EU Commission is directed at the Federal Republic of Germany. In the event of its legal force, immediate obligations to act would initially arise exclusively for the Federal Republic of Germany. The Federal Republic of Germany has filed a lawsuit against the decision before the Court of First Instance of the European Communities, but has waived interim relief and a request for suspension of enforcement pursuant to Art. 242 EC. It is therefore currently not foreseeable, also in light of the average duration of proceedings before the European courts, when a clarification of the substantive disputes raised by the decision will occur and when the abuse will be ended through a linguistically clear design of the PostG. </w:t>
        <w:br/>
        <w:t xml:space="preserve">115 ECJ, Case C-203/96, "Chemical Waste", ECR 1998, I-4075, para. 67. </w:t>
        <w:br/>
        <w:t xml:space="preserve">116 See Commission decision, para. 104 ff. (see annex). </w:t>
        <w:br/>
        <w:t>- 58 -</w:t>
      </w:r>
    </w:p>
    <w:p>
      <w:r>
        <w:rPr>
          <w:b/>
        </w:rPr>
        <w:t>[Pages 58–60]</w:t>
      </w:r>
    </w:p>
    <w:p>
      <w:r>
        <w:t>- 58 -</w:t>
        <w:br/>
        <w:t xml:space="preserve">The subject of the proceedings before the Administrative Court of Cologne is the legality of an individual decision by the RegTP. Even with a comprehensive answer to the reference question from the Administrative Court of Cologne by the ECJ, a judicial decision on the main issue will still be required. Since this main decision is subject to further administrative judicial review, it is currently unclear when the abusive behavior of DP AG will be terminated through legally binding individual decisions by the RegTP. </w:t>
        <w:br/>
        <w:t xml:space="preserve">The prohibition of the contested behavior is also the appropriate means to effectively enforce the objective of the GWB aimed at the freedom of competition in the affected service sector of postal and letter transport. In doing so, the Federal Cartel Office has particularly taken into account the specific competitive conditions in this economic sector. These are characterized by the fact that competitive structures are only beginning to develop after a long phase of a state-protected monopoly. Especially in such a market development phase, new competitors entering the market require special protection against abusive obstruction and discrimination practices by the dominant provider. </w:t>
        <w:br/>
        <w:t xml:space="preserve">The prohibition of the contested behavior is also proportionate in the narrower sense. No milder means to achieve the goal of preventing the identified abuse of a dominant market position is apparent. </w:t>
        <w:br/>
        <w:t xml:space="preserve">C. Regarding the Order for Immediate Enforcement </w:t>
        <w:br/>
        <w:t xml:space="preserve">Pursuant to § 65 para. 1 GWB in conjunction with § 64 para. 1 GWB, the immediate enforceability of a prohibition order can be ordered if this is required in the public interest or in the predominant interest of a party involved. The strict requirements that must be met for the order of immediate enforcement are fulfilled in this case. The public interest in an immediate enforcement of the prohibition goes far beyond the public interest in preventing prohibited abusive behavior (see I.). In the context of the required balancing of interests, significant third-party interests, particularly the economic interests of the interveners in the proceedings, must also be taken into account (see II.). The public interest and the interests of the interveners outweigh the interests of DP AG, and immediate enforcement of the prohibition order does not result in undue hardship for DP AG (see III.). Furthermore, there are no doubts about the legality of the order (see IV.). </w:t>
        <w:br/>
        <w:t xml:space="preserve">I. Public Interest </w:t>
        <w:br/>
        <w:t xml:space="preserve">The order for immediate enforcement requires a significant and future-oriented public interest that must go beyond the interest that is decisive for the intervention of the competition authority and the prohibition itself.117 Such an interest may lie in the preservation of competitive structures.118 However, immediate enforcement can particularly be justified by the effort to create the conditions for a functioning competition.119 The immediate enforcement must then be suitable and necessary to significantly change the conditions in the relevant market (sub 2.) and to allow the desired competition to emerge (sub 1.).120 </w:t>
        <w:br/>
        <w:t xml:space="preserve">1. Creation of the Conditions for a Functioning Competition </w:t>
        <w:br/>
        <w:t xml:space="preserve">The order for immediate enforcement is suitable and necessary for the creation of a functioning competition. The refusal of the dominant DP AG to grant partial service access and corresponding partial service discounts to consolidators below the (weight) limits of its exclusive license is associated with market closure effects; thereby, DP AG prevents the market entry of new competitors or the emergence of sufficiently competitive companies. </w:t>
        <w:br/>
        <w:t xml:space="preserve">The creation of a functioning competition is desired by both the national and the European legislator. The opening of the letter transport markets for a functioning competition is concretized at the national level by the regulations of the PostG and at the European level by the liberalization directives. According to the government justification for the PostG, "a significant goal of the statutory provisions is to shape the state framework conditions in such a way that equal opportunities for competition are enabled."121 To enable such competition, dominant companies like DP AG are subject to special regulation.117 See, among others, Immenga/Mestmäcker/Schmidt, § 65 GWB, para. 6 with further references; Langen/Bunte/Kollmorgen, § 65 GWB, para. 5 with further references. </w:t>
        <w:br/>
        <w:t xml:space="preserve">118 KG WuW/E OLG 5132, 5133 "Recommendation for Replacement Vehicle Cost Reimbursement." </w:t>
        <w:br/>
        <w:t xml:space="preserve">119 WuW/E DE-R 1094, 1097 "TEAG." </w:t>
        <w:br/>
        <w:t xml:space="preserve">120 See in this regard: OLG Düsseldorf, decision of 17.7.2003, "Stadtwerke Mainz," p. 10 of the decision document. </w:t>
        <w:br/>
        <w:t xml:space="preserve">121 Government justification for the PostG, BT-Drs 13/7774, p. 17 (right column), p. 507 a) of the case file. </w:t>
        <w:br/>
        <w:t>- 60 -</w:t>
        <w:br/>
        <w:t xml:space="preserve">In the government justification, it is stated: "[T]he market for postal services [will] still be determined by Deutsche Post AG for a longer time even after the lifting of the transport reservation. [...] International experiences show that competitive structures and behaviors in these markets do not develop solely through the abolition of monopoly rights. [...] In the interest of ensuring equal opportunities and promoting a functioning competition, dominant companies are to be subjected to special regulation. This particularly concerns [...] regulations aimed at facilitating market entry for small and medium-sized enterprises."122 </w:t>
        <w:br/>
        <w:t xml:space="preserve">To facilitate market entry for other companies, dominant licensees are obliged under § 28 PostG to grant access to partial services not only to senders but also to competitors ("other providers of postal services"). The legislative materials explicitly point out in the government justification that "with the obligation for open network access for competitors [...] it is ensured that the existence of so-called 'bottleneck resources' on the part of the market leader does not prevent the emergence and development of competitive structures."123 As an indirect goal of open network access, it is emphasized that "the profits from division of labor realizable due to open network access [...] can lower the overall costs of the postal sector and thus ultimately achieve a lower price level in this area."124 In this context, reference is explicitly made, among other things, to the market conditions in the USA.125 </w:t>
        <w:br/>
        <w:t xml:space="preserve">Economically, the close connection emphasized by the government justification between partial service access (open network access) and the emergence of competitive structures can be explained as follows:126 New companies entering the letter transport markets are not able to establish a competing "parallel network" through the construction of a comprehensive infrastructure of collection, sorting, and transshipment facilities and extensive transport capacities (vehicles) that covers the entire area. This is particularly true for the establishment of the infrastructure for a comprehensive delivery network. The area of "delivery" is generally considered to be </w:t>
        <w:br/>
        <w:t xml:space="preserve">122 Government justification, loc. cit., p. 18 (right column). </w:t>
        <w:br/>
        <w:t xml:space="preserve">123 Government justification, loc. cit., p. 27 (left column). </w:t>
        <w:br/>
        <w:t xml:space="preserve">124 Government justification, loc. cit. </w:t>
        <w:br/>
        <w:t xml:space="preserve">125 See government justification, loc. cit. </w:t>
        <w:br/>
        <w:t xml:space="preserve">126 See, regarding the following statements, among others: OECD, Promoting Competition in Postal Services, Background Paper to a Roundtable of the Committee on Competition Law and Policy, Paris 1999 (case file, p. 2950ff.), p. 26 ff. </w:t>
        <w:br/>
        <w:t>- 61 -</w:t>
      </w:r>
    </w:p>
    <w:p>
      <w:r>
        <w:rPr>
          <w:b/>
        </w:rPr>
        <w:t>[Pages 61–63]</w:t>
      </w:r>
    </w:p>
    <w:p>
      <w:r>
        <w:t>- 61 -</w:t>
        <w:br/>
        <w:t>the relevant infrastructural "bottleneck" (alternatively: "natural" monopoly) in the area of mail delivery has been identified. The decisive factor for this is the cost structures characteristic of this area (consistently decreasing and subadditive average production costs), which result in the total service being provided more cost-effectively by one provider than by multiple companies.127 Other physical (partial) services of the mail delivery chain can be more easily duplicated with regard to the required infrastructure and thus produced and offered in competition by several companies. In these areas, so-called economies of scale are also effective. However, these do not ultimately lead to these (partial) services being offered at lower costs by a single company. These conditions are met, for example, in the area of (pre-)sorting and the collection and gathering of letters from senders located in a specific region and their input into the (already existing) nationwide delivery network.</w:t>
      </w:r>
    </w:p>
    <w:p>
      <w:r>
        <w:t>Access to partial services, which ensures open access to the postal network of DP AG and enables a division of labor ("work-sharing") between DP AG and other providers of postal services with regard to the physical delivery chain, is therefore of crucial importance for the emergence of competitive structures and thus the creation of the conditions for effective competition. In this respect, the goal pursued with the prohibition order to eliminate abusive restrictions on partial service access is congruent with the public interest in establishing the conditions for effective competition in the postal sector. This applies to mail delivery outside the exclusive license as well as to partial services since 1998 in the course of the liberalization of the German postal market, concerning the entire delivery chain from 2008.</w:t>
      </w:r>
    </w:p>
    <w:p>
      <w:r>
        <w:t>2. Significant change in market conditions</w:t>
        <w:br/>
        <w:t>The immediate enforcement is suitable to "significantly change" the current market conditions in the sense of the case law of the OLG128 in the affected markets.</w:t>
      </w:r>
    </w:p>
    <w:p>
      <w:r>
        <w:t>127 See OECD, op. cit., p. 38 ff.; see also: Cohen, Robert et al., The Role of Scale Economies in the Cost Behaviour of Posts, February 2004 (procedural file, p. 2900 ff.), p. 1 ff.; Kruse, Jörn, Liebe, Andreas, Network Access and Competition in Mail Services, Economic Study commissioned by BIEK, December 2004 (procedural file, p. 2642 ff.), p. 34 ff. with references; RegTP, Activity Report 2002/2003 (procedural file, p. 2829 ff.), p. 279 ff.</w:t>
      </w:r>
    </w:p>
    <w:p>
      <w:r>
        <w:t>128 OLG Düsseldorf, decision of 17.7.2003, "Stadtwerke Mainz", p. 10 of the decision document.</w:t>
      </w:r>
    </w:p>
    <w:p>
      <w:r>
        <w:t>- 62 -</w:t>
        <w:br/>
        <w:t>According to the "Seventh Market Investigation for the Area of Licensed Postal Services"129 conducted by RegTP, "Deutsche Post AG [...] is currently not exposed to any or only negligible competition for letter items up to 1,000 grams. This applies to both the overall area and the area that has already been opened to competition."130 The Monopolies Commission concludes in its latest special report pursuant to § 44 PostG on the development of competition in the postal sector131 that "there is no equal opportunity and functional competition in the postal markets."132</w:t>
      </w:r>
    </w:p>
    <w:p>
      <w:r>
        <w:t>The area of the exclusive license currently encompasses a shipment volume of approximately 13.5 billion items, accounting for about 80% of the total shipment volume of licensed letter items. In relation to the total revenue in the area of licensed postal services amounting to approximately €10 billion, the share of letter items within the limits of the exclusive license is about 70% (= €7 billion).133 According to the findings of RegTP, there are currently about 1,000 holders of postal law licenses in Germany besides DP AG (as of 2003). Of the approximately 1,500 licenses issued by 31.12.2003, about 500 licenses were returned as a result of market exits between 1999 and 2003.134 With regard to the size structure of the licensees competing with DP AG, RegTP notes that "they are mostly small or medium-sized enterprises. This is due to the fact that the required volumes for larger-scale operations [...] are not [...] available. The exploitation of economies of scale is only partially possible for competitors even after the reduction of weight and price limits."135</w:t>
      </w:r>
    </w:p>
    <w:p>
      <w:r>
        <w:t>With regard to the service of collection, pre-sorting, and delivery of letter items (E-license) directly affected in the present case, the market investigations of RegTP reveal the following key figures of the market structure: "Of the 840 licensees who responded, 652 have permission to provide service E and/or F; of these, 227 are active in the market with services E and/or F. The remaining 425 licensees do not yet offer service E and/or F, do not or no longer participate, or could not acquire any orders."136 Of the licensees active in the market, only 5 companies achieve revenues of more than €500,000 per year, while the majority of licensees (210 out of 227) generate annual revenues of less than €100,000.137 The revenue volume for the provision of services in the area of the E-license is estimated by RegTP for the years 2002 and 2003 at approximately €29 million; the revenue share of the 227 active competitors of DP AG in the same period amounted to approximately €9 million.138 With a market share of DP AG of approximately 70%, the 227 competing licensees achieve a combined market share of 30%.</w:t>
      </w:r>
    </w:p>
    <w:p>
      <w:r>
        <w:t>If one considers the relevant shipment volume of 13.5 billion items in the area of the exclusive license, approximately 80% of the total market for licensed letter items is currently excluded from the offer of consolidation services by competing postal service providers and thus from competition due to the current practice of DP AG in granting access to partial services. The immediate enforcement of the prohibition order will open this shipment volume for competition in the area of E-license services (collection, pre-sorting, and delivery). Based on a revenue volume of letter items in the area of the exclusive license of approximately €7 billion, with a current range of achievable partial service discounts of 3% to 21%, an accessible market volume of at least €210 million (assuming a minimum discount of 3% per item) and at most €1.47 billion (assuming a maximum discount per item) results. Assuming an average discount of only about 8-10%, the (potential) discount volume amounts to approximately €480 - 700 million. This value can be regarded as an approximate value for the market volume that will be opened for competitors by the enforcement of the prohibition. This forecast is a conservative estimate. According to rough calculations by RegTP, taking into account already granted discounts, an additional competitive potential of approximately €1 billion arises.139 In relation to the revenue volume of the overall market for licensed postal services, approximately 10% of the market would be opened for competition.140 The volume of the sub-market...</w:t>
      </w:r>
    </w:p>
    <w:p>
      <w:r>
        <w:t>136 See 7th Market Investigation, op. cit., p. 36.</w:t>
        <w:br/>
        <w:t>137 See 7th Market Investigation, op. cit.</w:t>
        <w:br/>
        <w:t>138 See 7th Market Investigation, op. cit., p. 11 and p. 25.</w:t>
        <w:br/>
        <w:t>139 See RegTP, Report of the Regulatory Authority on the Competitive Situation in the Area of Licensed Postal Services, submitted in the context of the 40th meeting of the Advisory Board of RegTP on 28.6.2004 (procedural file, p. 2836 ff.), p. 16.</w:t>
        <w:br/>
        <w:t>140 See RegTP, op. cit., p. 4.</w:t>
      </w:r>
    </w:p>
    <w:p>
      <w:r>
        <w:rPr>
          <w:b/>
        </w:rPr>
        <w:t>[Pages 64–66]</w:t>
      </w:r>
    </w:p>
    <w:p>
      <w:r>
        <w:t>- 64 -</w:t>
        <w:br/>
        <w:t>for E-license services (collection, pre-sorting, and delivery) is expected to increase manifold from the very low current level (approximately €30 million). Against this background, the immediate enforcement of the order creates the conditions for a successful market entry of new competitors. This applies, among others, to the 425 companies that currently already hold an E-license but have not yet started or have suspended the offering of corresponding services due to the previously existing restrictions on partial service access. The 227 E-license holders already active in the market will be given the opportunity to grow into a competitive company size by expanding the accessible volume of shipments, utilizing the associated economies of scale in production, and thereby improving their competitiveness in the area of E-licenses and in other areas of postal service provision.</w:t>
      </w:r>
    </w:p>
    <w:p>
      <w:r>
        <w:t>The outlined effects of eliminating the restrictions on partial service access currently practiced by DP AG demonstrate the significant changes in market conditions that are likely to occur with the immediate enforcement.</w:t>
      </w:r>
    </w:p>
    <w:p>
      <w:r>
        <w:t>In this context, it should also be emphasized that the stated revenue figures do not equate to the amount of revenue losses that would occur at DP AG in the event of immediate enforcement. It is not expected that competing postal service providers will be able to attract the entire additional market potential opened up for competition in the short term. The RegTP assumes, based on previous experiences with market opening in the postal sector, that in the first two years following the removal of the currently effective restrictions, DP AG's revenue losses will amount to approximately €100 million.141 According to press reports, DP AG itself also assumes that, in the worst case, revenues of €150 to €200 million would be at risk. As justification, it refers, among other things, to the fact that "the competition in the segment [of consolidation] must first establish itself."142</w:t>
      </w:r>
    </w:p>
    <w:p>
      <w:r>
        <w:t>The sustainably positive competitive effects of open network access and a "division of labor" between consolidators and the dominant DP AG will – as also highlighted in the corresponding statement in the government justification for the Postal Act – be confirmed by experiences in the USA and, more recently, also in Great Britain. In the USA, "work-sharing" between consolidators and the former monopoly provider U.S. Postal Services has not only led to a noticeable reduction in costs in the postal sector but also to an increase in the overall volume of shipments transported.143 A similarly positive development is forecasted for the British letter market.144 In this regard, DP AG will also contribute, as it is already active as a consolidator in Great Britain based on a corresponding license and a partial service agreement with the British universal service provider Royal Mail, utilizing competitive opportunities abroad that it denies to other postal service providers domestically.</w:t>
      </w:r>
    </w:p>
    <w:p>
      <w:r>
        <w:t>To the extent that DP AG argues that comparability with the American postal market does not exist145, as a significant cause for the increase in shipment volumes has been the advancement of computer-based technologies, DP AG has not substantiated this claim further. The assertion that the USPS was at a qualitatively poor level before the introduction of work-sharing, which is not comparable to the current level of DP AG, has also not been substantiated.146 Furthermore, this argument at least suggests that the introduction of "work-sharing" and thus the introduction of competition in the area of partial services has both increased the quality of services and reduced the costs of services. Such an effect is also in the public interest for the German market.</w:t>
      </w:r>
    </w:p>
    <w:p>
      <w:r>
        <w:t>II. Interests of Third Parties / Participants</w:t>
        <w:br/>
        <w:t>The interests of third parties, particularly the interests of the interveners 2-7, arise from the endeavor to overcome the restrictions on economic freedom resulting from the abusive behavior of DP AG. Additionally, the interest of the interveners must be taken into account, who seek to receive compensation from DP AG in the form of corresponding partial service discounts for the provision of preliminary services that lead to cost savings on the part of DP AG.</w:t>
      </w:r>
    </w:p>
    <w:p>
      <w:r>
        <w:t>In light of the interest of the interveners to overcome impermissible restrictions on their own economic activity, reference can be made to the statements in the preceding section. The individual interests of the interveners arise directly from the public interest in opening the market for letter transport to functional competition and enabling particularly small and medium-sized enterprises to enter the market and achieve a competitive company size.</w:t>
      </w:r>
    </w:p>
    <w:p>
      <w:r>
        <w:t>It should also be noted that competing postal service providers are currently being denied compensation for provided preliminary services. DP AG's competitors are already providing pre-sorting and delivery services to DP AG's letter centers for mail items below the weight limits of the exclusive license; however, for these services, they receive no compensation from either their customers or DP AG – provided that the customer-specific shipment volume is not sufficiently high and/or the sender has not concluded a partial service contract with DP AG. DP AG's competitors are effectively forced to provide these services free of charge. Their customers are unwilling to split their shipments into one part that – for example, within the framework of the offering of higher-quality services (D-license according to § 51 para. 2 sentence 2 no. 4 PostG) or in the context of transporting letters above the limits of the exclusive license – goes through the service provider's transport network to the recipient, and another part that is delivered to the recipient via DP AG's transport network after being submitted at the letter center. Rather, the majority of customers expect a complete takeover of all mail items by the commissioned service provider ("one-stop shopping"). Customers would therefore not commission the competing postal service provider if it did not agree to collect, pre-sort, and deliver all mail items, including those that cannot (or may not) be transported via its own delivery network, to DP AG for the purpose of delivery to the recipient.</w:t>
      </w:r>
    </w:p>
    <w:p>
      <w:r>
        <w:t>According to the findings of the RegTP, the current practice of DP AG in granting partial service access leads, among other things, to a situation where in the area of E-licenses "some providers [...] offer these services [collection and delivery] to their customers as a free additional service."147 The intervening PIN AG claims in this context that it hands over more than [...] shipments of DP AG for delivery in one quarter and for these shipments, despite having provided consolidation services...147</w:t>
      </w:r>
    </w:p>
    <w:p>
      <w:r>
        <w:rPr>
          <w:b/>
        </w:rPr>
        <w:t>[Pages 67–69]</w:t>
      </w:r>
    </w:p>
    <w:p>
      <w:r>
        <w:t>- 67 -</w:t>
        <w:br/>
        <w:t>The intervenor PIN AG asserts in this context that it hands over more than [...] shipments of DP AG for delivery in a quarter and does not receive any discounts for these shipments despite having provided consolidation services.147 The intervenors 3 to 5 also state that they deliver several thousand pre-sorted shipments to DP AG without receiving any discounts from DP AG.</w:t>
      </w:r>
    </w:p>
    <w:p>
      <w:r>
        <w:t>III. Interests of DP AG and Balancing of Interests</w:t>
        <w:br/>
        <w:t>The public interest and the interests of the intervenors in an immediate enforcement of the prohibition order outweigh the interests of DP AG in a suspensive effect of the complaint, and the immediate enforcement does not result in any undue hardship for DP AG within the meaning of § 65 para. 3 no. 3 GWB.</w:t>
      </w:r>
    </w:p>
    <w:p>
      <w:r>
        <w:t>1. Interests of DP AG</w:t>
        <w:br/>
        <w:t>The interest of DP AG in a suspensive effect of the complaint is directed towards maintaining the status quo. It does not extend beyond the interest that any dominant market player can assert in the event of a prohibition of abusive behavior, namely the interest in being able to continue the contested behavior until a final determination of an abuse of market dominance is made and to achieve the associated (additional) economic benefits.</w:t>
      </w:r>
    </w:p>
    <w:p>
      <w:r>
        <w:t>DP AG argues that, due to the current legal situation in Germany, there is a "presumption of legality" in its favor. The fact that the current legal situation may not be compatible with Community law and that a change to the PostG may be necessary does not contradict this presumption and does not grant the Federal Cartel Office the authority to order immediate enforcement, as otherwise the German legislator would be "circumvented."148 However, this view is based on a misrepresentation of the current legal situation. DP AG assumes that the PostG in its current form justifies its current practice of granting partial service access. It thereby presupposes that the interpretation of the applicable law by the RegTP and the VG Köln in the urgent decision "DP AG/Europost Common Mail/RegTP" is correct and binding for the Federal Cartel Office. However, this is precisely not the case. As evidenced by the referral question of the VG Köln in the proceedings "RegTP/mdm Versandservice GmbH," the interpretation of the applicable law is currently open. Reference can be made to the statements in Section B.IV.6 in this regard.148 In light of the applicable Community law provisions, it is therefore not a "politically decisive question of market opening," as expressly claimed by DP AG, to what extent DP AG is currently already obliged to grant consolidators access to partial services.</w:t>
      </w:r>
    </w:p>
    <w:p>
      <w:r>
        <w:t>In the context of the present antitrust examination, the question of the assumed scope of the exclusive license of DP AG under the applicable law is decisive. DP AG fails to recognize, with its argumentation, the fact that the Federal Cartel Office assesses the behavior of DP AG solely according to antitrust standards. The assertion by DP AG that the Federal Cartel Office can only assert the interest in "correcting decisions of the Community and the German legislator that it does not approve"149 is therefore completely misguided. Even to the extent that DP AG objects to an immediate enforcement of the prohibition on the grounds that "hardly revisable facts" would be created,150 it fails to recognize that the relevant legal facts have already been established by the Community and national legislator. The Federal Cartel Office limits itself – just as the European Commission did in its decision of 20.10.2004 – solely to the authority to assess a specific behavior of DP AG against this legal situation and to take the necessary measures for compliance with the applicable law. It is also not apparent that DP AG would suffer irreversible harm if it grants the relevant discounts to consolidators. The shipments submitted by them are also prepaid with the full postage corresponding to the respective tariff, thus initially not reducing revenue. The discounts to be granted correspond – according to their approval by the RegTP – to the cost savings associated with the preliminary services of the submitters. The revenue reduction due to discounts is offset by a corresponding cost reduction; therefore, revenue losses are at most expected to be minimal as a result of potentially lower capacity utilization. Should DP AG ultimately prevail in the main proceedings, it can easily revise the "facts" by ceasing access to partial services or the granting of partial service discounts.</w:t>
      </w:r>
    </w:p>
    <w:p>
      <w:r>
        <w:t>149 Submission by Freshfields dated 15.12.2004, p. 2557 (case file, p. 2557).</w:t>
        <w:br/>
        <w:t>150 Submission by Freshfields dated 15.12.2004, p. 26 (case file, p. 2556).</w:t>
      </w:r>
    </w:p>
    <w:p>
      <w:r>
        <w:t>- 69 -</w:t>
        <w:br/>
        <w:t>2. Balancing of Interests and Absence of Undue Hardship within the Meaning of § 65 para. 3 no. 3 GWB</w:t>
        <w:br/>
        <w:t>The significant and forward-looking public interest in opening the area of letter transport for effective competition and the interests of the intervenors in overcoming impermissible restrictions on their economic activities outweigh the interest of DP AG in continuing the contested refusal of access to partial services for consolidators until a final determination of an abuse of market dominance is made and in achieving the associated economic benefits in the form of avoided revenue losses. In this context, the following facts should be particularly considered, which also argue against the existence of undue hardship for DP AG within the meaning of § 65 para. 3 no. 3 GWB:</w:t>
      </w:r>
    </w:p>
    <w:p>
      <w:r>
        <w:t>Even in the case of immediate enforcement of the prohibition, the vast majority of the physical transport chain for letters below the limits of the exclusive license would remain exclusively reserved for DP AG. According to the partial service discounts approved by the RegTP, DP AG retains at least a revenue of 79% of the respective transport fee for each letter shipment below the weight limits of the exclusive license, as the highest discount level granted upon submission at the BZE amounts to 21%.</w:t>
      </w:r>
    </w:p>
    <w:p>
      <w:r>
        <w:t>Additionally, it should be noted that the RegTP, when approving the partial service discounts in accordance with § 28 para. 2 sentence 3 PostG, must take into account the proportional costs of the entire transport chain, and the discounts therefore reflect solely the costs saved by DP AG due to the preliminary services of third parties (principle of "avoided costs"). Furthermore, it should be noted that the discounts relate to the respective approved transport fee (including standard postage of €0.55). These fees must, according to § 20 para. 1 PostG, be oriented towards the costs of efficient service provision (including a reasonable profit margin). According to § 20 para. 2 sentence 2 PostG, however, the costs for compliance with the essential working conditions that are customary in the licensed area, as well as the costs of comprehensive provision of postal services and other costs, must also be taken into account appropriately.</w:t>
      </w:r>
    </w:p>
    <w:p>
      <w:r>
        <w:t>In light of this, it is not apparent what economic disadvantages would arise for DP AG from the immediate enforcement of the prohibition. These would only be...</w:t>
      </w:r>
    </w:p>
    <w:p>
      <w:r>
        <w:rPr>
          <w:b/>
        </w:rPr>
        <w:t>[Pages 70–72]</w:t>
      </w:r>
    </w:p>
    <w:p>
      <w:r>
        <w:t>- 70 -</w:t>
        <w:br/>
        <w:t>would only be assumed if either the approved partial service discounts did not correspond to the costs saved by DP AG through the services provided by third parties, or the approved transport fees (including standard postage), to which these discounts relate, were based on significantly inflated cost estimates or an excessive profit margin, and DP AG would be granted excessively high profits based on these fees.</w:t>
      </w:r>
    </w:p>
    <w:p>
      <w:r>
        <w:t>Furthermore, in light of experiences in the USA, it is highly likely that open network access for consolidators and the resulting division of labor between consolidators and DP AG will lead to an overall increase in the volume of shipments, from which DP AG will directly benefit. It is therefore already very questionable whether the immediate enforcement of the prohibition would actually result in a loss of revenue for DP AG. Based on the outlined calculation bases for the fees approved by RegTP for mail transport, it can be excluded that the immediate enforcement leads to negative effects regarding the profitability and profit situation of DP AG. Even if the immediate enforcement were to lead to a temporary increase in costs for DP AG (e.g., as a result of lower utilization of existing capacities), this effect would need to be taken into account by RegTP when approving the fees.</w:t>
      </w:r>
    </w:p>
    <w:p>
      <w:r>
        <w:t>Contrary to the view held by DP AG,151 immediate enforcement does not jeopardize the fulfillment of the universal service obligation by DP AG. In this context, reference should also be made to the calculation bases for the fee approval according to § 20 PostG. These explicitly provide that the fees, which form the basis for the partial service discounts oriented towards the costs saved by DP AG, adequately consider the costs for the comprehensive provision of postal services to the population.</w:t>
      </w:r>
    </w:p>
    <w:p>
      <w:r>
        <w:t>Furthermore, the fact that DP AG itself, in agreement with RegTP, estimates the directly expected loss of revenue in the event of immediate enforcement at approximately €100 – 200 million speaks against the existence of an unreasonable hardship. Negative influences on the profit situation have not been claimed by DP AG so far. RegTP also explicitly states in connection with the assessment of the consequences of granting partial service access for consolidators below the weight limits of the exclusive license that "the core area of the exclusive license is not changed" and "the effects [of the partial service access] do not jeopardize either the financial equilibrium of DP AG or the provision of universal services."152</w:t>
      </w:r>
    </w:p>
    <w:p>
      <w:r>
        <w:t>The public interest in immediate enforcement therefore outweighs the interest of DP AG in the suspensive effect of an appeal, and an unreasonable hardship of DP AG in the sense of § 65 para. 3 no. 3 GWB is to be excluded.</w:t>
      </w:r>
    </w:p>
    <w:p>
      <w:r>
        <w:t>IV. Absence of serious doubts regarding the legality of the order according to § 65 para. 3 no. 2 GWB</w:t>
        <w:br/>
        <w:t>There are no serious doubts regarding the legality of the order in the sense of § 65 para. 3 no. 2 GWB. Reference is made to the reasoning of the order in this regard. The fact that the scope of the exclusive license is currently disputed does not justify such serious doubts. According to established case law, the requirements of § 65 para. 3 no. 2 GWB are not fulfilled merely because the legal situation – as here – is open.153 The referral procedure of the Administrative Court of Cologne and the lawsuit of the Federal Republic of Germany against the Commission's decision of 20.10.2004 are therefore not suitable to establish serious doubts regarding the legality of the prohibition order.</w:t>
      </w:r>
    </w:p>
    <w:p>
      <w:r>
        <w:t>D. Cost decision</w:t>
        <w:br/>
        <w:t>[...]</w:t>
      </w:r>
    </w:p>
    <w:p>
      <w:r>
        <w:t>152 RegTP, Report on the Competitive Situation, loc. cit., p. 15 and p. 17 (case file pp. 2852 and 2854).</w:t>
        <w:br/>
        <w:t>153 Immenga/Mestmäcker/Schmidt, GWB, § 65, para. 13; OLG WuW/E DE-R 1246, 1247 "GETEC net" with further references.</w:t>
      </w:r>
    </w:p>
    <w:p>
      <w:r>
        <w:t>- 72 -</w:t>
      </w:r>
    </w:p>
    <w:p>
      <w:r>
        <w:t>Legal remedy notice:</w:t>
        <w:br/>
        <w:t>An appeal against this decision is permissible. It must be submitted in writing within one month, starting from the delivery of the decision, to the Federal Cartel Office, Kaiser-Friedrich-Straße 16, 53113 Bonn. However, it is sufficient if it is received within this period by the appellate court, the Higher Regional Court of Düsseldorf. The appeal must be substantiated. The deadline for the appeal's justification is one month. It begins with the filing of the appeal and can be extended upon request by the presiding judge of the appellate court. The appeal justification must contain the statement of the extent to which the decision is contested and the request for its amendment or annulment, and must specify the facts and evidence on which the appeal is based.</w:t>
      </w:r>
    </w:p>
    <w:p>
      <w:r>
        <w:t>The appeal and the appeal justification must be signed by a lawyer admitted to a German court. Upon request, the appellate court may restore the suspensive effect of the appeal in whole or in part.</w:t>
      </w:r>
    </w:p>
    <w:p>
      <w:r>
        <w:t>Dr. Ruppelt Dr. Pfeil-Kammerer Ewald</w:t>
        <w:br/>
        <w:t>- 2 -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