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https://www.cnmc.es/expedientes/c010008</w:t>
      </w:r>
    </w:p>
    <w:p>
      <w:r>
        <w:t>Pages translated : 12</w:t>
      </w:r>
    </w:p>
    <w:p/>
    <w:p>
      <w:r>
        <w:rPr>
          <w:b/>
        </w:rPr>
        <w:t>[Pages 1–3]</w:t>
      </w:r>
    </w:p>
    <w:p>
      <w:r>
        <w:t>NATIONAL COMMISSION OF COMPETITION RESOLUTION (File C-0100/08, REALE/CAIXA TERRASSA/PREVISIÓ) COUNCIL D. Luis Berenguer Fuster, President D. Miguel Cuerdo Mir, Councilor Dª Pilar Sánchez Núñez, Councilor D. Julio Costas Comesaña, Councilor Dª Mª Jesús González López, Councilor Dª Inmaculada Gutiérrez Carrizo, Councilor In Madrid, on October 8, 2008. Having reviewed the file processed in accordance with Law 15/2007, of July 3, on the Defense of Competition, regarding the transition from exclusive control of CAIXA TERRASSA PREVISIÓ S.A. de Seguros y Reaseguros by CAIXA D’ESTALVIS DE TERRASSA to joint control by CAIXA TERRASSA and REALE Seguros Generales S.A. (File C/0100/08) and agreeing with the report and proposal submitted by the Directorate of Investigation, the Council of the National Commission of Competition has resolved, in application of Article 57.2.a) of the aforementioned Law, to authorize the said concentration operation in the first phase. This authorization does not extend to the non-compete commitment acquired by REALE as it is deemed unnecessary for its execution. This Resolution shall be communicated to the Directorate of Investigation of the National Commission of Competition and notified to the interested parties, informing them that it concludes the administrative process and that a contentious-administrative appeal may be filed against it before the National Court, within two months from its notification.</w:t>
      </w:r>
    </w:p>
    <w:p>
      <w:r>
        <w:t>NATIONAL COMMISSION DIRECTORATE OF COMPETITION INVESTIGATION REPORT AND PROPOSAL FOR RESOLUTION FILE C/0100/08 REALE/CAIXA TERRASSA/TERRASSA PREVISIÓ On September 11, 2008, a notification regarding the economic concentration operation was received by the National Competition Commission (CNC). This operation involves the transition from exclusive control of Caixa Terrassa Previsió, S.A. de Seguros y Reaseguros (TERRASSA PREVISIÓ) by Caixa D’Estalvis de Terrassa (CAIXA TERRASSA) to joint control by CAIXA TERRASSA and Reale Seguros Generales, S.A. (REALE). This notification was made by CAIXA TERRASSA and REALE in accordance with Article 9 of Law 15/2007, of July 3, on the Defense of Competition (LDC) for exceeding the sales volume threshold established in Article 8.1 b) of the aforementioned regulation. The provisions of Royal Decree 261/2008, of February 22, which approves the Competition Defense Regulation, apply to this operation. Article 57.2.c) of Law 15/2007 establishes that the Council of the CNC shall issue a resolution in the first phase in which it may agree to initiate the second phase of the procedure when it considers that the concentration may hinder the maintenance of effective competition in all or part of the national market. Furthermore, Article 38.2 of Law 15/2007 adds: "The passage of the maximum period established in Article 36.2.a) of this Law for the resolution in the first phase of control of concentrations will determine the acceptance of the corresponding application by administrative silence, except in the cases provided for in Articles 9.5, 55.5, and 57.2.d) of this Law." According to the above, the deadline to agree to initiate the second phase of the procedure is October 11, 2008, inclusive. After this date, the notified operation will be considered tacitly authorized. I. NATURE OF THE OPERATION The notified concentration operation consists of the transition from exclusive control of TERRASSA PREVISIÓ by CAIXA TERRASSA to joint control by CAIXA TERRASSA and REALE. The operation is structured around the conclusion of the following closely interrelated agreements, all signed on August 6, 2008: a) Share purchase agreement, entered into between REALE and CAIXA TERRASSA, which regulates the transfer by the latter to the former of 50% of its shares representing the share capital of TERRASSA PREVISIÓ. b) Shareholders' Agreement, entered into between REALE, CAIXA TERRASSA, and TERRASSA PREVISIÓ, which regulates the relationships between them as sole shareholders of TERRASSA PREVISIÓ and between them and the latter. […]1. c) Agency Agreement for the distribution of insurance, entered into between Caixa Terrassa Mediació, Operador de Banca Vinculado, S.A. (a subsidiary of CAIXA TERRASSA) and TERRASSA PREVISIÓ, which provides for the promotion, marketing, and distribution of the products of TERRASSA PREVISIÓ, that is, general non-life insurance (except for health and accidents), throughout Spanish territory, exclusively through the network of said bancassurance operator. d) Service Provision Agreement, entered into between REALE and TERRASSA PREVISIÓ, whereby REALE commits to […]. Joint Control In accordance with the Shareholders' Agreement, the decisions of the General Shareholders' Meeting of TERRASSA PREVISIÓ will require the concurrence of REALE and CAIXA TERRASSA for valid decisions to be made2. Likewise, each of the notifying parties will have the right to appoint half of the members of the Board of Directors, the maximum responsible for the operational and financial strategy of TERRASSA PREVISIÓ. The Board will be validly constituted when more than half of its members are present or represented, so both CAIXA TERRASSA and REALE have the possibility to veto decisions by failing to attend the Board. Furthermore, agreements on reserved matters3 must be approved with the favorable vote of at least two-thirds of the Directors, so that each of the notifying parties can individually veto the adoption of those agreements. REALE will appoint […]. In light of all the above, this Directorate considers that both CAIXA TERRASSA and REALE will exercise joint control over TERRASSA PREVISIÓ, in the terms defined by the Consolidated Communication of the European Commission on jurisdictional issues in competition matters. Furthermore, TERRASSA PREVISIÓ will maintain its status as an autonomous operator in the sector, as it will continue to operate with its own governing bodies, financial, material, and personnel resources, without dependence on the parent companies to operate in the markets, thus meeting the criteria of a company with full functions referred to in Article 7.1.c) of the LDC, in relation to the concept of acquiring joint control of a company. 1 The parts of the report whose exact content has been declared confidential are indicated in brackets. 2 […]. 3 […].</w:t>
      </w:r>
    </w:p>
    <w:p>
      <w:r>
        <w:rPr>
          <w:b/>
        </w:rPr>
        <w:t>[Pages 4–6]</w:t>
      </w:r>
    </w:p>
    <w:p>
      <w:r>
        <w:t>3. INVESTIGATION OF THE MERGER</w:t>
      </w:r>
    </w:p>
    <w:p>
      <w:r>
        <w:t>c) The exclusive agreement is limited to the distribution of non-life insurance products marketed by TERRASSA PREVISIÓ through the bancassurance channel of CAIXA TERRASSA. Thus, TERRASSA PREVISIÓ may market the contracting of its products directly (through telemarketing and other direct marketing means) and through channels other than bancassurance (brokers and independent agents).</w:t>
      </w:r>
    </w:p>
    <w:p>
      <w:r>
        <w:t>b) TERRASSA PREVISIÓ may use other banking networks on an agency basis as long as […].</w:t>
      </w:r>
    </w:p>
    <w:p>
      <w:r>
        <w:t>Cooperative Aspects</w:t>
      </w:r>
    </w:p>
    <w:p>
      <w:r>
        <w:t>According to the notifying parties, within the framework of the Shareholders' Agreement and Agency Contract signed, CAIXA TERRASSA will act, as is customary in bancassurance concentration operations, as a "genuine agent" of TERRASSA PREVISIÓ, as it will not assume commercial or financial risk in its sales promotion activity, therefore, according to the European Commission Guidelines on vertical restrictions, the Agency Contract would not fall within the scope of the prohibition of Article 81 of the Treaty of the European Community or, by analogy, Article 1 of the LDC.</w:t>
      </w:r>
    </w:p>
    <w:p>
      <w:r>
        <w:t>In any case, the restrictions on competition that could arise from these Agreements would be, on one hand, the obligation of CAIXA TERRASSA to act as an exclusive intermediary for non-life insurance for TERRASSA PREVISIÓ and, on the other hand, the obligation of TERRASSA PREVISIÓ not to use another intermediary in the banking channel other than CAIXA TERRASSA for the non-life products it launches to the market under the CAIXA TERRASSA brand.</w:t>
      </w:r>
    </w:p>
    <w:p>
      <w:r>
        <w:t>Regarding the restrictive aspects of these agreements and the risk they could entail for collusive behavior between CAIXA TERRASSA and REALE, the following factors must be taken into account:</w:t>
      </w:r>
    </w:p>
    <w:p>
      <w:r>
        <w:t>a) CAIXA TERRASSA will maintain […] non-life products from other insurers.</w:t>
      </w:r>
    </w:p>
    <w:p>
      <w:r>
        <w:t>d) According to the notifying party's data, the bancassurance channel is the fourth most important channel (with a 7.8% share) in the distribution of non-life insurance, behind agents and brokers, with respective shares of 38.6% and 28.7%, and the offices of the insurance entities themselves (20.15% of total distribution). In this context, CAIXA TERRASSA's position in the non-life insurance distribution market is insignificant, with a total share of [0-10]%.</w:t>
      </w:r>
    </w:p>
    <w:p>
      <w:r>
        <w:t>e) Both CAIXA TERRASSA's and REALE's shares in the non-life insurance sector in Spain are very low.</w:t>
      </w:r>
    </w:p>
    <w:p>
      <w:r>
        <w:t>4. INVESTIGATION OF THE MERGER</w:t>
      </w:r>
    </w:p>
    <w:p>
      <w:r>
        <w:t>For all the aforementioned reasons, it cannot be expected that the cooperative effects of the operation will pose a threat to effective competition in the insurance markets to be analyzed.</w:t>
      </w:r>
    </w:p>
    <w:p>
      <w:r>
        <w:t>II. APPLICABILITY OF LAW 15/2007 ON THE DEFENSE OF COMPETITION</w:t>
      </w:r>
    </w:p>
    <w:p>
      <w:r>
        <w:t>According to the notifying party, the operation does not fall within the scope of Council Regulation (EC) No 139/2004 of January 20, on the control of concentrations between undertakings, as it does not exceed the thresholds of Article 1, paragraphs 2 and 3 thereof.</w:t>
      </w:r>
    </w:p>
    <w:p>
      <w:r>
        <w:t>However, the notified operation meets the requirements set forth by Law 15/2007 for its notification, as it exceeds the threshold established in Article 8.1.b) of the same (turnover).</w:t>
      </w:r>
    </w:p>
    <w:p>
      <w:r>
        <w:t>The operation complies with the requirements set forth in Article 56.1.a) of the LDC for processing as a simplified procedure, as there is no horizontal or vertical overlap between the parties.</w:t>
      </w:r>
    </w:p>
    <w:p>
      <w:r>
        <w:t>III. ACCESSORY RESTRICTIONS</w:t>
      </w:r>
    </w:p>
    <w:p>
      <w:r>
        <w:t>III.1. Confidentiality</w:t>
      </w:r>
    </w:p>
    <w:p>
      <w:r>
        <w:t>Both the Sale Agreement (clause […]) and the Shareholders' Agreement (clause […]) contain clauses by which the parties commit to maintaining the confidentiality of the documentation and information exchanged in the context of the negotiations held for the execution of the operation related to TERRASSA PREVISIÓ and its activities, as well as the characteristics of the operation. The validity of these clauses extends to that of the signed agreements and, consequently, to the existence of the joint venture.</w:t>
      </w:r>
    </w:p>
    <w:p>
      <w:r>
        <w:t>III.2. Non-competition</w:t>
      </w:r>
    </w:p>
    <w:p>
      <w:r>
        <w:t>On the other hand, REALE commits (clause […]) within the framework of the exclusive distribution agreement by CAIXA TERRASSA of the products of TERRASSA PREVISIÓ, not to create or take equity participation in the Autonomous Community of […] in any joint venture with credit entities other than CAIXA TERRASSA located in said Community whose purpose is the distribution of competing products of the joint venture.</w:t>
      </w:r>
    </w:p>
    <w:p>
      <w:r>
        <w:t>III.3. Valuation</w:t>
      </w:r>
    </w:p>
    <w:p>
      <w:r>
        <w:t>5. INVESTIGATION OF THE MERGER</w:t>
      </w:r>
    </w:p>
    <w:p>
      <w:r>
        <w:t>Section 3 of Article 10 of Law 15/2007 establishes that "certain accessory restrictions on competition, directly linked to the operation and necessary for its execution, may be understood to be included."</w:t>
      </w:r>
    </w:p>
    <w:p>
      <w:r>
        <w:t>Taking into account national and community precedents, as well as the Commission's Communication on restrictions directly related and necessary for concentration operations (2005/C56/03), it is considered that in the present case the content and duration of the confidentiality agreements do not go beyond what is reasonably required for the notified concentration operation, thus being considered an integral part of it.</w:t>
      </w:r>
    </w:p>
    <w:p>
      <w:r>
        <w:t>However, this Directorate of Investigation considers that the non-competition commitment acquired by REALE is not closely linked to the concentration operation as it is not necessary for its execution.</w:t>
      </w:r>
    </w:p>
    <w:p>
      <w:r>
        <w:t>Consequently, it cannot be considered an accessory restriction to the notified concentration operation and must be evaluated according to the provisions of Articles 1 and 2 of the LDC.</w:t>
      </w:r>
    </w:p>
    <w:p>
      <w:r>
        <w:t>In any case, it does not appear that this agreement will present a problem for competition, as what it prevents is a further strengthening of REALE in the area of influence of TERRASSA PREVISIÓ ([…]) through new alliances and prevents potential parallel operations from accentuating the vertical effect of the operation.</w:t>
      </w:r>
    </w:p>
    <w:p>
      <w:r>
        <w:t>IV. PARTICIPATING COMPANIES</w:t>
      </w:r>
    </w:p>
    <w:p>
      <w:r>
        <w:t>IV.1. REALE SEGUROS GENERALES, S.A. (REALE)</w:t>
      </w:r>
    </w:p>
    <w:p>
      <w:r>
        <w:t>REALE is the Spanish subsidiary dedicated to the non-life insurance business of the Italian group Societá Reale Mutua di Assicurazioni SpA (REALE MUTUA) which has companies in the sectors of insurance, banking, real estate, and services.</w:t>
      </w:r>
    </w:p>
    <w:p>
      <w:r>
        <w:t>REALE MUTUA has been operating in Spain since 1988 and channels all its activity in the non-life insurance business through REALE. In recent years, REALE has steadily expanded its business, especially in recent years through the acquisition of various insurance companies and/or businesses: Imperio Vida and Diversos in 2002, the general insurance business of Victoria Meridional in 2002, Aegón Seguros Generales in 2005, and the business of Mutual Flequera de Catalunya in 2007.</w:t>
      </w:r>
    </w:p>
    <w:p>
      <w:r>
        <w:t>REALE currently has approximately 1.7 million in Spain.</w:t>
      </w:r>
    </w:p>
    <w:p>
      <w:r>
        <w:rPr>
          <w:b/>
        </w:rPr>
        <w:t>[Pages 7–9]</w:t>
      </w:r>
    </w:p>
    <w:p>
      <w:r>
        <w:t>6. INVESTIGATION OF THE MERGER</w:t>
      </w:r>
    </w:p>
    <w:p>
      <w:r>
        <w:t>REALE currently has approximately 1.7 million clients in Spain, which it serves through a commercial structure that includes 9 territorial offices, 49 branches, 266 agencies, and an active network of 779 agents and 2,059 brokers. REALE is authorized to operate in the following non-life insurance branches: accidents, land vehicles, maritime, lake and river vehicles, transported goods, fires and natural elements, other damage to property, civil liability in land vehicles (automobiles), civil liability in maritime, lake and river vehicles, general civil liability, various pecuniary losses, legal defense, illness, and assistance. REALE MUTUA is not controlled by any natural or legal person. The turnover of REALE in the previous financial year, according to Article 5 of Royal Decree 261/2008, was, according to the notifying parties, as follows:</w:t>
      </w:r>
    </w:p>
    <w:p>
      <w:r>
        <w:t>VOLUME OF REALE BILLING - 2007 (Million euros) WORLD EU SPAIN [&gt;2,500] [&gt;250] [&gt;60] Source: Notification</w:t>
      </w:r>
    </w:p>
    <w:p>
      <w:r>
        <w:t>IV.2. CAIXA D’ ESTALVIS DE TERRASSA (CAIXA TERRASSA)</w:t>
      </w:r>
    </w:p>
    <w:p>
      <w:r>
        <w:t>CAIXA TERRASSA is a non-profit commercial institution subject to the regulations and regulations of financial entities in Spain and is mainly engaged in retail banking activities, for which it currently has a network of 276 offices, mainly located in Catalonia (197 in Barcelona, 24 in Tarragona, 22 in Girona, and 21 in Lleida), 10 in the Community of Madrid, and 2 in Aragón, serving more than 500,000 clients. […].</w:t>
      </w:r>
    </w:p>
    <w:p>
      <w:r>
        <w:t>In addition to providing financial services, CAIXA TERRASSA offers, through its group of companies, real estate services, investment services, and is present in the insurance activity, where it operates in certain branches of non-life insurance through its subsidiary PREVISIÓ, and in the life insurance segment through its subsidiary Caixa Terrassa Vida. It is also present in the distribution of life and non-life insurance through its subsidiaries Caixa Terrassa Mediació and Caixa Terrassa Correduría. Since 2007, it has also provided management services related to the autonomy of individuals and socio-health assistance. CAIXA TERRASSA is not controlled by any natural or legal person. The turnover of CAIXA TERRASSA in the previous financial year, according to Article 5 of Royal Decree 261/2008, was, according to the notifying parties, as follows:</w:t>
      </w:r>
    </w:p>
    <w:p>
      <w:r>
        <w:t>7. INVESTIGATION OF THE MERGER VOLUME OF CAIXA TERRASSA BILLING - 2007 (Million euros) WORLD EU SPAIN [&lt;2,500] [&gt;250] [&gt;60] Source: Notification</w:t>
      </w:r>
    </w:p>
    <w:p>
      <w:r>
        <w:t>IV.3. CAIXA TERRASSA PREVISIÓ, S.A. DE SEGUROS Y REASEGUROS (TERRASSA PREVISIÓ)</w:t>
      </w:r>
    </w:p>
    <w:p>
      <w:r>
        <w:t>TERRASSA PREVISIÓ, a 100% subsidiary of CAIXA TERRASSA, is the bancassurance entity of the Caixa Terrassa group for non-life insurance. It distributes its insurance products through the network of intermediaries and offices of other subsidiaries of CAIXA TERRASSA. Currently, it has […] employees. The company subject to joint control is authorized to operate in the branches of: (i) fire and natural elements; (ii) other damage to property; (iii) general civil liability; (iv) legal defense; (v) assistance; and (vii) various pecuniary losses. TERRASSA PREVISIÓ only operates in Spain and does not provide services other than those directly related to non-life insurance. CAIXA TERRASSA channels all its insurance business in the non-life sector through TERRASSA PREVISIÓ. The turnover of CAIXA TERRASSA in the previous financial year, according to Article 5 of Royal Decree 261/2008, was, according to the notifying parties, as follows:</w:t>
      </w:r>
    </w:p>
    <w:p>
      <w:r>
        <w:t>VOLUME OF TERRASSA PREVISIÓ BILLING - 2007 (Million euros) WORLD EU SPAIN [&lt;2,500] [&lt;250] [&lt;60] Source: Notification</w:t>
      </w:r>
    </w:p>
    <w:p>
      <w:r>
        <w:t>V. RELEVANT MARKETS AND MARKET SHARES</w:t>
      </w:r>
    </w:p>
    <w:p>
      <w:r>
        <w:t>V.1 Product Market</w:t>
      </w:r>
    </w:p>
    <w:p>
      <w:r>
        <w:t>The operation falls within the area of insurance activity. Both Spanish and community competition authorities have distinguished three broad product markets in the insurance sector: life insurance, non-life insurance, and reinsurance. From the demand perspective, the markets for life and non-life insurance can be subdivided into as many product markets as there are risks covered, as the substitutability between them is null due to the different characteristics, premiums, and purposes of each. However, from the supply perspective, certain national and community precedents have indicated that the conditions offered by insurance companies for different types of risks are very similar to each other, which, along with the fact that most insurers (especially large insurance companies) offer insurance for various types of risks, has led to the inclusion of various types of non-life insurance in the same product market. The same reasoning could be applied to life insurance. Regarding the reinsurance market, it constitutes a distinct market from life and non-life insurance, as its purpose is to spread the risk among insurers. In the present operation, TERRASSA PREVISIÓ is only present in the non-life insurance sector, so the analysis will focus on that insurance area. TERRASSA PREVISIÓ is active in the following branches of non-life insurance: fire and natural elements, other damage to property, general civil liability, legal defense, assistance, and various pecuniary losses. Additionally, it markets the following products: home multi-risk and community multi-risk. In light of the above considerations, and since the assessment of the operation does not vary depending on the greater or lesser narrowness of the defined product markets, this Directorate of Investigation considers that the definition of such markets may remain open.</w:t>
      </w:r>
    </w:p>
    <w:p>
      <w:r>
        <w:t>V.2 Geographic Market</w:t>
      </w:r>
    </w:p>
    <w:p>
      <w:r>
        <w:t>In the cited precedents, Spanish and community competition authorities have established that in the field of insurance, the geographic market is national for life and non-life insurance branches aimed at consumers.</w:t>
      </w:r>
    </w:p>
    <w:p>
      <w:r>
        <w:rPr>
          <w:b/>
        </w:rPr>
        <w:t>[Pages 10–12]</w:t>
      </w:r>
    </w:p>
    <w:p>
      <w:r>
        <w:t>9. INVESTIGATION OF THE MERGER</w:t>
      </w:r>
    </w:p>
    <w:p>
      <w:r>
        <w:t>private.</w:t>
      </w:r>
    </w:p>
    <w:p>
      <w:r>
        <w:t>VI. MARKET ANALYSIS</w:t>
      </w:r>
    </w:p>
    <w:p>
      <w:r>
        <w:t>VI.1. Structure of the Supply</w:t>
      </w:r>
    </w:p>
    <w:p>
      <w:r>
        <w:t>According to the information provided by the notifying parties, the shares of the parties and their main competitors in the general non-life insurance market during the last financial year were as follows:</w:t>
      </w:r>
    </w:p>
    <w:p>
      <w:r>
        <w:t>SPANISH NON-LIFE INSURANCE MARKET</w:t>
        <w:br/>
        <w:t>(shares in % by value - year 2007)</w:t>
      </w:r>
    </w:p>
    <w:p>
      <w:r>
        <w:t>Entities                     Share</w:t>
        <w:br/>
        <w:t>REALE SEGUROS GENERALES     [0-10]</w:t>
        <w:br/>
        <w:t>TERRASSA PREVISIÓ          [0-10]</w:t>
        <w:br/>
        <w:t>Joint Share                 [0-10]</w:t>
        <w:br/>
        <w:t>MAPFRE AUTOMOVILES         [0-10]</w:t>
        <w:br/>
        <w:t>AXA SEGUROS GENERALES      [0-10]</w:t>
        <w:br/>
        <w:t>ALLIANZ                    [0-10]</w:t>
        <w:br/>
        <w:t>ZURICH ESPAÑA              [0-10]</w:t>
        <w:br/>
        <w:t>CASER                      [0-10]</w:t>
        <w:br/>
        <w:t>MUTUA MADRILEÑA           [0-10]</w:t>
        <w:br/>
        <w:t>MAPFRE SEGUROS GENERALES   [0-10]</w:t>
        <w:br/>
        <w:t>ADESLAS                    [0-10]</w:t>
        <w:br/>
        <w:t>MAPFRE EMPRESAS           [0-10]</w:t>
        <w:br/>
        <w:t>SANITAS                    [0-10]</w:t>
        <w:br/>
        <w:t>SANTALUCIA                 [0-10]</w:t>
        <w:br/>
        <w:t>VITALICIO SEGUROS          [0-10]</w:t>
        <w:br/>
        <w:t>GROUPAMA SEGUROS           [0-10]</w:t>
        <w:br/>
        <w:t>ASISA                      [0-10]</w:t>
        <w:br/>
        <w:t>RESTO                      [40-50]</w:t>
      </w:r>
    </w:p>
    <w:p>
      <w:r>
        <w:t>Source: Notification (ICEA data).</w:t>
      </w:r>
    </w:p>
    <w:p>
      <w:r>
        <w:t>By segments, the estimated market share of CAIXA TERRASSA-TERRASSA PREVISIÓ in each of the non-life insurance branches in which they operate (fire and natural elements, general civil liability, various pecuniary losses, legal defense, and assistance) does not exceed [0-10]%, except in the branch of "other damage to property," where its market share does not exceed [0-10]%.</w:t>
      </w:r>
    </w:p>
    <w:p>
      <w:r>
        <w:t>The estimated market share of REALE in each of the aforementioned non-life insurance branches (fire and natural elements, other damage to property, and assistance) does not exceed [0-10]%, except in the branch of "civil liability," where the share does not exceed [0-10]%.</w:t>
      </w:r>
    </w:p>
    <w:p>
      <w:r>
        <w:t>Regarding multi-risk products, the share of CAIXA TERRASSA-PREVISIÓN does not exceed [0-10]% in both home multi-risk and community multi-risk, and the shares of REALE are [0-10]% in home multi-risk and [0-10]% in community multi-risk.</w:t>
      </w:r>
    </w:p>
    <w:p>
      <w:r>
        <w:t>10. INVESTIGATION OF THE MERGER VALUATION</w:t>
      </w:r>
    </w:p>
    <w:p>
      <w:r>
        <w:t>The present operation consists of the transition from exclusive control of Caixa Terrassa Previsió, S.A. de Seguros y Reaseguros (TERRASSA PREVISIÓ) by Caixa D’Estalvis de Terrassa (CAIXA TERRASSA) to joint control by CAIXA TERRASSA and Reale Seguros Generales, S.A. (REALE), through the acquisition by the latter of 50% of the shares representing its share capital.</w:t>
      </w:r>
    </w:p>
    <w:p>
      <w:r>
        <w:t>Additionally, the parties have entered into various contracts (agency for the distribution of insurance and provision of services) that establish a vertical relationship between CAIXA TERRASSA and REALE.</w:t>
      </w:r>
    </w:p>
    <w:p>
      <w:r>
        <w:t>The joint venture is active in the Spanish non-life insurance market, where REALE has a minor presence, with a share of [0-10]%.</w:t>
      </w:r>
    </w:p>
    <w:p>
      <w:r>
        <w:t>The concentration will not result in a substantial increase in the position that the REALE group holds in the Spanish non-life insurance market, nor in any of the different categories of non-life insurance identified, given the low shares that TERRASSA PREVISIÓ presents in all of them (in no case exceeding [0-10]% of the corresponding national market). Thus, the resulting shares from the operation will not exceed [0-10]% in any of the product segments considered, except for community multi-risk insurance ([0-10]%).</w:t>
        <w:br/>
        <w:t xml:space="preserve"> </w:t>
        <w:br/>
        <w:t>The Spanish non-life insurance market is a relatively competitive market, with a considerable number of competitors present. In this regard, alliances between insurance groups and banking entities can enhance competition, although the position of the parties and the potential risk arising from the existence of parallel networks that could create a perverse cumulative effect on competition should be assessed in each case, if the reduction of competition among the products of each insurance group within each of the banking channels (inter-brand competition within each establishment) could lead, in a context of concentration among insurance groups, to a reduction of competition among these groups.</w:t>
      </w:r>
    </w:p>
    <w:p>
      <w:r>
        <w:t>In this case, it does not seem likely that such a risk will occur, on one hand, given that the shares of the parties are low and, on the other hand, since REALE's commitment not to create or acquire business interests in any joint company whose purpose is the distribution of competing products of the joint venture with credit entities other than CAIXA TERRASSA in [its area of influence] would prevent both a further strengthening of the REALE group in the area of influence of TERRASSA PREVISIÓ through new alliances and any potential parallel operations from accentuating the vertical effect of the operation.</w:t>
      </w:r>
    </w:p>
    <w:p>
      <w:r>
        <w:t>In light of the above considerations and, in particular, the structure of the sector, it cannot be anticipated that as a result of the notified operation a significant competitive pressure will disappear or that the possibilities of coordination among the remaining operators will increase. Consequently, it is not foreseeable that the notified operation will pose a threat to effective competition in the analyzed markets.</w:t>
      </w:r>
    </w:p>
    <w:p>
      <w:r>
        <w:t>VIII. PROPOSAL</w:t>
      </w:r>
    </w:p>
    <w:p>
      <w:r>
        <w:t>In view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