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https://www.cnmc.es/expedientes/c013409</w:t>
      </w:r>
    </w:p>
    <w:p>
      <w:r>
        <w:t>Pages translated : 10</w:t>
      </w:r>
    </w:p>
    <w:p/>
    <w:p>
      <w:r>
        <w:rPr>
          <w:b/>
        </w:rPr>
        <w:t>[Pages 1–3]</w:t>
      </w:r>
    </w:p>
    <w:p>
      <w:r>
        <w:t>NATIONAL COMPETITION COMMISSION RESOLUTION (File C-0134/09, ALGIST/ASMUSSEN) COUNCIL Mr. Luis Berenguer Fuster, President Mr. Fernando Torremocha García-Sáenz, Vice President Mr. Emilio Conde Fernández-Oliva, Councilor Mr. Miguel Cuerdo Mir, Councilor Ms. Pilar Sánchez Núñez, Councilor Mr. Julio Costas Comesaña, Councilor Ms. Mª Jesús González López, Councilor Ms. Inmaculada Gutiérrez Carrizo, Councilor In Madrid, on March 4, 2009. Having reviewed the file processed in accordance with Law 15/2007, of July 3, on the Defense of Competition, regarding the economic concentration consisting of the acquisition by the Belgian company ALGIST BRUGGEMAN NV of exclusive control over the yeast and bakery ingredients assets of the German company GEBRÜDER ASMUSSEN GMBH &amp; CO (File C/0134/09) and being in agreement with the report and proposal submitted by the Investigation Directorate, the Council of the National Competition Commission has resolved, in application of Article 57.2.a) of the aforementioned Law, to authorize the said concentration operation in the first phase. This Resolution shall be communicated to the Investigation Directorate of the National Competition Commission and notified to the interested parties, informing them that it concludes the administrative procedure and that a contentious-administrative appeal may be filed against it before the National Court, within two months from its notification.</w:t>
      </w:r>
    </w:p>
    <w:p>
      <w:r>
        <w:t>NATIONAL COMPETITION COMMISSION INVESTIGATION DIRECTORATE REPORT AND PROPOSAL FOR RESOLUTION FILE: C/0134/09 ALGIST/ASMUSSEN 1. BACKGROUND (1) On February 11, 2009, this Investigation Directorate received notification of the acquisition by the Belgian company ALGIST BRUGGEMAN NV (ALGIST) of exclusive control over the yeast and bakery ingredients assets of the German company GEBRÜDER ASMUSSEN GMBH &amp; CO. KG (ASMUSSEN KG). (2) This notification was made by ALGIST in accordance with Article 9 of Law 15/2007, of July 3, on the Defense of Competition for exceeding the threshold established in Article 8.1 a). This operation is subject to the provisions of Royal Decree 261/2008 of February 22, which approves the Regulation on the Defense of Competition. (3) Article 57.2.c) of Law 15/2007 establishes that the Council of the National Competition Commission shall issue a resolution in the first phase in which it may agree to initiate the second phase of the procedure when it considers that the concentration may hinder the maintenance of effective competition in all or part of the national market. (4) Furthermore, Article 38.2 of Law 15/2007 adds: "The passage of the maximum period established in Article 36.2.a) of this Law for the resolution in the first phase of concentration control shall determine the estimation of the corresponding request by administrative silence, except in the cases provided for in Articles 9.5, 55.5, and 57.2.d) of this Law." (5) According to the above, the deadline to agree to initiate the second phase of the procedure is March 11, 2009, inclusive. After this date, the notified operation will be considered tacitly authorized. 2. NATURE OF THE OPERATION (6) The concentration operation consists of the acquisition by the Belgian company ALGIST BRUGGEMAN NV (ALGIST) of exclusive control over the yeast and bakery ingredients assets of the German company GEBRÜDER ASMUSSEN GMBH &amp; CO. KG (ASMUSSEN KG). (7) The assets that will be indirectly transferred to ALGIST include the […]1 (8) The operation is structured through a Sale Agreement signed on December 16, 2008, between the acquirer HOHENSTAUFEN ZWEUGUNDERTACHTZIGSTE, a German subsidiary of ALGIST created for the operation, and the seller of ASMUSSEN. 1 The data whose exact content has been declared confidential is indicated in brackets.</w:t>
      </w:r>
    </w:p>
    <w:p>
      <w:r>
        <w:t>(9) The execution of the operation is conditioned upon its authorization solely by the Spanish competition authorities. 3. ACCESSORY RESTRICTIONS (10) The sale agreement includes a non-competition clause whereby ASMUSSEN KG and Mr. Erich Asmussen (controlling shareholder of the company) shall not, for a period [not exceeding three years] from the closing date of the operation, engage in any business that competes with the activities carried out by the yeast operating unit in any of the geographical areas where ASMUSSEN KG currently conducts commercial activities. (11) Section 3 of Article 10 of Law 15/2007 establishes that "certain accessory restrictions on competition, directly linked to the operation and necessary for its realization, may be understood to be included." (12) Taking into account national and community precedents, as well as the Commission's Communication on restrictions directly linked to the realization of a concentration and necessary for that purpose (2005/C 56/03), it is considered that, in this case, regarding Spain, the content and duration of the non-competition agreement do not go beyond what is reasonably required for the notified concentration operation, being considered an integral part of it. 4. APPLICABILITY OF LAW 15/2007 ON THE DEFENSE OF COMPETITION (13) According to the notifier, the operation does not fall within the scope of Regulation (EC) No. 139/2004 of the Council, of January 20, on the control of concentrations between companies. (14) However, the notified operation meets the requirements established by Law 15/2007 for its notification, as the threshold established in Article 8.1a) of the same has been exceeded. 5. PARTICIPATING COMPANIES 5.1. ALGIST BRUGGEMAN NV ("ALGIST") (15) ALGIST is a company incorporated in Belgium, dedicated to the manufacture and sale of bakery yeast. Its product range includes liquid yeast, compressed yeast, and dry yeast. (16) ALGIST is indirectly controlled by the French company COMPAGNIE DES LEVURES LESAFFRE, the parent company of the yeast business unit of the LESAFFRE Group (LESAFFRE), which indirectly controls the Lesaffre family. (17) The commercial activities of LESAFFRE focus on the sale of bakery yeast, and, to a lesser extent, other bakery ingredients.</w:t>
      </w:r>
    </w:p>
    <w:p>
      <w:r>
        <w:rPr>
          <w:b/>
        </w:rPr>
        <w:t>[Pages 4–6]</w:t>
      </w:r>
    </w:p>
    <w:p>
      <w:r>
        <w:t>It also manufactures and sells yeast-related products for use in the food industry for the nutrition and health sectors. (18) LESAFFRE has a single subsidiary in Spain, PANIBÉRICA DE LEVADURA, S.A. (CGL PANIBERICA) (19) The turnover of the LESAFFRE Group in the last financial year, according to Art. 5 of R.D. 261/2008 is, according to the notifier, as follows: TURNOVER OF THE LESAFFRE GROUP (millions of euros) WORLDWIDE EEA SPAIN [&lt;2500] [&gt;250] [&lt;60] Source: Notification 5.2. GEBRÜDER ASMUSSEN GMBH &amp; CO. KG ("ASMUSSEN KG") (20) The business subject to acquisition (LEVADURAS ASMUSSEN) is a small family business whose main activity is the production and sale of bakery yeast, including liquid yeast, compressed yeast, and dry yeast. All of its yeast is produced at the only plant owned by the company in Elmshorn, Germany (State of Schleswig-Holstein). (21) Additionally, LEVADURAS ASMUSSEN markets in Germany other bakery ingredients manufactured by third parties, such as chocolate chips, glazes, fruit mixes, and natural yeast or sourdough ("sauerteig"). (22) LEVADURAS ASMUSSEN generates most of its turnover in northern Germany and does not have a production plant, sales personnel, or any presence in Spain. In recent years, its activity in Spain has been limited to supplying compressed yeast to a single national customer, […] (24) The turnover of the acquired business in the last financial year, according to Art. 5 of R.D. 261/2008 is, according to the notifier, as follows: TURNOVER OF THE ACQUIRED BUSINESS (millions of euros) WORLDWIDE EEA SPAIN [&lt;2500] [&lt;250] [&lt;60] Source: Notification 3.</w:t>
      </w:r>
    </w:p>
    <w:p>
      <w:r>
        <w:t>6. MARKETS AFFECTED BY THE OPERATION 6.1. Product market (25) The economic sector in which the operation is framed is that of food products and, in particular, the manufacturing and marketing of bakery yeast. (26) In the bakery yeast sector, there have been several precedent cases of concentration that were analyzed by the defunct SDC2 and others by the European Commission3. (27) Yeast is a fungus obtained through fermentation from molasses, and it is used in the food industry for the production of bread and other bakery products. It is also used for pizza dough bases, beer, wine, and other food products. (28) Yeast has two main functions: to leaven the dough through the production of carbon dioxide and to give bread its characteristic flavor. (29) There are two main types of bakery yeast: fresh yeast and dry yeast. (30) Fresh yeast can be found in liquid form, that is, as a raw material (stabilized) resulting from the yeast manufacturing process, or in compressed form, once the water it contained has been partially extracted. (31) Liquid yeast has a shelf life of approximately three weeks. It is distributed directly in bulk from the production plant using specially insulated tank trucks. Compressed yeast, on the other hand, is formed when water is partially extracted from liquid yeast. The shelf life of compressed yeast is longer than that of liquid yeast, lasting up to a maximum of six weeks from the date of delivery, and its transport is easier than that of liquid yeast. Both liquid yeast and compressed yeast must be kept refrigerated. (32) Dry yeast is produced by feeding a type of crumbled yeast through an extrusion process and then subjecting it to a drying process divided into two phases. First, it is dried into granules and subsequently packaged in cans or bags. This type of yeast is available for both industrial and domestic use. Its shelf life is approximately two years and it can be transported over long distances. The notifier indicates that dry yeast is essential in countries that do not have the necessary infrastructure to supply refrigerated fresh yeast to bakeries. However, dry yeast can also be used as a substitute for fresh yeast, and in fact, it is used for this purpose. (33) The national precedent left open the possibility of segmenting the yeast market, while the European Commission has distinguished the three markets: liquid, compressed, and dry yeast. (34) Both the acquiring group and the acquired business market compressed yeast in Spain. LEVADURAS ASMUSSEN does not market any other product in Spain, while LESAFFRE sells liquid and dry yeast, as well as other types of bakery ingredients. (35) Consequently, this Investigation Directorate will analyze the market for compressed yeast. 6.2. Geographic market (36) In the mentioned national precedent, the defunct SDC considered that the geographic scope of the yeast market encompassed the national territory. For its part, the European Commission held in case M.5020 - LESAFFRE / GBI UK, that the markets for liquid yeast and compressed yeast had a national scope while that of dry yeast extended, at least, to the EEA, and possibly had a global scope. (37) Although transportation costs are not high for yeasts and there is some cross-border trade in relation to this product - a fact demonstrated by LEVADURAS ASMUSSEN itself, which, from its plant located in northern Germany, supplies to a single customer in Spain - transportation possibilities are limited by the characteristics of each type of yeast. (38) As mentioned, both liquid yeast and compressed yeast must be kept refrigerated, which necessarily limits the geographic scope of the distribution of these products. (39) Another factor to consider in the transnational trade of yeasts is that there are differences between the various compressed yeasts marketed in each of the Member States of the Community due to the different taste preferences among end consumers. For example, the compressed yeast marketed by LESAFFRE has a different consistency and color depending on the country. (40) In light of the above, this Investigation Directorate will analyze the market for compressed yeast at the national level. 7. MARKET ANALYSIS 7.1. Supply structure (41) The following table shows the structure of the compressed yeast market, expressing the estimated market shares in the Spanish market.</w:t>
      </w:r>
    </w:p>
    <w:p>
      <w:r>
        <w:rPr>
          <w:b/>
        </w:rPr>
        <w:t>[Pages 7–9]</w:t>
      </w:r>
    </w:p>
    <w:p>
      <w:r>
        <w:t>the Investigation Directorate will analyze the market for compressed yeast at the national level.</w:t>
      </w:r>
    </w:p>
    <w:p>
      <w:r>
        <w:t>7. MARKET ANALYSIS</w:t>
      </w:r>
    </w:p>
    <w:p>
      <w:r>
        <w:t>7.1. Supply Structure</w:t>
      </w:r>
    </w:p>
    <w:p>
      <w:r>
        <w:t>(41) The following table shows the structure of the compressed yeast market, expressing the estimated market shares in Spain for the participating companies and their main competitors in the year 2007:</w:t>
      </w:r>
    </w:p>
    <w:p>
      <w:r>
        <w:t>COMPRESSED YEAST IN SPAIN 2007</w:t>
        <w:br/>
        <w:t>LESAFFRE [40-50]%</w:t>
        <w:br/>
        <w:t>ABF [30-40]%</w:t>
        <w:br/>
        <w:t>GBI [10-20]%</w:t>
        <w:br/>
        <w:t>ZEUS [0-10]%</w:t>
        <w:br/>
        <w:t>LEVADURAS ASMUSSEN [0-10]%</w:t>
        <w:br/>
        <w:t>PAKMAYA [0-10]%</w:t>
        <w:br/>
        <w:t>LALLEMAND [0-10]%</w:t>
        <w:br/>
        <w:t>Source: Notification</w:t>
      </w:r>
    </w:p>
    <w:p>
      <w:r>
        <w:t>(42) In addition to LESAFFRE, the market leader with [40-50]% of sales, there are other significant competitors in Spain, such as ASSOCIATED BRITISH FOODS (ABF).</w:t>
      </w:r>
    </w:p>
    <w:p>
      <w:r>
        <w:t>(43) ABF is an international conglomerate dedicated to the manufacture of ingredients for the food sector, to nutrition products, and their marketing in large distribution. Its annual turnover is around 12 billion Euros and it has more than 96,000 employees in 44 countries. Its key business segments are "Ingredients," primarily focused on producing yeast and other products for baking and the food industry in general; and "Sugar and Agriculture," which focuses on the production and marketing of sugar and its derivatives.</w:t>
      </w:r>
    </w:p>
    <w:p>
      <w:r>
        <w:t>(44) ABF has recently acquired its competitor GBI, operation M.4980 ABF/GBI (2008). The European Commission, after examining the operation, decided to approve it, subject to the condition that ABF divest GBI's yeast business in Spain and Portugal, selling it to an appropriate buyer with sufficient production capacity to supply those markets (GBI does not have production plants in the Iberian Peninsula). The sale has not yet been completed, and the maximum deadline for executing it is unknown.</w:t>
      </w:r>
    </w:p>
    <w:p>
      <w:r>
        <w:t>(45) Furthermore, ABF has notified the European Commission of the acquisition of EBRO AZUCARERA, an important supplier of molasses to LESAFFRE for the production of its yeast, so in the notifier's opinion, after this operation, ABF will control nearly 80% of the total molasses production in Spain. In this regard, it is worth noting that ABF has a competitive advantage over the parties since neither of them is present in the upstream markets of sugar and molasses. LESAFFRE sources molasses at the European level primarily from […].</w:t>
      </w:r>
    </w:p>
    <w:p>
      <w:r>
        <w:t>7.2. Demand Structure</w:t>
      </w:r>
    </w:p>
    <w:p>
      <w:r>
        <w:t>(46) Demand in this market is made up of (i) industrial customers who are primarily large-scale bakeries that usually purchase both liquid and compressed yeast; (ii) retail customers, mostly consisting of supermarket chains that mainly buy dry yeast to resell to their customers; and (iii) wholesale customers, which are independent companies that primarily purchase compressed yeast and usually offer a wide range of bakery ingredients for artisanal bakers.</w:t>
      </w:r>
    </w:p>
    <w:p>
      <w:r>
        <w:t>(47) The yeast market is a mature market whose growth in recent years has been more or less proportional to population growth. However, some products, in particular, liquid yeast, have experienced significant growth as many bakeries have shifted from purchasing compressed yeast to liquid yeast.</w:t>
      </w:r>
    </w:p>
    <w:p>
      <w:r>
        <w:t>(48) The notifier indicates that long-term or exclusive supply contracts are not common when it comes to compressed yeast. In fact, in Spain, written contracts for the supply of this type of yeast are not common.</w:t>
      </w:r>
    </w:p>
    <w:p>
      <w:r>
        <w:t>7.3. Distribution Structure and Price Determination</w:t>
      </w:r>
    </w:p>
    <w:p>
      <w:r>
        <w:t>(49) Yeast producers, such as CGL PANIBERICA (the LESAFFRE subsidiary in Spain) and LEVADURAS ASMUSSEN, market their products either directly to end consumers or through distributors. Large industrial bakeries typically acquire yeast directly from producers, while smaller consumers, such as artisanal bakers, usually purchase yeast from a wholesale bakery ingredients supplier.</w:t>
      </w:r>
    </w:p>
    <w:p>
      <w:r>
        <w:t>(50) LESAFFRE has its own sales and distribution network in Spain (around 100 independent distributors) and has a sales office in Madrid.</w:t>
      </w:r>
    </w:p>
    <w:p>
      <w:r>
        <w:t>(51) LEVADURAS ASMUSSEN has only one wholesale customer in Spain, […].</w:t>
      </w:r>
    </w:p>
    <w:p>
      <w:r>
        <w:t>(52) The price of compressed yeast is usually negotiated annually between the producer and the customer. Orders are placed based on the agreed prices without any contractual obligations to purchase any quantity. Discounts and rebates are not common in Spain. Competition in the market is primarily determined by price, and buyers generally have significant bargaining power and are able to resist price increases by switching suppliers or threatening to switch suppliers. The notifier notes that in recent years there has been a significant increase in the prices of raw materials (molasses and energy). Consequently, the price of yeast has increased in recent years, although margins have decreased due to difficulties in passing on the increase in these costs to customers.</w:t>
      </w:r>
    </w:p>
    <w:p>
      <w:r>
        <w:t>7.4. Barriers to Entry</w:t>
      </w:r>
    </w:p>
    <w:p>
      <w:r>
        <w:t>(53) There are no tariff or administrative barriers in the sector. The establishment costs are typically those arising from setting up a production plant and storage equipment.</w:t>
      </w:r>
    </w:p>
    <w:p>
      <w:r>
        <w:t>(54) Research and development activities in these markets mainly refer to gradual improvements in production processes and yeast performance under different conditions.</w:t>
      </w:r>
    </w:p>
    <w:p>
      <w:r>
        <w:t>(55) LESAFFRE allocates around [0-10]% of its total turnover to R&amp;D-related activities. […].</w:t>
      </w:r>
    </w:p>
    <w:p>
      <w:r>
        <w:t>8. ASSESSMENT OF THE OPERATION</w:t>
      </w:r>
    </w:p>
    <w:p>
      <w:r>
        <w:t>(56) The notified operation consists of the acquisition by the Belgian company ALGIST BRUGGEMAN NV (ALGIST) of exclusive control over the yeast and bakery ingredients assets of the German company GEBRÜDER ASMUSSEN GMBH &amp; CO. KG (ASMUSSEN KG).</w:t>
      </w:r>
    </w:p>
    <w:p>
      <w:r>
        <w:t>(57) The relevant market for the operation is the Spanish market for compressed yeast for baking.</w:t>
      </w:r>
    </w:p>
    <w:p>
      <w:r>
        <w:t>(58) The acquiring group LESAFFRE is the leader in the Spanish market for compressed yeast, with a share of around [40-50]%, although the operation does not significantly alter this market as the contribution of the acquired business LEVADURAS ASMUSSEN is minimal (less than [0-10]%).</w:t>
      </w:r>
    </w:p>
    <w:p>
      <w:r>
        <w:t>(59) The fact that LEVADURAS ASMUSSEN has no production center in Spain, nor in any neighboring country, has only one Spanish customer, and has never actively marketed its products in Spain highlights the very insignificant position this company holds in the national market.</w:t>
      </w:r>
    </w:p>
    <w:p>
      <w:r>
        <w:t>(60) Furthermore, LESAFFRE is closely followed by a very relevant competitor, ASSOCIATED BRITISH FOODS (ABF), an operator that also has a competitive advantage over the parties since, unlike them, ABF is active in the upstream markets of sugar and molasses.</w:t>
      </w:r>
    </w:p>
    <w:p>
      <w:r>
        <w:t>(61) The customers of the participating companies are, without exception, qualified buyers who operate in highly competitive markets such as baking and pastry or are wholesale distributors of inputs for such products.</w:t>
      </w:r>
    </w:p>
    <w:p>
      <w:r>
        <w:t>(62) Finally, there are no sufficiently significant barriers to entry that would prevent potential competitors from accessing the market.</w:t>
      </w:r>
    </w:p>
    <w:p>
      <w:r>
        <w:t>(63) Taking all of the above into account, it is not expected that the operation will pose a threat to competition in the relevant market, so it is</w:t>
      </w:r>
    </w:p>
    <w:p>
      <w:r>
        <w:rPr>
          <w:b/>
        </w:rPr>
        <w:t>[Pages 10–10]</w:t>
      </w:r>
    </w:p>
    <w:p>
      <w:r>
        <w:t>susceptible of being approved in the first phase without commitments. 9. PROPOSAL (64) In light of all the above and pursuant to Article 57.1 of Law 15/2007, of July 3, on the Defense of Competition, it is proposed to authorize the concentration, in application of Article 57.2.a) of Law 15/2007, of July 3, on the Defense of Competition. 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