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https://www.cnmc.es/expedientes/c019809</w:t>
      </w:r>
    </w:p>
    <w:p>
      <w:r>
        <w:t>Pages translated : 13</w:t>
      </w:r>
    </w:p>
    <w:p/>
    <w:p>
      <w:r>
        <w:rPr>
          <w:b/>
        </w:rPr>
        <w:t>[Pages 1–3]</w:t>
      </w:r>
    </w:p>
    <w:p>
      <w:r>
        <w:t xml:space="preserve">NATIONAL COMMISSION  </w:t>
        <w:br/>
        <w:t xml:space="preserve">FOR COMPETITION  </w:t>
        <w:br/>
        <w:t xml:space="preserve">RESOLUTION (File C-0198/09, RECOLETAS/ZAMORA MEDICAL CENTER)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January 20, 2010.  </w:t>
        <w:br/>
        <w:t xml:space="preserve">Having reviewed the file processed in accordance with Law 15/2007, of July 3, on the Defense of Competition, regarding the acquisition of exclusive control over the hospital business operated at ZAMORA MEDICAL CENTER by HOSPITAL RECOLETAS ZAMORA, S.L., belonging to the 3A RECOLETAS Group (File C/0198/09) and agreeing with the report and proposal submitted by the Investigation Directorate, the Council of the National Commission for Competition has resolved, under the provisions of Article 57.2.a) of the aforementioned Law, to authorize the said concentration operation in the first phase, except with respect to:  </w:t>
        <w:br/>
        <w:t xml:space="preserve">(cid:131) The duration, to the extent that it exceeds two years, of the non-compete commitment included in the contract for the transfer of the healthcare center, which is not considered an integral part of the operation.  </w:t>
        <w:br/>
        <w:t xml:space="preserve">(cid:131) The duration, to the extent that it exceeds five years, of the healthcare services provision contract, which will be subject to the regulations on agreements between companies.  </w:t>
        <w:br/>
        <w:t xml:space="preserve">(cid:131) The exclusivity clause included in the healthcare services provision contract, which is a non-compete or single brand agreement and will not be considered an integral part of the operation to the extent that it exceeds two years.  </w:t>
        <w:br/>
        <w:t>This Resolution shall be communicated to the Investigation Directorate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 xml:space="preserve">FILE C/0198/09 RECOLETAS/ZAMORA MEDICAL CENTER  </w:t>
        <w:br/>
        <w:t xml:space="preserve">I. BACKGROUND  </w:t>
        <w:br/>
        <w:t xml:space="preserve">(1) On December 14, 2009, this Investigation Directorate received a notification regarding the acquisition of exclusive control over the hospital business operated at ZAMORA MEDICAL CENTER by HOSPITAL RECOLETAS ZAMORA S.L., which is part of the 3A RECOLETAS GROUP.  </w:t>
        <w:br/>
        <w:t xml:space="preserve">(2) This notification was made by HOSPITAL RECOLETAS ZAMORA S.L., in accordance with Article 9 of Law 15/2007, of July 3, on the Defense of Competition, as it exceeds the threshold established in Article 8.1 a). This operation is subject to the provisions of Royal Decree 261/2008, of February 22, which approves the Defense of Competition Regulation.  </w:t>
        <w:br/>
        <w:t xml:space="preserve">(3) Article 57.2.c) of Law 15/2007 establishes that the Council of the National Commission for Competition shall issue a resolution in the first phase in which it may decide to initiate the second phase of the procedure when it considers that the concentration may hinder the maintenance of effective competition in all or part of the national market.  </w:t>
        <w:br/>
        <w:t xml:space="preserve">(4) Furthermore, Article 38.2 of Law 15/2007 adds: "The expiration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  </w:t>
        <w:br/>
        <w:t xml:space="preserve">(5) In exercise of the provisions of Article 55.5 of Law 15/2007, the Investigation Directorate requested from the notifier on December 30, 2009, information necessary for the resolution of the file. The requested information was provided on January 13, 2010.  </w:t>
        <w:br/>
        <w:t xml:space="preserve">(6) According to the above, the deadline to decide to initiate the second phase of the procedure is January 28, 2010, inclusive. After this date, the notified operation will be considered tacitly authorized.  </w:t>
        <w:br/>
        <w:t xml:space="preserve">II. NATURE OF THE OPERATION  </w:t>
        <w:br/>
        <w:t xml:space="preserve">(7) The concentration operation consists of the acquisition by the 3A RECOLETAS GROUP (“RECOLETAS”) of exclusive control over the hospital business operated at ZAMORA MEDICAL CENTER.  </w:t>
        <w:br/>
        <w:t xml:space="preserve">(8) The operation involves the transfer to RECOLETAS of the entire set of assets, rights, and obligations that constitute the healthcare business developed at this center1, currently owned by ZAMORA MEDICAL CENTER, S.A., a company belonging to the ADESLAS group. Therefore, the operation falls under the provisions of Article 7.1 b) of the LDC.  </w:t>
        <w:br/>
        <w:t xml:space="preserve">(9) The execution of the operation is conditioned upon its authorization by the Spanish competition authorities.  </w:t>
        <w:br/>
        <w:t xml:space="preserve">III. APPLICABILITY OF LAW 15/2007 ON THE DEFENSE OF COMPETITION  </w:t>
        <w:br/>
        <w:t xml:space="preserve">(10) According to the notifier, the operation does not fall within the scope of Regulation (EC) No. 139/2004 of the Council, of January 20, on the control of concentrations between companies.  </w:t>
        <w:br/>
        <w:t xml:space="preserve">(11) However, the notified operation meets the requirements set forth by Law 15/2007 for its notification, as it exceeds the threshold established in Article 8.1 a) of the same.  </w:t>
        <w:br/>
        <w:t xml:space="preserve">IV. ACCESSORY RESTRICTIONS  </w:t>
        <w:br/>
        <w:t xml:space="preserve">IV.1.- Non-competition  </w:t>
        <w:br/>
        <w:t xml:space="preserve">(12) The fifth clause of the Contract for the transfer of the healthcare center signed by the parties […]2 includes a non-competition commitment under which the seller (ADESLAS group) agrees […] for a period of [exceeding two years] from the execution of the operation.  </w:t>
        <w:br/>
        <w:t xml:space="preserve">IV.2.- Others  </w:t>
        <w:br/>
        <w:t xml:space="preserve">(13) ADESLAS and RECOLETAS ZAMORA have signed a healthcare services provision contract for the provision by the latter at its Zamora hospital facilities (HOSPITAL RECOLETAS ZAMORA) of healthcare services3 to ADESLAS insureds, as an exclusive hospital provider [in the geographical area where the acquired center operated]. The contract, however, provides that […].  </w:t>
        <w:br/>
        <w:t xml:space="preserve">(14) Additionally, RECOLETAS ZAMORA guarantees to ADESLAS that, during the term of the contract, […]. In return, ADESLAS agrees […].  </w:t>
        <w:br/>
        <w:t xml:space="preserve">(15) The duration of the contract will be [exceeding five years], after which it will be automatically renewed annually unless decided otherwise by either party.  </w:t>
        <w:br/>
        <w:t xml:space="preserve">(16) This service provision contract therefore includes a supply agreement and a non-competition or single brand agreement.  </w:t>
        <w:br/>
        <w:t xml:space="preserve">IV.3. Assessment  </w:t>
        <w:br/>
        <w:t xml:space="preserve">(17) Section 3 of Article 10 of Law 15/2007 establishes that "certain accessory restrictions on competition, directly linked to the operation and necessary for its realization, may be understood to be included."  </w:t>
        <w:br/>
        <w:t xml:space="preserve">2 Information whose exact content has been declared confidential is indicated in brackets.  </w:t>
        <w:br/>
        <w:t>3 Both in urgent and scheduled assistance, whether on an outpatient basis or in hospital admission.</w:t>
      </w:r>
    </w:p>
    <w:p>
      <w:r>
        <w:rPr>
          <w:b/>
        </w:rPr>
        <w:t>[Pages 4–6]</w:t>
      </w:r>
    </w:p>
    <w:p>
      <w:r>
        <w:t xml:space="preserve">DIRECTORATE OF INVESTIGATION  </w:t>
        <w:br/>
        <w:t xml:space="preserve">(18) Regarding the non-compete commitment included in the contract for the transfer of the healthcare center, this Directorate of Investigation considers, based on national and community precedents, as well as the Commission's Communication on restrictions directly linked to the execution of a concentration and necessary for that purpose (2005/C 56/03), that its duration exceeds what is reasonably required for the notified concentration operation, not being considered an integral part of it in what exceeds two years.  </w:t>
        <w:br/>
        <w:t xml:space="preserve">(19) The supply agreement included in the contract for the provision of healthcare services, as it guarantees the acquirer (RECOLETAS) a minimum turnover that protects its investment, and the seller (ADESLAS), the continuation of the provision of healthcare services required by its insured, is an ancillary restriction to the operation in the sense of Article 10.3 of Law 15/2007, to the extent that the concentration entails the disruption of the traditional channels of purchase and supply that were the result of the integration of insurance and healthcare activities within the ADESLAS group.  </w:t>
        <w:br/>
        <w:t xml:space="preserve">(20) However, its duration exceeds what is reasonably required by the notified operation, so, in accordance with national and community precedents, as well as with the aforementioned Commission Communication, only the contract for the provision of healthcare services is considered an integral part of the operation for a maximum period of five years, after which it would be subject to the regulations on agreements between companies.  </w:t>
        <w:br/>
        <w:t xml:space="preserve">(21) Regarding the exclusivity clause included in the contract for the provision of healthcare services, it would be a non-compete or single brand agreement4 whereby ADESLAS, as the purchaser of healthcare services, commits to meet all its hospital care needs in [the geographical area in which the acquired center operated] through HOSPITAL RECOLETAS ZAMORA during the duration of the contract ([exceeding five years]).  </w:t>
        <w:br/>
        <w:t>(22) Taking into account national and community precedents, as well as the aforementioned Communication from the Commission 2005/C 56/03, this Directorate of Investigation considers that, in the present case, the duration of the non-compete or single brand agreement goes beyond what is reasonably required for the notified concentration operation, and therefore is not considered an integral part of the operation in what exceeds two years.</w:t>
      </w:r>
    </w:p>
    <w:p>
      <w:r>
        <w:t xml:space="preserve">V. PARTICIPATING COMPANIES  </w:t>
        <w:br/>
        <w:t xml:space="preserve">V.1. HOSPITAL RECOLETAS ZAMORA S.L.  </w:t>
        <w:br/>
        <w:t xml:space="preserve">(23) HOSPITAL RECOLETAS ZAMORA S.L. is a company based in Spain belonging to the RECOLETAS group, whose parent company is GRUPO 3A RECOLETAS.  </w:t>
        <w:br/>
        <w:t xml:space="preserve">(24) The RECOLETAS group is active in providing healthcare services to public and private clients through the ownership and/or management of seven hospitals and one polyclinic, located in the Autonomous Communities of Castilla-León and Castilla-La Mancha, totaling 488 installed beds. Until June 2009, the RECOLETAS group had 31 medical imaging diagnostic centers, whose control was transferred at that time to the private equity firm MERCAPITAL PRIVATE EQUITY (“MERCAPITAL”)5.  </w:t>
        <w:br/>
        <w:t xml:space="preserve">(25) To carry out its activities, it has agreements with the main mutual insurance companies and insurers in the Spanish healthcare sector and with the public health system, through agreements and contracts signed with the health services of the autonomous communities in which it is present6.  </w:t>
        <w:br/>
        <w:t xml:space="preserve">(26) The billing of the RECOLETAS group in the last financial year according to Article 5 of the Competition Defense Regulation, approved by Royal Decree 261/2008, of February 22, is, according to the notifier, as follows:  </w:t>
        <w:br/>
        <w:t xml:space="preserve">RECOLETAS TURNOVER (millions euros) 2008  </w:t>
        <w:br/>
        <w:t xml:space="preserve">WORLD EU SPAIN  </w:t>
        <w:br/>
        <w:t xml:space="preserve">82.9 82.9 82.9  </w:t>
        <w:br/>
        <w:t>Source: Notification</w:t>
      </w:r>
    </w:p>
    <w:p>
      <w:r>
        <w:t xml:space="preserve">V.2. Acquired Business: CENTRO MÉDICO ZAMORA  </w:t>
        <w:br/>
        <w:t xml:space="preserve">(27) CENTRO MÉDICO ZAMORA is a private hospital center located in Zamora, currently owned by the insurer ADESLAS.  </w:t>
        <w:br/>
        <w:t xml:space="preserve">(28) CENTRO MÉDICO ZAMORA is registered in the National Hospital Catalog under the modality of general hospital, having authorization for 31 beds. To carry out its activities, it has agreements with the main insurers and mutuals in the Spanish healthcare sector as well as with the Regional Health Management of the Junta de Castilla y León (SACYL)7.  </w:t>
        <w:br/>
        <w:t xml:space="preserve">(29) The billing of CENTRO MÉDICO ZAMORA in the last financial year, according to Art. 5 of R.D. 261/2008, is, according to the notifier, as follows:  </w:t>
        <w:br/>
        <w:t xml:space="preserve">5 File C-0151/09 MERCAPITAL/RECOLETAS. The RECOLETAS group will retain a minority stake of 25% of the capital of RECOLETAS DIAGNOSTICO, the parent company of the imaging diagnostic unit of the RECOLETAS group.  </w:t>
        <w:br/>
        <w:t xml:space="preserve">6 Among others, with the Health Service of Castilla y León (SACYL) and with the Public Health Service of Castilla-La Mancha (SESCAM) for the performance of surgical and cardiac hemodynamics procedures as well as diagnostic tests, within the scope of these autonomous communities. It also has an agreement with [...].  </w:t>
        <w:br/>
        <w:t>7 CENTRO MÉDICO ZAMORA has been awarded the negotiated procedure PNSP 1/2008 derived from the framework contract CMQ 1/2004 for the contracting of surgical and cardiac hemodynamics procedures in the scope of the Community of Castilla y León.</w:t>
      </w:r>
    </w:p>
    <w:p>
      <w:r>
        <w:t xml:space="preserve">VI. MARKETS AFFECTED BY THE OPERATION  </w:t>
        <w:br/>
        <w:t xml:space="preserve">VI.1. Product Market  </w:t>
        <w:br/>
        <w:t xml:space="preserve">(30) The economic sector involved in the operation is the provision of private medical and hospital assistance services, in which both the acquiring group and the acquired business are active.  </w:t>
        <w:br/>
        <w:t xml:space="preserve">(31) This sector (also referred to as private hospital services and specialized medical care) includes a basket of services and benefits such as general and specialized medical assistance, emergency services, diagnostic tests, operating room rights, accommodation costs, among others, sufficiently differentiated, from the demand perspective, to constitute a separate product market8.  </w:t>
        <w:br/>
        <w:t xml:space="preserve">(32) From the supply perspective, private clinical centers without hospitalization that provide outpatient specialized medical care (polyclinics) would be part of this market, given the new conception of specialized healthcare provided by the General Health Law9.  </w:t>
        <w:br/>
        <w:t xml:space="preserve">(33) The market could be segmented by service modalities, as not all clinical centers are substitutable for each other, since, depending on the pathologies, patients demand different specialties and types of services. In fact, current regulations define the healthcare purpose of hospitals by categories10.  </w:t>
        <w:br/>
        <w:t xml:space="preserve">8 See, among others, files C-0085/08 ADESLAS/GRUPO LINCE, C-0051/08 ADESLAS/POLICLINICA SAN JOSE, N-07080 CINVEN/EQUIPO GESTOR/USP, N-06069 ADESLAS/GLOBAL CONSULTING/LINCE SERVICIOS SANITARIOS (file C-101/06 of the defunct TDC), N-05053 IGUALMEQUISA/ADESLAS/IMQ SEGUROS/IQUIMESA SEGUROS (file C-89/05 of the defunct TDC) or N-05010 CAPIO SANIDAD/SANIGEST.  </w:t>
        <w:br/>
        <w:t xml:space="preserve">9 The Law 14/1986, of April 25, General Health, framework law that regulates the provision of healthcare services in Spain, both public and private, establishes that specialized assistance is provided both in hospitals and in specialty centers functionally dependent on them. According to the National Hospital Catalog, the hospital has ceased to be the healthcare center whose fundamental purpose is to provide inpatient healthcare to become the establishment responsible for both clinical hospitalization and specialized assistance in its area of influence. Thus, the traditional structure of public specialized assistance in two levels (hospital and outpatient) has given way to a new form of organization proceeding to the unification and functional integration of the hospital and specialty centers into a single level of specialized assistance, so that human and material resources are common.  </w:t>
        <w:br/>
        <w:t>10 Annex II of R.D. 1277/2003, of October 10, which establishes the general bases on the authorization of healthcare centers, services, and establishments, establishes the catalog of centers distinguishing general hospitals, specialized hospitals dedicated fundamentally to certain pathologies or patients of a certain age group or with common characteristics, medium and long-stay hospitals, and mental health hospitals. For its part, the National Hospital Catalog, 2004, classifies hospitals, according to their healthcare purpose, into the following 15 categories: General, Surgical, Maternal, Pediatric, Materno-infantil, Psychiatric, Thoracic diseases, Oncological, Ophthalmic or O.R.L., Traumatological and/or Rehabilitation, Psychophysical Rehabilitation, Medical-surgical, Geriatrics and/or Long stay, Other monographic and Leprosy or dermatological.</w:t>
      </w:r>
    </w:p>
    <w:p>
      <w:r>
        <w:rPr>
          <w:b/>
        </w:rPr>
        <w:t>[Pages 7–9]</w:t>
      </w:r>
    </w:p>
    <w:p>
      <w:r>
        <w:t xml:space="preserve">DIRECTORATE OF INVESTIGATION  </w:t>
        <w:br/>
        <w:t xml:space="preserve">Nevertheless, the now-defunct TDC11 has considered that general hospitals can compete with specialized centers as long as their range of services includes that specialty, so they will be included in the same basket when defining the offer.  </w:t>
        <w:br/>
        <w:t xml:space="preserve">(34) The demand for private medical and hospital services comes from paying private patients and, fundamentally, from holders and beneficiaries of health insurance policies contracted with private insurers, which, to fulfill their purposes, organize material means (own or external) to provide the required health services, ensuring the availability of professionals and healthcare centers and assuming, in compliance with their policies and agreements, the costs incurred.  </w:t>
        <w:br/>
        <w:t xml:space="preserve">(35) Private healthcare centers also generate income from services provided to public patients. Indeed, public health services contract with private hospitals for the care of public insured individuals under various modalities, such as specific services to reduce waiting lists, the affiliation of the center to the public health system, or the operation of a public center under a concession regime.  </w:t>
        <w:br/>
        <w:t xml:space="preserve">(36) Considering the above, competition among hospitals in the market for private healthcare services occurs at two levels:  </w:t>
        <w:br/>
        <w:t xml:space="preserve">• on one hand, hospitals compete to be part of the catalog of services offered by private health insurance companies and, if applicable, for obtaining management or healthcare agreements for public health services under any of the available public contracting modalities, without prejudice to the specific characteristics of each (competition for the insurer);  </w:t>
        <w:br/>
        <w:t xml:space="preserve">• and, on the other hand, hospitals compete to attract patients to their own center against others that are part of the catalog of the same insurer (competition for the insured).  </w:t>
        <w:br/>
        <w:t xml:space="preserve">(37) The close relationship that, in Spain, private healthcare services have with the benefits of health insurance companies has led the Spanish competition authorities, in the aforementioned files, to determine the existence of two markets for private healthcare services, similar to those defined upstream for health insurance markets:  </w:t>
        <w:br/>
        <w:t xml:space="preserve">• The market for freely chosen healthcare services, constituted, on the supply side, by private hospital centers and private medical practitioners and, on the demand side, by consumers who opt for private healthcare services and by holders and beneficiaries of freely chosen insurance policies contracted with private insurers (individual and non-public collective policies).  </w:t>
        <w:br/>
        <w:t xml:space="preserve">11 Files C-101/06 and C-89/05 already cited.  </w:t>
        <w:br/>
        <w:t>6</w:t>
      </w:r>
    </w:p>
    <w:p>
      <w:r>
        <w:t xml:space="preserve">DIRECTORATE OF INVESTIGATION  </w:t>
        <w:br/>
        <w:t xml:space="preserve">• The market for healthcare services contracted by public officials' mutual societies, constituted, on the supply side, by hospital centers and private and public medical practitioners contracted by these mutual societies (MUFACE, ISFAS, and MUGEJU) and, on the demand side, by holders and beneficiaries of insurance policies contracted with private insurers and with the INSS by these mutual societies (policies for public collectives).  </w:t>
        <w:br/>
        <w:t xml:space="preserve">(38) Regarding the provision of healthcare services contracted with public health authorities, the European Commission in previous decisions in this sector12 has raised the possibility that these services constitute a differentiated product market, not reaching a precise decision on this matter. Neither have the Spanish competition authorities13 done so despite considering that this demand presents its own characteristics (no choice of center by the patient, established prices, etc.).  </w:t>
        <w:br/>
        <w:t xml:space="preserve">(39) In the present case, given the nature of the operation, the market for freely chosen private healthcare services and the market for healthcare for public collectives (including services from both public and private healthcare) will be analyzed.  </w:t>
        <w:br/>
        <w:t xml:space="preserve">VI. 2. Geographic Market  </w:t>
        <w:br/>
        <w:t xml:space="preserve">(40) From a geographical perspective, competition authorities have considered that private healthcare markets are provincial due, among other reasons, to consumer preferences that lean towards nearby healthcare, with the least possible cost and travel time. On the other hand, there are price differences in healthcare between various provinces, as these largely depend on the provincial supply of practitioners, available centers, and the cost of services.  </w:t>
        <w:br/>
        <w:t xml:space="preserve">(41) Regarding the market for healthcare for public collectives, the choice of the mutualist, unaffected by price, is oriented by proximity to the place of residence, as shown by the provincial service catalogs that collect the healthcare offerings of each insurer.  </w:t>
        <w:br/>
        <w:t xml:space="preserve">(42) Given the location of the ZAMORA MEDICAL CENTER, this Investigation Directorate will analyze the effect of the operation in the province of Zamora. In this province, the acquiring group RECOLETAS has one hospital center, HOSPITAL RECOLETAS ZAMORA.  </w:t>
        <w:br/>
        <w:t xml:space="preserve">VII. MARKET ANALYSIS  </w:t>
        <w:br/>
        <w:t xml:space="preserve">VII.1. Supply Structure  </w:t>
        <w:br/>
        <w:t xml:space="preserve">12 Cases No. COMP/M. 4367 APW/APSA/NORDIC CAPITAL/CAPIO and M. 4229 APHL/NETCARE/GENERAL HEALTHCARE GROUP.  </w:t>
        <w:br/>
        <w:t xml:space="preserve">13 C-0177/09 CAPIO/CLINICA COREYSA, N-07080 CINVEN/EQUIPO GESTOR/USP and N-05010 CAPIO SANIDAD/SANIGEST.  </w:t>
        <w:br/>
        <w:t>7</w:t>
      </w:r>
    </w:p>
    <w:p>
      <w:r>
        <w:t xml:space="preserve">DIRECTORATE OF INVESTIGATION  </w:t>
        <w:br/>
        <w:t xml:space="preserve">(43) The supply of the market for private healthcare and hospital services is constituted by vertically integrated healthcare operators with health insurers and by non-integrated healthcare operators. Depending on their nature, a distinction can be made between private charitable (non-profit)14 and non-charitable centers.  </w:t>
        <w:br/>
        <w:t xml:space="preserve">(44) All substantially provide the same services and compete with each other; even those centers owned by insurance companies, for the most part, establish agreements with other companies and with public healthcare to maximize their capacity.  </w:t>
        <w:br/>
        <w:t xml:space="preserve">(45) According to the information provided by the notifier from the National Hospital Catalog, updated as of December 31, 2008, the non-charitable private healthcare sector contributed 42.91% of hospitals and 20.55% of the total number of installed beds in Spain15 in 2008.  </w:t>
        <w:br/>
        <w:t xml:space="preserve">(46) It is a fragmented and dispersed market, with a significant number of operators, among which stand out, within the group of non-integrated operators, USP HOSPITALES, HOSPITEN, QUIRÓN, CLINICA UNIVERSITARIA DE NAVARRA, NISA, or L’ALLIANÇA, in addition to the acquiring group RECOLETAS or CAPIO. Alongside them are private charitable operators, mainly the Catholic Church and the Red Cross.  </w:t>
        <w:br/>
        <w:t xml:space="preserve">(47) Among the private insurers that have developed their own network of healthcare centers, ADESLAS, ASISA, and SANITAS stand out.  </w:t>
        <w:br/>
        <w:t xml:space="preserve">(48) In the Zamora area, the supply of the private healthcare market includes two hospital centers with a total of 72 installed beds and approximately 24 outpatient clinics providing specialized medical services and diagnostic tests.  </w:t>
        <w:br/>
        <w:t xml:space="preserve">(49) Of the two private hospital centers in the province of Zamora, one is HOSPITAL RECOLETAS ZAMORA, belonging to the RECOLETAS group, which has 41 beds, and the other is ZAMORA MEDICAL CENTER, the subject of the present operation, which has 31 beds, so that, after the operation, RECOLETAS will have 100% of the existing private hospital beds in the province of Zamora and 10.7% if considering the total of existing private and public hospitals in it16.  </w:t>
        <w:br/>
        <w:t xml:space="preserve">(50) According to the notifier, during the year 2008, HOSPITAL RECOLETAS ZAMORA had an average daily occupancy of […] beds, that is, an occupancy  </w:t>
        <w:br/>
        <w:t xml:space="preserve">14 Belonging to the Catholic Church, through religious orders such as the Hospital Order of Saint John of God or the dioceses, to public and private foundations, and to the Red Cross.  </w:t>
        <w:br/>
        <w:t xml:space="preserve">15 According to the National Hospital Catalog, the hospital supply in Spain as of December 31, 2008, includes 804 hospitals with a capacity of 160,983 installed beds, of which 345 centers and 33,090 beds are provided by the non-charitable private sector.  </w:t>
        <w:br/>
        <w:t xml:space="preserve">16 According to the National Hospital Catalog, there are 3 hospital centers in the province of Zamora, totaling 672 beds, of which one is public (600 beds) and 2 are private (72 beds).  </w:t>
        <w:br/>
        <w:t>8</w:t>
      </w:r>
    </w:p>
    <w:p>
      <w:r>
        <w:rPr>
          <w:b/>
        </w:rPr>
        <w:t>[Pages 10–12]</w:t>
      </w:r>
    </w:p>
    <w:p>
      <w:r>
        <w:t xml:space="preserve">DIRECTORATE OF INVESTIGATION  </w:t>
        <w:br/>
        <w:t xml:space="preserve">average of […]. For its part, the ZAMORA MEDICAL CENTER had an average daily occupancy of […] beds in 2008, that is, an average occupancy of […]  </w:t>
        <w:br/>
        <w:t xml:space="preserve">(51) Regarding the medical centers providing specialized medical services in the province of Zamora, the notifier has provided its own data that could not be verified due to the lack of publications or statistics on the matter. According to this data, the operators that own more than one center are TABERNERO OYARBIDE (2) and MERCAPITAL (2).  </w:t>
        <w:br/>
        <w:t xml:space="preserve">(52) When analyzing the market shares in the healthcare services sector, the now-defunct TDC traditionally used the variable installed beds17. In file C-0177/09 CAPIO/CLINICA COREYSA, this Investigation Directorate deemed it appropriate to use a complementary variable to installed beds in order to consider the specialized healthcare services provided in polyclinics (clinics without hospitalization) and the outpatient consultation and diagnostic testing services provided in hospital centers.  </w:t>
        <w:br/>
        <w:t xml:space="preserve">(53) Given the lack of direct official statistics on private healthcare markets, the notifier has estimated the size of the relevant markets based on billing data, number of insured individuals, and claims rates of health insurers in 2008 included in the report “Health Insurance” published annually by ICEA18 and subsequently making certain adjustments19.  </w:t>
        <w:br/>
        <w:t xml:space="preserve">(54) Thus, considering the business volume generated in each area by HOSPITAL RECOLETAS ZAMORA and ZAMORA MEDICAL CENTER during 2008, the notifier has estimated that the resulting market share from the operation would amount to [20-30%] of the private healthcare market of free choice in the province of Zamora.  </w:t>
        <w:br/>
        <w:t xml:space="preserve">(55) Regarding the market for contracted private healthcare for public collectives, the notifier estimates that the resulting share would amount to [10-20%] in the province of Zamora.  </w:t>
        <w:br/>
        <w:t xml:space="preserve">(56) In relation to the healthcare services contracted with public health authorities, the amount billed by ZAMORA MEDICAL CENTER to SACYL in Zamora during 2008 represented […] of that entity's budget allocated to contracts with private healthcare entities in that province, according to the information provided by the notifier. In the case of the RECOLETAS group, this percentage amounted to […].  </w:t>
        <w:br/>
        <w:t xml:space="preserve">(57) In any case, this is a sector subject to bidding and public contracting procedures in which, in principle, competition is guaranteed.  </w:t>
        <w:br/>
        <w:t xml:space="preserve">VII.2. Demand Structure, Distribution, and Prices  </w:t>
        <w:br/>
        <w:t xml:space="preserve">(58) The demand for private hospital services in Spain is made up of three groups of clients: private health insurance, public healthcare, and individual patients not covered by private insurance policies.  </w:t>
        <w:br/>
        <w:t xml:space="preserve">(59) Private health insurance is the main source of demand for private hospital services in Spain, representing 62% of the total billing of the sector in 2007, according to the notifier. This demand is concentrated in the three main health insurance companies in Spain: ADELAS, SANITAS, and ASISA.  </w:t>
        <w:br/>
        <w:t xml:space="preserve">(60) For its part, the services subcontracted by public healthcare and the services to individual patients not covered by private health insurance policies represented 29% and 9% of the total sector revenue in 2007, respectively.  </w:t>
        <w:br/>
        <w:t xml:space="preserve">(61) In the case of RECOLETAS, […] of its billing is done with insurance companies, […] with public healthcare, and the remaining […] with individual patients not covered by health insurance policies. In the particular case of HOSPITAL RECOLETAS ZAMORA, it worked with more than 75 private insurers and mutuals in 2008.  </w:t>
        <w:br/>
        <w:t xml:space="preserve">(62) For its part, ZAMORA MEDICAL CENTER is an open hospital, currently providing assistance to all health insurance companies, mutuals, and general insurers operating at the national level.  </w:t>
        <w:br/>
        <w:t xml:space="preserve">(63) In the healthcare services sector, there are no defined distribution channels. The practitioners themselves who perform the healthcare function often decide which center to refer their patients to. Similarly, insurance companies, when including healthcare centers in their service catalogs, determine which center they favor for use by their insured clients.  </w:t>
        <w:br/>
        <w:t xml:space="preserve">(64) Regarding the prices applied in the private healthcare markets, it can generally be stated that those applied to individual patients not covered by medical policies are higher than those applied to insured patients. The rates applied to the latter are negotiated with the insurance company specifically for each center, based on different parameters, including the location of the hospital. The negotiating power of insurers will vary depending on the volume and geographical distribution of their insured portfolio, the availability of their own centers, and the existence of other establishments in areas where it is necessary to have an attractive offer for their insured clients.  </w:t>
        <w:br/>
        <w:t xml:space="preserve">(65) In the case of healthcare services provided to Public Health, the price levels are usually set by the contracting Administration.  </w:t>
        <w:br/>
        <w:t xml:space="preserve">VII.3. Barriers to Entry – Potential Competition  </w:t>
        <w:br/>
        <w:t xml:space="preserve">(66) The provision of hospital services and specialized medical assistance is subject to prior administrative controls, specifically the need to obtain a series of authorizations and registrations depending on the activities carried out in the healthcare center. These authorizations are obtained once the technical and regulatory requirements established in the regulations of the corresponding autonomous communities are met20.  </w:t>
        <w:br/>
        <w:t xml:space="preserve">(67) In Castilla y León, the applicable regulation in this regard is Decree 49/2005, of June 23, which establishes the legal regime and the procedure for obtaining authorizations for the installation, operation, and modification of all public and private healthcare centers, services, and establishments located in the territory of Castilla y León, as well as registration in the Register of healthcare centers, services, and establishments of that Autonomous Community.  </w:t>
        <w:br/>
        <w:t xml:space="preserve">(68) The notifier considers that, beyond the administrative registrations and the need to have sufficient financial capacity to undertake the necessary investments required by any healthcare center, there is no limitation on the access of new companies to these markets.  </w:t>
        <w:br/>
        <w:t xml:space="preserve">(69) Regarding the provision of services to public healthcare, the General Health Law establishes that hospital centers wishing to be awarded the different existing modalities of contracting or exploitation must meet the technical homologation requirements set by the respective public administrations.  </w:t>
        <w:br/>
        <w:t xml:space="preserve">VIII. ASSESSMENT OF THE OPERATION  </w:t>
        <w:br/>
        <w:t xml:space="preserve">(70) The concentration operation consists of the exclusive control of the hospital business developed at ZAMORA MEDICAL CENTER by the RECOLETAS healthcare group.  </w:t>
        <w:br/>
        <w:t xml:space="preserve">(71) The operation will involve the integration into the RECOLETAS hospital offering of the business of a private hospital center located in Zamora, which has 31 beds, thus coming to control the entirety of the existing private hospital offering in that province and, therefore, 100% of the private hospital beds and 10.7% if considering the totality of the existing private and public hospitals in it.  </w:t>
        <w:br/>
        <w:t xml:space="preserve">(72) Regarding the billing criterion, used as a complementary measure to installed beds in the previous C-0177/09 CAPIO/CLINICA COREYSA in order to take into account the healthcare services  </w:t>
        <w:br/>
        <w:t>20 Royal Decree 1277/2003, of October 10, which establishes the general bases for the authorization of public and private healthcare centers, services, and establishments, regulates the general bases of the authorization procedure for public and private healthcare centers by the autonomous communities, establishes a classification and common denomination for all of them, and creates a Register and a General Catalog of them.</w:t>
      </w:r>
    </w:p>
    <w:p>
      <w:r>
        <w:rPr>
          <w:b/>
        </w:rPr>
        <w:t>[Pages 13–13]</w:t>
      </w:r>
    </w:p>
    <w:p>
      <w:r>
        <w:t xml:space="preserve">DIRECTORATE OF INVESTIGATION  </w:t>
        <w:br/>
        <w:t xml:space="preserve">specialized services provided in polyclinics and outpatient consultation and diagnostic testing services offered in hospital centers, the notifier estimates that the RECOLETAS group will hold market shares of [20-30%] and [10-20%] in the private healthcare markets of free choice and contracted services for public collectives in Zamora, respectively.  </w:t>
        <w:br/>
        <w:t xml:space="preserve">(73) Additionally, the operation will strengthen RECOLETAS's position as a provider of healthcare services contracted with public health authorities by integrating the ZAMORA MEDICAL CENTER into its offering of healthcare centers.  </w:t>
        <w:br/>
        <w:t xml:space="preserve">(74) Considering all of the above, it cannot be expected that the operation will pose a threat to effective competition in the analyzed markets, and therefore it is susceptible to being approved in the first phase without commitments.  </w:t>
        <w:br/>
        <w:t xml:space="preserve">IX.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