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https://www.cnmc.es/expedientes/c020309</w:t>
      </w:r>
    </w:p>
    <w:p>
      <w:r>
        <w:t>Pages translated : 3</w:t>
      </w:r>
    </w:p>
    <w:p/>
    <w:p>
      <w:r>
        <w:rPr>
          <w:b/>
        </w:rPr>
        <w:t>[Pages 1–3]</w:t>
      </w:r>
    </w:p>
    <w:p>
      <w:r>
        <w:t xml:space="preserve">NATIONAL COMPETITION  </w:t>
        <w:br/>
        <w:t xml:space="preserve">COMMISSION  </w:t>
        <w:br/>
        <w:t xml:space="preserve">RESOLUTION (File C-0203/09, TELEFÓNICA/JAJAH)  </w:t>
        <w:br/>
        <w:t xml:space="preserve">COUNCIL  </w:t>
        <w:br/>
        <w:t xml:space="preserve">Mr. Luis Berenguer Fuster, President  </w:t>
        <w:br/>
        <w:t xml:space="preserve">Mr. Fernando Torremocha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Mª Jesús González López, Councilor  </w:t>
        <w:br/>
        <w:t xml:space="preserve">Ms. Inmaculada Gutiérrez Carrizo, Councilor  </w:t>
        <w:br/>
        <w:t xml:space="preserve">In Madrid, on January 20, 2010.  </w:t>
        <w:br/>
        <w:t xml:space="preserve">Having reviewed the file processed in accordance with Law 15/2007, of July 3, on the Defense of Competition, regarding the acquisition by TELEFÓNICA EUROPE PLC of exclusive control of JAJAH INC, through the acquisition of 100% of its share capital (File C/0203/09), and agreeing with the report and proposal submitted by the Directorate of Investigation, the Council of the National Competition Commission has resolved, pursuant to Article 57.2.a) of the aforementioned Law, to authorize the said concentration operation in the first phase.  </w:t>
        <w:br/>
        <w:t>This Resolution shall be communicated to the Directorate of Investigation of the National Competition Commission and notified to the interested parties, informing them that it concludes the administrative process and that a contentious-administrative appeal may be filed against it before the National Court, within a period of two months from its notification.</w:t>
      </w:r>
    </w:p>
    <w:p>
      <w:r>
        <w:t xml:space="preserve">DIRECTORATE OF INVESTIGATION  </w:t>
        <w:br/>
        <w:t xml:space="preserve">REPORT AND PROPOSAL FOR RESOLUTION  </w:t>
        <w:br/>
        <w:t xml:space="preserve">FILE C/0203/09 TELEFÓNICA / JAJAH  </w:t>
        <w:br/>
        <w:t xml:space="preserve">I. BACKGROUND  </w:t>
        <w:br/>
        <w:t xml:space="preserve">(1) On December 30, 2009, the National Competition Commission (CNC) received notification of an economic concentration operation consisting of the acquisition by TELEFÓNICA EUROPE, PLC (TELEFÓNICA) of exclusive control of JAJAH, INC (JAJAH), through the acquisition of 100% of its share capital.  </w:t>
        <w:br/>
        <w:t xml:space="preserve">(2) On December 30, 2009, and in accordance with the provisions of Article 17.2.c) of Law 15/2007, of July 3, on the Defense of Competition, a request was made to the Telecommunications Market Commission to issue a report on said operation, within a period of 10 business days. Pursuant to the provisions of Article 37.2.d) of Law 15/2007, the request for said report suspended the maximum resolution period of the reference file.  </w:t>
        <w:br/>
        <w:t xml:space="preserve">(3) On January 14, 2010, the mandatory report from the Telecommunications Market Commission was received by the National Competition Commission in the reference file.  </w:t>
        <w:br/>
        <w:t xml:space="preserve">(4) The deadline to agree to initiate the second phase of the procedure is February 14, 2010, inclusive. After this date, the notified operation will be considered tacitly authorized.  </w:t>
        <w:br/>
        <w:t xml:space="preserve">II. APPLICABILITY OF LAW 15/2007 ON THE DEFENSE OF COMPETITION  </w:t>
        <w:br/>
        <w:t xml:space="preserve">(5) The notified operation is an economic concentration within the meaning of Article 7.1.b) of Law 15/2007, of July 3, on the Defense of Competition.  </w:t>
        <w:br/>
        <w:t xml:space="preserve">(6) The operation is not of community dimension, as it does not reach the thresholds established in paragraphs 2 and 3 of Article 1 of Council Regulation (EC) No. 139/2004 of January 20, on the control of concentrations between companies.  </w:t>
        <w:br/>
        <w:t xml:space="preserve">(7) The notified concentration operation meets the requirements established by Law 15/2007 for its mandatory notification as it exceeds the thresholds established in Article 8.1.a) of said Law, particularly in the markets for fixed location telephone traffic services and mobile location telephone traffic services.  </w:t>
        <w:br/>
        <w:t xml:space="preserve">(8) In this regard, contrary to what the notifying party and the Telecommunications Market Commission argue, this Directorate of Investigation considers that certain services offered by JAJAH in Spain are sufficiently substitutable from the demand side to be included within the markets for fixed location telephone traffic services and mobile location telephone traffic services, in which TELEFÓNICA's market share exceeds 30%.  </w:t>
        <w:br/>
        <w:t xml:space="preserve">(9) Furthermore, this concentration operation meets the requirements established in Article 56.1.b) of Law 15/2007 for processing through a simplified form, as the addition of shares in the relevant markets is less than 1%.  </w:t>
        <w:br/>
        <w:t xml:space="preserve">III. PARTICIPATING COMPANIES  </w:t>
        <w:br/>
        <w:t xml:space="preserve">(10) TELEFÓNICA EUROPE, PLC (TELEFÓNICA) is a 100% subsidiary of the TELEFÓNICA group, responsible for managing the group's businesses in Europe, except for Spain. The TELEFÓNICA group provides electronic communications services in Spain and other countries and is the leading operator in many electronic communications markets in Spain.  </w:t>
        <w:br/>
        <w:t xml:space="preserve">(11) JAJAH INC. (JAJAH) is a company that provides electronic communications services through IP technologies. In Spain, it primarily provides telephone traffic services.  </w:t>
        <w:br/>
        <w:t xml:space="preserve">IV. ASSESSMENT  </w:t>
        <w:br/>
        <w:t xml:space="preserve">(12) This Directorate of Investigation considers that the notified concentration operation does not raise competition issues in the considered markets, as it does not result in a significant alteration of the supply structure of the same. Thus, in all markets where JAJAH operates in Spain, its market share is very small, specifically less than 1% in the relevant markets for the purposes of this operation.  </w:t>
        <w:br/>
        <w:t xml:space="preserve">V. PROPOSAL  </w:t>
        <w:br/>
        <w:t>In light of all the above and pursuant to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