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https://www.cnmc.es/expedientes/c129822</w:t>
      </w:r>
    </w:p>
    <w:p>
      <w:r>
        <w:t>Pages translated : 2</w:t>
      </w:r>
    </w:p>
    <w:p/>
    <w:p>
      <w:r>
        <w:rPr>
          <w:b/>
        </w:rPr>
        <w:t>[Pages 1–2]</w:t>
      </w:r>
    </w:p>
    <w:p>
      <w:r>
        <w:t xml:space="preserve">C/1298/22  </w:t>
        <w:br/>
        <w:t xml:space="preserve">VIASAT – CONNECT TOPCO  </w:t>
        <w:br/>
        <w:t xml:space="preserve">RESOLUTION  </w:t>
        <w:br/>
        <w:t xml:space="preserve">VIASAT – CONNECT TOPCO  </w:t>
        <w:br/>
        <w:t xml:space="preserve">(C/1298/22)  </w:t>
        <w:br/>
        <w:t>COUNCIL. COMPETITION CHAMBER</w:t>
      </w:r>
    </w:p>
    <w:p>
      <w:r>
        <w:t xml:space="preserve">President  </w:t>
        <w:br/>
        <w:t>Ms. Cani Fernández Vicién</w:t>
      </w:r>
    </w:p>
    <w:p>
      <w:r>
        <w:t xml:space="preserve">Councilors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Garcia-Ovies</w:t>
      </w:r>
    </w:p>
    <w:p>
      <w:r>
        <w:t>In Madrid, on July 28, 2022</w:t>
      </w:r>
    </w:p>
    <w:p>
      <w:r>
        <w:t>The Competition Chamber has analyzed the merger file processed in accordance with Law 15/2007, of July 3, on the Defense of Competition, consisting of the acquisition by VIASAT, INC. (VIASAT) of the entire share capital of CONNECT TOPCO LIMITED (CONNECT), the parent company of INMARSAT GROUP HOLDINGS LIMITED (INMARSAT), thereby acquiring exclusive control over it.</w:t>
      </w:r>
    </w:p>
    <w:p>
      <w:r>
        <w:t>In view of the decision adopted by the European Commission on July 26, 2022, regarding the request submitted by the National Commission on Markets and Competition on June 15, 2022, accepting the referral of the merger to the European Commission in application of Article 22.2 of Council Regulation (EC) 139/2004 of January 20, 2004, on the control of concentrations between undertakings, and in accordance with the report and proposal submitted by the Directorate of Competition, the Competition Chamber has resolved, in application of Article 57.2.b) of the aforementioned Law 15/2007, of July 3, to file the aforementioned merger operation.</w:t>
      </w:r>
    </w:p>
    <w:p>
      <w:r>
        <w:t xml:space="preserve">National Commission on Markets and Competition 1 of 2  </w:t>
        <w:br/>
        <w:t xml:space="preserve">C/ Alcalá, 47 – 28014 Madrid - C/ Bolivia, 56 – 08018 Barcelona  </w:t>
        <w:br/>
        <w:t>www.cnmc.es</w:t>
      </w:r>
    </w:p>
    <w:p>
      <w:r>
        <w:t xml:space="preserve">C/1298/22  </w:t>
        <w:br/>
        <w:t xml:space="preserve">VIASAT – CONNECT TOPCO  </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