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https://www.cnmc.es/expedientes/c144924</w:t>
      </w:r>
    </w:p>
    <w:p>
      <w:r>
        <w:t>Pages translated : 2</w:t>
      </w:r>
    </w:p>
    <w:p/>
    <w:p>
      <w:r>
        <w:rPr>
          <w:b/>
        </w:rPr>
        <w:t>[Pages 1–2]</w:t>
      </w:r>
    </w:p>
    <w:p>
      <w:r>
        <w:t>C/1449/24 GLACIER / GRUPO ALACANT RESOLUTION FILE GLACIER / GRUPO ALACANT (C/1449/24) COUNCIL. COMPETITION CHAMBER President Ms. Cani Fernández Vicién Councilors Ms. María Jesús Martín Martínez Mr. Bernardo Lorenzo Almendros Mr. Xabier Ormaetxea Garai Secretary of the Council Mr. Miguel Bordiu Garcia-Ovies In Madrid, March 4, 2024 The Competition Chamber has analyzed the concentration file processed in accordance with Law 15/2007, of July 3, on the Defense of Competition, consisting of the acquisition of exclusive control by GLACIER ACQUISITIONS DESIGNATED ACTIVITY COMPANY, over ASOCIACION DE INDUSTRIAS ALICANTINAS DE HELADO Y DERIVADOS. In accordance with the report and proposal submitted by the Competition Directorate, the Competition Chamber has resolved, applying Article 57.2.a) of the aforementioned Law 15/2007, of July 3, to authorize the aforementioned concentration operation. Likewise, taking into account the practice of the CNMC and what is established in the Commission Communication on restrictions directly linked to the execution of a concentration and necessary for that purpose (2005/C 56/03); this Chamber considers that, in the present case, they are not deemed necessary for the execution of the operation, thus remaining subject to the regulations on agreements between companies: (i) any obligation to supply unlimited quantities, which establishes exclusivity or confers the status of preferred supplier and (ii) the duration of the supply agreement, insofar as it exceeds the duration of 5 years set forth in the aforementioned Communication for this type of obligations.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National Commission on Markets and Competition 1 of 2 C/ Alcalá, 47 – 28014 Madrid - C/ Bolivia, 56 – 08018 Barcelona www.cnmc.es C/1449/24 GLACIER / GRUPO ALACANT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