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https://www.autoritedelaconcurrence.fr/fr/decision/relative-au-marche-des-programmes-de-television-reserves-la-diffusion-sur-les-reseaux</w:t>
      </w:r>
    </w:p>
    <w:p>
      <w:r>
        <w:t>Pages translated : 12</w:t>
      </w:r>
    </w:p>
    <w:p/>
    <w:p>
      <w:r>
        <w:rPr>
          <w:b/>
        </w:rPr>
        <w:t>[Pages 1–3]</w:t>
      </w:r>
    </w:p>
    <w:p>
      <w:r>
        <w:t xml:space="preserve">FRENCH REPUBLIC  </w:t>
        <w:br/>
        <w:t xml:space="preserve">Decision No. 91-D-51 of November 19, 1991  </w:t>
        <w:br/>
        <w:t>regarding the market for television programs reserved for broadcasting on cable networks</w:t>
      </w:r>
    </w:p>
    <w:p>
      <w:r>
        <w:t xml:space="preserve">The Competition Council,  </w:t>
        <w:br/>
        <w:t xml:space="preserve">Having regard to the letter registered on September 12, 1989, under number F 270, by which the S.A.R.L. TV Mondes referred to the Competition Council practices of the companies Compagnie générale des eaux, Communication développement, Lyonnaise communications and their subsidiaries concerning the cable distribution sector of television programs;  </w:t>
        <w:br/>
        <w:t xml:space="preserve">Having regard to Ordinance No. 86-1243 of December 1, 1986, relating to price freedom and competition, as amended, together with Decree No. 86-1309 of December 29, 1986, as amended, taken for its application;  </w:t>
        <w:br/>
        <w:t xml:space="preserve">Having regard to Law No. 86-1067 of September 30, 1986, relating to communication freedom, amended notably by Law No. 90-1170 of December 29, 1990;  </w:t>
        <w:br/>
        <w:t xml:space="preserve">Having regard to the observations of the company Réseaux câbles de France, the public operator France Télécom, the companies Compagnie générale de vidéocommunication, Générale d'images, Planète, Ciné-cinéma, Lyonnaise communications, Paris TV câble, TV Mondes, Société régionale de communication, Communication - Développement, Canal J;  </w:t>
        <w:br/>
        <w:t xml:space="preserve">Having regard to the observations of the Minister of Posts and Telecommunications;  </w:t>
        <w:br/>
        <w:t xml:space="preserve">Having regard to the letter dated August 13, 1991, by which the report was notified to the Minister of Culture and Communication;  </w:t>
        <w:br/>
        <w:t xml:space="preserve">Having regard to the observations of the Government Commissioner;  </w:t>
        <w:br/>
        <w:t xml:space="preserve">Having regard to the opinions of the Higher Council of Audiovisual;  </w:t>
        <w:br/>
        <w:t xml:space="preserve">Having regard to the other documents in the file;  </w:t>
        <w:br/>
        <w:t xml:space="preserve">The rapporteur, the general rapporteur, the Government Commissioner, and the parties having requested to present oral observations heard;  </w:t>
        <w:br/>
        <w:t>Retains the findings (I) and adopts the decision (II) set forth below:</w:t>
      </w:r>
    </w:p>
    <w:p>
      <w:r>
        <w:t xml:space="preserve">I. - FINDINGS  </w:t>
        <w:br/>
        <w:t xml:space="preserve">The market considered in this decision, which concerns the commercialization to cable network operators of French-speaking thematic television programs, gradually formed following the decision made in the Council of Ministers on November 3, 1982, to equip urbanized areas of the territory with cable videocommunication networks. These infrastructures were intended to provide, notably, better access to radio and television broadcasting programs than that offered by terrestrial hertzian broadcasting.  </w:t>
        <w:br/>
        <w:t xml:space="preserve">The legal framework for cable networks was initially established by a law dated August 1, 1984, and its implementing decree of January 18, 1985. The initiative for the implementation of the networks belonged to the municipalities or groups of municipalities; their construction was funded by the State, and their commercial operation was entrusted, with the authorization of the High Authority for Audiovisual Communication, to mixed-economy companies in which, by way of derogation from the principles established by the law of July 7, 1983, relating to local mixed-economy companies, local authorities could be in the minority. An experimental network was opened in September 1984 in Biarritz; the first network of the 'cable plan' was put into operation on December 21, 1985, in Cergy-Pontoise.  </w:t>
        <w:br/>
        <w:t xml:space="preserve">Fifty sites were engaged in the system, but few networks were operational when the legal framework for cable networks was redefined by Articles 33 and 34 of the law of September 30, 1986, relating to communication freedom and its implementing decree of December 29, 1987. Retaining the initiative for the establishment of networks, municipalities and groups of municipalities were allowed to freely choose the builder and operator, calling upon, if necessary, fully private capital companies. Even before the intervention of these texts, the State had renounced constructing other networks than those of the first fifty sites retained in the cable plan. The authorization for commercial operation, granted by the audiovisual regulatory authority (National Commission for Communication and Liberties then Higher Council of Audiovisual), specified the number and nature of the services to be distributed on the network (what is commonly referred to as the service plan) and may be subject to conditions, for example, the obligation to retransmit programs broadcast by hertzian means normally received in the area.  </w:t>
        <w:br/>
        <w:t xml:space="preserve">The municipalities entrusted the commercial operation of the networks to private operators, either directly or, as in the case of fifty networks of the cable plan, through mixed-economy companies, with the latter, in most cases, delegating the operation to a private company.  </w:t>
        <w:br/>
        <w:t>The 'operator contract' involves a straightforward transfer to the operator of the burden of operating the network. If this contract provides, in accordance with the aforementioned legislative provisions, that the choice of programs that together form the 'service plan' is made jointly by the operator and the community, it is also stipulated that the operator handles relations with service providers, without the municipalities being able, even if a channel is included in the plan, to impose the commercial conditions of its broadcasting.</w:t>
      </w:r>
    </w:p>
    <w:p>
      <w:r>
        <w:t xml:space="preserve">A. The network operators  </w:t>
        <w:br/>
        <w:t xml:space="preserve">The communities most often called upon their usual partners in managing local services, namely Générale des eaux, Lyonnaise des eaux, and Caisse des dépôts et consignations.  </w:t>
        <w:br/>
        <w:t xml:space="preserve">Within the Compagnie des eaux group, the cable operator activity was taken over by a division Télédistribution, soon constituted as a general partnership, the Compagnie générale de vidéocommunication (C.G.V.), which manages the networks through regional competence general partnerships called Téléservice. The C.G.V. acquired control of this entire branch of activity when it became, in May 1988, a 75% shareholder of the company Région Câbles created in September 1986 to operate the cable networks of the Nord-Pas-de-Calais region. The number of networks managed by the Téléservice companies and Région Câble increased from 32 in August 1989 to 48 in September 1990 and 55 in September 1991. The number of subscribers who signed individual contracts was 70,332 in August 1989, 135,705 in September 1990, and 204,336 in September 1991. In September 1990, the networks operated by the C.G.V. included 1,073,719 connectable outlets out of a total of 2,408,866. Its turnover for the 1990 fiscal year was 152,900,000 F.  </w:t>
        <w:br/>
        <w:t xml:space="preserve">The Caisse des dépôts et consignations group created a public limited company, Communication Développement (C.D.), which itself created local subsidiaries in the form of public limited companies to manage the networks. The number of networks operated by C.D. subsidiaries increased from 9 in August 1989 to 25 in September 1990, then 39 in September 1991. The number of subscribers who signed individual contracts was 46,505 in August 1989, 51,292 in September 1990, and 79,216 in September 1991.  </w:t>
        <w:br/>
        <w:t xml:space="preserve">Within the Lyonnaise des eaux-Dumez group, the networks are managed locally by agencies without legal personality that depend on a general partnership, Lyonnaise Communications (L.C.). The Paris network, with 22,445 subscribers in August 1989 and approximately 50,000 in September 1990, is operated by the local mixed-economy company Paris TV Câble, in which L.C. holds 59% of the capital, the remainder being distributed between the city of Paris (30%) and C.D. (11%). The total number of networks managed by L.C., directly or indirectly, hardly varied between August 1989 and September 1991, increasing from 8 to 11; the subscribers who signed individual contracts numbered 43,072 in August 1989, 78,739 in September 1990, and 115,039 in September 1991.  </w:t>
        <w:br/>
        <w:t xml:space="preserve">The Bordeaux cable network is notable for being operated by a company whose capital is distributed between the Compagnie financière de Montenay, a subsidiary of the Compagnie générale des eaux (38%), L.C. (38%), and C.D. (18%). It had 1,740 subscribers who signed an individual contract in August 1989, 4,972 in September 1990, and 8,563 in September 1991.  </w:t>
        <w:br/>
        <w:t>During periodic meetings between officials from C.G.V., C.D., and L.C., discussions notably included relations with public authorities, informing subscribers about programs, and the technology to prioritize regarding access condition programs.</w:t>
      </w:r>
    </w:p>
    <w:p>
      <w:r>
        <w:rPr>
          <w:b/>
        </w:rPr>
        <w:t>[Pages 4–6]</w:t>
      </w:r>
    </w:p>
    <w:p>
      <w:r>
        <w:t>The subsidiaries of the Compagnie générale des eaux, the Caisse des dépôts et consignations, and the Lyonnaise des eaux-Dumez are not the only ones managing the networks. France Télécom operates as a cable operator, having taken charge of the commercial operation of the network serving Biarritz, Anglet, and Bayonne, along with Electricité France and Télédiffusion de France, which operate the network of Audun-le-Tiche, as well as companies with predominantly, but not exclusively, public capital (four having 13,670 subscribers in August 1989 and six having 23,278 subscribers who signed an individual contract in September 1990) and the companies Citécâble, Eurocâble, Réseaux câblés de France, and the Société régionale de communication, which operated six networks with 1,751 individual subscribers in August 1989, eleven networks with 24,084 subscribers in September 1990, and twenty-one networks with 45,683 subscribers in September 1991.</w:t>
      </w:r>
    </w:p>
    <w:p>
      <w:r>
        <w:t>B. - The French-speaking thematic programs reserved for cable</w:t>
      </w:r>
    </w:p>
    <w:p>
      <w:r>
        <w:t>The networks originally included a minimum of fifteen channels, on which network operators endeavored to offer programs most likely to encourage subscription decisions and retain subscribers.</w:t>
      </w:r>
    </w:p>
    <w:p>
      <w:r>
        <w:t>Initially, operators had access to programs broadcast via terrestrial hertzian means and satellite, which were either not reserved for cable distribution or intended for international broadcasting.</w:t>
      </w:r>
    </w:p>
    <w:p>
      <w:r>
        <w:t>As early as 1985, even before the operation of the networks had begun, projects for French-speaking thematic programs intended solely for cable networks emerged. The initiators of these projects believed that the retransmission on cable networks of various programs also broadcast via terrestrial hertzian means or satellite was necessary, but not sufficient, to make cable competitive with other modes of television distribution. The Hachette group thus created a program aimed at an audience under thirteen years old, called Canal J; by the end of the same year, the S.A.R.L. TV Mondes was established, with the objective of producing, from cinematic and documentary productions from the third world or related to the third world, a program intended for cable networks on the theme of different cultures of the world.</w:t>
      </w:r>
    </w:p>
    <w:p>
      <w:r>
        <w:t>1. The programs published by subsidiaries of the cable operator groups</w:t>
      </w:r>
    </w:p>
    <w:p>
      <w:r>
        <w:t>From 1987, subsidiaries were tasked, within the groups of the Compagnie générale des eaux, the Caisse de dépôts et consignations, and the Lyonnaise des eaux-Dumez, with publishing programs to supply the service plans of networks whose operation was otherwise handled by other subsidiaries of the same groups. The means used consisted of acquiring stakes in existing program publishing companies or creating new programs.</w:t>
      </w:r>
    </w:p>
    <w:p>
      <w:r>
        <w:t>In 1987-1988, the creation or acquisition, initiated by the groups engaged in cable operations, of programs intended for cable was done in partnership, either with other groups having the same activity or with parties outside of cable but possessing television expertise.</w:t>
      </w:r>
    </w:p>
    <w:p>
      <w:r>
        <w:t>La Générale d'images, a subsidiary of the Compagnie générale des eaux, initially created, with the British group W H Smith, in September 1987, a company named TV Sports to publish a program on the theme of sports. The capital was divided between the two initiators of the project (42% each), with a 10% participation from the company C.D., which was soon succeeded by its subsidiary Sinedi, created to handle the program publishing activity. An agreement with a standard annexed contract was signed with C.G.V. for the distribution of the TV Sport program on networks dependent on this company. The program is also widely distributed on networks dependent on L.C. and C.D., pursuant to contracts whose clauses are very similar to those of the contract concluded with C.G.V.</w:t>
      </w:r>
    </w:p>
    <w:p>
      <w:r>
        <w:t>On January 28, 1988, an agreement was reached between the Europe 1 group on one side, and the companies C.D., L.C., and Générale d'images on the other, for a participation in the publishing company of the Canal J program, with 34% for Europe 1 communications, 34% for C.D. and then its subsidiary Sinedi, 16% for L.C., and 10% for Générale d'images; C.D. holds four of the ten seats on the board of directors and the presidency of the company.</w:t>
      </w:r>
    </w:p>
    <w:p>
      <w:r>
        <w:t>On the same day, the companies C.D., L.C., and Compagnie générale des eaux (Teledistribution division) entered into an agreement with the company Canal J providing for the retransmission of the Canal J program by the current and future cable networks managed directly or indirectly by them, in accordance with the clauses of a standard contract annexed to the agreement. In execution of this agreement, this program has been taken up by all the networks of the three largest cable operators as they commenced commercial operation. It has also been purchased by operators of most other networks and is today the most widely distributed thematic program by cable.</w:t>
      </w:r>
    </w:p>
    <w:p>
      <w:r>
        <w:t>C.D. publishes, in association with L.C. and Agence France-Presse, a video information program 'Canal Info', established from the dispatches of Agence France-Presse; the capital of the Société de production et de diffusion vidéographique, formed for the purpose of publishing this program, is now held by Sinedi (43.75%), L.C., and Agence France-Presse (25% each).</w:t>
      </w:r>
    </w:p>
    <w:p>
      <w:r>
        <w:t>In 1988-1989, each cable operator group created channels reserved for its own networks. La Générale d'images created, at the end of 1988, the channels Planète (composed of magazines, reports, and documentaries produced in French-speaking countries), Ciné-Cinéma (a program with access conditions with a freely accessible version, Ciné-Spectacle), and Canal bis, consisting of video modules on meteorology, astrology, the stock market, or cable programs. These three programs were immediately broadcast on networks dependent on C.G.V., based on a note from its director transmitting the corresponding standard contracts to the presidents and managers of the Téléservice companies on February 22, 1989.</w:t>
      </w:r>
    </w:p>
    <w:p>
      <w:r>
        <w:t>L.C. publishes Paris-Première, intended for networks in the Paris region, composed of shows, cinematic works, and magazine programs on Paris and, since December 1988, Ciné Folies, whose programs consist of cinema, sports, and entertainment shows.</w:t>
      </w:r>
    </w:p>
    <w:p>
      <w:r>
        <w:t>From the summer of 1989, the three groups returned to a partnership policy. This evolution began on July 21, 1989, with the signing by La Générale d'images and C.D. of an agreement under which C.D. committed to include the Planète program in the service plans of networks currently or subsequently managed by it, in accordance with the stipulations of a standard contract annexed to the agreement. Then, a principle agreement was reached in March 1990 between La Générale d'images, Sinedi, and Canal Plus, to which L.C. joined in December 1990. Under this agreement, the Ciné-Cinéma program is now published by a company whose capital is divided between La Générale d'images (30%), Canal Plus (30%), Sinedi (20%), and L.C. (20%), and the Planète program by a company whose capital is divided between La Générale d'images (35%), Canal Plus (35%), Sinedi (17%), and L.C. (13%).</w:t>
      </w:r>
    </w:p>
    <w:p>
      <w:r>
        <w:t>2. The exclusivity clauses contained in the distribution contracts of certain thematic programs reserved for cable</w:t>
      </w:r>
    </w:p>
    <w:p>
      <w:r>
        <w:t>The examination of the contractual framework under which French-speaking thematic programs are broadcast revealed that several of them benefit from exclusivity on the networks.</w:t>
      </w:r>
    </w:p>
    <w:p>
      <w:r>
        <w:t>The standard contract for the broadcasting of the Canal J channel, annexed to the agreement of January 28, 1988, by which C.D., L.C., and the Compagnie générale des eaux committed to retransmit the Canal J program on their respective networks, includes a clause under which network operators grant Canal J exclusivity for the distribution of a channel primarily intended for children-youth on its basic service.</w:t>
      </w:r>
    </w:p>
    <w:p>
      <w:r>
        <w:t>The standard contracts for the broadcasting of the Planète, Ciné-Cinéma, and Canal bis channels contain a clause similar to that found in the Canal J contract, with the differences that the exclusivity applies to the entire service plan, without distinction between the basic service and the optional service, and that it is accompanied by the publisher's right to oppose for six months the retransmission, on networks broadcasting one of its channels, of any other channel whose programs would, at least in part, have similar content.</w:t>
      </w:r>
    </w:p>
    <w:p>
      <w:r>
        <w:t>These clauses do not elicit unanimous agreement: representatives of the companies Lyonnaise Communications and Paris TV Câble expressed, during their hearings, their opposition to their maintenance in the contracts binding them to the Canal J company; the general director of the TV Sport company did not regret, during his hearing, that the program he publishes does not benefit from any exclusivity on the networks that broadcast it.</w:t>
      </w:r>
    </w:p>
    <w:p>
      <w:r>
        <w:t>3. The impossibility for TV Mondes to access the networks</w:t>
      </w:r>
    </w:p>
    <w:p>
      <w:r>
        <w:t>Before 1987, the year the first networks (including that of Paris) began operations, TV Mondes, which needed time to build a program library, could not develop a commercial activity. In 1987, while continuing its search for programs in various countries, it contacted the operating subsidiaries of the networks of the Compagnie générale des eaux, the Lyonnaise des eaux, and the Caisse des dépôts et consignations.</w:t>
      </w:r>
    </w:p>
    <w:p>
      <w:r>
        <w:rPr>
          <w:b/>
        </w:rPr>
        <w:t>[Pages 7–9]</w:t>
      </w:r>
    </w:p>
    <w:p>
      <w:r>
        <w:t>After negotiations with the cable distribution division of the Compagnie générale des eaux, TV Mondes signed on December 12, 1988, an agreement with the company Téléservice Languedoc-Roussillon providing for the experimental and free broadcasting of its program for three months on the Montpellier network. During this trial, TV Mondes broadcasted daily for five or six hours split between morning and evening, with a break in the afternoon, while Canal J, Planète, and TV Sport broadcasted continuously for ten to twelve hours, fifteen hours, and nine hours, respectively. TV Mondes offered eleven hours of new programming each week, Planète offered fifteen hours, and Canal J offered ten hours. During this period, and taking advantage of the technology of the Montpellier network which allowed knowing at any time the program chosen by each of the 3,800 subscribers that the network had at the time, the National Telecommunications Study Center (C.N.E.T.), dependent on France Télécom, conducted from December 12, 1988, to March 13, 1989, an audience measurement of TV Mondes and other French-speaking thematic channels. From this study, it appears that the average audience of TV Mondes in the morning, measured by the ratio 'average number of subscriber households watching the channel/average number of subscriber households watching television', was 1.73%, far below the average audience of the only French-speaking thematic channel broadcast at the same time, Canal J, which was 10.04%. On the other hand, the average audience of TV Mondes from 8:30 PM to 12:30 AM was 0.80%, half that of Planète (1.6%), but close to that of TV Sport (1.17%, reduced to 0.78% if we exclude Monday, a day when the audience of this channel is particularly high).</w:t>
      </w:r>
    </w:p>
    <w:p>
      <w:r>
        <w:t>The programs of TV Mondes were also broadcast, during the first quarter of 1989, by the Massy-Palaiseau network in Essonne and by the Villeurbanne network in Rhône. This broadcasting occurred free of charge, during a testing period for the proper functioning of the installations, before the start of commercial operation and without any agreement having been made with the technical operator (France Télécom) or with the commercial operator (in both cases, subsidiaries of C.G.V.); it did not give rise to any audience measurement.</w:t>
      </w:r>
    </w:p>
    <w:p>
      <w:r>
        <w:t>At the end of these experimental broadcasts, C.G.V. proposed to TV Mondes to resume its program on its networks at the end of 1990, at a rate of 1.50 F (excl. tax) per subscriber per month. For comparison, the base remuneration rate for the thematic programs Canal J, TV Sport, and Planète, broadcast by cable networks under written contracts, was for these three programs in January 1989, 6 F (excl. tax) per subscriber per month, and the remuneration rate for the videographic program Canal bis was 3 F (excl. tax) per subscriber per month. These latter rates were calculated based on the channels' costs, so that they could consider an operating balance starting from 500,000 subscribers. TV Mondes did not accept the proposal made to it, suggesting that it would be satisfied with a rate of 3 F (excl. tax) per subscriber per month; this counter-proposal was not accepted by the cable operator, and negotiations were interrupted.</w:t>
      </w:r>
    </w:p>
    <w:p>
      <w:r>
        <w:t>On March 2, 1989, L. C. gave its principle agreement for the broadcasting of the TV Mondes program, for three months and free of charge, by the networks of Paris, Boulogne-Billancourt, Neuilly-sur-Seine, and Levallois-Perret, but TV Mondes, unable to bear the costs of this new trial broadcast, renounced it.</w:t>
      </w:r>
    </w:p>
    <w:p>
      <w:r>
        <w:t>Finally, on April 11, 1989, an agreement was made between TV Mondes and the company Lorraine Citévision, operator of the Saint-Avold network, a subsidiary of C.D. This agreement, which had been negotiated directly with C.D., provided for the broadcasting of TV Mondes' programs for three years, in exchange for a payment to the channel of 6 F per subscriber per month. The agreement remained unexecuted, as T.V. Mondes deemed it could not bear the burden of programs that would only be broadcast on a single, limited-scale network.</w:t>
      </w:r>
    </w:p>
    <w:p>
      <w:r>
        <w:t>II. - IN LIGHT OF THE ABOVE FINDINGS, THE COMPETITION COUNCIL</w:t>
      </w:r>
    </w:p>
    <w:p>
      <w:r>
        <w:t>Regarding the procedure:</w:t>
      </w:r>
    </w:p>
    <w:p>
      <w:r>
        <w:t>Concerning the scope of the referral:</w:t>
      </w:r>
    </w:p>
    <w:p>
      <w:r>
        <w:t>Considering that the company TV Mondes requested the Council to examine the functioning of the cable market, described as one where the supply of French-speaking thematic programs confronts the needs of cable network operators, and suggested the qualification regarding Articles 7 and 8 of the ordinance of December 1, 1986, of certain practices it attributes to operators intervening in this market as network operators or program publishers; that, seized under these conditions, the Council, which does not investigate a complaint and is not bound by the facts stated in the referral act nor by the proposed qualifications, can, without having to take action ex officio, examine, and, if necessary, qualify regarding Articles 7 and 8 of the aforementioned ordinance, any practice affecting the functioning of the market in question, revealed during the investigations carried out following the referral; that the Council can, in particular, qualify regarding Article 7 of the aforementioned ordinance, the introduction, in the broadcasting contracts of certain French-speaking thematic programs, of a clause recognizing thematic exclusivity in favor of the publisher;</w:t>
      </w:r>
    </w:p>
    <w:p>
      <w:r>
        <w:t>Regarding the regularity of the hearings:</w:t>
      </w:r>
    </w:p>
    <w:p>
      <w:r>
        <w:t>Considering that no provision of the ordinance of December 1, 1986, or its implementing decree of December 29, 1986, obliges the rapporteur conducting a hearing to detail, in the summons, the specific questions that will be asked of the person heard; that the latter must only be informed of the general framework in which their hearing is situated; that the summons sent to the director of program activities of the company Lyonnaise Communication and to the general director of Paris TV Câble specified that they were being heard following a referral from the company TV Mondes implicating practices of the companies Compagnie générale des eaux, Communication Développement, and Lyonnaise Communications, themselves or through their subsidiaries; that thus the interested parties were informed of the context in which their hearing was situated; that the companies Lyonnaise Communications and Paris TV Câble are therefore not entitled to request that the statements collected during these two hearings, concerning in particular the thematic exclusivity clauses contained in the broadcasting contracts of certain thematic programs, be disregarded;</w:t>
      </w:r>
    </w:p>
    <w:p>
      <w:r>
        <w:t>Regarding the market under examination:</w:t>
      </w:r>
    </w:p>
    <w:p>
      <w:r>
        <w:t>Considering that the market to be considered is that where the supply of French-speaking thematic programs confronts a demand expressed by the operators of cable television distribution networks established in France; that this market, upstream, follows from the operating concessions of the networks, and the market, downstream, on which the service plans are marketed to subscribers;</w:t>
      </w:r>
    </w:p>
    <w:p>
      <w:r>
        <w:t>Regarding the application of Article 7 of the ordinance of December 1, 1986:</w:t>
      </w:r>
    </w:p>
    <w:p>
      <w:r>
        <w:t>Concerning the alleged collusion between network operators and program publishers linked to the Compagnie générale des eaux, the Caisse des dépôts et consignations, and Lyonnaise des eaux-Dumez;</w:t>
      </w:r>
    </w:p>
    <w:p>
      <w:r>
        <w:t>Considering that the position of network operator held by the corresponding subsidiaries of the Compagnie générale des eaux, the Lyonnaise des eaux-Dumez, and the Caisse des dépôts et consignations grants them a privileged situation regarding the choice of thematic programs to be broadcast respectively by each of their networks; that this is even more the case as these same operators have created joint production companies intended to supply the cable networks; that they are therefore able to exert influence over the functioning of the market defined above;</w:t>
      </w:r>
    </w:p>
    <w:p>
      <w:r>
        <w:t>But considering that these sole findings are not sufficient, given the state of the file and in the absence of other evidence, to establish the existence of an agreement among network operators aimed at eliminating independent publishers from the thematic program market, especially since no legislative provision prevents the accumulation of the functions of network operator and program publisher;</w:t>
      </w:r>
    </w:p>
    <w:p>
      <w:r>
        <w:t>Regarding the thematic exclusivity recognized for certain programs:</w:t>
      </w:r>
    </w:p>
    <w:p>
      <w:r>
        <w:t>Considering that it results from the findings recorded in I of this decision that the standard broadcasting contract of the Canal J channel, to which the broadcasting contracts of this channel on the networks conform, contains a clause whereby the network operator reserves to Canal J the exclusivity of the distribution of a channel primarily intended for the children-youth audience on the part of the service plan accessible to all subscribers; that the standard broadcasting contracts of the channels Planète, Ciné-Cinéma, and Canal bis, to which the broadcasting contract of these channels by the networks conforms, contain a clause similar to that found in the Canal J contract, with exclusivity applying to the entire service plan, without distinction between the part accessible to all and the optional part, and being accompanied by the ability for the program publisher to oppose for six months the resumption of any new channel whose programs would have, at least in part, a similar content; that such clauses have at least potentially the effect of prohibiting or limiting access to the market for competing publishers offering networks programs with themes similar to those benefiting from exclusivity;</w:t>
      </w:r>
    </w:p>
    <w:p>
      <w:r>
        <w:rPr>
          <w:b/>
        </w:rPr>
        <w:t>[Pages 10–12]</w:t>
      </w:r>
    </w:p>
    <w:p>
      <w:r>
        <w:t>Considering that the publishers benefiting from these clauses argue that they are the source of economic progress within the meaning of Article 10 of the ordinance of December 1, 1986;</w:t>
      </w:r>
    </w:p>
    <w:p>
      <w:r>
        <w:t>Considering that the implementation of a new mode of distribution of television programs opening a perspective for enriching the offer and the existence of an offer of French-speaking thematic programs reserved for cable are factors in the development of this mode of television distribution; that they can, to this extent, be assimilated to elements of economic progress;</w:t>
      </w:r>
    </w:p>
    <w:p>
      <w:r>
        <w:t>But considering that the programs benefiting from exclusivity are remunerated based on the number of subscribers to the networks that broadcast them; that, in the case of programs intended for youth, documentaries, cinematographic productions, and video information, that is to say, themes which all interest varied audiences, it does not appear that the risk of a decrease in subscriptions that may result from the coexistence, in a service plan, of programs having the same theme is so significant that it cannot be left to the discretion of the network operator, whose revenues also depend on the number of subscriptions; that the publishers' allegations on this point are not accompanied by any beginning of proof; that, therefore, it cannot be argued that the existence of exclusivity clauses is essential to achieve the considered objective of progress, a condition set by the aforementioned Article 10;</w:t>
      </w:r>
    </w:p>
    <w:p>
      <w:r>
        <w:t>Considering that it follows from the above that the exclusivity clauses analyzed above fall under the provisions of Article 7 of the ordinance of December 1, 1986, and, as they are likely to affect trade between the Member States of the European Economic Community by obstructing the broadcasting in France of programs published from other States, fall under the provisions of the first paragraph of Article 85 of the Treaty of Rome; that they do not find justification in the provisions of 2° of Article 10 of the ordinance of December 1, 1986; that it is necessary, in application of the provisions of the first paragraph of Article 13 of the ordinance, to order network operators and program publishers to cease this contractual practice;</w:t>
      </w:r>
    </w:p>
    <w:p>
      <w:r>
        <w:t>Regarding the application of Article 8 of the ordinance of December 1, 1986:</w:t>
      </w:r>
    </w:p>
    <w:p>
      <w:r>
        <w:t>Considering that it results from the findings recorded in Part I of this decision that the principle and the modalities of the broadcasting of French-speaking thematic programs by the networks dependent on the Compagnie générale de vidéocommunication, Communication Développement, and Lyonnaise Communications are in fact determined by these three companies; that thus, each of them must be regarded as holding a purchasing power measurable by the ratio between the number of subscriptions to the networks that depend on it and the total number of subscriptions;</w:t>
      </w:r>
    </w:p>
    <w:p>
      <w:r>
        <w:t>Considering that it is not established that these companies have financial or commercial ties between them that could lead to their being considered as a group of companies jointly holding a dominant position in the market; that it also emerges from the documents in the file that they have adopted different positions in their relations with the company TV Mondes;</w:t>
      </w:r>
    </w:p>
    <w:p>
      <w:r>
        <w:t>But considering that, as early as 1989, the Compagnie générale de vidéocommunication managed, through the companies Téléservice and Région Câble, approximately 40% of subscriptions to cable networks, whereas at the same time the combination formed by Paris TV Câble and Lyonnaise Communications managed only 26% and Communication Développement 24%; that in September 1990, the corresponding percentages were 42.37% and 16.01%, the purchasing power of the subsidiary of the Compagnie générale des eaux, which also had 45% of connectable sockets, had become equivalent to the sum of those of Communication Développement, Paris TV Câble, and Lyonnaise Communications; that, under these conditions, broadcasting by the networks operated by the Compagnie générale de vidéocommunication is, for a program publisher, without equivalent in the market, and commands the continuation of its activity; that, given the specific characteristics of this market, the conditions for a situation of economic dependence of the publishers, and in particular of TV Mondes, with respect to the Compagnie générale de vidéocommunication are met;</w:t>
      </w:r>
    </w:p>
    <w:p>
      <w:r>
        <w:t>Considering that the Compagnie générale de vidéocommunication proposed to TV Mondes, for the broadcasting of its program, a remuneration rate three-quarters lower than that which this cable operator usually pays to publishers of French-speaking thematic programs; that the quantitative characteristics of the programming of TV Mondes are not, by themselves, sufficient to justify such a difference in treatment; that, if the Compagnie générale de vidéocommunication alleges that the program presents low commercial interest, it provides no evidence to support this allegation; that, on the contrary, audience measurements conducted on the Montpellier network show that the audience of the TV Mondes program is not significantly lower than that of the TV Sport and Planète programs; that, under these conditions, the Compagnie générale de vidéocommunication must be regarded as having reserved for TV Mondes a discriminatory commercial treatment, constituting an abuse prohibited by Article 8 of the ordinance of December 1, 1986, of the state of economic dependence in which this company finds itself, and it is necessary to apply Article 13 of the ordinance and impose a financial penalty on the Compagnie générale de vidéocommunication, taking into account both the consequences of this practice on the market and the financial capacity of the company;</w:t>
      </w:r>
    </w:p>
    <w:p>
      <w:r>
        <w:t>Finally, considering that, by Article 17 of Law No. L. 90-1170 of December 29, 1990, on the regulation of telecommunications, Article 34 of the aforementioned ordinance of September 30, 1986, was supplemented by a 4° which adds to the obligations that may be imposed on network operators the obligation to distribute "a minimum number of programs published by legal entities independent of the actual operator of the network"; that it will be necessary to conduct, within a period of two years, a new examination of the market situation, in light of the provisions of this decision and the aforementioned legislative provisions,</w:t>
      </w:r>
    </w:p>
    <w:p>
      <w:r>
        <w:t>Decides:</w:t>
      </w:r>
    </w:p>
    <w:p>
      <w:r>
        <w:t>Art. 1. - It is ordered that the companies Canal J, Générale d'images, Planète, Ciné-Cinéma, Compagnie générale de vidéocommunication, Communication Développement, Lyonnaise Communication, Paris TV Câbles, Réseaux câblés de France, Société régionale de communication, and the public operator France Télécom, substituted for the State, shall eliminate, within a maximum period of six months, the thematic exclusivity clauses contained in the distribution contracts of the programs Canal J, Planète, Ciné-Cinéma, and Canal bis, and shall cease to adopt such clauses in the future.</w:t>
      </w:r>
    </w:p>
    <w:p>
      <w:r>
        <w:t>Art. 2. - A financial penalty of 1,000,000 F is imposed on the Compagnie générale de vidéocommunication.</w:t>
      </w:r>
    </w:p>
    <w:p>
      <w:r>
        <w:t>Art. 3. - At the expiration of a period of two years from the notification of this decision, a report will be made to the Council by the Directorate General for Competition, Consumer Affairs, and Fraud Control on the functioning of the cable distribution sector of television programs.</w:t>
      </w:r>
    </w:p>
    <w:p>
      <w:r>
        <w:t>Deliberated in plenary session on the report of Mr. Paitre, during its meeting of November 19, 1991, where were present:</w:t>
      </w:r>
    </w:p>
    <w:p>
      <w:r>
        <w:t>Mr. Laurent, president; Messrs. Béteille and Pineau, vice-presidents; Messrs. Blaise, Bon, Cortesse, Fries, Gaillard, Mmes. Hagelsteen and Lorenceau, Messrs. Sargos, Schmidt, Sloan, and Urbain, members.</w:t>
      </w:r>
    </w:p>
    <w:p>
      <w:r>
        <w:t>The general rapporteur, The president,</w:t>
      </w:r>
    </w:p>
    <w:p>
      <w:r>
        <w:t>F. Jenny P. Laurent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