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https://www.autoritedelaconcurrence.fr/fr/decision/relative-aux-demandes-de-mesures-conservatoires-presentees-par-la-societe-itas-tim</w:t>
      </w:r>
    </w:p>
    <w:p>
      <w:r>
        <w:t>Pages translated : 47</w:t>
      </w:r>
    </w:p>
    <w:p/>
    <w:p>
      <w:r>
        <w:rPr>
          <w:b/>
        </w:rPr>
        <w:t>[Pages 1–3]</w:t>
      </w:r>
    </w:p>
    <w:p>
      <w:r>
        <w:t>FRENCH REPUBLIC</w:t>
        <w:br/>
        <w:t>Decision No. 10-D-09 of March 9, 2010</w:t>
        <w:br/>
        <w:t>regarding the requests for interim measures presented by the</w:t>
        <w:br/>
        <w:t>company Itas Tim concerning practices implemented by the</w:t>
        <w:br/>
        <w:t>company TDF in the sector of broadcasting services via</w:t>
        <w:br/>
        <w:t>terrestrial means in digital mode</w:t>
        <w:br/>
        <w:t>The Competition Authority (section V),</w:t>
        <w:br/>
        <w:t>Having regard to the letter registered on September 22, 2009 under numbers 09/0109 F and 09/0110 M by which the company Itas Tim referred to the Competition Authority practices implemented by the company TDF in the sector of broadcasting services via terrestrial means in digital mode and requested the issuance of interim measures based on Article L. 464-1 of the Commercial Code;</w:t>
        <w:br/>
        <w:t>Having regard to Article 102 of the Treaty on the Functioning of the European Union;</w:t>
        <w:br/>
        <w:t>Having regard to Book IV of the Commercial Code relating to price freedom and competition;</w:t>
        <w:br/>
        <w:t>Having regard to Opinion No. 2009-18 adopted by the Higher Audiovisual Council ("CSA") on December 17, 2009 based on the provisions of Article R. 463-9 of the Commercial Code;</w:t>
        <w:br/>
        <w:t>Having regard to Opinion No. 2009-1063 adopted by the Regulatory Authority for Electronic Communications and Posts (ARCEP) on December 15, 2009 based on the provisions of Article R. 463-9 of the Commercial Code;</w:t>
        <w:br/>
        <w:t>Having regard to the observations presented by the companies Itas Tim and TDF;</w:t>
        <w:br/>
        <w:t>Having regard to the business secrecy decisions No. 09-DSA-254 of October 23, 2009, 09-DSA-318 of December 18, 2009, 09-DSA-319 of December 18, 2009, 09-DSA-322 of December 22, 2009, 09-DSA-323 of December 22, 2009, 09-DSA-324 of December 22, 2009, 09-DSA-325 of December 22, 2009, 10-DSA-04 of January 11, 2010, 10-DSA-26 of January 27, 2010, 10-DSA-29 of January 28, 2010, 10-DSA-32 of February 4, 2010;</w:t>
        <w:br/>
        <w:t>Having regard to the other documents in the file;</w:t>
        <w:br/>
        <w:t>The rapporteurs, the deputy general rapporteur, the Government Commissioner, and the representatives of the companies Itas Tim and TDF heard during the session of February 9, 2010;</w:t>
        <w:br/>
        <w:t>Adopts the following decision:</w:t>
      </w:r>
    </w:p>
    <w:p>
      <w:r>
        <w:t>I. Findings</w:t>
        <w:br/>
        <w:t>A. THE REFERRAL</w:t>
        <w:br/>
        <w:t>1. By letter dated September 22, 2009, the company Itas Tim referred to the Competition Authority practices implemented by the company TDF which it considers contrary to Articles L. 420-2 of the Commercial Code and 102 of the Treaty on the Functioning of the European Union.</w:t>
        <w:br/>
        <w:t>2. The practices denounced concern, according to Itas Tim, two distinct markets, namely the upstream wholesale market for terrestrial broadcasting services in digital mode and the downstream wholesale market for terrestrial broadcasting services in digital mode. Itas Tim believes that the company TDF holds a dominant position in these two markets in metropolitan France.</w:t>
        <w:br/>
        <w:t>3. The practices implemented by TDF are, according to Itas Tim, fourfold:</w:t>
        <w:br/>
        <w:t>a. firstly, Itas Tim accuses TDF of establishing a policy opposing the installation of competing infrastructures near its own lands;</w:t>
        <w:br/>
        <w:t>b. secondly, Itas Tim denounces TDF's refusal to allow it access to its lands to install its own infrastructures;</w:t>
        <w:br/>
        <w:t>c. thirdly, Itas Tim accuses TDF of imposing unfair hosting conditions on broadcasters present in the downstream market;</w:t>
        <w:br/>
        <w:t>d. finally, Itas Tim denounces the implementation of abusive practices of cross-subsidies and "discounts" by TDF during the calls for tenders launched by the multiplexes.</w:t>
        <w:br/>
        <w:t>4. Based on Article L. 464-1 of the Commercial Code, the complainant company accompanied its referral with a request for interim measures aimed in particular at ordering TDF to cease any intervention with local authorities or communication aimed at dissuading municipalities from authorizing the establishment of competing broadcasting infrastructures, on the one hand, and on the other hand, to allow Itas Tim access to all lands operated by TDF so that Itas Tim can build its own broadcasting infrastructure there.</w:t>
        <w:br/>
        <w:t>5. The company Itas Tim does not request interim measures regarding the last two practices denounced. The following developments will therefore be primarily focused on the issues raised concerning TDF's alleged policy of opposing the establishment of competing infrastructures near its own lands and the refusal of access to its lands.</w:t>
      </w:r>
    </w:p>
    <w:p>
      <w:r>
        <w:t>B. THE SECTOR</w:t>
        <w:br/>
        <w:t>1. THE MARKET FOR HOSTING AND BROADCASTING DIGITAL TERRESTRIAL TELEVISION</w:t>
        <w:br/>
        <w:t>6. In its Opinion No. 09-A-09 of April 17, 2009 regarding a request for an opinion from the Regulatory Authority for Electronic Communications and Posts (hereinafter ARCEP) concerning the analysis of the relevant wholesale markets for audiovisual broadcasting services, the Competition Authority recalled that the value chain of the audiovisual sector consists of four activities: production, publishing, marketing or distribution of content, and finally, the transmission of the signal from the production site to the terminals of listeners or viewers.</w:t>
        <w:br/>
        <w:t>7. The sector subject to this decision concerns the last link in this chain and is defined as the place where the supply and demand for signal transmission from the broadcasting site to the receivers of final consumers meet. Two markets can be distinguished. Downstream are the services that broadcasters offer to publishers or, in the context of digital terrestrial television (hereinafter DTT), to multiplex operators (also called "multiplexes" or MUX). Upstream, there is also a market known as "access," comprising the services offered by a host to a broadcaster.</w:t>
        <w:br/>
        <w:t>8. Broadcasting sites are high points generally associated with technical buildings. At these sites, the technical broadcasting chain operates as follows:</w:t>
        <w:br/>
        <w:t>a. all equipment and installations require a secure power supply as well as a ventilation and air conditioning system (functions of "pure" hosting);</w:t>
        <w:br/>
        <w:t>b. signals must be received on site, either by a satellite or terrestrial wireless reception system, or by wired means (signal feeding and signal processing functions);</w:t>
        <w:br/>
        <w:t>c. once received, a transmitter modulates and amplifies the signals (transmission function);</w:t>
        <w:br/>
        <w:t>d. then, the signals are handled at the transmitter output for broadcasting via terrestrial means from antennas located on a pylon, tower, or building using multiplexers (multiplexing equipment allows the frequency spectrum to be formed that will be broadcast on an antenna system), waveguides, and feeders (these connect the multiplexers to the antenna equipment on the pylon) and finally antenna equipment. All of these processes belong to the category of High Frequency (HF) broadcasting.</w:t>
      </w:r>
    </w:p>
    <w:p>
      <w:r>
        <w:rPr>
          <w:b/>
        </w:rPr>
        <w:t>[Pages 4–6]</w:t>
      </w:r>
    </w:p>
    <w:p>
      <w:r>
        <w:t xml:space="preserve">9. The diagram below illustrates these different functions for DTT. This diagram is not fully representative of the actual size of broadcasting sites, which varies depending on the size of the installed pylons, which also determines the size of adjacent buildings. Thus, a land on which a broadcasting site is deployed can have an area that varies from a few ares to more than one hectare. Source: ARCEP dashboard.  </w:t>
        <w:br/>
        <w:t xml:space="preserve">10. The activities and equipment described above do not belong to the same categories and are not necessarily under the responsibility of the same actors. The parts "signal reception," "transmission," and "HF broadcasting" are thus clearly distinguished. The broadcasting operator is at least the owner of its transmitters. These transmitters are hosted by a provider when it is not itself the owner, occupant, or tenant of the high point. Regarding the multiplexing-cables-antennas part, two options are possible: either this equipment belongs outright to the broadcasting operator, or the broadcaster's transmitter is interconnected with the host's antenna system. The sharing between the host's equipment and that of the broadcaster can therefore vary.  </w:t>
        <w:br/>
        <w:t xml:space="preserve">2. THE LEGISLATIVE AND REGULATORY FRAMEWORK  </w:t>
        <w:br/>
        <w:t xml:space="preserve">a) The planning of the transition from analog terrestrial television broadcasting to exclusively digital broadcasting  </w:t>
        <w:br/>
        <w:t xml:space="preserve">11. In accordance with the amended law of September 30, 1986, relating to the freedom of communication, the deployment of digital terrestrial television (hereinafter "DTT") is planned by the CSA.  </w:t>
        <w:br/>
        <w:t xml:space="preserve">12. The deployment of DTT began on March 31, 2005, and is carried out in successive "phases," with a "phase" corresponding to a set of geographical areas in which DTT must be deployed on the same date. The first six phases planned by the CSA correspond to the deployment of the "main" or "primary" network, which allows coverage of 85% of the population from 112 geographical broadcasting areas. Phases 7 to 10 correspond to the deployment of the "complementary" or "secondary" network, which began in March 2008.  </w:t>
        <w:br/>
        <w:t xml:space="preserve">13. The law of March 5, 2007, relating to the modernization of audiovisual broadcasting and the television of the future, provides that the broadcasting of analog terrestrial television services must end no later than November 30, 2011, in favor of the broadcasting of digital terrestrial television services. The CSA is responsible for defining the terms of the transition from one mode of broadcasting to another and the phasing out of analog broadcasting.  </w:t>
        <w:br/>
        <w:t xml:space="preserve">14. Thus, in July 2007, the CSA set the schedules and terms for the extension of DTT. It notably established on July 10, 2007, a plan for extending DTT coverage between 2008 and 2011 for the "historical" free channels and the coverage terms for other DTT channels. This plan specifies the annual coverage objectives at the national level, but also at the departmental level, namely a minimum coverage of 95% of the metropolitan population by the end of 2011 for all DTT publishers, while guaranteeing at that date for each department a minimum of 91% of the population for the national free historical channels and 85% for other national channels.  </w:t>
        <w:br/>
        <w:t xml:space="preserve">15. Furthermore, pursuant to Article 115 of Law No. 2008-776 of August 4, 2008, on the modernization of the economy, the CSA published on December 16, 2008, a list of 1,626 geographical areas of analog broadcasting that must be covered by digital broadcasting by November 30, 2011, by the "historical" free channels. The new free DTT channels and pay channels must be broadcast digitally in at least 1,423 of these areas. The 1,626 identified areas correspond more or less to the "complementary network" for the deployment of DTT, intended to meet the coverage objectives set by the legislator.  </w:t>
        <w:br/>
        <w:t xml:space="preserve">16. At this stage, just under 600 areas (including all areas planned in phases 1 to 7b2) show a service start date for DTT broadcasting prior to January 1, 2010, and therefore correspond to areas effectively covered by DTT or in the process of being covered for the latter.  </w:t>
        <w:br/>
        <w:t xml:space="preserve">17. The deployment of DTT in the remaining areas is closely linked to the national plan for phasing out analog terrestrial television, which was adopted by the Prime Minister on July 23, 2009.  </w:t>
        <w:br/>
        <w:t xml:space="preserve">b) The sectoral and competitive regulation of the wholesale market for terrestrial DTT broadcasting offers  </w:t>
        <w:br/>
        <w:t xml:space="preserve">18. On June 11, 2009, ARCEP finalized the revision of its wholesale market analysis of terrestrial broadcasting offers for television programs in digital mode for the period 2009-2012, by adopting decision No. 2009-0484 mentioned above. At the end of its analysis, it designated TDF as the operator exercising significant influence in this market and imposed a number of obligations on it in this regard.  </w:t>
        <w:br/>
        <w:t xml:space="preserve">19. The regulatory framework thus imposed on TDF consists notably of:  </w:t>
        <w:br/>
        <w:t xml:space="preserve">a. an obligation to comply with any reasonable access request, particularly to its buildings and pylons on the one hand and to its broadcasting chain on the other;  </w:t>
        <w:br/>
        <w:t xml:space="preserve">b. obligations of non-discrimination and transparency regarding the provision of wholesale terrestrial broadcasting offers for television programs in digital mode;  </w:t>
        <w:br/>
        <w:t xml:space="preserve">c. an obligation, under the obligation of transparency, to publish a technical and pricing reference offer for wholesale terrestrial broadcasting offers for television programs in digital mode;  </w:t>
        <w:br/>
        <w:t xml:space="preserve">d. pricing obligations, strengthened compared to the first regulatory cycle of this market (2006-2009).  </w:t>
        <w:br/>
        <w:t xml:space="preserve">20. In particular, considering that the potential for developing competition in infrastructure was low and that the deployment of alternative infrastructures to those of TDF depended heavily on the type of sites necessary for DTT broadcasting, ARCEP distinguished two types of pricing control obligations for TDF's wholesale DTT broadcasting offers, depending on whether the sites owned or operated by TDF are deemed replicable or non-replicable at the horizon of the market analysis.  </w:t>
        <w:br/>
        <w:t xml:space="preserve">21. The distinction made by ARCEP between non-replicable sites, which essentially constitute the main network, and replicable sites, which essentially constitute the complementary network, is based on at least one of the following two criteria:  </w:t>
        <w:br/>
        <w:t xml:space="preserve">a. for the broadcasting of at least one of the DTT multiplexes, the maximum height of the antenna used on the pylon corresponding to the site in question is greater than or equal to 50 meters. However, ARCEP, in light of additional elements, excluded from the non-replicability perimeter certain sites meeting this first criterion, such as the existence of alternative sites already proposed to the multiplexes during the initial phases of DTT deployment or that could be proposed during the renewal of broadcasting contracts.  </w:t>
        <w:br/>
        <w:t xml:space="preserve">b. the site in question manifestly presents difficult access conditions or an exceptional location. ARCEP considers that sites located in exceptional geographical locations, notably mountain peaks for which the duplication of a broadcasting pylon is not economically, technically, or aesthetically feasible, meet this criterion.  </w:t>
        <w:br/>
        <w:t xml:space="preserve">22. The list of non-replicable sites is included in the annex of the market analysis decision No. 2009-0484 mentioned above. It currently includes 66 sites from the digital main network and 12 sites from the digital complementary network. This list is subject to revision through the adoption by ARCEP of complementary decisions one year and two years after the entry into force of the aforementioned market analysis decision.  </w:t>
        <w:br/>
        <w:t>23. For wholesale DTT broadcasting offers from a site deemed non-replicable, TDF is imposed an obligation to orient prices towards costs. For wholesale DTT broadcasting offers from a site deemed replicable, TDF is prohibited from charging excessive prices and predatory pricing. This latter pricing obligation aims to maintain an incentive to establish alternative infrastructures, with the objective of developing competition through infrastructures.</w:t>
      </w:r>
    </w:p>
    <w:p>
      <w:r>
        <w:rPr>
          <w:b/>
        </w:rPr>
        <w:t>[Pages 7–9]</w:t>
      </w:r>
    </w:p>
    <w:p>
      <w:r>
        <w:t>c) The prior declarations for the construction of alternative radioelectric infrastructures</w:t>
        <w:br/>
        <w:t>24. The Urban Planning Code provides that constructions, even those not involving foundations, must be preceded by the issuance of a building permit (Article L. 421-1) or, in the context of certain works, installations, and developments affecting land use, a development permit (Article L. 421-2). A decree in the Council of State establishes the list of constructions, developments, installations, and works that, due to their dimensions, nature, or location, do not justify the requirement for a permit and are subject to a prior declaration (Article L. 421-4). A building or development permit can only be granted if the proposed works comply with the legislative and regulatory provisions related to land use, siting, purpose, nature, architecture, dimensions, sanitation of constructions, and the development of their surroundings, and if they are not incompatible with a declaration of public utility (Article L. 461-6). When constructions, developments, installations, and works are subject to a prior declaration, the competent authority must oppose their execution or impose requirements when the conditions for compliance with the aforementioned legislative and regulatory provisions are not met (Article L. 421-7).</w:t>
        <w:br/>
        <w:t>25. Regarding new constructions, the following will notably be subject to a prior declaration (Article R. 421-9): 1) constructions that result in creating a gross floor area exceeding two square meters and less than or equal to twenty square meters, 2) constructions other than wind turbines, whose height above ground exceeds twelve meters and that do not result in creating a gross floor area or that result in creating a gross floor area less than or equal to two square meters (cumulative conditions).</w:t>
        <w:br/>
        <w:t>26. In the vast majority of cases, the construction of a radioelectric site falls within the scope of the prior declaration.</w:t>
        <w:br/>
        <w:t>27. The prior declarations are sent to the town hall of the municipality where the works are planned, by the owner(s) of the land, their representative, or by one or more persons certifying that they are authorized by them to carry out the works (Article R. 423-1).</w:t>
        <w:br/>
        <w:t>28. The authority competent to rule on a project subject to a prior declaration is the mayor, on behalf of the municipality, in municipalities that have established a local urban planning plan or an equivalent urban planning document, as well as, when the municipal council has decided, in municipalities that have established a municipal map; the prefect or the mayor on behalf of the State in other municipalities (Article L. 422-1).</w:t>
        <w:br/>
        <w:t>29. The common instruction period is one month for prior declarations (Article R. 423-23) from the receipt at the town hall of a complete file.</w:t>
        <w:br/>
        <w:t>30. The competent authority rules by order on the prior declaration (Article L. 424-1). When the decision rejects the request or opposes the prior declaration, it must be justified (Article L. 424-3). In the absence of notification of an express decision within the determined instruction period, the silence maintained by the competent authority constitutes a decision of non-opposition to the prior declaration (Article R. 424-1).</w:t>
      </w:r>
    </w:p>
    <w:p>
      <w:r>
        <w:rPr>
          <w:b/>
        </w:rPr>
        <w:t>[Pages 10–12]</w:t>
      </w:r>
    </w:p>
    <w:p>
      <w:r>
        <w:t xml:space="preserve">falsely problematic".  </w:t>
        <w:br/>
        <w:t xml:space="preserve">The issue of "misleading messages" regarding TDF's hosting obligations  </w:t>
        <w:br/>
        <w:t xml:space="preserve">43. On this first point, Itas Tim, in its application, denounces active communication by TDF with local authorities and cites several examples. Itas Tim also believes that such practices have been implemented in other municipalities and finally denounces the fact that TDF would organize "information" meetings with mayors at the regional level.  </w:t>
        <w:br/>
        <w:t xml:space="preserve">Municipality of Boersch  </w:t>
        <w:br/>
        <w:t xml:space="preserve">44. Regarding the municipality of Boersch, Itas Tim attached to its application a copy of an email sent by TDF to the Mayor of Boersch on July 2, 2009. In this document, TDF specifies in particular that it is a "site mutualizer that makes its infrastructures available to broadcasting operators regardless of the service broadcast (TV, mobile telephony, etc.)". According to Itas Tim, this email proves the establishment of TDF's "misleading discourse", as the latter indicates that it is required to host its competitors "regardless of the service broadcast", whereas the hosting obligations imposed on TDF are limited to the broadcasting of television services. Itas Tim notes that TDF's communication took place before the call for tenders and considers that the email to the municipality of Boersch is not isolated but part of a broader "mailing" to local authorities. During the investigation, Itas Tim added that it had observed a great similarity in the arguments and statements relayed by the mayors and made by TDF regarding its "hosting obligation".  </w:t>
        <w:br/>
        <w:t xml:space="preserve">45. During the investigation, the mayor of Boersch confirmed having had contacts with Itas Tim and TDF in the context of the deployment of digital terrestrial television (DTT). He also indicated that a new pylon would be installed near TDF's, adding that his municipality was very attentive to aesthetic considerations.  </w:t>
        <w:br/>
        <w:t xml:space="preserve">46. For its part, TDF notes that the email sent to the municipality of Boersch, while awkwardly expressing that TDF "makes its infrastructures available to broadcasting operators regardless of the mode of broadcasting", intervenes in the precise context of a request for information from the municipality regarding DTT, to which it logically had to respond.  </w:t>
        <w:br/>
        <w:t xml:space="preserve">Municipality of Bagnoles de l'Orne  </w:t>
        <w:br/>
        <w:t xml:space="preserve">47. Itas Tim indicates in its application that, in the context of its discussions with the municipality of Bagnoles de l'Orne to obtain an agreement for the establishment of a DTT station, its mayor, during a telephone conversation held on September 4, 2009, informed it that he had "met his competitor in recent days" and "no longer wished to take sides". Itas Tim adds that after sending a letter in which it reproduced the content of the telephone conversation and informed the mayor that it had obtained orders from television operators (with a start date scheduled for December 31, 2009), the municipality of Bagnoles de l'Orne, by letter dated September 9, 2009, indicated to it, among other things: "[I] wish to clarify that my decision not to intervene in any way in the DTT file, with the unanimous consent of my deputies, is well prior to the meeting on September 4 with TDF, which I actually hesitated to attend."  </w:t>
        <w:br/>
        <w:t xml:space="preserve">48. According to Itas Tim, these exchanges show that TDF was actively intervening with the mayors. Itas Tim adds that TDF did not hesitate to contact the mayor of the municipality and meet with him. The company Itas Tim further emphasizes that the orders concerning the site were placed with it at the end of July 2009 by several multiplexes and that TDF knew, when it was received by the mayor of Bagnoles de l'Orne, that it had not won any tenders in this area. According to Itas Tim, TDF intended to pressure the municipality, hoping that it would take a position against the prior declaration submitted by Itas Tim. Finally, Itas Tim considers that the refusal of the owner of the land sought by it is a direct consequence of the municipality's decision. During the investigation, Itas Tim specified that it was awaiting the non-opposition to the prior declaration and that in order to limit the consequences of a possible delay, Itas Tim decided to temporarily deploy a mobile pylon.  </w:t>
        <w:br/>
        <w:t xml:space="preserve">49. The mayor of Bagnoles de l'Orne confirmed during the investigation that he had had contacts with TDF. He added that the municipality had also authorized Itas Tim to install a new pylon.  </w:t>
        <w:br/>
        <w:t xml:space="preserve">50. For its part, TDF notes that Itas Tim was indeed able to construct a pylon in the municipality and that the mayor had clearly indicated in his letter of September 9, 2009, that his decision not to intervene was prior to the meeting on September 4 with TDF. Thus, according to TDF, the mayor's initial position cannot be attributed to any intervention on its part.  </w:t>
        <w:br/>
        <w:t xml:space="preserve">Municipality of Mitzach  </w:t>
        <w:br/>
        <w:t xml:space="preserve">51. Regarding the municipality of Mitzach, Itas Tim notes that in July 2009, it submitted a prior declaration but that, by letter dated July 21, 2009, the municipality informed it that, since its initial contacts with Itas Tim, it had obtained information that a second pylon to receive DTT "was not essential, knowing that [the municipality has] already a pylon in place in [its] village for DTT". The municipality's letter then informs Itas Tim that it "no longer solicits [its] services for the establishment of a broadcasting station". In its application, Itas Tim indicates that it contacted the mayor who orally informed it that TDF had written to him that the establishment of DTT did not require the construction of an additional pylon. Itas Tim further indicates that in response to one of its letters, the municipality reiterated its decision not to accept a second pylon in the area where the TDF pylon was already located, nor in another area, for environmental reasons. Itas Tim emphasizes that it was only in this second letter that the municipality of Mitzach raised this justification. Finally, Itas Tim notes that in its letter, the municipality indicates that TDF "is obliged to host [Itas Tim's equipment] and the hosting cost is perfectly controlled by the competition authorities (ARCEP)" and invites it to contact the historical operator for the installation of its equipment.  </w:t>
        <w:br/>
        <w:t xml:space="preserve">52. During the investigation, Itas Tim specified that the non-opposition to the prior declaration had not yet been obtained, the mayor of Mitzach wishing her to negotiate with TDF regarding hosting on the existing pylon, even though TDF had not been selected by the multiplexes to broadcast from this site.  </w:t>
        <w:br/>
        <w:t xml:space="preserve">53. The mayor of Mitzach indicated during the investigation that he had indeed had contacts with TDF and with Itas Tim. He added that his municipality was very concerned about the landscape impact that a second pylon would represent in its environment.  </w:t>
        <w:br/>
        <w:t xml:space="preserve">54. Like the context related to the email sent to the municipality of Boersch, TDF notes that it only intervened with the Mitzach town hall in the precise context of a request for information regarding DTT.  </w:t>
        <w:br/>
        <w:t xml:space="preserve">Community of Municipalities of Haute-Bruche  </w:t>
        <w:br/>
        <w:t xml:space="preserve">55. During the investigation, Itas Tim indicated that TDF, through its statements, creates confusion in the minds of local elected officials. In support of this observation, it notes that the mayor of Bourg Bruche informed it "that he was being harassed by calls from TDF, warning him that he was taking risks by allowing the establishment of Itas Tim, while the TDF pylon was already in place on this site".  </w:t>
        <w:br/>
        <w:t xml:space="preserve">56. Itas Tim indicates that it then contacted the sub-prefecture of Molsheim, which oversees the municipalities concerned, in an attempt to resolve the situation. It adds that during the meeting to which the sub-prefecture invited it, along with TDF and the president of the Community of Municipalities, who is also the mayor of Plaine, TDF notably indicated that it could not oppose the latter's establishment of its broadcasting infrastructures. Itas Tim notes that this discourse was new, seemed well rehearsed, and that the representative of TDF was not the one known by the mayor of Plaine. While the mayor of Plaine reversed his opposition regarding Itas Tim and indicated in the meeting that he would no longer oppose the prior declaration, Itas Tim emphasizes that this event nonetheless demonstrates a causal link between TDF's interventions and the choices of local elected officials. Itas Tim highlights that delays, attributable to TDF, have been incurred for the start-up of sites located in the community of municipalities of Haute-Bruche.  </w:t>
        <w:br/>
        <w:t xml:space="preserve">57. When questioned during the investigation, the president of the community of municipalities of Haute-Bruche transmitted the minutes of the meeting held at the sub-prefecture and also indicated his concerns regarding the need to preserve the landscape. However, he specified that he would accept the installation of a second pylon, given the "impossibility of reaching a cooperation agreement between the two concerned companies".  </w:t>
        <w:br/>
        <w:t xml:space="preserve">58. TDF notes on its part that the mayor's decision not to oppose its prior declaration after the meeting organized by the sub-prefecture of Molsheim does not demonstrate in any way, as Itas Tim claims, a causal link between the alleged interventions of TDF and the choices of local elected officials. TDF notes that the mayor of Plaine, questioned during the investigation, does not corroborate this version, rather explaining the importance that the residents of his municipality attach to the environment.  </w:t>
        <w:br/>
        <w:t xml:space="preserve">Municipality of Châteauneuf du Faou  </w:t>
        <w:br/>
        <w:t xml:space="preserve">59. During the investigation, Itas Tim also indicated that the mayor of Châteauneuf du Faou, by letter, wished for Itas Tim to use TDF's pylon for the broadcasting of DTT. This letter, which follows a letter from Itas Tim, emphasizes that TDF indicated to the mayor that it could host Itas Tim. For Itas Tim, this "information", which occurred after its obtaining of the non-opposition to the prior declaration, constitutes an indication demonstrating the harmful effect of TDF's intervention with the mayors.  </w:t>
        <w:br/>
        <w:t>60. TDF notes on its part that the mayor of this municipality did not oppose the construction of Itas Tim's pylon and that nothing in the letters produced indicates that TDF would have taken the initiative to inform the municipality of its hosting obligation, nor on what date.</w:t>
      </w:r>
    </w:p>
    <w:p>
      <w:r>
        <w:rPr>
          <w:b/>
        </w:rPr>
        <w:t>[Pages 13–15]</w:t>
      </w:r>
    </w:p>
    <w:p>
      <w:r>
        <w:t>The municipalities of Guer, Les Rousses, Mandeure, Bourmont, and Thiéfosse</w:t>
        <w:br/>
        <w:t>61. Regarding Guer, the company Itas Tim notes that, by order dated August 24, 2009, the municipality decided to oppose the prior declaration it had submitted, considering in particular that there existed "on a site adjacent to the project, and in co-visibility with it, an existing antenna of equivalent height" and emphasizing the protection of the environment and the "traits, characteristics, and enduring forms of a territory." Itas Tim indicates that the text of the order further emphasizes that "joint use of supports must be sought" and that "the file does not show that there was consultation with the existing operator (...) for a consolidation on the same support (...)".</w:t>
      </w:r>
    </w:p>
    <w:p>
      <w:r>
        <w:t>62. Regarding Les Rousses, Itas Tim highlights that, by report dated January 30, 2009, the municipality decided not to oppose a request from Itas Tim and accepted the principle of establishing a lease with it on the condition that the tower in question would only be constructed "when all technical solutions allowing the installation of a transmitting parabola by ITAS on one of the two existing towers have been found and a real impossibility has been proven."</w:t>
      </w:r>
    </w:p>
    <w:p>
      <w:r>
        <w:t>63. Regarding Mandeure, Itas Tim indicates that, in the context of a request for a prior declaration to set up a DTT broadcasting station (scheduled to start on January 15, 2010) on municipal land, the mayor, by letter dated August 15, 2009, returned the file to Itas Tim, in the absence of a study on electric fields requested from Itas Tim, while questioning "the relevance of setting up another tower when there is already one from TDF." Itas Tim notes that it did not receive a response following its letter dated August 25, 2009, in which it transmitted the requested study and described the practices suffered from TDF.</w:t>
      </w:r>
    </w:p>
    <w:p>
      <w:r>
        <w:t>64. Regarding Bourmont, Itas Tim indicates that following a request for installation submitted in January 2009, the municipality decided, on January 28, 2009, to oppose it, considering in particular that the project harms the character of the surrounding areas, the order of opposition further specifying that "a new project must be studied on the existing tower."</w:t>
      </w:r>
    </w:p>
    <w:p>
      <w:r>
        <w:t>65. Similarly, regarding Thiéfosse, Itas Tim notes that the municipality informed it of the rejection of its request from February 2009 to obtain authorization for the installation of a DTT transmitter on municipal land, additionally asking it "to [get] closer to TDF in order to [install] on their already existing pole in the territory."</w:t>
      </w:r>
    </w:p>
    <w:p>
      <w:r>
        <w:t>66. During the proceedings, Itas Tim specified that it ultimately did not obtain a non-opposition to the prior declaration on the sites of Guer, that clients ultimately did not place orders with it in the cases of Les Rousses and Bourmont, that it did not find land suitable for hosting its infrastructures in the case of Thiéfosse, and that it was only for the municipality of Mandeure that it ultimately obtained non-opposition to the prior declaration.</w:t>
      </w:r>
    </w:p>
    <w:p>
      <w:r>
        <w:t>67. The mayors of the municipalities identified above did not indicate, during the proceedings, that they had had direct contacts with TDF, except for that of Thiéfosse (telephone contact). The mayors of the municipalities of Guer, Les Rousses, Mandeure, and Bourmont expressed their environmental concerns regarding the establishment of a second tower. The mayor of Thiéfosse simply mentioned that a tower was already installed in the territory of his municipality and that the municipal council did not wish to install a second one.</w:t>
      </w:r>
    </w:p>
    <w:p>
      <w:r>
        <w:t>68. For its part, TDF notes that, 1) regarding Guer, the municipal order of opposition was primarily based on the aesthetic harm that the presence of multiple antennas would cause to the landscape, 2) that, in the case of Les Rousses, TDF had no contact with the municipality in 2009 regarding DTT, 3) that in Mandeure, it was the mayor who took the initiative to ask TDF if it could host another operator on its tower, 4) that in Bourmont, the proposed construction was simply unfeasible as it was located in a site classified as "a zone for the protection of architectural, urban, and landscape heritage," and finally, 5) that for Thiéfosse, it does not emerge from any of the documents provided by Itas Tim or by the municipality itself that the mayor ultimately took an order of opposition and it seems, moreover, that Itas Tim did not submit a prior declaration.</w:t>
      </w:r>
    </w:p>
    <w:p>
      <w:r>
        <w:t>The other municipalities mentioned by Itas Tim</w:t>
        <w:br/>
        <w:t>69. In its application, the company Itas Tim notes that TDF's influence is also effective when a municipality clearly and firmly indicates to it, from the very first exchanges, that it will oppose any prior declaration aimed at installing an additional tower to that of TDF. Itas Tim indicates that it does not, however, have any evidence to establish TDF's role in these refusal decisions. About thirty municipalities are mentioned by Itas Tim in its application, including Ax-les-Thermes, Bar-sur-Aube, Granges-sur-Vologne, Saint-Chamond, or Saint-Etienne (for three sites). For the latter two municipalities, Itas Tim further emphasizes that, while the mayor of the municipality of Saint-Chamond was not apparently opposed to the installation of a tower by Itas Tim, he suddenly changed his mind following a visit from TDF at the end of July 2009.</w:t>
      </w:r>
    </w:p>
    <w:p>
      <w:r>
        <w:t>70. TDF notes on its part that, regarding the sites mentioned by Itas Tim in its application, the latter did not provide any evidence of any misleading communication from TDF, nor of any effect on the municipalities' decisions. TDF adds that it was simply a list of municipalities that had refused the installation of a tower from Itas Tim while mentioning TDF's hosting possibilities.</w:t>
      </w:r>
    </w:p>
    <w:p>
      <w:r>
        <w:t>71. It should be emphasized that TDF also indicates that, as part of its activities, it is led to have frequent contacts with local authorities to request administrative authorizations, carry out its service provider activities, or respond to technical problems reported by viewers. TDF also emphasizes that it is a local employer and therefore maintains contacts with local authorities in this capacity. It adds that outside of these regular contacts, it is very frequently solicited by local authorities when they are seeking information on the deployment of DTT: according to it, while the cessation of analog broadcasting has been announced and explained to viewers, notably by GIP France Télé-Numérique, its consequences in terms of infrastructure deployment have, in fact, not been sufficiently explained to the mayors of the municipalities concerned.</w:t>
      </w:r>
    </w:p>
    <w:p>
      <w:r>
        <w:t>72. TDF indicates in this regard that due to the increasing volume of information requests received by TDF, it decided to develop "key messages" for its local representatives who are in direct contact with local authorities. TDF further indicates that it took a general communication initiative aimed at local authorities in early 2008, that is, before Itas Tim entered the market. TDF thus contacted the municipalities where one of its broadcasting sites was located by sending the mayors a letter explaining what DTT was, the role of the CSA and multiplex operators, and the competitive landscape. This letter, attached to TDF's observations, specifies that "if a competing operator of TDF is selected, it can be hosted on TDF's site. TDF indeed offers on all its sites a hosting offer accessible to all technical broadcasting operators."</w:t>
      </w:r>
    </w:p>
    <w:p>
      <w:r>
        <w:t>The organization by TDF of "information meetings" with mayors at the regional level</w:t>
        <w:br/>
        <w:t>73. In its application, Itas Tim indicates that in addition to targeted contacts, TDF organizes meetings with mayors at the regional level, during which the historical operator can freely deliver a speech aimed at dissuading local authorities from authorizing the establishment of competing towers. By way of illustration, Itas Tim notes that TDF gathered the mayors of several municipalities in Clermont-Ferrand on September 22, 2009, and that, according to it, it was TDF that invited them by a letter also informing them that their municipalities would have to pay for the deployment of DTT. Itas Tim also attached a presentation used by TDF during a meeting held in Pau, noting that it mentioned that "[D]TT does not require the construction of a new tower: the existing tower is perfectly suitable" and that TDF's towers "are accessible as part of a regulated pricing offer."</w:t>
      </w:r>
    </w:p>
    <w:p>
      <w:r>
        <w:t>74. TDF notes that after the promulgation of the law of March 5, 2009, allowing local authorities, under certain conditions, to hold a frequency authorization, it invited representatives from about twenty potentially interested local authorities to meetings to offer them its broadcasting services. TDF indicates in this regard that it invited to these meetings the mayors of the local authorities not included in the list of the 1,626 areas to be served by the historical multiplexes, as well as the mayors of the municipalities listed among the 1,626 areas but not in the list of the 1,423 to be served by the "new entrants or encrypted" DTT multiplexes. TDF emphasizes that these were therefore municipalities not concerned by the calls for tenders from multiplex operators and that these meetings aimed to raise the mayors' awareness of the need to equip themselves for digital reception. TDF specifies that these meetings also allowed TDF to collectively respond to the questions of the local authorities received by mail and that it used for this purpose presentation documents similar to those intended for the Pau municipality produced by Itas Tim in its application. TDF finally adds that it informed the CSA and GIP France Télé-Numérique of this initiative and invited them to these meetings, the schedule and presentation materials of which were communicated to them.</w:t>
      </w:r>
    </w:p>
    <w:p>
      <w:r>
        <w:t>Communication of misleading messages by TDF via its website</w:t>
        <w:br/>
        <w:t>75. In its application, Itas Tim notes that TDF actively relays to local authorities a message that the "mutualization" ensured by TDF helps to limit the number of towers and that, in particular, this message appears several times on TDF's website, which mentions, in the section reserved for local authorities: "By prioritizing the mutualization of services on its sites, it helps to limit the number of towers in the territory." Itas Tim emphasizes that TDF acknowledges the development of its policy aimed at limiting the number of towers, but that this policy concretely affects exclusively the towers to be built by its competitors.</w:t>
      </w:r>
    </w:p>
    <w:p>
      <w:r>
        <w:rPr>
          <w:b/>
        </w:rPr>
        <w:t>[Pages 16–18]</w:t>
      </w:r>
    </w:p>
    <w:p>
      <w:r>
        <w:t>76. Itas Tim further notes that the "Charter of Commitments of TDF," also available online, states that TDF commits to "limit the number of installations," "promote the sharing of infrastructures," and "encourage the use of existing structures." Itas Tim argues that, in light of the proportion of sites operated by TDF relative to the total number of active sites, the sharing of infrastructures necessarily benefits the existing infrastructures, namely those of TDF.</w:t>
      </w:r>
    </w:p>
    <w:p>
      <w:r>
        <w:t>77. Finally, Itas Tim emphasizes that this message also appears in a presentation brochure intended for local authorities, which specifically states: "TDF operates with a logic of sharing (multiple services on the same site): programs from radio stations and television channels (analog and digital), mobile telephony, WiMAX, mobile broadband, etc. Thus, its sites can accommodate multiple operators who share the infrastructure or the pylon, each installing its own antennas and equipment to serve its own clients." Itas Tim points out that ARCEP, on the contrary, had emphasized that "the installation by alternative broadcasters of their own antenna system has never been used at this stage on DTT due in particular to technical constraints. In addition to the intrinsic delays in implementing a new antenna system, the installation of an alternative antenna system can sometimes prove either impossible due to lack of space, or operated at a less favorable height than the existing antenna system of TDF, or conditioned on reinforcement work on the pylon that is both costly (pricing on estimate) and incompatible in terms of timelines with the deployment schedule."</w:t>
      </w:r>
    </w:p>
    <w:p>
      <w:r>
        <w:t>78. According to Itas Tim, through this information, TDF deliberately confuses the notion of sharing essential services for any operator wishing to compete with that of "structure sharing," only the latter being imposed on it by regulation and concerning only DTT. Itas Tim notes that while TDF responds that it has no obligation to host FM, it explains in the aforementioned document that, through its "logic of sharing," its sites host operators offering various services, including FM. Itas Tim notes that, in other words, TDF's communication carefully avoids specifying that when a competitor requests it to proceed with a real FM sharing, it simply refuses to host it.</w:t>
      </w:r>
    </w:p>
    <w:p>
      <w:r>
        <w:t>79. TDF, for its part, emphasizes that the information provided through its website, particularly the "local authorities kit," is free of ambiguity as it simply states that it shares services, within the framework of products and services it markets either as an operator or as an operator of operators. TDF highlights that this information is truthful as it is both a broadcaster and a host and that the document does not suggest that TDF is systematically required to host any type of broadcaster in all circumstances, whether it is a competitor of TDF or not.</w:t>
      </w:r>
    </w:p>
    <w:p>
      <w:r>
        <w:t>The issue of messages on technical and regulatory matters</w:t>
      </w:r>
    </w:p>
    <w:p>
      <w:r>
        <w:t>80. Itas Tim considers that TDF raises falsely problematic technical and regulatory issues with local authorities in the event of a project to establish competing infrastructures. Itas Tim argues that TDF particularly manipulates the existence of radio easements and also takes advantage of the municipalities' technical and regulatory shortcomings to issue opinions whose very existence constitutes an abuse. Finally, Itas Tim believes that in this context, TDF maintains confusion about its current status as a private company and its past as a public establishment.</w:t>
      </w:r>
    </w:p>
    <w:p>
      <w:r>
        <w:t>The manipulation of the existence of easements by TDF through the examples of Boersch, Château-Gontier, Sisteron, and Mantes</w:t>
      </w:r>
    </w:p>
    <w:p>
      <w:r>
        <w:t>81. Itas Tim argues that, in the email sent by TDF to the mayor of Boersch already cited, TDF states: "the TDF sites generally broadcasting several services are sometimes protected by radio easements and connected by radio beams, it is therefore necessary to notify us of this in order to anticipate any disruption."</w:t>
      </w:r>
    </w:p>
    <w:p>
      <w:r>
        <w:t>82. Itas Tim also indicates that in March 2009, the municipality of Château-Gontier informed it of the extension of the instruction period because the project required, according to the municipality, consultation with TDF "in the context of radio protection" and that, by fax dated April 14, 2009, the municipality transmitted a draft order indicating "the unfavorable opinion of TDF dated March 24, 2009," motivated as follows: "the proposed installations are located in the prohibited zone of the PT1 easement attached to this letter and could potentially disrupt the existing broadcast of the station." The TDF letter in question notably states that the site is subject to two radio easements named "Type PT1" and "Type PT2" and that "the proposed installations are located in the prohibited zone of the PT1 easement attached to this letter and could potentially disrupt the existing broadcast of the station."</w:t>
      </w:r>
    </w:p>
    <w:p>
      <w:r>
        <w:t>83. Regarding the municipality of Sisteron, Itas Tim indicates that TDF, in a letter dated March 2, 2009, "expresses surprise" that the municipality did not undertake the "necessary consultations" before issuing the order of non-opposition to Itas Tim "whereas the project is located within the perimeter of a radio protection easement, as evidenced by the POS of Sisteron." Itas Tim notes that the municipality of Sisteron has withdrawn the lease concluded with Itas Tim.</w:t>
      </w:r>
    </w:p>
    <w:p>
      <w:r>
        <w:t>84. Regarding the municipality of Mantes, Itas Tim notes that it was orally informed that it was consulting TDF due to "easement issues."</w:t>
      </w:r>
    </w:p>
    <w:p>
      <w:r>
        <w:t>85. Itas Tim indicates that all these examples show that TDF skillfully uses the existence of easements to derive an anti-competitive benefit, notably by attempting to impress its interlocutors with technical terms not mastered by elected officials, while not hesitating to raise a major risk for the municipalities, namely a potential "disruption" of television program broadcasts, even though these risks of disruption or interference do not actually exist.</w:t>
      </w:r>
    </w:p>
    <w:p>
      <w:r>
        <w:t>86. During the investigation, the mayor of Sisteron confirmed having been contacted by TDF as soon as Itas Tim submitted its building permit application. In his response, however, he did not address the issue of electrical easements. The mayor indicated that TDF intended to assert its exclusive right over the concerned parcel and that in order not to waste time in the installation of Itas Tim's pylon, he advised Itas Tim to approach the neighboring landowner.</w:t>
      </w:r>
    </w:p>
    <w:p>
      <w:r>
        <w:t>87. TDF, for its part, emphasizes that it is not aware of any consultation by the Mantes municipality. Regarding the municipality of Sisteron, TDF notes that in July 2009, it was the municipality that complained to France Télévisions about reception difficulties and that alerted by the latter, TDF conducted an interference analysis which revealed a disruption coming from the broadcasting of the multiplex R2 programs from the Itas Tim site. TDF adds that it has not, however, invoked this easement against Itas Tim but has taken upon itself the necessary measures to restore the channel and then informed the municipality by letter. From a more general perspective, TDF notes that it is Itas Tim that disseminates completely erroneous messages to communities regarding the relevance of radio easements, a very real issue that falls under the sole jurisdiction of the National Frequency Agency (ANFR), pursuant to the Postal and Electronic Communications Code. TDF nevertheless notes that a certain number of easements are no longer necessary and, in this regard, it took the initiative, as early as March 2004, to begin the necessary administrative steps to repeal easements that have become unnecessary. Finally, TDF emphasizes that it has never sought to be systematically consulted by local authorities regarding its radio easements.</w:t>
      </w:r>
    </w:p>
    <w:p>
      <w:r>
        <w:t>The issue of "opinions" to local authorities on the establishment of competing infrastructures</w:t>
      </w:r>
    </w:p>
    <w:p>
      <w:r>
        <w:t>88. Itas Tim indicates that TDF issues "opinions" to municipalities in the event of a project to establish competing infrastructures by Itas Tim.</w:t>
      </w:r>
    </w:p>
    <w:p>
      <w:r>
        <w:t>89. Regarding the aforementioned case of Château-Gontier, Itas Tim notes that the municipality's services "felt obliged" to consult TDF, thus informed of Itas Tim's commercial strategy and whose response can be interpreted as a negative opinion by non-technicians. Similarly, regarding Sisteron, Itas Tim recalls that informed of the issuance of a certificate of non-opposition to a prior declaration, TDF protested to the municipality, expressing surprise that the municipality had not undertaken the "necessary consultations."</w:t>
      </w:r>
    </w:p>
    <w:p>
      <w:r>
        <w:t>90. Itas Tim finally notes that having presented a prior declaration to the municipality of Condé-sur-Noireau on land with no installations belonging to TDF, the mayor orally informed it that he was awaiting "TDF's opinion."</w:t>
      </w:r>
    </w:p>
    <w:p>
      <w:r>
        <w:t>91. According to Itas Tim, the cases mentioned above illustrate the fact that, in an environment as technical and regulated as that of broadcasting, municipalities naturally do not wish to make decisions "lightly" and it may seem natural for them to turn to TDF, the former holder of the public monopoly. However, Itas Tim emphasizes that local authorities have no obligation to seek the opinion or obtain consultations from TDF and that by requesting to be "consulted," or even implying that the lack of consultation poses a risk to local authorities, by agreeing to respond to a request for an opinion, by refraining from clarifying the situation, and by deliberately maintaining a certain confusion about its attributions, TDF is guilty of a new dilatory and anti-competitive act.</w:t>
      </w:r>
    </w:p>
    <w:p>
      <w:r>
        <w:t>92. TDF emphasizes on its part that, on the rare occasions it is consulted, TDF does not give an "opinion" but simply reminds the mayor of the existence and purpose of any easements and the risks of disruption, as in the cases of Château-Gontier or Condé-sur-Noireau. TDF also notes that the mayors, who hold the decision-making power, do not feel at all obliged to take into account the information provided by TDF.</w:t>
      </w:r>
    </w:p>
    <w:p>
      <w:r>
        <w:rPr>
          <w:b/>
        </w:rPr>
        <w:t>[Pages 19–21]</w:t>
      </w:r>
    </w:p>
    <w:p>
      <w:r>
        <w:t>the confusion maintained by TDF regarding its current status as a private company and its past as a public establishment</w:t>
        <w:br/>
        <w:t>93. Itas Tim argues that among the elements of the file supporting the opinion issued by TDF to the municipality of Château-Gontier, there is a cover page presenting the plans, the header of which bears the following mention: "Télédiffusion de France - Public Establishment of the State." While Itas Tim notes that it is possible this mention appears on the document because it dates back to the time when TDF held a monopoly, it remains that TDF did not indicate this inconsistency to the municipality and, on the contrary, took care not to remove this mention from the document. Itas Tim emphasizes that, in doing so, TDF is deliberately misleading local authorities.</w:t>
        <w:br/>
        <w:t>94. TDF, for its part, indicates that its communication is unequivocal regarding its status as a commercial company and that, concerning the case of Château-Gontier highlighted by Itas Tim, it was not TDF's responsibility to "disguise" the public document provided and that it sent it to the municipality as an attachment to a letter written on its current letterhead which clearly indicated its status as a private company.</w:t>
        <w:br/>
        <w:t>b) The issue of TDF's use of dilatory means to delay the commissioning of competing infrastructure on an independent site</w:t>
        <w:br/>
        <w:t>95. Itas Tim indicates that at the site of Bastide du Sérou, it sent TDF a request for authorization to access the ERDF pole, located on TDF's parcel, but that TDF refused this authorization by arguing that Itas Tim could connect to the EDF network without any work on its parcel. Itas Tim emphasizes that the connection point mentioned by TDF is located about sixty meters from its station and that its connection would have required very costly civil engineering work. Itas Tim notes that although TDF eventually authorized it to connect to the ERDF pole, it did not hesitate to implement dilatory practices to delay competition from Itas Tim's infrastructure by trying to prevent it from connecting to the ERDF network, even though Itas Tim is validly authorized to do so by the latter.</w:t>
        <w:br/>
        <w:t>96. TDF notes that at Bastide du Sérou, it does not understand why the connection pole to the electricity network was located on its land and not at the boundary of the land as is customary, and that it ultimately concluded a passage agreement with Itas Tim in June 2009.</w:t>
        <w:br/>
        <w:t>2. REFUSAL BY TDF OF ACCESS TO ITS LAND TO ALLOW ITAS TIM TO INSTALL ITS OWN STRUCTURES.</w:t>
        <w:br/>
        <w:t>97. Itas Tim argues that beyond its policy aimed at hindering the installation of competing infrastructure on land near its own infrastructure, TDF refuses Itas Tim access to its land to install its own infrastructure by contesting, on one hand, the decisions of local authorities that authorized Itas Tim for this purpose and, on the other hand, refusing any request from Itas Tim to access its land.</w:t>
        <w:br/>
        <w:t>19</w:t>
      </w:r>
    </w:p>
    <w:p>
      <w:r>
        <w:t>a) The contestation of the decisions of local authorities authorizing Itas Tim to install its infrastructure</w:t>
        <w:br/>
        <w:t>98. In support of its observations, Itas Tim argues that regarding the municipality of Sisteron, informed of the issuance of a certificate of non-opposition to the prior declaration it submitted, TDF protested to the municipality by "expressing surprise" that it had granted a right of use of the land when this land had been leased to it by the same municipality in 1997 and was valid until 2011. Itas Tim adds that the municipality withdrew the lease concluded with Itas Tim, which had to turn to another site.</w:t>
        <w:br/>
        <w:t>99. Itas Tim also notes that the general council of Alpes-de-Haute-Provence responded favorably to Itas Tim's request for the availability of the Simiane la Rotonde site, but subject to technical constraints related to the systems already in place operated by TDF. Itas Tim indicates that, while it had begun to set up its equipment, TDF informed it that it alone held all the rights to occupy the site and demanded that Itas Tim cease all work, inviting it to submit a request for hosting on its infrastructure.</w:t>
        <w:br/>
        <w:t>100. Itas Tim emphasizes that, in both of the above cases, TDF's objections are based on the existence of an agreement concluded with the municipalities that TDF interprets as providing for exclusivity. Itas Tim notes that these agreements were concluded for extremely long durations (twelve years renewable for Simiane la Rotonde and fourteen years for Sisteron).</w:t>
        <w:br/>
        <w:t>101. Itas Tim argues that in cases where the installation of infrastructure on land other than TDF's is not possible, any competition from infrastructure is excluded for at least extremely long durations, unless TDF agrees to share the land.</w:t>
        <w:br/>
        <w:t>b) The refusal of TDF to the requests of Itas Tim to access TDF's land</w:t>
        <w:br/>
        <w:t>102. Itas Tim indicates that, since the beginning of 2009, the municipalities of Bourmont and Thiéfosse have opposed prior declarations submitted by Itas Tim and that it had no choice but to ask TDF to clarify the terms of hosting its "DTT television" and "FM radio" equipment on TDF's existing sites.</w:t>
        <w:br/>
        <w:t>103. In light of TDF's refusal to host Itas Tim's FM broadcasting offers on its pylons, thereby preventing the "sharing" of technologies, Itas Tim indicates that it requested TDF to allow access to the land on which it operates sites in general, in order to install its own infrastructure, which TDF refused to do, stating in particular that it considers that operators already benefit from "a form of 'land access' via access to TDF's pylons" and that its current offers "facilitate reasonable access to [its] land."</w:t>
        <w:br/>
        <w:t>104. Itas Tim also notes that TDF mentions "technical coordination needs related to mask problems (...) which could even render an entire side of the first pylon unusable," "significant exposure issues to electromagnetic fields for personnel operating on one of the two pylons," as well as "significant issues (...) of insurance and mutual liability, in the event of storms or other risks that could lead to the collapse of a pylon on all or part of the existing infrastructure." Itas Tim also indicates that TDF claims that Itas Tim's request encounters "unprecedented legal issues that are no less complex" related to TDF's situation on the sites it occupies, a situation specific to each site: "TDF is thus, depending on the case, either the owner or the holder of a lease whose clauses, particularly those allowing or not allowing sub-letting, are completely variable from one contract to another, or an occupant of public land." Finally, Itas Tim notes that TDF argues that granting a construction lease on land it occupies "would directly and irreparably harm [its] rights over the property, which would thus lose the essence of their patrimonial value."</w:t>
        <w:br/>
        <w:t>105. TDF further argues that establishing itself on the land it occupies does not facilitate obtaining the permits to build a pylon, as the granting of building permits essentially depends on the construction rules applicable to the area targeted by the project and that, thus, access to TDF's land will not facilitate the constructibility of a competing pylon. TDF notes in this regard that if the land on which TDF's site is located falls within a buildable zone, the adjacent or nearby parcels will also be buildable and that, in the event that the land falls within a zone that has become unbuildable, the building permit cannot be issued, even on the parcel occupied by TDF.</w:t>
        <w:br/>
        <w:t>106. TDF also emphasizes that Itas Tim is deploying its network without accessing TDF's land, which demonstrates the non-essential nature of such access and that Itas Tim's development has therefore not been hindered by TDF's legitimate refusal to grant it general access to its land.</w:t>
        <w:br/>
        <w:t>107. Finally, TDF notes that, legally, the refusal of access opposed by TDF to Itas Tim is not abusive, TDF's access offer being an access offer to its pylons, and in no way an invitation to build a pylon on the land of its site. TDF further notes that it holds a right of ownership or a right of peaceful enjoyment over the land it occupies.</w:t>
        <w:br/>
        <w:t>E. THE PROCEEDINGS</w:t>
        <w:br/>
        <w:t>108. A session of the Competition Authority took place on February 9, 2010, to examine, on one hand, the admissibility of the substantive referral by Itas Tim, and on the other hand, the merits of its request for interim measures.</w:t>
        <w:br/>
        <w:t>109. During the presentation of its oral report in session, pursuant to the first paragraph of Article R. 464-2 of the Commercial Code, the rapporteurs, while giving their view on the two questions mentioned in the previous paragraph, informed the concerned companies of their preliminary assessment of the practices in question.</w:t>
        <w:br/>
        <w:t>110. At the end of the discussions, TDF indicated that it was ready to make commitments to address the competition concerns expressed during the session.</w:t>
        <w:br/>
        <w:t>111. The details of these commitments were analyzed by the Competition Authority, which considered that they were not sufficient to address the expressed concerns and that it was therefore not appropriate to submit them to a market test.</w:t>
      </w:r>
    </w:p>
    <w:p>
      <w:r>
        <w:rPr>
          <w:b/>
        </w:rPr>
        <w:t>[Pages 22–24]</w:t>
      </w:r>
    </w:p>
    <w:p>
      <w:r>
        <w:t xml:space="preserve">II. DISCUSSION  </w:t>
        <w:br/>
        <w:t xml:space="preserve">A. ON THE APPLICABILITY OF COMMUNITY LAW  </w:t>
        <w:br/>
        <w:t xml:space="preserve">112. According to the communication from the European Commission on the guidelines of the European Commission regarding the concept of affecting trade as set out in Articles 81 and 82 of the Treaty (OJCE No. C 101 of April 27, 2004, hereinafter, the "guidelines on the affecting trade between Member States"), "Articles 81 and 82 of the Treaty apply to horizontal and vertical agreements and to abusive practices of companies that are likely to affect trade between Member States." For this effect to be taken into account, it must be significant.  </w:t>
        <w:br/>
        <w:t xml:space="preserve">113. The Competition Council also recalled, in its decisions No. 06-D-09, No. 06-D-37, No. 07-D-27, and No. 09-MC-02, that three elements establish that practices are likely to significantly affect intra-Community trade: the existence of exchanges between Member States concerning the products subject to the practice, the existence of practices likely to affect these exchanges, and the significant nature of this possible effect.  </w:t>
        <w:br/>
        <w:t xml:space="preserve">114. Abuses of a dominant position committed within the territory of a single Member State may, in certain cases, affect intra-Community trade as stated in paragraph 93 of the guidelines on affecting trade between Member States, which states: "when a company occupying a dominant position covering the entirety of a Member State constitutes an abusive hindrance to entry, trade between Member States may normally be affected. Generally, this abusive behavior will make it more difficult for competitors from other Member States to penetrate the market, in which case the flows of exchanges are likely to be affected." Similarly, it is indicated in paragraph 96 that "when assessing the significant nature, it must also be taken into account that the presence of the dominant company covering the entirety of a Member State is likely to make market entry more difficult. Any abusive practice that makes entry into the national market more difficult must therefore be considered as significantly affecting trade. The conjunction of the market position and the anti-competitive nature of its behavior implies that, normally, these abuses significantly affect trade by their very nature."  </w:t>
        <w:br/>
        <w:t xml:space="preserve">115. In this case, the practices denounced, which primarily concern exclusionary practices implemented by TDF, are likely to raise barriers to entry in the wholesale markets for terrestrial broadcasting services in digital mode, and thus affect intra-Community trade.  </w:t>
        <w:br/>
        <w:t>116. In the current state of the investigation, the practices in question therefore appear likely to significantly affect intra-Community trade. They must, consequently, be assessed not only under national law but also under Community competition law.</w:t>
      </w:r>
    </w:p>
    <w:p>
      <w:r>
        <w:t xml:space="preserve">B. ON THE DELIMITATION OF MARKETS  </w:t>
        <w:br/>
        <w:t xml:space="preserve">117. The markets subject to this decision are the upstream wholesale market for terrestrial broadcasting services in digital mode (the so-called "access" market, including services offered by a host to a broadcaster) and the downstream wholesale market for terrestrial broadcasting services in digital mode (corresponding to the services that broadcasters offer to multiplex operators).  </w:t>
        <w:br/>
        <w:t xml:space="preserve">118. In its opinion to ARCEP No. 09-A-09 concerning the analysis of wholesale audiovisual broadcasting services markets, the Authority considered that the relevant market for the purposes of sectoral regulation, in this case the upstream wholesale market, proposed and retained by ARCEP over the period of its analysis (3 years), includes DTT offers and potential DAB offers, which are only at a preliminary stage of development, and excludes analog broadcasting offers, FM radio broadcasting, and TMP (Personal Mobile Television). Broadcasting offers based on other technological platforms, namely cable, ADSL, fiber optics, or satellite, have also been considered non-substitutable to terrestrial technology. The Authority also estimated that the market was of national dimension, due to the coverage of French territory by terrestrial broadcasting infrastructures.  </w:t>
        <w:br/>
        <w:t xml:space="preserve">119. Furthermore, the referral concerning, in particular, the issue of access to the lands on which TDF's broadcasting pylons are located, it is not excluded that a potential market located further upstream, namely a market for access to the historical operator's lands, could be identified.  </w:t>
        <w:br/>
        <w:t xml:space="preserve">120. In the IMS Health case (Case C-418/01, IMS Health/NDC Health, ECR 2004, p. I-5039, paragraphs 42 and 44), the Court ruled that to assess the abusive nature of a refusal of access, it was appropriate to identify a potential, even hypothetical, market consisting of the products or services indispensable for carrying out a given activity: "[T]he Court thus considered it relevant, for the purposes of assessing the abusive nature of a refusal to grant access to a product or service essential for the exercise of a given activity, to distinguish an upstream market, constituted by said product or service, in this case the market for home delivery of daily newspapers, and a downstream (derivative) market, on which the product or service in question is used for the production of another product or the provision of another service, in this case the market for the daily newspapers themselves. [...]. It thus appears, as the Advocate General explained in paragraphs 56 to 59 of his conclusions, that, for the purposes of applying previous case law, it is sufficient for a potential, even hypothetical, market to be identified. This is the case as long as there are indispensable products or services for carrying out a given activity and there is effective demand for them from companies intending to carry out the activity for which they are indispensable."  </w:t>
        <w:br/>
        <w:t>121. In this case, the Authority notes that it follows from the referral that there is effective demand for access to the lands on which TDF's pylons are located, from Itas Tim, which intends to carry out an activity in the upstream wholesale market for broadcasting services and which believes that access to these lands, or at least to some of these lands, is essential for carrying out this activity.</w:t>
      </w:r>
    </w:p>
    <w:p>
      <w:r>
        <w:t xml:space="preserve">122. It is therefore not excluded that there exists, upstream of the markets for terrestrial broadcasting services in digital mode, a market for access to lands that could host infrastructures enabling such broadcasting. In such a hypothesis, each land would constitute a relevant market.  </w:t>
        <w:br/>
        <w:t xml:space="preserve">C. ON TDF'S POSITION IN THE MARKETS CONCERNED  </w:t>
        <w:br/>
        <w:t xml:space="preserve">1. ON MARKET SHARES  </w:t>
        <w:br/>
        <w:t xml:space="preserve">123. ARCEP establishes and publishes quarterly a dashboard of DTT broadcasting that provides an assessment of the degree of competition in infrastructure and services in the digital terrestrial audiovisual broadcasting market. This dashboard includes, in particular, the market shares of TDF and the aggregated market share of its competitors.  </w:t>
        <w:br/>
        <w:t xml:space="preserve">124. According to the latest publication from ARCEP dated December 18, 2009, the following figures emerge, which are also recalled in its opinion to the Authority:  </w:t>
        <w:br/>
        <w:t xml:space="preserve">a. On the main network covering at least 80% of the population, less than 5.2% of the frequencies used by historical multiplexes are broadcast from sites alternative to those of TDF, demonstrating the almost non-existence of competition through infrastructure;  </w:t>
        <w:br/>
        <w:t>b. On the complementary network that contributes to extending coverage to 95% of the population, the proportion of alternative sites is 15.9% and reveals the progression of competition in infrastructure. Nevertheless, TDF still holds a share of approximately 84% of the DTT broadcasting infrastructures across the entire complementary DTT network.</w:t>
      </w:r>
    </w:p>
    <w:p>
      <w:r>
        <w:rPr>
          <w:b/>
        </w:rPr>
        <w:t>[Pages 25–27]</w:t>
      </w:r>
    </w:p>
    <w:p>
      <w:r>
        <w:t xml:space="preserve">125. Thus, TDF holds a market share of approximately 85% in the upstream wholesale market for digital terrestrial broadcasting, encompassing both primary and secondary networks.  </w:t>
        <w:br/>
        <w:t xml:space="preserve">126. Three types of competitors face TDF. First, TowerCast, the only true player with some alternative infrastructures to those of TDF since the latter's acquisition of Antalis and Emettel. For their part, TF1, which created Onecast after TDF's acquisition of Emettel and Antalis, and Canal Plus, which partially self-broadcasts, do not seem to have the "critical mass" to effectively compete with TDF. Finally, the applicant company, Itas Tim, appears to have a promising business model as it is a subsidiary of a group active in the sale of broadcasting infrastructures. Itas Tim's entry into the market as an infrastructure operator in November 2008 was welcomed by representatives of the multiplexes interviewed during the investigation as corresponding to a clear improvement in the competitive situation in terms of infrastructures.  </w:t>
        <w:br/>
        <w:t xml:space="preserve">127. In terms of service competition, the dashboard establishes that TDF broadcasts approximately 74% of the frequencies used by historical multiplex operators on the main network and 72% on the complementary network.  </w:t>
        <w:br/>
        <w:t xml:space="preserve">128. In its aforementioned opinion to the Authority, the CSA provides similar quantitative elements: "Across all deployment phases (phases 1 to 9b) and all multiplexes combined, TDF holds a market share of over 70% of the frequencies broadcast. The proportion of frequencies broadcast from alternative sites to TDF is 13.9% across all completed or ongoing phases."  </w:t>
        <w:br/>
        <w:t xml:space="preserve">129. In a hypothetical upstream market for access to the historical operator's land, the latter is by construction in a monopoly situation.  </w:t>
        <w:br/>
        <w:t xml:space="preserve">2. ON ENTRY BARRIERS  </w:t>
        <w:br/>
        <w:t xml:space="preserve">130. Beyond the observation of the high market share held by TDF, it should be noted that the barriers to entry in the market are particularly high, as the Authority noted in its recent opinion No. 09-A-09 of April 17, 2009. The barriers are less related to the magnitude of the investments required for, for example, the construction of a broadcasting site, than to the presence of strong constraints related to obtaining administrative authorizations that favor the maintenance of established situations.  </w:t>
        <w:br/>
        <w:t xml:space="preserve">131. Most operators interviewed indicated that authorizations were becoming increasingly difficult to obtain due to the growing consideration of environmental, urban planning, and health concerns. Thus, the representative of multiplex R6 indicated that administrative constraints were among the main barriers to entry: "Indeed, local elected officials are not always favorable to the emergence of new infrastructures even when a pylon is already built. [...] Recently, the operator Itas Tim faced significant difficulties in Alsace regarding the obtaining of administrative authorizations, which led to delays of more than a month in activation. Local elected officials are indeed particularly sensitive to the argument aimed at minimizing the number of high points. It is also in this sense that we believe that access to the land of the historical operator would allow, by grouping high points on the same land, to meet this expectation of the elected officials."  </w:t>
        <w:br/>
        <w:t xml:space="preserve">132. Similarly, the broadcasting operator TowerCast stated: "Urban planning rules do not allow in many cases the duplication of broadcasting infrastructures. This is the case in areas subject to special regulations (protected natural areas, classified or registered sites, proximity to a Historical Monument). In some cases, the location of the historical site has changed status, making any new construction prohibited: classified World Heritage or UNESCO site, Defense, National Heritage. Likewise, a large number of communities refuse the establishment of any new broadcasting site or remove certain urban sites under pressure from associations or the precautionary principle. We also observe a tightening of local rules transcribed during the modification of the PLU, resulting from a desire to better control the deployments of mobile operators. Given the imminent extinction of analog television, public utility status should be granted to TNT broadcasters to simplify and reduce the time of administrative procedures and thus promote the emergence of alternative infrastructures. Technical problems are often related to the nature of the support, the knowledge of which is only established during an advanced study phase. This concerns the nature of the land for ground sites, or the concrete structure (building, water tower) when installed on a building. Administrative problems consist of refusals by the instructing authorities to see multiple sites in the same area. Neighborhood pressure is becoming increasingly frequent in the context of the secondary network as it is closer to residential areas. The main risk is constituted by appeals against administrative authorizations, with varying motives: depreciation of their housing, risks related to waves, visual or environmental impact. Successful appeals relayed by the press are a catalyst for these actions."  </w:t>
        <w:br/>
        <w:t xml:space="preserve">133. From a technical standpoint, major barriers were also noted, particularly related to the "pre-orientation" of the antennas of final consumers: in other words, if an alternative site is too far from the "historical" site, all viewers' antennas would need to be reoriented towards the alternative site if it broadcasts all channels, or viewers would need to have two antennas, oriented differently, if the historical site and the alternative site share the broadcasting of channels. These two options are difficult to envision in practice. Thus, generally speaking, an alternative site must be located very close to the "broadcast cone" of the historical site, if not be "co-located."  </w:t>
        <w:br/>
        <w:t xml:space="preserve">134. Due to administrative and technical constraints, Itas Tim emphasized that the main barrier to entry into the market for potential infrastructure competitors was, in fact, the current impossibility of accessing the land on which the pylons of the TDF network are located, and already served by electricity networks.  </w:t>
        <w:br/>
        <w:t xml:space="preserve">135. Operators also added that heavy "historical" radio easements often weigh on these lands, or on neighboring lands that could be used by alternative operators, many of which no longer seemed operationally justified due to technological advancements.  </w:t>
        <w:br/>
        <w:t xml:space="preserve">136. Thus, Onecast noted that, "when we build an infrastructure, we are subject to constraints of immediate proximity to the historical pylon (antenna orientation), and verification of the absence of easements around the historical pylon. According to our experience, the historical operator has sometimes invoked very old easements that are no longer valid, which it refused to lift." Similarly, TowerCast pointed out that: "For certain sites, there are still areas of radio easements with exclusion zones established by TDF when it operated as a public service entity. In these cases, any new installation is impossible because although these technical activities no longer exist, the constraints persist. TowerCast has already requested that when these technical activities are no longer exploited by TDF, these easements should disappear. Such a sensible measure would simply lift one of the barriers to competition."  </w:t>
        <w:br/>
        <w:t xml:space="preserve">137. In light of all the elements developed above, it is therefore appropriate to consider that TDF is likely to hold a dominant position in the markets for terrestrial broadcasting of television programs in digital mode. In a hypothetical upstream market for access to the historical operator's land, TDF is by construction in a dominant position.  </w:t>
        <w:br/>
        <w:t xml:space="preserve">138. It should be noted in this regard, as the Competition Authority indicated in its aforementioned opinion No. 09-A-09, that in recent years, the entry of Itas Tim has not compensated for the weakening of competition in the broadcasting markets following the historical operator's acquisition of the companies Antalis in 2006 and Emettel in 2008.  </w:t>
        <w:br/>
        <w:t xml:space="preserve">D. ON THE CONDEMNED PRACTICES  </w:t>
        <w:br/>
        <w:t xml:space="preserve">139. Article R. 464-1 of the Commercial Code states that "the request for conservatory measures mentioned in Article L. 464-1 can only be made incidentally to a substantive referral to the Competition Authority. It can be presented at any time during the procedure and must be justified." A request for conservatory measures can therefore only be examined as long as the substantive referral is not rejected for lack of sufficiently probative elements, pursuant to paragraph 2 of Article L. 462-8 of the Commercial Code.  </w:t>
        <w:br/>
        <w:t xml:space="preserve">1. ON THE QUESTION OF TDF'S CONTACTS WITH LOCAL AUTHORITIES.  </w:t>
        <w:br/>
        <w:t>140. As previously stated, Itas Tim argues on this point that TDF, as part of a policy aimed at limiting the establishment of infrastructures near</w:t>
      </w:r>
    </w:p>
    <w:p>
      <w:r>
        <w:rPr>
          <w:b/>
        </w:rPr>
        <w:t>[Pages 28–30]</w:t>
      </w:r>
    </w:p>
    <w:p>
      <w:r>
        <w:t>lands it operates, unfairly intervenes with local authorities to dissuade them from authorizing the establishment of competing infrastructures. Itas Tim also argues that TDF "manipulates" issues of technical easements. Itas Tim claims that the contacts TDF had with the identified municipalities were indeed likely to negatively influence the decisions made by them and were intended to exclude it.</w:t>
      </w:r>
    </w:p>
    <w:p>
      <w:r>
        <w:t>141. Regarding the general issue of "misleading messages," the examples provided by Itas Tim highlight the fact that TDF indeed had contacts with a number of local authorities. In themselves, such contacts between a company and municipal representatives are not anti-competitive. It would be different if these actions, coming from a dominant player, were likely to mislead its interlocutors in an attempt to exclude one of its competitors or could be analyzed as practices of disparagement.</w:t>
      </w:r>
    </w:p>
    <w:p>
      <w:r>
        <w:t>142. In the case at hand, the elements put forward by the applicant call for the following observations.</w:t>
      </w:r>
    </w:p>
    <w:p>
      <w:r>
        <w:t>143. First, it should be noted that a number of statements made by TDF, while not false, are likely to reinforce the mayors' reluctance regarding the establishment of new broadcasting infrastructures. Thus, the fact that, in the email to the mayor of Boersch dated July 2, 2009, TDF presents itself as "a site mutualizer that makes its infrastructures available to broadcasting operators regardless of the service broadcast (TV, mobile telephony, etc.)" is likely to lead to the belief that the historical operator must necessarily accommodate all operators who request it. However, as ARCEP points out in its opinion, it appears that TDF does not systematically grant access requests for services whose provision is not subject to an access obligation under ex ante regulation, such as FM radio.</w:t>
      </w:r>
    </w:p>
    <w:p>
      <w:r>
        <w:t>144. Secondly, it appears that beyond the contacts highlighted by Itas Tim in its application, TDF has implemented a general communication policy with local authorities, which, in at least one of its aspects, is likely to create some confusion. Thus, in its observations, as mentioned in points 71, 72, and 74, TDF itself indicates that, in the course of its activities, it frequently has contacts with local authorities and that outside of these regular contacts, it is very often solicited by the authorities when they are seeking information on the deployment of DTT. TDF indicates in this regard that due to the volume of information requests received, it took the initiative to organize information meetings and also contacted the municipalities where one of its broadcasting sites was located by sending the mayors a letter explaining what DTT was, the role of the CSA and multiplex operators, and the competitive landscape. As already mentioned, the letter attached to TDF's observations specifies that "if a competing operator of TDF is selected, it can be hosted on TDF's site. TDF indeed offers on all its sites a hosting offer accessible to all technical broadcasting operators." However, it should be noted that even if the letter in question is part of information on the deployment of DTT, TDF refrains from mentioning that its obligations arising from the regulation established by ARCEP do not apply to other technologies, such as FM. This letter could thus lead local authorities, by omission, to believe that the regulation extends to all broadcasting systems.</w:t>
      </w:r>
    </w:p>
    <w:p>
      <w:r>
        <w:t>145. Thirdly, as already mentioned, it should also be emphasized that TDF's communication actions occur in a context of low market transparency, stemming in particular from the existence of numerous administrative and technical constraints. It emerges from the investigation that mayors and municipal councils have only a very partial understanding of the deployment of DTT but especially of the details of the regulation established by ARCEP. Thus, most of the mayors interviewed indicated that they only received very general information about DTT, partly from the operators themselves. Therefore, communication with elected officials is of major importance in a complex technical environment such as that of DTT deployment and the scheduled shutdown of analog broadcasting. In such a context, TDF's interventions take on a particularly sensitive character. In this regard, one operator, Onecast, indicated during the investigation that "TDF regularly uses its dominant position and its former status as a public service to discredit alternative broadcasters with local authorities, thereby preventing the obtaining of construction permits. [...] In a period where sustainable development and environmental preservation are constantly in the news, local elected officials are reluctant to grant permits, especially since TDF consistently reminds them that they are able to host other broadcasters."</w:t>
      </w:r>
    </w:p>
    <w:p>
      <w:r>
        <w:t>146. Fourthly, beyond regulatory issues, it emerges from the investigation that the poor information provided to municipalities is also evident in technical matters, particularly regarding radio easements. It should be recalled that TDF benefits from approximately 2,300 easements established by decree on nearly 1,100 broadcasting sites. These easements are of two types: easements for the protection of radio transmission and reception centers against obstacles, known as "PT2," on the one hand, and easements for the protection of radio reception centers against electromagnetic disturbances, known as "PT1," on the other hand. As ARCEP noted in its aforementioned opinion, it appears that in practice, some mayors turn to TDF when they receive a request for authorization to establish alternative infrastructures, in order to gather its opinion on the compatibility of the project with the easement(s) it benefits from. Representatives of the ANFR also indicated during the investigation that it was "logical for a mayor to turn to, for example, TDF, because this company manages the easement." However, this "consultation" of TDF does not meet any legal obligation, and any ambiguous communication from it on this subject is likely to lead local authority representatives to believe that the historical operator must be systematically consulted in the case of projects to establish alternative infrastructures near its sites. In its opinion, ARCEP finally emphasizes that this type of communication "discourages mayors from authorizing the establishment of alternative infrastructures."</w:t>
      </w:r>
    </w:p>
    <w:p>
      <w:r>
        <w:t>147. In its recent decision No. 09-D-14 of March 25, 2009, regarding practices implemented in the electricity supply sector, the Authority notes that "GEG enjoyed, at the time of the facts, due to its seniority as a gas and electricity company in Grenoble, a strong reputation. The call for vigilance it addressed to 'its customers' could only persuade them of the reality of the 'alleged danger' that threatened them, due to the trust they placed in the historical supplier." In this same decision, the Authority continues by emphasizing that "[t]he opening of the market was very recent and the new organization of this market was very poorly known to the interested parties. The discourse conveyed by GEG was likely to have a strong impact on professional clients unaware of the new regulatory framework. GEG presented itself as the judge of the new competitor's ability to exercise the supplier activity, whereas it results from decree No. 2004-388 of April 30, 2004, that the activity of purchasing electricity for resale to eligible customers is subject to declaration to the minister responsible for energy and that only he can oppose the exercise of this activity by the declarant."</w:t>
      </w:r>
    </w:p>
    <w:p>
      <w:r>
        <w:t>148. In the present case, it should be noted that the examples of difficulties highlighted by Itas Tim in its application have ultimately been resolved, as in the cases of the municipalities of Boersch, Bagnole de l'Orne, Châteauneuf du Faou, or Plaine. TDF cannot also be blamed for the decision of certain mayors to refuse the establishment of alternative pylons for reasons of landscape preservation, as in the case of the municipality of Mitzach. Regarding the case of the municipality of Bastide du Sérou mentioned by the applicant, it does not seem in this case that TDF's letter of April 22, 2009, in which it denies Itas Tim access to the connection requested by the latter, and the delay highlighted by Itas Tim in sending its formal agreement sufficiently confirm the existence of a dilatory practice. Similarly, regarding the case of the municipality of Château-Gontier, it does not seem that the fact that TDF presented an old document showing its previous status as a public establishment of the State could characterize any practice.</w:t>
      </w:r>
    </w:p>
    <w:p>
      <w:r>
        <w:t>149. However, it cannot be excluded that, in general, TDF's interventions with local authorities, particularly those made in the context of general communication, such as in the case of the "template letter," may have led mayors to believe that the projects for establishing competing infrastructures, such as those of Itas Tim, were unnecessary due to the regulation established by ARCEP. Indeed, through incomplete information, TDF refrains from mentioning that its obligations only targeted the DTT technology, and not, for example, FM.</w:t>
      </w:r>
    </w:p>
    <w:p>
      <w:r>
        <w:t>150. Furthermore, regarding radio easement issues, it is not excluded that TDF's interventions, as a historical player, may have contributed to the reluctance of certain municipalities to grant authorizations for the establishment of alternative infrastructures.</w:t>
      </w:r>
    </w:p>
    <w:p>
      <w:r>
        <w:t>151. Finally, it should be noted that these interventions occurred in a context of ignorance, on the part of the mayors, of the precise conditions for the deployment of DTT. If the information communicated by TDF to local authorities may have been, where applicable, ambiguous, or at least partial, the poor upstream information provided to local authorities could only contribute to maintaining the misunderstandings or misconceptions that hindered Itas Tim in its strategy for developing competition through infrastructures.</w:t>
      </w:r>
    </w:p>
    <w:p>
      <w:r>
        <w:t>152. In conclusion, the investigation should seek to determine whether TDF's dissemination to local authorities of a certain number of partial, truncated, or biased pieces of information, to the extent that this dissemination led to the exclusion of its competitor Itas Tim from the upstream market, is likely to constitute an abuse of dominant position.</w:t>
      </w:r>
    </w:p>
    <w:p>
      <w:r>
        <w:rPr>
          <w:b/>
        </w:rPr>
        <w:t>[Pages 31–33]</w:t>
      </w:r>
    </w:p>
    <w:p>
      <w:r>
        <w:t>2. ON THE ISSUE OF ACCESS TO LAND OCCUPIED BY TDF FOR THE INSTALLATION OF ALTERNATIVE INFRASTRUCTURES</w:t>
        <w:br/>
        <w:t>153. According to the applicant, land is the only non-replicable element of a broadcasting site, all other elements (pylon, equipment, shelter, etc.) being reproducible except in a few exceptional cases, such as the Eiffel Tower. Itas Tim thus considers that the lands on which TDF's broadcasting sites are located constitute essential facilities whenever no equivalent land is accessible, particularly in the event of refusal of authorization by local authorities. In this regard, Itas Tim points out that ARCEP considers that the refusal of a building permit for a new pylon in a given area gives a site a non-replicable and therefore unavoidable character. Itas Tim argues that by refusing access to its lands in all areas where no authorization for the establishment of competing infrastructure can be obtained, TDF is able to eliminate all competition in the upstream wholesale market for digital terrestrial broadcasting services, with only TDF being able to offer hosting services to its competitors.</w:t>
        <w:br/>
        <w:t>154. Itas Tim indicates that there is no objective reason that can justify TDF's refusal. Firstly, regarding TDF's position that operators already benefit from a form of access to land via access to TDF's pylons, Itas Tim emphasizes that it is impossible to compare access to an existing pylon and the construction of a new pylon. According to Itas Tim, both from a technical perspective (load capacity of the pylon, location of antennas, etc.) and an economic perspective (refusal of sharing, financial burden of hosting which can represent 65% to 75% of the generated turnover), hosting on TDF's pylon is not viable, and only the establishment of a new pylon allows for effective competition against the historical operator. Furthermore, Itas Tim asserts that the technical coordination needs related to the masking issues raised by TDF can be resolved easily, for example through a simple site and positioning study. Itas Tim highlights that in cases where an operator installs a pylon near TDF's pylon, but on a contiguous plot, TDF has never raised any masking issues. Finally, Itas Tim notes that the risks of pylon collapse and signal disruption, invoked by TDF, are contradicted by its own practices, as TDF has installed one or even two pylons near its first pylon at certain sites.</w:t>
        <w:br/>
        <w:t>155. Thus, Itas Tim believes that TDF's practice of systematically refusing access to its land for the establishment of competing infrastructures constitutes an abuse of dominant position.</w:t>
        <w:br/>
        <w:t>156. As a preliminary matter, the remarks made by the applicant call for the following observations.</w:t>
        <w:br/>
        <w:t>157. Firstly, it should be noted that the CSA's schedule for the deployment of DTT is particularly tight and constitutes a significant barrier to the entry of new players. This factor has been highlighted by several operators interviewed during the investigation. Thus, the representative of multiplex R1 stated: "In general, the deployment schedule and the number of sites to be installed force small operators to make choices both in terms of the studies they can carry out and in terms of the projects they are capable of undertaking." Similarly, the representative of multiplex R6 emphasized that "since the end of 2009 and the extension of DTT correlated with the shutdown of analog, it has become necessary to pay the utmost attention to the deadlines on which all schedules (CSA, GIP) are based." TowerCast specified on its part that "the current schedule imposes production cycles of less than 6 months and thus strongly exposes alternative operators. [...] The regulatory schedule for construction and the associated deadlines (to obtain land, carry out studies, and obtain a building permit free of any appeal) are generally long. Such infrastructures require a lead time of at least 12 months to be realized on the secondary network. Such a construction timeline is very difficult to reconcile with the deployment schedule of DTT implemented by the CSA, a schedule that tends to accelerate significantly with the analog shutdown timeline. For infrastructure competition to be feasible on a large scale while respecting the regulatory construction deadlines, which competitors cannot disregard, either the regulatory construction deadlines must be modified, or the deployment schedule must be slowed down to make it compatible with urban planning regulatory constraints." Indeed, the last sites of the main network must be commissioned during the year 2010. Many sites of the complementary network, hosting three or five multiplexes depending on the coverage obligations or commitments made by the publishers, will be operational throughout 2010 and the first eight months of 2011. Thus, the vast majority of sites in the complementary network must be activated at least three months before the complete transition to DTT. It follows that almost all contracts between multiplex operators and technical broadcasters will be concluded by the first half of 2011 due to the constraints of calls for tenders and commissioning of transmitters.</w:t>
        <w:br/>
        <w:t>158. Secondly, it is important to highlight the relative "fragility" of alternative players, and Itas Tim in particular, in the face of TDF. The investigation has indeed shown that while Itas Tim constituted a credible player and played a beneficial role in the competitive dynamic, its size did not yet allow it to counterbalance the historical operator. Thus, the representative of multiplex R2 (NTM) indicated during the investigation that: "Itas Tim is the only company to date to offer almost exclusively sites that were not built at the time of the broadcasters' choice. During the first calls for tenders, the absence of existing sites, as well as the lack of sustainability offered by this company in its broadcasting activity, prompted multiplex R2 to be cautious regarding its site allocations to Itas Tim: NTN therefore entrusted Itas Tim with small category sites, for which any potential delay would have little consequence." Similarly, another operator, multiplex R1, emphasized that "only small companies have offered alternative proposals and represent the main lever, alongside regulatory decisions, to partially control the operating costs of networks. Itas Tim is the only competitor of TDF that is actively seeking and proposing alternative sites to TDF sites. [...] However, there are limits: the size of these companies does not allow them to respond to all calls for tenders, given the heaviness of the studies to be carried out and the deployment schedule, their capacity to react in the event of a serious problem is not demonstrated." The representative of multiplex R6 pointed out: "Following TDF's acquisition of the company Emettel in 2008, the competitive intensity of the broadcasting market has been significantly weakened. The arrival of Itas Tim in the market has helped to strengthen competition, although it is not yet fully satisfactory. [...] Nevertheless, given the volume of sites remaining to be deployed (1,000 sites by November 30, 2011), it is very difficult for an operator of this size to provide multiplex operators with alternative solutions to the historical operator on all sites. [...] The proposals made by ITAS TIM also highlight the excessive nature of TDF's rates. We indeed observe that the rates proposed by Itas are up to more than 50% lower than those of TDF, even though these are new, non-amortized infrastructures and often less shared."</w:t>
        <w:br/>
        <w:t>159. Thirdly, it is clear from the investigation that for an alternative site to be viable, it must be installed in close proximity to the historical site, that is to say "co-located," in order to avoid the reorientation of viewers' antennas. Thus, the representative of multiplex R2 indicated during the investigation that: "In DTT, alternative operators are often constrained in the installation of new structures by the important criterion of co-location with the historical analog broadcasting site. A site too far from TDF's site risks severely penalizing the third operator in technical studies (initialization problem)." During the investigation, the infrastructure operator TowerCast also noted that "it is important to note that the eligibility criteria imposed by the CSA for the admissibility of broadcasting files make it increasingly difficult to resort to alternative sites, even high-performing ones, when they are not co-located. Otherwise, this would require numerous antenna reorientations, a lengthy process that is not compatible with the analog shutdown schedule. In the case of alternative infrastructures, the proximity of the alternative infrastructure to the TDF site often remains a predominant criterion in the awarding of contracts, given the initialization of antennas towards the historical site and before the proposed price. Some multiplex operators also tend to systematically consider that the technical and maintenance scores will be lower for a response on an alternative site compared to a proposal made based on the historical TDF site." Similarly, representatives of the ANFR confirm that "the importance of the proximity of an alternative site to the historical site is technically related to the issue of reception antennas." Finally, in its aforementioned opinion, ARCEP emphasizes the "barriers to entry related to the pre-orientation of household antennas in the area towards TDF's historical analog broadcasting site."</w:t>
        <w:br/>
        <w:t>160. Fourthly, the investigation showed that, contrary to what TDF claims in its observations, the installation of a pylon near its site did not lead to insurmountable difficulties, aside from the issue of access to land. When questioned about the practical consequences of establishing a new site in an area subject to easements, representatives of the ANFR stated: "For operators and MUX, subject to a compatibility study (agreement or COMSIS opinion), there are no repercussions other than an alternative solution for operators seeking a broadcasting site. For consumers, there are no consequences either. The practical consequence ultimately only concerns the beneficiary of the easement who risks losing part of the 'potential' of their site in terms of coverage, subject to the compatibility study." The representatives of the ANFR added: "In radioelectrical terms, the risk of disruption is always greater in a horizontal decoupling situation (stations close to each other on different infrastructures) than in vertical decoupling (stations one above the other on the same infrastructure). These risks are calculable and most often manageable, but this comes at a cost. In fact, it is not so much the project of duplicating the pylon that poses a problem, but the technical characteristics of the installation (frequencies, power, height). There are</w:t>
      </w:r>
    </w:p>
    <w:p>
      <w:r>
        <w:rPr>
          <w:b/>
        </w:rPr>
        <w:t>[Pages 34–36]</w:t>
      </w:r>
    </w:p>
    <w:p>
      <w:r>
        <w:t>technical challenges associated with obtaining such authorization, as the presence of an existing infrastructure may facilitate the approval process.</w:t>
      </w:r>
    </w:p>
    <w:p>
      <w:r>
        <w:t>173. Finally, it is essential to consider the economic viability of establishing an alternative site. The costs associated with building and operating a new broadcasting site must be weighed against the potential revenue from broadcasting services. If the financial outlook is unfavorable, it may deter operators from pursuing the establishment of competing infrastructures.</w:t>
      </w:r>
    </w:p>
    <w:p>
      <w:r>
        <w:t>174. In conclusion, while there are technical and regulatory challenges to establishing alternative broadcasting sites, the potential for competition in the audiovisual market hinges on the ability of operators to access suitable land and obtain necessary permits. The interplay of these factors will ultimately determine the feasibility of competing with TDF in the broadcasting sector.</w:t>
      </w:r>
    </w:p>
    <w:p>
      <w:r>
        <w:rPr>
          <w:b/>
        </w:rPr>
        <w:t>[Pages 37–39]</w:t>
      </w:r>
    </w:p>
    <w:p>
      <w:r>
        <w:t>withdraw de leurs projets d’investissement, ce qui pourrait nuire à la concurrence sur le marché.</w:t>
      </w:r>
    </w:p>
    <w:p>
      <w:r>
        <w:t>195. En conséquence, il est essentiel d’évaluer la probabilité d’une éviction anticoncurrentielle dans le cadre de l’analyse de l’accès aux infrastructures de TDF.</w:t>
      </w:r>
    </w:p>
    <w:p>
      <w:r>
        <w:t>196. Il convient de noter que, dans le cas d’espèce, la position dominante de TDF sur le marché de gros amont de la diffusion numérique hertzienne, combinée à un refus d’accès, pourrait avoir pour effet d’éliminer toute concurrence effective, ce qui nuirait aux consommateurs intermédiaires et, par extension, aux consommateurs finals.</w:t>
      </w:r>
    </w:p>
    <w:p>
      <w:r>
        <w:t>197. En conclusion, la probabilité d’une éviction anticoncurrentielle est élevée dans le cas où TDF refuserait l’accès à ses terrains, ce qui pourrait avoir des conséquences néfastes sur la concurrence sur le marché de gros amont de la diffusion hertzienne numérique.</w:t>
      </w:r>
    </w:p>
    <w:p>
      <w:r>
        <w:rPr>
          <w:b/>
        </w:rPr>
        <w:t>[Pages 40–42]</w:t>
      </w:r>
    </w:p>
    <w:p>
      <w:r>
        <w:t>free of charge from the investments made by the dominant company instead of investing themselves. None of these consequences would, in the long term, be in the interest of consumers" (Commission Guidelines, point 75).</w:t>
      </w:r>
    </w:p>
    <w:p>
      <w:r>
        <w:t>195. However, "In certain cases, it may appear that the imposition of a supply obligation will clearly have no negative effect on the willingness of the input owner and/or other operators to invest and innovate upstream, whether ex ante or ex post. According to the Commission, this could be the case, in particular, (...) when the dominant company has acquired its market position upstream through special or exclusive rights or through funding using state resources. In such circumstances, the Commission has no reason to depart from its general approach based on demonstrating the likelihood of anti-competitive exclusion without having to examine whether the three circumstances referred to in point 81 [recalled above] are met" (idem, point 82).</w:t>
      </w:r>
    </w:p>
    <w:p>
      <w:r>
        <w:t>196. In the case at hand, it is not excluded that TDF acquired its position in the upstream market of digital terrestrial broadcasting, and the related lands, under such circumstances. In particular, it is not excluded that the majority of the lands occupied by TDF were acquired at a time when it was a public establishment with an industrial and commercial character, holding the legal monopoly of broadcasting and terrestrial television broadcasting, and where, as a result, there was no competitor likely to contest them. The first entrant in the market benefits from a double advantage: it can occupy the lands that are topographically best suited for television broadcasting and it does not face the reluctance of municipalities that may be averse to the duplication of sites in their territory. This double competitive advantage ("first mover advantage"), which allowed TDF to acquire its dominant position in the upstream market, directly stems from the legal monopoly that TDF enjoyed at the time. In this hypothesis, a refusal of access could constitute an abuse of dominant position even if the three cumulative conditions recalled above were not met.</w:t>
      </w:r>
    </w:p>
    <w:p>
      <w:r>
        <w:t>197. In conclusion, given these elements, the investigation must continue to determine whether TDF, which is in a dominant position in the upstream wholesale market for digital terrestrial broadcasting, and which may, in certain areas, be in a monopoly situation regarding the land necessary for the establishment of a tower, abuses its dominant position by preventing its competitor from accessing its lands and installing its own infrastructures, this assessment needing to be conducted site by site.</w:t>
      </w:r>
    </w:p>
    <w:p>
      <w:r>
        <w:t>E. ON THE REQUEST FOR CONSERVATORY MEASURES</w:t>
      </w:r>
    </w:p>
    <w:p>
      <w:r>
        <w:t>198. Article L. 464-1 of the Commercial Code gives the Authority the power to "take the conservatory measures requested or those that appear necessary to it. These measures can only be taken if the practice denounced causes serious and immediate harm to the general economy, to that of the sector concerned, to the interest of the consumer, or to the complaining company" and they "must remain strictly limited to what is necessary to address the urgency."</w:t>
      </w:r>
    </w:p>
    <w:p>
      <w:r>
        <w:t>In addition to its main application, the company Itas Tim requested, based on Article L. 464-1 of the Commercial Code, the issuance of the following conservatory measures:</w:t>
        <w:br/>
        <w:t>"(i) order TDF to communicate to all municipalities where one of its broadcasting infrastructures is located a letter indicating in particular that TDF is not entitled to oppose and does not oppose the establishment of alternative broadcasting infrastructures by competing broadcasting operators;</w:t>
        <w:br/>
        <w:t>(ii) order TDF to cease any intervention with local authorities or communication aimed at dissuading municipalities from authorizing the establishment of competing broadcasting infrastructures, notably by highlighting the pre-existence of a TDF tower and/or TDF's hosting obligations;</w:t>
        <w:br/>
        <w:t>(iii) order TDF to allow Itas Tim access to all lands operated by TDF so that Itas Tim can build its own broadcasting infrastructure (including tower, shelter...) in order to fulfill the obligations arising from any tender already won by Itas Tim;</w:t>
        <w:br/>
        <w:t>(iv) order TDF to allow Itas Tim access to all lands operated by TDF in the context of any ongoing or future tender, so that Itas Tim can build its own broadcasting infrastructure (including tower, shelter...);</w:t>
        <w:br/>
        <w:t>(v) order TDF to sign a declaration of authorization for administrative procedures in favor of Itas Tim regarding each land to which Itas Tim requests access, in order to facilitate the administrative procedures of the latter for building its infrastructures on lands operated by TDF;</w:t>
        <w:br/>
        <w:t>(vi) order TDF not to oppose the connections and connections to the electrical network necessary for the commissioning of Itas Tim's infrastructures;</w:t>
        <w:br/>
        <w:t>(vii) order TDF not to acquire rights over lands that are not reasonably intended for the effective and direct exercise of its broadcasting activities;</w:t>
        <w:br/>
        <w:t>(viii) order TDF to communicate the decision of the Authority, accompanied by a summary or an excerpt prepared by the Authority, to each municipality where one of its broadcasting infrastructures is located; and</w:t>
        <w:br/>
        <w:t>(ix) order the publication of an excerpt of the decision previously submitted for the approval of the Authority, in a national daily newspaper of general information and in the municipal gazette, at TDF's expense."</w:t>
      </w:r>
    </w:p>
    <w:p>
      <w:r>
        <w:t>1. ON THE HARM TO THE COMPLAINING COMPANY AND THE HARM TO THE SECTOR</w:t>
      </w:r>
    </w:p>
    <w:p>
      <w:r>
        <w:t>199. Regarding the harm to the complaining company, TDF's practices aim, according to the applicant, to prevent the development of a competing infrastructure network, and consequently directly harm it as its business model relies precisely on the development of infrastructures, and on an aggressive pricing policy aimed at effectively competing with TDF. Itas Tim mentions having won a number of tenders from multiplex operators due to the attractiveness of its offers built independently of TDF's hosting offers, which TDF's actions prevent it from fulfilling and whose consequences in terms of image are extremely detrimental to it in the short and medium term. Regarding the harm to the sector, the applicant argues that "whenever Itas Tim is prevented from developing a new infrastructure, all competition in the upstream wholesale market is effectively locked not only for the entire duration of the tender in question but also, in practice, beyond. Indeed, a broadcasting operator wishing to respond to a tender while being hosted cannot take the risk of addressing, for this hosting, an operator that does not yet have a site in the area in question. This candidate broadcaster will naturally favor hosting with TDF, which has an already built site and does not have to obtain any authorization - and which does not suffer from anti-competitive practices preventing it from obtaining them [...] "In the absence of pre-existing infrastructures, a broadcaster wishing to be hosted thus takes a risk by addressing Itas Tim to be hosted on a tower that may never be built. This risk disappears if the broadcaster in question addresses the historical operator: even if TDF is not selected by any multiplex, it can host the competing broadcaster on its existing tower - and recover a very significant share of its revenue. It is therefore crucial for the sector that Itas Tim is able to develop its network of infrastructures. Otherwise, competition in the upstream wholesale market cannot develop in any way and TDF's quasi-monopolistic position in this market will be frozen, even during the renewal of tenders."</w:t>
      </w:r>
    </w:p>
    <w:p>
      <w:r>
        <w:t>200. For its part, TDF argues that Itas Tim "is a thriving company with spectacular development" as demonstrated by the evolution of its market shares since its entry into the market in 2008 and during the last phases of the deployment of DTT, as well as regarding numerous tenders awarded to it. Thus, the difficulties faced by Itas Tim "appear marginal," and the "infrequent obstacles" only lead to "delays in deployment." TDF also contests any harm to the sector, notably emphasizing that "all contracts have a duration of five years and, for each area, their conclusion, thus their renewal, are simultaneous. So that at the end of the first five years, all multiplex operators will select their new broadcasters for the same area at the same time, which facilitates the deployment of competing infrastructures. In contrast, the deployment of DTT spans three and a half years, and the renewal tenders will also span three and a half years. So that the first tender will be launched in 2013, only 24 months later! The positions of broadcasters and their market shares are therefore constantly being challenged."</w:t>
      </w:r>
    </w:p>
    <w:p>
      <w:r>
        <w:t>201. Regarding the first practice denounced, it emerges from the investigation that it cannot be excluded that TDF's communications with local authorities may, in general, have led mayors to believe that the projects for establishing competing infrastructures, and in particular those of Itas Tim, were unnecessary, notably due to sector regulation, or unfeasible, notably due to the existence of radio easements. Regarding the second practice denounced, it appears that it cannot be excluded that, in certain circumstances, TDF's refusal to grant access to its lands may constitute an abuse of dominant position.</w:t>
      </w:r>
    </w:p>
    <w:p>
      <w:r>
        <w:t>202. It should be noted that in support of its request for conservatory measures, Itas Tim invokes the fact that TDF's actions prevent it from fulfilling its commitments to multiplex operators without providing specific and concrete cases in which Itas Tim would have had to refrain from offering a service.</w:t>
      </w:r>
    </w:p>
    <w:p>
      <w:r>
        <w:rPr>
          <w:b/>
        </w:rPr>
        <w:t>[Pages 43–45]</w:t>
      </w:r>
    </w:p>
    <w:p>
      <w:r>
        <w:t xml:space="preserve">broadcasting of channels to a multiplex operator after winning the corresponding call for tenders.  </w:t>
        <w:br/>
        <w:t xml:space="preserve">203. Regarding the harm to the complaining company, although Itas Tim's entry into the market dates only from November 2008, starting from phase 8a of the deployment planned by the CSA, the evolution of its market shares shows that this entry is significant, as established by the figures in the dashboard published by ARCEP. Nevertheless, its market share remains very small. Similarly, as developed in point 158, the investigation showed that while Itas Tim currently constitutes a credible player and has a beneficial role in the competitive landscape, its size makes it a fragile player, not yet allowing it to counterbalance the historical operator. In this case, Itas Tim only positions itself in a limited part of the market. The multiplex operators explicitly mention this, in particular, SMR6 specifies: "60% of the sites under consultation do not receive any alternative proposals and, as a result, are then allocated to TDF." Indeed, the uncertainties surrounding access to land lead Itas Tim not to position itself on a significant number of calls for tenders, which restricts competition in the downstream wholesale market: "It should be noted that the difficulties observed by the multiplexes can, by definition, only be difficulties that arise after Itas Tim has been chosen by the relevant multiplex. This means that Itas Tim has generally already eliminated, at the stage of responding to calls for tenders, the sites where it seems reasonable to consider that it will not obtain the necessary authorizations."  </w:t>
        <w:br/>
        <w:t xml:space="preserve">204. Therefore, even if it does not appear that Itas Tim is immediately endangered by the practices in question, it is necessary to question the sustainability of its activity in the downstream wholesale market of terrestrial digital television broadcasting services, and consequently in the upstream wholesale market of terrestrial digital television broadcasting services, especially since Itas Tim is practically the only competitor of TDF in this market.  </w:t>
        <w:br/>
        <w:t xml:space="preserve">205. For reference, the Council had pronounced, in its decision No. 07-MC-02, the precautionary measures requested by the company Emettel against TDF, while the complainant was not "endangered" but the question of its sustainability in the downstream market of terrestrial analog television broadcasting was raised. In 2008, Emettel was purchased by TDF.  </w:t>
        <w:br/>
        <w:t xml:space="preserve">206. Regarding the harm to the sector, it is important to preliminarily recall that the regulatory and legislative framework applicable to electronic communications, community and transposed at the national level, promotes the development of competition through infrastructures, as it fosters economic efficiency for the benefit of the end user.  </w:t>
        <w:br/>
        <w:t xml:space="preserve">207. In its decision No. 07-MC-02, the Council emphasized that "if the company Emettel were to withdraw from the secondary network of the wholesale market segment for terrestrial analog television broadcasting services, TDF would remain the only player present on the secondary network." In this case, Itas Tim believes it is, and in fact is, the only credible competitor of TDF in the perspective of developing competition through infrastructures. Furthermore, Itas Tim's entry into the market is beneficial, especially since TDF has recently taken control of two of its competitors.  </w:t>
        <w:br/>
        <w:t xml:space="preserve">208. ARCEP, for its part, by setting non-exclusionary tariffs on TDF's hosting services, has established regulation aimed at promoting competition through infrastructures, and in particular encouraging TDF's competitors to build alternative sites when this is a priori possible, with 1,500 sites potentially concerned. The dashboard of digital terrestrial television broadcasting that it publishes indicates a market that responds to these incentives, particularly since the deployment phases 8a and beyond, which correspond to Itas Tim's entry into the market.  </w:t>
        <w:br/>
        <w:t xml:space="preserve">209. The multiplex operators interviewed during the investigation also support this view. Thus, the representative of multiplex R2 indicated that: "Itas Tim is the only company to date to offer almost exclusively sites that were not built at the time of the broadcasters' selection." The representative of multiplex R6 emphasized: "Following TDF's acquisition of Emettel in 2008, the competitive intensity of the broadcasting market was significantly weakened. The arrival of Itas Tim in the market has helped to strengthen competition, although it is not yet fully satisfactory."  </w:t>
        <w:br/>
        <w:t xml:space="preserve">210. The CSA, in opinion No. 2009-18 issued to the Authority, recalls "that one of its concerns was to allow competing broadcasters of TDF to build their infrastructures," which contributes to fulfilling its objective of "promoting a reduction in broadcasting costs borne by publishers," and more broadly "facilitating the extension of DTT coverage" and "freeing up financial resources to increase investment in programs." However, "building a dedicated site allows the alternative broadcaster to control its costs across the entire chain." It should be noted that some operators have pointed out that Itas Tim's offers are particularly competitive. Thus, the representative of multiplex R6 stated: "The proposals made by Itas Tim finally highlight the excessive nature of TDF's tariffs. We indeed observe that the tariffs proposed by Itas are up to more than 50% lower than those of TDF, even though these are new, non-depreciated infrastructures and often less shared."  </w:t>
        <w:br/>
        <w:t xml:space="preserve">211. It therefore seems that TDF's practices, if proven, would have damaging consequences for the economy of the sector, resulting from the lack of infrastructure duplication, limiting the development of competition in the upstream market for the broadcasting of audiovisual services in digital mode, on the one hand, and in the downstream market, on the other hand, by depriving multiplex operators of a competitive offer in terms of quality and price compared to that of the historically dominant operator.  </w:t>
        <w:br/>
        <w:t xml:space="preserve">212. As developed in point 157 of this decision, these consequences would be exacerbated by the imposed schedule for the deployment of digital terrestrial television, which provides for the transition to "all digital" by November 30, 2011. This situation is likely to reinforce the already favorable position held by TDF regarding the deployment of DTT on the secondary network, knowing that it is already in a near-monopoly position in infrastructure on the primary network (of the 112 sites on the primary network, 94.8% of the sites selected by multiplex operators belong to TDF).  </w:t>
        <w:br/>
        <w:t xml:space="preserve">213. In particular, the practices denounced are likely, by preventing the establishment and deployment of an alternative network, to cement TDF's quasi-monopolistic position in the upstream market for terrestrial digital television broadcasting, and in this regard, they are of a serious nature.  </w:t>
        <w:br/>
        <w:t xml:space="preserve">214. Furthermore, the denounced practices are serious in that they emanate from a historical operator that holds a dominant position inherited from its legal monopoly and that they occur at a key stage in the development of the digital terrestrial broadcasting market. In this regard, the Authority has already had the opportunity to emphasize the even more serious nature of an infringement of competition when the behavior of the historical operator has a certain exemplary character (decision No. 09-MC-01).  </w:t>
        <w:br/>
        <w:t xml:space="preserve">2. ON THE IMMEDIACY OF THE HARM  </w:t>
        <w:br/>
        <w:t xml:space="preserve">215. Regarding the immediacy of the harm, Itas Tim recalls the tight and imposed schedule for the deployment of DTT, and in particular the start of about a hundred frequencies obtained during the calls for tenders within three months following the referral, of which one third cannot be implemented due to TDF's actions. The inability to honor the awarded calls for tenders, or the delays in deployment attributable, according to Itas Tim, to TDF's actions, will lead multiplex operators not to grant it their trust in the remaining tenders, which could effectively lead to Itas Tim's exclusion from the market at a critical period of its development.  </w:t>
        <w:br/>
        <w:t xml:space="preserve">216. According to TDF, in addition to the lack of seriousness of the harm, there is also a lack of immediacy, notably due to the "great flexibility" of the CSA and the multiplex operators regarding compliance with the deployment of the complementary network. TDF also emphasizes that Itas Tim does not mention any example of a call for tenders won that it had to abandon due to a delay or impossibility of deployment. Finally, TDF refers to the Authority's decision-making practice, which strictly interprets the notion of urgency.  </w:t>
        <w:br/>
        <w:t xml:space="preserve">217. Regarding the practice that would consist of TDF establishing a policy of opposition to the establishment of competing infrastructures through a lobbying strategy with local authorities, the joint approach undertaken by the sector regulators, the CSA and ARCEP, with the aim of publishing a guide of best practices for the deployment of digital terrestrial television for local authorities is likely to appropriately address the urgent nature of a situation of ignorance and misinformation among them. Indeed, the publication of this guide, which should take place, as mentioned in their opinions, during the first half of 2010, fits into the schedule for the extinction of analog broadcasting in favor of digital broadcasting.  </w:t>
        <w:br/>
        <w:t xml:space="preserve">218. The Competition Authority considers that, within the framework of this guide of best practices, it should be reminded to local authorities that the historical operator TDF has lost its status as a public industrial and commercial establishment and that the law that conferred upon it the monopoly of broadcasting and transmitting analog programs of public radio and television has been repealed.  </w:t>
        <w:br/>
        <w:t>219. The Authority also considers that this guide should present, in a detailed and accessible manner to a non-specialist, the role of sector regulation and its consequences in terms of obligations incumbent upon the historical operator, and to what extent the duplication of broadcasting infrastructures by an alternative operator aligns with objectives for developing competition for the benefit of end consumers in the broadcasting markets.</w:t>
      </w:r>
    </w:p>
    <w:p>
      <w:r>
        <w:rPr>
          <w:b/>
        </w:rPr>
        <w:t>[Pages 46–47]</w:t>
      </w:r>
    </w:p>
    <w:p>
      <w:r>
        <w:t>220. Regarding the practice of refusing access to its lands by TDF when such access is objectively necessary for the development of infrastructure competition at a given site, given the lack of alternative land, but taking into account the administrative and technical constraints already mentioned, it emerges from the investigation that Itas Tim has not to date reported any concrete cases in which it was denied access to a non-replicable land, while such access would be objectively necessary to exercise competition through infrastructures in the upstream wholesale market of digital terrestrial broadcasting.</w:t>
      </w:r>
    </w:p>
    <w:p>
      <w:r>
        <w:t>221. Since it would not have been feasible, in light of the conditions of necessity and proportionality required for the adoption of precautionary measures, to impose on TDF a general and absolute access to all its lands and in the absence, at this stage of the deployment of DTT, of a clearly identified TDF land to which access would be objectively necessary to exercise effective competition through infrastructures, the conditions are not met to impose precautionary measures.</w:t>
      </w:r>
    </w:p>
    <w:p>
      <w:r>
        <w:t>222. In conclusion, it has not been demonstrated, at this stage, that the practices denounced cause a sufficiently immediate harm to the interests of the complainant or to the economy of the sector to justify the granting of precautionary measures.</w:t>
      </w:r>
    </w:p>
    <w:p>
      <w:r>
        <w:t>223. All the practices denounced by Itas Tim in its application of September 22, 2009, accusing TDF of implementing a policy opposing the establishment of competing infrastructures near its own lands, the refusal to grant access to its lands to install its own infrastructures, the imposition of unfair hosting conditions on broadcasters present in the downstream market, and the implementation of abusive cross-subsidies as well as "discounts on licenses" during the calls for tenders launched by the multiplexes, will be subject to examination in the context of the substantive investigation of the case.</w:t>
      </w:r>
    </w:p>
    <w:p>
      <w:r>
        <w:t>DECISION</w:t>
        <w:br/>
        <w:t>Article 1: The request for precautionary measures presented by the company Itas Tim, registered under number 09/0110 M, is rejected.</w:t>
        <w:br/>
        <w:t>Article 2: The substantive investigation of the application registered under number 09/0109 F shall continue.</w:t>
        <w:br/>
        <w:t>Deliberated on the oral report of Ms. Hélène Boisson and Mr. Alain Mouzon and on the intervention of Mr. Stanislas Martin, deputy general rapporteur, by Mr. Patrick Spilliaert, vice-president, president of the session, Ms. Laurence Idot, Ms. Reine-Claude Mader-Saussaye, Mr. Emmanuel Combe, and Mr. Thierry Tuot, members.</w:t>
        <w:br/>
        <w:t>The session secretary, The session president,</w:t>
        <w:br/>
        <w:t>Marie-Anselme Lienafa Patrick Spilliaert</w:t>
        <w:br/>
        <w:t>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