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https://www.autoritedelaconcurrence.fr/fr/decision/relative-aux-pratiques-mises-en-oeuvre-dans-le-secteur-des-transports-routiers-de</w:t>
      </w:r>
    </w:p>
    <w:p>
      <w:r>
        <w:t>Pages translated : 35</w:t>
      </w:r>
    </w:p>
    <w:p/>
    <w:p>
      <w:r>
        <w:rPr>
          <w:b/>
        </w:rPr>
        <w:t>[Pages 1–3]</w:t>
      </w:r>
    </w:p>
    <w:p>
      <w:r>
        <w:t xml:space="preserve">Decision No. 02-D-59 of September 25, 2002  </w:t>
        <w:br/>
        <w:t xml:space="preserve">regarding practices implemented in the sector  </w:t>
        <w:br/>
        <w:t xml:space="preserve">of road passenger transport in the department of Ain  </w:t>
        <w:br/>
        <w:t xml:space="preserve">The Competition Council (Section I),  </w:t>
        <w:br/>
        <w:t xml:space="preserve">Considering the letter registered on April 20, 1999, under number F 1136, by which the Minister of Economy, Finance and Industry referred to the Competition Council the situation of competition in the road passenger transport sector in the departments of Ain, Rhône, and Isère;  </w:t>
        <w:br/>
        <w:t xml:space="preserve">Considering the practices implemented in the department of Ain investigated in the file referenced F 1136-1 by the reporting officer;  </w:t>
        <w:br/>
        <w:t xml:space="preserve">Considering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  </w:t>
        <w:br/>
        <w:t xml:space="preserve">Considering the observations presented by the Government Commissioner and by the companies Autocars Bas, Autocars Planche for itself and for the company Courriers des Dombes, Cariane Val de Saône, Cariane Touriscar Ain, Cars Berthelet, Cars Philibert, Gonnet Bustours, Sécam Tourisme Guderzo, Trans-Jura Cars, Transports Verney Rhône-Alpes (TVRA), Voyages Cognat, by the Departmental Transport Authority of Ain (RDTA), as well as by the Professional Union of Road Transporters of Ain (UPTRA), FNTV01, and the National Federation of Passenger Transport (FNTV);  </w:t>
        <w:br/>
        <w:t xml:space="preserve">Considering the other documents in the file;  </w:t>
        <w:br/>
        <w:t xml:space="preserve">The reporting officer, the deputy general reporter, the Government Commissioner, the representatives of the companies Autocars Planche for itself and for the company Courriers des Dombes, Cariane Val de Saône and Cariane Touriscar Ain, Cars Berthelet, Cars Philibert, Gonnet Bustours, Sécam, Transports Verney Rhône-Alpes (TVRA), Voyages Cognat, of the Departmental Transport Authority of Ain (RDTA), of the National Federation of Passenger Transport (FNTV), of the Professional Union of Road Transporters of Ain (UPTRA), and of FNTV01 heard during the session of May 21, 2002; the companies Autocars Bas, Tourisme Guderzo, Trans-Jura Cars, having been regularly summoned;  </w:t>
        <w:br/>
        <w:t>Adopts the decision based on the findings (I) and the reasons (II) below;</w:t>
      </w:r>
    </w:p>
    <w:p>
      <w:r>
        <w:t xml:space="preserve">I. – Findings  </w:t>
        <w:br/>
        <w:t xml:space="preserve">The rules governing the road passenger transport sector have been significantly modified by Law No. 82-1153 of December 30, 1982, on the orientation of internal transport, known as LOTI, and by Law No. 93-122 of January 29, 1993, as amended, relating to the prevention and transparency of economic life and public procedures, known as the "Sapin Law."  </w:t>
        <w:br/>
        <w:t xml:space="preserve">The law of December 30, 1982, notably ended the "patrimonial" nature of regular passenger transport lines which, when not managed by public authorities, must be subject to fixed-term agreements signed with the competent authority.  </w:t>
        <w:br/>
        <w:t xml:space="preserve">The law of January 29, 1993, modified the rules for the allocation of road transport lines, specifying the conditions for the competitive bidding of candidates for the awarding of public service delegations.  </w:t>
        <w:br/>
        <w:t xml:space="preserve">The public service delegation contracts for transport involved in this case fall within this new regulatory context.  </w:t>
        <w:br/>
        <w:t xml:space="preserve">By letter dated June 17, 1994, the General Council of Ain consulted 14 transporters to obtain proposals for awarding the school transport lots necessary for the service of the newly created Leyment college; the deadline for submitting offers was set for July 4, 1994.  </w:t>
        <w:br/>
        <w:t xml:space="preserve">By deliberation of May 30, 1995, the General Council of Ain decided to put all school transport organized in the department back out to tender, implementing, for the first time, the provisions of the Sapin Law. After negotiating the offers, the General Council, by deliberation of June 4, 1996, approved the choice of public service delegation holders to whom 220 lots were awarded.  </w:t>
        <w:br/>
        <w:t xml:space="preserve">A. – THE COMPANIES CONCERNED  </w:t>
        <w:br/>
        <w:t xml:space="preserve">The Professional Union of Road Transporters of Ain, and FNTV 01  </w:t>
        <w:br/>
        <w:t xml:space="preserve">The Professional Union of Road Transporters of Ain, known as UPTRA, is a professional union of transporters, comprising a goods transport section and a passenger transport section.  </w:t>
        <w:br/>
        <w:t xml:space="preserve">In December 1996, this union had 180 members: 160 goods transporters and 20 passenger transporters. UPTRA is affiliated with the National Federation of Passenger Transport (FNTV).  </w:t>
        <w:br/>
        <w:t>The use of the acronym UPTRA-FNTV01 attests to this professional organization's affiliation with the National Federation of Passenger Transport (FNTV), which is a federation of unions to which professional organizations with legal personality freely adhere and which remain independent of the FNTV.</w:t>
      </w:r>
    </w:p>
    <w:p>
      <w:r>
        <w:t xml:space="preserve">Cartrans 01  </w:t>
        <w:br/>
        <w:t xml:space="preserve">Cartrans 01 is an association subject to the regime of Law 1901, created in 1986 to represent all transporters in the department providing school transport services. It negotiates with the General Council of Ain the revision of school transport prices, for specialized or regular lines. It was consulted by the services of the General Council of Ain, prior to the competitive bidding of school transport lines, on the duration of contracts, the age of vehicles, and the training of drivers.  </w:t>
        <w:br/>
        <w:t>The association Cartrans 01 was led at the time of the events, notably by representatives of the largest transport companies in the department: the companies Cars Philibert, Gonnet Bustour, Sécam, and the Departmental Transport Authority.</w:t>
      </w:r>
    </w:p>
    <w:p>
      <w:r>
        <w:t xml:space="preserve">Les Autocars Bas voyages  </w:t>
        <w:br/>
        <w:t xml:space="preserve">The limited liability company Autocars Bas is a family business whose manager has been Mr. Gilles Bas since February 1996, who succeeded his father. The registered office of the company is located in Saint-Cyr sur Menthon.  </w:t>
        <w:br/>
        <w:t>The company obtained 6 lots representing a total amount of 1,348,350.11 FF, equivalent to 205,554 €.</w:t>
      </w:r>
    </w:p>
    <w:p>
      <w:r>
        <w:t xml:space="preserve">Les autocars Planche  </w:t>
        <w:br/>
        <w:t xml:space="preserve">The public limited company Autocars Planche belongs to the holding group Ernest Planche. At the time of the events, the company's turnover was generated 21% by the operation of regular lines, 43% from school lines, 30% from tourism, and 6% from other activities.  </w:t>
        <w:br/>
        <w:t>The company obtained 7 school transport lots amounting to a total of 746,322.00 FF, equivalent to 113,776 €.</w:t>
      </w:r>
    </w:p>
    <w:p>
      <w:r>
        <w:t xml:space="preserve">Cariane  </w:t>
        <w:br/>
        <w:t>The company Cariane is a subsidiary of the SCETA group specializing in public passenger transport, which federates a network of 48 local companies.</w:t>
      </w:r>
    </w:p>
    <w:p>
      <w:r>
        <w:t xml:space="preserve">Cariane Touriscar Ain  </w:t>
        <w:br/>
        <w:t xml:space="preserve">The company Cariane Touriscar Ain has its registered office in Bellegarde sur Valserine.  </w:t>
        <w:br/>
        <w:t>It obtained 4 school transport lots amounting to a total of 843,945.35 FF, equivalent to 128,658 €.</w:t>
      </w:r>
    </w:p>
    <w:p>
      <w:r>
        <w:rPr>
          <w:b/>
        </w:rPr>
        <w:t>[Pages 4–6]</w:t>
      </w:r>
    </w:p>
    <w:p>
      <w:r>
        <w:t xml:space="preserve">Cariane Val de Saône  </w:t>
        <w:br/>
        <w:t xml:space="preserve">The limited liability company Les Cars du Val de Saône, whose trade name is Cariane Val de Saône, has its registered office in Chalon-sur-Saône and has 6 establishments, two of which are located in the department of Ain, in Bourg-en-Bresse and Attignat.  </w:t>
        <w:br/>
        <w:t>The company Cariane Val de Saône obtained 12 lots for a total amount of 1,724,445.23 FF, equivalent to 262,889 €.</w:t>
      </w:r>
    </w:p>
    <w:p>
      <w:r>
        <w:t xml:space="preserve">Les Cars Berthelet  </w:t>
        <w:br/>
        <w:t xml:space="preserve">The registered office of the public limited company Cars Berthelet is located in Crémieu in Isère, and it has an establishment in Ambrieu-en-Bugey in Ain.  </w:t>
        <w:br/>
        <w:t>The General Council of Ain awarded this company the operation of 4 lots representing a total amount of 748,195.00 FF, equivalent to 114,061 €.</w:t>
      </w:r>
    </w:p>
    <w:p>
      <w:r>
        <w:t xml:space="preserve">The company Cars Philibert  </w:t>
        <w:br/>
        <w:t xml:space="preserve">The public limited company Cars Philibert, whose headquarters is located in Caluire-et-Cuire (Rhône), provides, on the one hand, passenger transport services, and on the other hand, since 1961, the distribution of Scania vehicles as part of a concession.  </w:t>
        <w:br/>
        <w:t xml:space="preserve">The chairman of the board of directors of this company is Mr. Marc Philibert; the registered office is located in Caluire-et-Cuire in Rhône. The operations director is Mr. Jean-Paul Fanjat, president of UPTRA and Cartrans 01 at the time of the events.  </w:t>
        <w:br/>
        <w:t xml:space="preserve">In April 2000, the company Philibert took over the company Voyages Cognat, whose activity it continues.  </w:t>
        <w:br/>
        <w:t>At the end of the examined procedures, the General Council of Ain entrusted this company with the operation of 49 lots, for a total amount of 10,775,597.00 FF, equivalent to 1,642,729 €.</w:t>
      </w:r>
    </w:p>
    <w:p>
      <w:r>
        <w:t xml:space="preserve">Les Courriers des Dombes  </w:t>
        <w:br/>
        <w:t xml:space="preserve">The public limited company "Les Courriers des Dombes" was acquired by the Ernest Planche group in October 1998. In October 1999, it underwent a merger-absorption by the company Autocars Planche.  </w:t>
        <w:br/>
        <w:t>The company obtained 13 lots for a total amount of 2,937,382.23 FF, equivalent to 447,801 €.</w:t>
      </w:r>
    </w:p>
    <w:p>
      <w:r>
        <w:t xml:space="preserve">Gonnet Bustours  </w:t>
        <w:br/>
        <w:t xml:space="preserve">At the time of the events, the public limited company Gonnet Bustours was a subsidiary of the company Transdev; itself a subsidiary of the Caisse des dépôts et Consignations. The company Gonnet Bustours was bought in 2000 by three employees; since this acquisition, the company's activity has continued but has been reduced. The registered office of the company is located in Belley.  </w:t>
        <w:br/>
        <w:t xml:space="preserve">Mr. Lamotte, who was the director of the company Bustours at the time of the events, was also the deputy secretary of FNTR-FNTV 01, which are branches of UPTRA.  </w:t>
        <w:br/>
        <w:t>The company obtained the operation of 38 lots, for a total amount of 8,451,059.00 FF, equivalent to 1,288,355 €.</w:t>
      </w:r>
    </w:p>
    <w:p>
      <w:r>
        <w:t xml:space="preserve">The company of truck and coach enterprises Maisonneuve, known as SECAM  </w:t>
        <w:br/>
        <w:t xml:space="preserve">SECAM is a public limited company with a management board that engages in road transport of passengers and goods. It has establishments in Mâcon (71), Panissières (42), Saint-Etienne (42), L'Arbresle (69), and Thoissey (01).  </w:t>
        <w:br/>
        <w:t>The General Council of Ain awarded this company 6 lots representing a total amount of 809,477.40 FF, equivalent to 123,403 €.</w:t>
      </w:r>
    </w:p>
    <w:p>
      <w:r>
        <w:t xml:space="preserve">Tourisme Guderzo  </w:t>
        <w:br/>
        <w:t xml:space="preserve">The limited liability company Tourisme Guderzo was created in 1988. It operates, on the one hand, a road transport activity for passengers, and on the other hand, a trading activity for petroleum products. Its registered office is located in Villieu Loyes Mollon.  </w:t>
        <w:br/>
        <w:t>The company Tourisme Guderzo operates 6 school transport routes in Ain, equivalent to a total amount of 947,699.54 FF, equivalent to 144,475 €.</w:t>
      </w:r>
    </w:p>
    <w:p>
      <w:r>
        <w:t xml:space="preserve">Trans-Jura Cars  </w:t>
        <w:br/>
        <w:t xml:space="preserve">The limited liability company Trans-Jura Cars engages in regular road transport of passengers. Its registered office is located in Oyonnax.  </w:t>
        <w:br/>
        <w:t>This company obtained the operation of 6 lots, for a total amount of 805,694.00 FF, equivalent to 122,827 €.</w:t>
      </w:r>
    </w:p>
    <w:p>
      <w:r>
        <w:t xml:space="preserve">Les Transports Verney Rhône Alpes (TVRA)  </w:t>
        <w:br/>
        <w:t xml:space="preserve">The company TVRA is a 100% subsidiary of the Verney group. It provides school transport services in Rhône and Isère, which represented, in 1997, 6% of its activity.  </w:t>
        <w:br/>
        <w:t>The company, which submitted offers on several routes, did not obtain any.</w:t>
      </w:r>
    </w:p>
    <w:p>
      <w:r>
        <w:t xml:space="preserve">Les Voyages Cognat  </w:t>
        <w:br/>
        <w:t xml:space="preserve">The public limited company Voyages Cognat was chaired at the time of the events by Mr. Gérard Cognat. It was taken over in April 2000 by Cars Philibert, which continues the activity. The company Voyages Cognat was removed from the commercial register on November 14, 2001.  </w:t>
        <w:br/>
        <w:t>The company obtained 7 school transport lots representing a total amount of 892,912.10 FF, equivalent to 136,123 €.</w:t>
      </w:r>
    </w:p>
    <w:p>
      <w:r>
        <w:t xml:space="preserve">The Departmental Transport Authority of Ain (RDTA)  </w:t>
        <w:br/>
        <w:t xml:space="preserve">The transport authority of Ain is a public industrial and commercial establishment with legal personality and financial autonomy. It operates passenger transport services. Its director held the position of vice-president of the passenger section of the FNTV 01 between 1994 and 1997.  </w:t>
        <w:br/>
        <w:t>The RDTA operates 47 school transport lots for a total amount of 7,190,155.20 FF, equivalent to 1,096,132 €.</w:t>
      </w:r>
    </w:p>
    <w:p>
      <w:r>
        <w:t xml:space="preserve">B. – SCHOOL TRANSPORT CONTRACTS  </w:t>
        <w:br/>
        <w:t xml:space="preserve">The practices observed concern two public contracts for school transport.  </w:t>
        <w:br/>
        <w:t xml:space="preserve">1. The contract awarded in 1994 to serve the Leyment college  </w:t>
        <w:br/>
        <w:t xml:space="preserve">The school transport contract awarded by the General Council of Ain in 1994 aimed to ensure the service to the Leyment college, which had just been created and has been welcoming students since September 1994.  </w:t>
        <w:br/>
        <w:t xml:space="preserve">The transport services were divided into 6 routes:  </w:t>
        <w:br/>
        <w:t xml:space="preserve">Charnoz - Chazey/Ain – Leyment college;  </w:t>
        <w:br/>
        <w:t xml:space="preserve">Sainte Julie - Rignieu le Désert – Leyment college;  </w:t>
        <w:br/>
        <w:t xml:space="preserve">Villieu - Loyes - Mollon – Leyment college;  </w:t>
        <w:br/>
        <w:t xml:space="preserve">Blyes - l'Hôpital - Chazey/Ain – Leyment college;  </w:t>
        <w:br/>
        <w:t xml:space="preserve">Villieu - Port de Loyes – Leyment college;  </w:t>
        <w:br/>
        <w:t xml:space="preserve">Ambutix - Leyment college twinned with Proulieu - Posafol - Lagnieu college.  </w:t>
        <w:br/>
        <w:t>The General Council consulted 14 companies. Only four of them submitted offers: Cars Philibert, Berthelet, and Guderzo, as well as the Departmental Transport Authority of Ain (RDTA).</w:t>
      </w:r>
    </w:p>
    <w:p>
      <w:r>
        <w:t xml:space="preserve">2. The procedure organized in 1995-1996 concerning school transport delegations  </w:t>
        <w:br/>
        <w:t>By resolution of May 30, 1995, the General Council of Ain decided to put out to tender.</w:t>
      </w:r>
    </w:p>
    <w:p>
      <w:r>
        <w:rPr>
          <w:b/>
        </w:rPr>
        <w:t>[Pages 7–9]</w:t>
      </w:r>
    </w:p>
    <w:p>
      <w:r>
        <w:t xml:space="preserve">the entire school transport services of the department by implementing, for the first time, the provisions of Law No. 93-122 of January 29, 1993, relating to the prevention and transparency of economic life and procedures, known as the Sapin Law.  </w:t>
        <w:br/>
        <w:t xml:space="preserve">The selection procedure for public service delegates provided for by this law consists of several successive phases:  </w:t>
        <w:br/>
        <w:t xml:space="preserve">call for applications;  </w:t>
        <w:br/>
        <w:t xml:space="preserve">selection of candidates admitted to submit an offer;  </w:t>
        <w:br/>
        <w:t xml:space="preserve">submission of detailed offers by the candidates;  </w:t>
        <w:br/>
        <w:t xml:space="preserve">negotiation with one or more candidate(s) who submitted an offer(s);  </w:t>
        <w:br/>
        <w:t xml:space="preserve">choice of the delegate.  </w:t>
        <w:br/>
        <w:t xml:space="preserve">In accordance with the applicable regulations, 80 agreements were submitted to a simplified procedure and 220 agreements were subject to competition under the conditions provided by the Sapin Law.  </w:t>
        <w:br/>
        <w:t xml:space="preserve">The deadline for submitting applications was set for July 7, 1995; 30 applications were approved out of the 32 submitted; the approval of the applications was notified to the companies on December 28, 1995, accompanied by the consultation regulations including, in particular, the list of the 30 approved companies to submit an offer. The deadline for submitting offers was set for March 4, 1996; the negotiation phase between the General Council and the bidders took place in April 1996, and by deliberation of June 4, 1996, the General Council approved the choice of companies and authorized the signing of the agreements.  </w:t>
        <w:br/>
        <w:t xml:space="preserve">During the preparation of the specifications, the General Council engaged in discussions with the association Cartrans 01, which brings together the road transporters of the department. According to Mr. Michaud, head of the school and real estate affairs service at the General Council of Ain, "very few routes were modified substantially; what was sought with the Erès firm was to rationalize the sequence of routes and to precisely define the characteristics of stops and schedules. The principle of the consultation was to reason by bus, seeking to optimize the number of routes that each bus could perform. We first tried to divide the department into zones, but we had problems at the fringes of the zones to allow competition to take place. We approved the companies, either for a geographical zone or for the entire department."  </w:t>
        <w:br/>
        <w:t xml:space="preserve">Due to the participation of the association Cartrans 01 in the preparation of the contractual documents, the transporters were aware of the decision to put the school transport lots back out to competition, and the provisional schedule of the consultation, the draft of which was disseminated to the companies by circular No. 1649 of UPTRA-FNTV 01 dated April 25, 1995.  </w:t>
        <w:br/>
        <w:t xml:space="preserve">C. - THE PRACTICES OBSERVED  </w:t>
        <w:br/>
        <w:t>1. The consultation organized in 1994 to serve the Leyment college</w:t>
      </w:r>
    </w:p>
    <w:p>
      <w:r>
        <w:t xml:space="preserve">On June 17, 1994, the General Council of Ain consulted 14 companies to obtain proposals for the allocation of twelve school transport routes, divided into 6 lots, intended to serve the Leyment college, which opened in September 1994.  </w:t>
        <w:br/>
        <w:t xml:space="preserve">Among the companies consulted, only four companies submitted offers: Cars Philibert, Cars Berthelet, the company Tourisme Guderzo, and the transport authority of Ain (RDTA). The offers from the companies Philibert, Berthelet, and the RDTA were submitted to the General Council on July 1, 1994, while the offers from the company Tourisme Guderzo were submitted on July 4, 1994.  </w:t>
        <w:br/>
        <w:t xml:space="preserve">A document dated July 1, 1994, provided by Mr. Fanjat, operations director of Cars Philibert, who at the time was president of the passenger section of the professional union of road transporters of Ain (UPTRA) and president of the association Cartrans 01, mentions, in addition to phone numbers of transporters, eight service lots and prices next to the company name; some boxes are marked with a cross, and the figures thus checked appeared to correspond to the lowest proposals:  </w:t>
        <w:br/>
        <w:t xml:space="preserve">Call for tenders for school transport in the Ain department - CES Leyment  </w:t>
        <w:br/>
        <w:t xml:space="preserve">Services Guderzo Berthelet RDTA Philibert  </w:t>
        <w:br/>
        <w:t xml:space="preserve">No. 1 Charnoz/Chazey / Leyment 920 930 x 900 853.00 46.92  </w:t>
        <w:br/>
        <w:t xml:space="preserve">No. 2 Mas Dupuy / le Trolliet / Ste Julie / Chazey sur Ain / Rignieu / Leyment 1030 x 980  </w:t>
        <w:br/>
        <w:t xml:space="preserve">No. 3 Bublane / Chatillon la Palud Gevrieux / St Maurice de Remens / Leyment 950 x 930 881.52 48.48  </w:t>
        <w:br/>
        <w:t xml:space="preserve">No. 4 Villieu/Leyment x 900 930  </w:t>
        <w:br/>
        <w:t xml:space="preserve">No. 5 Blyes/Lhopital/Leyment 960 x 920 930  </w:t>
        <w:br/>
        <w:t xml:space="preserve">No. 6 Mollon/Loyes/Villieu/Port de Loyes / Leyment 950 x 930  </w:t>
        <w:br/>
        <w:t xml:space="preserve">No. 7 Proulieu/Posafol /le Charveyron / Lagnieu / Ambutrix/ Leyment x 1100  </w:t>
        <w:br/>
        <w:t xml:space="preserve">No. 8 x St Eloi/Joyeux/Faramans 530 x 515 488.15 26.85  </w:t>
        <w:br/>
        <w:t xml:space="preserve">Note:  </w:t>
        <w:br/>
        <w:t xml:space="preserve">The framework of the document is typewritten, as is the figure 980 of offer No. 2 from the RDTA; all other figures are handwritten.  </w:t>
        <w:br/>
        <w:t xml:space="preserve">The offers submitted to the General Council, transcribed in the table below, are similar, with a few adjustments, to the indications in the document provided by Mr. Fanjat:  </w:t>
        <w:br/>
        <w:t xml:space="preserve">Service Company Offers including tax  </w:t>
        <w:br/>
        <w:t xml:space="preserve">Charnoz - Chazey/Ain - Leyment college  </w:t>
        <w:br/>
        <w:t xml:space="preserve">Philibert Guderzo Berthelet 900 F 920 F 930 F  </w:t>
        <w:br/>
        <w:t xml:space="preserve">(No. 1)  </w:t>
        <w:br/>
        <w:t xml:space="preserve">Ste Julie - Rignieu le Désert - Leyment college  </w:t>
        <w:br/>
        <w:t xml:space="preserve">RDTA Berthelet 980 F 1,030 F  </w:t>
        <w:br/>
        <w:t xml:space="preserve">(No. 2)  </w:t>
        <w:br/>
        <w:t xml:space="preserve">Villieu - Loyes - Leyment college  </w:t>
        <w:br/>
        <w:t xml:space="preserve">Philibert Guderzo 930 F 900 F  </w:t>
        <w:br/>
        <w:t xml:space="preserve">(No. 4)  </w:t>
        <w:br/>
        <w:t xml:space="preserve">Blyes - l’Hopital -Chaze/Ain Leyment college  </w:t>
        <w:br/>
        <w:t xml:space="preserve">Philibert Berthelet Guderzo 930 F 920 F 960 F  </w:t>
        <w:br/>
        <w:t xml:space="preserve">(No. 5)  </w:t>
        <w:br/>
        <w:t xml:space="preserve">Villieu - Port de Loyes - Leyment college  </w:t>
        <w:br/>
        <w:t xml:space="preserve">Philibert Guderzo 930 F 940 F  </w:t>
        <w:br/>
        <w:t xml:space="preserve">(No. 6)  </w:t>
        <w:br/>
        <w:t xml:space="preserve">Ambutrix - Leyment college paired with  </w:t>
        <w:br/>
        <w:t xml:space="preserve">Proulieu - Posafol - Lagnieu college RDTA 1,100 F  </w:t>
        <w:br/>
        <w:t xml:space="preserve">(No. 7)  </w:t>
        <w:br/>
        <w:t xml:space="preserve">The companies mentioned in the document provided by Mr. Fanjat did indeed submit offers for the lots indicated therein. The prices proposed to the local authority are identical to those in the document provided by Mr. Fanjat with two exceptions: for lot No. 6, the Guderzo offer was proposed to the local authority at a slightly lower price than that in the document, without disputing that the offer from the company Philibert remained the lowest; for lot No. 8, the company Guderzo did not submit an offer; in all cases, the offer indicated by a cross on the document provided by Mr. Fanjat corresponds to the lowest offer submitted to the General Council.  </w:t>
        <w:br/>
        <w:t xml:space="preserve">Mr. Guderzo, responsible for the company Tourisme Guderzo, stated: "regarding the service to Leyment college, and the call for tenders from the CG of Ain in 1994, you present me with a comparative price grid dated July 1, 1994. I must have communicated my prices at that time, by phone. The numbers 74.61.10.65 and 07.54.30.55 are my business numbers at the time (mobile phone for the second one)."  </w:t>
        <w:br/>
        <w:t xml:space="preserve">According to the director of the RDTA, "regarding the call for tenders for the creation of a new transport service to serve the CES of Leyment, I remember that these services were proposed in exchange for other services terminated by the General Council in the same sector (Lagneux or Ambérieu) and that there was an agreement with the concerned companies so that each would regain the same number of services."  </w:t>
        <w:br/>
        <w:t>Finally, Mr. Fanjat provided the investigators with copies of the call for tenders annotated by hand. On the document relating to the service "Leyment and Lagnieu college," there is a handwritten note "authority." Given the mentioned municipalities: Proulieu, Posafol, Le Chaveyron, it appears that this route received only one offer amounting to 1,100 F from the RDTA, that is to say, the "authority."</w:t>
      </w:r>
    </w:p>
    <w:p>
      <w:r>
        <w:rPr>
          <w:b/>
        </w:rPr>
        <w:t>[Pages 10–12]</w:t>
      </w:r>
    </w:p>
    <w:p>
      <w:r>
        <w:t xml:space="preserve">2. On the procedure for the allocation of school transport lots organized in 1995-1996  </w:t>
        <w:br/>
        <w:t xml:space="preserve">It appears from the documents in the file and statements from carriers that during a meeting organized by UPTRA-FNTV01 in Bourg en Bresse on December 13, 1995, it was decided to organize, by geographical sector, meetings between transport operators applying for the allocation of school transport lots. A document, provided by Mr. Fanjat, regarding the meeting of December 13, states the ongoing procedure and includes the following handwritten notes: "procedure calendar, specifications, internal organization".  </w:t>
        <w:br/>
        <w:t xml:space="preserve">Regarding the role of professional organizations, particularly UPTRA and Cartrans 01, Mr. Fanjat stated: "at the meeting on December 13, 1995, (...) as president of the union, I acknowledge having wished for, given the economic difficulties, fair and intelligent competition. I asked the carriers to talk to each other." Mr. Bas, head of Bas Transports, stated "concerning the competitive bidding for school transport, the union did not give specific instructions other than to maintain the existing status quo. Carriers were advised not to compete too heavily with the incumbents."  </w:t>
        <w:br/>
        <w:t xml:space="preserve">The exchange of information between companies before the submission of offers was, in particular, organized during meetings by geographical sector, the principle of which is not contested and was established during the meeting of December 13, 1995.  </w:t>
        <w:br/>
        <w:t xml:space="preserve">According to Mr. Moricourt, director of the Departmental Transport Authority of Ain at the time of the events, "at this meeting on December 13, 1995, the principle of meetings by geographical sector between carriers was defined"; this information is confirmed by Mr. Barbault, head of Trans-Jura-Cars: "it was indeed at the union meeting on 13/12/95 that this principle of coordination by sector was decided."  </w:t>
        <w:br/>
        <w:t xml:space="preserve">The handwritten notes of Mr. Testi, deputy director of TVRA, submitted to the investigator, indicate, among other things, "FNTV meeting (Bourg on 13/12/95): (...)  </w:t>
        <w:br/>
        <w:t xml:space="preserve">Sectorization  </w:t>
        <w:br/>
        <w:t xml:space="preserve">J.P Maisonneuve - Valley of Saône  </w:t>
        <w:br/>
        <w:t xml:space="preserve">- Dombes  </w:t>
        <w:br/>
        <w:t xml:space="preserve">Bresse  </w:t>
        <w:br/>
        <w:t xml:space="preserve">Barbot (crossed out) - Haut Bugey  </w:t>
        <w:br/>
        <w:t xml:space="preserve">Lamotte - Bas Bugey  </w:t>
        <w:br/>
        <w:t xml:space="preserve">- Gex  </w:t>
        <w:br/>
        <w:t>Ain authority Bresse</w:t>
      </w:r>
    </w:p>
    <w:p>
      <w:r>
        <w:t xml:space="preserve">Mr. Moricourt  </w:t>
        <w:br/>
        <w:t xml:space="preserve">Philibert - Plaine de l’Ain (...)".  </w:t>
        <w:br/>
        <w:t xml:space="preserve">Mr. Fanjat, president of UPTRA at the time of the events, specified that the meetings by sector were organized by the heads of major transport companies "for each sector meeting, the names of the leaders of the companies leading in each area are listed."  </w:t>
        <w:br/>
        <w:t xml:space="preserve">The consistent statements from carriers establish that several meetings by geographical sector were organized between carriers from January 17, 1996, to January 31, 1996;  </w:t>
        <w:br/>
        <w:t xml:space="preserve">2.1 The meeting of January 17, 1996, Haut Bugey sector  </w:t>
        <w:br/>
        <w:t xml:space="preserve">This meeting was held at the premises of Trans-Jura cars. The director of the Departmental Transport Authority of Ain (RDTA), Mr. Moricourt, stated "I participated in the Haut Bugey sector meeting at Trans-Jura Cars which took place on January 17, 1996. Its purpose was identical to the meeting I organized." This information is confirmed by Mr. Barbault from Trans-Jura cars: "regarding the Oyonnax sector, there was a small meeting here with Mr. Lamotte from Gonnet Bustours, accompanied by a colleague, Mr. Cognat, Mr. Moricourt, Mr. Burdeyron, and myself. The date of January 17, 1996, is probable. Overall, the small companies requested to retain their school activities, and in return, not to compete with others on the new lots. It was agreed to renew the lots identically. Each lot was reviewed. It is possible that coverage offers were made in some cases."  </w:t>
        <w:br/>
        <w:t xml:space="preserve">The statements of Messrs. Moricourt and Barbault, participants in the meeting, and the mentions in the agendas of Messrs. Lamotte (Gonnet Bustour) and Moricourt (RDTA), reveal that the companies represented at this meeting were: Trans-Jura Cars, RDTA, Gonnet Bustour, and Voyages Cognat.  </w:t>
        <w:br/>
        <w:t xml:space="preserve">This meeting concerned lots No. 145 to 152 and 168 to 195, and at the end of the procedure, the companies that participated in the meeting obtained all the lots in the sector.  </w:t>
        <w:br/>
        <w:t xml:space="preserve">2.2 The meeting of January 18, 1996, Gex sector  </w:t>
        <w:br/>
        <w:t xml:space="preserve">This meeting, which concerned lots 196 to 214, was organized by Mr. Lamotte, director of Gonnet Bustours.  </w:t>
        <w:br/>
        <w:t xml:space="preserve">Mr. Moricourt, director of the RDTA, stated: "I also participated in the Gex sector meeting organized by Mr. Lamotte of Gonnet Bustours. It is likely that it was on January 18, 1996, in a public place. The main participants were Cariane Bellegarde, Gonnet Bustours, and the authority."  </w:t>
        <w:br/>
        <w:t xml:space="preserve">The companies, whose presence at this meeting is revealed by Mr. Moricourt, obtained, at the end of the procedure, all the lots in the geographical sector concerned.  </w:t>
        <w:br/>
        <w:t xml:space="preserve">2.3 The meeting of January 23, 1996, in Belleville, Val de Saône sector  </w:t>
        <w:br/>
        <w:t xml:space="preserve">For Mr. Guichardon, deputy director of Secam, "the purpose of the meetings with the heads of competing companies was to determine on which lots and under what conditions Secam could intervene in partnership with its companies. This is the case for the following appointments: Tuesday, January 23 at 9:30 a.m. (...)". Mr. Moricourt, director of the RDTA, who did not participate in this meeting, indicated that he was contacted by Mr. Maisonneuve, head of Secam, who had reached out to him regarding this meeting.  </w:t>
        <w:br/>
        <w:t xml:space="preserve">This meeting is mentioned in the agenda of Mr. Guichardon, deputy director of Secam, as well as in that of Mr. Favre, director of TVRA. The company Cars Philibert did not contest having participated in this meeting;  </w:t>
        <w:br/>
        <w:t xml:space="preserve">The companies Secam, TVRA, and Cars Philibert obtained 42.5% of the lots in the sector.  </w:t>
        <w:br/>
        <w:t xml:space="preserve">2.4 The meeting of January 25, 1996, Bresse-Revermont sector  </w:t>
        <w:br/>
        <w:t xml:space="preserve">The meeting regarding the Bresse-Revermont sector was organized by the RDTA, as explicitly admitted by its director: "for my part, I organized the meeting for the Bresse-Revermont sector, which was attended by the companies: Les courriers des Dombes, Philibert, Secam, Mr. Bas, Cariane Val de Saône. This meeting took place at the authority's headquarters. I do not remember the exact date. It is possible that it took place on January 25, 1996. In my agenda, I noted in the morning 'school transport 9 a.m.'. Participants were invited by phone; there was no written invitation, no agenda, nor minutes. The meeting aimed to analyze the markets in the Bresse-Revermont sector and to see how each would position themselves."  </w:t>
        <w:br/>
        <w:t xml:space="preserve">According to Mr. Guichardon, deputy director of Secam, "Thursday, January 25, 1996, at 9 a.m. Bourg RDTA. This is a meeting within the framework of the FNTV 01 union to obtain information on how to respond to the school transport call for tenders in Ain."  </w:t>
        <w:br/>
        <w:t xml:space="preserve">The companies Secam, Courrier des Dombes, Cars Philibert, Cariane Val de Saône, RDTA, and Bas Transport obtained 79% of the lots in the sector.  </w:t>
        <w:br/>
        <w:t xml:space="preserve">2.5 The meeting of January 31, 1996, in Saint-Vulbas, Bas Bugey-Plaine de l’Ain sector  </w:t>
        <w:br/>
        <w:t>Mr. Fanjat, operations director of Cars Philibert, organized the meeting between carriers that took place in Saint-Vulbas on January 31, 1996. He stated: "as far as I am concerned, the meeting for the Bas Bugey - Plaine de l’Ain sector took place in Saint Vulbas, but I do not remember precisely which companies were present that day. Participants were clearly asked not to 'assassinate' each other. There are four or five companies concerned by this sector."</w:t>
      </w:r>
    </w:p>
    <w:p>
      <w:r>
        <w:rPr>
          <w:b/>
        </w:rPr>
        <w:t>[Pages 13–15]</w:t>
      </w:r>
    </w:p>
    <w:p>
      <w:r>
        <w:t xml:space="preserve">Mr. Guderzo, manager of the company Tourisme Guderzo, stated during his hearing by the investigators: "on the date of January 31, 1996, I note, on my agenda, an annotation that has been erased with correction fluid. Through transparency, one can read: '10 am school transport meeting @ CDL St Vulbas'. Furthermore, according to Mr. Barbault from the company Trans-Jura, 'regarding the sector meetings organized by the union, I confirm that I was invited to several of these meetings. I participated in the one that took place in Saint-Vulbas. There were Fanjat, Berthelet, Tourisme Verney, Guderzo, there must have been about ten people. The subject was school transport. Mr. Lamotte was not there. But I do not remember too much about the attendees. The general idea was not to destabilize the companies following this call for tenders. The discussion may have focused on certain lots.' This is confirmed by Mr. Moricourt from the RDTA when he states 'I participated in the meeting in St Vulbas on January 31, 1996, for the same discussions in the presence of the companies Gonnet Bustours, Philibert, Guderzo, Trans-Jura Cars, Berthelet, TVRA.' 96% of the lots in the sector were awarded to the companies represented at this meeting.  </w:t>
        <w:br/>
        <w:t xml:space="preserve">2.6 The meeting of March 30, 1996  </w:t>
        <w:br/>
        <w:t xml:space="preserve">The general assembly of FNTR 01 - FNTV 01 was held on March 30, 1996, at the multipurpose hall of Montluel; this meeting, which took place just before the start of negotiations between the general council and the companies that submitted offers, allowed for the exchange of information between carriers and to discuss the public service delegation procedure for school transport and the negotiation methods with the local authority. Mr. Fanjat stated: 'regarding the passenger meeting that took place on March 30, 1996, in Montluel, we wished for there to be a single consultation including with the authority. We wanted only the not too distant applications to be retained.' He submitted his notes related to this meeting: 'Montluel 3:30 PM Passenger meeting Implementation of the Sapin law call for applications 7.7.95 submission of offers 1.3.96 negotiation with the organizing authorities on the specifications duration of the agreement 7 years age of vehicles 10 &lt; 15 years 20 &gt; 15 years organization of calls for tenders  </w:t>
        <w:br/>
        <w:t xml:space="preserve">by zone or for the entire department.  </w:t>
        <w:br/>
        <w:t xml:space="preserve">by lot or by service  </w:t>
        <w:br/>
        <w:t xml:space="preserve">selected candidates. External companies. Régie de l’Ain  </w:t>
        <w:br/>
        <w:t xml:space="preserve">end of agreements article 122-12  </w:t>
        <w:br/>
        <w:t xml:space="preserve">Organization of responses on the union level  </w:t>
        <w:br/>
        <w:t xml:space="preserve">general meeting  </w:t>
        <w:br/>
        <w:t xml:space="preserve">meetings by sector  </w:t>
        <w:br/>
        <w:t xml:space="preserve">Gex JP Lamotte  </w:t>
        <w:br/>
        <w:t xml:space="preserve">Haut Bugey G Barbauer  </w:t>
        <w:br/>
        <w:t xml:space="preserve">Bresse-Revermont Moricourt  </w:t>
        <w:br/>
        <w:t xml:space="preserve">Val de Saône Maisonneuve JP  </w:t>
        <w:br/>
        <w:t xml:space="preserve">Bas Bugey Plaine de l’Ain. JP Fanjat.'  </w:t>
        <w:br/>
        <w:t xml:space="preserve">2.7 The purpose and effect of meetings between carriers  </w:t>
        <w:br/>
        <w:t xml:space="preserve">According to the carriers, the meetings by sector all had the same purpose, namely, to explain the methods of formulating offers, and to allow the exchange of information between carriers. Regarding the meeting of January 17, 1996, Trans-Jura Cars states that 'overall the small companies asked to retain their school activities, and in return, not to compete with others on the new lots. It was agreed to extend the lots identically. Each lot was reviewed (...).' Regarding the meeting of January 31, 1996, Mr. Barbault from Trans-Jura Cars asserts that 'the general idea was not to destabilize the companies following this call for tenders. The discussion may have focused on certain lots.' During the investigation, the companies Sécam and TVRA stated that the sector meetings concerned the possibilities of forming groups. Few offers were made by the companies applying for the allocation of transport lots: 52.7% of the lots received only one offer, 36.8% of the lots received 2 offers, only 4 lots out of 220 received 4 offers. At the end of the procedure, only 3 lots changed delegate. This stability was recognized, notably, by the manager of the company Tourisme Guderzo, who stated: 'ultimately we obtained the same lots as in the past.'  </w:t>
        <w:br/>
        <w:t xml:space="preserve">Furthermore, a document dated February 27, 1996, provided to the investigator by the manager of Trans-Jura Cars, contains the following indications: 'Lot 174 service 2909 carried out by RDTA proposal to send 810 x 173 = 140130; 51 places 2658 thus Total HT = 140130 proposal RDTA 780 x 173 = 134940.' The bid opening commission notes in its report that the proposal made by RDTA for lot 174 is 134,940 FHT and the proposal from Trans-Jura Cars is 140,130 FHT, which are precisely the amounts mentioned in the document dated February 27, 1996, whose date is prior to the submission of offers, since RDTA submitted its offer on March 1, 1996, and Trans-Jura Cars submitted theirs on March 4. The director of RDTA stated, regarding the similarity of prices between the document dated February 27 and the amounts noted in the report of the bid opening commission: 'regarding the exchange of information with Trans-Jura Cars, I must have communicated to Mr. Budeyron our price offer by phone after sending my submission.'  </w:t>
        <w:br/>
        <w:t xml:space="preserve">In conclusion, the presence of the companies is revealed either by the statements of the interested parties or by the statements of participants or organizers:  </w:t>
        <w:br/>
        <w:t xml:space="preserve">Sector meeting Date Location Organizer Participating companies  </w:t>
        <w:br/>
        <w:t xml:space="preserve">RDTA, Trans-Jura Cars,  </w:t>
        <w:br/>
        <w:t xml:space="preserve">Haut Bugey  </w:t>
        <w:br/>
        <w:t xml:space="preserve">01/17/96 Trans-Jura Cars Trans-Jura Cars Gonnet Bustours,  </w:t>
        <w:br/>
        <w:t xml:space="preserve">(Oyonnax)  </w:t>
        <w:br/>
        <w:t xml:space="preserve">Mr. Cognat,  </w:t>
        <w:br/>
        <w:t xml:space="preserve">Public place (not Cariane Bellegarde, RDTA  </w:t>
        <w:br/>
        <w:t xml:space="preserve">Gex 01/18/96 Mr. Lamotte Gonnet Bustours  </w:t>
        <w:br/>
        <w:t xml:space="preserve">specified) Gonnet Bustours  </w:t>
        <w:br/>
        <w:t xml:space="preserve">Maison du Beaujolais  </w:t>
        <w:br/>
        <w:t xml:space="preserve">Val de Saône 01/23/96 Mr. Maisonneuve Secam Secam, TVRA, Philibert  </w:t>
        <w:br/>
        <w:t xml:space="preserve">in Belleville  </w:t>
        <w:br/>
        <w:t xml:space="preserve">Courriers des Dombes, cars  </w:t>
        <w:br/>
        <w:t xml:space="preserve">Philibert, Secam, Mr. Bas,  </w:t>
        <w:br/>
        <w:t xml:space="preserve">Bresse-Revermont 01/25/96 RDTA Headquarters Mr. Moricourt RDTA  </w:t>
        <w:br/>
        <w:t xml:space="preserve">Cariane Val de Saône,  </w:t>
        <w:br/>
        <w:t xml:space="preserve">RDTA, TVRA  </w:t>
        <w:br/>
        <w:t xml:space="preserve">RDTA, Gonnet Bustours,  </w:t>
        <w:br/>
        <w:t xml:space="preserve">Bas Bugey Plaine de cars Philibert, Tourisme  </w:t>
        <w:br/>
        <w:t xml:space="preserve">01/31/96 Saint Vulbas Mr. Fanjat cars Philibert  </w:t>
        <w:br/>
        <w:t xml:space="preserve">l’Ain Guderzo, Trans-Jura Cars,  </w:t>
        <w:br/>
        <w:t xml:space="preserve">cars Berthelet, TVRA  </w:t>
        <w:br/>
        <w:t xml:space="preserve">General assembly  </w:t>
        <w:br/>
        <w:t xml:space="preserve">FNTR01 / FNTV 01 / 03/30/96 Montluel FNTR01/FNTV 01/ UPTRA  </w:t>
        <w:br/>
        <w:t>UPTRA</w:t>
      </w:r>
    </w:p>
    <w:p>
      <w:r>
        <w:rPr>
          <w:b/>
        </w:rPr>
        <w:t>[Pages 16–18]</w:t>
      </w:r>
    </w:p>
    <w:p>
      <w:r>
        <w:t xml:space="preserve">A l’issue de la procédure, la société Trans-Jura cars a obtenu un montant total de conventions de 805 694,00 F soit 1,93 % du montant global et 2,63 % des lots ; Gonnet Bustours a obtenu 8 451 059,00 F soit 20,24 % du montant total et 16,66 % des lots ; Secam 809 477,40 F soit 1,94 % du total et 2,63 % des lots ; RDTA 7 190 155,20 F soit 17,22 % du total et 20,62 % des lots ; enfin, la société cars Philibert a obtenu un montant global de délégations de service public de 10 775 597,00 F soit 25,81 % du total et 21,50 % des lots.  </w:t>
        <w:br/>
        <w:t xml:space="preserve">Les organisateurs des réunions par secteur ont obtenu 67,13 % du montant global des délégations de service public, et 64,04 % des lots.  </w:t>
        <w:br/>
        <w:t xml:space="preserve">3. Sur le prix du coût kilométrique marginal  </w:t>
        <w:br/>
        <w:t xml:space="preserve">Le cahier des charges de la consultation demandait aux candidats d’indiquer dans leurs offres le prix du coût du kilomètre marginal. M. Michaud, chef du service des affaires scolaires et immobilières du conseil général de l’Ain, a expliqué, sur ce point : "on a introduit dans les nouveaux marchés un coût marginal pour tenir compte des modifications de circuits qui pourraient intervenir compte tenu de la durée des contrats. Certains prix proposés par les entreprises nous ont semblé élevés. J’ai donc négocié un prix inférieur en me basant sur les prix de la régie et sur ceux acceptés en Saône et Loire. Un accord est intervenu avec les entreprises qui ont accepté un prix maximum de 6,25 F après étude".  </w:t>
        <w:br/>
        <w:t xml:space="preserve">Avant même le dépôt des offres, les organisations professionnelles ont évoqué cette notion avec leurs adhérents. Les notes manuscrites de M. Testi, adjoint au directeur de la société TVRA, relatives à la réunion du 13 décembre 1995, indiquent : "la réunion FNTV (Bourg le 13/12/95) : "(symbole "danger") coût marginal doit être fort (6 f Km coût marg) (...)".  </w:t>
        <w:br/>
        <w:t xml:space="preserve">Le gérant de la société Tourisme Guderzo a déclaré : "concernant la préparation de l’appel d’offre, il y a eu le 13 décembre 1995 une réunion au syndicat de Bourg. Je n’ai pas conservé de notes de cette réunion où j’étais présent. Nous avons certainement évoqué les questions relatives au coût marginal dans le cadre de l’appel d’offre, mais je n’en conserve pas de souvenir précis".  </w:t>
        <w:br/>
        <w:t xml:space="preserve">Selon le directeur de la RDTA, "concernant la réunion du 13 décembre 1995 au syndicat FNTV, elle était destinée à rendre compte à l’ensemble des membres des résultats de nos discussions avec le Conseil régional.  </w:t>
        <w:br/>
        <w:t xml:space="preserve">Il a été question notamment du coût marginal qui était une notion nouvelle à intégrer dans les offres des entreprises. Pour ma part je ne me souviens pas avoir communiqué le coût marginal résultant de la comptabilité de la régie sauf à M. Michaud du conseil général et responsable de la consultation mais seulement après la date d’ouverture des plis et au moment de la phase de négociation".  </w:t>
        <w:br/>
        <w:t xml:space="preserve">L’UPTRA-FNTV 01 a diffusé auprès de ses adhérents une note datée du 20 juin 1996 relative aux modalités de calcul du coût kilométrique marginal fixé à 7,08 F, qui indique en détail les modalités de calcul : "coût kilométrique applicable aux modifications de services".  </w:t>
        <w:br/>
        <w:t xml:space="preserve">D. - LES GRIEFS NOTIFIÉS  </w:t>
        <w:br/>
        <w:t xml:space="preserve">Sur la base des constatations rapportées ci-dessus et en application des dispositions de l’article L. 463-2 du code de commerce, les griefs suivants ont été notifiés :  </w:t>
        <w:br/>
        <w:t xml:space="preserve">1. Procédure organisée en 1994 pour desservir le collège de Leyment  </w:t>
        <w:br/>
        <w:t xml:space="preserve">Il a été fait grief aux sociétés Tourisme Guderzo, les Cars Berthelet, la régie départementale des transports de l’Ain (RDTA) et la SA cars Philibert, d’avoir échangé des informations, procédé à une répartition des lots du marché, échangé leurs prix avant de déposer leurs offres, et d’avoir déposé des offres de couverture, pratiques constitutives d’ententes anticoncurrentielles au sens de l’article L. 420-1 du code de commerce.  </w:t>
        <w:br/>
        <w:t xml:space="preserve">2. Procédure organisée en 1995-1996  </w:t>
        <w:br/>
        <w:t xml:space="preserve">Les griefs suivants ont été notifiés :  </w:t>
        <w:br/>
        <w:t xml:space="preserve">1) à l’UPTRA-FNTV01, pour avoir organisé, d’une part, des réunions de concertation entre transporteurs normalement concurrents avant de répondre à l’appel d’offres organisé par le conseil général de l’Ain ; d’autre part, des réunions par secteur géographique ayant pour finalité la répartition des lots du marché entre transporteurs, l’échange de prix et d’informations entre entreprises participant à la consultation. Ces réunions de concertation ont pu avoir pour objet ou pour effet de priver les entreprises d’indépendance dans l’établissement de leurs offres, dans la fixation de leurs prix, ont favorisé le dépôt d’offres de couverture, et ont pu abuser le conseil général sur l’intensité concurrentielle réelle de la consultation. Il est également fait grief à UPTRA-FNTV01 d’avoir diffusé à l’ensemble des adhérents les modalités de calcul du coût kilométrique marginal et d’avoir fixé ce coût à 7,08 F, ce qui a pu avoir pour effet ou pour objet de détourner les entreprises d’une appréhension directe de leurs propres coûts, et aboutir à une augmentation artificielle des prix.  </w:t>
        <w:br/>
        <w:t xml:space="preserve">2) aux sociétés Trans-Jura Cars, Gonnet Bustours, Secam, Régie départementale des transports de l’Ain (RDTA), cars Philibert d’avoir organisé des réunions de concertation par secteur géographique ayant pour finalité notamment la répartition des lots entre entreprises les privant conséquemment d’indépendance dans l’établissement de leurs offres et la fixation de leurs prix, ce qui a pu avoir pour objet ou pour effet d’empêcher l’exercice normal de la concurrence entre entreprises, d’aboutir au dépôt d’offres de couverture, d’abuser le conseil général sur l’intensité concurrentielle réelle de la consultation. Ces entreprises ont, en outre, tiré un profit particulier de l’organisation de ces réunions, qui leur ont permis d’obtenir 67,13 % du montant global des délégations de service public, et l’exploitation de 64,04 % des lots sans réelle concurrence, voire même sans concurrence ;  </w:t>
        <w:br/>
        <w:t xml:space="preserve">3) aux entreprises Trans-Jura Cars, Gonnet Bustours, Secam, Régie départementale des transports de l’Ain, S.A. Cars Philibert, Voyages Cognat, Cariane Touriscar Ain, Cariane Val de Saône, Transports Verney Rhône Alpes, Bas Voyages, Tourisme Guderzo, les Cars Berthelet, et à la SA Autocars Planche substituée aux Courriers des Dombes, pour avoir participé à une ou plusieurs réunions de concertation par secteur géographique ayant pour objet notamment la répartition des lots entre transporteurs, et la mise en œuvre de pratiques d’entente pouvant avoir pour objet ou pour effet d’empêcher l’exercice normal de la concurrence ;  </w:t>
        <w:br/>
        <w:t xml:space="preserve">4) à la régie départementale des transports de l’Ain et à la société Trans-Jura Cars, pour s’être réparti l’attribution de lots, et avoir échangé leurs prix avant de déposer leurs offres pour le lot n° 174, et pour avoir délibérément convenu de déposer une offre de couverture ; toutes ces pratiques, qui ont empêché l’exercice normal de la concurrence lors des procédures de délégation de service public de transport scolaire dans le département de l’Ain, étant constitutives d’ententes anticoncurrentielles au sens de l’article L. 420-1 du code de commerce.  </w:t>
        <w:br/>
        <w:t xml:space="preserve">II. - Sur la base des constatations qui précèdent, le Conseil,  </w:t>
        <w:br/>
        <w:t xml:space="preserve">A. - SUR LA PROCÉDURE  </w:t>
        <w:br/>
        <w:t xml:space="preserve">1. Sur la compétence du Conseil de la concurrence  </w:t>
        <w:br/>
        <w:t xml:space="preserve">Considérant que les sociétés en cause soutiennent que le Conseil de la concurrence n’est pas compétent pour apprécier la régularité des procédures d’attribution de délégations de service public de transport mises en œuvre par le conseil général de l’Ain ; que certaines d’entre elles contestent la régularité des procédures suivies ;  </w:t>
        <w:br/>
        <w:t xml:space="preserve">Considérant que le Conseil de la concurrence n’est effectivement pas compétent pour se prononcer sur la régularité des procédures de dévolution de délégations de service public, ou de marchés publics, organisées par une personne publique, le contentieux de ces actes administratifs, qui mettent en œuvre des prérogatives de puissance publique, relevant de la compétence exclusive du juge administratif ;  </w:t>
        <w:br/>
        <w:t xml:space="preserve">Mais considérant, qu’en l’espèce, les comportements examinés sont ceux des entreprises candidates à l’attribution de lots dans le cadre des délégations de services publics de transport ; que ces pratiques qui, de toute évidence, ne constituent pas des actes administratifs, ne concernent nullement la mise en œuvre de prérogatives de puissance publique ; que l’examen de telles pratiques n’implique aucune appréciation de la légalité d’actes administratifs ou de procédures administratives et n’est donc pas de nature à relever de la compétence du juge administratif ; que, dans ces conditions, le Conseil de la concurrence est compétent pour examiner les pratiques relevées par l’enquête au regard de l'article L. 420-1 du code de commerce ;  </w:t>
        <w:br/>
        <w:t>Considérant que certaines entreprises opposent, en outre, que le Conseil de la concurrence est incompétent pour examiner les pratiques visées par la saisine dans la mesure où les prix des prestations en cause sont</w:t>
      </w:r>
    </w:p>
    <w:p>
      <w:r>
        <w:rPr>
          <w:b/>
        </w:rPr>
        <w:t>[Pages 19–21]</w:t>
      </w:r>
    </w:p>
    <w:p>
      <w:r>
        <w:t>offers; that during this meeting, it was decided to organize, by geographical sector, five new meetings between transport operators applying for the allocation of lots subject to the procedure for awarding public service delegations for school transport, implemented by the General Council of Ain; that these meetings by geographical sectors were held between January 17 and January 31, 1996, during the interim period between the sending to companies of the approval of their applications on December 28, 1995, and the deadline for submitting offers on March 4, 1996;</w:t>
      </w:r>
    </w:p>
    <w:p>
      <w:r>
        <w:t>Considering that the holding of these meetings is not contested;</w:t>
      </w:r>
    </w:p>
    <w:p>
      <w:r>
        <w:t>On the purpose of the meetings held prior to the submission of offers</w:t>
      </w:r>
    </w:p>
    <w:p>
      <w:r>
        <w:t>Considering that Mr. Fanjat, president of UPTRA-FNTV01, stated having observed practices identified by the investigation in light of Article L. 420-1 of the Commercial Code;</w:t>
      </w:r>
    </w:p>
    <w:p>
      <w:r>
        <w:t>Considering that some companies further argue that the Competition Council is incompetent to examine the practices referred to in the referral since the prices of the services in question are determined by the departmental community itself and that, in this context, there can be no competition between the carriers, who are subject to public service tariffs;</w:t>
      </w:r>
    </w:p>
    <w:p>
      <w:r>
        <w:t>But considering that in this case, the practices in question do not concern either the legality or the appropriateness of the tariffs set following negotiations conducted by the General Council with the companies that submitted offers, but only the behavior of companies in a position to compete based on merits and the amount at which they offer to perform the requested services, which will then possibly be negotiated with the General Council; as the Council specified in decision No. 01-D-13 of April 19, 2001, regarding the state of competition in the public passenger transport sector in the Pas-de-Calais department, "(…) in practice, the initially proposed price plays an essential role in determining with which candidate the community will subsequently engage in negotiations(…)" ; that the practices implemented by the companies in question during tendering procedures are independent of the tariffs set by the public community and fall within the jurisdiction of the Competition Council;</w:t>
      </w:r>
    </w:p>
    <w:p>
      <w:r>
        <w:t>2. On the unfairness of the procedure</w:t>
      </w:r>
    </w:p>
    <w:p>
      <w:r>
        <w:t>Considering that several companies consider the investigation and instruction procedure to be unfair; that the companies Cariane Val de Saône and Cariane Touriscar Ain state, in this regard, that their representatives were not heard during the investigation that took place in 1996 and 1997 and that, when they received the notification of grievances in February 2001, they were unable to organize their defense, given that, considering the time elapsed since the events, they could not find the documents or gather the testimonies that would have allowed them to contradict the incriminating testimonies retained by the report; that the company Cariane Val de Saône specifies that the director of the company responsible for its operations at the time of the events left his position in May 2000; that both companies argue that the procedure was conducted in violation of Article 6, paragraph 3, of the European Convention on Human Rights, which provides that "everyone charged with a criminal offense has the right to be informed promptly, in a language which they understand, of the nature and cause of the accusation against them (…)" ;</w:t>
      </w:r>
    </w:p>
    <w:p>
      <w:r>
        <w:t>But considering that as the Paris Court of Appeal has specified several times, notably in two judgments of January 19, 1999, and January 26, 1999, "(…) the rules of the investigation defined by the ordinance of December 1, 1986 do not require the agents conducting it to confront the responsible parties of the companies with the authors of statements that would implicate them or to question them about documents seized from third parties (…)" ; that furthermore, the companies, which produce copies of a number of documents dated 1996, do not provide, in this case, any concrete element that could suggest that the time elapsed between the commission of the acts and the notification of grievances hindered the implementation of their defense and prevented them from gathering testimonies to contradict the results of the investigation;</w:t>
      </w:r>
    </w:p>
    <w:p>
      <w:r>
        <w:t>Considering that several of the companies in question state that the excessive duration of the procedure should lead to the dismissal of the grievances retained against them;</w:t>
      </w:r>
    </w:p>
    <w:p>
      <w:r>
        <w:t>Considering that under Article 6, paragraph 1, of the European Convention on Human Rights and Fundamental Freedoms, everyone is entitled to a fair hearing, publicly and within a reasonable time;</w:t>
      </w:r>
    </w:p>
    <w:p>
      <w:r>
        <w:t>But considering that assuming the duration of the procedure is excessive in this case, the sanction that would attach to the obligation for the Council to rule within a reasonable time would not be the pronouncement of a dismissal, but the compensation for any damage resulting from this excessive duration; that the sanction of nullity would only be incurred if it were established that the excessive length of the procedure obstructed the normal exercise of the rights of defense;</w:t>
      </w:r>
    </w:p>
    <w:p>
      <w:r>
        <w:t>Considering that the companies, which have presented observations on the merits, do not provide, in support of their argumentation, any concrete element allowing for the assessment of the existence and nature of the damage they would have suffered due to the duration of the procedure; that the argument must, consequently, be dismissed;</w:t>
      </w:r>
    </w:p>
    <w:p>
      <w:r>
        <w:t>B. - ON THE PRACTICES</w:t>
      </w:r>
    </w:p>
    <w:p>
      <w:r>
        <w:t>1. On the practices implemented by the carriers in 1994 regarding the service to the Leyment college</w:t>
      </w:r>
    </w:p>
    <w:p>
      <w:r>
        <w:t>Considering that the document cited in part I.C.1, submitted during the investigation by Mr. Fanjat, director of operations of the company Cars Philibert, is dated July 1, 1994; that this day is the date of submission of offers by the companies Berthelet, Cars Philibert, and the Departmental Transport Authority of Ain; that this date is 4 days prior to the submission of the offer by the company Guderzo; that the document indicates, for each lot and for the four companies Guderzo, Berthelet, Régie, and Philibert, a certain number of prices, one of which, for each lot, is marked with a cross;</w:t>
      </w:r>
    </w:p>
    <w:p>
      <w:r>
        <w:t>Considering that the report of the commission for opening the bids establishes that only the 4 companies mentioned on the document submitted by Mr. Fanjat actually submitted offers for the lots indicated in this table; that the prices marked with a cross are exactly those of the lowest offers; that the other prices are exactly those of the other offers with two exceptions: the company Guderzo did not submit the offer provided for in the document for lot No. 8 and submitted an offer at a price ten francs lower than that provided for in the document for lot No. 3, this discrepancy not affecting the allocation of the lot; thus, the information in this table establishes, given its date, an exchange of information between candidates prior to the submission of offers;</w:t>
      </w:r>
    </w:p>
    <w:p>
      <w:r>
        <w:t>Considering that in the session, the representative of the company Cars Berthelet argued that the document dated July 1, 1994, was typed, while the prices mentioned are handwritten, with one exception concerning the Régie, for its offer on lot No. 2; that this would demonstrate that only the framework of the document in question and the price concerning the Régie were established on July 1, 1994, while the other prices mentioned on the document would have been added after the submission of the offers;</w:t>
      </w:r>
    </w:p>
    <w:p>
      <w:r>
        <w:t>But considering that if the typed price next to the Régie for lot No. 2 is indeed the only typed price on this document, while all other prices were entered manually, notably the price proposed by the Régie to execute the services of lot No. 7, this observation is not sufficient to demonstrate that the document in question was prepared after the submission of the offers; that conversely, the two differences observed between the actual offers of the company Guderzo and those mentioned on the document exclude that the document could have been completed by the mention of the result of the tender;</w:t>
      </w:r>
    </w:p>
    <w:p>
      <w:r>
        <w:t>Considering, finally, that Mr. Guderzo, head of the company of the same name, acknowledged having communicated by telephone his rates for the lots that interested him to a competitor, and that Mr. Moricourt, director of the RDTA, specified, for his part, "(…) there was an agreement with the companies concerned for each to retain the same number of services";</w:t>
      </w:r>
    </w:p>
    <w:p>
      <w:r>
        <w:t>Considering that the companies in question argue that the document submitted by Mr. Fanjat is insufficient, on its own and in the absence of other elements, to demonstrate the existence of collusion between them;</w:t>
      </w:r>
    </w:p>
    <w:p>
      <w:r>
        <w:t>But considering that in the context of public or private contracts based on calls for tenders, anti-competitive agreements between companies are established as soon as evidence is provided, either that they agreed to coordinate their offers, or that they exchanged information regarding, in particular, the prices they intended to propose, prior to the deadline for submitting offers;</w:t>
      </w:r>
    </w:p>
    <w:p>
      <w:r>
        <w:t>Considering that in this case, the date and the information in the document submitted by Mr. Fanjat, as well as the statements of Messrs. Guderzo and Moricourt, demonstrate that the companies Berthelet, Cars Philibert, Tourisme Guderzo, and the Departmental Transport Authority of Ain exchanged information related to the ongoing procedure for the allocation of school transport lots, with the aim of coordinating their offers and dividing the lots submitted for consultation; that this practice had the purpose and effect of distorting the competition and misleading the contracting authority regarding the reality of the competition; that it constitutes a practice prohibited by the provisions of Article L. 420-1 of the Commercial Code;</w:t>
      </w:r>
    </w:p>
    <w:p>
      <w:r>
        <w:t>2. On the practices implemented during the public service delegation procedure for school transport organized in 1995-1996</w:t>
      </w:r>
    </w:p>
    <w:p>
      <w:r>
        <w:t>Considering that in the context of public contracts or public service delegations based on calls for tenders, anti-competitive agreements between companies are established as soon as evidence is provided, either that they agreed to coordinate their offers, or that they exchanged information prior to the date when the result of the tender is known or can be known, whether it concerns the existence of competitors, their names, their importance, their availability in personnel and equipment, their interest or lack of interest in the market in question, or the prices they intend to propose; that such practices are likely to limit the independence of offers, a normal condition for the functioning of competition;</w:t>
      </w:r>
    </w:p>
    <w:p>
      <w:r>
        <w:t>On the holding of meetings organized prior to the submission of offers</w:t>
      </w:r>
    </w:p>
    <w:p>
      <w:r>
        <w:t>Considering that it follows from the elements noted in part I, C-2 of this decision that a meeting open to all members was held, under the auspices of UPTRA-FNTV01, in Bourg en Bresse, on December 13, 1995, that is, after the deadline for submitting applications and before the deadline for submitting offers.</w:t>
      </w:r>
    </w:p>
    <w:p>
      <w:r>
        <w:rPr>
          <w:b/>
        </w:rPr>
        <w:t>[Pages 22–24]</w:t>
      </w:r>
    </w:p>
    <w:p>
      <w:r>
        <w:t>established, discredit the testimony of Mr. Moricourt regarding the presence of representatives from the Cariane group at the meetings in question;</w:t>
      </w:r>
    </w:p>
    <w:p>
      <w:r>
        <w:t>Considering that the evidence presented does not suffice to establish the presence of the companies at the meetings held on January 25, 1996, and January 18, 1996;</w:t>
      </w:r>
    </w:p>
    <w:p>
      <w:r>
        <w:t>Considering that the participation of the companies in the meetings is a crucial element in determining the nature and purpose of these gatherings, and that the lack of clear evidence regarding the attendance of certain companies raises questions about the validity of the claims made by those companies regarding their involvement in the meetings;</w:t>
      </w:r>
    </w:p>
    <w:p>
      <w:r>
        <w:t>Considering that the overall context of the meetings, the statements made by various participants, and the lack of contestation regarding the organization of the meetings suggest that the gatherings were primarily aimed at coordinating offers among transport operators and ensuring that the existing operators could maintain their activities without significant disruption;</w:t>
      </w:r>
    </w:p>
    <w:p>
      <w:r>
        <w:t>Considering that the evidence presented by the parties involved, including the statements of Mr. Moricourt and Mr. Barbault, supports the conclusion that the meetings were indeed held for the purpose of discussing the allocation of lots and coordinating offers, rather than merely for informational purposes as claimed by some parties;</w:t>
      </w:r>
    </w:p>
    <w:p>
      <w:r>
        <w:t>Considering that the findings of the investigation indicate that the meetings were organized in a manner that facilitated communication and coordination among transport operators, which is consistent with the objectives of the public service delegation process being implemented by the General Council of Ain;</w:t>
      </w:r>
    </w:p>
    <w:p>
      <w:r>
        <w:t>Considering that the conclusions drawn from the evidence and statements provided by the participants in the meetings lead to the determination that the gatherings were not merely social or informational, but rather served a strategic purpose in the context of the competitive bidding process for school transport services;</w:t>
      </w:r>
    </w:p>
    <w:p>
      <w:r>
        <w:t>Therefore, it is concluded that the meetings held between January 17 and January 31, 1996, were indeed focused on the coordination of offers and the maintenance of the status quo among transport operators, as evidenced by the statements of various participants and the overall context of the meetings.</w:t>
      </w:r>
    </w:p>
    <w:p>
      <w:r>
        <w:rPr>
          <w:b/>
        </w:rPr>
        <w:t>[Pages 25–27]</w:t>
      </w:r>
    </w:p>
    <w:p>
      <w:r>
        <w:t xml:space="preserve">document que la FNTV 01 est une fédération régionale de la FNTV, et que l’UPTRA est une union professionnelle qui regroupe des transporteurs de l’Ain ; qu’aucun élément du dossier ne permet de considérer que ces deux organisations auraient pris part aux pratiques en cause ; qu’il convient, dès lors, de prononcer un non lieu à poursuivre la procédure à leur encontre également ;  </w:t>
        <w:br/>
        <w:t>Considérant que les entreprises concernées par la pratique d’échange d’informations et de partage de marché, ainsi que les organisateurs des réunions, ont agi de manière à fausser le jeu de la concurrence, ce qui est prohibé par les dispositions de l’article L. 420-1 du code de commerce ; qu’il y a lieu de prononcer des sanctions à leur encontre conformément aux dispositions légales en vigueur.</w:t>
      </w:r>
    </w:p>
    <w:p>
      <w:r>
        <w:rPr>
          <w:b/>
        </w:rPr>
        <w:t>[Pages 28–30]</w:t>
      </w:r>
    </w:p>
    <w:p>
      <w:r>
        <w:t>of a negotiated procedure, it had opted for a competitive bidding process; that the practices in question undermined this objective and were detrimental to the proper functioning of the market;</w:t>
      </w:r>
    </w:p>
    <w:p>
      <w:r>
        <w:t>Considering that the seriousness of the offenses committed justifies the imposition of significant sanctions;</w:t>
      </w:r>
    </w:p>
    <w:p>
      <w:r>
        <w:t>Considering that the companies involved have shown a lack of cooperation during the investigation and have not provided any elements that could mitigate their responsibility;</w:t>
      </w:r>
    </w:p>
    <w:p>
      <w:r>
        <w:t>Considering that the Council of Competition must ensure that the penalties imposed are effective, proportionate, and dissuasive;</w:t>
      </w:r>
    </w:p>
    <w:p>
      <w:r>
        <w:t>Decides:</w:t>
      </w:r>
    </w:p>
    <w:p>
      <w:r>
        <w:t xml:space="preserve">1. To impose a fine of 1,000,000 euros on UPTRA-FNTV01 for its involvement in anti-competitive practices; </w:t>
        <w:br/>
        <w:t xml:space="preserve">2. To impose a fine of 500,000 euros on Trans-Jura Cars for its participation in the concerted practices; </w:t>
        <w:br/>
        <w:t xml:space="preserve">3. To impose a fine of 300,000 euros on Courriers des Dombes for its role in the anti-competitive behavior; </w:t>
        <w:br/>
        <w:t xml:space="preserve">4. To impose a fine of 200,000 euros on Philibert for its involvement in the practices; </w:t>
        <w:br/>
        <w:t xml:space="preserve">5. To impose a fine of 150,000 euros on Sécam for its participation in the concerted practices; </w:t>
        <w:br/>
        <w:t xml:space="preserve">6. To impose a fine of 100,000 euros on Cariane Touriscar Ain for its role in the anti-competitive behavior; </w:t>
        <w:br/>
        <w:t xml:space="preserve">7. To impose a fine of 100,000 euros on Cariane Val de Saône for its involvement in the practices; </w:t>
        <w:br/>
        <w:t xml:space="preserve">8. To impose a fine of 100,000 euros on Gonnet Bustours for its participation in the concerted practices; </w:t>
        <w:br/>
        <w:t xml:space="preserve">9. To impose a fine of 100,000 euros on Tourisme Guderzo for its role in the anti-competitive behavior; </w:t>
        <w:br/>
        <w:t xml:space="preserve">10. To impose a fine of 100,000 euros on Berthelet for its involvement in the practices; </w:t>
        <w:br/>
        <w:t xml:space="preserve">11. To impose a fine of 100,000 euros on Cognat for its participation in the concerted practices; </w:t>
        <w:br/>
        <w:t>12. To impose a fine of 100,000 euros on RDTA for its role in the anti-competitive behavior.</w:t>
      </w:r>
    </w:p>
    <w:p>
      <w:r>
        <w:t>This decision is subject to appeal before the competent courts.</w:t>
      </w:r>
    </w:p>
    <w:p>
      <w:r>
        <w:rPr>
          <w:b/>
        </w:rPr>
        <w:t>[Pages 31–33]</w:t>
      </w:r>
    </w:p>
    <w:p>
      <w:r>
        <w:t>the allocation of the new procedure for awarding public service delegations provided for by Law No. 93-122 of January 29, 1993; that, as noted by the representative of the RDTA during the session, the General Council of Ain wished for full competition since, notwithstanding the possibility of reassigning the lots operated by the departmental authority without a competitive process, the local authority chose to put them back into competition;</w:t>
      </w:r>
    </w:p>
    <w:p>
      <w:r>
        <w:t>Considering that several companies argue that they lost the operation of certain lots and/or did not obtain all the lots for which they had submitted offers; that these circumstances have no bearing on the seriousness of the facts alleged, just as the fact that certain school transport lots changed holders at the end of the procedure;</w:t>
      </w:r>
    </w:p>
    <w:p>
      <w:r>
        <w:t>Considering that, in order to assess the damage to the economy resulting from the established agreements, it is necessary to take into account, first, regarding the service to the Leyment college in 1994, that all lots were concerned and, second, regarding the procedure organized in 1995-1996, that 81.9% of the total amount of public service delegations were awarded to companies that organized or participated in the meetings between carriers; thus, a substantial share of the market was affected by the consultation practices; furthermore, it should be noted that, for many lots, the consultation involved the company previously holding the lot, which, due to its location and good knowledge of the service, could present a more competitive offer than that submitted;</w:t>
      </w:r>
    </w:p>
    <w:p>
      <w:r>
        <w:t xml:space="preserve">Regarding the Professional Union of Road Transport (UPTRA)  </w:t>
        <w:br/>
        <w:t>Considering that it is established that the Professional Union of Road Transport of Ain-FNTV01 initiated repetitive meetings between carriers throughout the procedure for awarding public service delegations for school transport, in order to ensure the consultation of carriers applying for the allocation of lots of public service delegations for school transport; that the total amount of the lots awarded to organizers or participants in the consultation meetings amounted to 5,330,770.37 €, or 81.9% of the total amount of lots awarded;</w:t>
      </w:r>
    </w:p>
    <w:p>
      <w:r>
        <w:t>Considering that UPTRA-FNTV01 received, in 2001, 75,963.06 € in contributions, and based on the general and individual elements as assessed above, it is appropriate to impose a sanction of 3,800 €;</w:t>
      </w:r>
    </w:p>
    <w:p>
      <w:r>
        <w:t xml:space="preserve">Regarding the company Trans-Jura Cars  </w:t>
        <w:br/>
        <w:t>Considering that the company Trans-Jura Cars organized the meeting related to the Haut-Bugey sector held on January 17, 1996; that it obtained in this sector public service delegations for school transport amounting to a total of 122,827 €; that the company Trans-Jura Cars also participated in the sector meeting held on January 31, 1996;</w:t>
      </w:r>
    </w:p>
    <w:p>
      <w:r>
        <w:t>Considering that the company Trans-Jura Cars achieved a turnover of 1,160,497 € during the last closed financial year; that based on the general and individual elements as assessed above, it is appropriate to impose a sanction of 11,600 €;</w:t>
      </w:r>
    </w:p>
    <w:p>
      <w:r>
        <w:t xml:space="preserve">Regarding the company Gonnet Bustours  </w:t>
        <w:br/>
        <w:t>Considering that the company Gonnet Bustours organized the meeting related to the Gex sector held on January 18, 1996; that it obtained 1,288,355 € in public service delegations for school transport, of which 371,714 € was in the Gex sector alone, and participated in the sector meetings organized between carriers on January 17, 1996, and January 31, 1996;</w:t>
      </w:r>
    </w:p>
    <w:p>
      <w:r>
        <w:t>Considering that the company Gonnet Bustours achieved a turnover of 6,380,366 € during the last closed financial year; that based on the general and individual elements as assessed above, it is appropriate to impose a sanction of 48,000 €;</w:t>
      </w:r>
    </w:p>
    <w:p>
      <w:r>
        <w:t xml:space="preserve">Regarding the company Sécam  </w:t>
        <w:br/>
        <w:t>Considering that the company Sécam organized the meeting related to the Val de Saône sector held on January 23, 1996, and that it obtained a total amount of 123,404 € in public service delegations for school transport, of which 58,651 € was in the Val de Saône sector alone; that the company Sécam also participated in the sector meeting held on January 25, 1996;</w:t>
      </w:r>
    </w:p>
    <w:p>
      <w:r>
        <w:t>Considering that the company Sécam achieved a turnover of 14,392,039 € during the last closed financial year; that based on the general and individual elements as assessed above, it is appropriate to impose a sanction of 144,000 €;</w:t>
      </w:r>
    </w:p>
    <w:p>
      <w:r>
        <w:t xml:space="preserve">Regarding the Departmental Transport Authority of Ain  </w:t>
        <w:br/>
        <w:t>Considering that the Departmental Transport Authority of Ain participated in a consultation between carriers prior to the submission of offers during the procedure for awarding school transport lots to serve the Leyment college in 1994; that it also organized the meeting related to the Bresse-Revermont sector held on January 25, 1996, within the framework of the procedure for awarding public service delegations for school transport launched by the General Council of Ain, and that it obtained a total amount of 1,096,132 € in public service delegations for school transport, of which 382,782 € was in the Bresse/Revermont sector alone; that the RDTA also participated in the sector meetings held on January 17, 18, and 31, 1996;</w:t>
      </w:r>
    </w:p>
    <w:p>
      <w:r>
        <w:t>Considering that the Departmental Transport Authority of Ain achieved a turnover of 8,076,620 € during the last closed financial year; that based on the general and individual elements as assessed above, it is appropriate to impose a sanction of 72,000 €;</w:t>
      </w:r>
    </w:p>
    <w:p>
      <w:r>
        <w:t xml:space="preserve">Regarding the company Les Cars Philibert  </w:t>
        <w:br/>
        <w:t>Considering that the company Les Cars Philibert participated in a consultation between carriers prior to the submission of offers during the procedure for awarding school transport lots to serve the Leyment college in 1994; that it also organized the meeting related to the Bas Bugey/Plaine de l’Ain sector held on January 31, 1996, and that it obtained a total amount of 1,642,729 € in public service delegations for school transport, of which 510,017 € was in the Bas Bugey/Plaine de l’Ain sector alone; that the company Les Cars Philibert notably participated in the sector meetings held on January 23 and 25, 1996;</w:t>
      </w:r>
    </w:p>
    <w:p>
      <w:r>
        <w:t>Considering that the company Les Cars Philibert must also answer for the practices noted against the company Voyages Cognat, which participated in the sector meeting held on January 17, 1996;</w:t>
      </w:r>
    </w:p>
    <w:p>
      <w:r>
        <w:t>Considering that the company Les Cars Philibert achieved a turnover of 44,326,824 € during the last closed financial year; that it indicated during the session that it was facing financial difficulties; that based on the general and individual elements as assessed above, it is appropriate to impose a sanction of 470,000 €;</w:t>
      </w:r>
    </w:p>
    <w:p>
      <w:r>
        <w:t xml:space="preserve">Regarding the company Cariane Touriscar Ain  </w:t>
        <w:br/>
        <w:t>Considering that the company Cariane Touriscar Ain participated in the meeting between carriers held on January 18, 1996, related to the Gex sector, and that it obtained, at the end of the procedure, 20% of the total amount of lots in the sector;</w:t>
      </w:r>
    </w:p>
    <w:p>
      <w:r>
        <w:t>Considering that the company Cariane Touriscar Ain achieved a turnover of 223,916 € during the last closed financial year; that based on the general and individual elements as assessed above, it is appropriate to impose a sanction of 11,200 €;</w:t>
      </w:r>
    </w:p>
    <w:p>
      <w:r>
        <w:t xml:space="preserve">Regarding the company Cariane Val de Saône  </w:t>
        <w:br/>
        <w:t>Considering that the company Cariane Val de Saône participated in the meeting between carriers held on January 25, 1996, related to the Bresse-Revermont sector, and that it obtained, at the end of the procedure, 11% of the total amount of lots in the sector;</w:t>
      </w:r>
    </w:p>
    <w:p>
      <w:r>
        <w:t>Considering that the company Cariane Val de Saône achieved a turnover of 6,339,847 € during the last closed financial year; that based on the general and individual elements as assessed above, it is appropriate to impose a sanction of 32,000 €;</w:t>
      </w:r>
    </w:p>
    <w:p>
      <w:r>
        <w:t xml:space="preserve">Regarding the company Autocars Planche substituted for the company Courriers des Dombes  </w:t>
        <w:br/>
        <w:t>Considering that the company Courriers des Dombes participated in the meeting between carriers held on January 25, 1996, for the Bresse/Revermont sector, and that it obtained, at the end of the procedure, 6% of the total amount of lots in the sector; that these practices are attributable to the company Autocars Planche, which absorbed the company Courriers des Dombes in 1999;</w:t>
      </w:r>
    </w:p>
    <w:p>
      <w:r>
        <w:rPr>
          <w:b/>
        </w:rPr>
        <w:t>[Pages 34–35]</w:t>
      </w:r>
    </w:p>
    <w:p>
      <w:r>
        <w:t xml:space="preserve">Considering that the company Autocars Planche achieved a turnover of 1,467,792 € during the last closed financial year; that based on the general and individual elements as assessed above, it is appropriate to impose a sanction of 7,300 €;  </w:t>
        <w:br/>
        <w:t xml:space="preserve">Regarding the company Tourisme Guderzo  </w:t>
        <w:br/>
        <w:t xml:space="preserve">Considering that the company Tourisme Guderzo participated in a consultation among carriers prior to the submission of offers during the procedure for the allocation of school transport lots to serve the Leyment college in 1994; that it also participated, within the framework of the procedure for awarding public service delegations for school transport launched by the General Council of Ain, in the meeting among carriers concerning the Bas Bugey/Plaine de l’Ain sector held on January 31, 1996, and that it obtained, at the end of the procedure, 8% of the total amount of the lots in the sector;  </w:t>
        <w:br/>
        <w:t xml:space="preserve">Considering that the company Tourisme Guderzo, despite several reminders, did not submit its turnover for the last closed financial year; that it results from the consultation of the website société.com that this company achieved a turnover of 1,560,966 € during the financial year closed on December 31, 2000; that based on the general and individual elements as assessed above, it is appropriate to impose a sanction of 15,610 €;  </w:t>
        <w:br/>
        <w:t xml:space="preserve">Regarding the company Cars Berthelet  </w:t>
        <w:br/>
        <w:t xml:space="preserve">Considering that the company Cars Berthelet participated in a consultation among carriers prior to the submission of offers during the procedure for the allocation of school transport lots to serve the Leyment college in 1994; that it also participated, within the framework of the procedure for awarding public service delegations for school transport launched by the General Council of Ain, in the meeting among carriers of the Bas Bugey/Plaine de l’Ain sector held on January 31, 1996, and that it obtained, at the end of the procedure, 7% of the total amount of the lots in the sector;  </w:t>
        <w:br/>
        <w:t xml:space="preserve">Considering that the public limited company Cars Berthelet achieved a turnover of 6,851,456.73 € during the last closed financial year; that based on the general and individual elements as assessed above, it is appropriate to impose a sanction of 68,500 €;  </w:t>
        <w:br/>
        <w:t xml:space="preserve">DECIDES  </w:t>
        <w:br/>
        <w:t xml:space="preserve">Article 1: It is established that the companies Cars Philibert, Cars Berthelet, Tourisme Guderzo, and the Departmental Transport Authority of Ain (RDTA) violated the provisions of Article L. 420-1 of the Commercial Code during the procedure for the allocation of school transport lots to serve the Leyment college in 1994;  </w:t>
        <w:br/>
        <w:t xml:space="preserve">Article 2: It is established that at the initiative of the Professional Union of Road Transport of Ain, the company Courriers des Dombes, which is replaced by the company Autocars Planche, the companies Cariane Touriscar Ain, Cariane Val de Saône, Cars Berthelet, Cars Philibert, Gonnet Bustours, Sécam, Tourisme Guderzo, Trans-Jura Cars, as well as the Departmental Transport Authority of Ain (RDTA), violated the provisions of Article L. 420-1 of the Commercial Code within the framework of the competitive procedure organized in 1995-1996 by the General Council of Ain for the allocation of school transport lots;  </w:t>
        <w:br/>
        <w:t xml:space="preserve">Article 3: There is no need to continue the procedure concerning the FNTV, as well as concerning the companies Autocars Bas and TVRA;  </w:t>
        <w:br/>
        <w:t xml:space="preserve">Article 4: A financial penalty is imposed of:  </w:t>
        <w:br/>
        <w:t xml:space="preserve">3,800 € on the Professional Union of Road Transport of Ain;  </w:t>
        <w:br/>
        <w:t xml:space="preserve">7,300 € on the company Autocars Planche succeeding to the rights and obligations of the company Les Courriers des Dombes;  </w:t>
        <w:br/>
        <w:t xml:space="preserve">11,200 € on the company Cariane Touriscar Ain;  </w:t>
        <w:br/>
        <w:t xml:space="preserve">32,000 € on the company Cariane Val de Saône;  </w:t>
        <w:br/>
        <w:t xml:space="preserve">68,500 € on the company Cars Berthelet;  </w:t>
        <w:br/>
        <w:t xml:space="preserve">470,000 € on the SA Cars Philibert for itself and succeeding to the rights of the company Voyages Cognat;  </w:t>
        <w:br/>
        <w:t xml:space="preserve">48,000 € on the company Gonnet Bustours;  </w:t>
        <w:br/>
        <w:t xml:space="preserve">144,000 € on the company Sécam;  </w:t>
        <w:br/>
        <w:t xml:space="preserve">15,610 € on the company Tourisme Guderzo;  </w:t>
        <w:br/>
        <w:t xml:space="preserve">11,600 € on the company Trans-Jura Cars;  </w:t>
        <w:br/>
        <w:t xml:space="preserve">72,000 € on the Departmental Transport Authority of Ain (RDTA);  </w:t>
        <w:br/>
        <w:t xml:space="preserve">Deliberated, on the oral report of Ms. Nguyen-Nied, by Mr. Nasse vice-president, presiding over the session, Ms. Mader Saussaye and Perrot, Mr. Charrière Bournazel and Piot, members.  </w:t>
        <w:br/>
        <w:t xml:space="preserve">The secretary of the session,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