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https://www.autoritedelaconcurrence.fr/fr/decision/relative-aux-pratiques-mises-en-oeuvre-par-le-groupe-canal-plus-dans-le-secteur-de-la</w:t>
      </w:r>
    </w:p>
    <w:p>
      <w:r>
        <w:t>Pages translated : 16</w:t>
      </w:r>
    </w:p>
    <w:p/>
    <w:p>
      <w:r>
        <w:rPr>
          <w:b/>
        </w:rPr>
        <w:t>[Pages 1–3]</w:t>
      </w:r>
    </w:p>
    <w:p>
      <w:r>
        <w:t xml:space="preserve">FRENCH REPUBLIC  </w:t>
        <w:br/>
        <w:t xml:space="preserve">Decision No. 05-D-13 of March 18, 2005  </w:t>
        <w:br/>
        <w:t xml:space="preserve">regarding the practices implemented by the Canal Plus group  </w:t>
        <w:br/>
        <w:t xml:space="preserve">in the pay television sector  </w:t>
        <w:br/>
        <w:t xml:space="preserve">The Competition Council (Section II),  </w:t>
        <w:br/>
        <w:t xml:space="preserve">Having regard to the letter registered on June 5, 1998, under number F 1053, by which the company Télévision Par Satellite (TPS) referred to the Competition Council the "pricing and bundling practices in the pay television market implemented by the Canal Plus group";  </w:t>
        <w:br/>
        <w:t xml:space="preserve">Having regard to Book IV of the Commercial Code, Decree No. 86-1309 of December 29, 1986, as amended, and Decree No. 2002-689 of April 30, 2002, setting the conditions for the application of Book IV of the Commercial Code;  </w:t>
        <w:br/>
        <w:t xml:space="preserve">Having regard to Opinion No. 197 of the Higher Audiovisual Council issued at the request of the Council on February 1, 2000;  </w:t>
        <w:br/>
        <w:t xml:space="preserve">Having regard to the other documents in the file;  </w:t>
        <w:br/>
        <w:t xml:space="preserve">Having regard to the observations presented by the company TPS and the company Canal Plus, as well as the Government Commissioner;  </w:t>
        <w:br/>
        <w:t xml:space="preserve">The rapporteur, the deputy general rapporteur, the Government Commissioner, and the representatives of the companies TPS and Canal Plus heard during the session of February 8, 2005;  </w:t>
        <w:br/>
        <w:t xml:space="preserve">Adopts the following decision:  </w:t>
        <w:br/>
        <w:t xml:space="preserve">I. Findings  </w:t>
        <w:br/>
        <w:t>1. By letter registered on June 5, 1998, under number F 1053, the company TPS referred to the Competition Council "pricing and bundling practices in the pay television market implemented by the Canal Plus group," which may fall within the scope of Article L. 420-2 of the Commercial Code.</w:t>
      </w:r>
    </w:p>
    <w:p>
      <w:r>
        <w:t xml:space="preserve">A. THE SECTOR OF ACTIVITY  </w:t>
        <w:br/>
        <w:t xml:space="preserve">2. The sector of commercial free television, financed by the sale of advertising space to advertisers, is distinct from that of pay television, characterized by the payment by viewers for the programs they wish to access.  </w:t>
        <w:br/>
        <w:t xml:space="preserve">3. For both the Council and the Commission, these two segments have so far been considered as distinct relevant markets.  </w:t>
        <w:br/>
        <w:t xml:space="preserve">4. As the Council recently recalled in its decisions No. 03-MC-01 of January 23, 2003, and No. 03-D-59 of December 9, 2003, "It follows from both national and community case law that there exists a pay television market distinct from the free television market (see in particular decision No. 98-D-70 of November 24, 1998, of the Competition Council, the judgment of the Paris Court of Appeal of June 15, 1999, the judgment of the Court of Cassation of May 30, 2000, and the decisions of the European Commission of March 3, 1999, Aff. IV/36.237 TPS, and September 15, 1999, Aff. IV/36.539 British Interactive Broadcasting)."  </w:t>
        <w:br/>
        <w:t xml:space="preserve">5. In a decision of November 9, 1994, MSG Media Service No. IV/M.469, the European Commission specified that: "Pay television constitutes a market of products distinct from that of commercial television financed by advertising and public television financed, in part, by advertising and, in part, by fees. While, in the case of advertising financing, the commercial relationship is established solely between the program broadcaster and the advertisers, this unique commercial relationship is established, for pay television, between the program broadcaster and the subscribing viewer. For both types of commercial television, the competitive conditions are therefore different. For advertising-financed television, the essential parameters are audience share and advertising rates; for pay television, the key factors are the creation of programs specifically designed to interest target groups and the pricing structure of subscriptions (...)."  </w:t>
        <w:br/>
        <w:t xml:space="preserve">6. The Paris Court of Appeal, on the other hand, held in a judgment of June 15, 1999 (SA Canal Plus – TPS) that there was no need to distinguish between the different transmission technologies because this "does not constitute a relevant market segmentation criterion in that the offered products always have the same purpose and significant similarity in the content of the offered programs." This position is consistent with the assessment of the European Commission which, in its decision regarding the creation of TPS of March 3, 1999 (Aff. IV/36.237), mentioned that there exists in France a "pay television market currently including the three modes of broadcasting: terrestrial, satellite, and cable."  </w:t>
        <w:br/>
        <w:t xml:space="preserve">B. THE PLAYERS IN THE SECTOR  </w:t>
        <w:br/>
        <w:t xml:space="preserve">7. The company Canal Plus received on December 6, 1983, the operating concession for the fourth television channel. This concession, transformed into an authorization on June 1, 1995, has been continuously renewed. As of the date of the referral, 34% of the capital of said company was held by Havas, which has since been absorbed by Compagnie Générale des Eaux, 15% by Richemont, 4.9% by MIH Limited, 4.8% by the Caisse des Dépôts et Consignations, 3.4% by Société Générale, and 1.3% by Pathé, the remainder, 36.6%, being held by the public. The capital of Canal Plus is currently held at 48.5% by the Vivendi Universal group, 8.70% by Goldman Sachs, 5.20% by Centarus Capital, 4% by Crédit Suisse First Boston, 3% by the Caisse des Dépôts et Consignations, and 30.6% by floating shareholders.  </w:t>
        <w:br/>
        <w:t xml:space="preserve">8. The company CanalSatellite is a subsidiary of Canal Plus; the latter held 70% of the capital at the time of the events, the remainder being shared between the companies Pathé (20%) and Warner Bros (10%). Today, Canal Plus holds 66% of its capital and Lagardère SCA holds 34%.  </w:t>
        <w:br/>
        <w:t xml:space="preserve">9. The company Télévision Par Satellite (TPS), launched in 1996, is a general partnership whose activity is the broadcasting and marketing of a paid offer of programs and audiovisual services in digital mode and by satellite. As of the date of the referral, the capital of the latter was distributed as follows: TF1 Développement 25%, France Télévision 25%, M6 Numérique 25%, and Lyonnaise Satellite also 25%. The capital is currently held at 66% by TF1 and 34% by M6.  </w:t>
        <w:br/>
        <w:t xml:space="preserve">C. THE POSITION OF THE CANAL PLUS GROUP  </w:t>
        <w:br/>
        <w:t xml:space="preserve">10. The Paris Court of Appeal, in its decision of June 15, 1999, assessed the market share of Canal Plus at 70% of the pay television market.  </w:t>
        <w:br/>
        <w:t xml:space="preserve">11. The CSA notes, in its opinion of February 8, 2000, that Canal Plus had, at the end of 1997, 4,593,000 subscribers, CanalSatellite 776,489 subscribers, and TPS 320,000. Thus, according to these estimates, excluding the AB-SAT package, Canal Plus held at the time of the referral 80% of the pay television market shares while TPS, its main competitor, held 6%.  </w:t>
        <w:br/>
        <w:t xml:space="preserve">12. The companies Canal Plus and CanalSatellite together held, in 1997, approximately 90% of the pay television market shares.  </w:t>
        <w:br/>
        <w:t xml:space="preserve">D. THE PRACTICES IN QUESTION  </w:t>
        <w:br/>
        <w:t xml:space="preserve">13. The company TPS denounced in its referral three practices that it considers anti-competitive: a bundled offer of Canal Plus and CanalSatellite subscriptions, predatory pricing practices, as well as discount and promotional offers.  </w:t>
        <w:br/>
        <w:t xml:space="preserve">1. THE CANAL PLUS - CANALSATELLITE BUNDLED OFFER  </w:t>
        <w:br/>
        <w:t>14. As early as July 1997, the companies Canal Plus and CanalSatellite announced the upcoming implementation of a bundled commercial offer including their two respective packages. These offers were indeed proposed to consumers from August 1997 to January 1998. While the Canal Plus channel and CanalSatellite had previously been offered separately, at prices of 175 F for the Canal Plus offer and 98 F for the digital CanalSatellite offer, the bundled Canal Plus-CanalSatellite offer amounted to 225 F per month. At the same time, the TPS offer was 130 F per month from January to July 1997, then 140 F per month until December 1997, and finally 150 F per month starting January 1998. The Canal Plus offer alone amounted to 175 F per month, so to obtain a subscription to the satellite, the consumer already subscribed to Canal Plus had therefore</w:t>
      </w:r>
    </w:p>
    <w:p>
      <w:r>
        <w:rPr>
          <w:b/>
        </w:rPr>
        <w:t>[Pages 4–6]</w:t>
      </w:r>
    </w:p>
    <w:p>
      <w:r>
        <w:t xml:space="preserve">le choix entre l'offre TPS et l'offre couplée Canal Plus/CanalSatellite. In this case, the additional cost was 50 F per month, in addition to the basic subscription to Canal Plus.  </w:t>
        <w:br/>
        <w:t xml:space="preserve">15. Indeed, the price of 50 F for CanalSatellite is expressly mentioned in a promotional brochure intended for subscribers: "Adding CanalSatellite to a Canal Plus subscription: 50 F." The Canal Plus and CanalSatellite subscription contract contains the following provisions: "Digital Canal Plus and digital CanalSatellite linked (…) Special rate for the first subscription period of 6 or 12 months only 225 F / month * (…) * For any subscription or change of subscription from September 1, 1997" (reference 239 of the report).  </w:t>
        <w:br/>
        <w:t xml:space="preserve">16. Furthermore, the Canal Plus and CanalSatellite offers are presented jointly to distributors, as shown in the brochure titled "The Canal Plus CanalSatellite Letter, The information channel for authorized distributors" (references 344 and following of the report).  </w:t>
        <w:br/>
        <w:t xml:space="preserve">17. Finally, a document provided by the Canal Plus group to its distributors specifies that "with digital Canal Plus, you have all the advantages to win: → exceptional programming on Canal Plus → the new digital space of Canal Plus → the opportunity to sell more linked subscriptions thanks to the 'Free Antenna' operation of CanalSatellite and the special digital Canal Plus rate at 155 F instead of 179 F (…) Life beats stronger on Canal Plus." The offered satellite dish is, moreover, a single-head dish, which only allows the reception of CanalSatellite (document communicated on November 12, 1998, by the TPS company; reference 351 of the report).  </w:t>
        <w:br/>
        <w:t xml:space="preserve">18. This offer benefits Canal Plus subscribers who wish to subscribe to a thematic package, but also CanalSatellite subscribers, who are most often new entrants. CanalSatellite subscribers can enjoy Canal Plus programs at a reduced price of 127 F (225 F – 98 F = 127 F).  </w:t>
        <w:br/>
        <w:t xml:space="preserve">19. In an interview given by Mr. Bruno X…, General Director of Commercial Activities of Canal Plus, to the daily Le Figaro on August 22, 1997, in response to the question: "Is CanalSatellite being driven by Canal Plus," he replied: "the ambition we set for ourselves was that 50% of CanalSatellite's revenue would come from Canal Plus subscribers (…). This is what we have achieved. Moreover, of the 50% who chose CanalSatellite independently of the encrypted channel, 15 to 20% then subscribe to Canal Plus" (reference 324 of the report).  </w:t>
        <w:br/>
        <w:t xml:space="preserve">2. The price of the bundled offer  </w:t>
        <w:br/>
        <w:t xml:space="preserve">20. Advertising documents from Canal Plus and CanalSatellite show that some of their offers provide a subscription to the CanalSatellite package for a price of 50 F per month.  </w:t>
        <w:br/>
        <w:t xml:space="preserve">21. The study conducted by Professor Glais at the request of the TPS company (references 31 to 69 of the report) reveals that this price of 50 F is below the average variable costs incurred by an additional subscriber.  </w:t>
        <w:br/>
        <w:t xml:space="preserve">22. This cost is estimated at 64 F per month, according to accounting elements provided by the financial analysis company Morgan Stanley Dean Sitter, not taking into account, however, the cost of decoders and installation operations, the management cost of new subscribers, certain promotional operations, as well as the rights to be paid to the channels that joined the package in the second half of 1997.  </w:t>
        <w:br/>
        <w:t xml:space="preserve">23. It is estimated between 68.58 F and 70.08 F, based on information provided by the TPS company, which takes into account the remuneration of the programs of the "basic" package channels (a package that was enriched starting in November 1997), the commissions granted to distributors, the ongoing management costs of subscribers and bad debt costs, as well as the costs incurred for recruiting a new subscriber ("marketing").  </w:t>
        <w:br/>
        <w:t xml:space="preserve">24. At the same time, the corresponding revenues amounted to only 53.40 F per month, taking into account the amount of subscriptions, the entry fee for each subscriber, and "Pay per view."  </w:t>
        <w:br/>
        <w:t xml:space="preserve">25. It follows from these elements that the loss on variable cost per subscriber per month would amount to more than 20%. This does not exclude that the price of the bundled Canal Plus / CanalSatellite offer is below the average variable costs, due to the accumulation of this offer with other proposals, such as the free satellite dish, which was offered starting in June, and access to Kiosque.  </w:t>
        <w:br/>
        <w:t xml:space="preserve">3. Discounts and promotions  </w:t>
        <w:br/>
        <w:t xml:space="preserve">26. The Canal Plus company has multiplied offers of discounts and promotions since the creation of TPS, practices that would have aimed to prevent it from entering the market in question.  </w:t>
        <w:br/>
        <w:t xml:space="preserve">27. The study of the promotional offers from Canal Plus and CanalSatellite during the period 1997-1998 highlights that the following offers were primarily proposed (references 326 and following of the report):  </w:t>
        <w:br/>
        <w:t xml:space="preserve">• Before June 30, 1997, any subscription to CanalSatellite for 98 F per month grants free access to cinema and sports on demand;  </w:t>
        <w:br/>
        <w:t xml:space="preserve">• In June 1997 and for a duration of three months, CanalSatellite subscribers benefit for free and without any particular procedure from the programs of digital Canal Plus;  </w:t>
        <w:br/>
        <w:t xml:space="preserve">• From June 18, 1997, digital CanalSatellite is free until August 31, 1997, for any one-year subscription, and for the switch from analog CanalSatellite to digital CanalSatellite, the subscriber will receive a check for 500 F;  </w:t>
        <w:br/>
        <w:t xml:space="preserve">• From June to September 1997, CanalSatellite offers a 500 F equipment check for the purchase of a single-head dish;  </w:t>
        <w:br/>
        <w:t xml:space="preserve">• For any re-subscription during October 1997, Canal Plus is free for three months (i.e., 525 F);  </w:t>
        <w:br/>
        <w:t xml:space="preserve">• Free rental offer of the Mediasat terminal for one year (i.e., 540 F) for the re-subscription of subscribers who initially did not wish to renew their subscription;  </w:t>
        <w:br/>
        <w:t xml:space="preserve">• Two free months on Canal Plus starting in March 1998 for any new subscriber;  </w:t>
        <w:br/>
        <w:t xml:space="preserve">• For any one-year subscription taken out between March 2 and May 31, 1998, free subscription to Ciné-Cinéma 1, 2, and 3 (and 16/9), Ciné-Cinéfil, and Disney Channel (110 F instead of 189 F);  </w:t>
        <w:br/>
        <w:t xml:space="preserve">• Finally, the offer at 50 F for CanalSatellite presented above.  </w:t>
        <w:br/>
        <w:t xml:space="preserve">28. Mr. Bruno X…, General Director of Commercial Activities of Canal Plus, indicated to the daily Le Figaro on August 22, 1997, that these offers are cumulative, since "for any subscription to digital Canal Plus, we offer the dish, access to Kiosque, and the possibility to subscribe to CanalSatellite for just over 50 F" (reference 324 of the report).  </w:t>
        <w:br/>
        <w:t xml:space="preserve">E. THE NOTIFIED GRIEVANCES  </w:t>
        <w:br/>
        <w:t xml:space="preserve">29. It was notified, based on the provisions of Article L. 420-2 of the Commercial Code, to the company Canal Plus, which is in a dominant position in the pay television market:  </w:t>
        <w:br/>
        <w:t xml:space="preserve">• firstly, the grievance of having engaged in bundled offers of subscriptions to Canal Plus and CanalSatellite;  </w:t>
        <w:br/>
        <w:t xml:space="preserve">• secondly, the grievance of having practiced a predatory price for its subscription offer to the CanalSatellite package at 50 F per month;  </w:t>
        <w:br/>
        <w:t xml:space="preserve">• finally, the grievance of having multiplied commercial offers proposing discounts or promotions on Canal Plus and CanalSatellite programs.  </w:t>
        <w:br/>
        <w:t xml:space="preserve">II. Discussion  </w:t>
        <w:br/>
        <w:t xml:space="preserve">A. ON THE PROCEDURE  </w:t>
        <w:br/>
        <w:t xml:space="preserve">1. ON THE REGULARITY OF THE PROCEDURE  </w:t>
        <w:br/>
        <w:t xml:space="preserve">30. The company Canal Plus argues that the investigation of the case would be irregular because, firstly, the rapporteur was not appointed at the time of the referral to the Council by the TPS company, which would constitute a violation of a substantial formality, and, secondly, the procedure would have had an excessive duration, in violation of the fundamental principles of the rights of the defense, guaranteed by Article 6 of the European Convention for the Protection of Human Rights and Fundamental Freedoms.  </w:t>
        <w:br/>
        <w:t xml:space="preserve">31. On the first point, the provisions of Article 50 of Ordinance No. 86-1243 of December 1, 1986, relating to price freedom and competition, in force at the time of the events before the entry into force of Law No. 2001-420 of May 15, 2001, known as the NRE law, stated that "the president of the Competition Council designates, for the examination of each case, one or more rapporteurs." This competence was entrusted by the NRE law to the general rapporteur; Article L.450-6 of the Commercial Code specifies that "the general rapporteur designates, for the examination of each case, one or more rapporteurs." These two texts do not impose any deadline for the designation of the rapporteur.  </w:t>
        <w:br/>
        <w:t xml:space="preserve">32. In this case, although the designation of the rapporteur occurred on January 17, 2002, i.e., 3 years and 7 months after the referral to the Council dated June 5, 1998, this designation was made legally, in accordance with the provisions of Article L. 450-6 of the Commercial Code, then in force.  </w:t>
        <w:br/>
        <w:t>33. On the second point, the Competition Council recalled in decision No. 02-D-42 of June 28, 2002, that "(…) in the absence of demonstration establishing that the duration of the investigation has irreparably compromised the exercise of the rights of the defense, the procedure cannot be declared irregular solely because of its duration; (…) finally, the Paris Court of Appeal held, in a judgment of September 8, 1998, that assuming the delay is excessive (…) the sanction attached to the violation of the obligation for the Council to</w:t>
      </w:r>
    </w:p>
    <w:p>
      <w:r>
        <w:rPr>
          <w:b/>
        </w:rPr>
        <w:t>[Pages 7–9]</w:t>
      </w:r>
    </w:p>
    <w:p>
      <w:r>
        <w:t>pronounce within a reasonable time (…) is not the annulment or reform of the decision but the compensation for the damage resulting from the excessive duration of the trial."</w:t>
      </w:r>
    </w:p>
    <w:p>
      <w:r>
        <w:t>34. It cannot be demonstrated in this case that the duration of the investigation would have prevented the company Canal Plus from providing explanations regarding the practices challenged in the notification of grievances. These are indeed based on widely disseminated documents, such as the bundled subscription offers of Canal Plus and CanalSatellite and the commercial offers proposing discounts and promotions on Canal Plus and CanalSatellite. The vice-president of Canal Plus, heard by the rapporteur, was already in office at the time of the events and was thus aware of the existence of a referral involving Canal Plus, which facilitated the implementation of its defense. Therefore, Canal Plus does not demonstrate how the duration of the investigation would have irreparably compromised the exercise of its rights of defense.</w:t>
      </w:r>
    </w:p>
    <w:p>
      <w:r>
        <w:t>35. This argument must therefore be dismissed.</w:t>
      </w:r>
    </w:p>
    <w:p>
      <w:r>
        <w:t>2. ON THE STATUTE OF LIMITATIONS</w:t>
      </w:r>
    </w:p>
    <w:p>
      <w:r>
        <w:t>36. According to Article L. 462-7 of the Commercial Code: "The Council cannot be seized of facts dating back more than three years if no act has been made aimed at their investigation, observation, or sanction."</w:t>
      </w:r>
    </w:p>
    <w:p>
      <w:r>
        <w:t>37. The company Canal Plus argues that the statute of limitations would have expired for each of the practices in question, these practices having all ended before the referral to the Council, and no interruptive act of limitation within the meaning of Article L. 462-7 of the Commercial Code having occurred during the three years following the referral to the Council on June 5, 1998. It alleges the nullity of the request for an opinion from the president of the Council addressed to the Conseil supérieur de l'audiovisuel (hereinafter CSA) on October 21, 1999, this request having been presented before the appointment of the rapporteur and having disregarded the principle of impartiality guaranteed by Article 6 of the European Convention on Human Rights and the principle of separation between the functions of investigation and judgment. The opinion rendered by the CSA on February 1, 2000, would be affected by the same vices.</w:t>
      </w:r>
    </w:p>
    <w:p>
      <w:r>
        <w:t>38. The practices of anti-competitive bundling and predation referred to in the notification of grievances are constituted by the commercial offer described in paragraph 14 of the decision, proposed from September 1, 1997, to January 31, 1998, and implemented until January 31, 1999. Therefore, in the absence of termination of the contracts concluded with subscribers, the practices continued until that date, taking on the character of continuous practices. The starting point of the statute of limitations thus only began to run the day after the cessation of the practices, namely February 1, 1999. The hearing conducted by the rapporteur on January 31, 2002, less than three years after this date, interrupted the statute of limitations.</w:t>
      </w:r>
    </w:p>
    <w:p>
      <w:r>
        <w:t>39. In the alternative, it should be recalled that on October 21, 1999, the president of the Competition Council sent a request for an opinion to the CSA, a procedure made mandatory by the provisions, then in force, of Article 16 of Decree No. 86-1309 of December 29, 1986, as amended, setting the conditions for the application of Ordinance No. 86-1243 of December 1, 1986. This article states: "The Competition Council communicates to the administrative authorities listed in the annex to this decree any referral falling within their competence; these authorities have a period of two months to provide their possible observations. These are attached to the file." This request for an opinion is required to inform the Council about the functioning of the audiovisual sector and the practices in question and does not constitute a mere expertise, but an act aimed at the investigation, observation, or sanction of the denounced practices, as the Council has already admitted in decision No. 98-D-60 of September 39, 1998, concerning the request for an opinion from the Council addressed to the CNIL and the opinion of the CNIL respectively presented and rendered based on the same provisions applied in this case.</w:t>
      </w:r>
    </w:p>
    <w:p>
      <w:r>
        <w:t>40. No provision of the decree imposes that the appointment of the rapporteur must have been made prior to this request for an opinion.</w:t>
      </w:r>
    </w:p>
    <w:p>
      <w:r>
        <w:t>41. Furthermore, the fact that the request for an opinion from the Council to the CSA was signed on behalf of the Council by the president does not render it contrary to the principle of impartiality recalled by Article 6 of the European Convention for the Protection of Human Rights and Fundamental Freedoms. It is indeed established case law that the purely formal attributions of the president of the Council cannot constitute an interference of the authority of judgment in the course of the investigation, as long as they do not allow the president to direct the prosecutions (Court of Appeal, January 14, 2003, Bouygues and January 14, 2003, Eurovia). This is indeed the case for this request for an opinion, which is limited, as required by the texts, to transmitting the referral without taking any side on the facts or their qualification.</w:t>
      </w:r>
    </w:p>
    <w:p>
      <w:r>
        <w:t>42. It follows from the above that the request for an opinion from the CSA of October 21, 1999, and the subsequent opinion of the CSA of February 1, 2000, are regular, and that they have validly interrupted the statute of limitations. Since then, the rapporteur has conducted hearings of representatives of the company TPS on January 31, 2002, of the company Canal Plus on March 18, 2003, and of the company TPS again on April 1, 2004. All of these acts have had the effect of interrupting the statute of limitations.</w:t>
      </w:r>
    </w:p>
    <w:p>
      <w:r>
        <w:t>43. This argument must therefore be dismissed.</w:t>
      </w:r>
    </w:p>
    <w:p>
      <w:r>
        <w:t>B. ON THE MERITS</w:t>
      </w:r>
    </w:p>
    <w:p>
      <w:r>
        <w:t>1. ON THE RELEVANT MARKET</w:t>
      </w:r>
    </w:p>
    <w:p>
      <w:r>
        <w:t>44. The Competition Council defines the relevant market as the place where supply and demand meet for a specific product or service, or a set of specific substitutable products or services. Thus, products or services that can reasonably be considered by consumers as alternative means among which they can arbitrate to satisfy the same demand are situated in the same market.</w:t>
      </w:r>
    </w:p>
    <w:p>
      <w:r>
        <w:t>45. In this case, while commercial free television is financed by the sale of advertising space to advertisers, pay television is characterized, for its part, by the payment by viewers for the programs they wish to access. The commercial operator is therefore a service provider that recruits consumers and manages its subscribers and is no longer just an advertising agency, responsible for observing audience ratings and selling its market shares.</w:t>
      </w:r>
    </w:p>
    <w:p>
      <w:r>
        <w:t>46. The company Canal Plus believes that the definition of the pay television market is in constant evolution and that a probable convergence would exist between free access television and pay television (cf. Bertelsmann/Kirch/Première case of May 27, 1998). Furthermore, the pay television market would include not only the terrestrial channel Canal Plus, but also satellite operators, cable operators, and television distributors via ADSL.</w:t>
      </w:r>
    </w:p>
    <w:p>
      <w:r>
        <w:t>47. However, it is necessary to define the relevant market in its contemporary situation of practices, namely in 1997 and 1998. Seized on July 8, 1997, by TPS regarding practices of Canal Plus that were occurring during the same period as the practices that motivated the present referral, the Council defined, in its decision No. 98-D-70 of November 24, 1998, a pay television market, distinct from the commercial free television market. This definition was approved by the Paris Court of Appeal, which further ruled in its judgment of June 15, 1999, that there was no need to distinguish between the different transmission technologies because this "does not constitute a relevant market segmentation criterion insofar as the offered products always serve the same purpose and have significant similarities in the content of the programs offered."</w:t>
      </w:r>
    </w:p>
    <w:p>
      <w:r>
        <w:t>48. Finally, there is no need to take into account, in this relevant market, ADSL distributors, as the first ADSL television services only appeared in December 2003.</w:t>
      </w:r>
    </w:p>
    <w:p>
      <w:r>
        <w:t>49. Recent case law, cited in paragraph six, also demonstrates that no new element, drawn for example from viewer behavior or the purchasing policy of rights by channels, could call into question the previous market definitions.</w:t>
      </w:r>
    </w:p>
    <w:p>
      <w:r>
        <w:t>2. ON THE DOMINANT POSITION OF THE CANAL PLUS GROUP</w:t>
      </w:r>
    </w:p>
    <w:p>
      <w:r>
        <w:t>50. The company Canal Plus argues that the dominant position of Canal Plus is "far from being established" based on the findings contained in the Council's decision No. 04-MC-01 of April 15, 2004, which states a market share of 50% for the Canal Plus group. It considers that such a market share would not be sufficient to deduce the existence of a dominant position of Canal Plus and that the supportive measures benefiting TPS and its belonging to the TF1 and M6 groups should be taken into account. It finally believes that the competitive forces have evolved, with Canal Plus having suffered "a very clear weakening of its position in the pay television market, unlike TPS which, with the support of its powerful shareholders TF1 and M6, continues to gain strength."</w:t>
      </w:r>
    </w:p>
    <w:p>
      <w:r>
        <w:t>51. The Council noted in its decision No. 98-D-70 of November 24, 1998, that in 1997-1998, the period during which the disputed practices took place, "the company Canal Plus represented nearly 70% of pay television subscribers, across all modes of distribution (terrestrial networks, satellite, cable networks), while the second operator in this market, France Télécom, represented only 8.5%; (…) the company Canal Plus (had been) specialized in this field of activity since 1984 and had allied itself with a powerful partner, the Richemont company, developing complementary activities to its own; (…) it thus held a dominant position in the pay television market in France." It also follows from the elements provided by the CSA in its opinion of February 8, 2000, that Canal Plus had 4,593,000 subscribers at the end of 1997, CanalSatellite 776,489 subscribers, and TPS 320,000. In its decision of June 15, 1999, the Paris Court of Appeal assessed Canal Plus's market share at 70%. Finally, the Competition Council noted in its decision No. 03-MC-01 of January 23, 2003, according to figures communicated by Canal Plus itself, that it still held 66.6% of the pay television market in 2001, compared to 11.6% for TPS, and in 2002, 64.8% compared to 11.7% for TPS.</w:t>
      </w:r>
    </w:p>
    <w:p>
      <w:r>
        <w:rPr>
          <w:b/>
        </w:rPr>
        <w:t>[Pages 10–12]</w:t>
      </w:r>
    </w:p>
    <w:p>
      <w:r>
        <w:t>52. Subsequent evaluations of the market shares of the companies Canal Plus and TPS, irrelevant for assessing the dominant position of Canal Plus at the time of the events, are, moreover, less evident than Canal Plus claims.</w:t>
      </w:r>
    </w:p>
    <w:p>
      <w:r>
        <w:t>53. The company TPS has, moreover, reinforced the analyses made by case law by providing elements demonstrating that its competitive situation deteriorated after its referral on June 5, 1998 (cf. minutes of the hearing of TPS representatives on April 1, 2004, references 413 and following of the report, article from La Tribune on February 5, 2004, reference 489 of the report) and that the support measures denounced, namely the exemption granted by the European Commission regarding the exclusivity of TF 1 and M 6, aimed to compensate for the "considerable" handicap it suffered in entering the market, given the presence of a dominant competing operator, which at the time of TPS's launch had 4.2 million subscribers to Canal Plus, 350,000 subscribers to CanalSatellite analog, and had launched CanalSatellite digital as early as February 1996 (Commission IV/36.237 - TPS).</w:t>
      </w:r>
    </w:p>
    <w:p>
      <w:r>
        <w:t>54. The fact that TPS approached its break-even point between 2001 and 2002 by limiting its losses, increased its revenue by 10% between 2001 and 2002 (5% for the first half of 2003), announced it would reach its break-even point by the end of 2003, and also obtained on March 5, 2003, an extension of the exemption regarding the exclusivity of TF 1 and M 6 does not allow for the conclusion that Canal Plus would no longer be in a dominant position in the pay television market in France. The same applies to TPS's claims reported by Canal Plus that TPS intended to "become the leader in digital television in France," as the Canal Plus group had to contend with the loss of its subscribers (70,000 in 2002, approximately 130,000 in 2003). It results from the hearing of TPS representatives on April 1, 2004, that "CanalSatellite has significantly increased its market share of new subscriptions, so that in 2003 it accounted for 73% of these subscriptions." Thus, Canal Plus continued in 2003 to hold nearly two-thirds of the pay television market.</w:t>
      </w:r>
    </w:p>
    <w:p>
      <w:r>
        <w:t>3. ON THE PRACTICES</w:t>
        <w:br/>
        <w:t>a) On the bundled offer Canal Plus - CanalSatellite</w:t>
      </w:r>
    </w:p>
    <w:p>
      <w:r>
        <w:t>55. It follows from the findings made in paragraphs 14 to 19 of the decision that as early as August 1997, the companies Canal Plus and CanalSatellite offered a bundled commercial offer including their two respective packages, at a price lower than the sum of the prices of each product sold separately. This bundling benefited not only the existing subscribers of Canal Plus who wished to subscribe to a thematic package but also the subscribers of CanalSatellite, most often new subscribers, who were granted advantageous pricing conditions if they also subscribed to Canal Plus.</w:t>
      </w:r>
    </w:p>
    <w:p>
      <w:r>
        <w:t>56. The grievance of bundling that was notified to Canal Plus concerns a single commercial offer, described in paragraph 14 of the decision, offered from September 1, 1997, to January 31, 1998, and implemented until January 31, 1999. Even if it appears that bundling practices continued until 2004 (cf. references 232, 427 and 428, 473 to 480 of the report; appendix 4 of TPS's observations; hearing of TPS on April 1, 2004), these are other offers, not expressly mentioned in the notification of grievances, involving different combinations and discount rates.</w:t>
      </w:r>
    </w:p>
    <w:p>
      <w:r>
        <w:t>57. The company TPS believes that by granting a bundling discount in the case of simultaneous subscription to Canal Plus and CanalSatellite, these companies hindered the penetration of their new competitor in the pay television market, dissuading Canal Plus customers wishing to complement this "premium" channel with a package of thematic channels from turning to TPS, thus diverting potential TPS customers in favor of CanalSatellite. It invokes, in support of its request, the decisions of the Council no. 96-D-10 of February 20, 1996 (ODA), 96-D-12 of March 5, 1996 (Lilly), no. 99-D-14 of February 23, 1999 (TDF), no. 01-MC-06 of December 19, 2001 (Télé 2 Cegetel), and no. 03-D-35 of July 24, 2003 (Sandoz).</w:t>
      </w:r>
    </w:p>
    <w:p>
      <w:r>
        <w:t>58. The company Canal Plus argues on the contrary that the practice cannot be qualified as anti-competitive, as it does not meet any of the conditions required by case law regarding bundling. It adds that this bundling practice, implemented by Canal Plus long before the emergence of TPS, has no anti-competitive object, and moreover, has not had anti-competitive effects, since it did not prevent TPS from entering the pay television market.</w:t>
      </w:r>
    </w:p>
    <w:p>
      <w:r>
        <w:t>59. The Council has already had the opportunity to rule on bundling practices between products or services offered in different markets, one in a monopoly situation and the other in a competitive situation. The Council thus sanctioned as abusive the practice of the company Novartis Pharma, benefiting from an exclusive distribution right for Sandimmun and Néoral, thus in a dominant position in the market for these two drugs, consisting of granting discounts on the total revenue corresponding to orders from hospitals purchasing, with these two essential drugs, other drugs in competitive related markets (decision no. 03-D-35 of July 24, 2003, Sandoz). Similarly, the company Lilly was sanctioned for having linked the granting of discounts on the purchase of Dobutrex, an essential drug for which it had exclusive distribution, to the simultaneous acquisition of Vancomycin, a drug open to competition (decision no. 96-D-12 of March 5, 1996, Lilly). The TDF and Télé 2 Cegetel decisions concern the same scenario of operators in a quasi-monopolistic situation, using this position to eliminate competition in related markets open to competition.</w:t>
      </w:r>
    </w:p>
    <w:p>
      <w:r>
        <w:t>60. The Council specified, in opinion no. 2000-A-26 of February 15, 2001, that "even if the bundling is established between products or services offered in two markets or market segments both open to competition, it may be that the practice is anti-competitive. This may be the case, for example, when an operator is present in two markets, both competitive, while its competitors are, each in their case, present in only one of them." The Council recalled, in a number of cases, that the practice whereby a company holding a dominant position in a market offers a premium to those of its customers who might be tempted to become customers of competing companies in another market is prohibited by Article 8 of the ordinance of December 1, 1986 (Article L 420-2 of the Commercial Code), if this practice has an anti-competitive object or effects.</w:t>
      </w:r>
    </w:p>
    <w:p>
      <w:r>
        <w:t>61. In decision no. 04-D-22 of June 21, 2004, the Council assessed in light of these principles whether the bundled offer of France Télécom "Primaliste long distance," linking the subscription to the Itineris mobile service to a free 6-month subscription to this new pricing option of France Télécom's fixed telephony service, constituted an abusive practice. The bundling was established between two products located in two markets open to competition.</w:t>
      </w:r>
    </w:p>
    <w:p>
      <w:r>
        <w:t>62. The Council stated in this case that "the dominant position held by France Télécom in the fixed telephony market cannot justify that the launch of offers bundling fixed and mobile telephony services be a priori and in principle prohibited for it while they would be authorized for competitors as long as they are able to offer this type of services." It recalled that "The European Commission has considered that a company in a dominant position is entitled to defend itself and to develop its market share when faced with the arrival of a competitor, provided that it does so within the limits of fair and legitimate behavior (Judgment Akzo Chemie BV/Commission, applied in domestic law by CA Paris, May 19, 1993, and on appeal, Cass Com, February 14, 1995, no. 93-18.178. Bull.civ. IV, no. 48, p. 42)" and that the Court of First Instance of the Communities also emphasized that "according to consistent case law, the existence of a dominant position does not deprive a company in that position of the right to protect its own commercial interests when they are threatened, and if that company has the ability, to a reasonable extent, to carry out the acts it deems appropriate to protect its interests" (TPI, October 8, 1996, Compagnie maritime Belge, Rec. II-1201).</w:t>
      </w:r>
    </w:p>
    <w:p>
      <w:r>
        <w:t>63. Thus, in this case, the dominant position held by the company Canal Plus in the pay television market cannot justify that it is, a priori and in principle, prohibited from launching offers bundling the Canal Plus channel with the CanalSatellite package. It is therefore necessary to investigate whether this practice has an anti-competitive object or presents anti-competitive effects.</w:t>
      </w:r>
    </w:p>
    <w:p>
      <w:r>
        <w:t>64. It should be noted at the outset that in 1997-1998, the pay television market was no longer an emerging market; satellite operators (TPS, CanalSatellite), cable operators (Lyonnaise Câble, France Télécom Câble, NC Numéricâble), and Canal Plus were already present.</w:t>
      </w:r>
    </w:p>
    <w:p>
      <w:r>
        <w:t>65. Canal Plus demonstrates that it offered its subscribers, in June 1994, a special rate to subscribe to Canal Satellite (105 F/month instead of 136 F) (reference 232 of the report). Therefore, even if the amount of the discount offered by the bundling increased in September 1997, it is not demonstrated that this practice specifically aimed to harm the development of the competitor TPS, since it was already in use before its launch.</w:t>
      </w:r>
    </w:p>
    <w:p>
      <w:r>
        <w:t>66. The bundling discount can be evaluated by comparing the sum of the prices of the two separate offers, namely 175 + 98 = 273 F, and that of the bundled offer, namely 225 F. The discount granted is therefore 48 F. One could conceive that a company realizing this amount of cost savings, linked to the fact that it deals with a single subscriber instead of two, would want to pass this savings on to its customers. This would then be a pro-competitive behavior. When questioned in session about the cost savings that the company realizes by having a single subscriber for the two products rather than two subscribers each having one product, Canal Plus was unable to quantify these savings precisely and thus justify quantitatively the significance of the discounts granted. However, it stated that the use by Canal Satellite and Canal Plus of the same digital terminal allows for cost savings regarding the management of decoders. It mentioned in session other cost savings, particularly in billing, commercial prospecting, and decoder management, which it was, however, unable to quantify.</w:t>
      </w:r>
    </w:p>
    <w:p>
      <w:r>
        <w:t>67. Apart from the cost savings realized by the companies, bundled offers can in some cases benefit consumers. In the present case, having one decoder instead of two is probably among these advantages, as well as single billing.</w:t>
      </w:r>
    </w:p>
    <w:p>
      <w:r>
        <w:rPr>
          <w:b/>
        </w:rPr>
        <w:t>[Pages 13–15]</w:t>
      </w:r>
    </w:p>
    <w:p>
      <w:r>
        <w:t xml:space="preserve">68. It is therefore not demonstrated that the bundling practice exceeded the limits of competition on the merits and that it had an anti-competitive object aimed at eliminating TPS or making its launch more difficult.  </w:t>
        <w:br/>
        <w:t xml:space="preserve">69. Regarding the effects of the bundling practice, it is true that, in three series of cases, the Council concluded from the very existence of bundling practices that they necessarily had effects on the affected market. These were practices in which the tying product belonged to a monopolistic market, the tied product being offered in a related market open to competition, or offers tying an essential product to other products in related markets, or practices where the tying product and the tied product were inseparable, neither product being able to be sold separately.  </w:t>
        <w:br/>
        <w:t xml:space="preserve">70. However, in this case, none of these conditions are met. Canal Plus did not tie a monopolistic service to a service offered in a related and competitive market. Furthermore, it is not demonstrated that Canal Plus is an essential product in the pay television market, as TPS also offered, starting in 1997, sports and movie channels (cf page 73 of Canal Plus's observations on the report). Moreover, consumers remained free to purchase the CanalSatellite and Canal Plus packages separately. The practice is therefore characteristic of a "mixed" bundling offer rather than a "pure" one, whose effects are obviously less significant, as separate purchases remained possible.  </w:t>
        <w:br/>
        <w:t xml:space="preserve">71. It is therefore necessary to examine the concrete effects of the bundling practice on the pay television market.  </w:t>
        <w:br/>
        <w:t xml:space="preserve">72. It should be recalled that in the ODA decision cited by TPS (no. 96-D-10 of February 20, 1996), confirmed by a ruling of February 18, 1997, from the Paris Court of Appeal, the disputed bundling offer constituted a prohibited practice, as it "left no possibility for the company (victim) to remain in the market and to generate, by aligning itself on a similar price basis to remain competitive, any gross margin."  </w:t>
        <w:br/>
        <w:t xml:space="preserve">73. However, in this case, the file does not allow for knowing the number of Canal Plus subscribers who subscribed to the bundled offer. Furthermore, despite the significance of the discount granted on the CanalSatellite subscription (nearly 50%), it appears from the file that the launch of this bundled offer was not accompanied by advertising campaigns other than direct marketing, and that the duration of this offer was only 5 months.  </w:t>
        <w:br/>
        <w:t xml:space="preserve">74. Moreover, it should be noted that TPS entered the market, despite the Canal Plus and CanalSatellite bundling offer that applied over a period of five months from September 1, 1997, to January 31, 1998 (whereas the offer was announced as early as July 1997). The CSA indicated in its opinion issued on February 1, 2000, at the request of the Council, that the number of subscribers to Canal Plus, CanalSatellite, and TPS (item 361 of the report) from 1997 to 1998 was as follows (in thousands):  </w:t>
        <w:br/>
        <w:t xml:space="preserve">1997 1998  </w:t>
        <w:br/>
        <w:t xml:space="preserve">March June Sept. Dec. March June Sept. Dec.  </w:t>
        <w:br/>
        <w:t xml:space="preserve">Canal Plus 4,484 4,447 4,494 4,593 4,585 4,605 4,659 4,743  </w:t>
        <w:br/>
        <w:t xml:space="preserve">CanalSatellite 488 535 593 776 864 914 963 1,108  </w:t>
        <w:br/>
        <w:t>TPS 100 140 200 320 400 450 500 615</w:t>
      </w:r>
    </w:p>
    <w:p>
      <w:r>
        <w:t xml:space="preserve">75. The number of TPS customers increased significantly and regularly during the period. Moreover, according to Canal Plus (p. 77 of its written observations in response to the report), the share of new TPS subscribers decreased as early as April 1997, that is, well before the implementation of the incriminated practices, dropping from 64% from January to March 1997 to 60% in April 1997, to 39% from May to August 1997, and to 41% from September 1997 to January 1998, representing a slight increase during this last period compared to the previous period, while the criticized bundling was in effect. Finally, TPS increased the price of its offer, including promotions, during the disputed period (annex 12 of Canal Plus's written observations), which it did not deny in the session, with the price rising from 130 F in January 1997 to 140 F starting in September 1997, then to 150 F starting in January 1998, a practice that contradicts its alleged situation as a company put in difficulty by Canal Plus.  </w:t>
        <w:br/>
        <w:t xml:space="preserve">76. It follows from these elements that it is not established that the bundling practice of Canal Plus and CanalSatellite had the effect of eliminating TPS from the pay television market, or even harmed its development. It is therefore not demonstrated that it had anti-competitive effects.  </w:t>
        <w:br/>
        <w:t xml:space="preserve">77. It is therefore not established that the Canal Plus bundling offer constituted a practice prohibited by the provisions of Article L. 420-2 of the Commercial Code.  </w:t>
        <w:br/>
        <w:t xml:space="preserve">b) On the price of the bundled offer  </w:t>
        <w:br/>
        <w:t xml:space="preserve">78. Advertising documents from Canal Plus and CanalSatellite (items 245 and 249) show that the subscription to the CanalSatellite package was, during the disputed period, offered at an additional price of 50 F per month compared to the offer of Canal Plus alone (price resulting from the difference between the subscription amount of the "Canal Plus digital and CanalSatellite thematic linked" offer (225 F per month) and the subscription to "Canal Plus digital" (175 F per month)). Furthermore, the Canal Plus and CanalSatellite subscription contract contained the following provisions: "Canal Plus digital 175 F/month (2) 155 F/month if subscribed to CanalSatellite digital (...) Canal Plus digital and CanalSatellite digital linked (...) Special rate for the first subscription period of 6 or 12 months only 225 F/month * (...) * For any subscription or transformation of subscription from September 1, 1997," (item 239).  </w:t>
        <w:br/>
        <w:t xml:space="preserve">79. TPS argues that Canal Plus, in a dominant position in the pay television market, sought to develop its profits by setting a high and steadily increasing subscription price. The offer of the CanalSatellite package would fit into this strategy aimed at acquiring and strengthening the dominant position of the Canal Plus group, while CanalSatellite would use for the most part the infrastructures of Canal Plus (advertising, sales, subscriber management), which would allow it relatively low fixed costs.  </w:t>
        <w:br/>
        <w:t xml:space="preserve">80. Canal Plus disputes the cost calculation method used, as well as the price of the CanalSatellite service to be taken into account.  </w:t>
        <w:br/>
        <w:t xml:space="preserve">81. It should be noted, first of all, that the estimates provided by TPS, based on TPS's own costs, as well as the accounting elements on CanalSatellite provided by TPS, rely on financial analyses from Morgan Stanley Dean Witter and apply to the determination of the average variable costs corresponding to the provision of the CanalSatellite digital service only. This latter analysis concludes with a total cost of 64 F per subscriber, not taking into account certain costs (decoders, management of new subscribers, certain promotional operations, and rights to be paid to new channels). This estimate is supported by a cost study conducted based on TPS's own expenses and certain known expenses of TPS regarding CanalSatellite. The study arrives at a variable cost per subscriber of 68.5 to 70 F. Furthermore, it appears from the analysis and additional observations from the Cabinet Ricol, Lasteyrie &amp; Associés sent on December 10, 2004, to Canal Plus (annex 1 of Canal Plus's observations) that the cost of the "basic" (thematic) package of CanalSatellite, accounted for according to CanalSatellite's own figures and concerning only the programs, amounts to 58.75 F per month.  </w:t>
        <w:br/>
        <w:t xml:space="preserve">82. Moreover, Canal Plus argues that of the 225 F of the bundled offer, 155 F correspond to and revert to Canal Plus, and that consequently, the additional price paid for CanalSatellite is 70 F, a price that would then cover the various assessments of the average variable cost per subscriber.  </w:t>
        <w:br/>
        <w:t xml:space="preserve">83. Beyond the arguments developed by the parties, it should be recalled that the demonstration of a predatory practice, which assumes that the predatory company incurs losses, requires that several conditions be met: dominance of the presumed predatory company, price below the relevant cost concept, eviction strategy made particularly credible by the possibility of recovering losses once the competitor is out of the market (this possibility being assessed at the time of the implementation of the strategy). In this case, the assessment of a predatory price must apply to the bundled offer concerning "Canal Plus digital and CanalSatellite thematic linked" at 225 F per month and not to that of the sole additional offer of "CanalSatellite digital." In other words, it is a matter of assessing whether the price of 225 F covers or does not cover the average variable cost of a subscriber purchasing this bundled offer. The division of the 225 F between Canal Plus and CanalSatellite is irrelevant for assessing this point. Even if it appears that the "CanalSatellite digital" offer is proposed in the bundled offer at a price lower than its average variable costs, this finding does not allow for concluding that the price of the bundled offer would have the character of a predatory price. Indeed, it is necessary to take into account the cost elements related to the entirety of the bundled offer. Canal Plus estimated in the session that the bundled offer provided it with cost savings, particularly in terms of billing, commercial prospecting, and decoder management, although it was unable to quantify them. Furthermore, TPS estimated that the monthly "marginal costs" of the Canal Plus offer amounted to 40 F (study by Professor Glais, item 42), well below the price at which Canal Plus was billed to users. This results from the commercial policy of Canal Plus denounced by TPS (point 79). It is therefore highly likely that the margin generated on the Canal Plus subscription, due to a price well above the marginal cost of a subscriber to this channel (estimated by TPS itself at 175 – 40 = 135 F) covers the difference between the additional price proposed for the CanalSatellite subscription in the bundled offer (50 F) and the various estimates of the marginal cost of a CanalSatellite subscriber (ranging from 64 F to 70 F according to the approaches). Thus, no element in the file allows for demonstrating that the price of the bundled offer does not cover the costs of this same offer.  </w:t>
        <w:br/>
        <w:t>84. Finally, the short duration of the practices in question and the financial strength of TPS, which has shown itself capable of issuing bundled offers, made the success, or even the existence, of an eviction strategy improbable. Under these conditions, the elements collected do not allow for demonstrating that Canal Plus practiced a predatory price by offering a bundling discount linking subscriptions to Canal Plus and CanalSatellite and thus violated the provisions of Article L. 420-2 of the Commercial Code.</w:t>
      </w:r>
    </w:p>
    <w:p>
      <w:r>
        <w:rPr>
          <w:b/>
        </w:rPr>
        <w:t>[Pages 16–16]</w:t>
      </w:r>
    </w:p>
    <w:p>
      <w:r>
        <w:t xml:space="preserve">c) On Discounts and Promotions  </w:t>
        <w:br/>
        <w:t xml:space="preserve">85. It follows from the findings made in paragraphs 25 to 27 that the Canal Plus group has multiplied offers of discounts and promotions since the creation of TPS in 1997.  </w:t>
        <w:br/>
        <w:t xml:space="preserve">86. The company Canal Plus emphasizes that it has only presented different and distinct promotional offers, which are not cumulative, a behavior that would correspond to a generalized practice in the sector, as evidenced by the promotional offers of TPS during the period 1997-1998. It adds that this behavior would be justified by the desire to successfully migrate subscribers from analog technology to digital technology.  </w:t>
        <w:br/>
        <w:t xml:space="preserve">87. These promotional offers all resulted in providing a financial advantage to the future subscriber (free service for the first month of subscription, for additional services or via satellite). Furthermore, they were not essentially justified by the transition from analog technology to digital technology, which was the subject of specific promotions in June 1997 (cf. references 333 to 335).  </w:t>
        <w:br/>
        <w:t xml:space="preserve">88. For its part, the company TPS initiated promotional offers as soon as it launched in January 1997, according to a table produced by Canal Plus in Annex 12 of its observations in response, a document not contested in the session by the company TPS. These promotions were renewed in September and October 1997, then from November to December 1997, as well as throughout the year 1998. The discounts and promotions practiced by Canal Plus and CanalSatellite therefore constitute a response to the commercial aggressiveness of TPS, whereas CanalSatellite digital was launched in February 1996. Moreover, each of these practices constitutes an isolated practice, applied for a brief period, without it being possible to demonstrate that they together constitute a unique operation aimed at eliminating TPS from the relevant market.  </w:t>
        <w:br/>
        <w:t xml:space="preserve">89. It is therefore not established that the practices consisting of successive discounts and promotions by Canal Plus and CanalSatellite exceeded the limits of normal competitive behavior by merits and are, consequently, prohibited by Article L. 420-2 of the Commercial Code.  </w:t>
        <w:br/>
        <w:t xml:space="preserve">DECISION  </w:t>
        <w:br/>
        <w:t xml:space="preserve">Sole Article: It is not established that the company Canal Plus has violated the provisions of Article L. 420-2 of the Commercial Code.  </w:t>
        <w:br/>
        <w:t xml:space="preserve">Deliberated, on the report of Mr. Lavergne, by Mrs. Perrot, Vice-President, presiding over the session, Messrs. Flichy, Gauron, and Robin, members.  </w:t>
        <w:br/>
        <w:t xml:space="preserve">The session secretary, The Vice-President,  </w:t>
        <w:br/>
        <w:t xml:space="preserve">Marie-Pierre Binard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