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https://www.autoritedelaconcurrence.fr/fr/decision/relative-des-pratiques-concernant-le-demenagement-de-personnels-militaires-relevant-du</w:t>
      </w:r>
    </w:p>
    <w:p>
      <w:r>
        <w:t>Pages translated : 65</w:t>
      </w:r>
    </w:p>
    <w:p/>
    <w:p>
      <w:r>
        <w:rPr>
          <w:b/>
        </w:rPr>
        <w:t>[Pages 1–3]</w:t>
      </w:r>
    </w:p>
    <w:p>
      <w:r>
        <w:t xml:space="preserve">FRENCH REPUBLIC  </w:t>
        <w:br/>
        <w:t xml:space="preserve">Decision No. 09-D-19 of June 10, 2009  </w:t>
        <w:br/>
        <w:t xml:space="preserve">regarding practices concerning  </w:t>
        <w:br/>
        <w:t xml:space="preserve">the relocation of military personnel  </w:t>
        <w:br/>
        <w:t>under the CTAC of the Army in Nancy</w:t>
      </w:r>
    </w:p>
    <w:p>
      <w:r>
        <w:t xml:space="preserve">The Competition Authority (section II),  </w:t>
        <w:br/>
        <w:t xml:space="preserve">Having regard to the letter, registered on December 2, 2005 under number 05/0096 F, by which the Minister of Economy, Finance and Industry referred to the Competition Council practices implemented in the sector of relocation of military personnel dependent on the Territorial Administration and Accounting Center (CTAC) of the Army in Nancy;  </w:t>
        <w:br/>
        <w:t xml:space="preserve">Having regard to Book IV of the Commercial Code relating to price freedom and competition in its version prior to the entry into force of Law No. 2008-776 of August 4, 2008 on the modernization of the economy;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decisions protecting business secrets No. 07-DSA-217 and No. 07-DSA-218 of October 19, 2007 as well as the declassification decision No. 07-DECR-39 of December 18, 2007;  </w:t>
        <w:br/>
        <w:t xml:space="preserve">Having regard to the minutes of September 8, 2008 by which the companies Seegmuller and Cie, Charl’Antoine, and Euromoving declared that they did not contest the grievance that had been notified to them and requested the benefit of the provisions of III of Article L. 464-2 of the Commercial Code;  </w:t>
        <w:br/>
        <w:t>Having regard to the observations presented by the companies Seegmuller and Cie, Charl’Antoine, Euromoving, Wincanton-Mondia, Déménagements Rollet, Transports Stoeckel, Lovest, TTDI, Demelux, LTJH, Beyer Simon Déménagements, Déménagements Heiss Claude and by the Government Commissioner;</w:t>
      </w:r>
    </w:p>
    <w:p>
      <w:r>
        <w:t xml:space="preserve">Having regard to the other documents in the file;  </w:t>
        <w:br/>
        <w:t xml:space="preserve">The rapporteur, the deputy general rapporteur, the Government Commissioner, and the representatives of the companies Seegmuller and Cie, Charl’Antoine Déménagements Logistique, Euromoving, Wincanton-Mondia SA, Transports Int. Déménagements Stoeckel, Demelux SARL, LTJH, Beyer Simon Déménagements, Déménagements Heiss Claude, DL (hereinafter Déménagement Lang) and Aaction DEM heard during the session of April 29, 2009, the companies Lovest as well as Schmid and Kahlert S&amp;K 2000 France present, and the companies Commissionnaires Verts, SARL Gangloff Michel et Fils, Etablissements Rollet Transport Déménagements, Partner Plus Services, Transport-Transit-Déménagement (hereinafter TTDI), Transports Déménagements Berg having been regularly summoned;  </w:t>
        <w:br/>
        <w:t>Adopts the following decision:</w:t>
      </w:r>
    </w:p>
    <w:p>
      <w:r>
        <w:t xml:space="preserve">Summary  </w:t>
        <w:br/>
        <w:t xml:space="preserve">I. Findings....................................................................................................................7  </w:t>
        <w:br/>
        <w:t xml:space="preserve">A. The sector..................................................................................................................7  </w:t>
        <w:br/>
        <w:t xml:space="preserve">1. The CTAC of Nancy....................................................................................................8  </w:t>
        <w:br/>
        <w:t xml:space="preserve">2. The providers..................................................................................................................9  </w:t>
        <w:br/>
        <w:t xml:space="preserve">a) The two companies of the same group Commissionnaires Verts and Gangloff Michel et Fils............10  </w:t>
        <w:br/>
        <w:t xml:space="preserve">b) The three companies of the same group Seegmuller and Cie, Charl’Antoine and Euromoving...............10  </w:t>
        <w:br/>
        <w:t xml:space="preserve">c) Wincanton-Mondia..................................................................................................11  </w:t>
        <w:br/>
        <w:t xml:space="preserve">d) Déménagements Rollet............................................................................................11  </w:t>
        <w:br/>
        <w:t xml:space="preserve">e) Transports Stoeckel..................................................................................................11  </w:t>
        <w:br/>
        <w:t xml:space="preserve">f) Partner Plus Services...............................................................................................11  </w:t>
        <w:br/>
        <w:t xml:space="preserve">g) Lovest....................................................................................................................12  </w:t>
        <w:br/>
        <w:t xml:space="preserve">h) Schmid et Kahlert France..........................................................................................12  </w:t>
        <w:br/>
        <w:t xml:space="preserve">i) Transports Transit Déménagements (TTDI)....................................................................12  </w:t>
        <w:br/>
        <w:t xml:space="preserve">j) The four companies of the same group: Demelux, LTJH, Beyer Simon Déménagements and Avenir Déménagements..............................................................................................................12  </w:t>
        <w:br/>
        <w:t xml:space="preserve">k) The two companies of the same group Déménagements Heiss Claude and Déménagements Lang.......13  </w:t>
        <w:br/>
        <w:t xml:space="preserve">l) Transports Déménagements Berg..................................................................................13  </w:t>
        <w:br/>
        <w:t xml:space="preserve">m) Aaction DEM...........................................................................................................13  </w:t>
        <w:br/>
        <w:t xml:space="preserve">B. The practices revealed by the investigation..........................................................14  </w:t>
        <w:br/>
        <w:t xml:space="preserve">1. The practices in which Commissionnaires Verts and Gangloff Michel et Fils participated........14  </w:t>
        <w:br/>
        <w:t xml:space="preserve">a) Direct evidence of courtesy quotes between Commissionnaires Verts and the five companies Gangloff Michel et Fils, Seegmuller and Cie, Charl’Antoine, Wincanton-Mondia, Lovest....................14  </w:t>
        <w:br/>
        <w:t xml:space="preserve">b) Additional material indices of courtesy quotes.................................................................15  </w:t>
        <w:br/>
        <w:t xml:space="preserve">c) The very frequent prior existence of lower quotes..................................................................17  </w:t>
        <w:br/>
        <w:t xml:space="preserve">d) The acknowledgment by Commissionnaires Verts of courtesy practices with the four companies Gangloff Michel et Fils, Seegmuller and Cie, Charl’Antoine and Wincanton-Mondia................17  </w:t>
        <w:br/>
        <w:t xml:space="preserve">e) The acknowledgment of courtesy quote practices with Commissionnaires Verts by the four companies Gangloff Michel et Fils, Seegmuller and Cie, Charl’Antoine, Lovest............................19  </w:t>
        <w:br/>
        <w:t xml:space="preserve">2. The practices in which Seegmuller and Cie, Charl’Antoine and Euromoving participated..19  </w:t>
        <w:br/>
        <w:t xml:space="preserve">a) Direct evidence of courtesy quotes between Seegmuller and Cie or Charl’Antoine and Commissionnaires Verts or Transports Stoeckel........................................................................................20  </w:t>
        <w:br/>
        <w:t xml:space="preserve">b) Additional material indices of courtesy quotes....................................................................20  </w:t>
        <w:br/>
        <w:t xml:space="preserve">c) The prior existence of lower quotes..........................................................................................22  </w:t>
        <w:br/>
        <w:t xml:space="preserve">d) The acknowledgment by Seegmuller and Cie or Charl’Antoine of courtesy quote practices between themselves and with the five companies Euromoving, Commissionnaires Verts, Wincanton-Mondia, Déménagements Rollet, Transports Stoeckel.......................................................................................22  </w:t>
        <w:br/>
        <w:t xml:space="preserve">e) The acknowledgment of courtesy quote practices with Seegmuller and Cie or Charl’Antoine by Euromoving, Commissionnaires Verts and Transports Stoeckel................................................25  </w:t>
        <w:br/>
        <w:t xml:space="preserve">3. The practices in which Wincanton-Mondia participated....................................................25  </w:t>
        <w:br/>
        <w:t xml:space="preserve">a) Direct evidence of courtesy quotes with Commissionnaires Verts...........................................25  </w:t>
        <w:br/>
        <w:t xml:space="preserve">b) Additional material indices of courtesy quotes....................................................................26  </w:t>
        <w:br/>
        <w:t>c) The prior existence of lower quotes..........................................................................................26</w:t>
      </w:r>
    </w:p>
    <w:p>
      <w:r>
        <w:rPr>
          <w:b/>
        </w:rPr>
        <w:t>[Pages 4–6]</w:t>
      </w:r>
    </w:p>
    <w:p>
      <w:r>
        <w:t>d) The statements of Wincanton-Mondia and one of its secretaries regarding exchanges with the four companies Commissionnaires Verts, Seegmuller et Cie, Charl’Antoine, Déménagements Rollet</w:t>
      </w:r>
    </w:p>
    <w:p>
      <w:r>
        <w:t>e) The acknowledgment of the practices of courtesy quotes with Wincanton-Mondia by the three companies Commissionnaires Verts, Seegmuller et Cie, Charl’Antoine</w:t>
      </w:r>
    </w:p>
    <w:p>
      <w:r>
        <w:t>4. The practices in which Déménagements Rollet participated</w:t>
        <w:br/>
        <w:t>a) The material evidence of courtesy quotes between Déménagements Rollet and the companies Charl’Antoine, Wincanton-Mondia</w:t>
        <w:br/>
        <w:t>b) The prior existence of lower quotes</w:t>
        <w:br/>
        <w:t>c) The acknowledgment of the practices of courtesy quotes with Déménagements Rollet by the companies Seegmuller et Cie, Charl’Antoine</w:t>
      </w:r>
    </w:p>
    <w:p>
      <w:r>
        <w:t>5. The practices in which Transports Stoeckel participated</w:t>
        <w:br/>
        <w:t>a) The direct evidence of courtesy quotes between Transports Stoeckel and the three companies Charl’Antoine, Lovest, and Partner Plus Services</w:t>
        <w:br/>
        <w:t>b) The prior existence of lower quotes</w:t>
        <w:br/>
        <w:t>c) The acknowledgment by Transports Stoeckel of information exchanges with the four companies Commissionnaires Verts, Charl’Antoine, Lovest, Partner Plus Services</w:t>
        <w:br/>
        <w:t>d) The acknowledgment of practices of courtesy quotes with Transports Stoeckel by the three companies Charl’Antoine, Lovest, Partner Plus Services</w:t>
      </w:r>
    </w:p>
    <w:p>
      <w:r>
        <w:t>6. The practices in which Partner Plus Services (Centrale Dem) participated</w:t>
        <w:br/>
        <w:t>a) The direct evidence of courtesy from Partner Plus Services in favor of Transports Stoeckel</w:t>
        <w:br/>
        <w:t>b) The acknowledgment by Partner Plus Services of information exchanges with Transports Stoeckel</w:t>
        <w:br/>
        <w:t>c) The acknowledgment by Transports Stoeckel of practices of courtesy quotes with Partner Plus Services</w:t>
      </w:r>
    </w:p>
    <w:p>
      <w:r>
        <w:t>7. The practices in which Lovest participated</w:t>
        <w:br/>
        <w:t>a) The direct evidence of courtesy between Lovest and the four companies Transports Stoeckel, Schmid et Kahlert France, Commissionnaires Verts, TTDI (Odinet)</w:t>
        <w:br/>
        <w:t>b) The additional material evidence of courtesy quotes between Lovest and the companies Commissionnaires Verts</w:t>
        <w:br/>
        <w:t>c) The prior existence of lower quotes</w:t>
        <w:br/>
        <w:t>d) The acknowledgment by Lovest of practices of courtesy quotes with the four companies Commissionnaires Verts, Transports Stoeckel, Schmid et Kahlert France, TTDI (Odinet)</w:t>
        <w:br/>
        <w:t>e) The acknowledgment of practices of courtesy quotes with Lovest by the two companies Transports Stoeckel and Schmid et Kahlert France</w:t>
      </w:r>
    </w:p>
    <w:p>
      <w:r>
        <w:t>8. The practices in which Schmid et Kahlert France participated</w:t>
        <w:br/>
        <w:t>a) The direct evidence of courtesy quotes between Schmid &amp; Kahlert France and Lovest</w:t>
        <w:br/>
        <w:t>b) The prior existence of lower quotes</w:t>
        <w:br/>
        <w:t>c) The acknowledgment by Schmid et Kahlert France of practices of courtesy quotes with Lovest</w:t>
        <w:br/>
        <w:t>d) The acknowledgment by Lovest of practices of courtesy quotes with Schmid et Kahlert France</w:t>
      </w:r>
    </w:p>
    <w:p>
      <w:r>
        <w:t>9. The practices in which TTDI (Odinet) participated</w:t>
        <w:br/>
        <w:t>a) The direct evidence of courtesy between TTDI and Lovest</w:t>
        <w:br/>
        <w:t>b) The acknowledgment by Lovest of practices of courtesy quotes with TTDI (Odinet)</w:t>
      </w:r>
    </w:p>
    <w:p>
      <w:r>
        <w:t>10. The practices in which the four companies of the same group LTJH, Beyer Simon Déménagements, Avenir Déménagements, Demelux participated</w:t>
        <w:br/>
        <w:t>a) The direct evidence of courtesy between LTJH, Beyer Simon Déménagements, Avenir Déménagements, Demelux</w:t>
        <w:br/>
        <w:t>b) The material evidence of courtesy quotes between LTJH and Déménagements Heiss Claude</w:t>
        <w:br/>
        <w:t>c) The prior existence of lower quotes</w:t>
        <w:br/>
        <w:t>d) The acknowledgment of the practices of courtesy quotes among themselves by the three companies LTJH, Beyer Simon Déménagements, and Avenir Déménagements and by LTJH with Déménagements Heiss Claude</w:t>
      </w:r>
    </w:p>
    <w:p>
      <w:r>
        <w:t>11. The practices in which Déménagements Heiss Claude participated</w:t>
        <w:br/>
        <w:t>a) The shared information on clients between Déménagements Heiss Claude and Déménagements Lang</w:t>
        <w:br/>
        <w:t>b) The material evidence of courtesy</w:t>
        <w:br/>
        <w:t>c) The prior existence of lower quotes</w:t>
        <w:br/>
        <w:t>d) The acknowledgment by LTJH of practices of courtesy quotes with Déménagements Heiss Claude and Transports Déménagements Berg</w:t>
      </w:r>
    </w:p>
    <w:p>
      <w:r>
        <w:t>12. The practices in which Déménagement Lang participated</w:t>
        <w:br/>
        <w:t>a) The exchange of information on clients between Déménagements Lang and Déménagements Heiss Claude</w:t>
        <w:br/>
        <w:t>b) The anomalies on competing quotes between Déménagements Lang and Déménagements Heiss Claude</w:t>
        <w:br/>
        <w:t>c) The prior existence of lower quotes</w:t>
      </w:r>
    </w:p>
    <w:p>
      <w:r>
        <w:t>13. The practices in which Transports Déménagements Berg participated</w:t>
        <w:br/>
        <w:t>a) The material evidence of courtesy</w:t>
        <w:br/>
        <w:t>b) The prior existence of lower quotes</w:t>
        <w:br/>
        <w:t>c) The acknowledgment by Transports Déménagements Berg of practices of courtesy quotes with Déménagements Claude Heiss and Aaction Dem</w:t>
      </w:r>
    </w:p>
    <w:p>
      <w:r>
        <w:t>14. The practices in which Aaction Dem participated</w:t>
        <w:br/>
        <w:t>a) The material evidence of courtesy quotes between Aaction Dem and Transports Déménagements Berg</w:t>
        <w:br/>
        <w:t>b) The prior existence of lower quotes</w:t>
        <w:br/>
        <w:t>c) The acknowledgment by Transports Déménagements Berg of the acceptance of courtesy quotes with Aaction Dem</w:t>
      </w:r>
    </w:p>
    <w:p>
      <w:r>
        <w:t>C. The notified grievances</w:t>
      </w:r>
    </w:p>
    <w:p>
      <w:r>
        <w:t>II. Discussion</w:t>
        <w:br/>
        <w:t>A. On the merits of the grievances</w:t>
        <w:br/>
        <w:t>1. Wincanton-Mondia</w:t>
        <w:br/>
        <w:t>2. The companies of the same group LTJH, Beyer Simon Déménagements, Avenir Déménagements, and Demelux</w:t>
        <w:br/>
        <w:t>3. Déménagements Heiss Claude</w:t>
        <w:br/>
        <w:t>4. Déménagement Lang</w:t>
        <w:br/>
        <w:t>5. Aaction DEM</w:t>
        <w:br/>
        <w:t>6. On the alleged absence of evidence</w:t>
      </w:r>
    </w:p>
    <w:p>
      <w:r>
        <w:t>B. On the follow-up actions to be taken</w:t>
        <w:br/>
        <w:t>1. On the seriousness of the observed practices</w:t>
        <w:br/>
        <w:t>2. The importance of the damage to the economy</w:t>
      </w:r>
    </w:p>
    <w:p>
      <w:r>
        <w:t>C. On the uncontested grievances and the commitments made</w:t>
      </w:r>
    </w:p>
    <w:p>
      <w:r>
        <w:t>D. Elements for the individualization of sanctions</w:t>
        <w:br/>
        <w:t>1. Commissionnaires Verts</w:t>
        <w:br/>
        <w:t>2. Gangloff Michel et Fils</w:t>
        <w:br/>
        <w:t>3. Seegmuller et Cie</w:t>
        <w:br/>
        <w:t>4. Charl’Antoine</w:t>
        <w:br/>
        <w:t>5. Euromoving</w:t>
        <w:br/>
        <w:t>6. The SA Wincanton-Mondia</w:t>
        <w:br/>
        <w:t>7. Déménagements Rollet</w:t>
        <w:br/>
        <w:t>8. Transports Stoeckel</w:t>
        <w:br/>
        <w:t>9. Partner Plus Services</w:t>
        <w:br/>
        <w:t>10. Lovest</w:t>
        <w:br/>
        <w:t>11. Schmid &amp; Kahlert France</w:t>
        <w:br/>
        <w:t>12. TTDI (Odinet)</w:t>
        <w:br/>
        <w:t>13. LTJH</w:t>
        <w:br/>
        <w:t>14. Beyer Simon Déménagements</w:t>
        <w:br/>
        <w:t>15. Avenir Déménagements</w:t>
        <w:br/>
        <w:t>16. Demelux</w:t>
        <w:br/>
        <w:t>17. Déménagements Claude Heiss</w:t>
        <w:br/>
        <w:t>18. Déménagement Lang</w:t>
        <w:br/>
        <w:t>19. Transports Déménagements Berg</w:t>
        <w:br/>
        <w:t>20. Aaction Dem</w:t>
      </w:r>
    </w:p>
    <w:p>
      <w:r>
        <w:t>E. Regarding the obligation of publication</w:t>
      </w:r>
    </w:p>
    <w:p>
      <w:r>
        <w:t>DECISION</w:t>
      </w:r>
    </w:p>
    <w:p>
      <w:r>
        <w:rPr>
          <w:b/>
        </w:rPr>
        <w:t>[Pages 7–9]</w:t>
      </w:r>
    </w:p>
    <w:p>
      <w:r>
        <w:t xml:space="preserve">I. Findings  </w:t>
        <w:br/>
        <w:t xml:space="preserve">1. The Minister of Economy, Finance, and Industry denounces through his referral practices implemented by companies specialized in moving, which may have distorted competition regarding the relocation of military personnel managed by the Territorial Administration and Accounting Center (hereinafter CTAC) of the Army in Nancy.  </w:t>
        <w:br/>
        <w:t xml:space="preserve">A. THE SECTOR  </w:t>
        <w:br/>
        <w:t xml:space="preserve">2. A move involves a set of services. For an individual, it includes at least the loading of goods at the old residence, their transport by road, rail, sea, or air, and their unloading at the new residence of the client. The range of services offered depends on the wishes expressed by the client, ranging from simple transport to a complete offer including the packing and unpacking of all or part of the items to be transported as well as the disassembly and reassembly of furniture, in addition to specific services concerning valuable furniture and precious items.  </w:t>
        <w:br/>
        <w:t xml:space="preserve">3. A quote establishing the price of the move according to the different possible services is generally provided free of charge. According to the rules communicated by the National Union of Movers (CSD), the quote must detail all the conditions of intervention, that is to say, the detailed description of the services requested by the client, the dates or periods of execution, the distance to be traveled, the volume of furniture to be transported, its value, the proposed price, as well as the payment conditions. The quote, if accepted, is supplemented by a detailed declaration of value established by the client and by a bill of lading, together forming the moving contract. The CSD advises interested clients to consult at least two companies in order to compare the proposed quotes.  </w:t>
        <w:br/>
        <w:t xml:space="preserve">4. Operations concerning military personnel present particularities due to the application of specific regulations governing the reimbursement by the army of moves induced by transfers. The reimbursement regime for the moving expenses of military personnel within metropolitan territory and in the zone of French forces in Germany has remained subject to the provisions of a decree of March 1, 1954, specified by the inter-army instruction No. 30 000/DEF/C 30 of September 1, 1974.  </w:t>
        <w:br/>
        <w:t xml:space="preserve">− This instruction establishes that moving expenses are covered within the limits of rights evaluated notably based on a volume that varies according to the rank and family situation of the individual concerned.  </w:t>
        <w:br/>
        <w:t xml:space="preserve">The maximum amount of the indemnity allocated by the State is given by applying the formula: I = V*a + V*D*b  </w:t>
        <w:br/>
        <w:t xml:space="preserve">- I represents the amount of the indemnity;  </w:t>
        <w:br/>
        <w:t xml:space="preserve">- V (in m3) represents the volume indicated on the bill of lading, capped;  </w:t>
        <w:br/>
        <w:t xml:space="preserve">- D (in km) represents the distance traveled while loaded;  </w:t>
        <w:br/>
        <w:t xml:space="preserve">- a is a coefficient whose value depends on the labor cost of the department where the signatory of the bill of lading is located;  </w:t>
        <w:br/>
        <w:t xml:space="preserve">- b is a coefficient intended to cover variable costs depending on the volume and distance to be traveled.  </w:t>
        <w:br/>
        <w:t xml:space="preserve">The values of coefficients a and b are published by the Ministry of Defense and are periodically updated when increases occur.  </w:t>
        <w:br/>
        <w:t xml:space="preserve">− This instruction indicates that reimbursement is conditional upon the production of two quotes from competing movers to the military administration.  </w:t>
        <w:br/>
        <w:t xml:space="preserve">For international and overseas moves, the reimbursement mechanism is organized notably as follows:  </w:t>
        <w:br/>
        <w:t xml:space="preserve">(cid:131) the moving expenses of military personnel sent on duty abroad or overseas are covered by the military authority according to their actual cost, within the limit of a maximum tonnage, set by Article 6 of Decree No. 50-93 of January 20, 1950, which varies according to the rank and family situation of the individual concerned;  </w:t>
        <w:br/>
        <w:t xml:space="preserve">(cid:131) the coverage of moving expenses is subject to the mandatory requirement of calling for competition: the individual must present three quotes from different movers. The administration opts for the lowest cost.  </w:t>
        <w:br/>
        <w:t xml:space="preserve">5. The requirement for these quotes, whether two or three, aims to ensure an effective call for competition by the interested military personnel so that the service performed, billed, and reimbursed, proves to be genuinely the most economical.  </w:t>
        <w:br/>
        <w:t xml:space="preserve">6. A genuine competitive bidding process therefore requires that:  </w:t>
        <w:br/>
        <w:t xml:space="preserve">− military clients contact at least two movers and request from each a prior inventory visit of the furniture and a quote;  </w:t>
        <w:br/>
        <w:t xml:space="preserve">− professionals conduct these visits and prepare the quotes with full knowledge of the facts without knowing the estimates proposed by competitors.  </w:t>
        <w:br/>
        <w:t xml:space="preserve">7. The military administration has military personnel sign a certificate warning them of the civil and criminal consequences of the absence of a genuine competitive bidding process.  </w:t>
        <w:br/>
        <w:t xml:space="preserve">1. THE CTAC OF NANCY  </w:t>
        <w:br/>
        <w:t xml:space="preserve">8. The CTAC of Nancy is an administrative service of the Ministry of Defense, responsible notably for processing in the North-East military region, covering the thirteen departments of Bas-Rhin, Côte-d’Or, Doubs, Haut-Rhin, Haute-Saône, Jura, Meurthe-et-Moselle, Moselle, Nièvre, Saône-et-Loire, Territoire de Belfort, Vosges, and Yonne, and in the zone of French forces in Germany, the settlement of moving indemnities during the transfer of military personnel.  </w:t>
        <w:br/>
        <w:t>9. This service handles approximately 2,200 files per year. The costs incurred by the relocation of the furniture of transferred personnel are significant as they represent the following annual amounts:</w:t>
      </w:r>
    </w:p>
    <w:p>
      <w:r>
        <w:t xml:space="preserve">Amount in euros  </w:t>
        <w:br/>
        <w:t xml:space="preserve">Item Furniture 65  </w:t>
        <w:br/>
        <w:t xml:space="preserve">2002 2003 2004  </w:t>
        <w:br/>
        <w:t xml:space="preserve">Health Service 145,308 132,256 162,957  </w:t>
        <w:br/>
        <w:t xml:space="preserve">Army 3,976,029 5,555,124 4,860,367  </w:t>
        <w:br/>
        <w:t xml:space="preserve">Gendarmerie 1,649,594 1,564,209 2,034,170  </w:t>
        <w:br/>
        <w:t xml:space="preserve">Total 5,770,933 7,251,589 7,057,495  </w:t>
        <w:br/>
        <w:t xml:space="preserve">10. The CTAC is responsible for verifying that transferred personnel submit a complete file including notably two competing quotes.  </w:t>
        <w:br/>
        <w:t xml:space="preserve">11. In this case, the practices noted concern a market that presents several characteristics:  </w:t>
        <w:br/>
        <w:t xml:space="preserve">− a geographical framework corresponding to the territorial jurisdiction of the CTAC of Nancy. The importance of this market is linked to a strong military presence in the regions concerned, to the restructuring of the armed forces, and to the evolution of their territorial installations;  </w:t>
        <w:br/>
        <w:t xml:space="preserve">− specific modalities for selecting providers and settling services;  </w:t>
        <w:br/>
        <w:t xml:space="preserve">− a possibility for companies in the sector to know in advance the period of the request, as military relocations are largely carried out during the summer period.  </w:t>
        <w:br/>
        <w:t xml:space="preserve">12. The importance of military relocations for operators is not negligible: it has been highlighted by the leaders of certain companies implicated in this file. This clientele thus represents up to 38% for Lovest, 20% for Beyer Simon Déménagements or Déménagements Heiss Claude, 15% for Transports Stoeckel, 9.5% for Charl’Antoine.  </w:t>
        <w:br/>
        <w:t xml:space="preserve">2. THE PROVIDERS  </w:t>
        <w:br/>
        <w:t xml:space="preserve">13. The moving activity is characterized by low barriers to entry, even though its practice is subject to regulations that require the business leader to justify their professional competence and financial capacity.  </w:t>
        <w:br/>
        <w:t xml:space="preserve">14. Moving falls under the transport sector, more precisely road freight transport. In 2005, it included in France 1,325 companies, of which 800 were affiliated with the National Union of Movers and 14,121 employees. In 2004, the turnover was 1,304 million euros, of which about half came from individuals. The sector is characterized by the presence of many SMEs. 1,150 companies (87%) have fewer than 20 employees and 175 (13%) have between 20 and 200 employees.  </w:t>
        <w:br/>
        <w:t>15. The presence of groups of movers such as Demeco, Demepool, "Les Gentlemen du déménagement," "Les Déménageurs bretons," or "France Armor déménagement" allows small entities to benefit from national communication and to pool resources that help avoid traveling empty on the return trip as much as possible.</w:t>
      </w:r>
    </w:p>
    <w:p>
      <w:r>
        <w:rPr>
          <w:b/>
        </w:rPr>
        <w:t>[Pages 10–12]</w:t>
      </w:r>
    </w:p>
    <w:p>
      <w:r>
        <w:t xml:space="preserve">16. The twenty companies involved in the facts noted in this case have the following characteristics.  </w:t>
        <w:br/>
        <w:t xml:space="preserve">a) The two companies of the same group Commissionnaires Verts and Gangloff Michel et Fils  </w:t>
        <w:br/>
        <w:t xml:space="preserve">17. The two companies Commissionnaires Verts located in Souffelweyersheim (67) and Gangloff Michel et Fils located in Strasbourg (67) have their capital of 7,622 euros equally held by Mr. X…, their manager, and his mother. They conduct their main activity in the moving and storage sector; the first employs about thirty employees, the second about ten.  </w:t>
        <w:br/>
        <w:t xml:space="preserve">18. For the fiscal year ending March 31, 2008, Commissionnaires Verts achieved a turnover of 1,526,995 euros, generating a profit of 4,937 euros, which is 0.3% of the turnover. At the same date, Gangloff Michel et Fils achieved a turnover of 602,779 euros, generating a profit of 5,137 euros, which is 0.8% of the turnover.  </w:t>
        <w:br/>
        <w:t xml:space="preserve">b) The three companies of the same group Seegmuller et Cie, Charl’Antoine, and Euromoving  </w:t>
        <w:br/>
        <w:t xml:space="preserve">19. The SA Seegmuller et Cie, located in Lampertheim (67), the SARL Charl’Antoine located in Haguenau (67), and the SARL Euromoving located in Sausheim near Mulhouse (68) are part of a family group.  </w:t>
        <w:br/>
        <w:t xml:space="preserve">20. Seegmuller et Cie conducts its main activity in the moving and storage sector. It employs about forty employees. It is a member of the group of approximately 70 movers operating under the brand "Demeco." The moving of military personnel represents 5.4% of its activity. In 2008, it achieved a turnover of 3,724,696 euros, reporting an operating loss of 195,384 euros, which is 5.2% of the turnover, but generated a profit of 519,641 euros thanks to its financial and exceptional results.  </w:t>
        <w:br/>
        <w:t xml:space="preserve">21. Charl’Antoine develops two other activities in addition to moving and storage: the delivery of household equipment and industrial storage. Moving thus represents only 45% of its activity. It employs about twenty employees. It is a member of the movers' group "Gentlemen du déménagement." The moving of military personnel represents 22.2% of its moving activity, which is 9.5% of its total activity. In 2008, Charl’Antoine achieved a turnover of 4,235,491 euros, reporting a loss of 38,968 euros, which is 0.9% of the turnover.  </w:t>
        <w:br/>
        <w:t xml:space="preserve">22. Euromoving operates in the moving and logistics sector; it employs about fifteen employees. It does not operate in the same market area as Seegmuller et Cie and Charl’Antoine. It is also a member of the "Demeco" group. In 2008, it achieved a turnover of 2,263,790 euros, reporting an operating loss of 20,711 euros, which is 0.9% of the turnover, but generated a profit of 238,409 euros thanks to its exceptional result.  </w:t>
        <w:br/>
        <w:t xml:space="preserve">23. By official report dated July 5, 2005, Mr. Y…, general director of Seegmuller et Cie and co-manager of Charl’Antoine and Euromoving, provided the following clarifications regarding the governance of these three companies:  </w:t>
        <w:br/>
        <w:t xml:space="preserve">“... the different companies of the group (Seegmuller), which have financial autonomy and legal independence, do not have any commercial synergy and belong to two different networks: Demeco for Seegmuller and Euromoving, Gentlemen du déménagement for Charl’Antoine. Moreover, I would even say that we do not have the same clientele. Clients indeed perceive us as competing companies. However, Seegmuller has shared storage facilities with Charl’Antoine (...).  </w:t>
        <w:br/>
        <w:t xml:space="preserve">I am responsible for purchases for the entire Seegmuller group. However, I do not handle the daily management of the companies Charl’Antoine and Euromoving. Nevertheless, I provide advice on strategy and development…”.  </w:t>
        <w:br/>
        <w:t xml:space="preserve">c) Wincanton-Mondia  </w:t>
        <w:br/>
        <w:t xml:space="preserve">24. The SA Wincanton-Mondia, located in Strasbourg (67), belongs to the British transport group Wincanton, which controls its capital of 1.5 million euros. It is chaired and managed by Mr. Z…. The moving of military personnel represents barely 1% of its activity. As of March 31, 2008, it achieved a turnover of 66,154,987 euros, generating a profit of 2,776,865 euros, which is 4.1% of the turnover.  </w:t>
        <w:br/>
        <w:t xml:space="preserve">d) Déménagements Rollet  </w:t>
        <w:br/>
        <w:t xml:space="preserve">25. The SARL Déménagements Rollet located in Cleebourg (67) is a family business, managed by Mr. A…, whose capital of 50,000 euros is held by the SA Transports Jacky et Fils, at the same address. It no longer conducts any activity in the moving sector and is dedicated to the transport of pellets. As of September 30, 2008, it achieved a turnover of 231,461 euros, generating a profit of 1,898 euros, which is 0.8% of the turnover.  </w:t>
        <w:br/>
        <w:t xml:space="preserve">e) Transports Stoeckel  </w:t>
        <w:br/>
        <w:t xml:space="preserve">26. The SARL Transports Stoeckel, located in Lipsheim (67), is a family business whose capital of 65,000 euros belongs to the Stoeckel-Buffenoir family. The manager is Mrs. B…, born C…. It operates in the goods transport sector (86% in 2008) as well as in moving and chartering; it employs about twenty employees. In 2008, the moving of military personnel represented 3.2% of its turnover of 2,162,215 euros, reporting a loss of 73,000 euros, which is 3.3% of the turnover.  </w:t>
        <w:br/>
        <w:t xml:space="preserve">f) Partner Plus Services  </w:t>
        <w:br/>
        <w:t xml:space="preserve">27. The SARL Partner Plus Services located in Colmar (68) is a family business with a capital of 23,000 euros, managed by Mr. D…. It operates under the brand Centrale Dem. An agency is opened in Strasbourg (67). This company conducts its activity in the moving and storage sector (80%), without performing military moves, the remainder being ensured by service provision. It employs about fifteen employees. In 2007, it achieved a turnover of 825,056 euros, reporting a loss of 16,923 euros, which is 2% of the turnover.  </w:t>
        <w:br/>
        <w:t xml:space="preserve">g) Lovest  </w:t>
        <w:br/>
        <w:t xml:space="preserve">28. The SAS Lovest located in Molsheim (67) is a family business whose capital of 61,920 euros is owned by the Philipp family. It is chaired by Mr. E… and managed by his father, Mr. E…, who founded it in 1964. It develops two other types of activity in addition to moving and storage (61% of turnover): the transport of goods (25%) and vehicle rental (14%). It employs about fifteen employees. The moving of military personnel represents approximately 38% of its moving activity and consequently 23% of its total activity (38% of 61% turnover). In 2007, it achieved a turnover of 765,096 euros, generating a profit of 17,611 euros, which is 2.3% of the turnover.  </w:t>
        <w:br/>
        <w:t xml:space="preserve">h) Schmid et Kahlert France  </w:t>
        <w:br/>
        <w:t xml:space="preserve">29. The SARL Schmid et Kahlert France, located in Hangenbieten (67), is a subsidiary with a capital of 79,500 euros of the eponymous German group, based in Mainz and specializing in international moves. The manager of the French subsidiary is Mr. F… but it is Mr. G… who ensures its direction.  </w:t>
        <w:br/>
        <w:t xml:space="preserve">30. By official report dated June 28, 2005, Schmid et Kahlert France declared “... not to have any own means (fleet and moving personnel). The pricing structure is established by the German parent company, which invoices the moving services to its French subsidiary at 80%, the remaining 20% constituting our commercial margin. The agency primarily works with the industrial sector (banks, multinationals like General Motors, European institutions…). The clientele of individuals and military personnel is therefore marginal for our company…”.  </w:t>
        <w:br/>
        <w:t xml:space="preserve">31. In 2007, it achieved a turnover of 2,502,554 euros, generating a profit of 130,758 euros, which is 5.2% of the turnover.  </w:t>
        <w:br/>
        <w:t xml:space="preserve">i) Transports Transit Déménagements (TTDI)  </w:t>
        <w:br/>
        <w:t xml:space="preserve">32. The SA Transports Transit Déménagements (TTDI), located in Le Havre (76), under the commercial name Maison Odinet Transit Bernard, is a family business with a capital of 201,000 euros, chaired and managed by Mr. H…. It employs about forty employees. In 2007, it achieved a turnover of 4,806,000 euros, generating a profit of 301,864 euros, which is 6.2% of the turnover.  </w:t>
        <w:br/>
        <w:t xml:space="preserve">j) The four companies of the same group: Demelux, LTJH, Beyer Simon Déménagements, and Avenir Déménagements  </w:t>
        <w:br/>
        <w:t xml:space="preserve">33. The SARL Demelux located in Bertrange (Luxembourg) is a family business with a capital of one million euros, whose owner and manager is Mr. I…. It does not usually conduct military moves. In 2005, Demelux achieved a turnover of 5,914,328 euros, reporting a loss of 15,264 euros, which is 0.2% of the turnover.  </w:t>
        <w:br/>
        <w:t>34. It controls the capital of 275,000 euros of the SARL LTJH in Metz (57), also managed by Mr. I…. LTJH operates under the commercial names Déménagement Vaglio, LTJH Vaglio, Déménagements LTJH, Chasseray, and Henry. In 2007, LTJH achieved a turnover of 7,357,117 euros, generating a profit of 1,021 euros, which is 0.1% of the turnover.</w:t>
      </w:r>
    </w:p>
    <w:p>
      <w:r>
        <w:rPr>
          <w:b/>
        </w:rPr>
        <w:t>[Pages 13–15]</w:t>
      </w:r>
    </w:p>
    <w:p>
      <w:r>
        <w:t>35. The SARL Beyer Simon Déménagements, located in Thionville (57), which has a capital of 7,622 euros, is also managed by Mr. I… and is 100% controlled by Demelux, which acquired it on June 18, 2004. It employs nine employees. It is a member of the Demepool group. By official report dated June 16, 2005, Beyer Simon Déménagements declared that "... the relocations of military personnel represent approximately 20% of the moving activity of Beyer Simon..." In 2007, it achieved a turnover of 960,241 euros, reporting a loss of 4,606 euros, which is 0.4% of the turnover.</w:t>
      </w:r>
    </w:p>
    <w:p>
      <w:r>
        <w:t>36. The SARL Avenir Déménagements, with a capital of 7,622 euros, located at the former address of Beyer Simon Déménagements in Florange (57), was also purchased by Demelux on June 18, 2004, and was dissolved on November 15, 2005, after the acquisition of its shares by Beyer Simon Déménagements; Avenir Déménagements achieved a final turnover of 18,317 euros in 2005.</w:t>
      </w:r>
    </w:p>
    <w:p>
      <w:r>
        <w:t>k) The two companies of the same group Déménagements Heiss Claude and Déménagements Lang</w:t>
      </w:r>
    </w:p>
    <w:p>
      <w:r>
        <w:t>37. The SA Déménagements Heiss Claude located in Metz (57) has a capital of 300,000 euros owned by Mr. I…'s family. It is presided over and managed by Mr. I…. By official report dated June 16, 2005, Déménagements Heiss Claude declared that "... military clientele represented 15.47% [of] turnover in the first six months of 2005. This same share was 20.39% for the year 2004...". In 2007, it achieved a turnover of 3,885,287 euros, generating a profit of 71,923 euros, which is 1.8% of the turnover.</w:t>
      </w:r>
    </w:p>
    <w:p>
      <w:r>
        <w:t>38. Before its acquisition in August 2005 by Mr. J… with the MPS group, the SARL Déménagements Lang, also located in Metz, had a capital of 18,000 euros, which was owned 40% by Déménagements Heiss Claude and 60% by its manager, Mr. I…, son of Mr. I…, chairman and CEO of Déménagements Heiss Claude. Déménagements Lang had its storage operations, moving planning, quality monitoring, litigation, and accounting carried out by Déménagements Heiss Claude but retained its commercial autonomy in preparing quotes.</w:t>
      </w:r>
    </w:p>
    <w:p>
      <w:r>
        <w:t>39. As of March 31, 2008, Déménagements Lang achieved a turnover of 555,441 euros, reporting a loss of 40,319 euros, which is 7.2% of the turnover.</w:t>
      </w:r>
    </w:p>
    <w:p>
      <w:r>
        <w:t>l) Transports Déménagements Berg</w:t>
      </w:r>
    </w:p>
    <w:p>
      <w:r>
        <w:t>40. The SARL Transports Déménagements Berg, located in Montigny-lès-Metz (57), is a family business whose capital of 7,622 euros is equally divided between Mr. K…, manager, and Miss K…. It employs eight employees. As of March 31, 2008, it achieved a turnover of 556,185 euros, generating a profit of 31,414 euros, which is 5.6% of the turnover.</w:t>
      </w:r>
    </w:p>
    <w:p>
      <w:r>
        <w:t>m) Aaction DEM</w:t>
      </w:r>
    </w:p>
    <w:p>
      <w:r>
        <w:t>41. The SARL Aaction DEM, located in Hayange (57), is a family business whose capital of 7,622 euros is equally divided between Mr. L… and Mrs. L….. The manager is Mr. L…. It employs six employees. It is a member of the movers' group "Gentlemen of Moving". By official report dated June 16, 2005, Aaction DEM declared that "... the relocations of military personnel represent approximately 5% of the turnover. We do not fight to obtain these relocations...". In 2007, it achieved a turnover of 838,226 euros, generating a profit of 42,393 euros, which is 5% of the turnover.</w:t>
      </w:r>
    </w:p>
    <w:p>
      <w:r>
        <w:t>B. THE PRACTICES REVEALED BY THE INVESTIGATION</w:t>
      </w:r>
    </w:p>
    <w:p>
      <w:r>
        <w:t>42. The leaders and employees of several companies involved, Commissionnaires Verts, Gangloff Michel et Fils, Seegmuller et Cie, Charl’Antoine, Euromoving, Transports Stoeckel, Lovest, Schmid et Kahlert France, LTJH, admitted that the practice of obtaining one (or two) "cover" quotes in addition to their own, lower-priced, from another company, whether independent or not, presented as a competitor, for the reimbursement of military relocations was old, frequent, and enduring.</w:t>
      </w:r>
    </w:p>
    <w:p>
      <w:r>
        <w:t>1. THE PRACTICES IN WHICH COMMISSIONNAIRES VERTS AND GANGLOFF MICHEL ET FILS PARTICIPATED</w:t>
      </w:r>
    </w:p>
    <w:p>
      <w:r>
        <w:t>43. The investigation reports 119 files revealing theoretically competing quotes between Commissionnaires Verts and the five companies Gangloff Michel et Fils, Seegmuller et Cie, Charl’Antoine, Wincanton-Mondia, and Lovest between February 2002 and May 2005 according to the following distribution:</w:t>
        <w:br/>
        <w:t>− 59 files with Gangloff Michel et Fils, with identical management and shareholding, of which 56 were obtained by Commissionnaires Verts against 3 for Gangloff Michel et Fils;</w:t>
        <w:br/>
        <w:t>− 23 files with Seegmuller et Cie, of which 19 were obtained by Commissionnaires Verts against 4 for Seegmuller et Cie;</w:t>
        <w:br/>
        <w:t>− 12 files with Charl’Antoine, of which 5 were obtained by Commissionnaires Verts against 7 for Charl’Antoine;</w:t>
        <w:br/>
        <w:t>− 19 files with Wincanton-Mondia, of which 4 were obtained by Commissionnaires Verts against 15 for Wincanton-Mondia;</w:t>
        <w:br/>
        <w:t>− 6 files with Lovest, of which none were obtained by Commissionnaires Verts against 6 for Lovest (see tables n° 1bis to 5bis of the notification of grievances, hereinafter "NG").</w:t>
      </w:r>
    </w:p>
    <w:p>
      <w:r>
        <w:t>a) Direct evidence of courtesy quotes between Commissionnaires Verts and the five companies Gangloff Michel et Fils, Seegmuller et Cie, Charl’Antoine, Wincanton-Mondia, Lovest</w:t>
      </w:r>
    </w:p>
    <w:p>
      <w:r>
        <w:t>44. In 22 files concerning the period from September 2003 to April 2005, explicit handwritten notes on visit sheets or letters attest to courtesy practices between Commissionnaires Verts and the five companies Gangloff Michel et Fils, Seegmuller et Cie, Charl’Antoine, Wincanton-Mondia, and Lovest. The first four acted to the advantage of Commissionnaires Verts while the latter acted in favor of Lovest, according to the following distribution:</w:t>
        <w:br/>
        <w:t>− 4 files with Gangloff Michel et Fils, with identical management and shareholding, in March and April 2005: "Complete file", "make 2nd quote in GMF". The CTAC considered the price of two of the four quotes obtained by Commissionnaires Verts to be too high by 36.3% and 42.8% compared to its reimbursement scale (see table n° 2 of the NG).</w:t>
        <w:br/>
        <w:t>− 10 files with Seegmuller et Cie between October 2003 and February 2005: "make a 2nd quote at Seegmuller (more expensive)". The CTAC considered the price of one of these 10 quotes obtained by Commissionnaires Verts to be too high by 16% compared to its reimbursement scale (see table n° 2 of the NG);</w:t>
        <w:br/>
        <w:t>− 3 files with Charl’Antoine between September 2003 and April 2004: "Charl’Antoine will prepare the second quote" (see table n° 2 of the NG);</w:t>
        <w:br/>
        <w:t>− 1 file with Wincanton-Mondia in March 2005: "Mondia (3,087)" (see table n° 2 of the NG);</w:t>
        <w:br/>
        <w:t>− 4 files with Lovest to its advantage in March 2005 and April 2005: "CV to the attention of Patricia" (see table n° 4 of the NG).</w:t>
      </w:r>
    </w:p>
    <w:p>
      <w:r>
        <w:t>b) Additional material evidence of courtesy quotes between Commissionnaires Verts and Gangloff Michel et Fils</w:t>
      </w:r>
    </w:p>
    <w:p>
      <w:r>
        <w:t>45. In these two companies with identical management and shareholding, there is a different form depending on whether the manager wishes to present a lower-priced quote or a cover quote. When the company submits the cheapest quote, it uses a complete and detailed quote form including, in particular:</w:t>
        <w:br/>
        <w:t>− quote - contract number,</w:t>
        <w:br/>
        <w:t>− client code indication,</w:t>
        <w:br/>
        <w:t>− indication of the salesperson who conducted the visit,</w:t>
        <w:br/>
        <w:t>− date of the visit,</w:t>
        <w:br/>
        <w:t>− volume to be moved, quality of service, mileage charged,</w:t>
        <w:br/>
        <w:t>− loading and delivery addresses with floor, elevator, furniture lift, carrying,</w:t>
        <w:br/>
        <w:t>− client phone number,</w:t>
        <w:br/>
        <w:t>− price on five items with possible supplements,</w:t>
        <w:br/>
        <w:t>− conditions for accepting the quote.</w:t>
      </w:r>
    </w:p>
    <w:p>
      <w:r>
        <w:t>46. Commissionnaires Verts thus used this form in the 56 cases of "successful opposition" with Gangloff Michel et Fils. When it submits a more expensive quote in three instances, it then uses a simplified form (c 1 542, 1 611, 1 620). Similarly, when Gangloff Michel et Fils submits the cheapest price proposal, it presents a precise and detailed quote covering the sections mentioned above, as it has done for its aforementioned 3 lower-priced quotes. Conversely, for the 56 more expensive quotes, it uses a simplified quote form.</w:t>
      </w:r>
    </w:p>
    <w:p>
      <w:r>
        <w:t>47. Furthermore, a salesperson employed by Gangloff Michel et Fils conducted visits for ten clients for Commissionnaires Verts (c 1 499, 1 561, 1 574, 1 580, 1 589, 1 601, 1 616, 1 629, 1 644, 1 661).</w:t>
      </w:r>
    </w:p>
    <w:p>
      <w:r>
        <w:rPr>
          <w:b/>
        </w:rPr>
        <w:t>[Pages 16–18]</w:t>
      </w:r>
    </w:p>
    <w:p>
      <w:r>
        <w:t>48. Furthermore, identical errors regarding the name of the client are reported for two files: client 72… with a single "N", client "Dominique M’…" instead of "Karim M…" (c 1 520 to 1 522, 1 555 to 1 57).</w:t>
      </w:r>
    </w:p>
    <w:p>
      <w:r>
        <w:t>Between Commissionnaires Verts and Seegmuller et Cie</w:t>
      </w:r>
    </w:p>
    <w:p>
      <w:r>
        <w:t>49. With respect to Seegmuller et Cie, the same use by Commissionnaires Verts of the two types of quote forms is found:</w:t>
        <w:br/>
        <w:t>− a detailed quote in case of a lower bid for 19 clients (c 1 833, 1 838, 1 841, 1 845, 1 849, 1 853, 1 857, 1 865, 1 869, 1 873, 1 877, 1 885, 1 889, 2 500, 2 508, 2 514, 2 515, 2 745, 2 746, 2 570). Direct evidence of courtesy quotes has been noted for 10 of these 19 clients (see table no. 2 of the NG and paragraph 44 above);</w:t>
        <w:br/>
        <w:t>− a summary quote in case of a more expensive quote for 4 clients (c 1 831, 1 863, 1 895, 2 506).</w:t>
      </w:r>
    </w:p>
    <w:p>
      <w:r>
        <w:t>50. Furthermore, in 18 out of 19 cases, Mr. Y…, general director of Seegmuller et Cie, is cited by Seegmuller et Cie as its sales representative when presenting the most expensive quote, with the exception of one case. In contrast, in the 4 contrary occurrences for which Seegmuller et Cie is awarded the move, the name of the representative appearing on the quote is not Mr. Y…, but that of a salesperson from the company (c 1 830, 1 893, 2 355, 1 861).</w:t>
      </w:r>
    </w:p>
    <w:p>
      <w:r>
        <w:t>51. Moreover, identical errors regarding the spelling of a client or an address are reported for 5 files: client "N’…" instead of N…, client "O’…" instead of O…, client "P’…" instead of P…, delivery to "Marrans" instead of Marans, loading at "Labroque" instead of La Broque (c 1 844 to 1 847, 1 854 to 1 857, 1 892 to 1 895, 2 499 to 2 503, 2 508 to 2 516). Direct evidence of courtesy quotes has also been noted for 3 of these 5 clients (see table no. 2 of the NG and paragraph 44 above).</w:t>
      </w:r>
    </w:p>
    <w:p>
      <w:r>
        <w:t>Between Commissionnaires Verts and Charl’Antoine</w:t>
      </w:r>
    </w:p>
    <w:p>
      <w:r>
        <w:t>52. With respect to Charl’Antoine, the use by Commissionnaires Verts of the two types of quote forms is also found:</w:t>
        <w:br/>
        <w:t>− a detailed quote for a lower bid for 5 clients (c 1 793, 1 811, 1 814, 1 817, 1 852). Direct evidence of courtesy quotes has also been noted for 3 of these 5 clients (see table no. 2 of the NG and paragraph 44 above);</w:t>
        <w:br/>
        <w:t>− a summary quote in case of a more expensive quote for 6 of the 7 concerned clients (c 1 797, 1 800, 1 809, 1 821, 1 824, 1 827).</w:t>
      </w:r>
    </w:p>
    <w:p>
      <w:r>
        <w:t>Between Commissionnaires Verts and Wincanton-Mondia</w:t>
      </w:r>
    </w:p>
    <w:p>
      <w:r>
        <w:t>53. With respect to Wincanton-Mondia, the same use by Commissionnaires Verts of the two types of quote forms is again found:</w:t>
        <w:br/>
        <w:t>− a detailed quote for a lower bid for 4 clients (c 2 180, 2 524, 2757, 2758). Direct evidence of courtesy quotes has also been noted for one of these 4 clients (see table no. 2 of the NG and paragraph 44 above);</w:t>
        <w:br/>
        <w:t>− a summary quote in case of a more expensive quote for 15 clients (c 2 163, 2 166, 2 169, 2 172, 2 175, 2 178, 2 186, 2 189, 2 192, 2 195, 2 198, 2 201, 2 519, 2 522, 4 781).</w:t>
      </w:r>
    </w:p>
    <w:p>
      <w:r>
        <w:t>54. Furthermore, identical errors regarding the spelling of a client or a delivery address are reported for two files: client "Q’…" instead of Q…, delivery to "La Tourraine" instead of La Touraine (c 2 179 to 2 183, 2 194 and 2 195).</w:t>
      </w:r>
    </w:p>
    <w:p>
      <w:r>
        <w:t>55. In addition, for two other clients, the highest quote, established by Commissionnaires Verts, does not include the precise indication of the delivery address, whereas this document is subsequent to that of Wincanton-Mondia, which is filled out on this point, which is surprising (c 2 168 and 2 169, 2 171 and 2 172).</w:t>
      </w:r>
    </w:p>
    <w:p>
      <w:r>
        <w:t>Between Commissionnaires Verts and Lovest</w:t>
      </w:r>
    </w:p>
    <w:p>
      <w:r>
        <w:t>56. Of the 6 files analyzed, Commissionnaires Verts is not awarded the moves and submits a summary quote for these clients (c 2 538, 2 541, 2 768 or 4 792, 4 786, 4 788, 4 790). Direct evidence of courtesy quotes has also been noted for 4 of these 6 clients (see table no. 2 and paragraph 44 above).</w:t>
      </w:r>
    </w:p>
    <w:p>
      <w:r>
        <w:t>57. Furthermore, an identical error regarding the spelling of the loading address is reported for one file: street "Delattre de Tassigny" instead of De Lattre de Tassigny (c 2 767 and 2 768). Direct evidence of courtesy quotes has also been reported for this other client (see table no. 2 and paragraph 44 above; paragraph 146 of the NG).</w:t>
      </w:r>
    </w:p>
    <w:p>
      <w:r>
        <w:t>c) The very frequent prior existence of lower bids</w:t>
      </w:r>
    </w:p>
    <w:p>
      <w:r>
        <w:t>58. In 92 cases out of 118 allowing for comparison (one quote not being dated), where Commissionnaires Verts is in "opposition" with one of the companies Gangloff Michel et Fils, Seegmuller et Cie, Charl’Antoine, Wincanton-Mondia, and Lovest, the lower bidding company prepared its quote or would have been able to do so, taking into account the visit dates, prior to or on the same day as the higher bidding company, according to the following distribution:</w:t>
        <w:br/>
        <w:t>− in 34 cases out of the 59 files, with Gangloff Michel et Fils,</w:t>
        <w:br/>
        <w:t>− in 22 cases out of the 22 files allowing for comparison (one quote not being dated), with Seegmuller et Cie,</w:t>
        <w:br/>
        <w:t>− in 11 cases out of the 12 files, with Charl’Antoine,</w:t>
        <w:br/>
        <w:t>− in 19 cases out of the 19 files, with Wincanton-Mondia,</w:t>
        <w:br/>
        <w:t>− in 6 cases out of the 6 files, with Lovest.</w:t>
      </w:r>
    </w:p>
    <w:p>
      <w:r>
        <w:t>d) The acknowledgment by Commissionnaires Verts of courtesy practices with the four companies Gangloff Michel et Fils, Seegmuller et Cie, Charl’Antoine, and Wincanton-Mondia</w:t>
      </w:r>
    </w:p>
    <w:p>
      <w:r>
        <w:t>59. By official report dated June 7, 2005, the manager of Commissionnaires Verts, Mr. X…, acknowledges the following facts:</w:t>
        <w:br/>
        <w:t>“... in the sector of moving military personnel, it regularly happens that the client requests that we facilitate the administrative procedures for the reimbursement of their move and that we then strive to offer them a complete service called in our jargon "complete file" containing our quote accompanied by a second quote presumed to come from a competitor.</w:t>
      </w:r>
    </w:p>
    <w:p>
      <w:r>
        <w:t>We practice this through the companies Commissionnaires Verts and Gangloff Michel et Fils (GMF) which you have seen frequently find themselves in opposition during military moves.</w:t>
      </w:r>
    </w:p>
    <w:p>
      <w:r>
        <w:t>On the "client" visit sheets of which you have taken a copy, you can see the indication of a handwritten mention "complete file" or "complete quote" or even "DC", either inscribed directly on the document or affixed to the sheet with a "post-it" indicating that we take care of sending the client the two quotes necessary for their reimbursement (...).</w:t>
      </w:r>
    </w:p>
    <w:p>
      <w:r>
        <w:t>But the relationships with military clients are not limited to a single opposition of quotes coming from the companies Commissionnaires Verts and Gangloff Michel et Fils.</w:t>
      </w:r>
    </w:p>
    <w:p>
      <w:r>
        <w:t>I also sometimes contact one or another of the moving companies located in our geographical area, namely SA Seegmuller et Cie, SARL Charl’Antoine, and Mondia to have them prepare, for a given client, a quote of a higher amount so that my quote can appear as the lower bid for the CTAC of Nancy.</w:t>
      </w:r>
    </w:p>
    <w:p>
      <w:r>
        <w:t>I do not personally contact these companies. I have tasked my secretary, Mrs. R…, who copies the military quotes after review by the salespeople, to directly contact these companies. Some documents of which you have taken copies in communication indeed mention these exchanges of information between Commissionnaires Verts and the aforementioned moving companies.</w:t>
      </w:r>
    </w:p>
    <w:p>
      <w:r>
        <w:t>It happens, of course, that I am also contacted by these same companies and that they then ask me to prepare in turn a quote of a higher amount because they have a given military client wishing that the move of their furniture can be carried out through their intermediary. I willingly comply with their request and then have a quote of a higher amount prepared knowing that this document will serve no purpose for my company and that, in any case, this client will not "go through" our company to carry out their move.</w:t>
      </w:r>
    </w:p>
    <w:p>
      <w:r>
        <w:t>The quote we send to the client, of a higher amount, is drafted based on the information provided by the colleague. It may be, in some cases, that the quote is not sent directly to the client, but that a salesperson from the colleague's company comes to pick it up directly from our offices. Likewise, it happens that Commissionnaires Verts directly withdraws a quote, higher in price, from the colleague's offices in case of urgency..." (c 2 878 to 2 880).</w:t>
      </w:r>
    </w:p>
    <w:p>
      <w:r>
        <w:t>60. By official report of the same day, June 7, 2005, in the constant presence of the manager who "fully confirms the statements of Mrs. R… made in this official report as being in accordance with the reality of the facts", official report reiterated on September 22, 2005, Mrs. R…, secretary of Commissionnaires Verts, declared to the investigators:</w:t>
        <w:br/>
        <w:t>“... following the indications that are recorded on the files of military personnel pending transfer and processed by our salespeople, I contact certain people, always the same, within the companies Seegmuller, Charl’Antoine, or Mondia Strasbourg.</w:t>
      </w:r>
    </w:p>
    <w:p>
      <w:r>
        <w:t>Either by phone, or by fax transmission of our quote in the most urgent cases, I then contact:</w:t>
        <w:br/>
        <w:t>− Mr. S… within the company Seegmuller,</w:t>
        <w:br/>
        <w:t>− within Mondia Strasbourg, a person whose first name I only know, namely "Marie-Hélène" (Mrs. Marie-Hélène T…).</w:t>
      </w:r>
    </w:p>
    <w:p>
      <w:r>
        <w:rPr>
          <w:b/>
        </w:rPr>
        <w:t>[Pages 19–21]</w:t>
      </w:r>
    </w:p>
    <w:p>
      <w:r>
        <w:t>The reverse practice is also effective, namely that I am contacted, by phone or by fax, by these same people, in order to send a given military client a quote of a higher amount. The company Commissionnaires Verts then establishes this higher quote based on the information provided by these individuals or appearing on the faxed quote.</w:t>
      </w:r>
    </w:p>
    <w:p>
      <w:r>
        <w:t>I destroy these quotes received by fax as soon as we have established our higher quote..." (c 2 880, 2 881, 4 793, 4 794).</w:t>
      </w:r>
    </w:p>
    <w:p>
      <w:r>
        <w:t>e) The acknowledgment of the practices of courtesy quotes with Commissionnaires Verts by the four companies Gangloff Michel et Fils, Seegmuller et Cie, Charl’Antoine, Lovest</w:t>
      </w:r>
    </w:p>
    <w:p>
      <w:r>
        <w:t>61. As the manager of Gangloff Michel et Fils, Mr. X… acknowledged in the same aforementioned report dated June 7, 2005, the exchange of information with the other company Commissionnaires Verts that he manages.</w:t>
      </w:r>
    </w:p>
    <w:p>
      <w:r>
        <w:t>62. The acknowledgment, by official declaration report, of such exchanges with Commissionnaires Verts by the three other companies Seegmuller et Cie, Charl’Antoine, and Lovest is presented later (cf. paragraphs 81 to 83, 115).</w:t>
      </w:r>
    </w:p>
    <w:p>
      <w:r>
        <w:t>2. THE PRACTICES IN WHICH SEEGMULLER ET CIE, CHARL’ANTOINE, AND EUROMOVING PARTICIPATED</w:t>
      </w:r>
    </w:p>
    <w:p>
      <w:r>
        <w:t>63. The investigation reports 78 files revealing theoretically competing quotes between Seegmuller et Cie and the three companies Commissionnaires Verts, already mentioned, Charl’Antoine, and Wincanton-Mondia between June 2003 and April 2005 according to the following distribution:</w:t>
        <w:br/>
        <w:t>− 23 files already mentioned (paragraph 43) with Commissionnaires Verts, of which 4 were obtained by Seegmuller et Cie against 19 for Commissionnaires Verts;</w:t>
        <w:br/>
        <w:t>− 39 files with Charl’Antoine, with identical management and shareholding, of which 19 were obtained by Seegmuller et Cie against 20 for Charl’Antoine;</w:t>
        <w:br/>
        <w:t>− 16 files with Wincanton-Mondia, of which 2 were obtained by Seegmuller et Cie against 14 for Wincanton-Mondia (cf. tables n° 1bis, 6bis, 8bis of the NG).</w:t>
      </w:r>
    </w:p>
    <w:p>
      <w:r>
        <w:t>64. The investigation reports 125 files revealing theoretically competing quotes between Charl’Antoine and the 6 companies Commissionnaires Verts and Seegmuller et Cie, already mentioned, Euromoving, Wincanton-Mondia, Déménagements Rollet, and Transports Stoeckel between February 2003 and April 2005 according to the following distribution:</w:t>
        <w:br/>
        <w:t>− 12 files already mentioned (paragraph 43) with Commissionnaires Verts, of which 7 were obtained by Charl’Antoine against 5 for Commissionnaires Verts;</w:t>
        <w:br/>
        <w:t>− 39 files already mentioned (paragraph 63) with Seegmuller et Cie, with identical management and shareholding, of which 20 were obtained by Charl’Antoine against 19 for Seegmuller et Cie;</w:t>
        <w:br/>
        <w:t>− 3 files with Euromoving, with identical management and shareholding, of which 1 was obtained by Charl’Antoine against 2 for SARL Euromoving;</w:t>
        <w:br/>
        <w:t>− 35 files with Wincanton-Mondia, of which 14 were obtained by Charl’Antoine against 21 for Wincanton-Mondia;</w:t>
        <w:br/>
        <w:t>− 23 files with Déménagements Rollet, of which 19 were obtained by Charl’Antoine against 4 for Déménagements Rollet, for an amount of 74,804 euros.</w:t>
        <w:br/>
        <w:t>− 13 files with Transports Stoeckel, of which 3 were obtained by Charl’Antoine against 10 for Transports Stoeckel (cf. tables n° 2bis, 6bis, 7bis, 9bis, 10bis, and 11bis of the NG).</w:t>
      </w:r>
    </w:p>
    <w:p>
      <w:r>
        <w:t>a) Direct evidence of courtesy quotes between Seegmuller et Cie or Charl’Antoine and Commissionnaires Verts or Transports Stoeckel</w:t>
      </w:r>
    </w:p>
    <w:p>
      <w:r>
        <w:t>65. The evidence of courtesy in the form of explicit handwritten notes appearing in the files of Seegmuller et Cie for the benefit of Commissionnaires Verts concerning ten clients, between October 2003 and February 2005, has been described previously (paragraph 44).</w:t>
      </w:r>
    </w:p>
    <w:p>
      <w:r>
        <w:t>66. The investigation also reveals 12 other files between September 2003 and June 2005 for which direct evidence of courtesy in the form of explicit handwritten notes appearing in the files is reported from Charl’Antoine for the benefit of Commissionnaires Verts and Transports Stoeckel, according to the following distribution:</w:t>
        <w:br/>
        <w:t>− 3 files for Commissionnaires Verts between March 2004 and June 2005, as already mentioned (paragraph 44);</w:t>
        <w:br/>
        <w:t>− 9 files for Transports Stoeckel between September 2003 and April 2004: "in contact with C (Charl’Antoine)." The CTAC considered the price of 4 of these 9 quotes obtained by Transports Stoeckel to be too high by 7.3%, 10.8%, 38.5%, and 53.9% compared to its reimbursement scale (cf. table n° 3 of the NG).</w:t>
      </w:r>
    </w:p>
    <w:p>
      <w:r>
        <w:t>b) Additional material indications of courtesy quotes between Seegmuller et Cie or Charl’Antoine with Commissionnaires Verts</w:t>
      </w:r>
    </w:p>
    <w:p>
      <w:r>
        <w:t>67. These indications exist, as already mentioned for 34 files, of which 5 contain identical errors regarding the spelling of a client or an address (paragraphs 49 to 52). Direct evidence of courtesy quotes has also been noted for three of these last five files (paragraph 44).</w:t>
      </w:r>
    </w:p>
    <w:p>
      <w:r>
        <w:t>Between Seegmuller et Cie and Charl’Antoine</w:t>
      </w:r>
    </w:p>
    <w:p>
      <w:r>
        <w:t>68. As already mentioned, in 16 out of 20 cases, Mr. Y…, the general director of Seegmuller et Cie, is the designated representative of Seegmuller et Cie when it presents the most expensive quote in opposition to Charl’Antoine. In contrast, in 19 out of 19 cases, when Seegmuller et Cie is awarded a move, the name of the representative appearing on the quote is not Mr. Y…, but that of a salesperson from the company.</w:t>
      </w:r>
    </w:p>
    <w:p>
      <w:r>
        <w:t>69. Furthermore, an identical error regarding the spelling of a client's name or surprising elements concerning the delivery address are reported: "U’…" instead of U… and no delivery address even though the mention of the floor or a pavilion with an elevator is indicated (c 1 784 to 1 787, 2 829, 2 830, 1 680 to 1 682, 1 753 to 1 755). Moreover, for one client, the highest quote, established by Charl’Antoine, does not mention the delivery address which is, however, indicated on the lower quote from Seegmuller, which is dated earlier, this latter document also specifying the exact period of the move (c 1 725 to 1 727). Similarly, for another client, the quote established by Seegmuller et Cie does not mention the delivery address which is, however, indicated on the lower quote from Charl’Antoine, which is also dated earlier, this latter document also specifying the exact period of the move (c 1 741 to 1 743).</w:t>
      </w:r>
    </w:p>
    <w:p>
      <w:r>
        <w:t>Between Seegmuller et Cie and Wincanton-Mondia</w:t>
      </w:r>
    </w:p>
    <w:p>
      <w:r>
        <w:t>70. In 11 out of 14 cases, Mr. Y…, the general director of Seegmuller et Cie, is the designated representative of Seegmuller et Cie when it presents the most expensive quote in opposition to Wincanton-Mondia. In contrast, when Seegmuller et Cie is awarded the move in the two aforementioned occurrences, the name of the representative appearing on the quote is not Mr. Y…, but that of a salesperson from the company (c 1 897, 1 917).</w:t>
      </w:r>
    </w:p>
    <w:p>
      <w:r>
        <w:t>71. Furthermore, an identical error regarding the address of the loading location is reported for one file: "Quartiers Cambours" instead of Quartier Cambours (c 1 940 to 1 942).</w:t>
      </w:r>
    </w:p>
    <w:p>
      <w:r>
        <w:t>72. Additionally, for one client, the highest quote, established by Seegmuller et Cie, gives the same loading and unloading address (c 1 938). This element is to be compared with the documents provided by Mr. V… during the investigations of June 7, 2005, for which he noted the absence of any visit to the client by his company (c 2 985 and 2 986). Similarly, for another client, the highest quote comes from Seegmuller et Cie without mentioning the exact delivery address, whereas it is dated later than that of Wincanton-Mondia, which provides all details on this point, indicating that the transferred person knew the exact delivery location which they would have naturally indicated to a mover visiting their home to make a quote (c 1 925 to 1 927). This element is also to be compared with the documents provided by Mr. V… during the investigations of June 7, 2005, for which he noted the absence of any visit to the client by his company (c 2 981 and 2 982).</w:t>
      </w:r>
    </w:p>
    <w:p>
      <w:r>
        <w:t>Between Charl’Antoine and Euromoving</w:t>
      </w:r>
    </w:p>
    <w:p>
      <w:r>
        <w:t>73. An identical error regarding the spelling of a client's name is reported for one file: "W’…" instead of W… (c 2 205 to 2 208).</w:t>
      </w:r>
    </w:p>
    <w:p>
      <w:r>
        <w:t>Between Charl’Antoine and Wincanton-Mondia</w:t>
      </w:r>
    </w:p>
    <w:p>
      <w:r>
        <w:t>74. For one client, the highest quote from Wincanton-Mondia is incorrect regarding the mileage: 934 km for a trip from Haguenau to Paris instead of 480 km, nearly double. Furthermore, this company announces a prior inventory visit to the client. However, it does not mention the floor for loading and indicates the absence of an elevator, contrary to the quote from Charl’Antoine (c 2 031).</w:t>
      </w:r>
    </w:p>
    <w:p>
      <w:r>
        <w:t>75. Additionally, for 3 other clients, the highest quote, established by Charl’Antoine, does not contain an exact indication of the delivery address even though the inventory visit is mentioned. The quote from Wincanton-Mondia is complete on this point (c 1 958 and 1 959, 1 961 and 1 962, 2 039 and 2 040).</w:t>
      </w:r>
    </w:p>
    <w:p>
      <w:r>
        <w:t>Between Charl’Antoine and Déménagements Rollet</w:t>
      </w:r>
    </w:p>
    <w:p>
      <w:r>
        <w:t>76. An identical error regarding the spelling of a client's name is reported for one file: "1’…" instead of 1… (c 2 088 to 2 090).</w:t>
      </w:r>
    </w:p>
    <w:p>
      <w:r>
        <w:t>77. Furthermore, for one client, the highest quote, established by Déménagements Rollet, does not contain an exact indication of the delivery address even though this document is dated later than that of Charl’Antoine, which is complete on this point (c 2 070 and 2 071).</w:t>
      </w:r>
    </w:p>
    <w:p>
      <w:r>
        <w:rPr>
          <w:b/>
        </w:rPr>
        <w:t>[Pages 22–24]</w:t>
      </w:r>
    </w:p>
    <w:p>
      <w:r>
        <w:t>78. Furthermore, for another client, the two companies conducted a prior visit to the client. For Charl’Antoine, a carrying distance of 10 m must be planned at loading, whereas Déménagements Rollet announces a carrying distance of 10 m at delivery. They also diverge on the existence of an elevator at delivery (c 2 072 to 2 075).</w:t>
      </w:r>
    </w:p>
    <w:p>
      <w:r>
        <w:t>c) The precedence of lower quotes</w:t>
      </w:r>
    </w:p>
    <w:p>
      <w:r>
        <w:t>79. In 70 cases for 76 files allowing for comparison (two quotes not being dated), for which Seegmuller et Cie is in "opposition" with the companies Commissionnaires Verts, Charl’Antoine, and Wincanton-Mondia, the lower bidding company prepared its quote or would have been able to do so, taking into account the date of visit, prior to or on the same day as the higher bidding company, according to the following distribution:</w:t>
        <w:br/>
        <w:t>− in 22 cases out of the 22 files allowing for comparison (one quote not being dated), or 100%, with Commissionnaires Verts,</w:t>
        <w:br/>
        <w:t>− in 34 cases out of the 39 files, or 87.1%, with Charl’Antoine,</w:t>
        <w:br/>
        <w:t>− in 14 cases out of the 15 files allowing for comparison (one quote not being dated), or 93.3%, with Wincanton-Mondia.</w:t>
      </w:r>
    </w:p>
    <w:p>
      <w:r>
        <w:t>80. In 111 cases for 124 files allowing for comparison (one quote not being dated), for which Charl’Antoine is in "opposition" with the 6 companies Commissionnaires Verts, Seegmuller et Cie, Euromoving, Wincanton-Mondia, Déménagements Rollet, and Transports Stoeckel, the lower bidding company prepared its quote or would have been able to do so, taking into account the date of visit, prior to or on the same day as the higher bidding company, according to the following distribution:</w:t>
        <w:br/>
        <w:t>− in 11 cases out of the 12 files, with Commissionnaires Verts;</w:t>
        <w:br/>
        <w:t>− in 34 cases out of the 39 files, with Seegmuller et Cie;</w:t>
        <w:br/>
        <w:t>− in 3 cases out of the 3 files, with Euromoving;</w:t>
        <w:br/>
        <w:t>− in 31 cases out of the 34 files allowing for comparison (one quote not being dated), with Wincanton-Mondia;</w:t>
        <w:br/>
        <w:t>− in 20 cases out of the 23 files, with Déménagements Rollet;</w:t>
        <w:br/>
        <w:t>− in 12 cases out of the 13 files, with Transports Stoeckel.</w:t>
      </w:r>
    </w:p>
    <w:p>
      <w:r>
        <w:t>d) The acknowledgment by Seegmuller et Cie or Charl’Antoine of the practices of courtesy quotes between themselves and with the five companies Euromoving, Commissionnaires Verts, Wincanton-Mondia, Déménagements Rollet, Transports Stoeckel</w:t>
      </w:r>
    </w:p>
    <w:p>
      <w:r>
        <w:t>81. By official report dated June 7, 2005, the president of Seegmuller et Cie, co-manager of the companies Charl’Antoine and Euromoving, acknowledges the following facts:</w:t>
        <w:br/>
        <w:t>“... in terms of compliance with competition rules, I want to clarify that I have given very clear instructions to the directors of the establishments whenever I became aware that we had been solicited for coverage offers. We must not, under any circumstances, participate in exchanges of information on prices with our competitors. This is a principle in our company. We seek to enhance our prices through a quality approach and a valorization of our profession, particularly through the training of salespeople. We all know in our company that price collusion is prohibited. However, through the various documents you present to me, it is clear that the managers of the companies Seegmuller, Charl’Antoine, and Euromoving have participated in an exchange of information by soliciting or sending coverage offers to competitors, notably Mondia, Commissionnaires Verts, and Rollet. These exchanges of information also occur between the three companies in our group, namely Seegmuller, Charl’Antoine, and Euromoving. I also note that the file folders we open when registering a new case contain little information when we cover a competitor; notably, I easily observe that we did not conduct any visit to the client. This is the case for the following clients: 2…, 3…, 4…, 5…, 6…, 7…, 8…, 9…, 10…, 11…, 12…, 13…, 14…, 15…, 16…, 17…, 18…, 19…, (18 sheets in A3 format printed double-sided of which I provide you with a copy). In contrast, regarding the cases we have obtained, we have filled in all the sections, particularly those concerning the home visit. This is the case for the following clients: 20…, 21…, 22… (3 sheets in A3 format printed double-sided of which I provide you with a copy). I want to emphasize that I was completely unaware of these practices before this early afternoon. I was firmly convinced that the managers of my various establishments did not participate in such practices, and I am completely astonished by the elements you present to me…” (c 2 952, 2 953).</w:t>
      </w:r>
    </w:p>
    <w:p>
      <w:r>
        <w:t>82. By official report dated July 5, 2005, the general director of Seegmuller et Cie and co-manager of the companies Charl’Antoine and Euromoving provides the following clarifications:</w:t>
        <w:br/>
        <w:t>“... in this sector of moving military personnel, the practice of coverage quotes is a widespread practice, which I have heard about since I have been in the profession, that is to say, for about thirty years... I know very well that making courtesy quotes at the request of competitors or soliciting such quotes from them is prohibited. I have been made aware that this type of behavior has already been condemned by the competition authorities. Given the widespread nature of the practice, I suspected that the company Seegmuller could participate in exchanges of information, but I was convinced that this was marginal considering what military moves represent in our activity. You present me with examples of files for military personnel moves for which we have prepared quotes. I can only acknowledge that my competitors solicited the company Seegmuller to prepare coverage quotes and that the company Seegmuller has, in some cases, requested such courtesy quotes from other moving companies. These exchanges of information concern the following companies: Charl’Antoine (a company in the group of which I am the co-manager), Commissionnaires Verts, and Mondia. In practice, for the presented files, the moving company that thinks it will obtain the contract contacts one of its competitors and asks them to prepare a quote for a higher amount than its own. I do not know the practical modalities of these exchanges of information. I think that these are managed by the salespeople themselves, and possibly by the administrative staff, and that they are conducted by telephone communication, by fax, or by mail. All the files of the company Seegmuller not handled by a salesperson and that mention my name correspond to requests for quotes from our potential clients that they transmit to us directly or through one of our competitors by telephone, fax, or email. Even if these quotes bear my name, they are not systematically drafted by me. Indeed, they may be prepared by a member of the administrative team…” (c 4 642, 4 643).</w:t>
      </w:r>
    </w:p>
    <w:p>
      <w:r>
        <w:t>83. By official report of the same day, July 5, 2005, Mr. V…, operations director of Charl’Antoine provides the following additional elements:</w:t>
        <w:br/>
        <w:t>“... military personnel, who are required to provide two quotes to their administration, regularly ask us how to proceed in order to obtain a second quote. We inform military clients about the different companies that could provide them with a second quote. It may be that a mover's name is mentioned more specifically, although it is not always the same. We mention to our clients the names of Rollet, Mondia, Seegmuller, Stoeckel, and Commissionnaires Verts. I also acknowledge, based on statements made by some of my colleagues, that several movers send us faxes but perhaps also make phone calls so that we prepare competing quotes and naturally higher ones, in order to propose them to military clients who have approached them and to whom they have already offered a quote. I acknowledge having seen this type of fax in my company. They came from all the colleagues I previously mentioned, namely Rollet, Mondia, Seegmuller, Stoeckel, and Commissionnaires Verts. I have never been unaware of the purpose of these faxes and the service that our colleagues expected from us. However, I discover from the documents you present to me that these are not isolated practices but that these exchanges of information represent a volume greater than I imagined, particularly with the company Stoeckel. I have never opposed the company Charl’Antoine responding favorably to these requests from its colleagues, not having realized the importance of the phenomenon in my company. I do not personally set the amount of the competitive quote; all administrative and commercial staff are able to do so. The competitive quote is either sent directly to the client or addressed to the colleague who made the request, or even picked up by the latter or by the client in our offices. A recommendation has been given to the salespeople that client information should be limited to communicating the name of a mover under the conditions I previously mentioned, but that there should be no direct contacts between companies. As a result, there should not be any requests for competitive quotes made by Charl’Antoine to colleagues, but I cannot respond for 100% of my entire staff. In light of the statements of my colleagues that you have cited, which implicate the SARL Charl’Antoine without mentioning any specific cases as a</w:t>
      </w:r>
    </w:p>
    <w:p>
      <w:r>
        <w:rPr>
          <w:b/>
        </w:rPr>
        <w:t>[Pages 25–27]</w:t>
      </w:r>
    </w:p>
    <w:p>
      <w:r>
        <w:t>As a requester of competitive quotes, I do not exclude the possibility that faxes may have been sent from my company to other colleagues, asking them for such competitive quotes. It is also possible that these requests were made by phone in direct contact with a mover. Not being aware of any particular cases to date, I remain convinced that this practice, if it exists from Charl’Antoine, remains marginal..." (c 4 637, 4 638).</w:t>
      </w:r>
    </w:p>
    <w:p>
      <w:r>
        <w:t>e) The acknowledgment of the practice of courtesy quotes with Seegmuller and Cie or Charl’Antoine by Euromoving, Commissionnaires Verts, and Transports Stoeckel</w:t>
      </w:r>
    </w:p>
    <w:p>
      <w:r>
        <w:t>84. The acknowledgment of the same facts by official report by Commissionnaires Verts was previously presented (paragraphs 61 and 62).</w:t>
      </w:r>
    </w:p>
    <w:p>
      <w:r>
        <w:t>85. The acknowledgment of the same facts by Transports Stoeckel is presented later (paragraphs 108 and 109).</w:t>
      </w:r>
    </w:p>
    <w:p>
      <w:r>
        <w:t>3. THE PRACTICES IN WHICH WINCANTON-MONDIA PARTICIPATED</w:t>
      </w:r>
    </w:p>
    <w:p>
      <w:r>
        <w:t>86. The investigation reports 90 files revealing theoretically competitive quotes between Wincanton-Mondia and the companies Commissionnaires Verts, Seegmuller and Cie, Charl’Antoine, and Déménagements Rollet between May 2003 and April 2005 according to the following distribution:</w:t>
        <w:br/>
        <w:t>− 19 files already mentioned (paragraph 43) with Commissionnaires Verts, of which 15 were obtained by Wincanton-Mondia against 4 for Commissionnaires Verts;</w:t>
        <w:br/>
        <w:t>− 16 files already mentioned (paragraph 63) with Seegmuller and Cie, of which 14 were obtained by Wincanton-Mondia against 2 for Seegmuller and Cie;</w:t>
        <w:br/>
        <w:t>− 35 files already mentioned (paragraph 64) with Charl’Antoine, of which 21 were obtained by Wincanton-Mondia against 14 for Charl’Antoine;</w:t>
        <w:br/>
        <w:t>− 20 files with Déménagements Rollet, of which 14 were obtained by Wincanton-Mondia against 6 for Déménagements Rollet (cf. tables n° 3bis, 8bis, 9bis, and 12bis of the NG).</w:t>
      </w:r>
    </w:p>
    <w:p>
      <w:r>
        <w:t>a) Direct evidence of courtesy quotes with Commissionnaires Verts</w:t>
      </w:r>
    </w:p>
    <w:p>
      <w:r>
        <w:t>87. Mention was made (paragraph 44) of evidence of courtesy between Commissionnaires Verts and Wincanton-Mondia to the advantage of the former. This concerns the visit report at a client in March 2005 from Commissionnaires Verts on which the handwritten note is added:</w:t>
        <w:br/>
        <w:t>− "CV (Commissionnaires Verts)</w:t>
        <w:br/>
        <w:t>− Mondia (3,087)"</w:t>
      </w:r>
    </w:p>
    <w:p>
      <w:r>
        <w:t>88. However, the amount of 3,087 corresponds to the quote of 3,087.49 euros established by Wincanton-Mondia on March 16, 2005, covering the lower bid of 2,828 euros established previously on March 14, 2005, by Commissionnaires Verts.</w:t>
      </w:r>
    </w:p>
    <w:p>
      <w:r>
        <w:t>b) Additional material indicators of courtesy quotes between Wincanton-Mondia and the three companies Commissionnaires Verts, Seegmuller and Cie, Charl’Antoine</w:t>
      </w:r>
    </w:p>
    <w:p>
      <w:r>
        <w:t>89. Anomalies have been noted above for 17 files, one of which contains an identical error regarding the loading address (paragraphs 53 to 55, 70 to 72, 74 and 75).</w:t>
      </w:r>
    </w:p>
    <w:p>
      <w:r>
        <w:t>Between Wincanton-Mondia and Déménagements Rollet</w:t>
      </w:r>
    </w:p>
    <w:p>
      <w:r>
        <w:t>90. Identical errors regarding the spelling of a client's name or a loading address are reported for three files: client "26’" instead of 26, client 25’ instead of 25, loading street Robert Schumann instead of Robert Schuman (c 2 123 to 2 125, 2 811 to 2 814, 2 819 and 2 821).</w:t>
      </w:r>
    </w:p>
    <w:p>
      <w:r>
        <w:t>91. Furthermore, for one client, the highest quote, established by Déménagements Rollet, contains no exact delivery address indication, whereas the inventory visit at the client is subsequent to the Wincanton-Mondia quote, which is complete on this point (c 2 815 and 2 816).</w:t>
      </w:r>
    </w:p>
    <w:p>
      <w:r>
        <w:t>c) The precedence of lower quotes</w:t>
      </w:r>
    </w:p>
    <w:p>
      <w:r>
        <w:t>92. In 84 cases out of 88 files allowing for comparison (two quotes not being dated), for which Wincanton-Mondia is in "opposition" with the 4 companies Commissionnaires Verts, Seegmuller and Cie, Charl’Antoine, and Déménagements Rollet, the lower bidding company prepared its quote or would have been able to do so, taking into account the date of visit, prior to or on the same day as the higher bidding company, according to the following distribution:</w:t>
        <w:br/>
        <w:t>− in 19 cases out of the 19 files, with Commissionnaires Verts.</w:t>
        <w:br/>
        <w:t>− in 14 cases out of the 15 files allowing for comparison (one quote not being dated), with Seegmuller and Cie.</w:t>
        <w:br/>
        <w:t>− in 31 cases out of the 34 files allowing for comparison (one quote not being dated), with Charl’Antoine.</w:t>
        <w:br/>
        <w:t>− in 20 cases out of the 20 files, with Déménagements Rollet.</w:t>
      </w:r>
    </w:p>
    <w:p>
      <w:r>
        <w:t>d) The statements of Wincanton-Mondia and one of its secretaries regarding exchanges with the four companies Commissionnaires Verts, Seegmuller and Cie, Charl’Antoine, Déménagements Rollet</w:t>
      </w:r>
    </w:p>
    <w:p>
      <w:r>
        <w:t>93. By official report of June 7, 2005, Mr. 23..., director of the moving department of Wincanton-Mondia defended himself against any exchange of information with other movers:</w:t>
        <w:br/>
        <w:t>"... regarding the quotes established for military personnel, the secretary in charge of these files is Mrs. T..., who is currently on leave for a duration of fifteen days. This person is under my direct authority...</w:t>
      </w:r>
    </w:p>
    <w:p>
      <w:r>
        <w:t>Our main competitors in the Alsace region are: Seegmuller, Charl’Antoine, Rollet, Les Commissionnaires Verts.</w:t>
        <w:br/>
        <w:t>We have no particular contact with the representatives of these different companies.</w:t>
        <w:br/>
        <w:t>To my knowledge, no employee of Mondia has requested or provided a courtesy quote to any of our competitors.</w:t>
        <w:br/>
        <w:t>I add that no competitor has solicited me to obtain a courtesy quote from Mondia. Moreover, I never know at what price my competitors offer their quotes to military personnel.</w:t>
        <w:br/>
        <w:t>Nevertheless, I will initiate an internal investigation (...)</w:t>
      </w:r>
    </w:p>
    <w:p>
      <w:r>
        <w:t>You present me with a number of quotes established by Mondia for which you indicate anomalies. I provide the following explanations:</w:t>
        <w:br/>
        <w:t>- You point out that in the cases in your possession, when the Mondia quote is the most expensive, no visit is made and the quote is signed on a date later than that of the cheaper competitor's quote, unlike the files for which Mondia proposed the lowest price. These are pure coincidences and not a generality.</w:t>
        <w:br/>
        <w:t>- You report the existence of similarities in material errors between the Mondia quote and that of its competitor, particularly errors in proper names. I have no particular remarks to make on this subject. Errors, especially in surnames, are possible. The files you mention concern Messrs. Q... (mentioned Q... on the quote), 25... (mentioned 25... on the quote), Miss 26... (mentioned 26... on the quote)..." (c 3 044).</w:t>
      </w:r>
    </w:p>
    <w:p>
      <w:r>
        <w:t>94. However, by official report of July 6, 2005, Mrs. T..., secretary of the company, reported the following elements regarding contacts, prior to the transmission of quotes to military clients, between Wincanton-Mondia and the companies Commissionnaires Verts, Seegmuller and Cie, Charl’Antoine, as well as Déménagements Rollet:</w:t>
        <w:br/>
        <w:t>"... regarding the moves of military personnel, I provide the following clarifications:</w:t>
        <w:br/>
        <w:t>The company Mondia engages in exchanges of information with the following companies:</w:t>
        <w:br/>
        <w:t>(cid:131) Commissionnaires Verts: my contact is a person named Patricia.</w:t>
        <w:br/>
        <w:t>(cid:131) Seegmuller: my contact is a person named Ingram.</w:t>
        <w:br/>
        <w:t>(cid:131) Charl’Antoine: I do not know the name of the person I contact.</w:t>
        <w:br/>
        <w:t>(cid:131) Rollet: I do not know the name of the person contacted as it is the other two secretaries of the Mondia company (27... and 28...) who call this company.</w:t>
        <w:br/>
        <w:t>At the request of one of the salespeople (29..., 30... and Mrs. 31...) or the director, Mr. 23..., I or one of the other two secretaries of the Mondia company contact, most often by phone, one of the aforementioned persons.</w:t>
      </w:r>
    </w:p>
    <w:p>
      <w:r>
        <w:rPr>
          <w:b/>
        </w:rPr>
        <w:t>[Pages 28–30]</w:t>
      </w:r>
    </w:p>
    <w:p>
      <w:r>
        <w:t>We ask them to prepare a courtesy quote in the name of their company for a military client for whom we have already drafted a price offer. Of course, the quote that our competitor must prepare will be more expensive than that of the Mondia company. It is our competitor who sends their quote directly to the client. The salesperson or Mr. 23... chooses the competing company to contact. They arrange to choose a company that has not already made a visit for the same client. Similarly, the aforementioned individuals from the competing companies (Commissionnaires Verts, Seegmuller, Charl’Antoine, Rollet) contact us by phone to ask us to prepare a coverage quote. They provide us by phone with the various necessary information for preparing the quote such as: name, address of the client, delivery location, volume, etc. In these cases, the Mondia company does not make a visit to the client. Furthermore, the quote is prepared directly by myself or one of the two other secretaries without referring to one of the salespeople or Mr. 23.... However, Mr. 23... is fully aware of this practice. He has already indicated to us that this practice was prohibited but specified that we could still implement it. I note that this practice of coverage quotes has been tending to develop over the past few years. I want to emphasize that I am simply an employee of the Mondia company and that I carry out the tasks that my management asks me to implement. I have never taken the initiative of soliciting or drafting coverage offers. The same goes for my two other secretary colleagues..." (c 4 649, 4 650).</w:t>
      </w:r>
    </w:p>
    <w:p>
      <w:r>
        <w:t>e) The acknowledgment of the practices of courtesy quotes with Wincanton-Mondia by the three companies Commissionnaires Verts, Seegmuller and Cie, Charl’Antoine</w:t>
      </w:r>
    </w:p>
    <w:p>
      <w:r>
        <w:t>95. The acknowledgment by official report of exchanges of information with Wincanton-Mondia by the three companies Commissionnaires Verts, Seegmuller and Cie, and Charl’Antoine has been presented previously (paragraphs 59 and 60, 81 to 83).</w:t>
      </w:r>
    </w:p>
    <w:p>
      <w:r>
        <w:t>4. THE PRACTICES IN WHICH DÉMÉNAGEMENTS ROLLET PARTICIPATED</w:t>
      </w:r>
    </w:p>
    <w:p>
      <w:r>
        <w:t>96. The investigation reports 43 files revealing theoretically competing quotes between Déménagements Rollet and the companies Charl’Antoine and Wincanton-Mondia, between February 2003 and April 2005 according to the following distribution:</w:t>
        <w:br/>
        <w:t>− 23 files already mentioned (paragraph 64) with Charl’Antoine, of which 4 were obtained by Déménagements Rollet against 19 for Charl’Antoine;</w:t>
        <w:br/>
        <w:t>− 20 files already mentioned (paragraph 86) with Wincanton-Mondia, of which 6 were obtained by Déménagements Rollet against 14 for Wincanton-Mondia (cf. tables n° 10 bis and 12 bis of the NG).</w:t>
      </w:r>
    </w:p>
    <w:p>
      <w:r>
        <w:t>a) The material evidence of courtesy quotes between Déménagements Rollet and the companies Charl’Antoine, Wincanton-Mondia</w:t>
      </w:r>
    </w:p>
    <w:p>
      <w:r>
        <w:t>97. Anomalies have been noted above for 7 files, including 4 containing the same error regarding a client's name or the loading address (paragraphs 76 to 78, 90 and 91).</w:t>
      </w:r>
    </w:p>
    <w:p>
      <w:r>
        <w:t>b) The precedence of lower quotes</w:t>
      </w:r>
    </w:p>
    <w:p>
      <w:r>
        <w:t>98. In 40 cases out of the 43 files, for which Déménagements Rollet is in "opposition" with the two companies Charl’Antoine and Wincanton-Mondia, the lower-priced company prepared its quote or would have been able to do so, taking into account the date of visit, prior to or on the same day as the higher-priced company, according to the following distribution:</w:t>
        <w:br/>
        <w:t>− in 20 cases out of the 23 files, with Charl’Antoine,</w:t>
        <w:br/>
        <w:t>− in 20 cases out of the 20 files, with Wincanton-Mondia.</w:t>
      </w:r>
    </w:p>
    <w:p>
      <w:r>
        <w:t>c) The acknowledgment of the practices of courtesy quotes with Déménagements Rollet by the companies Seegmuller and Cie, Charl’Antoine</w:t>
      </w:r>
    </w:p>
    <w:p>
      <w:r>
        <w:t>99. The statements already cited from the companies Seegmuller and Cie as well as Charl’Antoine attest to the active role played by Déménagements Rollet in the practice of courtesy quotes with them, prior to the establishment of quotes intended for military personnel (paragraphs 82 and 83).</w:t>
      </w:r>
    </w:p>
    <w:p>
      <w:r>
        <w:t>5. THE PRACTICES IN WHICH TRANSPORTS STOECKEL PARTICIPATED</w:t>
      </w:r>
    </w:p>
    <w:p>
      <w:r>
        <w:t>100. The investigation reports 97 files revealing theoretically competing quotes between Transports Stoeckel and the three companies Charl’Antoine, Lovest, and Partner Plus Services, between March 2003 and May 2005 according to the following distribution:</w:t>
        <w:br/>
        <w:t>− 13 files already mentioned (paragraph 64) with Charl’Antoine, of which 9 were obtained by Transports Stoeckel against four for Charl’Antoine;</w:t>
        <w:br/>
        <w:t>− 4 files with Partner Plus Services, of which 4 were obtained by Transports Stoeckel against none for Partner Plus Services;</w:t>
        <w:br/>
        <w:t>− 80 files with Lovest, of which 46 were obtained by Transports Stoeckel against 34 for Lovest (cf. tables n° 10bis, 3 and 13bis of the NG).</w:t>
      </w:r>
    </w:p>
    <w:p>
      <w:r>
        <w:t>a) The direct evidence of courtesy quotes between Transports Stoeckel and the three companies Charl’Antoine, Lovest, and Partner Plus Services</w:t>
      </w:r>
    </w:p>
    <w:p>
      <w:r>
        <w:t>101. The investigation reveals in particular 75 files between September 2003 and June 2005 for which direct evidence of collusion in the form of explicit handwritten notes found in the files is reported between Transports Stoeckel and the three companies Charl’Antoine, Partner Plus Services, and Lovest, according to the following distribution:</w:t>
        <w:br/>
        <w:t>− 9 files in favor of Stoeckel, already mentioned (paragraph 65), with Charl’Antoine between September 2003 and April 2004;</w:t>
        <w:br/>
        <w:t>− 4 files in favor of Stoeckel with Partner Plus Services between January 2004 and June 2005: "DC (complete file)". The CTAC considered one of these four quotes obtained by Transports Stoeckel to be too high by 5.9% compared to its reimbursement scale (cf. table n° 3 of the NG);</w:t>
        <w:br/>
        <w:t>− 62 files between December 2003 and April 2005, with Lovest, of which 37 in favor of Transports Stoeckel against 25 for Lovest: "please establish a more expensive quote and send it directly to the client" (cf. tables n° 3, 4 and 5 and paragraph 286 of the NG).</w:t>
      </w:r>
    </w:p>
    <w:p>
      <w:r>
        <w:t>b) The precedence of lower quotes</w:t>
      </w:r>
    </w:p>
    <w:p>
      <w:r>
        <w:t>102. In 88 cases out of the 97 files, for which Transports Stoeckel is in "opposition" with the three companies Charl’Antoine, Lovest, and Partner Plus Services, the lower-priced company prepared its quote prior to or on the same day as the higher-priced company, according to the following distribution:</w:t>
        <w:br/>
        <w:t>− in 12 cases out of the 13 files, with Charl’Antoine;</w:t>
        <w:br/>
        <w:t>− in 73 cases out of the 80 files, with Lovest;</w:t>
        <w:br/>
        <w:t>− in 3 cases out of the 4 files, with Partner Plus Services.</w:t>
      </w:r>
    </w:p>
    <w:p>
      <w:r>
        <w:t>c) The acknowledgment by Transports Stoeckel of the exchanges of information with the four companies Commissionnaires Verts, Charl’Antoine, Lovest, Partner Plus Services</w:t>
      </w:r>
    </w:p>
    <w:p>
      <w:r>
        <w:t xml:space="preserve">103. By official report dated June 7, 2005, Mrs. B..., manager of Transports Stoeckel acknowledges the exchanges with competitors: </w:t>
        <w:br/>
        <w:t>"... The staff knows that they must provide the CTAC with two or even three different quotes in support of their request for coverage of the move. At least half of them ask our company to prepare a second competing quote. We then propose to have a second quote prepared by a competing company at our request. To do this, we then send the competing company of our choice the information regarding our client's move. This exchange of information is mainly done by fax. The competing quote must be higher than the amount of our quote.</w:t>
      </w:r>
    </w:p>
    <w:p>
      <w:r>
        <w:t>You have examined our client files for the years 2004 and 2005. Regarding these files, you ask me about the meaning of the initials that frequently appear on the inside page of the cardboard folder of the file. These initials are, depending on the case, L, CD, CA, C, C DEM. These initials are those of the company to which the competing quote was requested by Stoeckel. L stands for Lovest, CA for Charl’Antoine, C for Commissionnaires Verts.</w:t>
      </w:r>
    </w:p>
    <w:p>
      <w:r>
        <w:t>You also ask me to explain the annotations made in several client files, on post-its, with the following text: "please establish a more expensive quote and send it directly to the client. Jérôme." I respond that these annotations were written by Mr. Jérôme 32..., an employee of the company, at my instructions. The post-it is faxed with our quote to our competitor.</w:t>
      </w:r>
    </w:p>
    <w:p>
      <w:r>
        <w:rPr>
          <w:b/>
        </w:rPr>
        <w:t>[Pages 31–33]</w:t>
      </w:r>
    </w:p>
    <w:p>
      <w:r>
        <w:t>For our part, it is mainly Lovest and Charl’Antoine who ask us to prepare competitive quotes. The process is the same; we receive the information by fax and then send the quotes to the clients..." (c 3 001).</w:t>
      </w:r>
    </w:p>
    <w:p>
      <w:r>
        <w:t xml:space="preserve">104. By official report dated July 1, 2005, the manager of Transports Stoeckel supplements her statements: </w:t>
        <w:br/>
        <w:t xml:space="preserve">"... The practice of providing two quotes to the military client by the company that will carry out the move has always existed in our profession. It results from a request from most military personnel wishing to relieve themselves of the administrative burden of preparing their file intended for the reimbursement of the move. Regarding my statements recorded in the official report of June 7, 2005, I wish to provide the following clarifications: </w:t>
        <w:br/>
        <w:t xml:space="preserve">At the level of the initials appearing on the inside page of the cardboard folders of client files, I notably mentioned the initials CD and C DEM. These refer to the moving company Central Dem located in Colmar (68) (SARL Partner Plus Services under the name Central Dem). </w:t>
        <w:br/>
        <w:t xml:space="preserve">Furthermore, I wish to correct my statement of June 7, 2005 regarding the companies Charl’Antoine and Commissionnaires Verts. In our client files, the company Charl’Antoine appears under the initials CA, C, or Charl, while the company Commissionnaires Verts is designated by the initials CV. </w:t>
        <w:br/>
        <w:t>To answer your question regarding the handwritten annotations on the inside pages of the cardboard folders of certain files, particularly those of clients 33..., 34..., 35..., 36..., or 37..., I inform you that we send to our sales representative Mr. 38..., a copy of our quote as well as the quote of a higher amount prepared by the competitor, hence the annotations you mention, namely "our quote + competitive," "D + competitive," or "D + DC." Indeed, Mr. 38... is based in Germany, from where many quote requests come. Mr. 38... thus takes care of personally delivering the competitors' coverage quotes to military clients when they are based in Germany. The faxes of quotes that we receive from moving companies to prepare our higher coverage quotes are destroyed after transmission of our quote to the client..." (c 4 531, 4 532).</w:t>
      </w:r>
    </w:p>
    <w:p>
      <w:r>
        <w:t>105. However, there is no example of a "competing" quote between Transports Stoeckel and Commissionnaires Verts in the file.</w:t>
      </w:r>
    </w:p>
    <w:p>
      <w:r>
        <w:t>d) The acknowledgment of courtesy quote practices with Transports Stoeckel by the three companies Charl’Antoine, Lovest, Partner Plus Services</w:t>
      </w:r>
    </w:p>
    <w:p>
      <w:r>
        <w:t>106. The acknowledgment of the same facts by official report by Charl’Antoine has been presented previously (paragraph 83).</w:t>
      </w:r>
    </w:p>
    <w:p>
      <w:r>
        <w:t>107. The acknowledgment by the other two companies Partner Plus Services and Lovest will be presented later (paragraphs 110 and 116).</w:t>
      </w:r>
    </w:p>
    <w:p>
      <w:r>
        <w:t>6. THE PRACTICES IN WHICH PARTNER PLUS SERVICES (CENTRALE DEM) PARTICIPATED</w:t>
      </w:r>
    </w:p>
    <w:p>
      <w:r>
        <w:t>108. The investigation reports four files revealing theoretically competing quotes between Partner Plus Services and Transports Stoeckel, between January 2004 and June 2005 (cf. table no. 3 of the NG).</w:t>
      </w:r>
    </w:p>
    <w:p>
      <w:r>
        <w:t>a) Direct evidence of courtesy from Partner Plus Services in favor of Transports Stoeckel</w:t>
      </w:r>
    </w:p>
    <w:p>
      <w:r>
        <w:t>109. The explicit handwritten mentions in the files of Partner Plus Services indicating courtesy in favor of Transports Stoeckel concerning four clients, between January 2004 and June 2005, have been presented above (paragraph 101).</w:t>
      </w:r>
    </w:p>
    <w:p>
      <w:r>
        <w:t>b) The acknowledgment by Partner Plus Services of information exchanges with Transports Stoeckel</w:t>
      </w:r>
    </w:p>
    <w:p>
      <w:r>
        <w:t xml:space="preserve">110. By official report dated July 12, 2005, Mr. D..., manager of Partner Plus Services acknowledges the following regarding information exchanges with Transports Stoeckel: </w:t>
        <w:br/>
        <w:t>"I indicate to you that the company I manage carries out few military moves. In view of the documents you presented to me, I declare to you that if our company has been led to prepare coverage quotes at the request of fellow movers, this practice could only have been marginal. I specify that these requests could only have come from the company Stoeckel in Lipsheim in the Bas-Rhin with which we maintain good relations. We only accepted the implementation of these practices for this company. Personally, I have never directly contributed to the preparation of these quotes. They may have been prepared by other people within the company (sales, secretary), but I was informed of it beforehand. Regarding the military moves carried out by my company, it is possible that my company has occasionally requested the Stoeckel company to prepare coverage quotes for us..." (c 4 656).</w:t>
      </w:r>
    </w:p>
    <w:p>
      <w:r>
        <w:t>c) The acknowledgment by Transports Stoeckel of courtesy quote practices with Partner Plus Services</w:t>
      </w:r>
    </w:p>
    <w:p>
      <w:r>
        <w:t>111. The acknowledgment of the same facts by Transports Stoeckel has been presented previously (paragraphs 103 and 104).</w:t>
      </w:r>
    </w:p>
    <w:p>
      <w:r>
        <w:t>7. THE PRACTICES IN WHICH LOVEST PARTICIPATED</w:t>
      </w:r>
    </w:p>
    <w:p>
      <w:r>
        <w:t>112. The investigation reports 101 files revealing theoretically competing quotes between Lovest and the four companies Commissionnaires Verts, Transports Stoeckel, TTDI (Maison Odinet), and Schmid et Kahlert France, between March 2003 and May 2005 according to the following distribution:</w:t>
      </w:r>
    </w:p>
    <w:p>
      <w:r>
        <w:t>− 6 files already mentioned (paragraph 43) with Commissionnaires Verts, all obtained by Lovest;</w:t>
        <w:br/>
        <w:t>− 80 files already mentioned (paragraph 100) with Transports Stoeckel, of which 34 obtained by Lovest against 46 for Transports Stoeckel;</w:t>
        <w:br/>
        <w:t>− 5 files with TTDI (Odinet), all obtained by Lovest;</w:t>
        <w:br/>
        <w:t>− 10 files with Schmid et Kahlert France, of which 9 obtained by Lovest against 1 for Schmid et Kahlert France (cf. tables no. 5bis, 13bis, and 4 of the NG).</w:t>
      </w:r>
    </w:p>
    <w:p>
      <w:r>
        <w:t>a) Direct evidence of courtesy between Lovest and the four companies Transports Stoeckel, Schmid et Kahlert France, Commissionnaires Verts, TTDI (Odinet)</w:t>
      </w:r>
    </w:p>
    <w:p>
      <w:r>
        <w:t>113. In particular, the investigation reveals 81 files between March 2003 and May 2005 for which direct evidence of courtesy in the form of explicit handwritten mentions in the files is reported between Lovest and the four companies Commissionnaires Verts, Transports Stoeckel, already mentioned, Schmid et Kahlert France, TTDI (Odinet), according to the following distribution:</w:t>
        <w:br/>
        <w:t>− 4 files in favor of Lovest, already mentioned (paragraph 44), with Commissionnaires Verts in March and April 2005 (cf. table no. 4 of the NG);</w:t>
        <w:br/>
        <w:t>− 62 files, already mentioned (paragraph 101), with Transports Stoeckel between December 2003 and April 2005, of which 25 in favor of Lovest against 37 for Transports Stoeckel (cf. tables no. 3, 4, and 5 and paragraph 286 of the NG);</w:t>
        <w:br/>
        <w:t>− 10 files with Schmid et Kahlert France between January 2004 and January 2005, of which 9 obtained by Lovest against 1 for Schmid et Kahlert France (cf. table no. 4 and paragraph 305 of the NG);</w:t>
        <w:br/>
        <w:t>− 5 files with TTDI (Odinet) from February 2004 to May 2004, all obtained by Lovest. The CTAC considered the price of one of these five quotes obtained by Lovest to be too high at 37.3% compared to its reimbursement scale (cf. table no. 4 of the NG).</w:t>
      </w:r>
    </w:p>
    <w:p>
      <w:r>
        <w:t>b) Additional material evidence of courtesy quotes between Lovest and the companies Commissionnaires Verts</w:t>
      </w:r>
    </w:p>
    <w:p>
      <w:r>
        <w:t>114. These indices have been noted previously (paragraphs 56 and 57). Direct evidence of courtesy quotes has also been reported with Commissionnaires Verts (cf. table no. 2 and paragraphs 144 &amp; 146 of the NG).</w:t>
      </w:r>
    </w:p>
    <w:p>
      <w:r>
        <w:t>c) The precedence of lower quotes</w:t>
      </w:r>
    </w:p>
    <w:p>
      <w:r>
        <w:t>115. In 93 cases out of the 101 files, for which Lovest is in "opposition" with the four companies Commissionnaires Verts, Transports Stoeckel, Schmid et Kahlert France, TTDI (Odinet), the lower bidding company prepared its quote prior to or on the same day as the higher bidding company, according to the following distribution:</w:t>
        <w:br/>
        <w:t>− in 6 cases out of the 6 files with Commissionnaires Verts;</w:t>
        <w:br/>
        <w:t>− in 73 cases out of the 80 files with Transports Stoeckel;</w:t>
      </w:r>
    </w:p>
    <w:p>
      <w:r>
        <w:rPr>
          <w:b/>
        </w:rPr>
        <w:t>[Pages 34–36]</w:t>
      </w:r>
    </w:p>
    <w:p>
      <w:r>
        <w:t xml:space="preserve">− in 9 cases out of the 10 files with Schmid and Kahlert France;  </w:t>
        <w:br/>
        <w:t xml:space="preserve">− in 5 cases out of the 5 files with TTDI (Odinet).  </w:t>
        <w:br/>
        <w:t xml:space="preserve">d) The acknowledgment by Lovest of courtesy quote practices with the four companies Commissionnaires Verts, Transports Stoeckel, Schmid and Kahlert France, TTDI (Odinet)  </w:t>
        <w:br/>
        <w:t xml:space="preserve">116. By official report dated June 28, 2005, Mr. E…, president of Lovest, acknowledges the following exchanges of information with colleagues:  </w:t>
        <w:br/>
        <w:t xml:space="preserve">“... During the intervention carried out on June 7, 2005, in my company, the investigators requested communication of the quotes established in 2004 and 2005 for the relocations of military personnel and were provided with a copy of these documents.  </w:t>
        <w:br/>
        <w:t xml:space="preserve">1) Regarding these files that you present to me, you are asking me today to indicate the meaning of the initials frequently inscribed on the front or back of these quotes and more specifically at the top of the page and on the left, namely the initials S, S and K, O, CV, V, L or X, these initials often being followed by an arrow and a date.  </w:t>
        <w:br/>
        <w:t xml:space="preserve">To respond to your request, I first specify that these initials concern only files of military personnel for which we have indeed carried out the relocation operations.  </w:t>
        <w:br/>
        <w:t xml:space="preserve">Indeed, I am the origin of the inscription of these initials, each of them corresponding to a competing moving company from which I requested a counter quote, of course for an amount higher than the Lovest quote, in order to allow me to be selected by the military paying agency. Thus, the relocated military must present to the CTAC of Nancy, before their move, at least two competitive quotes in order to benefit from the reimbursement of this service, which will be based on the lowest quote.  </w:t>
        <w:br/>
        <w:t xml:space="preserve">The initials you mention designate the following companies:  </w:t>
        <w:br/>
        <w:t xml:space="preserve">S: Stoeckel in Lipsheim (67),  </w:t>
        <w:br/>
        <w:t xml:space="preserve">S and K: Schmid and Kahlert in Hangenbieten (67),  </w:t>
        <w:br/>
        <w:t xml:space="preserve">O: Odinet whose headquarters is located in Le Havre,  </w:t>
        <w:br/>
        <w:t xml:space="preserve">CV or V: Commissionnaires Verts in Souffelweyersheim (67),  </w:t>
        <w:br/>
        <w:t xml:space="preserve">L: Lampert in Willerwald (57),  </w:t>
        <w:br/>
        <w:t xml:space="preserve">X: no competitor identified by our company.  </w:t>
        <w:br/>
        <w:t xml:space="preserve">The date indicated next to the initial is then that of the transmission, by fax, of our quote to the company responsible for establishing the competitive quote. This transmission operation is carried out by my secretaries who sometimes attach a post-it to the document to be faxed with an explicit request for a more expensive quote.  </w:t>
        <w:br/>
        <w:t xml:space="preserve">The company in question then takes care of drafting a quote higher than that of Lovest and sends it directly to the military client or sends it to me, more exceptionally and for specific cases.  </w:t>
        <w:br/>
        <w:t xml:space="preserve">2) As a matter of reciprocity, these competing moving companies also ask me to establish higher counter quotes in order to allow them to be subsequently selected by the military paying agency.  </w:t>
        <w:br/>
        <w:t xml:space="preserve">We then receive the information from the company by fax (the actual quote from this company most often).  </w:t>
        <w:br/>
        <w:t xml:space="preserve">Using this actual quote transmitted by the company in question as a basis, I then draft a Lovest quote, at a higher amount by increasing the prices of the various items (transport, labor and travel, use of equipment, supplies and packaging).  </w:t>
        <w:br/>
        <w:t xml:space="preserve">This Lovest quote is then sent either to the client or to the company if that is their wish. I keep a paper copy of these quotes and I mark it with a colored marker at the top of the page and on the left, in order to remember later the identity of the moving company that originated this request.  </w:t>
        <w:br/>
        <w:t xml:space="preserve">On the quotes analyzed during the intervention of June 7, 2005, you were able to observe the existence of these different colored marks.  </w:t>
        <w:br/>
        <w:t xml:space="preserve">On the copies of quotes that were provided to you during this inspection, you indicate that you have restored these colors identically. After examining these documents, I note that the colors reproduced on your copies of the quotes are consistent with the originals in my possession.  </w:t>
        <w:br/>
        <w:t xml:space="preserve">You are now asking me to indicate the names of the moving companies corresponding to the color marks on the quotes. I specify that the color:  </w:t>
        <w:br/>
        <w:t xml:space="preserve">- pink designates the company Stoeckel,  </w:t>
        <w:br/>
        <w:t xml:space="preserve">- yellow designates the company Odinet,  </w:t>
        <w:br/>
        <w:t xml:space="preserve">- blue designates the company Lampert,  </w:t>
        <w:br/>
        <w:t xml:space="preserve">- green designates Schmid and Kahlert of Hangenbieten,  </w:t>
        <w:br/>
        <w:t xml:space="preserve">as indicated on the post-it in my secretary's possession, of which I am providing you with the document.  </w:t>
        <w:br/>
        <w:t xml:space="preserve">For this type of quote, I do not carry out any inventory visit at the client's premises, except in exceptional cases, contrary to the information I provide on these quotes.  </w:t>
        <w:br/>
        <w:t xml:space="preserve">When there is urgency for the client, I sometimes backdate the quotes by one or several days. The reference quotes transmitted by fax by companies wishing to obtain a counter quote from us are destroyed by the secretaries as soon as we have established these quotes.  </w:t>
        <w:br/>
        <w:t xml:space="preserve">As you can see, I confirm that Lovest often finds itself in opposition to the company Stoeckel regarding the relocations of military personnel on the grounds that the two companies were previously members of Unostra and that courteous relations were then established between the leaders of these companies.  </w:t>
        <w:br/>
        <w:t xml:space="preserve">In the same vein, the company Schmid and Kahlert was previously based in Molsheim and stored part of its equipment in our premises.  </w:t>
        <w:br/>
        <w:t xml:space="preserve">Finally, the company Odinet specializes in relocations to overseas territories and we were in contact with them for the military personnel of the 15.3 regiment of Mutzig (Germany).  </w:t>
        <w:br/>
        <w:t xml:space="preserve">I also want to add that it is the military clients who contact me to obtain a competitive quote in order to facilitate their administrative procedures...” (c 4 509 to 4 515).  </w:t>
        <w:br/>
        <w:t>117. However, there is no example of a "contrary" quote between Lovest and Lampert in the file.</w:t>
      </w:r>
    </w:p>
    <w:p>
      <w:r>
        <w:t xml:space="preserve">e) The acknowledgment of courtesy quote practices with Lovest by the two companies Transports Stoeckel and Schmid and Kahlert France  </w:t>
        <w:br/>
        <w:t xml:space="preserve">118. The acknowledgment by Transports Stoeckel of the same facts was mentioned previously (paragraphs 103 and 104). Their acknowledgment by Schmid and Kahlert France is presented later (paragraph 121).  </w:t>
        <w:br/>
        <w:t xml:space="preserve">8. THE PRACTICES IN WHICH SCHMID AND KAHLERT FRANCE PARTICIPATED  </w:t>
        <w:br/>
        <w:t xml:space="preserve">a) Direct evidence of courtesy quotes between Schmid &amp; Kahlert France and Lovest  </w:t>
        <w:br/>
        <w:t xml:space="preserve">119. The investigation reveals ten files already mentioned (paragraph 113), between January 2004 and January 2005 for which direct evidence of courtesy quotes in the form of explicit handwritten notes in the files is reported between Schmid and Kahlert France and Lovest, of which one was obtained by Schmid and Kahlert France against nine for Lovest.  </w:t>
        <w:br/>
        <w:t xml:space="preserve">b) The precedence of lower quotes  </w:t>
        <w:br/>
        <w:t xml:space="preserve">120. In nine cases out of the ten files for which explicit indications of courtesy quotes are reported between Schmid and Kahlert France and Lovest, the lower bidding company prepared its quote prior to the higher bidding company.  </w:t>
        <w:br/>
        <w:t xml:space="preserve">c) The acknowledgment by Schmid and Kahlert France of courtesy quote practices with Lovest  </w:t>
        <w:br/>
        <w:t xml:space="preserve">121. By official report dated June 28, 2005, Mr. G…, director of Schmid &amp; Kahlert France acknowledges the following exchanges of information with Lovest:  </w:t>
        <w:br/>
        <w:t xml:space="preserve">“Regarding the relocations of military personnel, this clientele does not interest us much as the relocations are limited to national territory with less lucrative pricing compared to the industrial sector defined above.  </w:t>
        <w:br/>
        <w:t xml:space="preserve">That being said, I acknowledge having established coverage quotes for military relocations using the method commonly practiced in the profession. Thus, I regularly receive faxes of quotes from the company Lovest in Molsheim asking me to draft a quote in the name of Schmid and Kahlert at a higher price and then to send this quote to the military client (…)  </w:t>
        <w:br/>
        <w:t xml:space="preserve">I then simply inflate the prices of the various items of the quote that was transmitted to us by the company Lovest.  </w:t>
        <w:br/>
        <w:t xml:space="preserve">The last quote requested by the company Lovest concerns Mr. 39… (quote dated June 14, 2005).  </w:t>
        <w:br/>
        <w:t>When the military client truly wishes for the relocation to be carried out by our company, I then establish a serious quote after a prior inventory visit at the client’s premises. I then request, by fax, that the company Lovest establish a coverage quote, at a higher amount so that I can provide a complete file to the military client” (c 4 520, 4 521).</w:t>
      </w:r>
    </w:p>
    <w:p>
      <w:r>
        <w:rPr>
          <w:b/>
        </w:rPr>
        <w:t>[Pages 37–39]</w:t>
      </w:r>
    </w:p>
    <w:p>
      <w:r>
        <w:t>d) The acknowledgment by Lovest of courtesy quote practices with Schmid and Kahlert France</w:t>
      </w:r>
    </w:p>
    <w:p>
      <w:r>
        <w:t>122. This acknowledgment was mentioned previously (see paragraph 116).</w:t>
      </w:r>
    </w:p>
    <w:p>
      <w:r>
        <w:t>9. THE PRACTICES IN WHICH TTDI (ODINET) PARTICIPATED</w:t>
      </w:r>
    </w:p>
    <w:p>
      <w:r>
        <w:t>a) Direct evidence of collusion between TTDI and Lovest</w:t>
      </w:r>
    </w:p>
    <w:p>
      <w:r>
        <w:t>123. The investigation reports five files already mentioned (paragraph 113), revealing courtesy quotes between TTDI (Odinet) and Lovest, from February 2004 to May 2004, none obtained by TTDI (Odinet) against five for Lovest (see table no. 4 of the NG).</w:t>
      </w:r>
    </w:p>
    <w:p>
      <w:r>
        <w:t>b) The acknowledgment by Lovest of courtesy quote practices with TTDI (Odinet)</w:t>
      </w:r>
    </w:p>
    <w:p>
      <w:r>
        <w:t>124. The acknowledgment by Lovest of these practices with TTDI (Odinet) was mentioned previously (paragraph 116).</w:t>
      </w:r>
    </w:p>
    <w:p>
      <w:r>
        <w:t>10. THE PRACTICES IN WHICH THE FOUR COMPANIES OF THE SAME GROUP PARTICIPATED: LTJH, BEYER SIMON DÉMÉNAGEMENTS, AVENIR DÉMÉNAGEMENTS, DEMELUX</w:t>
      </w:r>
    </w:p>
    <w:p>
      <w:r>
        <w:t>125. The investigation first reports 67 files revealing theoretically competitive quotes between LTJH and the three other companies with identical management and shareholding: Beyer Simon Déménagements, Avenir Déménagements, Demelux, between March 2003 and June 2005 according to the following distribution:</w:t>
        <w:br/>
        <w:t>− 20 files obtained by LTJH;</w:t>
        <w:br/>
        <w:t>− 8 files obtained by Beyer Simon Déménagements;</w:t>
        <w:br/>
        <w:t>− no files obtained by Avenir Déménagements;</w:t>
        <w:br/>
        <w:t>− 4 files obtained by Demelux.</w:t>
      </w:r>
    </w:p>
    <w:p>
      <w:r>
        <w:t>126. Furthermore, the investigation identifies 102 files between March 2003 and March 2005 for which LTJH implemented a sham competition (see table no. 14 bis of the NG) by creating the illusion of autonomous companies under its various trade names: Déménagement Vaglio, Henry, and Chasseray:</w:t>
        <w:br/>
        <w:t>− "oppositions" Déménagement Vaglio - Chasseray: 72 cases noted (c 291 to 374, 377 to 459, 463 to 537, 541 to 585, 2 617 to 2 622);</w:t>
        <w:br/>
        <w:t>− oppositions Henry - Chasseray: 30 cases noted (c 586 to 698, 2 367 to 2 370, 2 566 to 2 569).</w:t>
      </w:r>
    </w:p>
    <w:p>
      <w:r>
        <w:t>127. The "false" independence of Chasseray appears to be maintained in relation to the military administration. Thus, in 2004, three years after the merger-acquisition of SARL Jean Chasseray by LTJH, it still proceeded in at least twenty cases to establish quotes on documents bearing the letterhead of SARL Jean Chasseray and under its registration number which is no longer valid: RC Metz 71 B 123 and RCS 371 801 234. The ambiguity is further accentuated by the presence, on certain quotes, of a wet stamp with the initials "SARL Chasseray" appearing in large characters.</w:t>
      </w:r>
    </w:p>
    <w:p>
      <w:r>
        <w:t>128. Furthermore, there are 25 other files revealing theoretically competitive quotes between LTJH and Déménagements Heiss Claude between December 2004 and April 2005, of which thirteen were obtained by LTJH against twelve for Déménagements Heiss Claude (see table no. 15 bis of the NG).</w:t>
      </w:r>
    </w:p>
    <w:p>
      <w:r>
        <w:t>a) Direct evidence of collusion between LTJH, Beyer Simon Déménagements, Avenir Déménagements, Demelux</w:t>
      </w:r>
    </w:p>
    <w:p>
      <w:r>
        <w:t>129. The investigation notably reveals 23 files between January 2005 and June 2005 for which direct evidence of collusion is reported between LTJH and the companies Beyer Simon Déménagements and Avenir Déménagements, of which 17 with Beyer Simon Déménagements and six with Avenir Déménagements (see paragraphs 332, 337, and 342 of the NG and below paragraph 135).</w:t>
      </w:r>
    </w:p>
    <w:p>
      <w:r>
        <w:t>130. Moreover, the three companies LTJH, Beyer Simon Déménagements, Avenir Déménagements established courtesy quotes for three files, of which one was obtained by LTJH (Vaglio) against two for Beyer Simon Déménagements and none for Avenir Déménagements between January 2005 and March 2005 (c 2 362 to 2 366, 2 393 to 2 398, 2 574 to 2 578).</w:t>
      </w:r>
    </w:p>
    <w:p>
      <w:r>
        <w:t>131. It is also observed that, alongside the aforementioned 102 files of sham competition within LTJH through the fictitious opposition quotes of Chasseray against Déménagement Vaglio, with Chasseray quotes always being more expensive, Demelux, which operates under the same Déménagement Vaglio brand as LTJH, benefited for three files from the Chasseray coverage brand of LTJH (c 375 to 379, 460 to 464, 537 to 541). Furthermore, Demelux and Avenir Déménagements shared the same file while their common manager declared in an official report dated June 16, 2005, that Beyer Simon Déménagements had established its quote in the name of Avenir Déménagements to cover Demelux operating under the Vaglio brand (c 4 371 and paragraph 135).</w:t>
      </w:r>
    </w:p>
    <w:p>
      <w:r>
        <w:t>b) Material evidence of courtesy quotes between LTJH and Déménagements Heiss Claude</w:t>
      </w:r>
    </w:p>
    <w:p>
      <w:r>
        <w:t>132. The examination of the 25 files showing an "opposition" between LTJH and Déménagements Heiss Claude reveals that the 13 lower quotes from LTJH are established under the Henry brand with the sole exception of client 70... (Vaglio brand c 2 665 to 2 669), while the 12 more expensive quotes are under LTJH's other Vaglio brand.</w:t>
      </w:r>
    </w:p>
    <w:p>
      <w:r>
        <w:t>133. For their part, the 12 lower quotes from Déménagements Heiss Claude are established showing the name of the salesperson who handled the file with the exact date of the inventory visit at the client's location, while the 13 more expensive quotes do not indicate these two mentions except for the two exceptions of clients 70..., already cited (c 2 665 to 2 669), and 71... (c 2 660 to 2 664) (see table no. 7 of the NG).</w:t>
      </w:r>
    </w:p>
    <w:p>
      <w:r>
        <w:t>c) The precedence of the lower quotes</w:t>
      </w:r>
    </w:p>
    <w:p>
      <w:r>
        <w:t>134. In 23 cases out of the 25 files for which LTJH is in opposition with Déménagements Heiss Claude, the lower bidding company prepared its quote prior to or on the same day as the higher bidding company.</w:t>
      </w:r>
    </w:p>
    <w:p>
      <w:r>
        <w:t>d) The acknowledgment of courtesy quote practices among themselves by the three companies LTJH, Beyer Simon Déménagements, and Avenir Déménagements and by LTJH with Déménagements Heiss Claude</w:t>
      </w:r>
    </w:p>
    <w:p>
      <w:r>
        <w:t>135. By official report of declaration dated June 16, 2005, Mr. 40..., head of the commercial service of LTJH, acknowledges courtesy quote practices between the three companies LTJH, Beyer Simon Déménagements, and Avenir Déménagements directed and controlled by the same manager, on the one hand, and between LTJH and Déménagements Heiss Claude Demeco, on the other hand:</w:t>
        <w:br/>
        <w:t>"... our company enjoys a good image with military personnel who frequently wish for us to handle their move. Thus, clients ask us if we can do what is necessary for us to take care of it entirely. Indeed, they need two competitive quotes for their administration. Therefore, we offer to prepare a second quote at their request that comes from one of our colleagues. Of course, this second quote is for a higher amount than ours (...)</w:t>
        <w:br/>
        <w:t>This second quote that we prepare for the same client is done by colleagues who belong either to our group: namely the companies Chasseray (LTJH), Beyer-Simon, Avenir Déménagements, or from an independent company, namely Heiss Claude Demeco in Metz. For my part, I do not directly contact colleagues to have them prepare courtesy quotes for me. I inform the commercial secretary that she must do what is necessary to obtain one, free to her to approach the colleagues with whom she has affinities (...)</w:t>
        <w:br/>
        <w:t>It is also these commercial secretaries who establish the courtesy offers that we draft at the request of colleagues who wish to be "covered"...</w:t>
        <w:br/>
        <w:t>For my part, I estimate that courtesy quotes concern about one-third of military moves, either that we establish a coverage quote or that we request one. The proportion between the quotes requested and those established is rather balanced (...)</w:t>
        <w:br/>
        <w:t>My commercial team and I know that the practices of coverage offers are prohibited. Our CEO, Mr. Serge I... is also informed of these behaviors and he has never discouraged us from implementing them..." (c 4 367, 4 368).</w:t>
      </w:r>
    </w:p>
    <w:p>
      <w:r>
        <w:t>136. By official report of the same day, Mr. I..., manager of Demelux, LTJH, Beyer Simon Déménagements, Avenir Déménagements confirms and completes the previous statements as follows:</w:t>
        <w:br/>
        <w:t>"I will explain how the establishment of quotes works in the context of military personnel moves. Military personnel are required to obtain two, and even three quotes from different companies. When they come to see us, they often ask us to find these two or three competitive quotes for them. In these cases, we establish a quote under the Beyer Simon name and we request another company that will establish a more expensive quote, in its name. We request a coverage quote from another company in the Demelux group, notably Vaglio (LTJH).</w:t>
      </w:r>
    </w:p>
    <w:p>
      <w:r>
        <w:rPr>
          <w:b/>
        </w:rPr>
        <w:t>[Pages 40–42]</w:t>
      </w:r>
    </w:p>
    <w:p>
      <w:r>
        <w:t>When Vaglio requests a coverage quote from us, it is our secretary, Mrs. 41..., who prepares it. However, it may be that the Vaglio agency itself drafts a quote under our name. Indeed, the Vaglio agencies in Metz, Nancy, Sarrebourg, Saint-Avold, Thionville, and Verdun have blank quotes under our name.</w:t>
      </w:r>
    </w:p>
    <w:p>
      <w:r>
        <w:t>You present me with the quotes we prepared between September 2004 and April 2005 to cover the Vaglio company. Mrs. 41... herself prepared the quotes in the name of 68... (Avenir Déménagements quotes), 42..., 43..., 44..., 45..., and 46....</w:t>
      </w:r>
    </w:p>
    <w:p>
      <w:r>
        <w:t>The information on these quotes is most often communicated by phone by the secretary of Vaglio in Metz (i.e., the company LTJH).</w:t>
      </w:r>
    </w:p>
    <w:p>
      <w:r>
        <w:t>For these files, no visit was made by Beyer Simon, even if some quotes indicate such a visit.</w:t>
      </w:r>
    </w:p>
    <w:p>
      <w:r>
        <w:t>On the other hand, the quotes in the name of 47..., 48..., 49..., 50..., 51..., 52..., 53..., 54..., 55..., 56..., 57..., were prepared by a Vaglio agency with quotes under our name.</w:t>
      </w:r>
    </w:p>
    <w:p>
      <w:r>
        <w:t>Our quotes are prepared using software common to all companies in the Demelux group called "EMUL." However, I am the only one with access to the quotes of all the companies in the group. Each company has access only to its own files.</w:t>
      </w:r>
    </w:p>
    <w:p>
      <w:r>
        <w:t>At your request, I logged into this software and entered the following names corresponding to quotes: 58..., 59..., 60..., 61..., 62..., 63..., 64..., 65..., 66..., 48..., 47..., 49..., 50..., 51..., 52..., 53..., 54..., 55..., 56..., 57..., 46..., 45..., 44..., 43..., 42..., 67..., and 68....</w:t>
      </w:r>
    </w:p>
    <w:p>
      <w:r>
        <w:t>I then took screenshots of the various files that appeared. I provided you with these screenshots numbered from 1 to 35. These different sheets indicate which company in the group conducted a visit. When only one company has conducted a visit while there are two quotes, it means that the company that did not conduct a visit prepared a courtesy quote.</w:t>
      </w:r>
    </w:p>
    <w:p>
      <w:r>
        <w:t>Similarly, when next to the mention "Complete file" the number "2" or "3" is indicated, it is certain that these are files for which courtesy quotes were prepared..." (c 4 370 to 4 372).</w:t>
      </w:r>
    </w:p>
    <w:p>
      <w:r>
        <w:t>11. THE PRACTICES IN WHICH DÉMÉNAGEMENTS HEISS CLAUDE PARTICIPATED</w:t>
      </w:r>
    </w:p>
    <w:p>
      <w:r>
        <w:t>137. The investigation reports 116 files containing theoretically competing quotes between Déménagements Heiss Claude and the three companies LTJH, Déménagements Lang, and Transports Déménagements Berg between February 2003 and March 2005 according to the following distribution:</w:t>
        <w:br/>
        <w:t>− 25 files already mentioned above (paragraphs 132 and 133) with LTJH, of which 12 were obtained by Déménagements Heiss Claude against 13 for LTJH;</w:t>
        <w:br/>
        <w:t>− 75 files with Déménagements Lang, of which 67 were obtained by Déménagements Heiss Claude against 8 for Déménagements Lang;</w:t>
        <w:br/>
        <w:t>− 16 files with Transports Déménagements Berg, of which 12 were obtained by Déménagements Heiss Claude against 4 for Transports Déménagements Berg (cf. table no. 15bis, 16bis, and 17bis of the NG).</w:t>
      </w:r>
    </w:p>
    <w:p>
      <w:r>
        <w:t>a) The shared information on clients between Déménagements Heiss Claude and Déménagements Lang</w:t>
      </w:r>
    </w:p>
    <w:p>
      <w:r>
        <w:t>138. Before the acquisition of Déménagements Lang in June 2005 by MPS, these two companies had common resources, notably the moving schedule, set up in the premises of Déménagements Heiss Claude. Moreover, Mr. Frédéric I..., manager of the SARL Déménagements Lang (Déménagements Lang), sometimes conducted inventory visits at the clients of his father's company, the SA Déménagements Heiss Claude, as revealed by two files from January and April 2005 with LTJH as well as an email from January 4, 2005, from Déménagements Heiss Claude which drew the staff's attention to respect the visit schedule of Mr. Frédéric I... shared between the two companies where he operated (c 4 414 and table no. 7 of the NG). The investigation reports that the SA Heiss Claude obtained a military move on July 30, 2004, thanks to the visit of its sales agent Mr. Frédéric I... (c 987, 988) while the company Déménagements Lang, of which he was the manager, submitted a higher quote of 4.2% for the same client a few days later on August 5, 2004 (c 985, 986).</w:t>
      </w:r>
    </w:p>
    <w:p>
      <w:r>
        <w:t>b) The material evidence of courtesy</w:t>
      </w:r>
    </w:p>
    <w:p>
      <w:r>
        <w:t>Between Heiss Claude and LTJH</w:t>
      </w:r>
    </w:p>
    <w:p>
      <w:r>
        <w:t>139. Anomalies have been reported above for the 25 files in "opposition" (paragraphs 132 and 133).</w:t>
      </w:r>
    </w:p>
    <w:p>
      <w:r>
        <w:t>Between Heiss Claude and Déménagements Lang</w:t>
      </w:r>
    </w:p>
    <w:p>
      <w:r>
        <w:t>140. An identical error regarding the loading address is reported for one file: "allée des Accacias" instead of allée des Acacias (c 1 030 to 1 033).</w:t>
      </w:r>
    </w:p>
    <w:p>
      <w:r>
        <w:t>141. Reservations indicating that visits remain to be conducted by the sales representative of Déménagements Heiss Claude appear for three lower quotes as if this mover was assured of winning each of these three jobs due to a lack of genuine opposition from Déménagements Lang (c 860 to 863, 915 to 918, 925 to 928).</w:t>
      </w:r>
    </w:p>
    <w:p>
      <w:r>
        <w:t>142. For two clients, in the delivery section, the higher quotes announce an address "to be specified" while specifying, like the lower quote, for one, the floor level, and for the other dated the same day, in addition to the floor level, the exact delivery address (c 1 000 to 1 003, 1 080 to 1 082).</w:t>
      </w:r>
    </w:p>
    <w:p>
      <w:r>
        <w:t>Between Heiss Claude and Transports Déménagements Berg</w:t>
      </w:r>
    </w:p>
    <w:p>
      <w:r>
        <w:t>143. An identical error regarding the delivery address is reported for one file: street number announced as "83" then crossed out with handwritten correction 53b (c 1 060 to 1 062).</w:t>
      </w:r>
    </w:p>
    <w:p>
      <w:r>
        <w:t>144. For two clients, in the delivery section, the higher quotes announce an address "to be specified" while specifying the floor level and the absence of an elevator like the lower quotes, dated the same day or earlier, which specify the exact delivery addresses (c 1 040 to 1 042, 1 080 to 1 082).</w:t>
      </w:r>
    </w:p>
    <w:p>
      <w:r>
        <w:t>c) The precedence of lower quotes</w:t>
      </w:r>
    </w:p>
    <w:p>
      <w:r>
        <w:t>145. In 106 cases out of the 116 files for which Déménagements Heiss Claude is in opposition with LTJH, Déménagements Lang, or Transports Déménagements Berg, the lower bidding company prepared its quote or would have been able to do so, taking into account the date of visit, prior to or on the same day as the higher bidding company, according to the following distribution:</w:t>
        <w:br/>
        <w:t>− in 23 cases out of the 25 files with LTJH.</w:t>
        <w:br/>
        <w:t>− in 69 cases out of the 75 files with Déménagements Lang.</w:t>
        <w:br/>
        <w:t>− in 14 cases out of the 16 files with Transports Déménagements Berg.</w:t>
      </w:r>
    </w:p>
    <w:p>
      <w:r>
        <w:t>d) The acknowledgment by LTJH of courtesy quote practices with Déménagements Heiss Claude and Transports Déménagements Berg</w:t>
      </w:r>
    </w:p>
    <w:p>
      <w:r>
        <w:t>146. This acknowledgment was mentioned previously (paragraph 135). The acceptance by Transports Déménagements Berg of courtesy quotes with Déménagements Heiss Claude is discussed further (paragraph 155).</w:t>
      </w:r>
    </w:p>
    <w:p>
      <w:r>
        <w:t>12. THE PRACTICES IN WHICH DÉMÉNAGEMENT LANG PARTICIPATED</w:t>
      </w:r>
    </w:p>
    <w:p>
      <w:r>
        <w:t>147. The investigation reports 75 files already mentioned above (paragraph 136) revealing theoretically competing quotes between Déménagement Lang and Déménagements Heiss Claude between February 2003 and March 2005, of which 8 were obtained by Déménagements Lang against 67 for Déménagements Heiss Claude (cf. table no. 16bis of the NG).</w:t>
      </w:r>
    </w:p>
    <w:p>
      <w:r>
        <w:t>a) The exchange of information on clients between Déménagements Lang and Déménagements Heiss Claude</w:t>
      </w:r>
    </w:p>
    <w:p>
      <w:r>
        <w:t>148. This exchange was exposed previously (paragraph 138).</w:t>
      </w:r>
    </w:p>
    <w:p>
      <w:r>
        <w:t>b) The anomalies on competing quotes between Déménagements Lang and Déménagements Heiss Claude</w:t>
      </w:r>
    </w:p>
    <w:p>
      <w:r>
        <w:t>149. They have been reported above for six files, one of which contains an identical error on the loading address (cf. paragraphs 140 to 142).</w:t>
      </w:r>
    </w:p>
    <w:p>
      <w:r>
        <w:t>c) The precedence of lower quotes</w:t>
      </w:r>
    </w:p>
    <w:p>
      <w:r>
        <w:t>150. In 69 cases out of the 75 files for which Déménagements Lang is in "opposition" with Heiss Claude, the lower bidding company prepared its quote or would have been able to do so, taking into account the date of visit, prior to or on the same day as the higher bidding company.</w:t>
      </w:r>
    </w:p>
    <w:p>
      <w:r>
        <w:t>13. THE PRACTICES IN WHICH TRANSPORTS DÉMÉNAGEMENTS BERG PARTICIPATED</w:t>
      </w:r>
    </w:p>
    <w:p>
      <w:r>
        <w:t>151. The investigation reports 49 files revealing theoretically competing quotes between Transports Déménagements Berg and the companies Déménagements Heiss Claude and Aaction Dem between January 2003 and April 2005 according to the following distribution:</w:t>
      </w:r>
    </w:p>
    <w:p>
      <w:r>
        <w:rPr>
          <w:b/>
        </w:rPr>
        <w:t>[Pages 43–45]</w:t>
      </w:r>
    </w:p>
    <w:p>
      <w:r>
        <w:t xml:space="preserve">− 16 files already mentioned (paragraph 136) with Déménagements Heiss Claude, of which 4 were obtained by Transports Déménagements Berg against 12 for Déménagements Heiss Claude;  </w:t>
        <w:br/>
        <w:t>− 33 files with Aaction Dem of which 27 were obtained by Transports Déménagements Berg against 6 for Aaction Dem (see table no. 17bis and 18bis of the NG).</w:t>
      </w:r>
    </w:p>
    <w:p>
      <w:r>
        <w:t xml:space="preserve">a) The material indices of courtesy quotes  </w:t>
        <w:br/>
        <w:t xml:space="preserve">Between Déménagements Berg and Déménagements Heiss Claude  </w:t>
        <w:br/>
        <w:t>152. They were previously reported for three files, one of which contained an identical error regarding the delivery address (paragraphs 142 and 143).</w:t>
      </w:r>
    </w:p>
    <w:p>
      <w:r>
        <w:t xml:space="preserve">Between Déménagements Berg and Aaction Dem  </w:t>
        <w:br/>
        <w:t>153. Identical errors regarding the spelling of a client's name or the loading and delivery address are presented for two files: "69'..." instead of 69..., "Vallière" district in Metz instead of Vallières (c 1 203 to 1 205, 2 724 to 2 726).</w:t>
      </w:r>
    </w:p>
    <w:p>
      <w:r>
        <w:t xml:space="preserve">b) The precedence of lower quotes  </w:t>
        <w:br/>
        <w:t xml:space="preserve">154. In 46 cases out of the 49 files for which Transports Déménagements Berg is in "opposition" with the two companies Déménagements Heiss Claude and Aaction Dem, the lower bidding company prepared its quote prior to the higher bidding company according to the following distribution:  </w:t>
        <w:br/>
        <w:t xml:space="preserve">− in 14 cases out of the 16 files, Déménagements Heiss Claude;  </w:t>
        <w:br/>
        <w:t>− in 32 cases out of the 33 files, Aaction Dem.</w:t>
      </w:r>
    </w:p>
    <w:p>
      <w:r>
        <w:t xml:space="preserve">c) The acknowledgment by Transports Déménagements Berg of courtesy quote practices with Déménagements Claude Heiss and Aaction Dem  </w:t>
        <w:br/>
        <w:t>155. By official report dated June 16, 2005, Mrs. K..., commercial secretary of Transports Déménagements Berg stated to the investigators: "... I perform the functions of commercial secretary and I conduct inventory visits at potential clients. I do not solely prepare the quotes; they are established with Mr. K... (...). You point out to me that the files you collected from the CTAC show that the Berg quote is in competition with the quote from one or the other of the following companies: Lang Déménagement, Aaction Dem, or Heiss Claude, but not with the other moving companies in the region. I do not practice, nor do I solicit, courtesy quotes with these companies. On the other hand, it is true that when a military client needs a second quote for his file while he wishes to work with us, I indicate to him to call one of these three colleagues to obtain a higher quote. Conversely, I sometimes prepare a quote for a military client who needs a second quote for his CTAC file and who indicates to me the price proposed by the mover he has chosen, so that I can make a higher offer (...)" (c 4 459 &amp; 4 460, 68).</w:t>
      </w:r>
    </w:p>
    <w:p>
      <w:r>
        <w:t>156. However, there is no example in the file of a quote in "opposition" between Transports Déménagements Berg and Déménagements Lang.</w:t>
      </w:r>
    </w:p>
    <w:p>
      <w:r>
        <w:t xml:space="preserve">14. THE PRACTICES IN WHICH AACTION DEM PARTICIPATED  </w:t>
        <w:br/>
        <w:t>157. The investigation reports 33 files already mentioned above (paragraph 150) revealing theoretically competing quotes between Aaction Dem and Transports Déménagements Berg between May 2003 and April 2005, of which 6 were obtained by Aaction Dem against 27 for Transports Déménagements Berg (see table no. 17 bis and 18 bis of the NG).</w:t>
      </w:r>
    </w:p>
    <w:p>
      <w:r>
        <w:t xml:space="preserve">a) The material indices of courtesy quotes between Aaction Dem and Transports Déménagements Berg  </w:t>
        <w:br/>
        <w:t>158. These indices have been reported above for two files containing identical errors regarding the spelling of a client's name or the loading address (see paragraph 153).</w:t>
      </w:r>
    </w:p>
    <w:p>
      <w:r>
        <w:t xml:space="preserve">b) The precedence of lower quotes  </w:t>
        <w:br/>
        <w:t>159. In 32 cases out of the 33 files for which Aaction Dem is in opposition with Transports Déménagements Berg, the lower bidding company prepared its quote or would have been able to do so, taking into account the date of visit, prior to or on the same day as the higher bidding company.</w:t>
      </w:r>
    </w:p>
    <w:p>
      <w:r>
        <w:t xml:space="preserve">c) The acknowledgment by Transports Déménagements Berg of the acceptance of courtesy quotes with Aaction Dem  </w:t>
        <w:br/>
        <w:t>160. The acknowledgment by Transports Déménagements Berg of the acceptance of reciprocal courtesy quotes with Aaction Dem was mentioned previously (paragraph 155).</w:t>
      </w:r>
    </w:p>
    <w:p>
      <w:r>
        <w:t xml:space="preserve">C. THE NOTIFIED GRIEVANCES  </w:t>
        <w:br/>
        <w:t xml:space="preserve">161. In light of all the elements analyzed above, the grievance of having implemented courtesy quote practices in the moving market for military personnel belonging to the CTAC of the army of land in Nancy has been notified to the twenty moving companies: SARL Commissionnaires Verts, SARL Gangloff Michel et Fils, SA Seegmuller et Cie, SARL Charl’Antoine, SARL Euromoving, SA Wincanton-Mondia, SARL Déménagements Rollet, SARL Transports Stoeckel, SARL Partner Plus Services (Centrale Dem), SAS Lovest, SARL Schmid et Kahlert France, SA TTDI (Odinet), SARL LTJH, SARL Beyer Simon Déménagements, SARL Avenir Déménagements, SARL Demelux, SA Déménagements Heiss Claude, SARL DL (Déménagement Lang), SARL Déménagements Berg, and SARL Aaction Dem, according to the following occurrences:  </w:t>
        <w:br/>
        <w:t xml:space="preserve">(cid:131) during the period 2002-2005, SARL Commissionnaires Verts with each of the six companies, on the one hand, SARL Gangloff Michel et Fils, with identical management and shareholding, and on the other hand, SA Seegmuller et Cie, SARL Charl’Antoine, SA Wincanton-Mondia, and SAS Lovest, SARL Transports Stoeckel;  </w:t>
        <w:br/>
        <w:t xml:space="preserve">(cid:131) during the period 2002-2005, SARL Gangloff Michel et Fils with SARL Commissionnaires Verts, with identical management and shareholding;  </w:t>
        <w:br/>
        <w:t xml:space="preserve">(cid:131) during the period 2003-2005, SA Seegmuller et Cie with each of the three companies, on the one hand, SARL Charl’Antoine, with identical management and shareholding, and on the other hand, SARL Commissionnaires Verts and SA Wincanton-Mondia;  </w:t>
        <w:br/>
        <w:t xml:space="preserve">(cid:131) during the period 2003-2005, SARL Charl’Antoine with each of the six other moving companies: on the one hand, SA Seegmuller et Cie and SARL Euromoving, with identical management and shareholding, and on the other hand, SARL Commissionnaires Verts, SA Wincanton-Mondia, SARL Déménagements Rollet, and SARL Transports Stoeckel;  </w:t>
        <w:br/>
        <w:t xml:space="preserve">(cid:131) during the period 2003-2005, SARL Euromoving with SARL Charl’Antoine, with identical management and shareholding;  </w:t>
        <w:br/>
        <w:t xml:space="preserve">(cid:131) during the period 2003-2005, SA Wincanton-Mondia with each of the four companies: SARL Commissionnaires Verts, SA Seegmuller et Cie, SARL Charl’Antoine, and SARL Déménagements Rollet;  </w:t>
        <w:br/>
        <w:t xml:space="preserve">(cid:131) during the period 2003-2005, SARL Déménagements Rollet with each of the two companies: SARL Charl’Antoine and SA Wincanton-Mondia;  </w:t>
        <w:br/>
        <w:t xml:space="preserve">(cid:131) during the period 2003-2005, SAS Lovest with each of the four companies: SARL Commissionnaires Verts, SARL Transports Stoeckel, SARL Schmid et Kahlert France, SA TTDI (Odinet);  </w:t>
        <w:br/>
        <w:t xml:space="preserve">(cid:131) during the period 2003-2005, SARL Transports Stoeckel with each of the four companies: SARL Commissionnaires Verts, SARL Charl’Antoine, SAS Lovest, SARL Partner Plus Services (Centrale Dem);  </w:t>
        <w:br/>
        <w:t xml:space="preserve">(cid:131) during the period 2004-2005, SARL Partner Plus Services (Centrale Dem) with SARL Transports Stoeckel;  </w:t>
        <w:br/>
        <w:t xml:space="preserve">(cid:131) in 2004, SA TTDI (Odinet) with SAS Lovest;  </w:t>
        <w:br/>
        <w:t xml:space="preserve">(cid:131) during the period 2004-2005, SARL Schmid et Kahlert France with SAS Lovest;  </w:t>
        <w:br/>
        <w:t xml:space="preserve">(cid:131) during the period 2004-2005, SARL LTJH with each of the four companies: on the one hand, SARL Beyer Simon Déménagements, SARL Avenir Déménagements, and SARL Demelux, with identical management and part of the same group SARL Demelux, and on the other hand, SA Déménagements Heiss Claude;  </w:t>
        <w:br/>
        <w:t xml:space="preserve">(cid:131) in 2005, the three companies among themselves SARL LTJH, SARL Beyer Simon Déménagements, and SARL Avenir Déménagements, with identical management and part of the same group SARL Demelux;  </w:t>
        <w:br/>
        <w:t xml:space="preserve">(cid:131) during the period 2004-2005, SARL Beyer Simon Déménagements with each of the two companies: SARL LTJH and SARL Avenir Déménagements, with identical management and part of the same group SARL Demelux;  </w:t>
        <w:br/>
        <w:t xml:space="preserve">(cid:131) during the period 2004-2005, SARL Avenir Déménagements with each of the three companies: SARL LTJH, SARL Beyer Simon Déménagements, and SARL Demelux, with identical management and part of the same group SARL Demelux;  </w:t>
        <w:br/>
        <w:t>(cid:131) in 2004, SARL Demelux with each of the two companies: SARL LTJH and SARL Avenir Déménagements, with identical management and part of the same group SARL Demelux;</w:t>
      </w:r>
    </w:p>
    <w:p>
      <w:r>
        <w:rPr>
          <w:b/>
        </w:rPr>
        <w:t>[Pages 46–48]</w:t>
      </w:r>
    </w:p>
    <w:p>
      <w:r>
        <w:t xml:space="preserve">(cid:131) during the period 2004-2005, SA Déménagements Heiss Claude with each of the three companies: SARL LTJH, SARL DL (Déménagement Lang), and SARL Déménagements Berg;  </w:t>
        <w:br/>
        <w:t xml:space="preserve">(cid:131) during the period 2003-2005, SARL DL (Déménagement Lang) with SA Déménagements Heiss Claude;  </w:t>
        <w:br/>
        <w:t xml:space="preserve">(cid:131) during the period 2003-2005, SARL Déménagements Berg with each of the two companies: SA Déménagements Heiss Claude and SARL Aaction Dem;  </w:t>
        <w:br/>
        <w:t xml:space="preserve">(cid:131) during the period 2003-2005, SARL Aaction Dem with SARL Déménagements Berg;  </w:t>
        <w:br/>
        <w:t xml:space="preserve">practices contrary to the provisions of Article L. 420-1 of the Commercial Code, prohibiting anti-competitive agreements.  </w:t>
        <w:br/>
        <w:t xml:space="preserve">162. The companies of the same group Seegmuller et Cie, Charl’Antoine, and Euromoving, which were recipients of the notification of grievances, requested the benefit of the provisions of III of Article L. 464-2 of the Commercial Code, according to which: "when an organization or a company does not contest the reality of the grievances that have been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They signed on September 8, 2008, a report by which they renounced contesting the grievances that had been notified to them.  </w:t>
        <w:br/>
        <w:t xml:space="preserve">II. Discussion  </w:t>
        <w:br/>
        <w:t xml:space="preserve">A. ON THE MERITS OF THE GRIEVANCES  </w:t>
        <w:br/>
        <w:t xml:space="preserve">163. Without engaging in a non-contestation of the grievances, the nine companies Commissionnaires Verts, Gangloff Michel et Fils, Déménagements Rollet, Transports Stoeckel, Partner Plus Services, Lovest, Schmid et Kahlert France, TTDI, Déménagements Berg did not dispute the materiality of the facts on which the grievance notified to them is based.  </w:t>
        <w:br/>
        <w:t>164. Only Wincanton-Mondia, the companies of the Demelux group, LTJH, Beyer Simon Déménagements, Demelux, and Avenir Déménagements, as well as the companies Déménagements Heiss Claude, Déménagements Lang, and Aaction DEM contested the facts.</w:t>
      </w:r>
    </w:p>
    <w:p>
      <w:r>
        <w:t xml:space="preserve">1. WINCANTON-MONDIA  </w:t>
        <w:br/>
        <w:t xml:space="preserve">165. Wincanton-Mondia contests that the practices referred to in the grievance notified to it can be attributed to it on the grounds that the acknowledgment of the facts by an employee of the company not authorized to act in its name would be devoid of legal value. It also alleges that the evidence is insufficient to convince that Wincanton-Mondia participated in an agreement prohibited by Article L. 420-1 of the Commercial Code.  </w:t>
        <w:br/>
        <w:t xml:space="preserve">166. However, first of all, it should be recalled that Ms. T…, the employee in question, stated: "...I want to emphasize that I am simply an employee of the company Mondia and that I carry out the tasks that my management asks me to implement. I have never taken the initiative to solicit or draft coverage offers..." (paragraph 94). These statements are corroborated by the director of the moving department of Wincanton-Mondia who, in a report dated June 7, 2005, declared: "...the secretary in charge of these files is Ms. T… (...) This person is under my direct authority..." (paragraph 93).  </w:t>
        <w:br/>
        <w:t xml:space="preserve">167. Wincanton-Mondia cannot exempt itself from the responsibility for the facts attributed to it by shifting the burden onto an employee whose personal interest in implementing a practice of courtesy quotes is not evident.  </w:t>
        <w:br/>
        <w:t xml:space="preserve">168. In any case, the Paris Court of Appeal clarified that it is the employer's responsibility to ensure compliance with competition rules: "the exchange of information is attributable to an employee (...) who allowed the competing company (...) to take copies of the response elements to the call for tenders prepared by his employer; it is thus established that, at the very least, SNEF did not sufficiently safeguard the confidentiality of the consultation, an essential component of the procedure for putting competing companies for a public contract." (Paris Court of Appeal ruling of October 8, 2008 concerning decision Council No. 07-D-29 of September 26, 2007 SNEF).  </w:t>
        <w:br/>
        <w:t xml:space="preserve">169. Secondly, the leaders of the companies Commissionnaires Verts, Seegmuller, and Charl’Antoine acknowledged by report that they participated in reciprocal coverage quote practices with Wincanton-Mondia, thus confirming various material indications collected during the investigation.  </w:t>
        <w:br/>
        <w:t xml:space="preserve">170. In this regard, the visit report of Commissionnaires Verts dated March 14, 2005, for the client About, which includes the handwritten double mention: "CV (Commissionnaires Verts) Mondia (3,087)" announces the actual quote of 3,087.49 euros established by Wincanton-Mondia on March 16, 2005 (c 2525) covering the lower bid of 2,828 euros established earlier on March 14, 2005, by Commissionnaires Verts (c 2524).  </w:t>
        <w:br/>
        <w:t xml:space="preserve">171. Similarly, the president of Seegmuller et Cie precisely acknowledged the absence of any meeting with the client for quotes from eight clients whose moves were obtained by Wincanton-Mondia (paragraph 196 of the NG): "I also note that the file folders we open when registering a new business contain little information when we cover a competitor, notably I easily observe that we did not make any visit to the client. This is the case for the following clients: (…) 12…, 13…, 14…, 15…, 16…, 17…, 18…, 19…, (18 sheets in A3 format printed double-sided of which I am providing you with a copy)."  </w:t>
        <w:br/>
        <w:t xml:space="preserve">172. The involvement of Wincanton-Mondia is further confirmed by the numerous and various anomalies and inconsistencies noted on the quotes in "opposition" with Commissionnaires Verts, Seegmuller et Cie, Charl’Antoine, Déménagements Rollet, all elements that are not disputed by these four companies.  </w:t>
        <w:br/>
        <w:t>173. It is also corroborated by the precedence of lower quotes made in 97% of cases (84 occurrences out of the 87 files out of 90 allowing for comparison), for which it is noted that the lower bidding company made its quote or would have been able to do so, taking into account the date of visit, prior to or on the same day as the higher bidding company. In this regard, in decision No. 02-D-62 concerning practices noted in the moving sector of the national navy personnel in Brittany, the Competition Council found that the cross-referencing of the information contained in the 126 files under examination revealed that "in 77.4% of cases on average, the lower bidding company made its quote prior to or on the same day as the higher bidding company, and concerning the six companies most often lower bidding, this proportion goes up to 90% of cases."</w:t>
      </w:r>
    </w:p>
    <w:p>
      <w:r>
        <w:t xml:space="preserve">2. THE COMPANIES OF THE SAME GROUP LTJH, BEYER SIMON DÉMÉNAGEMENTS, AVENIR DÉMÉNAGEMENTS, AND DEMELUX  </w:t>
        <w:br/>
        <w:t xml:space="preserve">174. The four companies LTJH, Beyer Simon Déménagements, Avenir Déménagements, and Demelux of Mr. I… contest that the practices referred to in the grievance notified to them can be attributed to them on the grounds of the absence of any evidence of exchanges of coverage quotes between them or with Déménagements Heiss Claude.  </w:t>
        <w:br/>
        <w:t xml:space="preserve">175. However, on the one hand, there is direct evidence of courtesy quote practices among the four companies LTJH, Beyer Simon Déménagements, Avenir Déménagements, Demelux in the file (paragraphs 129 to 131).  </w:t>
        <w:br/>
        <w:t xml:space="preserve">176. On the other hand, there are indications in the same direction for 25 files in "opposition" with Déménagements Heiss Claude (paragraph 132).  </w:t>
        <w:br/>
        <w:t>177. Finally, the managers of LTJH and Beyer Simon Déménagements, notably Mr. I…, manager of the four companies in his group, acknowledged that the three companies LTJH, Beyer Simon Déménagements, Avenir Déménagements exchanged courtesy quotes among themselves. LTJH also acknowledged exchanges of courtesy quotes with Déménagements Heiss Claude (paragraph 136).</w:t>
      </w:r>
    </w:p>
    <w:p>
      <w:r>
        <w:t xml:space="preserve">3. DÉMÉNAGEMENTS HEISS CLAUDE  </w:t>
        <w:br/>
        <w:t xml:space="preserve">178. Déménagements Heiss Claude contests that the practices referred to in the grievance notified to it can be attributed to it on the grounds of the absence of any evidence of exchanges of coverage quotes with the three companies LTJH, Déménagements Lang, and Transports Déménagements Berg.  </w:t>
        <w:br/>
        <w:t>179. However, there is direct evidence of courtesy quotes between the two companies Déménagements Heiss Claude and Déménagements Lang in the file (paragraph 138).</w:t>
      </w:r>
    </w:p>
    <w:p>
      <w:r>
        <w:rPr>
          <w:b/>
        </w:rPr>
        <w:t>[Pages 49–51]</w:t>
      </w:r>
    </w:p>
    <w:p>
      <w:r>
        <w:t>180. Furthermore, there are indications pointing in the same direction found in "opposing" quotes between Heiss Claude and LTJH, Heiss Claude and Déménagements Lang, Heiss Claude and Berg (paragraphs 139 to 144).</w:t>
      </w:r>
    </w:p>
    <w:p>
      <w:r>
        <w:t>181. There is also a strong precedence of lower quotes compared to higher quotes among the four companies, which is realized in 91% of cases, or in 106 out of the 116 files, with 92% involving LTJH or Déménagements Lang and 87.5% with Transports Déménagements Berg (paragraph 145).</w:t>
      </w:r>
    </w:p>
    <w:p>
      <w:r>
        <w:t>182. The company LTJH has also acknowledged exchanges of courtesy quotes with Heiss Claude. Déménagements Berg has recognized on its part that it knowingly and sustainably accepted to have its quote covered or to cover the quote of another company, notably Heiss Claude (paragraphs 135 and 155).</w:t>
      </w:r>
    </w:p>
    <w:p>
      <w:r>
        <w:t>4. DÉMÉNAGEMENT LANG</w:t>
      </w:r>
    </w:p>
    <w:p>
      <w:r>
        <w:t>183. The company MPS, which has taken over the rights of Déménagement Lang, questioned in the session the possibility of characterizing courtesy quotes between Heiss Claude and Déménagement Lang during the period preceding its acquisition.</w:t>
      </w:r>
    </w:p>
    <w:p>
      <w:r>
        <w:t>184. It emphasizes that before the acquisition of Déménagement Lang in June 2005 by MPS, these two companies had common resources, notably the moving schedule, operated in the premises of Heiss Claude. It is noted that Mr. I..., manager of Déménagement Lang, sometimes conducted inventory visits at the clients of his father's company, Déménagements Heiss Claude. However, this company obtained a move following such a visit, while Mr. F. I... submitted, a few days later, for the same client, a quote 4.2% higher as the manager of Déménagements Lang (paragraph 138).</w:t>
      </w:r>
    </w:p>
    <w:p>
      <w:r>
        <w:t>185. An identical error regarding the loading address is reported for one file, as well as surprising reservations in three lower quotes made by the salesperson of Heiss Claude regarding the visits that remain to be made as if this mover was assured of winning each of these three jobs due to a lack of genuine opposition from Déménagements Lang (paragraphs 140 and 141).</w:t>
      </w:r>
    </w:p>
    <w:p>
      <w:r>
        <w:t>186. For two other clients, the more expensive quotes indicate an address "to be specified" while nonetheless specifying, like the lower quote, for the first, the floor level, and for the second dated the same day, in addition to the floor level, the exact delivery address (paragraph 142).</w:t>
      </w:r>
    </w:p>
    <w:p>
      <w:r>
        <w:t>187. Moreover, there is a strong precedence of lower quotes compared to more expensive quotes, which is realized in 69 cases out of the 75 files, or 92% (paragraphs 145 and 150).</w:t>
      </w:r>
    </w:p>
    <w:p>
      <w:r>
        <w:t>188. Therefore, there were indeed courtesy quotes between Heiss Claude and Déménagements Lang. Even if they had links, as long as they presented apparently competing quotes, these two companies should not mislead the client about the reality of competition and should therefore have prepared their respective quotes independently.</w:t>
      </w:r>
    </w:p>
    <w:p>
      <w:r>
        <w:t>5. AACTION DEM</w:t>
      </w:r>
    </w:p>
    <w:p>
      <w:r>
        <w:t>189. Aaction DEM contested in the session having exchanged courtesy quotes with Déménagements Berg.</w:t>
      </w:r>
    </w:p>
    <w:p>
      <w:r>
        <w:t>190. However, identical errors are reported for two files regarding the spelling of a client's name or the loading address (paragraphs 152 and 153).</w:t>
      </w:r>
    </w:p>
    <w:p>
      <w:r>
        <w:t>191. The precedence of lower quotes compared to more expensive quotes is noted, which is realized in 32 cases out of the 33 files (paragraph 159).</w:t>
      </w:r>
    </w:p>
    <w:p>
      <w:r>
        <w:t>192. Furthermore, Déménagements Berg, even if it was not aware of their illegal nature, has acknowledged actions that indeed constitute practices of courtesy quotes between Berg and Aaction DEM (paragraph 155).</w:t>
      </w:r>
    </w:p>
    <w:p>
      <w:r>
        <w:t>6. ON THE ALLEGED LACK OF EVIDENCE</w:t>
      </w:r>
    </w:p>
    <w:p>
      <w:r>
        <w:t>193. Generally, the parties have argued that a simple bundle of indications is not sufficient to establish proof of positive facts characterizing the suspected offenses.</w:t>
      </w:r>
    </w:p>
    <w:p>
      <w:r>
        <w:t>194. However, it results from consistent decision-making practice and jurisprudence that "the proof of anticompetitive practices can result either from evidence that is self-sufficient, or from a bundle of indications constituted by the comparison of various elements collected during the investigation that may be drawn from one or more documents or statements and which, taken in isolation, may not have probative value." The retained indications must constitute a bundle bringing together "serious, precise, and consistent" elements (in this sense, notably, no. 01-D-17, 01-D-20, 06-D-25, 07-D-48 cited above, judgment of February 4, 2003, Court of Appeal of Paris on decision no. 02-D-37 of the Council in the gas piping sector). Furthermore, as noted by the Court of Cassation in a judgment of December 8, 1992 (commercial chamber, judgment no. 1894), it is less the intrinsic value of each indication taken in isolation that is decisive than the persuasive force that arises, at the end of the adversarial debate, from the gathering of all the indications.</w:t>
      </w:r>
    </w:p>
    <w:p>
      <w:r>
        <w:t>195. In this case, the concerted practice of courtesy quotes in the military moving market under the CTAC of Nancy of the army is demonstrated in some cases by direct evidence, if necessary confirmed by other elements, in other cases by a bundle of serious, precise, and consistent indications composed of indications revealing courtesy practices, most often recognized as such by the companies from which they were found. These documentary indications are further corroborated by the acknowledgment by thirteen companies of having participated in courtesy quote practices, often admitting their illegal nature. These thirteen professionals collectively denounce five other movers.</w:t>
      </w:r>
    </w:p>
    <w:p>
      <w:r>
        <w:t>196. This does not mean that each concerned company exchanged courtesy quotes with all the others. Thus, the rapporteur admitted in his report that the investigation did not identify any "opposing" files between Commissionnaires Verts and Transports Stoeckel (contrary to what was derived from the statement of the first and ninth grievances). Likewise, this does not mean that all files that led to quotes previously identified as "theoretically competing" or "opposing" resulted in the establishment of courtesy quotes. Nevertheless, the evidence and indications are sufficiently numerous regarding the existence of a widespread practice of courtesy quotes among the companies involved for the practices targeted by the notified grievances to be established.</w:t>
      </w:r>
    </w:p>
    <w:p>
      <w:r>
        <w:t>B. ON THE FOLLOW-UP TO BE GIVEN</w:t>
      </w:r>
    </w:p>
    <w:p>
      <w:r>
        <w:t>197. I of Article L. 464-2 of the Commercial Code states in particular: "[the Competition Authority] may impose a monetary penalty (...). Monetary penalties are proportionate to the seriousness of the alleged facts, to the extent of the damage caused to the economy, to the situation of the sanctioned organization or company or the group to which the company belongs, and to any recurrence of practices prohibited by this title. They are determined individually for each sanctioned company or organization and motivated for each sanction. (...) The maximum amount of the sanction is, for a company, 10% of the highest global turnover excluding taxes achieved during one of the fiscal years closed since the fiscal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The Competition Authority may order the publication, dissemination, or display of its decision or an excerpt thereof according to the modalities it specifies."</w:t>
      </w:r>
    </w:p>
    <w:p>
      <w:r>
        <w:t>198. In this case, it must also be taken into account that Seegmuller, Charl’Antoine, and Euromoving did not contest the grievances in the context of the implementation of the provisions of III of Article L. 464-2 of the Commercial Code, as indicated in paragraph 162. The legal ceiling of the sanction is, for these companies, reduced by half.</w:t>
      </w:r>
    </w:p>
    <w:p>
      <w:r>
        <w:t>1. ON THE SERIOUSNESS OF THE PRACTICES OBSERVED</w:t>
      </w:r>
    </w:p>
    <w:p>
      <w:r>
        <w:t>199. Transports Stoeckel observes that the practice in question, even if it has been sanctioned in the past, often stems from an expectation of the military themselves, which, without exempting the moving companies, would tend to limit their liability, especially that of the smaller ones.</w:t>
      </w:r>
    </w:p>
    <w:p>
      <w:r>
        <w:t>200. Nevertheless, it should be emphasized that, while the obligation to provide competing quotes is often recalled by the military administration, this practice of courtesy quotes undermines the application of regulations specifically intended to ensure the free play of the market and annihilates the process of competition among companies for the provision of these services.</w:t>
      </w:r>
    </w:p>
    <w:p>
      <w:r>
        <w:t>201. In the judgment of February 25, 2009, rendered on the appeal against the decision of the Competition Council no. 07-D-48 of December 18, 2007, concerning practices implemented in the national and international moving sector, regarding the very practice of courtesy quotes, the Court of Appeal of Paris "subscribed to the Council's assessment that this is a serious practice by nature in that it aims to and can have the effect of undermining the process of competition among companies for the provision of a service, yet implemented in application of a</w:t>
      </w:r>
    </w:p>
    <w:p>
      <w:r>
        <w:rPr>
          <w:b/>
        </w:rPr>
        <w:t>[Pages 52–54]</w:t>
      </w:r>
    </w:p>
    <w:p>
      <w:r>
        <w:t>réelle volonté de changement de la part des entreprises concernées. »</w:t>
      </w:r>
    </w:p>
    <w:p>
      <w:r>
        <w:t>202. Furthermore, the use of coverage quotes constitutes an old and enduring practice in the region according to the statements of the managers of the companies Commissionnaires Verts, Gangloff Michel et Fils, Seegmuller et Cie/Charl’Antoine/Euromoving, Transports Stoeckel, Lovest, or LTJH (paragraphs 59, 81, 82, 83, 103, 104, 116, 135).</w:t>
      </w:r>
    </w:p>
    <w:p>
      <w:r>
        <w:t>203. It should also be noted that similar facts have already been sanctioned in this sector, and some decisions have been accompanied by a publication measure in national or professional newspapers (see in particular the decisions of the Competition Council No. 01-D-63 of October 9, 2001; No. 02-D-62 of September 27, 2002; No. 99-D-50 of July 13, 1999; No. 07-D-48 of December 18, 2007, confirmed by the Paris Court of Appeal on February 25, 2009). The companies involved in the present case could therefore not ignore the prohibited nature and seriousness of such practices, which the managers of the companies Seegmuller et Cie, Charl’Antoine, Euromoving, or LTJH have also acknowledged (paragraphs 81, 82, 135).</w:t>
      </w:r>
    </w:p>
    <w:p>
      <w:r>
        <w:t>204. Finally, the Competition Council has already stated: "considering that while the aforementioned companies invoke their good faith and argue, without providing proof, that the discussions aimed at establishing coverage quotes did not occur without the clients' knowledge, but at their request, such a circumstance, assuming it is established, cannot justify the observed practices; indeed, the practice of establishing coverage quotes at the request of clients who are the beneficiaries of the service, but who do not pay the price themselves, deceives the third-party payer regarding the extent of competition, allowing them to believe that there has been real competition among several companies; such a practice necessarily has the object and can have the effect of distorting the competition in the market concerned" (decision No. 94-D-19 of March 15, 1994, regarding the competitive situation in the moving sector in Bordeaux, recalled in the aforementioned decision No. 07-D-48 of December 18, 2007).</w:t>
      </w:r>
    </w:p>
    <w:p>
      <w:r>
        <w:t>205. The offenses examined in the present case are therefore serious.</w:t>
      </w:r>
    </w:p>
    <w:p>
      <w:r>
        <w:t>2. THE IMPORTANCE OF DAMAGE TO THE ECONOMY</w:t>
      </w:r>
    </w:p>
    <w:p>
      <w:r>
        <w:t>206. The Government Commissioner believes that the practices in question have had a significant effect on prices, as evidenced by the examples provided in points 583 to 592 of the statement of objections. He notably explains that when a company not party to the agreement disrupted the sham competition between the company that issued the coverage quote and the one that was to benefit from it, prices fell substantially, between 30 and 50%.</w:t>
      </w:r>
    </w:p>
    <w:p>
      <w:r>
        <w:t>207. Seegmuller et Cie, Charl'Antoine, and Euromoving argue that the ceiling for reimbursement of moving expenses for military personnel by the army, which they consider illegal, cannot be used to assess the importance of the damage to the economy since this ceiling would not reflect the reality of the costs incurred, as recognized by the military authorities who would have increased it in 2007.</w:t>
      </w:r>
    </w:p>
    <w:p>
      <w:r>
        <w:t>208. Furthermore, data specific to Seegmuller et Cie, from 2000 and 2005, would show that the average price per cubic meter would be lower for military clients than for civilian clients. Several companies put forward this argument, illustrated by examples, or indicate that the prices charged for military personnel are the same as for civilians.</w:t>
      </w:r>
    </w:p>
    <w:p>
      <w:r>
        <w:t>209. Moreover, they contest the findings of the Government Commissioner.</w:t>
      </w:r>
    </w:p>
    <w:p>
      <w:r>
        <w:t>210. In this regard, Lovest and TTDI, implicated in a case for which the Husser agency of Wincanton-Mondia was found to be less expensive than Lovest by 1,687 euros, or a difference of 40%, point out that the client must have benefited, as is customary for military relocations, from an "organized" trip, that is to say, grouped with another move as indicated by the Husser quote and not from a "special" move as exceptionally provided by Lovest, which had no possibility of an organized trip during the desired period, which would explain the difference in pricing between the two companies. For another case, Lovest notes that the additional cost of its quote compared to the reimbursement rights provided by the CTAC is partly due to surcharges for floors, with eleven in this case, and that the move of the competitor Ivens certainly had as its cause its limited duration to one day while theirs took two days.</w:t>
      </w:r>
    </w:p>
    <w:p>
      <w:r>
        <w:t>211. It should be recalled that the practice of coverage quotes results in an artificial distribution of the market among companies and hinders price setting by the free play of competition. In this regard, in its aforementioned ruling of February 25, 2009, concerning the decision of the Competition Council No. 07-D-48, the Paris Court of Appeal indicated that the damage to the economy results notably from the fact that the practices of courtesy quotes "lead to a market distribution but also cause an artificial increase in prices that are not established by reference to the reality of costs."</w:t>
      </w:r>
    </w:p>
    <w:p>
      <w:r>
        <w:t>212. Moreover, given the method of calculating the compensation allocated by the army, which is largely flat-rate based on the rank and family situation of the military personnel, any comparison with a clientele subject to another system is delicate.</w:t>
      </w:r>
    </w:p>
    <w:p>
      <w:r>
        <w:t>213. Thus, in its ruling of June 17, 2003, on the decision of the Council No. 02-D-62 of September 27, 2002, regarding practices noted in the moving sector for personnel of the national navy in Brittany, the Paris Court of Appeal observed "... regarding the damage to the economy, that the systematization of agreements aimed at aligning the price of moving services for military personnel with the upper limit of reimbursement by the administration provided for by the texts necessarily had the effect of artificially raising these prices, thereby causing additional costs borne by the community, even if the extent has not been measured; it cannot be usefully argued that the practices in question did not cause damage to the economy."</w:t>
      </w:r>
    </w:p>
    <w:p>
      <w:r>
        <w:t>214. Thus, faced with a captive clientele confronted with the necessity of reaching their new assignment by a duly set date and in the presence of an administration primarily concerned with the proper functioning of military personnel movements, professionals can easily, through the production of coverage quotes, implement practices that limit the exercise of competition and hinder price setting by the free play of the market.</w:t>
      </w:r>
    </w:p>
    <w:p>
      <w:r>
        <w:t>215. It should be noted that the relocations of military personnel from the army and the gendarmerie provide the concerned moving professionals with a double guarantee, of a regular flow of orders and a certainty of payment for these services.</w:t>
      </w:r>
    </w:p>
    <w:p>
      <w:r>
        <w:t>216. The quantitative importance of its economic impact is difficult to grasp. Nevertheless, as a parameter of the sanction that may be imposed on the author of an anticompetitive practice, the damage to the economy resulting from this practice does not require precise quantification. Indeed, Article L. 464-2 of the Commercial Code only refers to "the importance" of the damage to the economy. The Paris Court of Appeal has also recently recalled that the damage to the economy is presumed as soon as the existence of an agreement is established (ruling of April 8, 2009, on the decision of the Council No. 07-D-49 regarding practices implemented in the context of supplying hospitals with implantable cardiac defibrillators).</w:t>
      </w:r>
    </w:p>
    <w:p>
      <w:r>
        <w:t>217. In a ruling of January 24, 1995 (AGS Armorique and others), the Court of Cassation approved the Court of Appeal's finding that during the period from 1988 to 1991, the incriminated practices (of courtesy quotes) of ancient origin had prevented the normal play of competition through prices for the relocations of sailors of the national navy. It considered that the Court of Appeal did not need to investigate what the influence of these practices had been on the price of relocations.</w:t>
      </w:r>
    </w:p>
    <w:p>
      <w:r>
        <w:t>218. The relocations of military personnel managed by the CTAC of Nancy generate approximately 2,200 files per year, and in 2004, the amount of induced reimbursements amounted to 7,057,495 euros. This gives an order of magnitude of the economic importance of the activity that has been disrupted by the practices in question.</w:t>
      </w:r>
    </w:p>
    <w:p>
      <w:r>
        <w:t>219. In this regard, the importance of the damage to the economy cannot be reduced to the sole direct and monetary consequences. Indeed, it results from a consistent case law concerning anticompetitive agreements in markets subject to competition that the damage caused to the economy by these practices is independent of the damage suffered by the buyer and is assessed based on the direct hindrance to the free play of competition, notably in terms of the unfortunate example value they may have: "the damage to the economy referred to by the above provisions of Article L. 462-4 of the Commercial Code is not limited to the prejudice possibly suffered by the project owner and is assessed based on the general disturbance brought to the normal functioning of markets by the practices in question, which is characterized, in this case, by the disorder resulting from the discovery of two identical offers presented by competing companies only in appearance" (ruling of the Paris Court of Appeal of October 8, 2008, concerning the decision of the Council No. 07-D-29 of September 26, 2007 SNEF).</w:t>
      </w:r>
    </w:p>
    <w:p>
      <w:r>
        <w:t>C. ON THE NON-CONTESTATIONS OF GRIEFS AND THE COMMITMENTS MADE</w:t>
      </w:r>
    </w:p>
    <w:p>
      <w:r>
        <w:t>220. When the procedure provided for in III of Article L. 464-2 of the Commercial Code is implemented, the Competition Authority, which examines the proposal of the general rapporteur regarding the adjustment of the monetary sanction that may be incurred, takes into account both the non-contestation of the grievances and the commitments made for the future, when such commitments have been presented.</w:t>
      </w:r>
    </w:p>
    <w:p>
      <w:r>
        <w:t>221. The mere renunciation to contest the grievances, which primarily serves to lighten and accelerate the investigation work by dispensing with the writing of the report, even if it is not chosen by all the parties involved, cannot lead to granting the parties more than a limited and relatively modest reduction of the incurred sanction. It is the quality of the commitments that can allow for granting more substantial countermeasures within the framework of this procedure, as indicated by the Competition Council in its decision No. 04-D-65 of November 30, 2004: "In certain market situations, the commitments made (...) can have, for the respect of the rules of competitive play, a greater effectiveness than sanctions, particularly if these commitments reflect a genuine willingness for change on the part of the companies concerned."</w:t>
      </w:r>
    </w:p>
    <w:p>
      <w:r>
        <w:rPr>
          <w:b/>
        </w:rPr>
        <w:t>[Pages 55–57]</w:t>
      </w:r>
    </w:p>
    <w:p>
      <w:r>
        <w:t>3 % des dépenses de déménagement de 7 millions d'euros du CTAC et 9,8 % de son chiffre d'affaires de 3 487 000 euros.</w:t>
      </w:r>
    </w:p>
    <w:p>
      <w:r>
        <w:t>237. Elle souligne également que son résultat d'exploitation a été déficitaire depuis 2003, avec une perte d'exploitation de 150 000 euros en 2008, soit 4,3 % de son chiffre d'affaires de 3 487 000 euros. De plus, elle fait face à un ralentissement de son activité, avec une baisse de 20 % de son chiffre d'affaires au cours des premiers mois de 2009, ce qui pourrait aggraver sa situation financière. Cependant, Charl'Antoine a compensé ses pertes grâce à des résultats financiers positifs, lui permettant de dégager un bénéfice de 100 000 euros en 2008, soit environ 2,9 % de son chiffre d'affaires.</w:t>
      </w:r>
    </w:p>
    <w:p>
      <w:r>
        <w:t>238. Le chiffre d'affaires de la société réalisé au cours de l'exercice clos le 31 décembre 2008 s'élève à 3 487 000 euros. Il s'agit du chiffre d'affaires le plus élevé réalisé au cours d'un des exercices clos depuis l'exercice précédant celui au cours duquel les pratiques ont été mises en œuvre, de sorte que le plafond de la sanction s'élève à 348 700 euros. En fonction des éléments généraux et individuels exposés précédemment, sans tenir compte de la réduction de sanction dont elle bénéficie au titre de la non contestation des griefs, il y aurait lieu d'infliger à Charl'Antoine une sanction pécuniaire de 60 000 euros. La réduction de la sanction au titre de la non contestation des griefs conduit à infliger à Charl'Antoine une sanction pécuniaire de 48 000 euros.</w:t>
      </w:r>
    </w:p>
    <w:p>
      <w:r>
        <w:rPr>
          <w:b/>
        </w:rPr>
        <w:t>[Pages 58–60]</w:t>
      </w:r>
    </w:p>
    <w:p>
      <w:r>
        <w:t>les pratiques ont été mises en œuvre de sorte que le plafond de la sanction s’élève à 735 000 euros. L’activité liée aux opérations de déménagement représente 10 % de ce chiffre d’affaires. En fonction des éléments généraux et individuels tels qu’ils sont appréciés ci-avant il y a lieu de lui infliger une sanction pécuniaire de 70 000 euros.</w:t>
      </w:r>
    </w:p>
    <w:p>
      <w:r>
        <w:rPr>
          <w:b/>
        </w:rPr>
        <w:t>[Pages 61–63]</w:t>
      </w:r>
    </w:p>
    <w:p>
      <w:r>
        <w:t>the practices were implemented such that the maximum penalty amounts to 730,000 euros. Based on the general and individual elements as assessed above, a monetary penalty of 140,000 euros should be imposed.</w:t>
      </w:r>
    </w:p>
    <w:p>
      <w:r>
        <w:t>14. BEYER SIMON DÉMÉNAGEMENTS</w:t>
      </w:r>
    </w:p>
    <w:p>
      <w:r>
        <w:t>256. The turnover of the company for the fiscal year ending December 31, 2006, amounts to 1,002,330 euros. This is the highest turnover achieved during any of the fiscal years closed since the fiscal year preceding the one in which the practices were implemented, such that the maximum penalty amounts to 100,000 euros. Based on the general and individual elements as assessed above, a monetary penalty of 15,000 euros should be imposed.</w:t>
      </w:r>
    </w:p>
    <w:p>
      <w:r>
        <w:t>15. AVENIR DÉMÉNAGEMENTS</w:t>
      </w:r>
    </w:p>
    <w:p>
      <w:r>
        <w:t>257. Avenir Déménagements, which had generated only an annual turnover of about twenty thousand euros since its acquisition on June 18, 2004, was dissolved on November 15, 2005, by its sole partner Beyer Simon Déménagements. Under these circumstances, there is no need to impose a penalty.</w:t>
      </w:r>
    </w:p>
    <w:p>
      <w:r>
        <w:t>16. DEMELUX</w:t>
      </w:r>
    </w:p>
    <w:p>
      <w:r>
        <w:t>258. This company only participated to a limited extent in the practices in question.</w:t>
      </w:r>
    </w:p>
    <w:p>
      <w:r>
        <w:t>259. Its turnover for the fiscal year ending December 31, 2005, amounts to 5,914,328 euros. This is the highest known turnover achieved during any of the fiscal years closed since the fiscal year preceding the one in which the practices were implemented, such that the maximum penalty amounts to 600,000 euros. Based on the general and individual elements as assessed above, a monetary penalty of 47,000 euros should be imposed.</w:t>
      </w:r>
    </w:p>
    <w:p>
      <w:r>
        <w:t>17. DÉMÉNAGEMENTS CLAUDE HEISS</w:t>
      </w:r>
    </w:p>
    <w:p>
      <w:r>
        <w:t>260. The turnover of this company for the fiscal year ending December 31, 2007, amounts to 3,885,287 euros. This is the highest turnover achieved during any of the fiscal years closed since the fiscal year preceding the one in which the practices were implemented, such that the maximum penalty amounts to 380,000 euros. Based on the general and individual elements as assessed above, a monetary penalty of 75,000 euros should be imposed.</w:t>
      </w:r>
    </w:p>
    <w:p>
      <w:r>
        <w:t>18. DÉMÉNAGEMENT LANG</w:t>
      </w:r>
    </w:p>
    <w:p>
      <w:r>
        <w:t>261. The activity of this company reported a loss of 40,319 euros as of March 31, 2008, which is 7.2% of the turnover of 555,441 euros, but this lack of profitability is a recent phenomenon and Déménagements Lang has as a shareholder the MPS group, of which it has not been alleged that the accounts are in deficit.</w:t>
      </w:r>
    </w:p>
    <w:p>
      <w:r>
        <w:t>262. The turnover of the company for the fiscal year ending March 31, 2005, amounts to 632,939 euros. This is the highest turnover achieved during any of the fiscal years closed since the fiscal year preceding the one in which the practices were implemented, such that the maximum penalty amounts to 63,000 euros. Based on the general and individual elements as assessed above, a monetary penalty of 9,000 euros should be imposed.</w:t>
      </w:r>
    </w:p>
    <w:p>
      <w:r>
        <w:t>19. TRANSPORTS DÉMÉNAGEMENTS BERG</w:t>
      </w:r>
    </w:p>
    <w:p>
      <w:r>
        <w:t>263. The turnover of the company for the fiscal year ending March 31, 2008, amounts to 556,185 euros. This is the highest turnover achieved during any of the fiscal years closed since the fiscal year preceding the one in which the practices were implemented, such that the maximum penalty amounts to 55,000 euros. Based on the general and individual elements as assessed above, a monetary penalty of 10,000 euros should be imposed.</w:t>
      </w:r>
    </w:p>
    <w:p>
      <w:r>
        <w:t>20. AACTION DEM</w:t>
      </w:r>
    </w:p>
    <w:p>
      <w:r>
        <w:t>264. The turnover of the company for the fiscal year ending December 31, 2007, amounts to 838,226 euros. This is the highest turnover achieved during any of the fiscal years closed since the fiscal year preceding the one in which the practices were implemented, such that the maximum penalty amounts to 83,000 euros. Based on the general and individual elements as assessed above, a monetary penalty of 13,000 euros should be imposed.</w:t>
      </w:r>
    </w:p>
    <w:p>
      <w:r>
        <w:t>E. REGARDING THE OBLIGATION TO PUBLISH</w:t>
      </w:r>
    </w:p>
    <w:p>
      <w:r>
        <w:t>265. In order to draw the attention of users of moving services to the practices noted in this decision, it is necessary to order the publication, at the shared expense of the sanctioned companies and in proportion to their monetary penalties, in the magazine Armées d’aujourd’hui, as well as in regional daily newspapers distributed in the relevant departments, of the summary of this decision appearing in the paragraph below:</w:t>
      </w:r>
    </w:p>
    <w:p>
      <w:r>
        <w:t>266. Summary of the decision:</w:t>
        <w:br/>
        <w:t>“The Competition Authority issued a decision on June 10, 2009, sanctioning nineteen moving companies for having engaged in courtesy quotes in order to distort competition regarding military relocations. The relocation of military personnel is governed by specific regulatory provisions that require them to present to their administration two or three competitive quotes for the reimbursement of all or part of a relocation related to a transfer. The investigation established that the companies did not actually compete in many cases by mutually establishing ‘cover’ quotes.</w:t>
      </w:r>
    </w:p>
    <w:p>
      <w:r>
        <w:t>The Authority deemed these practices serious, as they had the purpose and effect of causing an artificial market allocation among the companies and obstructing price setting through the free play of competition. Nineteen companies were sanctioned for a total amount of just over 600,000 euros. The Authority imposed proportionate penalties taking into account the severity of the behaviors in question, the extent of the damage caused to the economy, the individual situation of the companies, and the circumstance that three companies did not contest the charges. It imposed:</w:t>
        <w:br/>
        <w:t>− on the company Commissionnaires Verts, a penalty of 25,000 euros;</w:t>
        <w:br/>
        <w:t>− on the company Gangloff Michel et Fils, a penalty of 10,000 euros;</w:t>
        <w:br/>
        <w:t>− on the company Seegmuller et Cie, a penalty of 57,000 euros;</w:t>
        <w:br/>
        <w:t>− on the company Charl’Antoine, a penalty of 37,350 euros;</w:t>
        <w:br/>
        <w:t>− on the company Euromoving, a penalty of 12,400 euros;</w:t>
        <w:br/>
        <w:t>− on the company Wincanton-Mondia, a penalty of 100,000 euros;</w:t>
        <w:br/>
        <w:t>− on the company Déménagements Rollet, a penalty of 2,500 euros;</w:t>
        <w:br/>
        <w:t>− on the company Transports Stoeckel, a penalty of 7,000 euros;</w:t>
        <w:br/>
        <w:t>− on the company Partner Plus Services, a penalty of 4,000 euros;</w:t>
        <w:br/>
        <w:t>− on the company Lovest, a penalty of 9,000 euros;</w:t>
        <w:br/>
        <w:t>− on the company Schmid &amp; Kahlert France, a penalty of 20,000 euros;</w:t>
        <w:br/>
        <w:t>− on the company TTDI, a penalty of 25,000 euros;</w:t>
        <w:br/>
        <w:t>− on the company LTJH, a penalty of 140,000 euros;</w:t>
        <w:br/>
        <w:t>− on the company Beyer Simon Déménagements, a penalty of 15,000 euros;</w:t>
        <w:br/>
        <w:t>− on the company Demelux, a penalty of 47,000 euros;</w:t>
        <w:br/>
        <w:t>− on the company Déménagements Claude Heiss, a penalty of 75,000 euros;</w:t>
        <w:br/>
        <w:t>− on the company Déménagement Lang, a penalty of 9,000 euros;</w:t>
        <w:br/>
        <w:t>− on the company Transports Déménagements Berg, a penalty of 10,000 euros;</w:t>
        <w:br/>
        <w:t>− on the company Aaction Dem, a penalty of 13,000 euros.</w:t>
      </w:r>
    </w:p>
    <w:p>
      <w:r>
        <w:t>The companies of the same group Seegmuller, Charl’Antoine, Euromoving, which did not contest the charges, made commitments, notably towards the military administration, to improve the functioning of competition and the sincerity of the procedures. The full text of the decision of the Competition Authority is accessible on the website www.autoritedelaconcurrence.fr.”</w:t>
      </w:r>
    </w:p>
    <w:p>
      <w:r>
        <w:rPr>
          <w:b/>
        </w:rPr>
        <w:t>[Pages 64–65]</w:t>
      </w:r>
    </w:p>
    <w:p>
      <w:r>
        <w:t xml:space="preserve">DECISION  </w:t>
        <w:br/>
        <w:t xml:space="preserve">Article 1: It is established that the companies Commissionnaires Verts, SARL Gangloff Michel et Fils, Seegmuller et Cie, Charl’Antoine Déménagements Logistique, Euromoving, Wincanton-Mondia SA, Etablissements Rollet Transports Déménagements, Transports Déménagement Stoeckel, Partner Plus Services, Lovest, Schmid &amp; Kahlert S&amp;K 2000 France, Transport-Transit-Déménagement, LTJH, Beyer Simon Déménagements, Avenir Déménagements, Demelux SARL, SA Déménagements Heiss Claude, DL (Déménagement Lang), Transports Déménagements Berg, and Aaction Dem have violated the provisions of Article L. 420-1 of the Commercial Code.  </w:t>
        <w:br/>
        <w:t xml:space="preserve">Article 2: The commitments made by the companies Seegmuller et Cie, Charl’Antoine, and Euromoving, as mentioned in paragraphs 222 and 224, are acknowledged. These companies are ordered to comply with them in all respects.  </w:t>
        <w:br/>
        <w:t xml:space="preserve">Article 3: The following financial penalties are imposed:  </w:t>
        <w:br/>
        <w:t xml:space="preserve">• on the company Commissionnaires Verts, a penalty of 25,000 euros;  </w:t>
        <w:br/>
        <w:t xml:space="preserve">• on the company SARL Gangloff Michel et Fils, a penalty of 10,000 euros;  </w:t>
        <w:br/>
        <w:t xml:space="preserve">• on the company Seegmuller et Cie, a penalty of 57,000 euros;  </w:t>
        <w:br/>
        <w:t xml:space="preserve">• on the company Charl’Antoine Déménagements Logistique, a penalty of 37,350 euros;  </w:t>
        <w:br/>
        <w:t xml:space="preserve">• on the company Euromoving, a penalty of 12,400 euros;  </w:t>
        <w:br/>
        <w:t xml:space="preserve">• on the company Wincanton-Mondia SA, a penalty of 100,000 euros;  </w:t>
        <w:br/>
        <w:t xml:space="preserve">• on the company Etablissements Rollet Transport Déménagements, a penalty of 2,500 euros;  </w:t>
        <w:br/>
        <w:t xml:space="preserve">• on the company Transports Déménagement Stoeckel, a penalty of 7,000 euros;  </w:t>
        <w:br/>
        <w:t xml:space="preserve">• on the company Partner Plus Services, a penalty of 4,000 euros;  </w:t>
        <w:br/>
        <w:t xml:space="preserve">• on the company Lovest, a penalty of 9,000 euros;  </w:t>
        <w:br/>
        <w:t xml:space="preserve">• on the company Schmid &amp; Kahlert S&amp;K 2000 France, a penalty of 20,000 euros;  </w:t>
        <w:br/>
        <w:t xml:space="preserve">• on the company Transport-Transit-Déménagement, a penalty of 25,000 euros;  </w:t>
        <w:br/>
        <w:t xml:space="preserve">• on the company LTJH, a penalty of 140,000 euros;  </w:t>
        <w:br/>
        <w:t xml:space="preserve">• on the company Beyer Simon Déménagements, a penalty of 15,000 euros;  </w:t>
        <w:br/>
        <w:t xml:space="preserve">• on the company Demelux SARL, a penalty of 47,000 euros;  </w:t>
        <w:br/>
        <w:t xml:space="preserve">• on the company Déménagements Heiss Claude, a penalty of 75,000 euros;  </w:t>
        <w:br/>
        <w:t xml:space="preserve">• on the company DL (Déménagement Lang), a penalty of 9,000 euros;  </w:t>
        <w:br/>
        <w:t xml:space="preserve">• on the company Transports Déménagements Berg, a penalty of 10,000 euros;  </w:t>
        <w:br/>
        <w:t xml:space="preserve">• on the company Aaction Dem, a penalty of 13,000 euros.  </w:t>
        <w:br/>
        <w:t xml:space="preserve">Article 4: No penalty is to be imposed against SARL Avenir Déménagements.  </w:t>
        <w:br/>
        <w:t xml:space="preserve">Article 5: The companies mentioned in Article 1 shall publish the text appearing in paragraph 266 of this decision, respecting the formatting, at their joint expense and in proportion to the financial penalties imposed in Article 3, in the newspapers Le Républicain lorrain, L’Est républicain, Les Dernières nouvelles d’Alsace, as well as in the magazine Armées d’aujourd’hui. This publication shall appear in a box, in black characters on a white background, with a height of at least three millimeters, under the title in bold characters of the same size: “Decision No. 09-D-19 of June 10, 2009, of the Competition Authority regarding practices implemented in the military personnel moving sector under the CTAC of the army of land in Nancy.” It may be followed by a mention that the decision has been appealed to the Court of Appeal of Paris if such appeals are filed. The companies shall send, by registered mail, to the procedure office of the Competition Authority, a copy of this publication, as soon as it is published and no later than August 14, 2009.  </w:t>
        <w:br/>
        <w:t xml:space="preserve">Deliberated on the oral report of Mr. Didier Ferrero, and the intervention of Mr. Jean-Marc Belorgey, deputy general rapporteur, by Mrs. Françoise Aubert, vice-president, chair of the session, Messrs. Jean-Vincent Boussiquet, Yves Brissy, Noël Diricq, and Jean-Bertrand Drummen, members.  </w:t>
        <w:br/>
        <w:t xml:space="preserve">The secretary of the session, The vice-president,  </w:t>
        <w:br/>
        <w:t xml:space="preserve">Véronique Letrado 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