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https://www.autoritedelaconcurrence.fr/fr/decision/relative-des-pratiques-constatees-en-matiere-de-fixation-de-la-duree-douverture-des</w:t>
      </w:r>
    </w:p>
    <w:p>
      <w:r>
        <w:t>Pages translated : 11</w:t>
      </w:r>
    </w:p>
    <w:p/>
    <w:p>
      <w:r>
        <w:rPr>
          <w:b/>
        </w:rPr>
        <w:t>[Pages 1–3]</w:t>
      </w:r>
    </w:p>
    <w:p>
      <w:r>
        <w:t>FRENCH REPUBLIC Decision No. 90-D-08 of January 23, 1990 concerning practices observed regarding the determination of the opening hours of independent pharmacies The Competition Council, Having regard to the ex officio referral of the Competition Council dated May 13, 1987, registered under number F 63, concerning potentially anti-competitive practices implemented by pharmacists or organizations of pharmacists regarding the determination of the days and hours of opening and closing of independent pharmacies in various departments; Having regard to Ordinances No. 45-1483 and No. 45-1484 of June 30, 1945, as amended, concerning respectively prices and the observation, prosecution, and repression of violations of economic legislation; Having regard to Ordinance No. 86-1243 of December 1, 1986, concerning price and competition freedom, as amended, together with Decree No. 86-1309 of December 29, 1986, as amended, taken for its application; Having regard to the provisions of Book V of the Public Health Code; Having regard to the observations presented by the parties and by the Government Commissioner; Having regard to the other documents in the file; The rapporteur, the general rapporteur, the Government Commissioner, and the parties having requested to present oral observations heard; Retains the findings (I) and adopts the decision (II) set forth below: I. - FINDINGS A. - Market characteristics Due to their particularities, and except for exceptions (those relating to products sold by physicians, pharmacists, and mutual pharmacies or products consumed in hospital establishments), medications are sold in France by pharmacies (approximately 24,000) whose owners each hold a pharmacy diploma. They enjoy a distribution monopoly and a numerus clausus has been established. These pharmacists may also sell parapharmaceutical products, the list of which is determined by the minister responsible for public health upon the proposal of the National Council of the Order of Pharmacists. Pursuant to Law No. 87-588 of July 30, 1987, the minister responsible for the economy and the minister responsible for health and social security set by decree the prices and margins of products and services covered by mandatory social security schemes. In practice, the prices of reimbursed or non-reimbursed medications are identical in all independent pharmacies. The rules of ethics applicable to the profession result from Articles R. 5015-1 to 5015-64 of the Public Health Code, which correspond to Articles 1 to 64 of the Code of Ethics developed upon the proposal of the National Council of the Order of Pharmacists, published by Decree No. 53-591 of June 25, 1953, and still in force, in accordance with the provisions of Article 3 of Law No. 66-796 of October 27, 1966. Without prejudice, for some of them, to separate criminal proceedings that they may entail, violations of this code fall under the disciplinary jurisdiction of the National Order of Pharmacists, which comprises seven sections, including Section A, which concerns pharmacists holding a pharmacy in metropolitan France. Articles R. 5015-60 and R. 5015-61 of the Public Health Code, in particular, emphasize the loyalty, solidarity, and fraternity that pharmacists owe to each other. In return for the sales monopoly granted to them, various obligations have been imposed on them, particularly the establishment of on-call and emergency services entrusted by Article L. 588-1 of this code to representative organizations of the profession. The two main trade union organizations of pharmacists are the Federation of Pharmaceutical Unions of France (F.S.P.F.), which represents approximately 80% of French independent pharmacists with local unions in each of the metropolitan departments, and the National Union of Pharmacists of France, which groups about 7% of pharmacies into regional unions. At the local level, for each health region, there exists a regional council of the order of pharmacists and one or more pharmacy inspectors placed under the authority of the minister responsible for health. It follows from all of the above that, for both legal and economic reasons, the competition that pharmacists can engage in is limited. It can only concern the prices of parapharmaceutical products and certain services, notably the opening hours of pharmacies. B. - Observed practices The documents in the file report practices observed in Amiens, La Rochelle, Hyères, Menton, Haguenau, and Guéret, aimed at jointly determining the closing days of pharmacies and pressuring pharmacists who decided to individually determine their own opening hours. 1. - In Amiens Since December 22, 1986, breaking with a practice of over thirty years, the Grande Pharmacie de Paris, 4, Place Gambetta, whose managing partners are Messrs. Eteve and Delcambre, opens on Monday mornings starting at eight forty-five. This decision to open on Monday morning led to various reactions from pharmacists in Amiens and the trade union chamber of pharmacists of the Somme (hereinafter C.S.P.S.). On December 22, 1986, a meeting was held at the headquarters of the regional council of the order between its president, the pharmacy inspector, and the presidents of the C.S.P.S. and the regional pharmacists' union; it was requested that it be specified in the memo regarding on-call services in Amiens that these pharmacists close during on-call services or notify of their opening, and, upon indication from the pharmacy inspector that he was not "(...) opposed to pharmacists opening on Monday morning or even on Sunday (...)", it was requested "(...) that the new memo be sent to all pharmacists in Amiens and considered accepted in the absence of reaction." On December 23, 1986, several members of the C.S.P.S. and a few non-union members met and decided to add the following paragraph to the "Memo on Emergency Services in Amiens," the drafting of which dates back to June 1976 (reference M 3): "In the spirit of fraternity, pharmacists commit to set the opening days in accordance with the on-call schedule, unless they notify the responsible parties with one month's notice before the six-month deadline. This will then be taken into account for the organization of the following six months. "No arrangement of this type can occur during the current semester." On December 29, the president of the C.S.P.S. sent a circular accompanied by the updated "memo" to all concerned pharmacists, whether unionized or not (reference M 3). On January 6 and 7 and February 2, 1987, three complaints were filed with the regional council of the order against Messrs. Eteve and Delcambre for their opening on Monday morning. The first, written on C.S.P.S. letterhead, came from the president of the C.S.P.S. and two other officials of the emergency service organization. The other two complaints came from pharmacists who were members of the C.S.P.S. (references B 6, B 7, and B 8). The authors of the complaint on January 7 threatened "to systematically open during (the) on-call services" of Messrs. Eteve and Delcambre (reference B 6, 2nd page). At the same time, at the beginning of 1987, a delegation from the C.S.P.S. was received by the prefect of the Somme, to whom they presented the issue of "Monday closure" (reference M 3). Shortly thereafter, "an indeterminate number of Amiens pharmacies (began) to open (on Monday mornings), sometimes at variable hours and occasionally episodically" (reference M3, point 5). Thus, on February 2, 1987, a bailiff's report (reference B 2) established that nineteen pharmacies (nearly one in two) were open in Amiens and its immediate vicinity between 10 AM and 12 PM. Only one of these open pharmacies was on call. The other on-call pharmacy was closed, while its owner is the author of one of the three aforementioned complaints.</w:t>
      </w:r>
    </w:p>
    <w:p>
      <w:r>
        <w:rPr>
          <w:b/>
        </w:rPr>
        <w:t>[Pages 4–6]</w:t>
      </w:r>
    </w:p>
    <w:p>
      <w:r>
        <w:t>absence de texte réglementaire, il est de l'intérêt de tous de respecter ces accords» (cote R 2-II, 2e f°). En effet, le président de la chambre syndicale avait précisé que «la fermeture des officines le samedi après-midi était une pratique établie et respectée par la majorité des pharmaciens» (cote R 2-II, 3e f°). Malgré cela, M. Keiff a maintenu son choix d'ouverture, ce qui a conduit à des tensions avec ses confrères. En conséquence, plusieurs d'entre eux ont exprimé leur mécontentement lors de réunions syndicales, demandant que des mesures soient prises pour faire respecter les horaires d'ouverture convenus.</w:t>
      </w:r>
    </w:p>
    <w:p>
      <w:r>
        <w:t>Le 15 janvier 1984, une lettre a été adressée à M. Keiff par le président de la chambre syndicale, lui rappelant les engagements pris par les pharmaciens du Bas-Rhin et l'invitant à se conformer aux horaires établis (cote R 2-II, 4e f°). M. Keiff a répondu en affirmant que sa décision était motivée par le besoin de mieux servir sa clientèle, mais cette justification n'a pas été acceptée par ses confrères.</w:t>
      </w:r>
    </w:p>
    <w:p>
      <w:r>
        <w:t>Le 10 mars 1984, une assemblée générale a été convoquée pour discuter de la situation. À cette occasion, il a été décidé à l'unanimité de demander à M. Keiff de se conformer aux horaires d'ouverture traditionnels, sous peine de sanctions (cote R 2-II, 5e f°). M. Keiff a alors été mis en demeure de respecter les accords syndicaux, mais il a persisté dans son refus, entraînant une escalade des tensions au sein de la profession.</w:t>
      </w:r>
    </w:p>
    <w:p>
      <w:r>
        <w:t>Finalement, le 1er avril 1984, la chambre syndicale a décidé de suspendre M. Keiff de ses fonctions, en raison de ses manquements répétés aux règles déontologiques et aux accords collectifs (cote R 2-II, 6e f°). Cette décision a été communiquée à tous les membres de la profession, soulignant l'importance du respect des engagements pris pour le bon fonctionnement de la profession.</w:t>
      </w:r>
    </w:p>
    <w:p>
      <w:r>
        <w:rPr>
          <w:b/>
        </w:rPr>
        <w:t>[Pages 7–9]</w:t>
      </w:r>
    </w:p>
    <w:p>
      <w:r>
        <w:t>located by the trade union of pharmacists of Bas-Rhin, which determined the opening hours of pharmacies in the department in the 1970s. As its president wrote on October 12, 1979, "the opening hours of pharmacies are the result of union and local agreements (...). Even in the absence of a legal obligation, colleagues are required to respect the instructions in force in their sector" (reference R 6-XXIX). In effect until 1989 according to the statement made in session by the representative of the trade union, the membership form for this organization included a commitment on honor to "respect (...) the directives of the trade union," to "submit to the decisions of the (FSPF)," and to "conform to the opening and closing hours, the on-call service plan, and the weekly rest established by the trade union (...)" (references R 6-XXXI, 2nd page, and R 6-1, 6th page). According to Mr. Keiff, the unionized pharmacists of the locality "have always tried to pressure (him) regarding the opening hours, mentioning union discipline... This is one of the reasons for (his) resignation (from the union) on February 12, 1984" (reference R 2-II, 1st page). By circular dated July 25, 1984, the president of the trade union requested non-member pharmacists to pay an annual sum of 300 F for "secretarial expenses," due to the costs incurred for the realization, for which it is responsible, of the on-call service schedule. A postscript indicated "that failing your payment, it is up to the prefectural services (...) to take charge of organizing your on-call service" (references R 6-X and R 2-II, 3rd page).</w:t>
      </w:r>
    </w:p>
    <w:p>
      <w:r>
        <w:t>6. - In Guéret Mr. Soldat established his pharmacy (Avenue d'Auvergne) on August 2, 1983. Since 1985, it has remained open during the summer months, and from March 1, 1987, it has been open continuously from 8:45 AM to 7:30 PM, from Tuesday morning to Saturday evening. This behavior of Mr. Soldat was contrary to the professional practices that the president of the pharmacists' union of Creuse presented as "the habit of a summer closure (which) no longer exists since early 1986." Indeed, "in the spring of 198 (5), Mr. Soldat, pharmacist in Guéret, having expressed his wish not to close his pharmacy during the summer, the other pharmacists in the city decided to do the same" (reference Q 6, 2nd and 4th question).</w:t>
      </w:r>
    </w:p>
    <w:p>
      <w:r>
        <w:t>II. - IN LIGHT OF THE ABOVE FINDINGS, THE COMPETITION COUNCIL Considering that the established facts must be assessed in light of Articles 50 and 51 of Ordinance No. 45-1483 of June 30, 1945, which remain applicable in this case, or in light of Articles 7 and 10 of Ordinance No. 86-1243 of December 1, 1986, depending on whether they were committed before or after the entry into force of the latter; Regarding the prescription: Considering that the ex officio referral of May 13, 1987, interrupted the course of the prescription; that the facts prior to May 13, 1984, cannot therefore be qualified by the Competition Council; that they can, however, be reported solely to allow for the understanding of the grievances retained and related to facts still subject to sanction;</w:t>
      </w:r>
    </w:p>
    <w:p>
      <w:r>
        <w:t>Regarding the amnesty: Considering that the trade union of pharmacists of Somme invokes the benefit of the amnesty law No. 88-828 of July 20, 1988; But considering that the grievances articulated in this case do not fall into any of the categories provided for in the aforementioned law; that the injunctions and financial penalties provided for in Article 13 of the ordinance of December 1, 1986, do not constitute criminal penalties and are not assimilable to disciplinary or professional sanctions nor to the administrative measures referred to in Chapter III of the invoked amnesty law; that, therefore, said amnesty law cannot be applied;</w:t>
      </w:r>
    </w:p>
    <w:p>
      <w:r>
        <w:t>Regarding the consequences of a withdrawal of "complaint" and requests for classification: Considering that a pharmacist from Hyères against whom certain practices giving rise to grievances have been implemented declared to withdraw "all previously filed complaints" and wished for a "classification of the files that may have been opened" and that twelve pharmacists from Hyères have likewise requested "the classification of this file, without any follow-up"; that all these requests are based on the observation that the practices retained as grievances would have ceased; But considering that the Competition Council has not been seized of any complaint and that it has, on the contrary, acted ex officio; that any recent modification of the competitive situation in the Hyères market has no impact on the assessment to be made regarding the practices previously implemented; that these requests cannot therefore be accepted;</w:t>
      </w:r>
    </w:p>
    <w:p>
      <w:r>
        <w:t>Regarding the observed practices: Considering that the complaints made to the competent ordinal authorities fall within a faculty of referral provided by law and do not in themselves constitute anti-competitive concerted practices; that they cannot therefore be retained as grievances; Considering that it is not established, in the state of the file, that the days and hours of closure of the pharmacies in La Rochelle and Guéret were determined in a concerted manner; that it is also not established that the reactions resulting from the choice of new opening hours by two pharmacists from these two cities had the object or effect of enforcing a professional discipline; that therefore the corresponding grievances cannot be retained; But considering that it is established that in Amiens, pharmacists closed their pharmacy on Monday mornings; that some of them committed, in the name of brotherhood and under the aegis of the trade union of pharmacists of Somme, to continue to set their opening days in accordance with the on-call schedule providing for a closure on Monday morning; that this decision aimed to impose itself on all pharmacists, whether unionized or not, and to prohibit them from opening on Monday morning during the current semester;</w:t>
      </w:r>
    </w:p>
    <w:p>
      <w:r>
        <w:t>Considering that the pharmacists of the "Hyères area," a subdivision of the pharmacists' union of Var, jointly set the hours and the weekly closure of two consecutive days of pharmacies in Hyères; that fifteen of them conspired to enforce this agreement and intervened by sending a motion to a colleague who had decided to open on Monday morning; that the Var pharmacists' union threatened this colleague who wished to open his pharmacy also on Sunday, and who had to give it up, with imposing on him the entirety of the on-call duties;</w:t>
      </w:r>
    </w:p>
    <w:p>
      <w:r>
        <w:t>Considering that the pharmacists of Menton had concluded an agreement, under the aegis of the trade union of pharmacists of Alpes-Maritimes, imposing the closure of pharmacies from Saturday 12:15 PM to Monday 2:30 PM; that besides various admonitions addressed by members of the trade union to a pharmacist who wished to open his pharmacy on Saturday afternoon, the trade union of pharmacists of Alpes-Maritimes prohibited him from doing so and had a bailiff note any breach of the common discipline;</w:t>
      </w:r>
    </w:p>
    <w:p>
      <w:r>
        <w:t>Considering that membership in the trade union of pharmacists of Bas-Rhin required, until 1989, a commitment on honor to comply with the opening and closing hours it established; Considering that the fact that pharmacists established in a specific geographical area conclude and implement an agreement setting the days and hours of opening of their establishments constitutes a concerted action that has the object and can have the effect of preventing, restricting, or distorting competition; that these agreements and concerted actions aim to protect the concerned pharmacists against the competition that could be posed by a colleague who chose to freely determine his days and hours of opening based on his commercial capacity; that, in the case of Hyères, they had such a result;</w:t>
      </w:r>
    </w:p>
    <w:p>
      <w:r>
        <w:t>Considering therefore that the practices mentioned above fall under the provisions of Articles 50 of Ordinance No. 45-1483 of June 30, 1945, and 7 of Ordinance No. 86-1243 of December 1, 1986;</w:t>
      </w:r>
    </w:p>
    <w:p>
      <w:r>
        <w:t>Regarding the application of Articles 51 of the 1945 ordinance and 10 of the 1986 ordinance: Considering that several pharmacists and trade union organizations have invoked the provisions of the labor code and the collective agreement of pharmacy employees relating to the Sunday rest of employees and granting pharmacy employees a minimum weekly leave of one and a half consecutive days, including a half-day adjacent to Sunday; that these provisions do not prohibit pharmacies from remaining open for the entire duration of the week;</w:t>
      </w:r>
    </w:p>
    <w:p>
      <w:r>
        <w:t>Considering that the concerned trade union organizations have stated that the practices for which grievances have been formulated resulted from their role in organizing the on-call service, which is entrusted to them by Article L. 588-1 of the Public Health Code; But considering that it is established that no legal provision nor any personal commitment obliges a pharmacist to keep his pharmacy closed on the days when an on-call service is provided; that the organization of the on-call service, which responds to public health needs, does not confer on the unions, to whom the law has entrusted the organization of such a service, the right to organize an agreement on the days and hours of closure;</w:t>
      </w:r>
    </w:p>
    <w:p>
      <w:r>
        <w:rPr>
          <w:b/>
        </w:rPr>
        <w:t>[Pages 10–11]</w:t>
      </w:r>
    </w:p>
    <w:p>
      <w:r>
        <w:t>Considering that the duties of loyalty, solidarity, and brotherhood established by Articles R. 5015-60 and R. 5015-61 of the Public Health Code and invoked during the proceedings by unions do not impose on a pharmacist the obligation to adopt the same days and hours of closure as those agreed upon by their colleagues (cf. for simple comparison the jurisprudence of the National Council of the Order of Pharmacists and the Council of State: rulings Caro and Thomas of October 16, 1964, and January 11, 1980);</w:t>
      </w:r>
    </w:p>
    <w:p>
      <w:r>
        <w:t>Considering that, therefore, the provisions of 1° of Article 51 of the 1945 ordinance and Article 10 of the 1986 ordinance cannot be applied;</w:t>
      </w:r>
    </w:p>
    <w:p>
      <w:r>
        <w:t>Considering that the trade union chamber of pharmacists of the Somme argued that "the consultation that took place among certain pharmacists and which was disseminated by the trade union chamber aims to rationally organize the profession, contribute to its progress, and had no impact on price determination";</w:t>
      </w:r>
    </w:p>
    <w:p>
      <w:r>
        <w:t>But considering on the one hand that anti-competitive agreements and coordinated actions are prohibited whether or not they concern prices; on the other hand, that they cannot in this case be considered as having contributed to economic progress since it is in the interest of consumers and public health that, particularly in medium-sized cities, several pharmacies can be open on weekends and also at night; therefore, the provisions of 2° of Article 51 of the 1945 ordinance and Article 10 of the 1986 ordinance cannot be applied;</w:t>
      </w:r>
    </w:p>
    <w:p>
      <w:r>
        <w:t xml:space="preserve">DECIDES: </w:t>
        <w:br/>
        <w:t xml:space="preserve">Art. 1. - The following financial penalties are imposed: </w:t>
        <w:br/>
        <w:t xml:space="preserve">a) On the pharmacists of Hyères who signed the motion of December 10, 1986: </w:t>
        <w:br/>
        <w:t xml:space="preserve">8,000 F respectively to Ms. Rothley and Ms. Plazy and to Mr. Rudelin; </w:t>
        <w:br/>
        <w:t xml:space="preserve">10,000 F respectively to Messrs. Plantavin, Politi, and Rocarpin; </w:t>
        <w:br/>
        <w:t xml:space="preserve">12,000 F respectively to Ms. Berthod, Ms. Fillon, Ms. Masseboeuf, and Ms. Goiran and to Mr. de Grimal; </w:t>
        <w:br/>
        <w:t xml:space="preserve">15,000 F respectively to Ms. Vernet and to Messrs. Cristofari and Priere. </w:t>
        <w:br/>
        <w:t xml:space="preserve">b) To the trade union organizations: </w:t>
        <w:br/>
        <w:t xml:space="preserve">80,000 F to the trade union chamber of pharmacists of Bas-Rhin; </w:t>
        <w:br/>
        <w:t xml:space="preserve">100,000 F to the trade union chamber of pharmacists of the Somme; </w:t>
        <w:br/>
        <w:t xml:space="preserve">150,000 F to the pharmacists' union of Var; </w:t>
        <w:br/>
        <w:t>150,000 F to the chamber of pharmacists of Alpes-Maritimes.</w:t>
      </w:r>
    </w:p>
    <w:p>
      <w:r>
        <w:t>Art. 2. - Within two months from the date of notification of this decision, the trade union organizations mentioned in Article 1 will publish, at shared expense and in proportion to the financial penalties imposed on them, the full text of this decision in the Moniteur des pharmaciens et des laboratoires and the Pharmacien de France; furthermore, within the same timeframe, the pharmacists' union of Var and the trade union chamber of pharmacists of Alpes-Maritimes will publish, at shared expense, this same full text in Nice-Matin.</w:t>
      </w:r>
    </w:p>
    <w:p>
      <w:r>
        <w:t xml:space="preserve">Deliberated in section on the report of Mr. Jean-Claude Facchin in its session of January 23, 1990, where were present: </w:t>
        <w:br/>
        <w:t xml:space="preserve">Mr. Pineau, vice-president, presiding; </w:t>
        <w:br/>
        <w:t xml:space="preserve">Messrs. Cabut, Cortesse, and Sargos, members. </w:t>
        <w:br/>
        <w:t xml:space="preserve">The substitute general rapporteur, The vice-president, presiding the session, </w:t>
        <w:br/>
        <w:t xml:space="preserve">A.P. WEBER J. PINEAU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