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https://www.autoritedelaconcurrence.fr/fr/decision/relative-des-pratiques-constatees-loccasion-dappels-doffres-nice</w:t>
      </w:r>
    </w:p>
    <w:p>
      <w:r>
        <w:t>Pages translated : 7</w:t>
      </w:r>
    </w:p>
    <w:p/>
    <w:p>
      <w:r>
        <w:rPr>
          <w:b/>
        </w:rPr>
        <w:t>[Pages 1–3]</w:t>
      </w:r>
    </w:p>
    <w:p>
      <w:r>
        <w:t xml:space="preserve">FRENCH REPUBLIC  </w:t>
        <w:br/>
        <w:t xml:space="preserve">Decision No. 91-D-23 of May 15, 1991  </w:t>
        <w:br/>
        <w:t xml:space="preserve">regarding practices observed during calls for tenders in Nice  </w:t>
        <w:br/>
        <w:t xml:space="preserve">The Competition Council,  </w:t>
        <w:br/>
        <w:t xml:space="preserve">Having regard to the letter registered on July 3, 1990, under number F 326, by which the Minister of State, Minister of Economy, Finance and Budget, referred to the Competition Council a file relating to practices implemented during restricted calls for tenders for the extension and restoration of the Ségurane College in Nice and for the development of ten stores in the flower hall of the national interest market of Nice;  </w:t>
        <w:br/>
        <w:t xml:space="preserve">Having regard to Ordinance No. 86-1243 of December 1, 1986, relating to the freedom of prices and competition, as amended, together with Decree No. 86-1309 of December 29, 1986, as amended, taken for its application;  </w:t>
        <w:br/>
        <w:t xml:space="preserve">Having regard to the procedure initiated on January 8, 1991, pursuant to the provisions of Article 22 of Ordinance No. 86-1243;  </w:t>
        <w:br/>
        <w:t xml:space="preserve">Having regard to the decision of the President of the Competition Council designating Mr. Gaillard, a member of the council, to complete the permanent commission;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 xml:space="preserve">Adopts the decision based on the findings (I) and the reasons (II) set out below:  </w:t>
        <w:br/>
        <w:t xml:space="preserve">I. - FINDINGS  </w:t>
        <w:br/>
        <w:t xml:space="preserve">A. - The contract for the extension and restructuring of Ségurane College in Nice  </w:t>
        <w:br/>
        <w:t>By deliberation of June 10, 1987, the General Council of Alpes-Maritimes decided to launch a restricted call for tenders for the extension and restructuring of Ségurane College located in Nice. Fourteen companies were admitted to compete: the companies Rossi, Vigna, Nicoletti, Lizée, Fontanili, Miraglia, Caillol, Somae, Spada, Travaux du Midi, Sogéa-Côte d'Azur, S.N.P., Grosse, and Triverio. The call for tenders was published in June 1987, the application files were submitted in July 1987 to the companies; the deadline for submitting bids was set for September 14, 1987.</w:t>
      </w:r>
    </w:p>
    <w:p>
      <w:r>
        <w:t xml:space="preserve">The construction work was divided into five lots, including lot no. 1, called 'Ouvrage du clos et couvert,' which includes demolition, foundations, structural work, partitions, linings, frameworks, roofing, waterproofing, interior joinery, coatings, seals, roadways, and various networks. Regarding this lot, the expenditure amount was estimated at the time of the project's adoption by the project owner at the sum of 8,358,665 F (all taxes included).  </w:t>
        <w:br/>
        <w:t xml:space="preserve">At the opening of the bids on September 14, 1987, it was noted, on the one hand, that twelve of the fourteen selected companies had submitted bids - the companies Triverio and Grosse abstained - and, on the other hand, that the lowest bid was at a cost higher than that envisaged at the time of the adoption of the project's financing plan. The contract was declared unsuccessful, and the departmental services were mandated to launch a second call for tenders to the previously approved companies.  </w:t>
        <w:br/>
        <w:t xml:space="preserve">At the opening of the bids on October 19, 1987, the project manager was asked to examine the offers and to select the lowest bidder. He selected the consortium of companies with the lowest bid, the companies Vigna and Rossi, for a contract amount of 8,358,665.60 F (all taxes included).  </w:t>
        <w:br/>
        <w:t xml:space="preserve">The practices in question  </w:t>
        <w:br/>
        <w:t xml:space="preserve">It follows from three documents spontaneously provided to the investigators by the Rossi company that it was in possession of information regarding the intentions of the bidders approved by the approval commission.  </w:t>
        <w:br/>
        <w:t xml:space="preserve">Thus, the first of these three documents contains, under the mention 'Collège Ségurane Nice,' and in column, the names of all the companies whose applications were retained on July 6, 1987, for the first call for tenders by the approval commission. The names of the companies are mostly followed by the phone number of their headquarters or branch, the mention 'to see together or no problem,' or the address of the manager. The name of the company Lizée is followed by the mention 'hard.' Other company names are followed by the mention 'Thursday'; others still by the mention 'Mr. Houbedine returns on August 17' and a phone number.  </w:t>
        <w:br/>
        <w:t xml:space="preserve">Similarly, the second document contains, under the name 'Ségurane,' the list of the 14 companies whose applications were retained for the first call for tenders. Some names are followed by a phone number and for eleven of them, except for the companies Rossi, Vigna, and Grosse, by the mention 'OK.'  </w:t>
        <w:br/>
        <w:t>The third document mentions in a box the names of the ten lowest bidding companies in the first call for tenders for Ségurane College, followed by the amounts of the bids received during the results of the first call for tenders. It should be noted, however, that, on the one hand, the name of the company S.N.P., the highest bidder, does not appear on this document and that, on the other hand, the offer from the Lizée company differs by 10,000 F from the actual offer.</w:t>
      </w:r>
    </w:p>
    <w:p>
      <w:r>
        <w:t xml:space="preserve">The company Rossi argues that it had drawn up the list of companies admitted to tender, that the mention 'OK' meant that it knew that these companies had been approved, and that, after the contract was awarded, it had obtained the results of the first call for tenders.  </w:t>
        <w:br/>
        <w:t xml:space="preserve">In its observations in response to the notification of grievances, the company Lizée admitted that the Rossi company had called it before the first submission of bids. On that occasion, it allegedly affirmed its intention to compete alone and produced to illustrate its statements a price study established by a quantity surveyor, a study similar to that carried out for another project of the same importance for which it had obtained the contract.  </w:t>
        <w:br/>
        <w:t xml:space="preserve">The company Caillol asserted, for its part, that the information in the possession of the Rossi company concerning it was the work of a dishonest employee who was dismissed on July 21, 1987, two months before the deadline for submitting bids.  </w:t>
        <w:br/>
        <w:t xml:space="preserve">Finally, the investigation established that the companies Grosse and Triverio did not submit bids and the instruction of the case did not establish that the behavior of these companies was not spontaneous.  </w:t>
        <w:br/>
        <w:t xml:space="preserve">B. - The contract for the development of ten stores on the West facade of the flower hall of the national interest market of Nice  </w:t>
        <w:br/>
        <w:t xml:space="preserve">As project owner, the Mixed Economy Company of National Interest (Sominice) launched, at the beginning of 1987, a call for tenders for the development of ten stores on the West facade of the ground floor of the Nice flower market.  </w:t>
        <w:br/>
        <w:t xml:space="preserve">For the 'Civil Engineering' lot, the consultation procedure used was that of the restricted call for tenders. Three companies were approved: the Rossi company, the Travaux du Midi company (Nice agency), whose headquarters is in Marseille (8th), and the Pre-stressed and Reinforced Concrete Company (E.P.B.A.) (Côte d'Azur agency, in Mouans-Sartoux [06], whose headquarters is in Paris in the 15th arrondissement.  </w:t>
        <w:br/>
        <w:t xml:space="preserve">The first two companies submitted an offer. The E.P.B.A. company apologized by letter dated January 16, 1989.  </w:t>
        <w:br/>
        <w:t xml:space="preserve">At the opening of the bids on January 17, 1989, it was noted that the Rossi company was the lowest bidder. The project owner asked the project manager to examine the details of these two proposals and to submit a report on them, particularly comparing the prices to those previously practiced by the Rossi company for the development of four stores on the East facade.  </w:t>
        <w:br/>
        <w:t xml:space="preserve">After negotiation, the managers of the Rossi company agreed, on April 20, 1989, to reduce the price, and the board of directors of Sominice approved the execution of this contract for an amount of 1,387,000 F.  </w:t>
        <w:br/>
        <w:t>Before commencing the work, Sominice sent, on July 20, 1989, a circular letter to all the concessionaires of the flower market, informing them of this project and asking them to return the attached commitment form accompanied by a check for 20,000 F as a reservation.</w:t>
      </w:r>
    </w:p>
    <w:p>
      <w:r>
        <w:rPr>
          <w:b/>
        </w:rPr>
        <w:t>[Pages 4–6]</w:t>
      </w:r>
    </w:p>
    <w:p>
      <w:r>
        <w:t>On August 29, 1989, Sominice having received only one response which, moreover, was negative, the mixed commission on works-finance-budget-regulation decided unanimously to postpone sine die the planned investment and informed Rossi company by letter dated September 8, 1989.</w:t>
      </w:r>
    </w:p>
    <w:p>
      <w:r>
        <w:t>Two documents entitled 'pre-measurements - detailed estimate' concerning the call for tenders for the development of the ten stores on the West facade of the flower hall of the Nice national interest market were communicated to the investigators, at their request, by the managers of the Rossi company, on November 14, 1989.</w:t>
      </w:r>
    </w:p>
    <w:p>
      <w:r>
        <w:t>The first of these documents bears, at the top right, the handwritten mention 'G.T.M.'; the frame is filled in manually; the sub-details as well as the overall amounts are strictly identical to those recorded in the offer submitted by the company Travaux du Midi; however, the handwriting of the two estimated commitments is different.</w:t>
      </w:r>
    </w:p>
    <w:p>
      <w:r>
        <w:t>The second of these documents bears at the top right the mention 'E.P.B.A.'; the frame is filled in by the same hand as the previously examined detailed estimate. The overall amounts listed therein (1,118,083.71 F [all taxes included] for 6 stores and 701,406.33 F [all taxes included] for 4 stores) are higher than those presented by the Rossi company (respectively 969,933 F [all taxes included] and 601,460 F [all taxes included]).</w:t>
      </w:r>
    </w:p>
    <w:p>
      <w:r>
        <w:t>Since the company E.P.B.A. did not submit an offer, the comparison of the writings cannot be carried out.</w:t>
      </w:r>
    </w:p>
    <w:p>
      <w:r>
        <w:t>For the manager of the Rossi company, these documents were established after the submission of the offers based on the indications of the companies Les Travaux du Midi and E.P.B.A.</w:t>
      </w:r>
    </w:p>
    <w:p>
      <w:r>
        <w:t>For its part, the company Travaux du Midi denied any participation in the agreement and argued that in any case, the documents discovered in the Rossi company could not be opposed to it.</w:t>
      </w:r>
    </w:p>
    <w:p>
      <w:r>
        <w:t>II. - ON THE BASIS OF THE PRECEDING FINDINGS, THE COUNCIL</w:t>
      </w:r>
    </w:p>
    <w:p>
      <w:r>
        <w:t>Regarding the procedure:</w:t>
      </w:r>
    </w:p>
    <w:p>
      <w:r>
        <w:t>Considering that the company Travaux du Midi claims that annex no. 13 mentioned in the notification of grievances addressed to the concerned companies refers to two documents while the notification is accompanied by only one;</w:t>
      </w:r>
    </w:p>
    <w:p>
      <w:r>
        <w:t>But considering that annex no. 13 containing two documents is that of the administrative report, which is included with all its annexes in the file that the parties could consult during the two-month period following the notification of grievances, in accordance with the provisions of Article 21 of the ordinance of December 1, 1986;</w:t>
      </w:r>
    </w:p>
    <w:p>
      <w:r>
        <w:t>Considering that the company Miraglia claims that the mission of the investigators was solely focused on a possible consultation for the construction of a kitchen at the regional hospital center of Nice and not on the contract for the extension and restructuring of the Ségurane college.</w:t>
      </w:r>
    </w:p>
    <w:p>
      <w:r>
        <w:t>But considering that having detected the possibility of a consultation regarding the planned works at Ségurane and at the Nice national interest market, the administration was entitled to refer the matter to the council;</w:t>
      </w:r>
    </w:p>
    <w:p>
      <w:r>
        <w:t>Considering that the companies Somae and Travaux du Midi argue that the documents seized at the premises of the Rossi company cannot be opposed to them;</w:t>
      </w:r>
    </w:p>
    <w:p>
      <w:r>
        <w:t>But considering that a document voluntarily submitted by a company is not only opposable to that company but also to the companies whose names are mentioned on said document;</w:t>
      </w:r>
    </w:p>
    <w:p>
      <w:r>
        <w:t>Regarding the contract for the Ségurane college:</w:t>
      </w:r>
    </w:p>
    <w:p>
      <w:r>
        <w:t>Considering that the company Sogéa - Côte d'Azur argues that the call for tenders concerning the 'Ségurane college' contract does not correspond to a reference contract within the meaning of the ordinance of June 30, 1945;</w:t>
      </w:r>
    </w:p>
    <w:p>
      <w:r>
        <w:t>But considering that the intersection of the public authority's call for tenders and the candidates' responses created a contract, namely the meeting between a demand and offers, which are also substitutable for each other;</w:t>
      </w:r>
    </w:p>
    <w:p>
      <w:r>
        <w:t>Considering that it results from the findings of the investigation and the instruction of serious and consistent evidence of a consultation among the companies Rossi, Travaux du Midi, Spada, Nicoletti, Sogéa - Côte d'Azur, Somae, Miraglia, S.N.P., Fontanili, and Lizée, in the form of exchanges of information regarding the conduct they intended to follow for the submission of bids in the first call for tenders;</w:t>
      </w:r>
    </w:p>
    <w:p>
      <w:r>
        <w:t>Considering that indeed two documents seized at the headquarters of the Rossi company establish that telephone exchanges took place between the aforementioned selected companies to respond to the call for tenders; that the mention appearing on one of these documents indicating 'M... returns on August 17' reveals that it was drafted before the bid submission date set for September 14, 1987;</w:t>
      </w:r>
    </w:p>
    <w:p>
      <w:r>
        <w:t>Considering that the existence of this approach has been confirmed by the company Lizée which reported having been called by the Rossi company before the submission of the first offers;</w:t>
      </w:r>
    </w:p>
    <w:p>
      <w:r>
        <w:t>Considering that the allegation of the Rossi company, according to which the contacts and mentions on these documents were solely intended to list the approved companies, is contradicted both by the observations of the company Lizée and by the mention 'Dur' placed next to its name on one of these documents; that in any case, the exchanges of information prior to the submission of offers between companies that could be competitors, aimed at determining which ones could submit offers, may have the effect of restricting competition in the market;</w:t>
      </w:r>
    </w:p>
    <w:p>
      <w:r>
        <w:t>Considering that it follows that the behavior of the companies Rossi, Travaux du Midi, Spada, Nicoletti, Sogéa - Côte d'Azur, Somae, Miraglia, S.N.P., Fontanili, and Lizée falls under the provisions of Article 7 of the ordinance of December 1, 1986;</w:t>
      </w:r>
    </w:p>
    <w:p>
      <w:r>
        <w:t>Considering that no grievance has been formulated against the companies Grosse and Triverio, they should be dismissed from the case;</w:t>
      </w:r>
    </w:p>
    <w:p>
      <w:r>
        <w:t>Considering that the information provided about the company Caillol to the Rossi company comes from an employee of the former, dismissed during the trial period; that it is not established that the information this employee may have transmitted was done before his dismissal; that proof is therefore not provided that the company Caillol personally participated in the exchange of information;</w:t>
      </w:r>
    </w:p>
    <w:p>
      <w:r>
        <w:t>Considering that the company Vigna agreed to form a grouping of companies with the Rossi company to respond to the call for tenders for the Ségurane market; that, under these conditions, it is not demonstrated that it participated in the anticompetitive practices noted above; it should be dismissed from the case;</w:t>
      </w:r>
    </w:p>
    <w:p>
      <w:r>
        <w:t>Regarding the contract for the development of ten stores in the flower hall of the Nice national interest market:</w:t>
      </w:r>
    </w:p>
    <w:p>
      <w:r>
        <w:t>Considering that the documents entitled 'pre-measurements - detailed estimates' on which the mentions 'GTM' and 'E.P.B.A.' appear were completed by hand by a member of the staff of the Rossi company; that the document on which the mention 'GTM' found in the premises of the Rossi company corresponds exactly to the offer submitted by the company Travaux du Midi;</w:t>
      </w:r>
    </w:p>
    <w:p>
      <w:r>
        <w:t>Considering that the Rossi company cannot argue that one of its employees copied the submissions of its competitors after the submission of the bids since the company E.P.B.A. did not submit a bid; that, under these conditions, it is demonstrated that the offer of the company Travaux du Midi was established in consultation with the Rossi company;</w:t>
      </w:r>
    </w:p>
    <w:p>
      <w:r>
        <w:t>Considering that the companies involved argue that the practices examined did not result in any harm to competition or damage to the economy;</w:t>
      </w:r>
    </w:p>
    <w:p>
      <w:r>
        <w:t>But considering that these arguments are without merit since the practices in question had an object and could have an anticompetitive effect;</w:t>
      </w:r>
    </w:p>
    <w:p>
      <w:r>
        <w:t>Considering that it results from all the above that it is necessary to apply Article 13 of the aforementioned ordinance of December 1, 1986 against the companies Rossi, Travaux du Midi, Spada, Nicoletti, Sogéa - Côte d'Azur, Somae, Miraglia, S.N.P., Fontanili, the ceiling of the sanction applicable to each company being determined based on the turnover of the 1990 financial year as submitted to the file by the Directorate General for Competition, Consumer Affairs, and Fraud Prevention;</w:t>
      </w:r>
    </w:p>
    <w:p>
      <w:r>
        <w:t>Considering that while it is established that the company Lizée exchanged information with the Rossi company regarding the conditions under which it intended to submit a bid for the Ségurane market, it results from the file that it clearly expressed its intention not to hinder competition; that, moreover, it produced a price study that it had carried out by an independent quantity surveyor for the establishment of its offer; that this study and its submission demonstrate its concern to determine its proposal independently and competitively; that, therefore, there is no need to impose a financial penalty on it.</w:t>
      </w:r>
    </w:p>
    <w:p>
      <w:r>
        <w:rPr>
          <w:b/>
        </w:rPr>
        <w:t>[Pages 7–7]</w:t>
      </w:r>
    </w:p>
    <w:p>
      <w:r>
        <w:t>DECIDES:</w:t>
        <w:br/>
        <w:t>Art. 1. - The following financial penalties are imposed:</w:t>
        <w:br/>
        <w:t>400,000 F on the company Rossi;</w:t>
        <w:br/>
        <w:t>400,000 F on the company Travaux du Midi;</w:t>
        <w:br/>
        <w:t>300,000 F on the company Spada;</w:t>
        <w:br/>
        <w:t>250,000 F on the company Nicoletti;</w:t>
        <w:br/>
        <w:t>200,000 F on the company Sogéa - Côte d'Azur;</w:t>
        <w:br/>
        <w:t>100,000 F on the company Somae;</w:t>
        <w:br/>
        <w:t>50,000 F on the company Miraglia;</w:t>
        <w:br/>
        <w:t>25,000 F on the company S.N.P.;</w:t>
        <w:br/>
        <w:t>1,000 F on the company Fontanili.</w:t>
        <w:br/>
        <w:t>Art. 2. - Within two months following its notification, the full text of this decision will be published, at the joint expense of the companies Rossi and Travaux du Midi, in the editorial section of the following publications: Le Moniteur des travaux publics et du bâtiment and Nice-Matin.</w:t>
        <w:br/>
        <w:t>This publication will be preceded by the mention: 'Decision of the Competition Council regarding practices implemented during two calls for tenders in Nice.'</w:t>
        <w:br/>
        <w:t>Deliberated in the permanent commission, on the oral report of Ms. Betch, in its session of May 15, 1991, where the following were present:</w:t>
        <w:br/>
        <w:t>Mr. Béteille, vice-president, president; Mr. Pineau, vice-president; Mr. Gaillard, member.</w:t>
        <w:br/>
        <w:t>The general rapporteur, The president,</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