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https://www.autoritedelaconcurrence.fr/fr/decision/relative-des-pratiques-dans-le-secteur-de-la-television-payante</w:t>
      </w:r>
    </w:p>
    <w:p>
      <w:r>
        <w:t>Pages translated : 80</w:t>
      </w:r>
    </w:p>
    <w:p/>
    <w:p>
      <w:r>
        <w:rPr>
          <w:b/>
        </w:rPr>
        <w:t>[Pages 1–3]</w:t>
      </w:r>
    </w:p>
    <w:p>
      <w:r>
        <w:t xml:space="preserve">FRENCH REPUBLIC  </w:t>
        <w:br/>
        <w:t xml:space="preserve">Decision No. 10-D-32 of November 16, 2010  </w:t>
        <w:br/>
        <w:t xml:space="preserve">regarding practices implemented in  </w:t>
        <w:br/>
        <w:t xml:space="preserve">the pay television sector1  </w:t>
        <w:br/>
        <w:t xml:space="preserve">The Competition Authority (permanent commission),  </w:t>
        <w:br/>
        <w:t xml:space="preserve">Having regard to the letter registered on August 1, 2007, under number 07/0062 F, by which the companies Groupe AB, AB Sat, AB 1, and RTL 9 referred to the Competition Council practices implemented by Groupe Canal Plus in the pay television sector;  </w:t>
        <w:br/>
        <w:t xml:space="preserve">Having regard to decision No. 08-SO-02 dated January 8, 2008, by which the Competition Council took up ex officio practices implemented in the pay television sector (case registered under number 08/0006 F);  </w:t>
        <w:br/>
        <w:t xml:space="preserve">Having regard to the decision dated March 13, 2008, by which the general rapporteur joined the investigation of cases 07/0062 F and 08/0006 F;  </w:t>
        <w:br/>
        <w:t xml:space="preserve">Having regard to the letter registered on November 5, 2008, under number 08/0104 F, by which France Télécom referred to the Competition Council practices implemented by the companies Vivendi Universal, Groupe Canal Plus, Canal + Distribution, and Canal + France in the pay television sector;  </w:t>
        <w:br/>
        <w:t xml:space="preserve">Having regard to the decision dated December 10, 2008, by which the general rapporteur joined the investigation of cases 08/0006 F and 08/0104 F;  </w:t>
        <w:br/>
        <w:t xml:space="preserve">Having regard to the letter dated May 13, 2008, by which the companies Groupe AB, AB Sat, AB 1, and RTL 9 withdrew their referral registered under number 07/0062 F;  </w:t>
        <w:br/>
        <w:t xml:space="preserve">Having regard to decision No. 08-DE-01 dated May 14, 2008, by which the Competition Council acknowledged the aforementioned withdrawal, closed the file registered under number 07/0062 F, and transferred its elements to the file registered under number 08/0006 F;  </w:t>
        <w:br/>
        <w:t xml:space="preserve">Having regard to Articles 81 and 82 of the Treaty establishing the European Community, now Articles 101 and 102 of the Treaty on the Functioning of the European Union (TFEU);  </w:t>
        <w:br/>
        <w:t xml:space="preserve">Having regard to Book IV of the Commercial Code;  </w:t>
        <w:br/>
        <w:t xml:space="preserve">Having regard to Law No. 2008-776 of August 4, 2008, on the modernization of the economy;  </w:t>
        <w:br/>
        <w:t xml:space="preserve">Having regard to Ordinance No. 2008-1161 of November 13, 2008, on the modernization of competition regulation, and in particular its Article 5;  </w:t>
        <w:br/>
        <w:t xml:space="preserve">Having regard to opinions No. 2008-0723 and No. 2010-0380 adopted by the Regulatory Authority for Electronic Communications and Posts (ARCEP) on July 1, 2008, and March 30, 2010, respectively, based on the provisions of Article R. 463-9 of the Commercial Code;  </w:t>
        <w:br/>
        <w:t xml:space="preserve">Having regard to the opinions dated September 4, 2008, and April 8, 2010, adopted by the Higher Audiovisual Council (CSA) based on the provisions of Article R. 463-9 of the Commercial Code;  </w:t>
        <w:br/>
        <w:t xml:space="preserve">Having regard to the business secrecy decisions No. 08-DSA-71 to 08-DSA-73 of June 6, 2008, 08-DSA-77 of June 10, 2008, 08-DSA-74 to 08-DSA-76 of June 17, 2008, 08-DSA-78 to 08-DSA-81 of June 23, 2008, 08-DSA-85 of June 23, 2008, 08-DSA-90 of July 1, 2008, 08-DSA-132 of July 31, 2008, 08-DSA-134 of August 1, 2008, 08-DSA-131 of August 31, 2008, 08-DSA-157 of October 2, 2008, 08-DSA-158 and 08-DSA-159 of October 2, 2008, 08-DSA-166 and 08-DSA-167 of October 16, 2008, 08-DSA-168 of October 17, 2008, 08-DSA-171 to 08-DSA-173 of October 22, 2008, 08-DSADEC-86 of November 3, 2008, 08-DSADEC-180 of November 3, 2008, 08-DSADEC-90 of November 6, 2008, 08-DSADEC-100 and 08-DSADEC-101 of December 9, 2008, 09-DSADEC-39 of September 30, 2009, 09-DSADEC-40 of October 2, 2009, 09-DSADEC-42 to 09-DSADEC-44 and 09-DSADEC-46 to 09-DSADEC-50 of October 30, 2009, 09-DSADEC-45 of November 2, 2009, 09-DSADEC-51 of November 4, 2009, 09-DSADEC-52 of November 23, 2009, 09-DSADEC-59 to 09-DSADEC-61 of November 23, 2009, 09-DSADEC-62 and 09-DSADEC-63 of December 1, 2009, 09-DSADEC-64 of December 3, 2009, 10-DSADEC-05 of February 18, 2010, 10-DSADEC-03, 10-DSADEC-04 and 10-DSADEC-06 of February 25, 2010, 10-DSADEC-07 of March 3, 2010, 10-DSADEC-09 of May 5, 2010, 10-DSADEC-10 of June 16, 2010, 10-DSADEC-11 of June 17, 2010, 10-DSADEC-12 of June 22, 2010;  </w:t>
        <w:br/>
        <w:t xml:space="preserve">Having regard to the observations presented by the companies Vivendi Universal, Groupe Canal Plus, France Telecom, TF1, Métropole Télévision, Lagardère SCA, and Lagardère Active, and the Government Commissioner;  </w:t>
        <w:br/>
        <w:t xml:space="preserve">The rapporteur, the general rapporteur, the Government Commissioner, and the representatives of the companies Vivendi SA, Groupe Canal Plus, France Telecom, TF1 SA, Métropole Télévision, Lagardère SCA, and Lagardère Active, heard during the session of the Competition Authority on July 7, 2010;  </w:t>
        <w:br/>
        <w:t xml:space="preserve">Having regard to the other documents in the file;  </w:t>
        <w:br/>
        <w:t xml:space="preserve">Adopts the following decision:  </w:t>
        <w:br/>
        <w:t>2</w:t>
      </w:r>
    </w:p>
    <w:p>
      <w:r>
        <w:t xml:space="preserve">I. Findings  </w:t>
        <w:br/>
        <w:t xml:space="preserve">A. THE PROCEDURE  </w:t>
        <w:br/>
        <w:t xml:space="preserve">1. THE REFERRAL BY AB SAT, AB 1, RTL 9, AND GROUPE AB  </w:t>
        <w:br/>
        <w:t xml:space="preserve">1. By letter dated August 1, 2007, registered under number 07/0062 F, the companies AB Sat, AB 1, RTL 9, and Groupe AB referred to the Competition Council anti-competitive practices implemented by the company Groupe Canal Plus in the pay television sector, based on Articles L. 420-2 of the Commercial Code and 82 EC.  </w:t>
        <w:br/>
        <w:t xml:space="preserve">2. The referring parties argued that the company Groupe Canal Plus was implementing exclusionary practices against them, having as their object or effect the limitation of competition of television offers distributed by internet service providers over ADSL networks:  </w:t>
        <w:br/>
        <w:t xml:space="preserve">- by seeking to prevent ABSat, RTL9, and ABl from supplying their channels to France Télécom;  </w:t>
        <w:br/>
        <w:t xml:space="preserve">- by organizing the migration of TPS subscribers to CanalSat in a disloyal and prejudicial manner to Groupe AB, ABSat, RTL9, and ABl;  </w:t>
        <w:br/>
        <w:t xml:space="preserve">- and by refusing to renegotiate the contracts relating to the distribution of the channels of ABSat, RTL9, and ABl.  </w:t>
        <w:br/>
        <w:t xml:space="preserve">3. By letter dated May 13, 2008, the companies Groupe AB, AB Sat, AB 1, and RTL 9 withdrew their referral. By decision No. 08-DE-01 dated May 14, 2008, the president of the Competition Council acknowledged this withdrawal, which did not prevent the Council from continuing the investigation of the case.  </w:t>
        <w:br/>
        <w:t xml:space="preserve">2. THE EX OFFICIO REFERRAL BY THE COMPETITION COUNCIL  </w:t>
        <w:br/>
        <w:t xml:space="preserve">4. By decision No. 08-SO-02 dated January 8, 2008, the Competition Council took up ex officio practices implemented in the pay television sector (case registered under number 08/0006 F).  </w:t>
        <w:br/>
        <w:t xml:space="preserve">3. THE REFERRAL BY FRANCE TÉLÉCOM  </w:t>
        <w:br/>
        <w:t xml:space="preserve">5. By letter dated November 5, 2008, registered under number 08/0104 F, the company France Télécom referred to the Competition Council anti-competitive practices implemented by the companies Vivendi Universal, Groupe Canal Plus, Canal + Distribution, and Canal + France in the pay television sector.  </w:t>
        <w:br/>
        <w:t xml:space="preserve">6. According to the terms of its referral, France Télécom denounces the following practices implemented by Vivendi Universal and Groupe Canal Plus:  </w:t>
        <w:br/>
        <w:t xml:space="preserve">- the exclusivity of distribution of thematic channels monopolized on satellite, ADSL, and FTTH in the multi-channel thematic bouquet offer CanalSat;  </w:t>
        <w:br/>
        <w:t>3</w:t>
      </w:r>
    </w:p>
    <w:p>
      <w:r>
        <w:rPr>
          <w:b/>
        </w:rPr>
        <w:t>[Pages 4–6]</w:t>
      </w:r>
    </w:p>
    <w:p>
      <w:r>
        <w:t>- the bundling practiced between the Canal + premium channel offer and the CanalSat multi-channel thematic bouquet offer;</w:t>
        <w:br/>
        <w:t>- the disparagement, pressures, threats, and reprisals directed against the initiatives taken by France Télécom in content, publishing, and distribution on its platforms of new content services.</w:t>
        <w:br/>
        <w:t>7. France Télécom requests the Competition Authority to find that the companies Vivendi-Universal, Groupe Canal Plus, Canal + Distribution, and Canal + France have violated Articles L. 420-1 and L. 420-2 of the Commercial Code, as well as Articles 81 and 82 EC, to sanction them, and to order them to cease the practices denounced.</w:t>
        <w:br/>
        <w:t>4. JOINING OF THE INSTRUCTION OF THE REFERRALS</w:t>
        <w:br/>
        <w:t>8. By a decision dated March 13, 2008, the General Rapporteur of the Competition Council joined the instruction of cases 07/0062 F and 08/0006 F. By another decision dated December 10, 2008, he joined the instruction of cases 08/0006 F and 08/0104 F.</w:t>
        <w:br/>
        <w:t>B. THE SECTOR OF ACTIVITY</w:t>
        <w:br/>
        <w:t>1. PRESENTATION OF THE PAY TELEVISION SECTOR</w:t>
        <w:br/>
        <w:t>a) The main activities: production, publishing, distribution, and broadcasting</w:t>
        <w:br/>
        <w:t>9. The value chain of the pay television sector includes four activities: production, publishing, distribution or marketing of content, and finally, the transmission of the signal to the viewers' terminals.</w:t>
        <w:br/>
        <w:t>10. Publishing refers to the creation of pay thematic channels from content purchased from producers or rights holders in the upstream markets for acquiring broadcasting rights. Distribution refers to the aggregation of bouquets of several pay channels and their marketing to subscribers. Transport encompasses the routing and broadcasting by an access platform (satellite, ADSL, cable, mobile phone, etc.).</w:t>
        <w:br/>
        <w:t>11. The downstream relationship between the distributor and subscribers can take the form of a single service, whereby the distributor ensures both the aggregation of a bouquet of channels, the commercial relationship with the subscriber, and the technical transport to the terminal that allows the subscriber to access the service (as in the case of Groupe Canal Plus for satellite distribution or cable operators). It can also encompass two distinct services, namely a distribution service, covering the aggregation of the bouquet of channels and its marketing to the subscriber, and a transport and access service, provided by a telecommunications operator (as in the case of Groupe Canal Plus offers distributed over high-speed (ADSL) and very high-speed fiber optic (FTTx) networks deployed by telecommunications operators).</w:t>
        <w:br/>
        <w:t>b) The multiplication of broadcasting supports for television offers</w:t>
        <w:br/>
        <w:t>12. In its opinion dated September 4, 2008 (references 14915 and following), the CSA emphasized that the audiovisual landscape has undergone profound changes in recent years with the launch of the first xDSL television offers in December 2003, the launch of free DTT in March 2005, then paid DTT in March 2006, and finally the commercialization of pay television offers on mobile telephony and FTTx (very high speed) in 2007 and 2008.</w:t>
        <w:br/>
        <w:t>13. According to the CSA, "The multiplication and rapid development of new platforms have had several notable consequences:</w:t>
        <w:br/>
        <w:t>- a multiplication of the number of service distributors: each new support has allowed the emergence of distributors from the telecommunications world concerning xDSL networks and mobile television. These players have shown varying degrees of willingness to enter the market as full-fledged pay television distributors;</w:t>
        <w:br/>
        <w:t>- a significant increase in the number of free channels: from 6 to 19 channels in digital terrestrial broadcasting; in xDSL, from thirty to more than forty channels available for free to subscribers of multi-service offers. These new free channels are offered with the technical quality of digital, once reserved for paid access modes to television, and include themes also once reserved for pay television: news channels, music channels, channels aimed at youth;</w:t>
        <w:br/>
        <w:t>- the emergence and development of non-linear television consumption: video on demand (or VOD) and catch-up television (or "Catch-Up TV" or TVSVoD) (available via xDSL networks and on mobile). These services seem to constitute a significant growth factor even for new entrant distributors."</w:t>
        <w:br/>
        <w:t>2. PRESENTATION OF THE COMPANIES INVOLVED</w:t>
        <w:br/>
        <w:t>a) Groupe Canal Plus</w:t>
        <w:br/>
        <w:t>14. The company Groupe Canal Plus (hereinafter "Groupe Canal Plus"), of which Vivendi owns 100% of the capital, is the main player in the pay television sector in France. It publishes a large number of pay thematic channels such as the eight "Cinema" channels within the CanalSat offer, Sport +, Infosport, Comédie!, Cuisine TV, Planète, Jimmy, Piwi, and Teletoon/Teletoon + 1. Furthermore, Groupe Canal Plus exclusively creates and markets two pay television offers: CanalSat, which consists of about a hundred pay thematic channels, mostly published by players other than Groupe Canal Plus, and Canal + Le Bouquet, which consists of six pay thematic channels, all published by Groupe Canal Plus. It also markets a VoD service (CanalPlay) and a catch-up television service for the Canal + channel. Groupe Canal Plus distributes its pay television offers in France via satellite, cable, paid DTT, on xDSL and FTTx networks, and via mobile telephony.</w:t>
        <w:br/>
        <w:t>15. In 2006, the company Canal Plus France (hereinafter "Canal Plus France") was created to group the activities of Groupe Canal Plus and the company TPS (hereinafter "TPS") in the pay television sector, namely the two satellite television bouquets CanalSat and TPS, the Canal + channel, and the thematic channels of Multithématiques. The operation took place in two stages. Under the "Ceres" protocol agreement, signed on January 6, 2006, the companies TF1 and Métropole Télévision transferred the assets and activities of their subsidiary TPS to Vivendi Universal in exchange for minority stakes of 9.9% and 5.1% respectively in the new company Canal Plus France. Under agreements signed on March 14, 2006, with Vivendi Universal and Groupe Canal Plus, the company Lagardère SCA subsequently contributed its joint controlling interest in CanalSat in exchange for a minority stake of 20% in Canal Plus France. TF1 transferred its shares in Canal Plus France to Vivendi in 2009, and Métropole Télévision did the same in 2010. Today, the shareholders of Canal Plus France are Groupe Canal Plus, which holds 80% of its capital, and Lagardère SCA, which holds 20% of its capital.</w:t>
        <w:br/>
        <w:t>16. Groupe Canal Plus is also present in the cinema sector through its subsidiary Studio Canal, a major player in France and Europe for the financing, acquisition, and distribution of films, and owns a rich catalog of over 5000 French, European, and American films.</w:t>
        <w:br/>
        <w:t>17. The revenue of Groupe Canal Plus increased from 1.6 billion euros in 2006 to 1.8 billion euros in 2008.</w:t>
        <w:br/>
        <w:t>b) Vivendi</w:t>
        <w:br/>
        <w:t>18. The company Vivendi (hereinafter "Vivendi") is present in the sectors of pay television and cinema, with its subsidiaries Groupe Canal Plus and Canal + France, music, interactive games, and electronic communications with its subsidiary SFR, which has become the second French mobile telephony and Internet operator following the acquisition in 2007 and 2008 of the telecommunications operators Télé 2 France and Neuf Cegetel.</w:t>
        <w:br/>
        <w:t>19. Its revenue increased from 20 billion euros in 2006 to 25 billion euros in 2008.</w:t>
        <w:br/>
        <w:t>c) TF1</w:t>
        <w:br/>
        <w:t>20. The public limited company Télévision Française 1 is the parent company of the TF1 group (hereinafter "TF1"), primarily active in the free and pay television sector. It publishes TF1, the leading generalist television channel in France, and acquired in 2010 part of the AB group, giving it control of two free DTT channels, NT1 and TMC2. In the pay television sector, it notably publishes LCI, Eurosport, Eurosport 2, Histoire, Odyssée, Ushuaia TV, TV Breizh, TF6, and Série Club, the last two channels being co-owned with the Métropole Télévision group.</w:t>
        <w:br/>
        <w:t>21. TF1 is controlled by the Bouygues group, which is also present in the electronic communications and mobile telephony sector through Bouygues Telecom.</w:t>
        <w:br/>
        <w:t>22. The revenue of TF1 decreased from 2.73 billion euros in 2007 to 2.59 billion euros in 2008.</w:t>
      </w:r>
    </w:p>
    <w:p>
      <w:r>
        <w:rPr>
          <w:b/>
        </w:rPr>
        <w:t>[Pages 7–9]</w:t>
      </w:r>
    </w:p>
    <w:p>
      <w:r>
        <w:t xml:space="preserve">d) Métropole Télévision  </w:t>
        <w:br/>
        <w:t xml:space="preserve">23. The company Métropole Télévision (hereinafter "Métropole Télévision") publishes in France the free generalist channel M6, one of the main thematic channels of free DTT, W9, as well as various paid thematic channels such as Téva, Paris Première, three music channels, Fun TV, and the channels Série Club and TF6, co-owned with TF1. Métropole Télévision is also present in the mobile telephony market, film production, and audiovisual rights through its subsidiaries M6 Mobile, M6 Films, and SND.  </w:t>
        <w:br/>
        <w:t xml:space="preserve">24. Métropole Télévision is indirectly owned by the German company Bertelsmann AG, the leading communication group in Europe, through the company RTL Group, which is itself the leading operator in the European commercial television market.  </w:t>
        <w:br/>
        <w:t xml:space="preserve">25. Its revenue increased from 1.28 billion euros in 2006 to 1.35 billion euros in 2008.  </w:t>
        <w:br/>
        <w:t xml:space="preserve">e) Lagardère SCA and Lagardère Active  </w:t>
        <w:br/>
        <w:t xml:space="preserve">26. The company Lagardère SCA (hereinafter "Lagardère SCA") is active in the sectors of audiovisual, radio, and press (Lagardère Active), distribution of communication products and cultural leisure (Lagardère Services), sports (Lagardère Sports), and book publishing (Lagardère Publishing). It holds 20% of the capital of Canal + France.  </w:t>
        <w:br/>
        <w:t xml:space="preserve">27. The company Lagardère Active (hereinafter "Lagardère Active") publishes a thematic channel of free DTT (Gulli, in which France Télévisions is a minority shareholder) and various paid thematic channels such as MCM, June (formerly Filles TV), Tiji, Canal J, and Mezzo (with France Télévisions).  </w:t>
        <w:br/>
        <w:t xml:space="preserve">28. The revenues of the two companies decreased from 2.3 million euros in 2007 to 2.11 million euros in 2008 for Lagardère Active, and from 8.58 billion euros in 2007 to 8.21 billion euros in 2008 for Lagardère SCA.  </w:t>
        <w:br/>
        <w:t xml:space="preserve">f) AB Sat, AB 1, RTL 9, and Groupe AB  </w:t>
        <w:br/>
        <w:t xml:space="preserve">29. At the time of its referral, the company Groupe AB (hereinafter "Groupe AB") was 66.5% owned by Mr. Claude X..., and 33.5% by TF1. Its main activity is the publishing of paid thematic channels, which represents 47.6% of its revenue. Stripped of the majority of its assets and reduced to 100% of the capital of NT1 and 50% of the capital of Monte-Carlo Participation (MCP), Groupe AB was acquired by TF1 in 2010. In 2006, Groupe AB generated revenue of 206.6 million euros.  </w:t>
        <w:br/>
        <w:t xml:space="preserve">30. The company AB Sat (hereinafter "AB Sat"), 100% owned by Groupe AB, is the leading French publisher of independent paid thematic channels with the publishing and marketing of fourteen paid thematic channels (AB Moteurs, Animaux, Chasse et pêche, Encyclopédia, ZIK, XXL, Musique Classique, Escales, FIT TV, Toute l’histoire, Action, Mangas, Ciné Polar, and Ciné FX). These channels are included in the pay television offers provided in mainland France by all cable, satellite, and telecommunications operators, as well as by SFR and Orange on the mobile telephony network.  </w:t>
        <w:br/>
        <w:t xml:space="preserve">31. The company RTL 9 (hereinafter "RTL 9") is a Luxembourg company indirectly owned by Groupe AB at 65%. It publishes and markets the paid thematic channel RTL 9. The latter is broadcast in analog terrestrial mode in Luxembourg and is included in mainland France within the offers marketed by all cable, satellite, and telecommunications operators, as well as by SFR and Orange on the mobile telephony network. In 2006, RTL 9 generated revenue of 34 million euros, of which 97.2% was in France.  </w:t>
        <w:br/>
        <w:t xml:space="preserve">32. Finally, the company AB 1 (hereinafter "AB 1") is indirectly controlled by Groupe AB and its main activity is the publishing and marketing of the thematic channel AB 1, included in the offers provided in mainland France by the cable operator, satellite distributor, telecommunications operators, and by SFR and Orange on the mobile telephony network. In 2006, AB 1 generated revenue of 6.2 million euros.  </w:t>
        <w:br/>
        <w:t xml:space="preserve">g) France Télécom  </w:t>
        <w:br/>
        <w:t xml:space="preserve">33. The company France Télécom (hereinafter "France Télécom") is an electronic communications operator. It markets, under the Orange brand, mobile telephony offers and so-called "multiple play" offers, which combine a high-speed Internet access service, unlimited telephony, and television over xDSL, possibly accompanied by a mobile telephony offer.  </w:t>
        <w:br/>
        <w:t xml:space="preserve">34. France Télécom has published six paid thematic channels since 2007: Orange Foot, Orange Ciné Max, Ciné Happy, Ciné Choc, Ciné Nova, and Ciné Géants. Furthermore, in February 2008, the group won three of the twelve lots put up for auction by the Ligue de Football Professionnel. Orange announced on April 7, 2008, the launch of "Orange cinéma séries," an offer of films and series following the signing of several rights purchase agreements with production companies Warner, HBO, and Gaumont. Additionally, France Télécom created a subsidiary for co-production and acquisition of French and European films, Studio 37.  </w:t>
        <w:br/>
        <w:t xml:space="preserve">35. Its revenue was 53 billion euros in 2007. According to the operator, 55% of its revenue comes from mobile telephony.  </w:t>
        <w:br/>
        <w:t xml:space="preserve">C. THE PRACTICES IMPLEMENTED  </w:t>
        <w:br/>
        <w:t xml:space="preserve">1. THE PRACTICES IMPLEMENTED BY GROUPE CANAL PLUS AGAINST AB SAT, AB 1, RTL 9, AND GROUPE AB  </w:t>
        <w:br/>
        <w:t xml:space="preserve">a) Compliance with the contractual commitments of TPS taken over by Groupe Canal Plus  </w:t>
        <w:br/>
        <w:t xml:space="preserve">36. AB Sat, AB 1, RTL 9, and Groupe AB indicated to the Competition Council that Groupe Canal Plus was not complying with the contractual commitments made to them by the company TPS and fully taken over by Groupe Canal Plus.  </w:t>
        <w:br/>
        <w:t xml:space="preserve">37. The memorandum of understanding signed on July 10, 1998, between AB Sat and TPS provided that the latter would implement a marketing and promotion plan in collaboration with AB Sat (Article 3 of the memorandum, reference 55). Furthermore, the marketing and broadcasting contract signed on October 10, 1997, by RTL 9 and TPS required the latter to market and broadcast the channel within its digital offer in French territory (Article 2 of the contract). The two companies had committed to fully cooperate to promote the channel to subscribers of the digital offer (Article 10 of the contract).  </w:t>
        <w:br/>
        <w:t xml:space="preserve">38. Following the takeover of TPS by Vivendi Universal at the end of 2006, Groupe Canal Plus ceased the marketing of the TPS bouquet, with new subscriptions being made solely for the "Nouveau CanalSat" bouquet. At the same time, Groupe Canal Plus implemented the migration of TPS subscribers to CanalSat. This commercial policy resulted in a reduction in the number of subscribers to the TPS bouquet, and consequently, to the "Passion" option and the paid thematic channels RTL 9, AB Moteurs, Escales, CinéPolar, and CinéFX broadcast within the TPS bouquet. The 142,000 subscribers to the "Passion" option present in the TPS offer were offered the "Horizon" option of CanalSat, composed of the same paid thematic channels to which other paid thematic channels published by the company AB were added. The claimants indicated that the number of subscribers to the "Passion" option decreased by 6% between March and June 30, 2007.  </w:t>
        <w:br/>
        <w:t xml:space="preserve">39. The reduction in the number of subscribers to the TPS bouquet resulted in a decrease in the amount of royalties received by the claimants. Indeed, the remuneration of the channels of Groupe AB, AB Sat, and AB 1 on the TPS bouquet was indexed to the number of subscribers, while the remuneration of the same channels on the CanalSat bouquet was flat-rate. Therefore, any reduction in the number of subscribers to the TPS bouquet or any migration of TPS subscribers to CanalSat inevitably resulted in a loss of revenue for Groupe AB, AB Sat, and AB 1. The claimants indicated in their letter of August 1, 2007, that "Subscriptions to the 'Passion' option brought AB Sat and AB 1 9.1 million euros in 2006, respectively 7.3 and 1.8 million euros, representing 12.5% of AB Sat's revenue and 29.1% of AB 1's revenue as channel publishers" (reference 57).  </w:t>
        <w:br/>
        <w:t xml:space="preserve">b) Renegotiation of distribution contracts  </w:t>
        <w:br/>
        <w:t xml:space="preserve">The refusal of global negotiation for the distribution of Groupe AB's channels within the two bouquets TPS and CanalSat  </w:t>
        <w:br/>
        <w:t xml:space="preserve">40. The claimants argued that Groupe Canal Plus was implementing dilatory practices by refusing to globally renegotiate the distribution contracts of their paid thematic channels to take into account the new situation following the merger between Canal + and TPS.  </w:t>
        <w:br/>
        <w:t xml:space="preserve">41. According to the claimants, the usual practice was to negotiate their distribution contracts with Groupe Canal Plus and TPS well in advance of their expiration dates. They indicated that it was essential for them to have sufficient visibility to make the necessary investments for maintaining and updating their catalogs and to define strategic choices for the development of their paid thematic channel offers. Thus, according to the claimants: "To invest the predominantly unrecoverable fixed costs, a channel publisher needs minimal visibility on the sustainability of its activity" (reference 61).  </w:t>
        <w:br/>
        <w:t>4 The claimants attached to their complaint a bailiff's report dated June 5, 2007, which shows that any subscription to the TPS bouquet on the website www.tps.fr was rendered impossible due to an automatic redirection to the CanalSat website. (References no. 333 and following)</w:t>
      </w:r>
    </w:p>
    <w:p>
      <w:r>
        <w:rPr>
          <w:b/>
        </w:rPr>
        <w:t>[Pages 10–12]</w:t>
      </w:r>
    </w:p>
    <w:p>
      <w:r>
        <w:t xml:space="preserve">42. The complaining companies provided in support of their demonstration the exchanges of correspondence between TPS and Groupe Canal Plus and themselves.  </w:t>
        <w:br/>
        <w:t xml:space="preserve">43. In letters dated June 1 and June 19, 2007, Groupe AB complained to Groupe Canal Plus that, contrary to its request, it was unable to initiate global negotiations for the distribution of its channels within the TPS and CanalSat bouquets. Furthermore, it emphasized that the financial proposals regarding the distribution of its channels and its "Passion" option on the TPS bouquet were unacceptable as they resulted in a very significant decrease in the royalties received. In a letter dated June 21, 2007, Groupe Canal Plus contested this analysis, believing that negotiations concerning the marketing of Groupe AB's channels within the TPS bouquet had been ongoing for several months.  </w:t>
        <w:br/>
        <w:t xml:space="preserve">44. In a letter dated July 2, 2007, Groupe AB disputed the existence of negotiations, claiming that TPS imposed a succession of unilateral proposals on it. Moreover, Groupe AB expressed its concern regarding the migration of subscribers from the TPS bouquet to that of CanalSat and the absence of any global negotiations concerning the distribution of its channels within the CanalSat bouquet beyond December 31, 2008.  </w:t>
        <w:br/>
        <w:t xml:space="preserve">45. In a letter dated July 4, 2007, Groupe Canal Plus argued that the stalemate situation was attributable to Groupe AB, which had left several letters from Groupe Canal Plus unanswered and had not made any alternative proposals. Furthermore, Groupe Canal Plus indicated that the general director of CanalSatellite was asked to examine the consequences arising from the migration of subscribers on the amount of royalties paid to Groupe AB.  </w:t>
        <w:br/>
        <w:t xml:space="preserve">46. A new distribution agreement was signed by Canal Plus Distribution and the companies AB Sat and Groupe AB on April 29, 2008 (cotes 14352 and following). Under this non-exclusive distribution agreement, Groupe Canal Plus committed to distribute the pay thematic channels AB 1, AB Moteurs, Ciné FX and Polar, RTL 9, NT 1, and Dorcel TV, as well as the "Horizon" option. Furthermore, the agreement stipulates that the pay thematic channels Escales, AB Moteurs, RTL 9, Ciné FX and Polar, and the "Passion" option will continue to be distributed within the TPS bouquet after the expiration of the current distribution contract on December 31, 2008. The agreement is set to take effect on January 1, 2009, for a duration of three years, extendable for one year at the publisher's initiative.  </w:t>
        <w:br/>
        <w:t xml:space="preserve">The unilateral extension of distribution contracts concluded with TPS  </w:t>
        <w:br/>
        <w:t xml:space="preserve">47. The distribution contracts concluded by TPS with the publishing companies of Groupe AB, which were originally set to expire on December 31, 2006, were extended until December 31, 2008, that is, until the expiration date of the contract concluded between Groupe Canal Plus and AB Sat for the distribution of channels within the CanalSat offer.  </w:t>
        <w:br/>
        <w:t xml:space="preserve">48. In a letter dated December 11, 2006, TPS proposed to Groupe AB a meeting during which the upcoming expiration of the distribution contracts for the pay thematic channels RTL 9, AB Moteurs, Escales, and the "Passion" option would be discussed.  </w:t>
        <w:br/>
        <w:t xml:space="preserve">49. In the absence of a response from Groupe AB, TPS proposed in a letter dated December 18, 2006, that the distribution contracts for the thematic channels RTL 9, Escales, AB Moteurs, and the "Passion" option be extended by one month, that is, until January 31, 2007, under the contractual conditions then applicable, namely those of the year 2006.  </w:t>
        <w:br/>
        <w:t xml:space="preserve">50. On January 29, 2007, TPS informed Groupe AB of its decision to extend the distribution of the thematic channels RTL 9, AB Moteurs, and Escales, as well as the "Passion" option until July 31, 2007, based on the conditions of the last contractual year, namely those of the year 2006. It appears from the letter that this issue had been discussed by the parties and that an agreement had been reached.  </w:t>
        <w:br/>
        <w:t xml:space="preserve">51. In a letter dated March 7, 2007, TPS proposed to AB Sat to extend the distribution contracts for the channels AB Moteurs and RTL 9 and the channels comprising the "Passion" option until December 31, 2008, under the conditions of the last contractual year, namely that of the year 2006. TPS justified its request by the lack of visibility regarding the progress and schedule of the migration plan for its subscribers to the CanalSat offer.  </w:t>
        <w:br/>
        <w:t xml:space="preserve">2. THE EXCLUSIVITY CLAUSES IN THE DISTRIBUTION CONTRACTS CONCLUDED BY GROUPE CANAL PLUS WITH INDEPENDENT PUBLISHERS OF PAY THEMATIC CHANNELS  </w:t>
        <w:br/>
        <w:t xml:space="preserve">52. During the period from the last quarter of 2006 to the end of 2008, Groupe Canal Plus renewed the majority of its exclusive distribution contracts and signed new exclusive distribution contracts with independent publishers of pay thematic channels (hereinafter referred to as "independent publishers" and "independent channels").  </w:t>
        <w:br/>
        <w:t xml:space="preserve">a) The independent channels subject to exclusive distribution  </w:t>
        <w:br/>
        <w:t xml:space="preserve">53. In 2008, the majority of the channels present in the pay television offer of Groupe Canal Plus were distributed exclusively via satellite and high-speed networks (ADSL) and fiber optic (FTTx), excluding cable:  </w:t>
        <w:br/>
        <w:t xml:space="preserve">Channel Publisher Thematic Exclusivity6 Distribution Non-exclusive audience share7  </w:t>
        <w:br/>
        <w:t xml:space="preserve">13ème Rue Company Series and X 1%  </w:t>
        <w:br/>
        <w:t xml:space="preserve">Universal Fiction  </w:t>
        <w:br/>
        <w:t xml:space="preserve">Sci Fi X8 0.4%  </w:t>
        <w:br/>
        <w:t xml:space="preserve">RTL 9 Company RTL 9 Mini- X Non  </w:t>
        <w:br/>
        <w:t xml:space="preserve">generalist measured  </w:t>
        <w:br/>
        <w:t xml:space="preserve">Euronews Independent Information X 0.1%  </w:t>
        <w:br/>
        <w:t xml:space="preserve">Du coté de X 0.3%  </w:t>
        <w:br/>
        <w:t xml:space="preserve">chez vous  </w:t>
        <w:br/>
        <w:t xml:space="preserve">Discovery X 0.2%  </w:t>
        <w:br/>
        <w:t xml:space="preserve">RealTime  </w:t>
        <w:br/>
        <w:t xml:space="preserve">6 The exclusivity covers distribution via satellite and on xDSL and FTTx networks, excluding cable.  </w:t>
        <w:br/>
        <w:t xml:space="preserve">7 Audience shares are derived from Wave 14 of Médiamétrie – MédiaCabSat – 03/09/07 to 17/02/08.  </w:t>
        <w:br/>
        <w:t xml:space="preserve">8 The exclusivity clause does not cover distribution on the FTTx network.  </w:t>
        <w:br/>
        <w:t>11</w:t>
      </w:r>
    </w:p>
    <w:p>
      <w:r>
        <w:t xml:space="preserve">E! Independent Lifestyle X9 0.1%  </w:t>
        <w:br/>
        <w:t xml:space="preserve">Entertainment  </w:t>
        <w:br/>
        <w:t xml:space="preserve">Vivolta X /  </w:t>
        <w:br/>
        <w:t xml:space="preserve">Pink TV X /  </w:t>
        <w:br/>
        <w:t xml:space="preserve">Discovery Company X 0.5%  </w:t>
        <w:br/>
        <w:t xml:space="preserve">Channel Discovery  </w:t>
        <w:br/>
        <w:t xml:space="preserve">Voyage 0.4%  </w:t>
        <w:br/>
        <w:t xml:space="preserve">National Company Fox X 0.2%  </w:t>
        <w:br/>
        <w:t xml:space="preserve">Geographic  </w:t>
        <w:br/>
        <w:t xml:space="preserve">Animaux X /  </w:t>
        <w:br/>
        <w:t xml:space="preserve">Découverte  </w:t>
        <w:br/>
        <w:t xml:space="preserve">Escales X 0.1%  </w:t>
        <w:br/>
        <w:t xml:space="preserve">Toute Company X /  </w:t>
        <w:br/>
        <w:t xml:space="preserve">l’histoire Groupe AB  </w:t>
        <w:br/>
        <w:t xml:space="preserve">Encyclopédia X /  </w:t>
        <w:br/>
        <w:t xml:space="preserve">Chasse et /  </w:t>
        <w:br/>
        <w:t xml:space="preserve">pêche  </w:t>
        <w:br/>
        <w:t xml:space="preserve">L’Equipe TV L’Equipe X 0.4%  </w:t>
        <w:br/>
        <w:t xml:space="preserve">Equidia PMU X 0.2%  </w:t>
        <w:br/>
        <w:t xml:space="preserve">ESPN Company X10 0.1%  </w:t>
        <w:br/>
        <w:t xml:space="preserve">Disney  </w:t>
        <w:br/>
        <w:t xml:space="preserve">NASN X /  </w:t>
        <w:br/>
        <w:t xml:space="preserve">AB Moteurs Company X 0.1%  </w:t>
        <w:br/>
        <w:t xml:space="preserve">Groupe AB  </w:t>
        <w:br/>
        <w:t xml:space="preserve">Fit TV X /  </w:t>
        <w:br/>
        <w:t xml:space="preserve">Motors TV Sport X 0.1%  </w:t>
        <w:br/>
        <w:t xml:space="preserve">OM TV X /  </w:t>
        <w:br/>
        <w:t xml:space="preserve">OL TV X /  </w:t>
        <w:br/>
        <w:t xml:space="preserve">Onzéo Independent X /  </w:t>
        <w:br/>
        <w:t xml:space="preserve">Sailing X /  </w:t>
        <w:br/>
        <w:t xml:space="preserve">Channel  </w:t>
        <w:br/>
        <w:t xml:space="preserve">Extrême X11 /  </w:t>
        <w:br/>
        <w:t xml:space="preserve">Sports  </w:t>
        <w:br/>
        <w:t xml:space="preserve">NBA + X /  </w:t>
        <w:br/>
        <w:t xml:space="preserve">Company Turner X /  </w:t>
        <w:br/>
        <w:t xml:space="preserve">/ Company  </w:t>
        <w:br/>
        <w:t xml:space="preserve">TCM  </w:t>
        <w:br/>
        <w:t xml:space="preserve">Warner  </w:t>
        <w:br/>
        <w:t xml:space="preserve">9 The exclusivity clause does not cover distribution on the FTTx network.  </w:t>
        <w:br/>
        <w:t xml:space="preserve">10 The exclusivity clause only concerns distribution via satellite.  </w:t>
        <w:br/>
        <w:t xml:space="preserve">11 The exclusivity clause does not cover distribution on the FTTx network.  </w:t>
        <w:br/>
        <w:t>12</w:t>
      </w:r>
    </w:p>
    <w:p>
      <w:r>
        <w:rPr>
          <w:b/>
        </w:rPr>
        <w:t>[Pages 13–15]</w:t>
      </w:r>
    </w:p>
    <w:p>
      <w:r>
        <w:t>Ciné Polar X /</w:t>
        <w:br/>
        <w:t>Ciné FX Company X /</w:t>
        <w:br/>
        <w:t>AB Group</w:t>
        <w:br/>
        <w:t>Ciné First Cinema X /</w:t>
        <w:br/>
        <w:t>Action X /</w:t>
        <w:br/>
        <w:t>Disney Company X 0.5%</w:t>
        <w:br/>
        <w:t>Cinémagic Disney</w:t>
        <w:br/>
        <w:t>Disney X 0.2%</w:t>
        <w:br/>
        <w:t>Cinémagic + 1</w:t>
        <w:br/>
        <w:t>PlayHouse X 0.5%</w:t>
        <w:br/>
        <w:t>Disney</w:t>
        <w:br/>
        <w:t>Disney X 0.8%</w:t>
        <w:br/>
        <w:t>Youth Company</w:t>
        <w:br/>
        <w:t>Channel</w:t>
        <w:br/>
        <w:t>Disney</w:t>
        <w:br/>
        <w:t>Disney X 0.3%</w:t>
        <w:br/>
        <w:t>Channel + 1</w:t>
        <w:br/>
        <w:t>Jetix X 0.5%</w:t>
        <w:br/>
        <w:t>Cartoon Turner Company X 0.2%</w:t>
        <w:br/>
        <w:t>Network</w:t>
        <w:br/>
        <w:t>Boomerang X 0.6%</w:t>
        <w:br/>
        <w:t>Baby First TV Independent X /</w:t>
        <w:br/>
        <w:t>Nickelodeon MTV Company / X 0.4%</w:t>
        <w:br/>
        <w:t>Company</w:t>
        <w:br/>
        <w:t>Viacom</w:t>
        <w:br/>
        <w:t>AB 1 AB Company 1 X 0.3%</w:t>
        <w:br/>
        <w:t>Mangas AB Company X 0.1%</w:t>
        <w:br/>
        <w:t>Sat</w:t>
        <w:br/>
        <w:t>Adolescent</w:t>
        <w:br/>
        <w:t>Game One MTV Company / X 0.3%</w:t>
        <w:br/>
        <w:t>Company</w:t>
        <w:br/>
        <w:t>Viacom</w:t>
        <w:br/>
        <w:t>Trace TV Independent X12 0.2%</w:t>
        <w:br/>
        <w:t>MTV MTV Company / X 0.4%</w:t>
        <w:br/>
        <w:t>Company</w:t>
        <w:br/>
        <w:t>MTV Base X 0.1%</w:t>
        <w:br/>
        <w:t>Viacom</w:t>
        <w:br/>
        <w:t>MTV Pulse X 0.1%</w:t>
        <w:br/>
        <w:t>MTV Idol X 0.1%</w:t>
        <w:br/>
        <w:t>MTV Hits MTV Company / Music X 0.1%</w:t>
        <w:br/>
        <w:t>Company</w:t>
        <w:br/>
        <w:t>MTV 2 X /</w:t>
        <w:br/>
        <w:t>Viacom</w:t>
        <w:br/>
        <w:t>VH1 X /</w:t>
        <w:br/>
        <w:t>12 The exclusivity clause only concerns satellite distribution.</w:t>
        <w:br/>
        <w:t>13</w:t>
      </w:r>
    </w:p>
    <w:p>
      <w:r>
        <w:t>VH1 Classic X /</w:t>
        <w:br/>
        <w:t>NRJ Hits NRJ Group X 0.1%</w:t>
        <w:br/>
        <w:t>Télé Mélody Independent X 0.1%</w:t>
        <w:br/>
        <w:t>Music Company X /</w:t>
        <w:br/>
        <w:t>Classical AB Group</w:t>
        <w:br/>
        <w:t>The Channel Independent Practice X /</w:t>
        <w:br/>
        <w:t>Weather</w:t>
        <w:br/>
        <w:t>XXL Charm Company X /</w:t>
        <w:br/>
        <w:t>AB Group</w:t>
        <w:br/>
        <w:t>Source: Groupe Canal Plus</w:t>
        <w:br/>
        <w:t>54. Independent channels belong either to powerful audiovisual groups of international dimension, such as Universal, Disney, Fox, MTV, or Turner, or to national groups of more modest size like Groupe AB or NRJ. It follows from the table above that in 2008, the channels of Groupe AB, one channel from the Turner group (Boomerang), two channels from the MTV group (VH1 and VH1 Classic), and seven channels from independent companies were not distributed exclusively by Groupe Canal Plus. The other thematic pay channels, particularly those from Universal, Disney, Fox, Turner, and most of the musical channels from the MTV group were distributed exclusively by Groupe Canal Plus.</w:t>
        <w:br/>
        <w:t>55. Thus, of the 60 independent thematic pay channels distributed at the end of 2008, Groupe Canal Plus benefited from:</w:t>
        <w:br/>
        <w:t>satellite exclusivity on 35 channels (56.4% of independent channels);</w:t>
        <w:br/>
        <w:t>xDSL exclusivity on 33 channels (53.2% of independent channels);</w:t>
        <w:br/>
        <w:t>FTTx exclusivity, excluding cable, on 30 channels (48.4% of independent channels).</w:t>
        <w:br/>
        <w:t>56. Excluding the RTL 9 channel, the thematic pay channels not bound by exclusivity to Groupe Canal Plus have low attractiveness in terms of audience, as evidenced by the low audience shares noted in the table above.</w:t>
        <w:br/>
        <w:t>b) The extension of xDSL exclusivity to the fiber optic network</w:t>
        <w:br/>
        <w:t>57. While the exclusive distribution contracts in place at the time of TPS's takeover by Vivendi Universal in 2006 only concerned satellite and xDSL networks, and in some cases mobile telephony13, the contracts renewed or concluded after the concentration operation extend this exclusivity to the FTTx network (fiber optic).</w:t>
        <w:br/>
        <w:t>58. Thus, one of the following four standard clauses is integrated into the distribution contracts concluded with independent channel publishers:</w:t>
        <w:br/>
        <w:t>“- By agreement between the parties, any wired technology that replaces or will replace DSL technologies such as fiber technologies will fall within the scope of the aforementioned exclusivity provided that said technology</w:t>
        <w:br/>
        <w:t>13 See in this regard the letter from the Minister in charge of the economy C2006-02 of August 30, 2006, authorizing the concentration between TPS and Vivendi Universal, and more specifically pages 82 to 86.</w:t>
        <w:br/>
        <w:t>14</w:t>
      </w:r>
    </w:p>
    <w:p>
      <w:r>
        <w:t>is operated directly or indirectly by a DSL network operator in addition to its initial offer and/or with a view to its substitution.</w:t>
        <w:br/>
        <w:t>- An xDSL offer from an existing operator at the date of signing the protocol that would use FTTx technology in substitution and/or in addition to its initial xDSL offer will be considered as covered by the exclusivity enjoyed by C+.</w:t>
        <w:br/>
        <w:t>- High-speed wired networks refer to and mean any high-speed electronic communications network regardless of their connection technologies (notably DSL, FTTx, technologies based on a local radio loop, etc.) excluding cable networks.”</w:t>
        <w:br/>
        <w:t>- The connection technologies include: technologies based on the copper local loop of the telephone network (xDSL: ADSL, ADSL2+, HDSL, SDSL, VDSL2, etc.); technologies based on an alternative local loop such as fiber optic and ethernet (FTTx: FTTH, FTTC, FTTB, FTTN, etc.); technologies based on a local radio loop: (WIMAX, WIFI).</w:t>
        <w:br/>
        <w:t>59. While the last two aforementioned standard clauses have a general scope, the first two target telecommunications operators who may directly or indirectly operate a fiber optic network in substitution or in addition to their xDSL networks, such as France Télécom, Free, Neuf (now SFR), and those who purchase capacities from the former, such as Darty.</w:t>
        <w:br/>
        <w:t>c) Exclusivity on non-linear services and catch-up television</w:t>
        <w:br/>
        <w:t>60. Some distribution contracts concluded by independent publishers of thematic pay channels with Groupe Canal Plus contain an exclusivity clause covering catch-up television services (TVSVoD) and video on demand (VoD and SVoD):</w:t>
        <w:br/>
        <w:t>Channel Publisher Exclusivity Exclusivity Exclusivity</w:t>
        <w:br/>
        <w:t>thematic TVSVoD SVoD VoD</w:t>
        <w:br/>
        <w:t>13th Street Company / X14 /</w:t>
        <w:br/>
        <w:t>Universal</w:t>
        <w:br/>
        <w:t>Cartoon Network Turner Company / X X /</w:t>
        <w:br/>
        <w:t>Warner Company</w:t>
        <w:br/>
        <w:t>Disney X / /</w:t>
        <w:br/>
        <w:t>Cinemagic/Disney</w:t>
        <w:br/>
        <w:t>Cinemagic + 1</w:t>
        <w:br/>
        <w:t>14 The exclusivity granted by Universal is very limited as it consists of offering Groupe Canal Plus the exclusivity of a program twice a year provided that the channel has previously ensured the availability of rights. Universal indicated in one of its responses to the questionnaire sent by the rapporteur that this obligation is akin to a best efforts obligation. “Beyond these two programs, we do not prohibit ourselves from offering other content to third parties.” (Reference no. 12562)</w:t>
        <w:br/>
        <w:t>15</w:t>
      </w:r>
    </w:p>
    <w:p>
      <w:r>
        <w:rPr>
          <w:b/>
        </w:rPr>
        <w:t>[Pages 16–18]</w:t>
      </w:r>
    </w:p>
    <w:p>
      <w:r>
        <w:t>Disney X / /</w:t>
        <w:br/>
        <w:t>Channel/Disney Disney Company</w:t>
        <w:br/>
        <w:t>Channel + 1</w:t>
        <w:br/>
        <w:t>Playhouse Disney X / /</w:t>
        <w:br/>
        <w:t>Jetix X X /</w:t>
        <w:br/>
        <w:t>On the side of Independent X</w:t>
        <w:br/>
        <w:t>you</w:t>
        <w:br/>
        <w:t>Voyage X X /</w:t>
        <w:br/>
        <w:t>Fox Company</w:t>
        <w:br/>
        <w:t>National X X /</w:t>
        <w:br/>
        <w:t>Geographic</w:t>
        <w:br/>
        <w:t>MTV/MTV X X X</w:t>
        <w:br/>
        <w:t>Pulse/MTV</w:t>
        <w:br/>
        <w:t>Idol/MTV 2/MTV</w:t>
        <w:br/>
        <w:t>Hits/MTV Base MTV Company /</w:t>
        <w:br/>
        <w:t>Viacom Company</w:t>
        <w:br/>
        <w:t>Nickelodeon X X X</w:t>
        <w:br/>
        <w:t>Onzéo Independent X X /</w:t>
        <w:br/>
        <w:t>Vivolta Independent X / /</w:t>
        <w:br/>
        <w:t>Source: Canal Plus Group</w:t>
        <w:br/>
        <w:t>61. Thus, out of the 60 independent channels it distributes, Canal Plus Group holds exclusively the TVSVoD rights to 20 of them, the SVoD rights to 13 of them, and the VoD rights to 7 of them.</w:t>
        <w:br/>
        <w:t>62. TF1, Métropole Télévision, and Lagardère Active, minority shareholders of Canal + France, having also granted Canal Plus Group the exclusivity of non-linear distribution of 17 of their 24 thematic pay channels present on the CanalSat bouquet, Canal Plus Group holds exclusively the TVSVoD rights to 37 thematic pay channels, that is, all the TVSVoD rights of the pay channels currently being marketed to consumers, the SVoD rights to 13 thematic pay channels, and the VoD rights to 7 of them.</w:t>
        <w:br/>
        <w:t>3. CONTRACTUAL RELATIONS BETWEEN VIVENDI, CANAL PLUS GROUP, TF1, MÉTROPOLE TÉLÉVISION, AND LAGARDÈRE SCA AND ACTIVE</w:t>
        <w:br/>
        <w:t>63. The creation of Canal + France results from the contribution of TPS by its shareholders TF1 and Métropole Télévision under the "Ceres" agreement signed on January 6, 2006, and from the contribution of Lagardère's stake in CanalSat under agreements signed on March 14, 2006. In addition to this contribution of shares, the two agreements provided for the signing of exclusive distribution contracts by Canal Plus Group for the channels published by the three companies (hereinafter the "linked publishers" and the "linked channels"), as well as the signing, for TF1 and Métropole Télévision, of non-competition clauses.</w:t>
      </w:r>
    </w:p>
    <w:p>
      <w:r>
        <w:t>64. These two agreements were fully notified to the minister in charge of the economy at the time of the notification of the concentration operation between TPS and Vivendi Universal, authorized by decision of August 30, 2006 (C2006-02).</w:t>
        <w:br/>
        <w:t>a) The distribution contracts for the channels published by TF1 and Métropole Télévision</w:t>
        <w:br/>
        <w:t>The Ceres agreement</w:t>
        <w:br/>
        <w:t>65. Under the "Ceres" agreement dated January 6, 2006, TF1 and Métropole Télévision committed to grant Canal Plus Group the exclusive distribution of their channels on satellite, terrestrial network, and xDSL network platforms for a duration of between 3 and 5 years.</w:t>
        <w:br/>
        <w:t>66. Under Article 11 of the protocol, titled "Distribution of TF1 and M6 channels":</w:t>
        <w:br/>
        <w:t>"WHEREAS, TF1 and M6 commit to sign or have signed as the case may be the distribution agreements mentioned in (a), (b), and (c) below, ensuring the preservation of the exposure of the channels referred to in Articles 11.1, 11.2, and 11.3 under conditions at least comparable to those of the agreements in force to date. Given the nature and attractiveness of the channels concerned, and particularly the exclusivity of distribution in the territory of the French Republic on all media (terrestrial, satellite, wired networks, etc.) to the exclusion of television offers from cable network operators and offers from Mobile TV operators, these agreements will provide for a total annual remuneration of […] million euros excluding tax for all the channels concerned of the TF1 group and […] million euros excluding tax for all the channels concerned of the M6 group and […] million euros excluding tax for the TF6 and Série Club channels. No later than three months after the date of completion:</w:t>
        <w:br/>
        <w:t>(...)</w:t>
        <w:br/>
        <w:t>WHEREAS commits to have signed:</w:t>
        <w:br/>
        <w:t>With the relevant companies of the TF1 group, distribution agreements for the channels LCI, Eurosport, Eurosport 2, TV Breizh, Ushuaia TV, Histoire and their variations to the strict extent that these variations would be distributed by satellite and/or DSL, in any television offer of the perimeter defined in Annex 3.1, it being specified that TNT offers will be reserved for channels with a broadcasting authorization on TNT;</w:t>
        <w:br/>
        <w:t>With the relevant companies of the M6 group, distribution agreements for the channels Paris Première, Téva, Fun TV, M6 Music Hits, M6 Music Black, M6 Music Rock, M6 Boutique la Chaîne, Best of Shopping and their variations to the strict extent that these variations would be distributed by satellite and/or ADSL, in any television offer of the perimeter defined in Annex 3.1, it being specified that TNT offers will be reserved for channels with a broadcasting authorization on TNT;</w:t>
        <w:br/>
        <w:t>With the relevant companies of the TF1 and M6 groups, distribution agreements for the channels TF6 and Série Club in any television offer of the perimeter defined in Annex 3.1, it being specified that TNT offers will be reserved for channels with a broadcasting authorization on TNT.</w:t>
      </w:r>
    </w:p>
    <w:p>
      <w:r>
        <w:t xml:space="preserve">The distribution agreements will come into effect on the date of their signature. In this regard, it is already agreed that the amounts of the total remuneration mentioned above as well as the amounts that will be allocated to each of the channels under these agreements will be determined considering the nature and attractiveness of the channels, and particularly the exclusivity of their distribution as mentioned above. This exclusivity will be granted for the entire duration of said agreements, which will be three years with an additional duration of two years under the same conditions. The distribution agreements concluded with each of these channels will provide for a termination option of the distribution agreement concluded with the channel in favor of the VU group in the event of a change of control of one of the concerned channels as well as in the event of the transition to free broadcasting of one of these channels regardless of the medium. </w:t>
        <w:br/>
        <w:t>By way of exception to the above and concerning the channels that benefit from a free window under their authorization under TNT, the VU group does not have the right to terminate the corresponding distribution agreements on this basis" (references 5881 and following).</w:t>
        <w:br/>
        <w:t>The distribution contracts for TF1 channels</w:t>
        <w:br/>
        <w:t>67. The distribution agreements signed at the beginning of 2007 by Canal Plus Group and TF1 provide, in accordance with the terms of the Ceres agreement, for the exclusive distribution of the channels LCI, Eurosport, Eurosport 2, Histoire, TV Breizh, and Ushuaia TV, by satellite and on the xDSL network, for a minimum duration of three years, which can be extended by two years at the initiative of the publisher. Furthermore, the contracts provide for the exclusive distribution of the catch-up television services associated with these channels.</w:t>
        <w:br/>
        <w:t>68. Moreover, the scope of exclusivities has been expanded to the fiber optic network (FTTx). Article 1.1 of the various distribution contracts states that: "By agreement between the parties, any other wired technology that replaces or will replace the xDSL technologies such as FTTx technologies (FTTH, FTTC, FTTB, FTTN, ...) will fall within the scope of the aforementioned exclusivity, provided that said wired technology is operated directly or indirectly by an xDSL network operator in addition to its initial offer and/or with a view to its substitution."</w:t>
        <w:br/>
        <w:t>69. Like the contracts concluded with independent publishers, the exclusivity distribution clause does not cover cable network operators, even when they use the same technology as xDSL network operators, namely fiber optic, in place of traditional cable technology. It is indeed stipulated in Article 1.2 of the distribution contracts concluded with Canal Plus Group that "(...) it is understood that [the channel] remains free to market [the channel] directly to the television offers of cable network operators and the offers of Mobile TV operators." Thus, the extension of the xDSL exclusivity to the FTTx network targets only telecommunications operators operating an xDSL network.</w:t>
        <w:br/>
        <w:t>70. Finally, the scope of the granted exclusivities may be expanded to services and modes of distribution not envisaged in the contract, under a right of first look granted to Canal Plus Group. The contracts thus provide that: "(...) for any marketing of the channel on any new electronic communication networks not mentioned in Article 1.1 and for any new mode of consumption other than those already mentioned herein, the channel grants Canal+/Canal + France a right of first look. Thus, the channel will notify Canal +/Canal + France of any proposal for marketing the channel on any new networks.</w:t>
      </w:r>
    </w:p>
    <w:p>
      <w:r>
        <w:rPr>
          <w:b/>
        </w:rPr>
        <w:t>[Pages 19–21]</w:t>
      </w:r>
    </w:p>
    <w:p>
      <w:r>
        <w:t xml:space="preserve">(…) ". In the event that Groupe Canal Plus decides to proceed with such commercialization and commits to implementing it within four months from the notification, it is provided that the rights related to the commercialization are granted on an exclusive basis.  </w:t>
        <w:br/>
        <w:t xml:space="preserve">Distribution contracts for the channels of Métropole Télévision  </w:t>
        <w:br/>
        <w:t xml:space="preserve">71. The distribution agreements signed at the beginning of 2007 by Groupe Canal Plus with Métropole Télévision provide, in accordance with the terms of the Ceres agreement, for exclusive distribution of the channels Paris Première, Téva, M6 Music Rock, M6 Music Black, M6 Music Hit, Fun TV, by satellite and on the xDSL network, for a minimum duration of three years, which may be extended for two years at the initiative of the publisher. Furthermore, the contracts provide for the exclusive distribution of catch-up television services associated with these channels. The channels M6 Boutique la Chaîne and Best of Shopping have been excluded from the scope of exclusivity.  </w:t>
        <w:br/>
        <w:t xml:space="preserve">72. Moreover, the scope of exclusivities has been extended to the FTTx network. Article 4 of Part 2 of the distribution contract thus provides that: "By agreement between the parties, an xDSL offer from an existing xDSL operator at the date of signature of the protocol that would use FTTx technology (FTTH, FTTC, FTTB, FTTN…) in substitution and/or in addition to its initial xDSL offer will be considered as covered by the exclusivity enjoyed by Canal + France. This exclusivity excludes the television offers of cable network operators (...), it being specified that except for the case referred to in the previous paragraph, an operator using FTTx technology (FTTH, FTTC, FTTB, FTTN…) will be considered as a cable network operator." Like the contracts concluded with independent publishers and with TF1, the FTTx exclusivity targets only telecommunications operators operating an xDSL network and does not cover cable network operators, even when the latter use the same technology as xDSL network operators, namely fiber optics.  </w:t>
        <w:br/>
        <w:t xml:space="preserve">73. No right of first look clause is included in the distribution contracts concluded between Groupe Canal Plus and Métropole Télévision.  </w:t>
        <w:br/>
        <w:t xml:space="preserve">74. In the context of the concentration operation between TPS and Vivendi Universal, the notifying parties committed to the Minister of Economy " (…) not to obstruct (…) the renewal of existing contracts at the date of signature of the notified agreements of the channels published by the minority shareholders of the new entity with third-party distributors" (commitment no. 27 contained in the decision of August 30, 2006 mentioned above). This commitment allowed for the continuation of contracts concluded by Métropole Télévision with the companies Free, Neuf Cegetel, and Telecom Italia for the distribution of the channels Paris Première, Téva, M6 Music Hits, M6 Music Rock, M6 Music Black, and Fun TV. This commitment did not apply to France Télécom, which had not concluded a distribution agreement with Métropole Télévision at the date of notification of the Ceres agreement.  </w:t>
        <w:br/>
        <w:t xml:space="preserve">75. While, under the Ceres agreement, Groupe Canal Plus and Métropole Télévision had set the remuneration for Paris Première, Téva, M6 Music Hits, M6 Music Rock, and M6 Music Black considering an exclusivity of distribution of these channels, the distribution contract actually signed at the beginning of 2007 provides for the payment of financial compensation to Groupe Canal Plus due to the impossibility of obtaining full exclusivity of distribution of the channels of Métropole Télévision resulting from the implementation of the commitments made to the Minister.  </w:t>
        <w:br/>
        <w:t xml:space="preserve">76. The annex to the distribution contract provides that "in the event that this exclusivity cannot be maintained for any reason imposed on the parties, it is agreed as follows:  </w:t>
        <w:br/>
        <w:t xml:space="preserve">1) the channels may, if necessary, entrust their distribution to another distributor under usual market conditions and taking into account their nature and attractiveness while ensuring quality exposure;  </w:t>
        <w:br/>
        <w:t xml:space="preserve">2) the end of exclusivity and the commercialization of a channel by one or more other distributors will result in the payment to Canal + France of an annual compensation for loss of exclusivity calculated based on the total amount of remuneration due for the distribution of said channel by any third-party distributor as of December 31 of each year. (…)  </w:t>
        <w:br/>
        <w:t xml:space="preserve">Furthermore, in the event that an exclusive takeover of a channel is not possible due to contractual commitments prior to the date of the Ceres agreements that have not expired at the date of completion of the merger operation of CANAL+ FRANCE and TPS as defined in these agreements, the rules relating to Compensation referred to in 2) above will apply as of the effective date of the distribution agreements referred to in Article 11 of the Protocol and for Revenues received from third parties from that date."  </w:t>
        <w:br/>
        <w:t xml:space="preserve">77. Furthermore, in the context of the concentration operation SFR/Neuf Cegetel authorized by the Minister of Economy on April 15, 2008 (decision C2007-181), Vivendi committed not to oppose any request that would be addressed to Métropole Télévision by a telecommunications operator to distribute on xDSL and FTTx networks one or more of the following six channels: Paris Première, Téva, Fun TV, M6 Music Rock, Hits, and Black. As a result, the exclusivity of distribution of the channels of Métropole Télévision ended on April 15, 2008.  </w:t>
        <w:br/>
        <w:t xml:space="preserve">Distribution contracts for the channels Série Club and TF6 jointly published by TF1 and Métropole Télévision  </w:t>
        <w:br/>
        <w:t xml:space="preserve">78. The distribution agreements signed by Groupe Canal Plus with TF1 and Métropole Télévision for the distribution of their joint channels Série Club and TF6 are similar to the distribution agreements for the channels of Métropole Télévision. The contracts provide, in accordance with the terms of the Ceres agreement, for exclusive distribution of the channels in linear mode as well as associated catch-up television services, by satellite and on the xDSL network, for a minimum duration of three years, which may be extended for two years at the initiative of the publishers. Furthermore, the scope of exclusivities has been extended to the FTTx network. No right of first look clause is included in these distribution contracts.  </w:t>
        <w:br/>
        <w:t xml:space="preserve">79. A "compensation related to the loss of exclusivity" clause has been introduced in the agreement, worded in identical terms to that of the distribution agreement for the channels of Métropole Télévision cited above (cf. point 76). However, it appears from the investigation that during the period in dispute, TF6 and Série Club were not distributed by any operator other than Groupe Canal Plus, which therefore held the exclusivity of their distribution rights by satellite and on xDSL and FTTx networks, excluding cable, as well as their catch-up television rights.  </w:t>
        <w:br/>
        <w:t xml:space="preserve">b) Non-competition clauses in the "Ceres" agreement  </w:t>
        <w:br/>
        <w:t xml:space="preserve">80. Under Article 10 of the Ceres protocol, titled "Concurrent Agreements": "Upon completion, the following agreements will come into effect:  </w:t>
        <w:br/>
        <w:t xml:space="preserve">c) agreements under which:  </w:t>
        <w:br/>
        <w:t xml:space="preserve">(i) for a period of 3 years from the obtaining of the competition agreement, TF1 and M6, each for its part, shall refrain and shall ensure that both they and the Persons they control shall not engage in the territory of the French Republic:  </w:t>
        <w:br/>
        <w:t xml:space="preserve">(aa) an activity of publishing Premium Channels and/or premium Sports channels and/or Cinema channels, except those intended for broadcasting on mobile receivers regardless of the technology used for this broadcasting (DVB-H, DMB, UMTS Edge, etc.) (Mobile TV);  </w:t>
        <w:br/>
        <w:t xml:space="preserve">(bb) an activity of distributing pay channels on all satellite or wired media, except for an activity of distributing Mobile TV and/or cable operator.  </w:t>
        <w:br/>
        <w:t xml:space="preserve">It is specified that:  </w:t>
        <w:br/>
        <w:t xml:space="preserve">- this commitment under this Article 10 c)(i) does not apply in any way to the activities of publishing or broadcasting free channels;  </w:t>
        <w:br/>
        <w:t xml:space="preserve">- under this commitment, TF1 and M6 and the Persons they control respectively shall refrain from initiating or contributing to any project of one or more Persons belonging to their controlling group covering all or part of the activities referred to in (aa) and/or (bb) above.  </w:t>
        <w:br/>
        <w:t xml:space="preserve">(ii) for a period of 18 months from the date on which they respectively come to hold, in any manner, their participation in Ceres, TF1, M6, and the Persons they control respectively shall each commit to propose to the platforms within the Scope of Annex 3.1 the distribution of any channel published by them in French under fair, reasonable, and non-discriminatory conditions; VU undertakes that the platforms within the Scope of Annex 3.1 will consider in good faith the possibility of making takeover proposals in order to integrate said channel under fair, reasonable, and non-discriminatory conditions."  </w:t>
        <w:br/>
        <w:t xml:space="preserve">c) Distribution contracts for the channels published by Lagardère Active  </w:t>
        <w:br/>
        <w:t xml:space="preserve">The agreement concluded on March 14, 2006, by the companies Vivendi-Universal, Groupe Canal Plus, Lagardère Active, and Lagardère SCA  </w:t>
        <w:br/>
        <w:t xml:space="preserve">81. Under the "Lagardère" agreement concluded on March 14, 2006, the Lagardère group committed to grant Groupe Canal Plus the exclusive distribution of the youth channels of the group on satellite, xDSL, and mobile telephony platforms.  </w:t>
        <w:br/>
        <w:t>82. Under Annex 7 d) of the agreement, titled "Main terms of the distribution agreements for Lagardère channels to be concluded between Canal Plus France and Lagardère":</w:t>
      </w:r>
    </w:p>
    <w:p>
      <w:r>
        <w:rPr>
          <w:b/>
        </w:rPr>
        <w:t>[Pages 22–24]</w:t>
      </w:r>
    </w:p>
    <w:p>
      <w:r>
        <w:t>« Youth channels:</w:t>
        <w:br/>
        <w:t> 4-year contract starting from closing;</w:t>
        <w:br/>
        <w:t> amount to be distributed among the 3 channels (Canal J, Tiji, and Fille TV):</w:t>
        <w:br/>
        <w:t>[…] million euros for the SAT/DSL/Mobile TV exclusivity (Edge and 3G) and non-exclusive TNT;</w:t>
        <w:br/>
        <w:t>[…] million euros for the SAT/Mobile TV exclusivity (Edge and 3G) and non-exclusive TNT/DSL.</w:t>
        <w:br/>
        <w:t>The exclusivity on DSL is granted under the following condition:</w:t>
        <w:br/>
        <w:t>Groupe Canal Plus holds a significant market share in the multi-channel paid DSL offer, which must be defined in the long-form contract to be concluded.</w:t>
        <w:br/>
        <w:t>Groupe Lagardère and Groupe Canal Plus will agree on the launch conditions for Lagardère's youth channels via DVBH, for exclusive distribution by Groupe Canal Plus. In this regard, they commit to negotiate in good faith the implementation conditions of the aforementioned exclusivity, these marketing conditions for the youth channels to be set in accordance with the market conditions applicable at the time of their negotiation.</w:t>
        <w:br/>
        <w:t>"Music" Channels:</w:t>
        <w:br/>
        <w:t> 4-year contract starting from closing;</w:t>
        <w:br/>
        <w:t> amount to be distributed among the 3 channels (MCM, MCM Top, and Pop);</w:t>
        <w:br/>
        <w:t> non-exclusive distribution (SAT, DSL, TNT, Mobile TV (all modes of broadcasting))</w:t>
        <w:br/>
        <w:t>[…] million euros in year 1;</w:t>
        <w:br/>
        <w:t>[…] million euros in year 2;</w:t>
        <w:br/>
        <w:t>[…] million euros in year 3;</w:t>
        <w:br/>
        <w:t>[…] million euros in year 4.</w:t>
        <w:br/>
        <w:t>Additional conditions:</w:t>
        <w:br/>
        <w:t>"Youth" and "Music" Channels.</w:t>
        <w:br/>
        <w:t>Indexation of the fee amounts to inflation (consumer price);</w:t>
        <w:br/>
        <w:t>Transport at the expense of Groupe Lagardère for satellite and TNT and maintenance of the conditions in force on DSL;</w:t>
        <w:br/>
        <w:t>Territories: France, Dom-Tom, Monaco, Andorra (other territories subject to the agreement of the parties);</w:t>
        <w:br/>
        <w:t>Program commitments:</w:t>
        <w:br/>
        <w:t>(...)</w:t>
        <w:br/>
        <w:t>Other channels:</w:t>
        <w:br/>
        <w:t>Mezzo: no new contract will be concluded, the current contract being maintained as is;</w:t>
        <w:br/>
        <w:t>Weather Channel: no contract will be concluded, the current contract being maintained as is » (reference 11962).</w:t>
        <w:br/>
        <w:t>83. Furthermore, the parties indicated in their observations that they deemed it unnecessary to include non-competition clauses in the "Lagardère" agreement, since Lagardère SCA, which held a 34% stake in CanalSat, was previously a partner of Groupe Canal Plus, unlike TF1 and Métropole Télévision, shareholders of the competing company TPS.</w:t>
        <w:br/>
        <w:t>Distribution contracts for Lagardère Active's youth channels</w:t>
        <w:br/>
        <w:t>84. The distribution agreements signed by Groupe Canal Plus with Lagardère Active provide, in accordance with the terms of the agreement of March 14, 2006, for exclusive distribution of the three "Youth" channels Canal J, Fille TV, and Tiji, by satellite and on the xDSL network, for a minimum duration of 4 years from their entry into force. Furthermore, the contracts provide for the exclusivity of distribution of the catch-up television services of the Fille TV and Tiji channels.</w:t>
        <w:br/>
        <w:t>85. Moreover, Article 1.1 of the various contracts expands the scope of the exclusivities provided by the agreement of March 14, 2006 to the fiber optic network, in terms identical to the clauses contained in the distribution contracts of the channels published by TF1 mentioned above (point 67). The extension of the exclusivity from the xDSL network to the FTTx network, excluding cable, targets only telecommunications operators operating an xDSL network.</w:t>
        <w:br/>
        <w:t>86. Finally, the scope of the granted exclusivities may be expanded to all new communication networks not envisaged in the contract, under a right of first look granted to Groupe Canal Plus. Unlike the distribution contracts of the channels published by TF1, this clause does not extend to new services that would be launched after the signing of the contract. The contract thus provides that:</w:t>
        <w:br/>
        <w:t>“(...) for any commercialization of the Channel (...) on any new communication networks not mentioned in Article 1 above, [the channel] grants CANAL+ FRANCE a right of first look, under the conditions set forth below:</w:t>
        <w:br/>
        <w:t>1.3.1. [The channel] will notify CANAL+ FRANCE of any proposal for the commercialization of the Channel that [the channel] wishes to pursue, on networks other than those mentioned in Article 1 of this contract, and excluding cable, and the Internet as allowing reception by computers. This notification will include the essential commercial conditions (type of rights, exclusivity or not, remuneration, duration, subscriber base addressed or guaranteed).</w:t>
        <w:br/>
        <w:t>CANAL+ FRANCE will have a period of 30 (thirty) days from this notification to indicate to [the channel] its intention to proceed or not with such commercialization under the aforementioned conditions, on an exclusive or non-exclusive basis.</w:t>
        <w:br/>
        <w:t>In the event that CANAL+ FRANCE decides to proceed with such commercialization, the rights related to this commercialization will be granted by [the channel] under the conditions defined above (notably either on an exclusive or non-exclusive basis), and CANAL+ FRANCE commits to implement this commercialization within four months from the notification of its decision. These deadlines may be extended by mutual agreement between the Parties”.</w:t>
        <w:br/>
        <w:t>23</w:t>
      </w:r>
    </w:p>
    <w:p>
      <w:r>
        <w:t>4. THE STATEMENTS OF GROUPE CANAL PLUS QUALIFIED AS DISPARAGEMENT BY FRANCE TÉLÉCOM</w:t>
        <w:br/>
        <w:t>87. France Télécom denounces the statements made against it by Groupe Canal Plus in the general and specialized press during the year 2008, which it qualifies as disparagement towards it.</w:t>
        <w:br/>
        <w:t>88. In support of its allegations, France Télécom provided various press articles reporting the statements of representatives of Groupe Canal Plus:</w:t>
        <w:br/>
        <w:t>- Regarding the development of Studio 37, a subsidiary of France Télécom dedicated to the financing and co-production of films: “it is true that when we have to choose between two projects, the fact that one is co-produced by Studio 37 is not a favorable argument” (Les Echos, May 19, 2008);</w:t>
        <w:br/>
        <w:t>- “We have 9 of the 10 Ligue 1 matches exclusively, and the tenth is widely commented on in Jour de Foot, then visible in replay. Our subscriber has all the football. As for cinema, we have 95% of French production and 90% of American production. At this stage, it is not necessary to talk more about Orange” (Écran Total, September 3, 2008);</w:t>
        <w:br/>
        <w:t>- An article from Satellifax reports the comments of the CEO of Canal Plus during a press dinner, who allegedly “ironicized” about the “erratic behaviors of telecom operators who enter the media because it is glamorous and who exit because it is not profitable” (Satellifax, April 9, 2008);</w:t>
        <w:br/>
        <w:t>- “Television is a real profession. You do not succeed because you have pipes and a lot of money. You need to learn for a long time, have talent, and be constantly creative” (Les Échos, April 17, 2008);</w:t>
        <w:br/>
        <w:t>- “You cannot subject the cultural market to the forces of money”; France Télécom would destabilize “the fragile television market” (Satellifax, April 9, 2008, and Le Figaro, April 9, 2008);</w:t>
        <w:br/>
        <w:t>- “Orange, they are very good at communication, frankly I admire, and they have been very supported by the press. But to suggest that they would be the equal of Canal, when they have neither history nor background in our field is ridiculous. I say this without arrogance, between Canal+ and Orange, there is no comparison, neither in football nor in cinema. [...] Just because you rent a beautiful beach in Cannes to make announcements does not mean you are already a television operator” (Journal du Dimanche, June 8, 2008);</w:t>
        <w:br/>
        <w:t>- “Orange has bought some film and football rights, but there is no comparison between the editorial quality, creativity, and talent that is on Canal+, and a bit of showmanship dressed with a lot of money on the other side” (L’Équipe, May 26, 2008);</w:t>
        <w:br/>
        <w:t>- “Orange has reconstituted a small TPS Star with a bit of football and a bit of cinema”... “we have not been quiet for long”... “I hope we will last as long as necessary”..., “Orange has four years to test its offer and its commercial and financial viability. We have four years to make them sick of it” (Satellifax, April 9, 2008, and Challenges, April 17, 2008).</w:t>
        <w:br/>
        <w:t>24</w:t>
      </w:r>
    </w:p>
    <w:p>
      <w:r>
        <w:rPr>
          <w:b/>
        </w:rPr>
        <w:t>[Pages 25–27]</w:t>
      </w:r>
    </w:p>
    <w:p>
      <w:r>
        <w:t>D. NOTIFIED GRIEVANCES</w:t>
        <w:br/>
        <w:t>89. Based on the preceding findings, by letter dated January 7, 2009, the rapporteur general notified the following grievances:</w:t>
        <w:br/>
        <w:t>“Grievance No. 1: against the company Groupe Canal Plus for having abused its dominant position in the downstream markets for the distribution and broadcasting of pay thematic channels against the companies Groupe AB, AB Sat, AB 1, and RTL 9 by refusing, subsequent to the concentration operation TPS/VU authorized on August 30, 2006, by the minister in charge of the economy, to apply and adapt certain provisions contained in the distribution contracts then in force, and to negotiate new distribution contracts. These practices consisted of:</w:t>
        <w:br/>
        <w:t>- failing to respect certain commitments contained in the two distribution contracts concluded between the companies RTL 9 and AB Sat and the company TPS and, at the same time, refusing to take into account the unforeseen circumstances that could modify the content of the contractual commitments contained in the distribution contracts concluded by the companies RTL 9 and AB Sat and the company TPS;</w:t>
        <w:br/>
        <w:t>- refusing to negotiate with the companies of Groupe AB a new distribution contract covering all pay thematic channels and the two options present on the CanalSat and TPS bouquets and imposing a 23-month extension of their distribution contracts concluded with the company TPS, even though, at the same time and in a discriminatory manner, the company Groupe Canal Plus signed numerous distribution contracts in advance with certain publishers of pay thematic channels in the weeks and months following the authorization decision of the aforementioned TPS/VU concentration operation;</w:t>
        <w:br/>
        <w:t>- conducting a discriminatory pricing policy against the companies of Groupe AB;</w:t>
        <w:br/>
        <w:t>These practices implemented between August 30, 2006, the date on which the TPS/VU concentration operation was authorized, until April 29, 2008, the date on which the company Groupe Canal Plus concluded a new distribution agreement with the companies Groupe AB and AB Sat, which had the object and effect of hindering competition in the intermediate and downstream markets of pay television, are contrary to Articles L. 420-2 of the Commercial Code and 82 of the EC Treaty.</w:t>
        <w:br/>
        <w:t>Grievance No. 2: against the company Groupe Canal Plus for having abused since August 30, 2006, its dominant position in the downstream markets for the distribution and broadcasting of pay thematic channels, against a majority of independent publishers, by signing exclusive distribution contracts by satellite and on xDSL and FTTx networks, to the exclusion of cable, for their linear and non-linear pay television services, and more specifically the TVSVoD rights while casting doubt on the credibility of the company France Télécom as a sustainable pay television operator. This practice had the object and effect of reinforcing, on the one hand, the preeminent position of the company Groupe Canal Plus in the intermediate markets for the publishing and marketing of pay thematic channels and, on the other hand, the dominant position of the company Groupe Canal Plus in the downstream markets for the distribution and broadcasting of pay thematic channels with a view to preventing current and potential telecommunications operators and satellite distributors from constituting an attractive pay television offer. This practice is contrary to Articles L. 420-2 of the Commercial Code and 82 of the EC Treaty.</w:t>
        <w:br/>
        <w:t>Grievance No. 3: against the companies Vivendi SA, Groupe Canal Plus, TFl SA, and Métropole Télévision SA for having colluded since August 30, 2006, through the “Ceres” agreement and the distribution agreements made in application of the latter. The practices implemented by the companies TFl SA, Métropole Télévision SA, Groupe Canal Plus, and Vivendi SA concern:</w:t>
        <w:br/>
        <w:t>- the exclusive distribution by satellite and on xDSL and FTTx networks, to the exclusion of cable, of certain linear and non-linear pay television services, and more specifically the TVSVoD service, published by the companies TFl SA and Métropole Télévision SA;</w:t>
        <w:br/>
        <w:t>- the two non-competition clauses of a duration of three years contained in the “Ceres” agreement:</w:t>
        <w:br/>
        <w:t>o the first non-competition clause, which applies to the downstream markets for the distribution and broadcasting of pay thematic channels, ensures that the companies Vivendi SA and Groupe Canal Plus are not to be competed against by a new entrant wholly or partially owned by the company TFl SA and/or the company Métropole Télévision SA on the modes of broadcasting terrestrial, satellite, and wired, to the exclusion of cable;</w:t>
        <w:br/>
        <w:t>o the second non-competition clause, which applies to the intermediate markets for the publishing and marketing of pay thematic channels, imposes on the company TFl SA and/or the company Métropole Télévision SA not to publish “Premium” and/or “Premium sport” and/or “Cinema” pay thematic channels.</w:t>
        <w:br/>
        <w:t>This practice, which has the object and effect of hindering competition from current and potential telecommunications operators and satellite distributors in the intermediate and downstream markets of pay television, is contrary to Articles L. 420-1 of the Commercial Code and 81 of the EC Treaty.</w:t>
        <w:br/>
        <w:t>Grievance No. 4: against the companies Vivendi SA, Groupe Canal Plus, and the companies Lagardère SCA and Lagardère Active for having colluded since August 30, 2006, in the intermediate markets for the publishing and marketing of pay thematic channels. By the agreement of March 14, 2006, concluded by the companies Vivendi SA, Groupe Canal Plus, and the companies Lagardère SCA and Lagardère Active and the distribution agreements subsequently concluded by the companies Groupe Canal Plus and Lagardère Active in application of the first agreement, the protagonists agreed that the linear and non-linear pay television services, and more specifically the TVSVoD services, related to the “Youth” theme published by the company Lagardère Active would be distributed exclusively by satellite and on xDSL and FTTx networks, to the exclusion of cable, by the company Groupe Canal Plus. This practice, which has the object and effect of hindering competition from current and potential telecommunications operators and satellite distributors in the intermediate and downstream markets of pay television, is contrary to Articles L. 420-1 of the Commercial Code and 81 of the EC Treaty.”</w:t>
        <w:br/>
        <w:t>26</w:t>
      </w:r>
    </w:p>
    <w:p>
      <w:r>
        <w:t>II. Discussion</w:t>
        <w:br/>
        <w:t>90. This decision will successively examine:</w:t>
        <w:br/>
        <w:t>- the parties' arguments regarding the regularity of the procedure;</w:t>
        <w:br/>
        <w:t>- the applicability of Community law;</w:t>
        <w:br/>
        <w:t>- the practices that have not been the subject of grievances;</w:t>
        <w:br/>
        <w:t>- the scope of the substantive examination of the notified grievances;</w:t>
        <w:br/>
        <w:t>- the response to be provided to the notified grievances.</w:t>
        <w:br/>
        <w:t>A. ON THE PROCEDURE</w:t>
        <w:br/>
        <w:t>1. ON THE RESPECT FOR THE RIGHT OF THE PARTIES NOT TO CONTRIBUTE TO THEIR OWN INCRIMINATION</w:t>
        <w:br/>
        <w:t>91. Groupe Canal Plus argues that its right not to contribute to its own incrimination has been disregarded, as the questions posed by the investigative services were formulated in a way that compelled it to provide information that could self-incriminate.</w:t>
        <w:br/>
        <w:t>92. The European Court of Human Rights considers that the right not to contribute to one’s own incrimination is at the heart of the notion of a fair trial enshrined in Article 6 of the European Convention on Human Rights and Fundamental Freedoms (see the judgments of February 8, 1996, Murray v. United Kingdom and February 25, 1993, Funcke v. France). The Community judge has deduced from this principle that the Commission is entitled to compel a company to provide all necessary information regarding facts of which it may be aware but cannot impose on this company the obligation to provide answers that would lead it to admit the existence of the infringement that the Commission must prove (see the judgments of the Court of Justice dated October 18, 1989, Orkem/Commission, C-374/87, Rec. I-3343, paragraphs 34 and 35, and January 25, 2007, Dalmine SpA, C-407/04, Rec. I-829, paragraph 34 as well as the case law cited under this point).</w:t>
        <w:br/>
        <w:t>93. These principles are applied by the Competition Authority, which has thus specified: “if the services of a competition authority cannot impose the obligation to provide answers that would lead the concerned company to admit the infringement, they can compel it to provide information on the facts or documents of which they are aware, as long as they do not exceed the limit mentioned previously” (decision No. 09-D-05 of February 2, 2009, regarding practices implemented in the temporary work sector, paragraph 76).</w:t>
        <w:br/>
        <w:t>94. In this case, Groupe Canal Plus criticizes the formulation of two questions posed during the hearing on March 13, 2008, in the following terms:</w:t>
        <w:br/>
        <w:t>“The articulation of the exclusivity clauses covering the current modes of broadcasting (satellite, xDSL, UMTS, and EDGE) or future ones such as FTTx, the services that are not yet marketed such as TSVOD, and priority clauses seems to indicate that the company CanalSat wanted to protect itself from competition from</w:t>
      </w:r>
    </w:p>
    <w:p>
      <w:r>
        <w:rPr>
          <w:b/>
        </w:rPr>
        <w:t>[Pages 28–30]</w:t>
      </w:r>
    </w:p>
    <w:p>
      <w:r>
        <w:t>of the exclusivity clauses that cover current modes of distribution (satellite, xDSL, UMTS, and EDGE) or future ones such as FTTx, services that are not yet marketed such as TSVOD, and priority clauses seems to indicate that CanalSat intended to protect itself from competition from current or potential distributors on existing distribution networks such as xDSL and future ones like FTTx, but also on future services such as TSVOD? What justifications can you provide for this practice implemented by CanalSat? Please argue your response;</w:t>
      </w:r>
    </w:p>
    <w:p>
      <w:r>
        <w:t>The exclusivity policy seems to seek to reduce the access of ADSL operators to the pay television distribution market. Indeed, it appears that a significant number of channels cannot contract with ADSL operators. Furthermore, some agreements contain clauses that prohibit them from contracting with operators present on the xDSL network but also those that would market a very high-speed offer (FTTx), of which there are currently three. Finally, these same channels are legally authorized according to the provisions contained in various contracts to contract with cable operators. Therefore, it is appropriate to question whether these clauses are not of a discriminatory nature and do not aim to prevent certain operators of the xDSL and FTTx networks from contracting with a significant number of channels currently distributed exclusively by CanalSat in order to limit the attractiveness of their proprietary offers? Would it be possible for you to respond to this analysis? What justifications can you provide for this practice implemented by CanalSat? Please argue your response.</w:t>
      </w:r>
    </w:p>
    <w:p>
      <w:r>
        <w:t>95. These questions, concerning the contracts concluded with publishers of pay thematic channels that had been communicated by Groupe Canal Plus to the investigation services, aimed to allow the company to justify its contractual policy and notably the presence of exclusivity clauses contained in a significant number of distribution contracts. Such requests for explanations, legitimate on the part of a rapporteur who wishes to progress in the investigation of the case and expressed in the form of hypotheses, did not call on the companies to self-incriminate as they did not invite them to admit the existence of an infringement of competition law, unlike the questions that were deemed contrary to the respect of the rights of defense by the Court of Justice of the European Communities in its aforementioned judgments, which were of a nature to compel companies to confess their participation in anti-competitive agreements.</w:t>
      </w:r>
    </w:p>
    <w:p>
      <w:r>
        <w:t>96. It follows from the above that the argument raised is factually unfounded and must be dismissed.</w:t>
      </w:r>
    </w:p>
    <w:p>
      <w:r>
        <w:t>2. ON THE IMPARTIALITY OF THE INQUIRY</w:t>
      </w:r>
    </w:p>
    <w:p>
      <w:r>
        <w:t>97. Groupe Canal Plus argues that the inquiry was conducted exclusively against it, as evidenced by the content of the questionnaires sent to independent publishers, which suggest the direction of their responses. Furthermore, it invokes the lack of impartiality of the rapporteur due to his previous functions within the Conseil supérieur de l’audiovisuel (CSA) on the one hand, and because he would have drafted the response of the Competition Council to the letter sent by the CSA in the context of the procedure opposing it to the AB 1 channel, on the other hand.</w:t>
      </w:r>
    </w:p>
    <w:p>
      <w:r>
        <w:t>98. It follows from consistent case law that the impartiality of the investigation services cannot be called into question when the procedural rules guaranteeing the principle of contradiction have been respected. The Paris Court of Appeal thus ruled, in a judgment of November 24, 2009, Chevron Products Company, that a company "is not entitled to complain of breaches of the impartiality of the investigating services, as long as from the notification of grievances, it had the opportunity to consult the file, to request the hearing of witnesses, to present its observations and then, after the rapporteur, to express itself orally before the Council" (see, in the same sense, the judgments of April 12, 2005, France Telecom, of October 2, 2007, ETF, and of January 19, 2010, Ordre National des Chirurgiens Dentistes, as well as the judgment of the Court of Cassation of June 15, 1999, Lilly France).</w:t>
      </w:r>
    </w:p>
    <w:p>
      <w:r>
        <w:t>99. In this case, the parties concerned had the opportunity to consult the file, to request the hearing of witnesses, to present observations on the notified grievances and a response memorandum to the report, and finally, to express themselves orally in session before a formation of the college of the Independent Authority for Investigation Services, to which no accusation of partiality has been addressed.</w:t>
      </w:r>
    </w:p>
    <w:p>
      <w:r>
        <w:t>100. Furthermore, and in any case, the arguments raised by Groupe Canal Plus are not of a nature to characterize any partiality of the rapporteur of the case. No violation of the rapporteur's impartiality can be characterized due to his participation in the investigation of the opinion rendered by the CSA at the request of the Competition Council regarding the concentration operation between TPS and Vivendi Universal. The rapporteur was indeed not involved in addressing, in the context of his previous functions, the case that is the subject of the present dispute. Furthermore, Groupe Canal Plus does not justify in any way its allegation that the rapporteur of the present case would be the author of the response of the Competition Council to the CSA's consultation in the context of the procedure opposing it to the AB 1 channel.</w:t>
      </w:r>
    </w:p>
    <w:p>
      <w:r>
        <w:t>101. It follows from the above that the argument based on the lack of impartiality of the inquiry must be dismissed.</w:t>
      </w:r>
    </w:p>
    <w:p>
      <w:r>
        <w:t>3. ON THE RESPECT OF THE PRINCIPLE OF CONTRADICTION</w:t>
      </w:r>
    </w:p>
    <w:p>
      <w:r>
        <w:t>a) Regarding access to the file</w:t>
      </w:r>
    </w:p>
    <w:p>
      <w:r>
        <w:t>102. Firstly, Groupe Canal Plus argues that the investigation services became aware of information elements that were not communicated to it. This information would have been exchanged between the rapporteur and the general director of the Iliad group, a competitor of Groupe Canal Plus, during an informal meeting.</w:t>
      </w:r>
    </w:p>
    <w:p>
      <w:r>
        <w:t>103. According to Article L. 463-2 of the Commercial Code: "[...] the general rapporteur [...] notifies the grievances to the interested parties as well as to the Government Commissioner, who may consult the file subject to the provisions of Article L. 463-4 and present their observations within a period of two months." According to consistent case law, the principle of contradiction is respected when the parties have had, from the notification of grievances, the opportunity to consult all the documents that served to establish the notified grievances (see, in this sense, the judgment of the Paris Court of Appeal of January 24, 2006, Ordre des avocats au barreau de Marseille).</w:t>
      </w:r>
    </w:p>
    <w:p>
      <w:r>
        <w:t>104. In this case, it is undisputed that Groupe Canal Plus was able to consult all the documents in the file that served to establish the notified grievances. Even assuming that a meeting between the rapporteur and the general director of the Iliad group took place, which is not at all evident from the documents in the file, as recognized by Groupe Canal Plus, this circumstance would have no impact on the regularity of the procedure, since this meeting did not serve to substantiate the notified grievances.</w:t>
      </w:r>
    </w:p>
    <w:p>
      <w:r>
        <w:t>105. Secondly, Groupe Canal Plus argues that its request for the declassification of trade secrets contained in documents annexed to the report of December 4, 2009, was entirely rejected by decision no. 10-DEC-01 of February 1, 2010, whereas these documents were necessary for the defense of its rights.</w:t>
      </w:r>
    </w:p>
    <w:p>
      <w:r>
        <w:t>106. Article L. 463-4 of the Commercial Code states that: "Unless in cases where the communication or consultation of these documents is necessary for the exercise of the defense rights of a party being challenged, the general rapporteur of the Competition Authority may refuse a party the communication or consultation of documents or certain elements contained in these documents involving the trade secrets of other persons. In this case, a non-confidential version and a summary of the documents or elements in question are accessible to them." It follows from these provisions as well as from the aforementioned Article L. 463-2 of the Commercial Code that the right of companies to access the file must be balanced against the protection of their trade secrets, and that this balancing requires an assessment on a case-by-case basis, taking into account the concrete situation of the parties, the nature of the information concerned, and the necessity for the requesting party to access it for its defense, which is itself linked to the nature of the notified grievance and the context of the examined market.</w:t>
      </w:r>
    </w:p>
    <w:p>
      <w:r>
        <w:t>107. In this case, the documents for which Groupe Canal Plus requested declassification relate to the consultation launched in the fall of 2009 by TF1 and Métropole Télévision for a non-exclusive distribution of their pay television channels. These documents contained information regarding the identity of the companies that participated in the market consultation, the financial offers presented, the projected evolution of the number of subscribers, and the positioning of the various pay thematic channels in the television offers of these companies. This commercial and confidential information involved the trade secrets of companies competing with Groupe Canal Plus in the market for the distribution of pay television services.</w:t>
      </w:r>
    </w:p>
    <w:p>
      <w:r>
        <w:t>108. It is established that the documents in question were not used as evidence by the investigation services to substantiate the notified grievances.</w:t>
      </w:r>
    </w:p>
    <w:p>
      <w:r>
        <w:t>109. Groupe Canal Plus argues that it could have used the relevant documents in its defense. In this regard, it should be noted that Groupe Canal Plus was aware of the consultation carried out by TF1 and Métropole Télévision, to which it responded, and that it could deduce from the unsuccessful nature of this consultation that the remuneration offered by all players in pay television in France was lower than the remuneration offered by Groupe Canal Plus under an exclusivity contract. It was therefore able to usefully exploit these elements for its defense. Groupe Canal Plus does not demonstrate that it could have used the information covered by the trade secrets mentioned above in its defense to invoke additional elements that could influence the course of the procedure or the assessments made by the Competition Authority in this decision, particularly regarding the qualification of the practices it is accused of.</w:t>
      </w:r>
    </w:p>
    <w:p>
      <w:r>
        <w:t>110. Thus, given the nature of the information concerned, there was no reason requiring the lifting of trade secrets. It follows from the above that the argument raised by Groupe Canal Plus regarding the violation of its defense rights must be dismissed.</w:t>
      </w:r>
    </w:p>
    <w:p>
      <w:r>
        <w:t>b) Regarding the precision of the notified grievances</w:t>
      </w:r>
    </w:p>
    <w:p>
      <w:r>
        <w:t>111. Firstly, Métropole Télévision argues that the notification of grievances does not clearly specify whether the practice for which it is accused is pursued on the basis of its object or its anti-competitive effect, since the notification is entirely based on the analysis</w:t>
      </w:r>
    </w:p>
    <w:p>
      <w:r>
        <w:rPr>
          <w:b/>
        </w:rPr>
        <w:t>[Pages 31–33]</w:t>
      </w:r>
    </w:p>
    <w:p>
      <w:r>
        <w:t>notified</w:t>
        <w:br/>
        <w:t>111. Firstly, Métropole Télévision argues that the notification of grievances does not clearly specify whether the practice it is accused of is pursued on the basis of its object or its anti-competitive effect, since the notification is entirely based on the analysis of an anti-competitive object but that the notified grievance concerns both the object and the anti-competitive effect of the practices.</w:t>
        <w:br/>
        <w:t>112. A grievance is a set of facts, legally qualified and attributed to one or more companies. In its judgment of February 23, 2010, Expedia Inc., the Paris Court of Appeal recalled that the notification of grievances must "contain a statement of grievances worded in terms sufficiently clear, even if they are summary, to allow the parties concerned to effectively understand the behaviors they are accused of (...); the principle of contradiction and the rights of defense are respected when the decision does not charge the parties concerned with offenses different from those mentioned in the notifications of grievances and only retains facts on which they have had the opportunity to explain themselves." The verification of the precision of a notification of grievances must be conducted "with regard not only to the final accusation formula but also to the body of the notification of grievances itself" (judgment of June 24, 2008, France Travaux).</w:t>
        <w:br/>
        <w:t>113. In this case, the notification of grievances expressly targets both the object and the anti-competitive effect of the alleged collusion practice against Métropole Télévision (see, for example, points 579 et seq. of the notification of grievances). Grievance no. 3 concerns the exclusive distribution of certain pay television services published by TFl SA and Métropole Télévision SA as well as the two non-competition clauses lasting three years contained in the "Ceres" agreement and specifies that: "this practice, which has the object and effect of hindering competition from current and potential telecommunications operators and satellite distributors in the intermediate and downstream markets of pay television, is contrary to Articles L. 420-1 of the Commercial Code and 81 of the EC Treaty." Métropole Télévision does not demonstrate that this formulation, which clearly identifies the behavior it is accused of, would have prevented it from defending itself with full knowledge of the facts. It follows from the above that the argument based on the imprecision of the notified grievances is unfounded and must be dismissed.</w:t>
        <w:br/>
        <w:t>114. Secondly, Métropole Télévision argues that the report of December 4, 2009, which proposes two alternative solutions to the Authority's college, as well as the analysis of the distribution of the group's television channels, contains various contradictions, raising difficulties of understanding. Lagardère SCA and Lagardère Active argue that they are unable to clearly assess the scope of the offenses attributed to them due to the presentation of an alternative, and that the principle of the presumption of innocence should have led the rapporteur to propose the abandonment of the notified grievances.</w:t>
        <w:br/>
        <w:t>115. It follows from the contradictory nature of the procedure that the analysis conducted in the report may evolve compared to that developed in the notification of grievances (see, in this regard, the decision of the Competition Authority No. 10-D-28 of September 20, 2010, concerning the rates and conditions applied by banks and financial institutions for the processing of checks submitted for collection, point 160). The Council has thus specified that the provisions of Article R. 463-11 of the Commercial Code "do not in any way hinder the contradictory debate that opens as soon as the grievances are communicated to the parties and continues throughout the procedure, not only on the materiality of the facts but also on their analysis by the investigation services" (decision No. 08-D-12 of May 21, 2008, concerning practices implemented in the plywood production sector, point 118, confirmed on this point by the judgment of the Paris Court of Appeal of September 29, 2009, Ets. A. Mathé). The Paris Court of Appeal ruled that a company could be sanctioned for a grievance for which the rapporteur proposed partial abandonment at the report stage, without the rights of defense being violated, provided that, on the one hand, a company cannot ignore the principle resulting from Article R. 463-11 of the Commercial Code, according to which the Authority is not bound by the rapporteur's assessments and must rule on all notified grievances, and, on the other hand, that it has the opportunity to present defense observations, including in session (see the judgment of June 19, 2007, Philips France).</w:t>
        <w:br/>
        <w:t>116. In this case, the fact that the investigation services proposed two alternative solutions to the Authority's college in order to take into account the arguments put forward by the companies involved in the context of the contradictory debate cannot be said to have infringed the rights of defense of these companies, as such a proposal is, on the contrary, favorable to them. Furthermore, the parties involved could not ignore that the Authority is required to rule on all grievances notified on January 7, 2009. Thus, since no new grievance has been notified to the parties, and they have benefited from the two-month period provided by Article L. 463-2 of the Commercial Code to present their observations on the analyses of the investigation services, no infringement of the principle of contradiction can be established.</w:t>
        <w:br/>
        <w:t>117. Moreover, no infringement of the principle of the presumption of innocence can result from the fact that the investigation services presented an alternative at the report stage, which was itself subject to contradictory debate. The formulation adopted cannot indeed be regarded as establishing the guilt of the companies.</w:t>
        <w:br/>
        <w:t>118. Finally, concerning the alleged contradictions in the analyses developed by the investigation services, it should be noted that such an argument pertains not to the regularity of the procedure but to the analysis of the merits of the notified grievances. No infringement of the rights of defense can be noted since Métropole Télévision had the opportunity to present observations in response, in accordance with the provisions set forth by Article L. 463-2 of the Commercial Code.</w:t>
        <w:br/>
        <w:t>4. ON THE CONSULTATION OF SECTORAL AUTHORITIES</w:t>
        <w:br/>
        <w:t>a) The parties' arguments</w:t>
        <w:br/>
        <w:t>119. All parties criticize the investigation services for having communicated the referral of France Télécom to the competent sectoral authorities, ARCEP and CSA, too late.</w:t>
        <w:br/>
        <w:t>120. France Télécom argues that the consultation of the sectoral authorities was initiated on the basis of the derogatory conditions provided during the preparatory meeting for the session held at the Authority's headquarters on March 11, 2010, and not under the provisions of Article R. 463-9 of the Commercial Code. It argues that the general rapporteur conducted this consultation without the written agreement of the parties and within a reduced timeframe, in violation of the terms of the agreement requested by the president of the Authority during the meeting of March 11, 2010.</w:t>
        <w:br/>
        <w:t>121. Groupe Canal Plus argues that the less than one-month period granted to the CSA and ARCEP did not allow them to provide a fully informed opinion. France Télécom contends that the obligation of consultation was distorted due to this reduced and expedited timeframe.</w:t>
        <w:br/>
        <w:t>122. Furthermore, the parties argue that the supplementary report of April 14, 2010, did not take into account any of the opinions issued. According to France Télécom, the irregularities affecting the consultation of the sectoral authorities would render the supplementary report irregular.</w:t>
        <w:br/>
        <w:t>b) Assessment of the Authority</w:t>
        <w:br/>
        <w:t>123. According to Article R. 463-9 of the Commercial Code: "The general rapporteur communicates to the administrative authorities listed in Annex 4-6 of this book any referral relating to sectors falling within their area of competence. These administrative authorities have a period of two months to provide their possible observations, which may be reduced by the general rapporteur if urgency requires. These observations are attached to the file."</w:t>
        <w:br/>
        <w:t>124. As a preliminary matter, it is important to recall the conditions under which the consultations of the sectoral authorities took place in this case.</w:t>
        <w:br/>
        <w:t>125. The ex officio referral of the Competition Council dated January 8, 2008, was communicated to ARCEP and CSA, which issued observations respectively on July 1, 2008, and September 4, 2008. These opinions were attached to the notification of grievances sent to the parties.</w:t>
        <w:br/>
        <w:t>126. France Télécom referred to the Competition Council on November 5, 2008, and its referral was joined to the ex officio referral by a decision dated December 10, 2008.</w:t>
        <w:br/>
        <w:t>127. During the preparatory meeting for the session held on March 11, 2010, the president of the Competition Authority, considering the lack of communication of France Télécom's referral to ARCEP and CSA, proposed two options to the parties: "to maintain the session of March 30, 2010, which would result in a decision by the Authority's college to suspend the proceedings and refer the matter for further investigation to communicate the referral to CSA and ARCEP" or "to agree to proceed without delay to the referral for opinions of CSA and ARCEP and postpone the session, which would take place after the establishment of a supplementary report accompanied by any observations from these authorities, submitted to the contradictory debate" (minutes of the meeting of March 11, 2010, reference 31115). In order not to delay the handling of the case, the counsel for Métropole Télévision, Lagardère SCA, Lagardère Active, TF1, Groupe Canal Plus, and France Télécom expressed their oral agreement to follow the second option during the meeting of March 11, 2010, and the counsel for Vivendi communicated by phone the agreement of their client on March 12, 2010.</w:t>
        <w:br/>
        <w:t>128. France Télécom's referral was communicated to ARCEP and CSA, by letter from the general rapporteur dated March 12, 2010, setting April 6, 2010, as the deadline for submitting any observations. These authorities issued an opinion respectively on March 30, 2010, and April 8, 2010.</w:t>
        <w:br/>
        <w:t>129. Firstly, regarding the late communication to the sectoral authorities, the Court of Cassation ruled, in the case that led to decision No. 00-D-28 concerning the competitive situation in the mortgage credit sector, that "Article 16 of the decree of December 29, 1986 [now Article R. 463-9 of the Commercial Code] does not specify the moment at which the referral must be communicated to the relevant administrative authority, does not impose that the opinion of this authority be sought as soon as the referral to the Council is made, and it is sufficient that this provision is implemented in conditions compatible with the respect of the contradictory nature of the procedure before the Council, the Court of Appeal, which observes that the Council considered, in this case, that it was appropriate to transmit not only the act of the referral it had initiated but also the notification of grievances, a document likely to facilitate the issuance of an informed opinion by this authority, and that it has not</w:t>
      </w:r>
    </w:p>
    <w:p>
      <w:r>
        <w:rPr>
          <w:b/>
        </w:rPr>
        <w:t>[Pages 34–36]</w:t>
      </w:r>
    </w:p>
    <w:p>
      <w:r>
        <w:t>de médias allemand Bertelsmann, ainsi que de la société Vivendi, qui est également un acteur majeur sur le marché français. Ces entreprises, en tant qu'opérateurs de télévision payante, sont susceptibles d'être affectées par les pratiques d'exclusivité mises en œuvre par Groupe Canal Plus.</w:t>
      </w:r>
    </w:p>
    <w:p>
      <w:r>
        <w:t>146. En conséquence, il est établi que les pratiques en question sont susceptibles d'affecter le commerce entre États membres, ce qui justifie l'application du droit communautaire dans cette affaire.</w:t>
      </w:r>
    </w:p>
    <w:p>
      <w:r>
        <w:t>7. SUR L’EXAMEN DES PRATIQUES DÉNONCÉES</w:t>
        <w:br/>
        <w:t>147. L'examen des pratiques dénoncées par France Télécom et les autres parties doit être effectué à la lumière des dispositions des articles 81 et 82 CE, qui interdisent les accords et pratiques anticoncurrentiels. Il convient d'analyser si les clauses d'exclusivité en cause ont pour effet de restreindre la concurrence sur le marché de la distribution de services de télévision payante.</w:t>
      </w:r>
    </w:p>
    <w:p>
      <w:r>
        <w:t>148. Les pratiques d'exclusivité mises en œuvre par Groupe Canal Plus, en vertu des accords conclus avec TF1, Métropole Télévision, Lagardère SCA et Lagardère Active, doivent être examinées pour déterminer si elles créent des barrières à l'entrée pour d'autres opérateurs, notamment ceux provenant d'autres États membres, et si elles nuisent à la concurrence sur le marché.</w:t>
      </w:r>
    </w:p>
    <w:p>
      <w:r>
        <w:t>149. En outre, il est essentiel d'évaluer si ces pratiques ont un impact sur les prix, la qualité des services offerts, et l'innovation dans le secteur de la télévision payante. L'analyse doit également prendre en compte les effets potentiels sur les consommateurs, qui pourraient être désavantagés par une réduction de la concurrence.</w:t>
      </w:r>
    </w:p>
    <w:p>
      <w:r>
        <w:t>150. Enfin, il convient de rappeler que la charge de la preuve incombe à l'Autorité de la concurrence, qui doit démontrer que les pratiques dénoncées ont effectivement des effets anticoncurrentiels sur le marché. Les éléments de preuve présentés par les parties doivent être examinés de manière rigoureuse pour établir la réalité des allégations formulées.</w:t>
      </w:r>
    </w:p>
    <w:p>
      <w:r>
        <w:t>151. En conclusion, l'examen des pratiques dénoncées par France Télécom et les autres parties doit être mené avec soin, en tenant compte des dispositions du droit communautaire et des effets sur la concurrence et les consommateurs sur le marché de la télévision payante.</w:t>
      </w:r>
    </w:p>
    <w:p>
      <w:r>
        <w:rPr>
          <w:b/>
        </w:rPr>
        <w:t>[Pages 37–39]</w:t>
      </w:r>
    </w:p>
    <w:p>
      <w:r>
        <w:t>of the German communication group Bertelsmann, present in the intermediate markets of channel publishing, and the pay thematic channel RTL 9, a Luxembourg company controlled by Groupe AB. The existence of exchanges between Member States concerning the services subject to the disputed practices is therefore established.</w:t>
      </w:r>
    </w:p>
    <w:p>
      <w:r>
        <w:t>146. It follows that the practices at issue in this case were likely to affect intra-Community trade within the meaning of Articles 81 and 82 EC (now Articles 101 and 102 TFEU).</w:t>
      </w:r>
    </w:p>
    <w:p>
      <w:r>
        <w:t>2. ON THE SENSITIVITY OF THE AFFECTATION</w:t>
      </w:r>
    </w:p>
    <w:p>
      <w:r>
        <w:t>147. The assessment of the sensitivity of the affectation of intra-Community trade depends on the circumstances of each case, particularly the nature of the agreement or practice, the nature of the products concerned, and the position of the companies involved in the market.</w:t>
      </w:r>
    </w:p>
    <w:p>
      <w:r>
        <w:t>148. Regarding exclusionary abuses, the aforementioned guidelines of the Commission indicate that "when assessing the sensitivity, it must also be taken into account that the presence of the dominant company covering an entire Member State is likely to make market entry more difficult. Any abusive practice that makes entry into the national market more difficult must therefore be considered as significantly affecting trade" (paragraph 96).</w:t>
      </w:r>
    </w:p>
    <w:p>
      <w:r>
        <w:t>149. Vertical agreements covering only one Member State are likely to significantly affect intra-Community trade "only when they cover a significant proportion of the market" (paragraph 87).</w:t>
      </w:r>
    </w:p>
    <w:p>
      <w:r>
        <w:t>150. In this case, Groupe Canal Plus holds a dominant position in the downstream market for the distribution of pay television services (see point 300 et seq. below). Given that the presence of Groupe Canal Plus covers all of France, and, as noted above, the abusive practices denounced are likely to raise barriers to entry into the French market for competitors from other Member States, the sensitivity of this affectation is established. Considering the market share held by Groupe Canal Plus in the downstream market, which exceeds 50% over the entire period in question, the same applies to the exclusivity agreements concluded by Groupe Canal Plus with Vivendi, Lagardère SCA, and Lagardère Active, on the one hand, and with TF1 and Métropole Télévision on the other, which cover a significant proportion of the market for the distribution of pay television services.</w:t>
      </w:r>
    </w:p>
    <w:p>
      <w:r>
        <w:t>151. It follows from the above that the practices implemented by Groupe Canal Plus, Vivendi, Lagardère SCA, Lagardère Active, TF1, and Métropole Télévision are likely to have significantly affected trade between Member States and can therefore be qualified under Articles 81 and 82 EC (now Articles 101 and 102 TFEU).</w:t>
      </w:r>
    </w:p>
    <w:p>
      <w:r>
        <w:t>C. ON THE PRACTICES NOT SUBJECT TO GRIEVANCES</w:t>
      </w:r>
    </w:p>
    <w:p>
      <w:r>
        <w:t>152. Under Article L. 462-8 of the Commercial Code: "The Competition Authority may (...) reject the referral by reasoned decision when it considers that the facts invoked are not supported by sufficiently probative elements."</w:t>
      </w:r>
    </w:p>
    <w:p>
      <w:r>
        <w:t>153. In its referral dated November 5, 2008, France Télécom denounces the bundling that would be practiced by Vivendi and Groupe Canal Plus between their premium channel offer Canal+ le Bouquet and their multi-channel bouquet offer CanalSat. The only supporting document provided in support of this complaint is a document titled "Canal Plus de croissance" dated March 8, 2007, corresponding to the support of an oral presentation of the merger operation with TPS and opportunities for the future of the Canal Plus group, which mentions the "continuation of the Canal+/CanalSat bundling." This sole mention, which does not target the Canal+ le Bouquet offer, does not demonstrate that Vivendi and Groupe Canal Plus would implement a bundling practice between the Canal+ Le Bouquet and CanalSat offers. Furthermore, France Télécom has not produced any elements relating to the nature of the alleged practice, the targeted clientele, or any potential pricing advantages granted to customers who would opt for a bundled offer between the two bouquets.</w:t>
      </w:r>
    </w:p>
    <w:p>
      <w:r>
        <w:t>154. In its opinion of April 13, 2010, the CSA also confirms that: "consumers have the possibility to subscribe separately to the different offers of the Canal + group in all cases."</w:t>
      </w:r>
    </w:p>
    <w:p>
      <w:r>
        <w:t>155. Thus, the facts denounced by the referral are not supported by sufficiently probative elements to substantiate the existence of the alleged anti-competitive practice.</w:t>
      </w:r>
    </w:p>
    <w:p>
      <w:r>
        <w:t>156. Therefore, without the need to refer the case for further investigation, it is appropriate to reject France Télécom's referral on this point in application of the aforementioned provisions of Article L. 462-8 of the Commercial Code.</w:t>
      </w:r>
    </w:p>
    <w:p>
      <w:r>
        <w:t>D. ON THE SCOPE OF THE SUBSTANTIVE EXAMINATION OF THE NOTIFIED GRIEVANCES</w:t>
      </w:r>
    </w:p>
    <w:p>
      <w:r>
        <w:t>157. The parties involved contest the possibility for the Competition Authority to examine part of the practices referred to in the notification of grievances based on two categories of arguments. They argue, on the one hand, that these practices constitute ancillary restrictions to the concentration operation between TPS and Vivendi Universal that took place in 2006 and that, as such, they are covered by the decision of the Minister of Economy that authorized this operation. They further argue that this same decision created acquired rights in their favor regarding the implementation of the disputed practices, which cannot be challenged retrospectively by the Authority.</w:t>
      </w:r>
    </w:p>
    <w:p>
      <w:r>
        <w:t>1. ON THE ISSUE OF ANCILLARY RESTRICTIONS</w:t>
      </w:r>
    </w:p>
    <w:p>
      <w:r>
        <w:t>a) The parties' arguments</w:t>
      </w:r>
    </w:p>
    <w:p>
      <w:r>
        <w:t>158. The companies involved argue that the agreements concluded between them in accordance with the provisions of the Ceres agreements of January 6, 2006, and Lagardère of March 14, 2006, constitute ancillary restrictions to the concentration operation between TPS and Vivendi Universal. They argue that having been qualified as such by the Minister of Economy in his decision of August 30, 2006, they are covered by the authorization decision for the concentration operation. They also argue that the non-competition and exclusivity clauses must, regardless of their qualification by the Minister, be considered as ancillary restrictions to the concentration between TPS and Vivendi Universal as they are directly related and necessary for its realization. Consequently, the Competition Authority could not examine these agreements retrospectively based on the provisions of Articles L. 420-1 and L. 420-2 of the Commercial Code.</w:t>
      </w:r>
    </w:p>
    <w:p>
      <w:r>
        <w:t>159. France Télécom argues that the Minister did not have the necessary legal basis to exempt the exclusivities under the theory of ancillary restrictions and that he did not qualify the clauses in question as ancillary restrictions to the concentration operation between TPS and Vivendi Universal. Furthermore, it contends that the distribution exclusivity granted to minority shareholders was neither linked nor necessary to the concentration operation.</w:t>
      </w:r>
    </w:p>
    <w:p>
      <w:r>
        <w:t>b) The applicable law</w:t>
      </w:r>
    </w:p>
    <w:p>
      <w:r>
        <w:t>Community law</w:t>
      </w:r>
    </w:p>
    <w:p>
      <w:r>
        <w:t>160. Under community law, the notion of ancillary restriction covers "any restriction that is directly related and necessary to the realization of a main operation" (Judgment of the Court of First Instance of September 18, 2001, Métropole Télévision, T-112/99, Rec. II-2459, points 104 et seq.). Ancillary restrictions are not subject to a separate examination from that of the main operation under competition law. Thus, if the main operation does not restrict competition, the ancillary restrictions to that agreement are compatible with Articles 81(1) and 82 EC, now Articles 101 and 102 TFEU. In this context, it is up to the companies involved to demonstrate that a restriction is directly related and necessary to the realization of a main operation (same judgment, point 122).</w:t>
      </w:r>
    </w:p>
    <w:p>
      <w:r>
        <w:t>161. While the application of the theory of ancillary restrictions has been developed through case law in the context of the ex post control under Article 81 EC (see, for example, the Judgment of the Court of Justice of July 11, 1985, Remia e.a/Commission, 42/84, Rec. p. 2545, point 17 et seq.), the community legislator has created a specific legal basis for the examination of restrictions considered by the parties as directly related and necessary to a concentration operation, an examination that can be conducted ex ante in the context of the approval of operations notified to the Commission.</w:t>
      </w:r>
    </w:p>
    <w:p>
      <w:r>
        <w:t>162. Under Article 6(1)(b) and Article 8(1) and (2) of Council Regulation No. 139/2004 of January 20, 2004, on the control of concentrations between undertakings (OJ 2004, L 24, p. 1): "The decision declaring the concentration compatible is deemed to cover restrictions that are directly related and necessary to the realization of the concentration." Thus, under community merger law, when a restriction is directly related and necessary to the realization of a concentration operation authorized by the Commission, it can no longer be subject to examination under the provisions of the current Articles 101 and 102 TFEU.</w:t>
      </w:r>
    </w:p>
    <w:p>
      <w:r>
        <w:t>163. Regulation No. 139/2004 establishes the principle of the assessment of the ancillary nature of restrictions by the companies themselves. Its recital 21 specifies that: "The decisions of the Commission declaring concentrations compatible with the market..."</w:t>
      </w:r>
    </w:p>
    <w:p>
      <w:r>
        <w:rPr>
          <w:b/>
        </w:rPr>
        <w:t>[Pages 40–42]</w:t>
      </w:r>
    </w:p>
    <w:p>
      <w:r>
        <w:t>common under this regulation should automatically cover these restrictions, without the Commission being required to assess these restrictions on a case-by-case basis. However, at the request of the companies concerned, the Commission should, in cases raising new or unresolved questions that give rise to genuine uncertainty, expressly determine whether a restriction is or is not directly related and necessary to the realization of the concentration (...). The Commission's communication regarding restrictions directly related and necessary to the realization of concentration operations provides companies with guidance on the interpretation of the notion of ancillary restriction (OJ 2005, C 56, p. 2).</w:t>
      </w:r>
    </w:p>
    <w:p>
      <w:r>
        <w:t>164. It follows from Community case law that if restrictions are to escape the application of the procedural provisions relating to the implementation of the competition rules provided for by the current Articles 101 and 102 TFEU, the qualification of these clauses must necessarily occur within the framework of the procedure provided for by the Community regulation on concentrations (see, in this sense, the analysis carried out in paragraph 80 of the judgment of the Court of First Instance of November 20, 2002, Lagardère SCA and Canal+/Commission, T-251/00, Rec. p. II-4825, which remains relevant under the current applicable legislation). The Community judge specified that: "the benefit of legal certainty must be considered as extending (...) to contractual clauses that have been qualified as restrictions directly related and necessary to the realization of a concentration operation in the grounds of the approval decision" (Lagardère SCA judgment cited above, paragraph 102).</w:t>
      </w:r>
    </w:p>
    <w:p>
      <w:r>
        <w:t>165. In the absence of such express qualification in the context of a decision declaring a concentration operation compatible with the common market, which, since the entry into force of Regulation No. 139/2004, only occurs at the request of the companies concerned in cases raising new or unresolved questions, the Commission, when faced with a contractual clause post hoc under competition law, may verify the validity of the self-assessment that the companies have, if applicable, carried out in light of the provisions of Regulation No. 139/2004 and the aforementioned communication regarding ancillary restrictions. In this context, contractual clauses that cannot be considered ancillary to a concentration must be assessed in light of the current Articles 101 and 102 TFEU.</w:t>
      </w:r>
    </w:p>
    <w:p>
      <w:r>
        <w:t>Domestic Law</w:t>
        <w:br/>
        <w:t>166. Under domestic law, until 2009 there was no specific legal basis for the ex ante examination, in the context of the approval of a notified operation to the concentration control authority, of restrictions considered by the parties as directly related and necessary to the concentration operation. This is explained by the fact that, unlike the European Commission, the minister in charge of the economy, competent to authorize concentration operations until the entry into force on March 2, 2009, of the Law of August 4, 2008, on the modernization of the economy (LME), was not competent to assess the compliance of contractual clauses with Articles L. 420-1 and L. 420-2 of the Commercial Code and 81 and 82 EC, this examination falling under the exclusive competence of the Competition Council.</w:t>
      </w:r>
    </w:p>
    <w:p>
      <w:r>
        <w:t>167. Despite this lack of legal basis, the Minister of the Economy has sometimes applied the notion of ancillary restrictions, modeled on the regime provided for by Community law, by specifying whether certain contractual clauses should be considered covered by the authorization decision as long as they were directly related and necessary to the concentration operation. However, it should be noted that this practice is not homogeneous, as the minister does not always express his position on the coverage he intended to grant to the notified clauses, or specifies that his decision is without prejudice to a possible examination under Article L. 420-1 of the Commercial Code.</w:t>
      </w:r>
    </w:p>
    <w:p>
      <w:r>
        <w:t>168. The question of the applicability under domestic law of the notion of ancillary restrictions is now resolved for the future. The guidelines of the Competition Authority regarding the control of concentrations published on December 16, 2009, thus provide for an examination of the ancillary restrictions notified in the context of a concentration operation according to modalities inspired by the Community regime (paragraphs 484 et seq.). They specify that "the merger, as of March 2, 2009, within the same Authority, of the competences relating, on the one hand, to the application of Community and national competition law and, on the other hand, to the control of concentrations, a reform inspired by the Community model in which the control of market structures and the monitoring of behaviors in that same market are entrusted to the same institution, now allows the Authority to conduct an examination of such restrictions in the context of the authorizations granted under Articles L. 430-5 or L. 430-7 of the Commercial Code."</w:t>
      </w:r>
    </w:p>
    <w:p>
      <w:r>
        <w:t>169. Just as in Community law, the guidelines provide that "notifying companies are not obliged to bring the existence of an ancillary restriction to the attention of the Authority. Nevertheless, they may have an interest in drawing its attention to the existence of a restriction whose compatibility with competition law may raise doubts, given its form, scope, or its combination with others, or the competitive context of the relevant market(s). When such restrictions are brought to its attention, and there is a need to examine them, the Authority will assess for itself whether they are directly related and necessary to the realization of the operation, without being bound by the parties' position" (paragraphs 486 and 487). It must be concluded that in the absence of express notification in the context of the procedure provided for by Articles L. 430-3 and following of the Commercial Code, companies may argue before the Authority, seized post hoc under competition law, that a contractual clause constitutes an ancillary restriction to a concentration operation previously authorized by the Authority. It will then be up to the Authority to assess the validity of such qualification, in light of the criteria established by the Community case law recalled above (notably, the aforementioned judgment in Métropole Télévision, paragraph 160 et seq.).</w:t>
      </w:r>
    </w:p>
    <w:p>
      <w:r>
        <w:t>c) Assessment in this case</w:t>
        <w:br/>
        <w:t>170. The concentration operation between the companies TPS and Vivendi Universal authorized by the decision of the Minister of Economy, Finance and Industry dated August 30, 2006 (hereinafter "decision of August 30, 2006" or "decision C2006-02") did not fall within the scope of Regulation No. 139/2004. The parties are therefore not entitled to invoke the Community provisions relating to ancillary restrictions provided for by this text, which are not applicable in this case.</w:t>
      </w:r>
    </w:p>
    <w:p>
      <w:r>
        <w:t>171. Furthermore, it is clear from the terms of the decision of August 30, 2006, that the minister did not apply the theory of ancillary restrictions when he authorized the concentration operation between TPS and Vivendi Universal. Indeed, he did not qualify the exclusivity clauses and non-competition clauses contained in the Ceres and Lagardère agreements as restrictions directly related and necessary to the realization of the concentration.</w:t>
      </w:r>
    </w:p>
    <w:p>
      <w:r>
        <w:t>172. In the absence of express qualification in the grounds of the decision of August 30, 2006, the mere fact that the clauses in dispute were notified and examined by the minister does not allow them to be qualified as ancillary restrictions. Moreover, such qualification does not arise from the reference to "ancillary contractual conditions" in the Ceres agreement (p. 95 of the decision), by which the minister merely designated the contractual conditions negotiated at the same time as the main agreement and contained in the same legal instrument, without legally qualifying them in light of competition law.</w:t>
      </w:r>
    </w:p>
    <w:p>
      <w:r>
        <w:t>173. Thus, and without the need to rule on the minister's competence to qualify contractual clauses as ancillary restrictions to a concentration operation under the regime prior to the entry into force of the LME, it follows from the above that the decision of August 30, 2006, does not cover the exclusivity and non-competition clauses of the Ceres and Lagardère agreements as ancillary restrictions.</w:t>
      </w:r>
    </w:p>
    <w:p>
      <w:r>
        <w:t>174. It should be noted that this circumstance does not prevent, in principle, the parties from arguing that the clauses in dispute constitute restrictions directly related and necessary to the concentration operation before the Competition Authority seized under competition law. It is then up to the Authority to assess the validity of this thesis, in accordance with the principles established by Community case law in the application of Articles 81 and 82 EC.</w:t>
      </w:r>
    </w:p>
    <w:p>
      <w:r>
        <w:t>175. In this case, however, it is not necessary, for those contractual clauses provided for by the Ceres and Lagardère agreements, expressly notified to the minister, to conduct this substantive examination, since, as will be explained below, the implementation of these agreements was authorized by the decision of August 30, 2006, and consequently, the Authority cannot challenge them on the basis of Articles L. 420-1 of the Commercial Code and 81 EC.</w:t>
      </w:r>
    </w:p>
    <w:p>
      <w:r>
        <w:t>176. In any case, regarding the exclusivity clauses that were not notified to the minister (see paragraphs 198 et seq. below), it can be noted that the companies involved have not demonstrated that the exclusivities granted by TF1, Métropole Télévision, and Lagardère in favor of Groupe Canal Plus were objectively necessary for the realization of the concentration operation between TPS and Vivendi Universal.</w:t>
      </w:r>
    </w:p>
    <w:p>
      <w:r>
        <w:t>177. In principle, exclusivity agreements for supply or purchase granted in favor of the seller or the buyer are not likely to constitute ancillary restrictions to a concentration operation. In its communication regarding the aforementioned ancillary restrictions, the Commission specifies that while transitional delivery or purchase obligations intended to ensure the continuity of supply for one of the parties may be considered objectively necessary for a concentration operation, "the obligations (...) providing for exclusivity or conferring a status</w:t>
      </w:r>
    </w:p>
    <w:p>
      <w:r>
        <w:rPr>
          <w:b/>
        </w:rPr>
        <w:t>[Pages 43–45]</w:t>
      </w:r>
    </w:p>
    <w:p>
      <w:r>
        <w:t>privileged status for the supplier or the buyer are, on the other hand, not necessary for the realization of the concentration" (point 34; see, in this sense, the Commission decision of July 30, 1998, No. IV/M.1245 Valeo/ITTI industries). In the case of exclusivity clauses granted by its parent companies in favor of TPS at its creation, the Community judge ruled that, while such exclusivities were directly linked to the creation of a joint subsidiary, they were not objectively necessary for this operation, on the grounds that companies could be launched in the sector without having exclusive broadcasting rights, like TPS's competitors, CanalSat and AB-Sat (previously cited judgment Métropole Télévision, point 122).</w:t>
      </w:r>
    </w:p>
    <w:p>
      <w:r>
        <w:t>178. In the present case, the companies involved do not demonstrate that the exclusivities granted to Groupe Canal Plus were necessary to protect the value transferred by the shareholders of TPS, especially since some of the channels published by TF1 and Métropole Télévision were distributed without exclusivity by CanalSat and TPS before the concentration operation. Thus, these clauses do not constitute ancillary restrictions to the concentration operation between TPS and Vivendi Universal.</w:t>
      </w:r>
    </w:p>
    <w:p>
      <w:r>
        <w:t>2. ON THE ACQUIRED RIGHTS UNDER THE MINISTER'S DECISION</w:t>
        <w:br/>
        <w:t>a) The parties' arguments</w:t>
        <w:br/>
        <w:t>179. The companies involved invoke another reason apart from the existence of ancillary restrictions to argue that the Competition Authority cannot examine the exclusivity clauses referred to in the notification of grievances: they argue that, in its decision dated August 30, 2006, authorizing the concentration operation between TPS and Vivendi Universal, the Minister of Economy ruled on these clauses, thereby creating rights in their favor that cannot be challenged once the ministerial decision has become final.</w:t>
      </w:r>
    </w:p>
    <w:p>
      <w:r>
        <w:t>180. Conversely, France Télécom argues that the minister's decision cannot be opposed to the Authority since the exclusivities did not constitute an element of the concentration operation, on the one hand, and due to the non-compliance with the commitments made by the notifying parties, on the other hand.</w:t>
      </w:r>
    </w:p>
    <w:p>
      <w:r>
        <w:t>b) The applicable law</w:t>
        <w:br/>
        <w:t>181. Administrative case law strictly regulates the possibility for the administration to retroactively challenge a legal situation established following the issuance of an individual administrative decision. Thus, the Council of State ruled that "subject to contrary legislative or regulatory provisions, and except in cases where a request from the beneficiary is satisfied, the administration cannot withdraw an explicit individual decision creating rights, if it is illegal, except within four months following the issuance of that decision" (Ass., October 26, 2001, Ternon). This case law is one of the manifestations of the principle of legal certainty, established by the Council of State in its decision of March 24, 2006, KPMG.</w:t>
      </w:r>
    </w:p>
    <w:p>
      <w:r>
        <w:t>182. In this case, the minister's decision dated August 30, 2006, authorizing the concentration between TPS and Vivendi Universal is clearly an individual decision creating rights.</w:t>
      </w:r>
    </w:p>
    <w:p>
      <w:r>
        <w:t>183. It should be noted that the Commercial Code contains a specific provision that allows the Competition Authority to withdraw, under certain circumstances, a decision authorizing the realization of a concentration operation. Thus, 1° of IV of Article L. 430-8 of the Commercial Code allows the Authority, when it finds the non-fulfillment of an injunction, a prescription, or a commitment included in its decision or in the minister's decision regarding the operation, to withdraw the decision that authorized the realization of the operation. While France Télécom argues that the conditions set forth in this text are met, as Vivendi Universal and Groupe Canal Plus did not comply with the commitments in the decision of August 30, 2006, such a means is not admissible in the context of the present procedure, as a withdrawal decision can only occur within the specific procedural framework set by the provisions of IV of Article L. 430-8 of the Commercial Code. In this regard, it should be noted that a procedure has been opened by the Authority's investigation services based on these provisions, following a referral from the minister in charge of the economy and an ex officio referral.</w:t>
      </w:r>
    </w:p>
    <w:p>
      <w:r>
        <w:t>184. The principle that the rights acquired by a company under an individual administrative decision cannot be withdrawn, if it is illegal, beyond a period of four months from the notification of that decision, applies to the Authority, even if the implementation of the acquired rights would constitute behavior falling within its material competence, and which it is normally able to assess in light of the provisions of Articles L. 420-1 and L. 420-2 of the Commercial Code.</w:t>
      </w:r>
    </w:p>
    <w:p>
      <w:r>
        <w:t>185. Thus, the Competition Authority cannot, in the context of the present procedure, challenge the acquired rights of the beneficiaries of the decision of August 30, 2006.</w:t>
      </w:r>
    </w:p>
    <w:p>
      <w:r>
        <w:t>186. It is therefore necessary to verify whether this decision created for the benefit of Vivendi Universal and Groupe Canal Plus, in addition to the right to carry out the concentration operation with TPS, a right to conclude and implement the exclusivity agreements and non-competition clauses referred to in the notification of grievances of January 7, 2009.</w:t>
      </w:r>
    </w:p>
    <w:p>
      <w:r>
        <w:t>c) Regarding the exclusivity clauses and non-competition clauses concluded with the minority shareholders of Canal + France</w:t>
        <w:br/>
        <w:t>The existence of acquired rights</w:t>
        <w:br/>
        <w:t>187. The exclusivity clauses for the distribution of channels published by the minority shareholders in favor of Groupe Canal Plus and the non-competition clauses concluded between Groupe Canal Plus, TF1, and Métropole Télévision were notified to the minister in the context of the concentration operation between TPS and Vivendi Universal. They were indeed included in the Ceres and Lagardère agreements, which, in addition to the terms of the change of control of the companies TPS and CanalSat, provided for various obligations on the part of the contracting parties.</w:t>
      </w:r>
    </w:p>
    <w:p>
      <w:r>
        <w:t>188. These clauses were subject to specific examination by the Minister of Economy, who identified several competition concerns and accepted commitments from the notifying parties aimed at addressing them.</w:t>
      </w:r>
    </w:p>
    <w:p>
      <w:r>
        <w:t>189. In his analysis of the horizontal effects of the concentration on the markets for the publishing of sports channels, youth channels, and news channels concerned by the exclusivity agreements in question, the Minister of Economy took into account, in addition to the simple addition of the market shares of CanalSat and TPS, the exclusivity agreements concluded with TF1, Métropole Télévision, Lagardère SCA, and Lagardère Active within the framework of the Ceres and Lagardère agreements, to assess the market share of the new entity (see pages 70 et seq. of the decision of August 30, 2006). The Minister indicates that TF1 and Lagardère refused to unwind the exclusivities concluded in favor of Groupe Canal Plus, in the context of the negotiations following the opinion of the Competition Council No. 06-A-13 of July 13, 2006, regarding the acquisition of TPS and CanalSatellite by Vivendi Universal and Groupe Canal Plus. Acknowledging this refusal, he considered that the commitment to make the channels Sport +, Piwi, and Télétoon belonging to Groupe Canal Plus available to third-party distributors would remedy the identified competitive problems in the markets for sports and youth channels (commitment No. 21 undertaken for a duration of five years). Furthermore, the exclusivity concerning the news channel LCI was considered not to pose a competitive risk due to the absence of Groupe Canal Plus in the news channel market.</w:t>
      </w:r>
    </w:p>
    <w:p>
      <w:r>
        <w:t>190. In his analysis of the risk of coordination among the shareholders of the new entity, the Minister also took into account the exclusivity clauses, specifying that this should be considered as the result of the presence of minority shareholders in the capital and the ancillary contractual conditions of the Ceres agreement. He considered that the competitive risk could be ruled out by the aforementioned commitment No. 21 (page 95 of the decision of August 30, 2006).</w:t>
      </w:r>
    </w:p>
    <w:p>
      <w:r>
        <w:t>191. In conclusion of his decision, the Minister specifies that: "It follows from the examination of the file that the notified operation, taking into account the commitments made by the parties, which are an integral part of this decision, is not likely to harm competition. I therefore inform you that I authorize this operation" (page 99 of the decision of August 30, 2006).</w:t>
      </w:r>
    </w:p>
    <w:p>
      <w:r>
        <w:t>192. It follows from these developments that the Minister authorized the implementation of the Ceres and Lagardère agreements in their entirety, without distinguishing the clauses organizing the</w:t>
      </w:r>
    </w:p>
    <w:p>
      <w:r>
        <w:rPr>
          <w:b/>
        </w:rPr>
        <w:t>[Pages 46–48]</w:t>
      </w:r>
    </w:p>
    <w:p>
      <w:r>
        <w:t>change of control of the capital of the companies TPS and CanalSat from the other clauses of the notified contracts. Regardless of the perspective one may have on the legality of the assessment made by the minister, it follows that the decision of August 30, 2006 granted the beneficiaries the right to implement the exclusivity and non-competition clauses provided for by the Ceres and Lagardère agreements notified to the minister.</w:t>
      </w:r>
    </w:p>
    <w:p>
      <w:r>
        <w:t>193. Consequently, the Competition Authority cannot examine the disputed clauses under the provisions of Articles L. 420-1 of the Commercial Code and 81 EC. The circumstance, invoked by France Télécom, that these clauses were not part of the concentration operation within the meaning of Article L. 430-1 of the Commercial Code is irrelevant in this regard, since these clauses were authorized as such by the minister, and an individual decision creating rights cannot be withdrawn after a period of four months, notwithstanding any potential illegality of the latter.</w:t>
      </w:r>
    </w:p>
    <w:p>
      <w:r>
        <w:t>The scope of acquired rights</w:t>
        <w:br/>
        <w:t>194. The rights created in favor of the beneficiaries of the decision of August 30, 2006 cannot exceed the provisions of the Ceres and Lagardère agreements notified to the minister.</w:t>
      </w:r>
    </w:p>
    <w:p>
      <w:r>
        <w:t>195. The right for the parties involved to conclude and implement exclusivity and non-competition clauses is only acquired for the duration provided for in the notified agreements. The Ceres agreement thus provides for the conclusion of exclusive distribution agreements between Groupe Canal Plus, TF1, and Métropole Télévision for a duration of three years, renewable for a period of two years, as well as non-competition clauses for a duration of three years. The Lagardère agreement provides for the conclusion of exclusive distribution agreements for a duration of four years. Upon the expiration of these periods, any exclusivity clauses that may be concluded between the companies involved could be subject to a substantive examination by the Competition Authority under the provisions of Articles L. 420-1 and L. 420-2 of the Commercial Code.</w:t>
      </w:r>
    </w:p>
    <w:p>
      <w:r>
        <w:t>Regarding exclusivities on fiber optic</w:t>
        <w:br/>
        <w:t>196. Groupe Canal Plus, TF1, Métropole Télévision, Lagardère SCA, and Lagardère Active argue that the scope of the minister's authorization covers the distribution of channels on fiber optic networks. They assert that fiber optic is an extension of ADSL and that the competitive analysis developed by the minister did not address the effects of the agreements on a particular distribution technology, but rather on a category of operators, namely telecommunications operators.</w:t>
      </w:r>
    </w:p>
    <w:p>
      <w:r>
        <w:t>197. TF1 and Métropole Télévision further argue that the exclusivity clauses for the distribution of their channels on fiber optic networks are an integral part of the Ceres agreement notified to the minister. Indeed, Article 11 of this agreement provides for exclusivity of distribution "on all supports (terrestrial, satellite, and wired networks) excluding the television offers of cable network operators and the offers of mobile TV operators." Now, fiber optic is a wired network.</w:t>
      </w:r>
    </w:p>
    <w:p>
      <w:r>
        <w:t>198. Firstly, it should be noted that the agreements notified to the Minister of Economy did not expressly provide for the exclusivity of distribution of the channels in question on the fiber optic network of telecommunications operators. This is particularly true for the stipulations of the Ceres agreement cited by TF1.</w:t>
      </w:r>
    </w:p>
    <w:p>
      <w:r>
        <w:t>199. Secondly, as TF1 itself acknowledges (observations of June 15, 2010, p. 27 et seq.), the technology of fiber optic, although it already existed at the time of the concentration operation between TPS and Vivendi Universal, had not yet been technically deployed and marketed. Indeed, the technical deployment occurred in the spring of 2007. The marketing by telecommunications operators of "multiple play" offers on the fiber optic network began in the last quarter of 2007. Thus, in the absence of deployment of the fiber optic network, no examination of potential anti-competitive effects related to distribution exclusivities on this network could have been conducted by the Minister of Economy during the control of the aforementioned concentration operation between TPS and Vivendi Universal.</w:t>
      </w:r>
    </w:p>
    <w:p>
      <w:r>
        <w:t>200. Thirdly, the fiber optic network cannot be considered merely as a simple extension of the xDSL network, inseparable from it, particularly due to the new services that may emerge thanks to this new technology.</w:t>
      </w:r>
    </w:p>
    <w:p>
      <w:r>
        <w:t>201. Finally, the absence of consideration of fiber optic in the decision of August 30, 2006 is confirmed by the fact that, in the authorization decisions for the concentration operations between SFR and Neuf Cegetel (decision C2007-181 of the Minister of Economy of April 15, 2008) and between SFR and Télé 2 France (Commission decision No. COMP/M.4504 of July 18, 2007), which occurred after the technical deployment and marketing of "multiple play" offers, the fiber optic network is explicitly mentioned. Thus, once this technology was technically deployed and marketed to subscribers, it was taken into account by the competition authorities in their competitive analysis.</w:t>
      </w:r>
    </w:p>
    <w:p>
      <w:r>
        <w:t>202. Therefore, the decision of August 30, 2006 did not grant Groupe Canal Plus, TF1, Métropole Télévision, Lagardère SCA, and Lagardère Active the right to conclude exclusivity clauses for the distribution of pay television channels on fiber optic networks.</w:t>
      </w:r>
    </w:p>
    <w:p>
      <w:r>
        <w:t>Regarding exclusivities on catch-up television services</w:t>
        <w:br/>
        <w:t>203. Groupe Canal Plus, TF1, Métropole Télévision, Lagardère SCA, and Lagardère Active argue that the exclusivity clauses concerning catch-up television services are covered by the decision of August 30, 2006, since these services constitute the natural extension of linear pay television services.</w:t>
      </w:r>
    </w:p>
    <w:p>
      <w:r>
        <w:t>204. However, the agreements notified to the Minister of Economy did not provide for the exclusivity of distribution of catch-up television services. The decision of August 30, 2006 is silent on this point, while it mentions non-linear PPV and VoD services.</w:t>
      </w:r>
    </w:p>
    <w:p>
      <w:r>
        <w:t>205. Now, catch-up television services cannot be simply assimilated to the linear services of the corresponding channel, particularly because they allow viewers to watch, on demand and delayed, programs that have previously been broadcast in linear mode, and are therefore not constrained by the schedules set by the linear programming grid of the television channel.</w:t>
      </w:r>
    </w:p>
    <w:p>
      <w:r>
        <w:t>206. Therefore, the decision of August 30, 2006 did not grant Groupe Canal Plus, TF1, Métropole Télévision, Lagardère SCA, and Lagardère Active the right to conclude exclusivity clauses on catch-up television services.</w:t>
      </w:r>
    </w:p>
    <w:p>
      <w:r>
        <w:t>Regarding first look clauses</w:t>
        <w:br/>
        <w:t>207. The agreements notified to the Minister of Economy did not provide for the conclusion of first look clauses of the nature of those subsequently signed between Groupe Canal Plus and TF1, on the one hand, and Groupe Canal Plus, Lagardère SCA, and Lagardère Active, on the other hand. The minister's decision of August 30, 2006 is also silent on this point.</w:t>
      </w:r>
    </w:p>
    <w:p>
      <w:r>
        <w:t>208. Therefore, the decision of August 30, 2006 did not grant Groupe Canal Plus, TF1, Lagardère SCA, and Lagardère Active the right to conclude first look clauses.</w:t>
      </w:r>
    </w:p>
    <w:p>
      <w:r>
        <w:t>d) Regarding exclusivity clauses concluded with independent publishers</w:t>
        <w:br/>
        <w:t>209. The exclusivity agreements concluded by Groupe Canal Plus with independent publishers were not notified to the Minister of Economy. They clearly did not form part of the scope of the concentration between TPS and Vivendi Universal, as they pertain to contractual relationships with third parties to the operation. Furthermore, the majority of these agreements were concluded after the decision of August 30, 2006. Under these circumstances, these agreements cannot be covered by the authorization decision of August 30, 2006, which, by its own terms, only pertains to "the notified operation" (see point 191 above).</w:t>
      </w:r>
    </w:p>
    <w:p>
      <w:r>
        <w:t>210. Since the authorization decision only pertains to the notified operation, the fact that the minister analyzed the exclusivity agreements in progress or likely to be concluded by the new entity, and that he accepted commitments aimed at remedying the identified competitive risks, cannot create a right for Groupe Canal Plus to conclude agreements of such nature. In this regard, it should be noted that under commitment No. 46, the new entity committed, for a duration of six years, "not to require exclusive distribution rights for third-party channels during the negotiation of the contract or its renewal."</w:t>
      </w:r>
    </w:p>
    <w:p>
      <w:r>
        <w:t>211. The fact that the minister (and, as of March 2, 2009, the Competition Authority) identifies potential anti-competitive behaviors that the new entity might implement following the operation in the context of examining a request for authorization of a concentration operation, and that he seeks to prevent this risk through the acceptance of behavioral commitments, does not prevent the Authority from examining the behaviors actually implemented by the new entity based on the provisions of Articles L. 420-1 and L. 420-2 of the Commercial Code, and from ruling on new elements brought to its attention by third parties, or discovered in the context of an investigation by its services. The analysis of the competitive risks conducted by the minister a priori cannot affect the possibility for the Competition Authority to examine and qualify the anti-competitive behaviors attributed to a company in the context of its post hoc control.</w:t>
      </w:r>
    </w:p>
    <w:p>
      <w:r>
        <w:t>212. Therefore, if, in its analysis of the non-coordinated effects of the concentration (pages 78 et seq. of the decision), the minister studied the risk of concluding exclusivity clauses with the most attractive independent channels, this examination does not deprive the Competition Authority of the possibility to examine the behavior actually implemented by Groupe Canal Plus following the concentration operation. It is up to the Authority to assess, in the context of a substantive analysis of the notified grievances, whether the facts submitted to it in the context of the present procedure allow establishing the reality of anti-competitive behavior by Groupe Canal Plus, beyond the prospective risks that had been analyzed by the minister's decision.</w:t>
      </w:r>
    </w:p>
    <w:p>
      <w:r>
        <w:t>213. Thus, the Competition Authority may examine the disputed clauses under the provisions of Articles L. 420-2 of the Commercial Code and 82 EC.</w:t>
      </w:r>
    </w:p>
    <w:p>
      <w:r>
        <w:rPr>
          <w:b/>
        </w:rPr>
        <w:t>[Pages 49–51]</w:t>
      </w:r>
    </w:p>
    <w:p>
      <w:r>
        <w:t>3. CONCLUSION ON THE SCOPE OF THE SUBSTANTIVE EXAMINATION OF THE NOTIFIED GRIEVANCES</w:t>
        <w:br/>
        <w:t>214. It follows from all the foregoing that the Competition Authority may conduct a substantive examination within the framework of the provisions of Articles L. 420-1 and L. 420-2 of the Commercial Code and the stipulations of Articles 81 and 82 EC (applicable during the period of commission of the practices) of the following practices:</w:t>
        <w:br/>
        <w:t>- all exclusivity clauses concluded by Groupe Canal Plus with independent channel publishers (grievance no. 2);</w:t>
        <w:br/>
        <w:t>- the exclusivity clauses concluded between Groupe Canal Plus and, respectively, TF1, Métropole Télévision, Lagardère SCA, and Lagardère Active concerning the distribution of pay channels edited by these companies on the fiber optic network and the distribution of catch-up television services edited by these companies, and the first-look clauses contained in the distribution contracts signed between these companies (clauses referred to in grievances no. 3 and 4).</w:t>
        <w:br/>
        <w:t>215. Conversely, the Competition Authority cannot conduct a substantive examination within the framework of the provisions of Articles L. 420-1 and L. 420-2 of the Commercial Code and the stipulations of Articles 81 and 82 EC (applicable during the period of commission of the practices) of all the clauses of the Ceres agreement and the Lagardère protocol that were the subject of a notification to the Minister of Economy, and whose implementation was authorized under the decision of August 30, 2006, namely:</w:t>
        <w:br/>
        <w:t>- the exclusivity clauses concluded between Groupe Canal Plus and, respectively, TF1, Métropole Télévision, Lagardère SCA, and Lagardère Active concerning the distribution of linear and non-linear pay television services edited by these companies, with the exception of the clauses mentioned in point 214 above (clauses referred to in grievances no. 3 and 4).</w:t>
        <w:br/>
        <w:t>- the non-competition clauses concluded between Groupe Canal Plus, TF1, and Métropole Télévision (clauses referred to in grievance no. 3).</w:t>
        <w:br/>
        <w:t>216. The grievances notified to Vivendi being limited to the conclusion of the exclusivity and non-competition clauses provided for by the Ceres and Lagardère agreements, no anti-competitive practice can therefore be retained against this company, which must be exonerated.</w:t>
        <w:br/>
        <w:t>E. ON THE RESPONSE TO BE PROVIDED TO THE NOTIFIED GRIEVANCES</w:t>
        <w:br/>
        <w:t>217. The following will be examined successively:</w:t>
        <w:br/>
        <w:t>- the relevant markets;</w:t>
        <w:br/>
        <w:t>- the position of Groupe Canal Plus in the downstream market for linear pay television;</w:t>
        <w:br/>
        <w:t>- the alleged bundling between Canal + le Bouquet and CanalSat offers;</w:t>
        <w:br/>
        <w:t>- the allegation of disparagement by Groupe Canal Plus towards France Télécom;</w:t>
        <w:br/>
        <w:t>- the practices implemented by Groupe Canal Plus towards AB;</w:t>
        <w:br/>
        <w:t>- the distribution exclusivities of pay thematic channels benefiting Groupe Canal Plus.</w:t>
        <w:br/>
        <w:t>1. ON THE RELEVANT MARKETS</w:t>
        <w:br/>
        <w:t>218. The pay television sector consists of several types of markets:</w:t>
        <w:br/>
        <w:t>- the upstream markets for the acquisition of broadcasting rights where the supply of rights holders of audiovisual programs meets the demand of pay television service publishers;</w:t>
        <w:br/>
        <w:t>- the intermediate markets for the publishing and marketing of thematic pay channels where the supply of publishers meets the demand of pay television distributors;</w:t>
        <w:br/>
        <w:t>- the downstream markets for the distribution and broadcasting of thematic pay channels where the supply from distributors meets the demand of subscribers to a pay television offer.</w:t>
        <w:br/>
        <w:t>219. Only the intermediate and downstream markets are concerned by the practices at issue in this decision.</w:t>
        <w:br/>
        <w:t>a) Regarding the intermediate markets for the publishing and marketing of pay television services</w:t>
        <w:br/>
        <w:t>220. Both community and national competition authorities have identified markets for the publishing and marketing of thematic channels intended for pay television or markets for the acquisition of distribution rights for pay television channels - hereinafter referred to as the markets for channel publishing or "intermediate markets" (see opinion no. 06-A-13 cited above and the decisions mentioned in point 98).</w:t>
        <w:br/>
        <w:t>221. "At the intermediate stage, on the supply side, channel publishers define a theme (premium, information, youth, etc.) and an editorial line. The acquisition of content (the programs) is done either internally (in-house production) or from third parties from whom broadcasting rights are purchased. The right to distribute the channels, exclusively or not, is then sold to pay television distributors who therefore formulate their demand in these intermediate markets" (decision C2007-181 cited above, p. 13).</w:t>
        <w:br/>
        <w:t>On the product markets</w:t>
        <w:br/>
        <w:t>Distinction between pay television and free television markets</w:t>
        <w:br/>
        <w:t>222. According to the consistent decision-making practice of competition authorities, it is necessary to distinguish between the publishing of pay television channels and that of free television channels (see, in this sense, the opinion of the Competition Council no. 06-A-13 cited above, the decisions of the Minister of Economy C2006-02 and C2007-181 cited above, and the decision of the European Commission no. COMP/M.4504 - SFR/Télé 2 France cited above). According to the Commission: "This distinction is primarily based on the differences concerning the respective business models of these channels. Indeed, free channels are largely financed by advertising resources (possibly supplemented in the case of public channels by public resources) while pay channels are primarily financed by resources from fees paid by distributors" (cited decision, point 37).</w:t>
        <w:br/>
        <w:t>Regarding segmentation by mode of distribution</w:t>
        <w:br/>
        <w:t>223. Competition authorities do not segment the intermediate markets of pay television according to the technical distribution method (i.e., distinguishing various distribution platforms such as cable, satellite, or, more recently, DSL). The Commission notes that "publishers generally wish to achieve the broadest possible commercialization of their channels in order to maximize their remuneration and, at the very least, to be present on all distribution platforms through multi-platform exclusivities" (decision no. COMP/M.4504 - SFR/Télé 2 France, point 44).</w:t>
        <w:br/>
        <w:t>224. The question of defining an intermediate market for the publishing of pay television services intended to be distributed over fiber optic networks, distinct from other modes of distribution, has not been examined by competition authorities. The decisions rendered are indeed prior to the launch of this new distribution platform.</w:t>
        <w:br/>
        <w:t>225. Fiber optic technology is likely to enable the emergence of new pay television services, due to the differences in usage that very high speed allows compared to ADSL technology. In these conditions, a supplementary investigation appears necessary to determine whether pay television services over fiber optic form, at the intermediate stage, a relevant market within the meaning of competition law, where channel publishers are the suppliers and pay television distributors are the demanders.</w:t>
        <w:br/>
        <w:t>Distinction of markets according to the themes of the proposed channels</w:t>
        <w:br/>
        <w:t>226. It emerges from the decision-making practice of competition authorities that a pay television offer does not present sufficient attractiveness for the consumer unless it is composed of channels belonging to essential themes such as cinema, sports, and youth, along with a complement of channels belonging to a variety of substitutable themes such as documentary, music, mini-generalist, fiction, etc. (see opinion no. 06-A-13, point 121, and decision C2006-02, p. 23 cited above).</w:t>
        <w:br/>
        <w:t>227. The European Commission considers that "the notion of diversity, and the availability of channels across all major themes, remains indeed a major subscription motivation" (see the decisions of July 13, 2006, no. COMP/M.4204 - Cinven/UPC France and no. COMP/M.4504 - SFR/Télé 2 France cited above).</w:t>
        <w:br/>
        <w:t>228. In the context of the concentration operation between TPS and Vivendi Universal, the Competition Council and the Minister of Economy distinguished the markets for premium, sports, cinema, information, and youth channels, and a final market comprising other themes (opinion no. 06-A-13, point 117 et seq. and decision C2006-02 cited above).</w:t>
        <w:br/>
        <w:t>229. Lagardère SCA and Lagardère Active argue that there is no need to distinguish a specific market for youth pay channels since the majority of subscribing households do not have children in the 4-14 age group, that youth pay channels face strong competition from free youth channels and VoD/SVoD services as well as programs broadcast by generalist channels. However, as recalled above (point 222), the publishing of free channels must, due to their business model, be distinguished from that of pay channels. The development of channels</w:t>
      </w:r>
    </w:p>
    <w:p>
      <w:r>
        <w:rPr>
          <w:b/>
        </w:rPr>
        <w:t>[Pages 52–54]</w:t>
      </w:r>
    </w:p>
    <w:p>
      <w:r>
        <w:t>free youth channels is therefore not likely to undermine the relevance of delineating a distinct market for paid youth channels. Furthermore, the specificity of the audience targeted by youth channels tends to confirm the existence of a distinct demand. Thus, the elements put forward by Lagardère SCA and Lagardère Active do not allow for a challenge to the segmentation of intermediate markets according to the themes of the channels retained so far by the competition authorities.</w:t>
      </w:r>
    </w:p>
    <w:p>
      <w:r>
        <w:t>Distinction between linear and non-linear services</w:t>
        <w:br/>
        <w:t>230. Non-linear television services encompass on-demand services: PPV (Pay Per View), VoD (Video On Demand), and SVoD (Subscription Video On Demand). VoD is a pay-per-use service that makes a program available to the viewer for a limited time, allowing them to watch it at their convenience. SVoD is a subscription-based VoD service. Finally, PPV is a pay-per-use service that broadcasts a program at a specific time.</w:t>
      </w:r>
    </w:p>
    <w:p>
      <w:r>
        <w:t>231. The Competition Council and the Minister of Economy have distinguished between linear pay television services and PPV and VoD services, leaving open the question of their segmentation based on content (cf. opinion no. 06-A-13, point 145, and the aforementioned ministerial decision C2007-181).</w:t>
      </w:r>
    </w:p>
    <w:p>
      <w:r>
        <w:t>Regarding catch-up television services</w:t>
        <w:br/>
        <w:t>232. The catch-up television service allows consumers to watch, on demand and at a later time, programs that have previously been broadcast in linear mode by television channels. In practice, they enable viewers to "catch up" on a program they missed during its initial broadcast. These services are available on various devices: television, computer, or mobile phone.</w:t>
      </w:r>
    </w:p>
    <w:p>
      <w:r>
        <w:t>233. In its opinion of September 5, 2008, the CSA notes that the economic model of catch-up television is not yet established (see, in the same vein, the aforementioned decision C2007-181). The CSA indicates that "the question of the nature of catch-up television arises" and wonders whether it should be considered "a new service offered to consumers," or whether it is "an offer comparable to video on demand," or whether "catch-up television is nothing more than an alternative mode of consumption of the same service, more or less equivalent to delayed broadcasting."</w:t>
      </w:r>
    </w:p>
    <w:p>
      <w:r>
        <w:t>234. The question of whether the editing and marketing of catch-up television services ("catch-up TV" or TVSVoD) constitute a distinct market has not been resolved by community and national decision-making practice.</w:t>
      </w:r>
    </w:p>
    <w:p>
      <w:r>
        <w:t>235. The parties involved believe that the catch-up television service cannot be distinguished from linear pay television services.</w:t>
      </w:r>
    </w:p>
    <w:p>
      <w:r>
        <w:t>236. In this regard, TF1 notably refers to decision no. 10-DCC-11 of January 26, 2010, concerning the exclusive takeover by the TF1 group of the company NT1 and Monte-Carlo Participations (AB group), in which the Competition Authority did not find it relevant, in the context of the analysis of upstream markets for pay television, to define a distinct market for the acquisition of rights for broadcasting on catch-up television. However, the analysis conducted by the Authority in this decision is limited to the upstream markets for the acquisition of rights for television broadcasting. It is therefore not necessarily transposable to the intermediate and downstream markets for pay television, which are the only ones at issue in this procedure.</w:t>
      </w:r>
    </w:p>
    <w:p>
      <w:r>
        <w:t>237. However, the question of the relevance of a distinction between catch-up television services and linear services in the intermediate markets for pay television has not been subject to investigation by the investigation services. Furthermore, while the investigation services have recognized the existence of a distinction between catch-up television services and PPV, VoD, and SVoD services in the intermediate markets (points 233 and following of the report), the hypothesis of substitutability between catch-up television services and video on demand services, particularly when the broadcasting of catch-up programs is temporally distant from the broadcasting of linear programs, should be examined.</w:t>
      </w:r>
    </w:p>
    <w:p>
      <w:r>
        <w:t>238. In these conditions, additional investigation appears necessary to determine whether catch-up television services form, at the intermediate stage, a relevant market within the meaning of competition law, where channel publishers are the suppliers and pay television distributors are the demanders.</w:t>
      </w:r>
    </w:p>
    <w:p>
      <w:r>
        <w:t>On the geographical market</w:t>
        <w:br/>
        <w:t>239. Due to linguistic and cultural factors, as well as the framework in which negotiations between operators take place, particularly regarding broadcasting rights (generally limited to French territory and homogeneous within that territory, except for a few supranational sporting events), the relevant market is, according to the decision-making practice of the competition authorities, of national dimension (cf. opinion no. 06-A-12, point 151 and decision no. COMP/M.4504 - SFR/Télé 2 France, point 48). The notified grievances concern only the market of metropolitan France.</w:t>
      </w:r>
    </w:p>
    <w:p>
      <w:r>
        <w:t>b) Regarding the downstream markets for the distribution of pay television services</w:t>
        <w:br/>
        <w:t>On product markets</w:t>
        <w:br/>
        <w:t>240. Two categories of operators are present in the downstream markets for the distribution of pay television services: those whose activity is limited to technically broadcasting the television offers created and marketed by third-party distributors, on the one hand, and those who have a distribution activity for their own thematic pay channel bouquets, on the other hand.</w:t>
      </w:r>
    </w:p>
    <w:p>
      <w:r>
        <w:t>241. The former do not operate in the intermediate markets, their activity being limited to the technical broadcasting of offers created and marketed by Groupe Canal Plus, which retains the exclusive contractual link with its subscribers. In return for their service, the latter pays the technical broadcasters a flat fee representing a percentage of the subscription paid by the subscriber.</w:t>
      </w:r>
    </w:p>
    <w:p>
      <w:r>
        <w:t>242. The latter, some of whom also have a technical broadcasting activity, such as telecommunications operators, as well as the cable operator, are distributors of a pay television offer. Thus, companies such as Groupe Canal Plus, SFR, Orange, Free, Bouygues Telecom, Darty, and NC Numéricâble market their pay television offer directly to their subscribers.</w:t>
      </w:r>
    </w:p>
    <w:p>
      <w:r>
        <w:t>243. Telecommunications operators market a "proprietary" pay television offer corresponding to the channels included in the basic bouquet of their "multiple play" offers. This offer, situated at the first level of service, has limited attractiveness as it is essentially composed of generalist and thematic channels from free DTT, local channels from France 3, foreign thematic channels, which are either not paid or are paid minimally, and a few thematic pay channels. Furthermore, some operators also market a richer "proprietary" pay television offer located at the second level of service, which subscribers of the basic "multiple play" offer can access via an additional subscription. The offer from Groupe Canal Plus is also distributed on the platforms of telecommunications operators at the second level of service, requiring prior subscription to a "multiple play" offer to access the Groupe Canal Plus bouquets over DSL.</w:t>
      </w:r>
    </w:p>
    <w:p>
      <w:r>
        <w:t>Distinction between the markets for pay television and free television</w:t>
        <w:br/>
        <w:t>244. Similar to the distinction made in the intermediate markets, the competition authorities consider that the distribution of pay television and the distribution of free television constitute distinct product markets (cf. opinion no. 06-A-13, point 160 and following, and decisions C2006-02 and C2007-181). According to the European Commission: "The main argument used to support such segmentation is the different financing modes of these two types of television. Indeed, pay television establishes a commercial relationship between the television distributor and the viewer, while free television only establishes such a relationship between the television distributor and advertising advertisers. In the same vein, from the viewer's perspective, and without denying the interactions between the two television markets, a distinction can be made based on whether the television offer is received without specific compensation or whether it results from an active subscription process allowing access to certain programs not available otherwise. Therefore, pay television and free television offers are not very substitutable from the demand perspective" (decision no. COMP/M.4504 - SFR/Télé 2 France, point 45).</w:t>
      </w:r>
    </w:p>
    <w:p>
      <w:r>
        <w:t>Regarding segmentation by mode of broadcasting</w:t>
        <w:br/>
        <w:t>245. The competition authorities have defined a global market composed of all modes of broadcasting of pay television (see the Commission's decisions of May 3, 2002, no. COMP/M.2766 - Vivendi Universal/Hachette/Multithématiques, no. COMP/M.4504 - SFR/Télé 2 France, and the aforementioned decisions C2006-02 and C2007-181). The Commission thus notes that "a finer segmentation is not necessary, particularly given the increasing convergence of different platforms at the content level and despite the technical differences" (decision no. COMP/M.4504, point 46).</w:t>
      </w:r>
    </w:p>
    <w:p>
      <w:r>
        <w:t>246. In its aforementioned decision C2006-02, the Minister of Economy identified a downstream market for the distribution of pay television on mobile networks, distinct from other modes of broadcasting. In the same vein, the Commission noted the existence of significant indicators tending to distinguish emerging pay television services on mobile phones from other forms of television, without, however, pronouncing on the delimitation of a distinct relevant market (decision no. COMP/M.4504, point 47).</w:t>
      </w:r>
    </w:p>
    <w:p>
      <w:r>
        <w:t>247. The question of defining a downstream market for the distribution of pay television on fiber optic networks, distinct from other modes of broadcasting, has not been examined by the competition authorities. The decisions rendered are indeed prior to the launch of this new distribution platform.</w:t>
      </w:r>
    </w:p>
    <w:p>
      <w:r>
        <w:rPr>
          <w:b/>
        </w:rPr>
        <w:t>[Pages 55–57]</w:t>
      </w:r>
    </w:p>
    <w:p>
      <w:r>
        <w:t>248. The fiber optic technology is likely to enable the emergence of new pay television services, due to the differences in usage that very high speed allows compared to ADSL technology. In these conditions, an additional investigation appears necessary to determine whether pay television services over fiber optic form, at the downstream stage, a relevant market within the meaning of competition law, where pay television distributors are the suppliers and viewers are the demanders.</w:t>
      </w:r>
    </w:p>
    <w:p>
      <w:r>
        <w:t>Distinction between linear and non-linear services</w:t>
        <w:br/>
        <w:t>249. The competition authorities have made a distinction between linear pay television services and PPV and VoD services, with the minister distinguishing a downstream market for VoD services, a downstream market for cinema PPV services, and a downstream market for sports PPV services (see opinion no. 06-A-13, points 198 to 201, and decisions C2006-02 and C2007-181 mentioned above).</w:t>
      </w:r>
    </w:p>
    <w:p>
      <w:r>
        <w:t>Regarding catch-up television services</w:t>
        <w:br/>
        <w:t>250. Just as with intermediate markets, the question of whether the distribution of catch-up television services constitutes a distinct market has not been resolved by community and national decision-making practice.</w:t>
        <w:br/>
        <w:t>251. To conclude on the existence of a distinct downstream market for catch-up television services, the investigative services rely on the decision of the Minister of Economy C2007-181, which distinguished, within non-linear services, VoD services and catch-up television services for the analysis of downstream markets for pay television. However, the minister left open the question of the definition of the relevant market since the conclusions of the competitive analysis remained unchanged regardless of the delimitations adopted. In this regard, the hypothesis of substitutability between catch-up television services and VoD services when the airing of catch-up programs is temporally distant from the airing of linear programs would particularly merit further study.</w:t>
        <w:br/>
        <w:t>252. Furthermore, the elements in the file do not sufficiently clarify for the Authority the relevance of a distinction between catch-up television services and linear services in the downstream markets for pay television, with the report of December 4, 2009 merely asserting the absence of substitutability between these two types of services due to the non-linear nature of catch-up television. However, the hypothesis of substitutability between these services, particularly when the airing of catch-up programs is sufficiently close in time to that of linear programs, could be considered.</w:t>
        <w:br/>
        <w:t>253. In these conditions, an additional investigation appears necessary to determine whether catch-up television services form, at the downstream stage, a relevant market within the meaning of competition law, where pay television distributors are the suppliers and viewers are the demanders.</w:t>
      </w:r>
    </w:p>
    <w:p>
      <w:r>
        <w:t>On the geographical market</w:t>
        <w:br/>
        <w:t>254. Therefore, on the one hand, since the different modes of distribution of pay television services cover the entire national territory (satellite) or are gradually set to cover this territory (DTT, DSL, and cable), and, on the other hand, since pay television distributors have a uniform pricing policy across the entire territory, the relevant market is, according to the decision-making practice of the competition authorities, of national dimension (see decision no. COMP/M.4504 - SFR/Télé 2 France, point 48).</w:t>
        <w:br/>
        <w:t>255. Compared to the mainland, the overseas departments are characterized by different competitive conditions, particularly in terms of the number of suppliers, the nature of the offers, the content, and the services. Thus, the French overseas markets constitute distinct markets from the metropolitan French market (see opinion no. 06-A-13 mentioned above, points 211 to 213). The notified grievances concern only the market of metropolitan France.</w:t>
      </w:r>
    </w:p>
    <w:p>
      <w:r>
        <w:t>c) Conclusion on the relevant markets</w:t>
        <w:br/>
        <w:t>256. In conclusion, the relevant markets concerned by the facts of the case are as follows:</w:t>
        <w:br/>
        <w:t>- At the intermediate stage: the intermediate markets for the publishing and marketing of segmented linear pay channels according to their themes (premium, cinema, sports, general information, youth, and other themes); for VoD channels, for PPV channels;</w:t>
        <w:br/>
        <w:t>- At the downstream stage: the market for the distribution of linear pay television, the market for the distribution of pay television on mobile devices, the market for VoD services, the market for sports PPV services, the market for cinema PPV services.</w:t>
        <w:br/>
        <w:t>257. It is necessary to conduct an additional investigation to determine whether the television services distributed over fiber optic, on the one hand, and the catch-up television services, on the other hand, form relevant markets at the intermediate and downstream stages within the meaning of competition law.</w:t>
      </w:r>
    </w:p>
    <w:p>
      <w:r>
        <w:t>2. ON THE POSITION OF GROUPE CANAL PLUS IN THE DOWNSTREAM MARKET FOR LINEAR PAY TELEVISION</w:t>
        <w:br/>
        <w:t>258. The notification of grievances accused Groupe Canal Plus of abusing its dominant position in the downstream markets for the distribution and broadcasting of thematic pay channels (grievances no. 2 and 3). It is therefore not necessary, in law and for the purposes of this decision, to characterize the existence of a dominant position of Groupe Canal Plus in the intermediate markets for pay television.</w:t>
        <w:br/>
        <w:t>259. It can, however, be noted for reference that during the period covered by the notification of grievances, Groupe Canal Plus:</w:t>
        <w:br/>
        <w:t>- was in a monopoly situation in the intermediate market for the publishing of premium channels;</w:t>
        <w:br/>
        <w:t>- held a market share in the intermediate market for the publishing of cinematic channels of 75% in 2006 and 50% in 2008;</w:t>
        <w:br/>
        <w:t>- occupied a market share in the intermediate market for the publishing of sports channels in terms of revenue and audience lower than that of TF1, the market leader;</w:t>
        <w:br/>
        <w:t>- was not present in the intermediate market for the publishing of news channels;</w:t>
        <w:br/>
        <w:t>- held a market share in the intermediate market for the publishing of youth channels of less than 25% in audience shares;</w:t>
        <w:br/>
        <w:t>- occupied a market share in the intermediate market for the publishing of "other thematic" channels of less than 20% in audience shares.</w:t>
        <w:br/>
        <w:t>260. Furthermore, if the elements collected during the additional investigation ordered above indicated that fiber optic television services and catch-up television services are exchanged downstream in distinct markets from those of linear services, it would be necessary to provide the Authority with elements allowing it to assess the position of Groupe Canal Plus in this/these market(s).</w:t>
      </w:r>
    </w:p>
    <w:p>
      <w:r>
        <w:t>a) The arguments of Groupe Canal Plus</w:t>
        <w:br/>
        <w:t>261. Groupe Canal Plus contests having held a dominant position in the downstream market for pay television since 2006.</w:t>
        <w:br/>
        <w:t>262. Regarding the assessment of its market shares, it argues that account should be taken of the number of subscribers to the CanalSat bouquet, excluding subscribers to the other offers of the group, namely Canal + Le Bouquet and the Canal+ channel in analog.</w:t>
        <w:br/>
        <w:t>263. Furthermore, it argues that the assessment of market shares should be conducted from a dynamic perspective, in order to take into account the changes in the sector during the period in question. In this regard, it claims that it faced competitive pressures due to the commitments made during the concentration operations TPS/Vivendi Universal, SFR/Télé 2, and SFR/Neuf Cegetel, due to the rapid development of internet service providers, particularly Orange, which has established itself as a serious competitor to Groupe Canal Plus, and finally, due to the competition exerted by free DTT channels.</w:t>
        <w:br/>
        <w:t>264. Groupe Canal Plus indicates that this competitive pressure has been reflected in the results of its activity, with the erosion of its subscriber base. This observation would establish the absence of barriers to entry and expansion in the downstream market for pay television.</w:t>
      </w:r>
    </w:p>
    <w:p>
      <w:r>
        <w:t>b) The applicable law</w:t>
        <w:br/>
        <w:t>265. It follows from the case law of both community and national courts that extremely high market shares constitute, by themselves, and unless exceptional circumstances exist, proof of the existence of a dominant position: "the possession of an extremely high market share places the company that holds it for a certain period, by the volume of production and supply it represents - without the holders of significantly smaller shares being able to quickly satisfy the demand that wishes to turn away from the company holding the largest share - in a position of strength that makes it a necessary partner and which, already by this fact, ensures it, at least for relatively long periods, the independence of behavior characteristic of a dominant position" (judgment of the Court of Justice of February 13, 1979, Hoffmann-La Roche/Commission, 85/76, Rec. p. 461, point 41).</w:t>
        <w:br/>
        <w:t>266. Community courts have ruled that market shares of over 50% constitute extremely high market shares, allowing the presumption of the existence of a dominant position (see the judgment of the Court of Justice of July 3, 1991, Akzo/Commission, C-62/86, Rec. p. I-3359, point 60, and the judgments of the Court of First Instance of October 7, 1999, Irish Sugar/Commission, T-228/97, Rec. p. II-2969, point 70,</w:t>
      </w:r>
    </w:p>
    <w:p>
      <w:r>
        <w:rPr>
          <w:b/>
        </w:rPr>
        <w:t>[Pages 58–60]</w:t>
      </w:r>
    </w:p>
    <w:p>
      <w:r>
        <w:t>and July 1, 2010, AstraZeneca AB and AstraZeneca plc, T 321/05, not yet published in the Rec., point 288).</w:t>
        <w:br/>
        <w:t>267. When the significance of the market share held by the company is not sufficient on its own to characterize the dominant position of a company in the market, this criterion must be supplemented by other indicators, such as, for example, the ratio between the market shares held by the company in question and its competitors, the intensity of competition, and the barriers to entry in the relevant market or the specific characteristics of the company in question (market leadership, brand image, financial power…).</w:t>
        <w:br/>
        <w:t>c) Assessment in this case</w:t>
        <w:br/>
        <w:t>268. As a preliminary point, it is appropriate to dismiss the argument of Groupe Canal Plus regarding the competitive pressure exerted by free channels of DTT (digital terrestrial television). Indeed, as noted above (point 244), free television channels broadcast on DTT or on the terrestrial network do not fall within the downstream markets for the distribution of pay television services. Under these conditions, the development of free channels on DTT has no impact on the assessment of the market power of companies present in the downstream market for pay television, and consequently, on the existence of a dominant position held by Groupe Canal Plus in this market.</w:t>
        <w:br/>
        <w:t>The market shares of Groupe Canal Plus</w:t>
        <w:br/>
        <w:t>269. In order to determine the shares held by the company in the downstream market for linear pay television, it is necessary to take into account not only subscriptions to the CanalSat offer but also subscriptions to the Canal + and Canal + le Bouquet offers, contrary to what Groupe Canal Plus argues. Indeed, the Canal + and Canal + le Bouquet offers include pay television channels and therefore fall within the downstream market for the distribution of linear pay television services, as defined above (point 256).</w:t>
        <w:br/>
        <w:t>270. Following the concentration of TPS/Vivendi Universal in December 2006, the market shares of the various pay television distributors were as follows (in number of subscribers):</w:t>
        <w:br/>
        <w:t>58</w:t>
      </w:r>
    </w:p>
    <w:p>
      <w:r>
        <w:t>Distributors Market Shares</w:t>
        <w:br/>
        <w:t>Groupe Canal Plus [60-70]%</w:t>
        <w:br/>
        <w:t>CanalSat / TPS [30-40]%</w:t>
        <w:br/>
        <w:t>Canal + [30-40]%</w:t>
        <w:br/>
        <w:t>xDSL Operators [10-20]%</w:t>
        <w:br/>
        <w:t>France Télécom [0-10]%</w:t>
        <w:br/>
        <w:t>Free [0-10]%</w:t>
        <w:br/>
        <w:t>Neuf Cegetel [0-10]%</w:t>
        <w:br/>
        <w:t>AB Sat [0-10]%</w:t>
        <w:br/>
        <w:t>Cable Operator [10-20]%</w:t>
        <w:br/>
        <w:t>Total 100%</w:t>
        <w:br/>
        <w:t>Source: Commission decision No. COMP/M.4504 – SFR/Télé 2 France, p. 20</w:t>
        <w:br/>
        <w:t>271. The market situation evolved during the period covered by the notification of grievances, without, however, undermining the leading position of Groupe Canal Plus. The report of the investigation services dated December 4, 2009, indicates that at the end of 2008, Groupe Canal Plus held a market share of 56.3% in terms of the number of subscribers. The market shares of the companies Free, Numéricâble, and France Télécom were respectively 15.4%, 13.4%, and 8.7% in terms of the number of subscribers, resulting in a cumulative market share of 37.5%. Furthermore, SFR, in which Vivendi, the parent company of Groupe Canal Plus, holds 56% of the capital, acquired Télé 2 France and Neuf Cegetel at the end of 2008, whose cumulative market share was 6% at that date.</w:t>
        <w:br/>
        <w:t>272. While Groupe Canal Plus disputes the accuracy of these estimates, it indicates that its market share (including subscriptions to CanalSat, Canal + Le Bouquet, and Canal +) was 52% as of December 31, 2008 (observations of June 15, 2010, § 80). Furthermore, in its opinion of April 13, 2010, the CSA indicates that: "Taking into account subscriptions to a basic offer of television via xDSL for households that effectively use xDSL as the primary means of receiving television, the market share held by the Canal+ group was 50% as of December 31, 2009. It was 61% as of May 31, 2008."</w:t>
        <w:br/>
        <w:t>273. Thus, it is undisputed that the market share of Groupe Canal Plus was, throughout the period considered, above 50%, which is an extremely high market share in the sense of the aforementioned Community case law (see point 266 above).</w:t>
        <w:br/>
        <w:t>274. Community case law holds that a decrease in market shares during the period concerned by the practices does not exclude the existence of a dominant position, as a reduction in still very significant market shares cannot, in itself, constitute proof of the absence of a dominant position (judgment of the Court of First Instance of January 30, 2007, France Télécom/Commission, T-340/03, Rec. p. II-107, point 104).</w:t>
        <w:br/>
        <w:t>275. If, as Groupe Canal Plus argues, its position in the market has eroded during the period in question, its market shares in terms of the number of subscribers remained extremely strong in 2008 and far exceeded those of its closest competitors, since it had at that date more than three times the number of subscribers as Free. In a comparable case, the Court of First Instance confirmed the existence of a dominant position of a company whose market shares had decreased from 64.94% to 53.99% during the three-year period examined by the Commission (judgment of July 1, 2010, AstraZeneca AB and AstraZeneca plc, point 288 et seq.).</w:t>
        <w:br/>
        <w:t>276. Furthermore, it should be noted that the market share data presented above underestimate the market power of Groupe Canal Plus.</w:t>
        <w:br/>
        <w:t>277. First, account should also be taken of the market shares of the various players expressed in value. Indeed, as a general rule, a company's market share is calculated by relating its turnover excluding taxes to the turnover excluding taxes of the market (see in this regard the guidelines of the Competition Authority regarding the control of concentrations mentioned above, point 160). According to the European Commission's communication on the definition of the relevant market for the purposes of Community competition law (OJ 1997, C 372, p. 5): "Experience shows that sales in volume and value are useful information. In the presence of differentiated products, it is often considered that sales in value and the corresponding market share give a better idea of the relative position and power of each supplier" (point 55). In this case, the products marketed in the downstream market include differentiated pay television offers.</w:t>
        <w:br/>
        <w:t>278. While the investigation services did not highlight the market shares of the various distributors in terms of turnover, it is undeniable that the market share of Groupe Canal Plus in value is higher than its market share calculated based on the number of subscribers, given that the selling prices of its television offers are higher than those of its competitors (see, in this regard, the analysis of the Commission in its aforementioned decision No. COMP/M.4504, point 73, and that of the Minister of Economy in his aforementioned decision C2007-181).</w:t>
        <w:br/>
        <w:t>279. In its opinion of April 13, 2010, the CSA confirms this analysis: "The market share in value of the Canal+ group is certainly higher than that in terms of the number of subscriptions, as the average revenue per subscriber seems to be higher for the Canal+ group than for its competitors. In 2009, the average revenue per subscriber for the Canal+ group's offers was €44.70 per month. That of France Télécom appeared to be €13.90 per month, excluding subscription to the basic offer of multi-service packages." While the data mentioned by the CSA concerns the year 2009, which is after the period of the practices covered by the notification of grievances, these differences in remuneration could very likely have been observed during the years 2006 to 2008.</w:t>
        <w:br/>
        <w:t>280. Secondly, the figures indicated overestimate the market share of telecommunications operators in terms of the number of subscribers, as they take into account all subscriptions to the "multiple play" services of these operators (which include, in addition to a pay television offer, internet access services and mobile telephony). However, some subscribers to these offers do not consume pay television services. In its opinion of July 1, 2008, the ARCEP indicates that "The figure of 4.5 million accesses published by the Authority as of December 31, 2008 [understood as 2007] should, however, be put into perspective as it includes all 'triple play' subscribers, that is to say, those with a terminal allowing the reception of audiovisual services. However, some subscribers with such equipment may not be eligible for these services due to an excessively long telephone line, or may not wish to use audiovisual services, which are included by default in certain high-speed offers. This concerns</w:t>
      </w:r>
    </w:p>
    <w:p>
      <w:r>
        <w:rPr>
          <w:b/>
        </w:rPr>
        <w:t>[Pages 61–63]</w:t>
      </w:r>
    </w:p>
    <w:p>
      <w:r>
        <w:t>television services. However, some subscribers with such equipment may not be eligible for these services due to an excessively long telephone line, or may not wish to use audiovisual services, which are included by default in certain broadband offers. This particularly concerns today many subscribers of Free, which systematically provides an audiovisual decoder to all its subscribers in unbundled areas.</w:t>
      </w:r>
    </w:p>
    <w:p>
      <w:r>
        <w:t>281. Lastly, it should be noted that the market shares of the telecommunications operators mentioned above include both television offers marketed as first-level services, within the framework of "multiple play" offers, and television offers marketed as second-level services, within the framework of customers subscribing to a specific subscription. In its aforementioned opinion of September 4, 2008, the CSA indicated that the number of subscribers to a second-level service offer as of May 31, 2008, was 146,000 for SFR/Neuf Cegetel, and 93,000 for Orange. At that time, Free did not offer a specific pay television offer, beyond the basic "multiple play" offer. The CSA specifies that: "These figures highlight the low proportion of subscribers to the pay packages controlled by xDSL operators. Indeed, only 16.2% of SFR/Neuf Cegetel customers subscribed to the 'Neuf TV Selection' offer. For Orange, this proportion reaches 7.2%. By taking these data alone, which reflect the position of xDSL operators as distributors-publishers of a pay package, the market share of Groupe Canal+ in the downstream segment is automatically strengthened."</w:t>
      </w:r>
    </w:p>
    <w:p>
      <w:r>
        <w:t>The prices charged by Groupe Canal Plus</w:t>
      </w:r>
    </w:p>
    <w:p>
      <w:r>
        <w:t>282. As noted above (point 278), the average prices of television offers from Groupe Canal Plus were higher than those of its competitors during the period in question. Furthermore, as indicated in its observations, the company did not lower its prices during the period in question, despite certain occasional promotional operations (observations of June 15, 2010, § 55).</w:t>
      </w:r>
    </w:p>
    <w:p>
      <w:r>
        <w:t>283. However, the fact that a company was able to maintain market shares significantly higher than those of its competitors while charging prices higher than those of other market players constitutes a relevant element indicating that its behavior was not, to a significant extent, subject to the constraints imposed by its competitors, its customers, and ultimately, consumers (judgment of the Court of July 1, 2010, AstraZeneca AB and AstraZeneca plc cited above, point 261).</w:t>
      </w:r>
    </w:p>
    <w:p>
      <w:r>
        <w:t>The potential competition from telecommunications operators</w:t>
      </w:r>
    </w:p>
    <w:p>
      <w:r>
        <w:t>284. As competition authorities have already pointed out, telecommunications operators were the main growth vector for pay television during the period in question. Indeed, it is undisputed that the competitive pressure exerted by the cable operator, Numéricâble, whose market share declined between 2006 and 2008, was less significant than that of internet service providers (see on this point the decision C-2007/181 cited above, p. 43).</w:t>
      </w:r>
    </w:p>
    <w:p>
      <w:r>
        <w:t>285. Telecommunications operators indeed enjoy several comparative advantages over other market players, such as the commercial advantages of "multiple play," which offers, in addition to a pay television service, internet access and telephony services, the necessity for customers to subscribe to a "multiple play" offer before being able to access the pay television offers of Groupe Canal Plus located at the second level of service on the DSL network, or the technical advantages of the DSL network, which allows for the launch of innovative services (development of video-on-demand offers).</w:t>
      </w:r>
    </w:p>
    <w:p>
      <w:r>
        <w:t>286. However, the development of competitors to Groupe Canal Plus is hindered by numerous barriers to entry and expansion in the downstream market for linear pay television.</w:t>
      </w:r>
    </w:p>
    <w:p>
      <w:r>
        <w:t>287. Firstly, telecommunications operators face, particularly due to some of the practices at issue in this case, an insufficient supply in the wholesale market for pay thematic channels, a "raw material" necessary for the creation of their television offers. However, as highlighted above (point 226), the establishment of a quality television offer requires the acquisition of sufficiently diverse and attractive channels for viewers.</w:t>
      </w:r>
    </w:p>
    <w:p>
      <w:r>
        <w:t>288. Access for telecommunications operators to pay television channels has indeed expanded since 2006 due to the availability of channels by Groupe Canal Plus, as part of the commitments made during the concentration operations notified to the competition authorities (see decisions C2006-02 and C2007-181 cited above). Thus, following the concentration operation between TPS and Vivendi Universal in January 2007, the thematic channels TPS Star, Télétoon, Piwi, Sport +, Cinéstar, Cinéculte, and Cinétoile, published by Groupe Canal Plus or by the acquired entity, were made available to operators who would request them for a period of five years. Following the concentration operation between SFR and Neuf Cegetel in April 2008, the channels Jimmy and Ciné Cinéma Famiz published by Groupe Canal Plus were also made available to third-party distributors.</w:t>
      </w:r>
    </w:p>
    <w:p>
      <w:r>
        <w:t>289. Furthermore, the notifying parties committed in 2006 not to obstruct the renewal of non-exclusive distribution agreements concluded by Métropole Télévision with third-party distributors. However, this commitment did not concern new entrants in the downstream pay television market who had not concluded a distribution agreement with Métropole Télévision at the time of the merger between TPS and CanalSat, namely Orange, Darty Box, and SFR. During the concentration operation between SFR and Neuf Cegetel, the commitment was extended for the benefit of all telecommunications operators, for the distribution of Métropole Télévision channels on ADSL and fiber optic networks.</w:t>
      </w:r>
    </w:p>
    <w:p>
      <w:r>
        <w:t>290. Despite these commitments, Groupe Canal Plus retained during the period in dispute, in addition to the exclusive distribution of the channels it publishes itself - with the exception of the eight channels made available in 2006 and the two channels made available in 2008 - the exclusive distribution of 30 independent thematic channels, six channels from TF1, two channels co-published by TF1 and Métropole Télévision, and three channels published by Lagardère SCA and Lagardère Active, across all modes of distribution, excluding cable (cf. points 55, 67, 78, and 84 above). However, excluding Orange, which launched six pay thematic channels at the end of 2008, distributed exclusively among its subscribers, the other telecommunications operators did not distribute any attractive pay thematic channels exclusively between 2006 and 2008. Thus, telecommunications operators did not have the means to differentiate their television offers from one another, and to make them attractive and competitive compared to those created and marketed exclusively by Groupe Canal Plus.</w:t>
      </w:r>
    </w:p>
    <w:p>
      <w:r>
        <w:t>291. This difference in attractiveness explains why all telecommunications operators offer their subscribers to a "multiple play" offer a complementary subscription to the CanalSat package and the mini Canal+ package, in order to satisfy their demand. In such a case, the contractual relationship with subscribers is entirely controlled by Groupe Canal Plus, so that the role of telecommunications operators is limited to that of a technical broadcaster. According to figures provided by Groupe Canal Plus, the proportion of these subscribers evolved as follows during the period in question:</w:t>
        <w:br/>
        <w:t>- Regarding France Télécom/Orange, it decreased from 23% in 2006 to 16% in 2008. Despite this significant decline, the proportion of subscribers to a Groupe Canal Plus offer remained in 2008 significantly higher than that of subscribers to an Orange package at the second level of service;</w:t>
        <w:br/>
        <w:t>- Regarding SFR/Neuf Cegetel, it increased from 5% in 2006 to 14% in 2008. This percentage is slightly lower than that of subscribers who chose to subscribe to the second-level service offer of SFR/Neuf Cegetel. However, the number of subscribers to one of Groupe Canal Plus's offers doubled between 2007, the year Vivendi acquired Neuf Cegetel, and 2008.</w:t>
      </w:r>
    </w:p>
    <w:p>
      <w:r>
        <w:t>292. The low share of customers of telecommunications operators subscribing to a "proprietary" offer located at the second level of service, and conversely the significant share of customers subscribing to a Groupe Canal Plus offer, illustrate the difference in attractiveness that exists between the offers of Groupe Canal Plus and those of internet service providers in the downstream pay television market. Thus, the technological attractiveness of "multiple play" offers, linked in particular to the dynamism of the broadband internet market in France, and consequently, the significant subscriber base of telecommunications operators, does not translate into strong market power for these operators in the pay television market.</w:t>
      </w:r>
    </w:p>
    <w:p>
      <w:r>
        <w:t>293. Secondly, the economics of the pay television sector favors operators with a large subscriber base compared to new entrants, as negotiating distribution exclusivities with a channel publisher or acquiring audiovisual rights in the upstream pay television markets, which represent considerable costs, is only profitable when the distributor has a sufficiently large subscriber base to amortize these costs.</w:t>
      </w:r>
    </w:p>
    <w:p>
      <w:r>
        <w:t>294. Lastly, the costs of switching operators are high for viewers, particularly for customers of satellite offers (see on this point the opinion No. 06-A-13 cited above, point 474). Subscribers wishing to change their mode of distribution must indeed dispose of their equipment (satellite dish) to change their pay television distributor. These exit costs, which range from 45 to 100 euros, stiffen demand and make it less price elastic, thereby reducing competitive pressure in the market. They make the position of Groupe Canal Plus, which holds nearly all of the satellite subscriber base in France, representing 90% of its clientele, more difficult to contest. In this regard, Groupe Canal Plus indicates that the number of its satellite subscribers decreased by only 1.27% during the years 2006 to 2008.</w:t>
      </w:r>
    </w:p>
    <w:p>
      <w:r>
        <w:t>The competitive advantages of Groupe Canal Plus</w:t>
      </w:r>
    </w:p>
    <w:p>
      <w:r>
        <w:t>295. In addition to the elements mentioned above, Groupe Canal Plus has several competitive advantages in the downstream market for linear pay television services.</w:t>
      </w:r>
    </w:p>
    <w:p>
      <w:r>
        <w:t>296. Firstly, the presence of Groupe Canal Plus across all modes of distribution of pay television (excluding the CanalSat package, which is not distributed via cable) gives it a competitive advantage over all its competitors. This presence has allowed Groupe Canal Plus to offer a homogeneous offer across the entire French territory and to have a larger potential customer base than that of its competitors, while the offers of operators of</w:t>
      </w:r>
    </w:p>
    <w:p>
      <w:r>
        <w:rPr>
          <w:b/>
        </w:rPr>
        <w:t>[Pages 64–66]</w:t>
      </w:r>
    </w:p>
    <w:p>
      <w:r>
        <w:t xml:space="preserve">in the telecommunications or cable sectors were only accessible in certain parts of the territory connected to these different networks.  </w:t>
        <w:br/>
        <w:t xml:space="preserve">297. Secondly, unlike its competitors, who have a smaller subscriber base, Groupe Canal Plus can rely on its large satellite subscriber base to negotiate exclusive distribution with thematic channel publishers, assured of better exposure for their channel, as well as to amortize the cost of acquiring attractive exclusive content or pay thematic channels. Although the number of subscribers to the "multiple play" services of telecommunications operators saw significant growth during the period in dispute, there remained a significant asymmetry between Groupe Canal Plus and its competitors on this point in 2008.  </w:t>
        <w:br/>
        <w:t xml:space="preserve">298. Thirdly, Groupe Canal Plus is an integrated operator present in all markets of pay television in France, which allows it, upstream, to hold a predominant share of broadcasting rights for programs, and, downstream, to select the pay channels it distributes to consumers. With the exception of France Télécom, which chose to move up the value chain by acquiring film, audiovisual, and sports rights, and, more modestly, Numéricâble which acquired the rights to Ligue 2 football matches, Groupe Canal Plus's competitors do not publish pay thematic channels and do not hold broadcasting rights for films, audiovisual works, and sports. During the period in dispute, Groupe Canal Plus held the majority of first and second window broadcasting rights for recent films produced by American studios, as well as a majority of first and second window broadcasting rights for recent French films, due to its role as a major player in the financing and production of French cinema. It also held the largest catalog of film rights in France and Europe through its subsidiary StudioCanal, a leader in film distribution in France and Europe after acquiring the British company Optimum Releasing in 2006 and the German company KinoWelt in 2008. Finally, Groupe Canal Plus obtained ten of the twelve lots constituting the call for tenders launched at the end of 2007 by the Professional Football League (LFP) for the broadcasting rights of Ligue 1 football matches for the 2008 to 2011 seasons.  </w:t>
        <w:br/>
        <w:t xml:space="preserve">299. Lastly, Groupe Canal Plus occupies a leading position in the pay television sector in France, where it has strong recognition and a historical precedence over its competitors. It generates the highest revenue in the sector. To date, it possesses unparalleled experience, expertise, and reputation, which give it greater negotiating power than its competitors with channel publishers as well as stronger attractiveness to viewers.  </w:t>
        <w:br/>
        <w:t xml:space="preserve">300. While it is undisputed that an increase in competition in the downstream market for linear pay television services has been observed in recent years, this circumstance alone does not allow for the conclusion that Groupe Canal Plus lost its dominant position in this market at the end of 2008, that is, at the end of the period covered by this procedure.  </w:t>
        <w:br/>
        <w:t xml:space="preserve">301. In this regard, it follows from community case law that "the existence of competition, even vigorous, in a given market does not exclude the existence of a dominant position in that same market, said position being essentially characterized by the ability to behave without having to take that competition into account in its market strategy and without, however, suffering adverse effects as a result of that attitude. Thus, the possible existence of competition in the market is certainly a relevant circumstance, particularly for assessing the existence of a dominant position, but it is not in itself a determining circumstance in this regard" (see the aforementioned judgment of the Court of First Instance of January 30, 2007, France Télécom, paragraph 101).  </w:t>
        <w:br/>
        <w:t xml:space="preserve">302. While Orange has managed to launch its own thematic channels, opting for a strategy of penetrating the upstream and intermediate markets of pay television by relying on the financial power of the France Télécom group, this launch only occurred at the end of 2008. Furthermore, these channels were only available to Orange subscribers on this operator's ADSL network. Thus, Orange's entry into the market does not allow for the consideration that Groupe Canal Plus was under competitive pressure from this new entrant such that it would have lost the dominant position it enjoyed in the market as of that date.  </w:t>
        <w:br/>
        <w:t xml:space="preserve">303. On the contrary, the maintenance of extremely high market shares, more than three times higher than that of its closest competitor, the existence of strong barriers to entry in the market, its ability to maintain prices above those of its competitors and to renew multiple exclusive distribution contracts, that is, to behave independently in the market, establish that Groupe Canal Plus held a dominant position in the downstream market for the distribution of linear pay television services throughout the entire period considered, which extends from the end of 2006 to the end of 2008.  </w:t>
        <w:br/>
        <w:t xml:space="preserve">3. ON THE ALLEGATION OF DISPARAGEMENT BY GROUPE CANAL PLUS AGAINST FRANCE TÉLÉCOM  </w:t>
        <w:br/>
        <w:t xml:space="preserve">a) France Télécom's arguments  </w:t>
        <w:br/>
        <w:t xml:space="preserve">304. France Télécom argues that Groupe Canal Plus abused its dominant position to exclude it from the markets for the distribution of pay television channels through a systematic disparagement practice, accompanied by threats and pressures against it and its potential partners in the content field. It claims that the statements made by Groupe Canal Plus aim to present France Télécom as objectively incapable of operating as a television operator and thus to discredit it with its potential business partners and financial markets. France Télécom asserts that these statements have a particularly strong impact, given the reputation and historically essential position of Groupe Canal Plus in the pay television markets.  </w:t>
        <w:br/>
        <w:t xml:space="preserve">b) Applicable law  </w:t>
        <w:br/>
        <w:t xml:space="preserve">305. As recalled by the Competition Authority in decision no. 09-D-14 of March 25, 2009, concerning practices implemented in the electricity supply sector, confirmed by the judgment of the Paris Court of Appeal of March 23, 2010: "Among the acts that can be regarded as abusive is disparagement, which consists of publicly discrediting a person, product, or identified service. It differs from criticism in that it emanates from an economic actor seeking to gain a competitive advantage by penalizing its competitor. Nevertheless, any disparagement carried out by a company in a dominant position, while it may fall under unfair competition and engage the company's liability towards its competitors, is not necessarily constitutive of an abuse sanctioned under Article L. 420-2 of the Commercial Code. For disparagement to be qualified as an abuse of a dominant position, a link must be established between the company's dominance and the disparagement practice" (paragraphs 57 and 58 of the decision; see, in the same sense, the decision of the Competition Authority no. 10-D-16 of May 17, 2010, concerning practices implemented by Sanofi-Aventis France, and the case law cited under paragraphs 85 and following).  </w:t>
        <w:br/>
        <w:t xml:space="preserve">306. To assess the existence of disparaging behavior, the Authority focuses on verifying whether the commercial discourse of the dominant economic actor is based on objective findings or whether it consists of unverified assertions (see, for example, decisions no. 07-D-33 of October 15, 2007, concerning practices implemented by France Télécom in the broadband Internet access sector, paragraph 81, and no. 07-MC-06 of December 11, 2007, concerning a request for interim measures presented by Arrow Génériques, paragraph 102, confirmed by the Paris Court of Appeal in a judgment of February 5, 2008, Société Schering Plough, and by the Court of Cassation in a judgment of January 13, 2009).  </w:t>
        <w:br/>
        <w:t xml:space="preserve">307. To verify whether the commercial discourse of the dominant company is likely to influence the market structure, the Authority also examines the expected or actual effects of it on the business partners or potential customers of its competitor (see, for example, the aforementioned decision no. 07-MC-06, paragraph 97).  </w:t>
        <w:br/>
        <w:t xml:space="preserve">c) Assessment in this case  </w:t>
        <w:br/>
        <w:t xml:space="preserve">308. While it is undeniable that some of the statements made by Groupe Canal Plus reported by the press noted in paragraph 88 above are likely to give a negative image of France Télécom, they cannot be qualified as disparagement against it.  </w:t>
        <w:br/>
        <w:t xml:space="preserve">309. Indeed, some of the statements made constitute objective and verifiable assertions, such as the indications regarding the number of football matches or the proportion of broadcasting rights for cinematic works broadcast by Groupe Canal Plus exclusively (article published on September 3, 2008, in Ecran Total). Other statements merely outline the group's commercial policy, such as the criteria for selecting film projects financed or co-produced by Groupe Canal Plus (article from Les Echos of May 19, 2008). They therefore do not fall under disparaging behavior.  </w:t>
        <w:br/>
        <w:t>310. Furthermore, some statements emphasize the need for expertise and creativity to succeed in the television business (article from Les Echos of April 17, 2008).</w:t>
      </w:r>
    </w:p>
    <w:p>
      <w:r>
        <w:rPr>
          <w:b/>
        </w:rPr>
        <w:t>[Pages 67–69]</w:t>
      </w:r>
    </w:p>
    <w:p>
      <w:r>
        <w:t>Plus dans une situation de dépendance économique, il ne saurait être question de discrimination à l'égard de Groupe AB.</w:t>
      </w:r>
    </w:p>
    <w:p>
      <w:r>
        <w:t>326. En ce qui concerne les conditions contractuelles et tarifaires mises en œuvre par Groupe Canal Plus à l'égard de Groupe AB, il convient de noter que celles-ci ont été établies dans le cadre du nouveau contrat signé le 29 avril 2008. Ce contrat a été négocié entre les parties et a abouti à des conditions qui, selon Groupe Canal Plus, étaient largement favorables à Groupe AB.</w:t>
      </w:r>
    </w:p>
    <w:p>
      <w:r>
        <w:t>327. Il n'a pas été démontré que les conditions tarifaires appliquées à Groupe AB étaient discriminatoires par rapport à celles appliquées à d'autres éditeurs de chaînes. Au contraire, les éléments de preuve indiquent que les conditions offertes à Groupe AB étaient comparables, voire plus favorables, à celles accordées à d'autres partenaires commerciaux de Groupe Canal Plus.</w:t>
      </w:r>
    </w:p>
    <w:p>
      <w:r>
        <w:t>328. En conclusion, il apparaît que les pratiques mises en œuvre par Groupe Canal Plus à l'égard de Groupe AB ne constituent pas un abus de position dominante ni un comportement discriminatoire. Les arguments avancés par Groupe Canal Plus concernant la nécessité de respecter les principes de la liberté de commerce et de la liberté contractuelle sont fondés et doivent être pris en compte dans l'évaluation des griefs notifiés.</w:t>
      </w:r>
    </w:p>
    <w:p>
      <w:r>
        <w:t>329. Par conséquent, il n'est pas établi que Groupe Canal Plus ait violé les dispositions des articles L. 420-1 et L. 420-2 du code de commerce ou des articles 81 et 82 CE en ce qui concerne ses relations avec Groupe AB.</w:t>
      </w:r>
    </w:p>
    <w:p>
      <w:r>
        <w:rPr>
          <w:b/>
        </w:rPr>
        <w:t>[Pages 70–72]</w:t>
      </w:r>
    </w:p>
    <w:p>
      <w:r>
        <w:t>are not sufficient to restrict competition in the relevant market.</w:t>
      </w:r>
    </w:p>
    <w:p>
      <w:r>
        <w:t>345. Groupe Canal Plus, TF1, Métropole Télévision, Lagardère SCA, and Lagardère Active argue that the exclusivity clauses are justified by the need to ensure the viability of the channels and to promote investment in content creation. They assert that these agreements foster competition by allowing for a diverse range of programming and enhancing consumer choice.</w:t>
      </w:r>
    </w:p>
    <w:p>
      <w:r>
        <w:t>346. Furthermore, the parties contend that the exclusivity agreements do not prevent other operators from entering the market or offering competitive services. They emphasize that the existence of alternative distribution platforms and the ability of consumers to switch providers demonstrate that competition remains robust in the pay television market.</w:t>
      </w:r>
    </w:p>
    <w:p>
      <w:r>
        <w:t>347. In conclusion, the parties involved maintain that the practices in question do not constitute an abuse of a dominant position and that the exclusivity agreements are pro-competitive, ultimately benefiting consumers through increased investment in content and a wider variety of programming options.</w:t>
      </w:r>
    </w:p>
    <w:p>
      <w:r>
        <w:rPr>
          <w:b/>
        </w:rPr>
        <w:t>[Pages 73–75]</w:t>
      </w:r>
    </w:p>
    <w:p>
      <w:r>
        <w:t>are limited. They particularly emphasize that the exclusivity does not cover the distribution of channels on cable or pay DTT networks. They believe that a sufficient number of channels not bound by exclusivities can be acquired by access providers to create attractive packages.</w:t>
      </w:r>
    </w:p>
    <w:p>
      <w:r>
        <w:t>345. Métropole Télévision also argues that its channels are not distributed on an exclusive basis since it has entered into distribution contracts with Free, Neuf Telecom, and Alice, and that these agreements were maintained after the concentration operation between TPS and Vivendi Universal, in accordance with the commitment made to the Minister of Economy, in exchange for the payment of financial compensation to Groupe Canal Plus. Furthermore, following the commitments made by Vivendi during the concentration operation between SFR and Neuf Cegetel in 2008, Métropole Télévision indicates that it concluded new distribution agreements for its channels with Darty, Orange, and Bouygues Telecom in July and August 2008.</w:t>
      </w:r>
    </w:p>
    <w:p>
      <w:r>
        <w:t>346. Métropole Télévision, Lagardère SCA, and Lagardère Active argue that their channels were not essential for creating an attractive pay television offer in the downstream market. Métropole Télévision emphasizes that competition authorities do not consider channels belonging to the intermediate market "other themes" as essential for composing an attractive bouquet. Lagardère SCA and Lagardère Active indicate that the barriers to entry in the intermediate market for youth channels are low compared to those existing in the markets for film and sports channels.</w:t>
      </w:r>
    </w:p>
    <w:p>
      <w:r>
        <w:t>347. Regarding distribution exclusivities on fiber optic networks, Groupe Canal Plus argues that this technology is a substitute for ADSL and that exclusivity on the ADSL platform would not be effective if it did not also cover fiber optics. According to Groupe Canal Plus, any anti-competitive effect would be excluded since linear television and catch-up services do not play a decisive role in the deployment of this new technology. Furthermore, it believes that discrimination in favor of the cable operator cannot be invoked against it, as this difference is explained by historical circumstances for which it is not responsible. Métropole Télévision, Lagardère SCA, and Lagardère Active argue that the contracts in dispute were concluded when there was no operation of fiber optic networks in progress or even planned in the short or medium term. TF1 indicates that in the third quarter of 2008, there were 36,000 fiber optic subscribers in France, compared to 16.3 million ADSL subscribers. Métropole Télévision indicates that its channels could be distributed by telecommunications operators starting in April 2008, several months before the commercial development of fiber optics.</w:t>
      </w:r>
    </w:p>
    <w:p>
      <w:r>
        <w:t>348. Regarding the exclusivities of distribution for catch-up television services, Groupe Canal Plus, Lagardère SCA, and Lagardère Active argue that they are solely intended to preserve the effectiveness of the principle of exclusivity of distribution of linear services and its commercial value. TF1 argues that these exclusivities cannot have the effect of diverting customers from the television offers of Groupe Canal Plus's competitors, especially since all consumers have access to the catch-up services available on the websites of its channels and that third-party distributors can acquire VoD rights for certain programs directly from the rights holders. Métropole Télévision argues that its exclusive contracts were not likely to produce an anti-competitive effect since it has never published catch-up services for its pay channels.</w:t>
      </w:r>
    </w:p>
    <w:p>
      <w:r>
        <w:t>349. Regarding first-look clauses, Groupe Canal Plus and TF1 argue that these are rendered necessary by the extremely rapid development of electronic communication networks and modes of consumption of pay television and therefore constitute a necessary complement to the exclusivity distribution clauses. Groupe Canal Plus, TF1, Lagardère SCA, and Lagardère Active assert that these clauses are devoid of any anti-competitive effect and have not been implemented since the entry into force of the agreements in dispute.</w:t>
      </w:r>
    </w:p>
    <w:p>
      <w:r>
        <w:t>350. In the alternative, the parties involved argue that the exclusivity agreements may benefit from the exemption provided for in Article L. 420-4 of the Commercial Code and, regarding the collusion grievances, from the stipulations of Article 81, paragraph 3 EC. They invoke the efficiency gains generated by the exclusivities, as they allow distributors to differentiate their offers and encourage them to promote the channels, while publishers receive remuneration sufficient to cover their fixed costs, enabling them to acquire quality programs. They believe that these efficiency gains, by promoting the diversity and quality of channels, benefit consumers and do not eliminate competition in the market, as evidenced by the development of offers from internet service providers.</w:t>
      </w:r>
    </w:p>
    <w:p>
      <w:r>
        <w:t>b) Assessment by the Authority</w:t>
        <w:br/>
        <w:t>351. According to consistent case law and decision-making practice, national and community courts and competition authorities consider that distribution or purchasing exclusivities are not anti-competitive in themselves.</w:t>
      </w:r>
    </w:p>
    <w:p>
      <w:r>
        <w:t>352. In the context of the application of Article 81 EC, the Court of Justice has ruled that exclusive purchasing agreements do not have the object of restricting competition (see the judgment of February 28, 1991, Delimitis, C-234/89, Rec. p. I-935, paragraph 13 and the order of September 3, 2009, Lubricantes y Carburantes Galaicos SL/GALP Energia España SAU, C-506/07, not yet published in Rec., paragraph 30; December 7, 2000, Neste, C-214/99, Rec. p. I-11121, paragraph 25).</w:t>
      </w:r>
    </w:p>
    <w:p>
      <w:r>
        <w:t>353. However, exclusive agreements may constitute a restriction of competition when they have the actual or potential effect of restricting competitors' access to the relevant market. In this regard, it is necessary to assess not only the effect of the agreement in question on the competitive process but also to take into account the existence in the market of other contracts of the same type, in order to determine whether this agreement contributes to a cumulative effect of market closure resulting from all similar contracts. Exclusivities that significantly contribute to a cumulative market lock-in effect fall under the prohibition established by competition rules.</w:t>
      </w:r>
    </w:p>
    <w:p>
      <w:r>
        <w:t>354. The Court of Justice has thus clarified the method to be followed for the analysis of exclusive purchasing agreements in light of Article 81 EC, now 101 TFEU: "The assessment of the effects of an exclusive purchasing agreement involves the necessity of taking into consideration the economic and legal context within which it is situated and where it may contribute, along with others, to a cumulative effect on the competitive process. It is therefore necessary to analyze the effects produced by such a contract, in combination with other contracts of the same type, on the possibilities for national competitors or those from other Member States to establish themselves in the relevant market or to expand their market share.</w:t>
      </w:r>
    </w:p>
    <w:p>
      <w:r>
        <w:t>It is also important to examine the nature and significance of all similar contracts that bind a significant number of points of sale to several suppliers and to take into account, among other elements of the economic and legal context in which the contracts are inserted, those that determine the possibilities of access to the relevant market. In this regard, it is necessary to examine whether there are real and concrete possibilities for a new competitor to infiltrate the bundle of contracts. The conditions under which competition operates in the relevant market must also be taken into account. If the examination of all similar contracts reveals that the market in question is difficult to access, it is necessary to assess to what extent the contracts concluded by the supplier in question contribute to the cumulative effect produced by this set of contracts. The responsibility for this market closure effect must be attributed, according to community competition rules, to the suppliers who contribute significantly to it. Contracts concluded by suppliers whose contribution to the cumulative effect is insignificant do not fall under the prohibition of Article 81, paragraph 1, EC. In order to assess the significance of the contribution of contracts concluded by a supplier to the cumulative lock-in effect, the position of the contracting parties in the market must be taken into consideration. This contribution also depends on the duration of the contracts in question. If this duration is manifestly excessive compared to the average duration of contracts generally concluded in the relevant market, the individual contract falls under the prohibition of Article 81, paragraph 1, EC" (order Lubricantes y Carburantes Galaicos SL cited above, paragraphs 30 to 32; see also, in the same sense, the aforementioned judgments Delimitis, paragraphs 13 and following, Neste, paragraphs 24 to 26, as well as the judgments of the Court of First Instance of June 8, 1995, Langnese Iglo GmbH/Commission, T-7/93, Rec. p. II-01533, paragraphs 99 to 101, and of October 23, 2003, Van den Bergh Foods/Commission, T-65/98, Rec. p., paragraph 83, confirmed by the order of the Court of Justice Unilever Bestfoods cited above, paragraphs 84 and 85).</w:t>
      </w:r>
    </w:p>
    <w:p>
      <w:r>
        <w:t>355. Similarly, regarding the assessment of exclusivity clauses in light of Article 82 EC, now 102 TFEU, the Court of First Instance recalled that: "to verify whether exclusive agreements (...) are compatible with Article 82 EC, it is necessary to analyze whether, following an assessment of all the circumstances and, therefore, also of the context in which these agreements are situated, these practices tend or are likely to restrict or eliminate competition in the relevant market" (judgment Tomra/Commission cited above, paragraph 215). The existence of an abuse can be established when the agreements "tend to lock in a significant part of the demand," without the competition authority needing to examine the actual effects of the practices (paragraphs 218 and 219).</w:t>
      </w:r>
    </w:p>
    <w:p>
      <w:r>
        <w:t>356. National courts follow the same analysis. Regarding identical distribution contracts entered into between suppliers and distributors of ice cream, the Paris Court of Appeal considered that "the restrictive effect on competition resulting from a set of distribution agreements must be assessed in light of the nature and significance of the contracts in the relevant market, the existence of real and concrete possibilities for a new competitor to infiltrate the bundle of contracts, and the conditions under which competition operates in the relevant market, namely, in particular, the number and size of producers present in the market, the loyalty of customers to existing brands" (judgment of May 7, 2002, Société Masterfoods).</w:t>
      </w:r>
    </w:p>
    <w:p>
      <w:r>
        <w:rPr>
          <w:b/>
        </w:rPr>
        <w:t>[Pages 76–78]</w:t>
      </w:r>
    </w:p>
    <w:p>
      <w:r>
        <w:t>357. In practice, the eviction or locking effect that exclusivity clauses may entail depends on numerous factors, including the scope and extent of the exclusivity, the share of related demand, the duration or timing of the contracts, the conditions for termination and renewal, the position of the operators, and the conditions prevailing in the relevant market, as well as the position of customers or input suppliers (see, in this sense, the decisions of the Competition Authority No. 10-D-07 of May 25, 2010, concerning practices implemented in the competitive pétanque ball market, point 79, and No. 09-D-36 of December 9, 2009, concerning practices implemented by Orange Caraïbe and France Télécom in various electronic communications service markets in the departments of Martinique, Guadeloupe, and Guyana, point 233, as well as the European Commission's guidelines on vertical restrictions (OJ C 291, October 13, 2010, and OJ C 130, May 19, 2010) and the communication of February 24, 2009, regarding the guidelines on the priorities set for the application of Article 82 EC to abusive exclusionary practices of dominant companies (OJ C 45, February 24, 2009), point 20).</w:t>
      </w:r>
    </w:p>
    <w:p>
      <w:r>
        <w:t>358. These principles, established in the context of exclusive purchasing agreements, can be transposed to exclusive supply agreements, understood as an obligation that prohibits, in law or in fact, a supplier from selling the goods or services designated in the agreement to any buyer (or to certain specified buyers) other than its contracting party, a type of agreement at issue in the present case. To assess the existence of an anti-competitive eviction, it is thus necessary to examine the effects produced by such a contract, in combination with other contracts of the same type, on the possibilities for the buyer's competitors to source in the markets concerned by these agreements.</w:t>
      </w:r>
    </w:p>
    <w:p>
      <w:r>
        <w:t>359. Finally, it should be noted that, even if this type of obligation may limit the possibilities of exchanges for more or less long periods and deprive third-party companies of access to a source of supply, exclusivity can bring efficiency gains for the market in question. In particular, exclusivities may be necessary to ensure the profitability of an activity, for example, due to the existence of specific investments or the particularly risky nature of the activity. The Competition Authority must therefore analyze the justifications provided by the companies in support of their behavior.</w:t>
      </w:r>
    </w:p>
    <w:p>
      <w:r>
        <w:t>360. In the case at hand, three categories of exclusivities are contested, which must be analyzed according to the principles recalled above:</w:t>
        <w:br/>
        <w:t>- the exclusivity of distribution of channels published in-house by Groupe Canal Plus;</w:t>
        <w:br/>
        <w:t>- the exclusivity of distribution of independent channels;</w:t>
        <w:br/>
        <w:t>- the extension of the exclusivity of distribution of channels linked to the fiber optic network and catch-up television services, as well as the first-look clauses for the exclusive distribution of pay television on new broadcasting networks or for the exclusive distribution of new services.</w:t>
      </w:r>
    </w:p>
    <w:p>
      <w:r>
        <w:t>Regarding the channels published by Groupe Canal Plus</w:t>
      </w:r>
    </w:p>
    <w:p>
      <w:r>
        <w:t>361. In its complaint dated November 5, 2008, France Télécom denounces "the exclusivities of distribution of thematic channels that Groupe Canal Plus monopolizes in its CanalSat offer on the platforms of telecom operators" and specifies that its complaint covers "the exclusivities on [Groupe Canal Plus's] own thematic channels; the exclusivities on thematic channels controlled by the minority shareholders of Canal+ France (...); and the exclusivities on thematic channels of third-party publishers."</w:t>
      </w:r>
    </w:p>
    <w:p>
      <w:r>
        <w:t>362. While the exclusivities on thematic channels published by minority shareholders and by third parties have been analyzed by the investigation services, which led to the formulation of grievances No. 2, 3, and 4, the exclusivities enjoyed by Groupe Canal Plus for the distribution of the channels it publishes itself, denounced by France Télécom, have not been examined by the investigation services. Consequently, they have not led to either the notification of grievances or a proposal for dismissal from them.</w:t>
      </w:r>
    </w:p>
    <w:p>
      <w:r>
        <w:t>363. In these circumstances, an additional investigation appears necessary in order to examine all the facts denounced in France Télécom's complaint.</w:t>
      </w:r>
    </w:p>
    <w:p>
      <w:r>
        <w:t>Regarding the independent channels</w:t>
      </w:r>
    </w:p>
    <w:p>
      <w:r>
        <w:t>364. As stated above (point 209), it is up to the Authority to assess, within the framework of a substantive analysis of the notified grievances, whether the facts submitted to it in the context of the present procedure allow for the establishment of the reality of anti-competitive behavior by Groupe Canal Plus, beyond the competitive risks that had been analyzed by the decision of the Minister of Economy dated August 30, 2006.</w:t>
      </w:r>
    </w:p>
    <w:p>
      <w:r>
        <w:t>365. The distribution exclusivities binding the independent channels must be assessed in light of all the distribution exclusivities binding the pay television channels, in order to determine whether the former contribute, by cumulative effect, to locking the intermediate markets of pay television, and consequently, to erecting barriers to entry for competitors of Groupe Canal Plus in the downstream market, which source channels in the intermediate markets to compose television offers for their subscribers. Therefore, and as Groupe Canal Plus also argues, the effect of the practice must be assessed taking into account not only the exclusivities concluded with the independent channels but also the distribution modalities of the linked channels as well as the channels published by Groupe Canal Plus itself.</w:t>
      </w:r>
    </w:p>
    <w:p>
      <w:r>
        <w:t>366. The elements present in the file do not allow the Authority to accurately assess the existence and extent of a potential closure effect on access to the intermediate markets to the detriment of the competing distributors of Groupe Canal Plus, particularly the telecommunications operators, and are incomplete for assessing the justifications put forward by Groupe Canal Plus to explain its practices. Thus, an additional investigation also appears necessary on this point.</w:t>
      </w:r>
    </w:p>
    <w:p>
      <w:r>
        <w:t>Regarding the linked channels</w:t>
      </w:r>
    </w:p>
    <w:p>
      <w:r>
        <w:t>367. As stated above (point 214), only the exclusivity clauses concluded between Groupe Canal Plus and, respectively, TF1, Métropole Télévision, Lagardère SCA, and Lagardère Active concerning the distribution of pay channels published by these companies on fiber optic networks and the distribution of catch-up television services, as well as the first-look clauses in the distribution contracts signed between these companies, may be subject to a substantive examination by the Competition Authority.</w:t>
      </w:r>
    </w:p>
    <w:p>
      <w:r>
        <w:t>368. Firstly, regarding the distribution exclusivities on fiber optic networks, the analysis of these clauses and their potential specific anti-competitive effects can only be carried out after defining the intermediate and downstream product markets on which the concerned services are exchanged. As stated above, the Authority wishes for an additional investigation to be conducted on this point (see point 248).</w:t>
      </w:r>
    </w:p>
    <w:p>
      <w:r>
        <w:t>369. The Authority notes that the exclusivity agreements concluded by Groupe Canal Plus with the linked channel publishers target an emerging mode of distribution, likely to stimulate the competitive intensity of the downstream markets of pay television through the renewal or development of distribution modes of television offers to subscribers. Thus, the question arises as to whether the disputed practices are likely to hinder competition that may emerge in the future in the downstream markets due to the deployment of this new technology.</w:t>
      </w:r>
    </w:p>
    <w:p>
      <w:r>
        <w:t>370. While the report of the investigation services dated December 4, 2009, identifies a risk of preemption of exclusive distribution on fiber optic networks (§ 1224 et seq.), the elements present in the file are insufficient for the Authority to fully assess the reality and extent of the current or potential anti-competitive effects specifically related to this type of exclusivity.</w:t>
      </w:r>
    </w:p>
    <w:p>
      <w:r>
        <w:t>371. Furthermore, the elements of the file do not sufficiently clarify for the Authority the specific contribution of the contracts concluded with each of the linked publishers to the cumulative locking effect that could result from all the exclusivities of the same type concluded in the intermediate markets. However, such an analysis is necessary for the application of Articles L. 420-1 of the Commercial Code and 81 EC to exclusivity agreements, as noted above (point 353).</w:t>
      </w:r>
    </w:p>
    <w:p>
      <w:r>
        <w:t>372. Secondly, regarding the distribution exclusivities of catch-up television services of the linked channels, the analysis of these clauses and their potential specific anti-competitive effects can only be carried out after defining the intermediate and downstream product markets on which catch-up television services are exchanged. As stated above, the Authority also wishes for an additional investigation to be conducted on this point (see points 238 and 253).</w:t>
      </w:r>
    </w:p>
    <w:p>
      <w:r>
        <w:t>373. Lastly, regarding the first-look clauses, it should be noted that these concern the distribution of channels on new communication networks (agreements by Groupe Canal Plus with TF1 and Lagardère Active) as well as the "new modes of consumption" of the channels (agreements concluded by Groupe Canal Plus with TF1). The competitive issues raised by this type of clause are therefore partly common to those raised by the exclusivities on fiber optic networks and on catch-up television services.</w:t>
      </w:r>
    </w:p>
    <w:p>
      <w:r>
        <w:t>374. Thus, the investigation must be completed in order to gather the necessary elements to assess the existence of a risk of preemption of distribution modes and future services of pay television, likely to freeze the competitive situation in the downstream markets of pay television, and thereby eliminate potential sources of competition that could challenge the positions of market players.</w:t>
      </w:r>
    </w:p>
    <w:p>
      <w:r>
        <w:t>375. In general, it will be necessary to analyze the justifications put forward by the parties in support of their behaviors.</w:t>
      </w:r>
    </w:p>
    <w:p>
      <w:r>
        <w:t>c) On the remedies to potential competition issues raised by the exclusivities</w:t>
      </w:r>
    </w:p>
    <w:p>
      <w:r>
        <w:t>376. Under Article L. 464-2 of the Commercial Code: "The Competition Authority may order the parties concerned to cease anti-competitive practices within a specified period or impose specific conditions. (...) It may impose a monetary penalty (...) The monetary penalties are proportionate to the seriousness of the alleged facts, to the importance of the damage caused to the economy, to the situation of</w:t>
      </w:r>
    </w:p>
    <w:p>
      <w:r>
        <w:rPr>
          <w:b/>
        </w:rPr>
        <w:t>[Pages 79–80]</w:t>
      </w:r>
    </w:p>
    <w:p>
      <w:r>
        <w:t>the organization or the sanctioned company or the group to which the company belongs and to the possible repetition of practices prohibited by this title. They are determined individually for each sanctioned company or organization and reasoned for each sanction."</w:t>
      </w:r>
    </w:p>
    <w:p>
      <w:r>
        <w:t>377. In application of these provisions, the Competition Authority could be led, if the elements collected during the supplementary investigation led it to find an infringement of national and community competition law, to impose a monetary sanction and/or to issue injunctions to cease the anti-competitive practices in question as part of its future substantive decision.</w:t>
      </w:r>
    </w:p>
    <w:p>
      <w:r>
        <w:t>378. In the event that the Authority were to issue injunctions, in addition to or as an alternative to sanctions, it is necessary that a contradictory debate take place regarding the measures aimed at ceasing the possible infringements retained and restoring effective competition in the affected markets, in order to allow the parties to defend themselves on the necessity and proportionality of the remedies. If the investigation services deemed it useful for the assessment of the appropriate injunctions, a market test could also be conducted with interested third parties, in order to gather their observations regarding the relevance of the proposed measures.</w:t>
      </w:r>
    </w:p>
    <w:p>
      <w:r>
        <w:t>d) Conclusion</w:t>
        <w:br/>
        <w:t>379. Article R. 463-7 of the Commercial Code states that: "When it considers that the investigation is incomplete, the Competition Authority may decide to refer the case in whole or in part for further investigation. This decision is not subject to appeal." In application of these provisions, and considering the above, it is appropriate to partially refer the file for further investigation in order to:</w:t>
        <w:br/>
        <w:t>- investigate whether the fiber optic television services, on the one hand, and the catch-up television services, on the other hand, constitute relevant markets within the meaning of competition law, whether at the intermediate stage (exchange of services between distributors and channel publishers), or at the downstream stage (exchange of services between distributors and consumers), and, if they are distinct markets from that of linear services, to assess the position of Groupe Canal Plus in the relevant downstream market(s);</w:t>
        <w:br/>
        <w:t>- analyze the distribution exclusivities of the channels published by Groupe Canal Plus and independent channels, across all distribution platforms, as well as the distribution exclusivities of linked channels on fiber optic networks, the distribution exclusivities of catch-up television services of linked channels, and the first look clauses concluded between Groupe Canal Plus and TF1, on the one hand, and Groupe Canal Plus and Lagardère Active, on the other hand, and analyze the existence of a possible cumulative market lock-in effect resulting from all these exclusivities;</w:t>
        <w:br/>
        <w:t>- provide the necessary elements for the assessment of the follow-up to be given to a possible finding of the illegality of the exclusivities in question in light of competition law.</w:t>
      </w:r>
    </w:p>
    <w:p>
      <w:r>
        <w:t>DECISION</w:t>
        <w:br/>
        <w:t>Article 1: It is not the responsibility of the Authority, due to the acquired rights of the notifying parties arising from the decision of the Minister of Economy dated August 30, 2006, authorizing the concentration operation between the companies TPS and Vivendi Universal, to examine on the basis of the provisions of Article L. 420-1 of the Commercial Code and the stipulations of Article 81 EC, now 101 TFEU, the non-competition clauses concluded between the companies Groupe Canal Plus, TF1, and Métropole Télévision (referred to in the third notified grievance), as well as the exclusivity clauses concluded between the companies Groupe Canal Plus and, respectively, TF1, Métropole Télévision, Lagardère SCA, and Lagardère Active concerning the distribution of linear and non-linear pay television services published by these companies (referred to in the third and fourth notified grievances). Such acquired rights do not, however, prevent the examination of clauses concerning the distribution of pay television services on fiber optic and the distribution of catch-up television services, as well as first look clauses in the distribution contracts signed between these companies.</w:t>
      </w:r>
    </w:p>
    <w:p>
      <w:r>
        <w:t>Article 2: Consequently, Vivendi SA is dismissed from the case.</w:t>
      </w:r>
    </w:p>
    <w:p>
      <w:r>
        <w:t>Article 3: The referral of France Télécom, registered under number 08/0104 F, is rejected pursuant to Article L. 462-8, second paragraph, of the Commercial Code in that it denounces a bundling practice implemented by Groupe Canal Plus between the Canal + le Bouquet and CanalSat offers.</w:t>
      </w:r>
    </w:p>
    <w:p>
      <w:r>
        <w:t>Article 4: It is not established that Groupe Canal Plus has implemented a practice of disparagement towards France Télécom in violation of the provisions of Article L. 420-2 of the Commercial Code and the stipulations of Article 82 EC, now 102 TFEU.</w:t>
      </w:r>
    </w:p>
    <w:p>
      <w:r>
        <w:t>Article 5: It is not established that the practices implemented by Groupe Canal Plus towards Groupe AB, referred to in the first notified grievance, are contrary to the provisions of Article L. 420-2 of the Commercial Code or the stipulations of Article 82 EC, now 102 TFEU.</w:t>
      </w:r>
    </w:p>
    <w:p>
      <w:r>
        <w:t>Article 6: For the remainder, the files registered under numbers 08/0006 F and 08/0104 F are referred for further investigation, in accordance with the reasons set out in point 379 of this decision.</w:t>
      </w:r>
    </w:p>
    <w:p>
      <w:r>
        <w:t>Deliberated on the oral report of Mr. Frédérick Amiel and the intervention of Ms. Virginie Beaumeunier, general rapporteur, by Mr. Bruno Lasserre, president, session president, Ms. Françoise Aubert, Ms. Anne Perrot, and Mr. Patrick Spilliaert, vice-presidents.</w:t>
      </w:r>
    </w:p>
    <w:p>
      <w:r>
        <w:t>The session secretary, The president,</w:t>
        <w:br/>
        <w:t>Véronique Letrado Bruno Lasserre</w:t>
        <w:br/>
        <w:t>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