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https://www.autoritedelaconcurrence.fr/fr/decision/relative-des-pratiques-mises-en-oeuvre-dans-le-secteur-de-la-commercialisation-du-1</w:t>
      </w:r>
    </w:p>
    <w:p>
      <w:r>
        <w:t>Pages translated : 42</w:t>
      </w:r>
    </w:p>
    <w:p/>
    <w:p>
      <w:r>
        <w:rPr>
          <w:b/>
        </w:rPr>
        <w:t>[Pages 1–3]</w:t>
      </w:r>
    </w:p>
    <w:p>
      <w:r>
        <w:t xml:space="preserve">FRENCH REPUBLIC  </w:t>
        <w:br/>
        <w:t xml:space="preserve">Decision No. 23-D-02 of March 8, 2023  </w:t>
        <w:br/>
        <w:t xml:space="preserve">regarding practices implemented in the marketing sector of Champagne Canard-Duchêne in the Antilles and French Guiana  </w:t>
        <w:br/>
        <w:t xml:space="preserve">The Competition Authority (section IV),  </w:t>
        <w:br/>
        <w:t xml:space="preserve">Having regard to Decision No. 18-SO-10 of May 29, 2018, registered under number 18/0107 F, by which the Competition Authority initiated proceedings ex officio regarding practices implemented in the marketing sector of champagne in the Antilles-French Guiana (Canard-Duchêne);  </w:t>
        <w:br/>
        <w:t xml:space="preserve">Having regard to Book IV of the Commercial Code and in particular Article L. 420-2-1;  </w:t>
        <w:br/>
        <w:t xml:space="preserve">Having regard to the decision of the General Rapporteur of May 17, 2022, stating that the case will be subject to a decision by the Competition Authority without prior establishment of a report;  </w:t>
        <w:br/>
        <w:t xml:space="preserve">Having regard to the observations presented by the companies Sodipa SAS, SGPM SARL, Arvitis SAS, Champagne Canard-Duchêne SAS, TCD SARL, Arvitis Bordeaux SAS, C&amp;C Export SAS, Dourthe SAS, Sodis Chrismay SAS, Tallandier Frères SARL, and the Government Commissioner;  </w:t>
        <w:br/>
        <w:t xml:space="preserve">Having regard to the other documents in the file;  </w:t>
        <w:br/>
        <w:t xml:space="preserve">The Rapporteur, the Deputy General Rapporteur, the representatives of the companies Sodipa SAS, SGPM SARL, Arvitis SAS, Champagne Canard-Duchêne SAS, TCD SARL, Arvitis Bordeaux SAS, C&amp;C Export SAS, Dourthe SAS, Sodis Chrismay SAS, Tallandier Frères SARL, and the Government Commissioner heard during the session of the Competition Authority on December 9, 2022;  </w:t>
        <w:br/>
        <w:t>Adopts the following decision:</w:t>
      </w:r>
    </w:p>
    <w:p>
      <w:r>
        <w:t xml:space="preserve">Summary1  </w:t>
        <w:br/>
        <w:t xml:space="preserve">In the following decision, the Competition Authority (hereinafter "the Authority") condemns various companies of the Arvitis group (formerly Thiénot), on the one hand, and the company Sodis Chrismay, as author and Tallandier Frères as parent company, on the other hand, for having agreed, from March 22, 2013, to December 31, 2016, on the granting by the former to the benefit of the latter of an exclusive import right for Canard-Duchêne champagnes in French Guiana.  </w:t>
        <w:br/>
        <w:t xml:space="preserve">These practices, contrary to Article L. 420-2-1 of the Commercial Code, inserted by Law No. 2012-1270 of November 20, 2012, relating to economic regulation in overseas territories, known as the "Lurel" law, which prohibits, since March 22, 2013, agreements or concerted practices aimed at granting exclusive import rights to a company or group of companies in the overseas territories, resulted from:  </w:t>
        <w:br/>
        <w:t xml:space="preserve">- first, from contractual clauses of exclusive distribution that remained in effect until December 31, 2013; then  </w:t>
        <w:br/>
        <w:t xml:space="preserve">- from the maintenance, outside of a contractual framework, of such exclusivity, demonstrated, in particular, by the granting of an exclusivity discount to the benefit of the wholesaler importer until December 31, 2016. The right of exclusivity was manifested by refusals to sell imposed by Arvitis to operators wishing to purchase Canard-Duchêne champagne directly from the producer and by the implementation of a promotion mechanism aimed at encouraging potential buyers to source from the wholesaler importer.  </w:t>
        <w:br/>
        <w:t xml:space="preserve">The Authority also condemns various companies of the Arvitis group, on the one hand, and Sodipa, as author and SGPM, as parent company, on the other hand, for having agreed, from March 22, 2013, to December 31, 2016, on the granting by the former to the benefit of the latter of an exclusive import right for Canard-Duchêne champagnes in Guadeloupe. These practices resulted from:  </w:t>
        <w:br/>
        <w:t xml:space="preserve">- first, from contractual clauses of exclusive distribution that remained in effect until December 31, 2013; then  </w:t>
        <w:br/>
        <w:t xml:space="preserve">- from the maintenance, outside of a contractual framework, of such exclusivity, demonstrated, in particular, by the granting of an exclusivity discount to the benefit of the wholesaler importer until December 31, 2016. The right of exclusivity was manifested by the implementation of promotion mechanisms aimed at encouraging potential buyers to source from the wholesaler importer.  </w:t>
        <w:br/>
        <w:t xml:space="preserve">Consequently, the following financial penalties are imposed:  </w:t>
        <w:br/>
        <w:t xml:space="preserve">- for the practices implemented in French Guiana:  </w:t>
        <w:br/>
        <w:t xml:space="preserve">€29,000 to TCD, as author, jointly and severally with Champagne Canard-Duchêne and Arvitis, in their capacity as parent companies, for the period from March 22, 2013, to December 31, 2013;  </w:t>
        <w:br/>
        <w:t xml:space="preserve">€59,000 to TCD, Champagne Canard-Duchêne, C&amp;C Export, and Arvitis, as authors, jointly and severally with Champagne Canard-Duchêne, Dourthe, Arvitis Bordeaux, and Arvitis, in their capacity as parent companies, for the period from December 1, 2014, to December 31, 2016; and  </w:t>
        <w:br/>
        <w:t xml:space="preserve">€119,000 to Sodis Chrismay, as author, jointly and severally with Tallandier Frères, as parent company;  </w:t>
        <w:br/>
        <w:t xml:space="preserve">- for the practices implemented in Guadeloupe:  </w:t>
        <w:br/>
        <w:t xml:space="preserve">€10,000 to TCD, as author, jointly and severally with Champagne Canard-Duchêne and Arvitis, in their capacity as parent companies, for the period from March 22, 2013, to December 31, 2013;  </w:t>
        <w:br/>
        <w:t xml:space="preserve">€19,000 to TCD, Champagne Canard-Duchêne, C&amp;C Export, and Arvitis, as authors, jointly and severally with Champagne Canard-Duchêne, Dourthe, Arvitis Bordeaux, and Arvitis, in their capacity as parent companies, for the period from December 1, 2014, to December 31, 2016; and  </w:t>
        <w:br/>
        <w:t xml:space="preserve">€47,000 to Sodipa, as author, jointly and severally with SGPM, as parent company.  </w:t>
        <w:br/>
        <w:t>1 This summary is strictly informative. Only the reasons for the decision numbered below are authoritative.</w:t>
      </w:r>
    </w:p>
    <w:p>
      <w:r>
        <w:rPr>
          <w:b/>
        </w:rPr>
        <w:t>[Pages 4–6]</w:t>
      </w:r>
    </w:p>
    <w:p>
      <w:r>
        <w:t xml:space="preserve">SYNOPSIS  </w:t>
        <w:br/>
        <w:t xml:space="preserve">I. FINDINGS ................................................................................ 6  </w:t>
        <w:br/>
        <w:t xml:space="preserve">A. REMINDER OF THE PROCEDURE ...................................................................................6  </w:t>
        <w:br/>
        <w:t xml:space="preserve">B. THE RELEVANT SECTOR ..........................................................................................6  </w:t>
        <w:br/>
        <w:t xml:space="preserve">1. THE PRODUCT IN QUESTION ............................................................................................6  </w:t>
        <w:br/>
        <w:t xml:space="preserve">2. THE MARKETING OF CHAMPAGNE CANARD-DUCHÊNE IN THE OVERSEAS TERRITORIES ....................................................................................7  </w:t>
        <w:br/>
        <w:t xml:space="preserve">C. THE ENTITIES INVOLVED ....................................................................................8  </w:t>
        <w:br/>
        <w:t xml:space="preserve">1. THE SUPPLIER: THE ARVITIS GROUP ..................................................................8  </w:t>
        <w:br/>
        <w:t xml:space="preserve">a) Arvitis SAS ................................................................................................. 8  </w:t>
        <w:br/>
        <w:t xml:space="preserve">b) Arvitis Bordeaux SAS ............................................................................... 8  </w:t>
        <w:br/>
        <w:t xml:space="preserve">c) Champagne Canard-Duchêne SAS ......................................................... 9  </w:t>
        <w:br/>
        <w:t xml:space="preserve">d) TCD SARL ................................................................................................. 9  </w:t>
        <w:br/>
        <w:t xml:space="preserve">e) C&amp;C Export SAS ...................................................................................... 9  </w:t>
        <w:br/>
        <w:t xml:space="preserve">f) Dourthe SAS .............................................................................................. 9  </w:t>
        <w:br/>
        <w:t xml:space="preserve">2. THE IMPORTER-WHOLESALERS ...........................................................................10  </w:t>
        <w:br/>
        <w:t xml:space="preserve">a) In French Guiana ........................................................................................ 10  </w:t>
        <w:br/>
        <w:t xml:space="preserve">b) In Guadeloupe ........................................................................................ 10  </w:t>
        <w:br/>
        <w:t xml:space="preserve">D. THE OBSERVED PRACTICES .............................................................................10  </w:t>
        <w:br/>
        <w:t xml:space="preserve">1. THE DISTRIBUTION OF CANARD-DUCHÊNE PRODUCTS IN FRENCH GUIANA .....................10  </w:t>
        <w:br/>
        <w:t xml:space="preserve">a) The exclusive distribution contract of 2000 concluded between Champagne Canard-Duchêne and Sodis Chrismay ..................................................... 10  </w:t>
        <w:br/>
        <w:t xml:space="preserve">b) The commercial relationship between the Arvitis group and Sodis Chrismay since January 1, 2014 ........................................................................ 12  </w:t>
        <w:br/>
        <w:t xml:space="preserve">The indicators from the producer ....................................................................12  </w:t>
        <w:br/>
        <w:t xml:space="preserve">The indicators from the exclusive importer-wholesaler ....................................15  </w:t>
        <w:br/>
        <w:t xml:space="preserve">c) The mechanism aimed at encouraging local buyers to go through Sodis Chrismay .................................................................................................. 15  </w:t>
        <w:br/>
        <w:t xml:space="preserve">The existence of supplies via a short circuit ....................................................15  </w:t>
        <w:br/>
        <w:t xml:space="preserve">The limitation of promotional offers to mainland France ...............................16  </w:t>
        <w:br/>
        <w:t xml:space="preserve">2. THE DISTRIBUTION OF CANARD-DUCHÊNE PRODUCTS IN GUADELOUPE ............19  </w:t>
        <w:br/>
        <w:t xml:space="preserve">a) The exclusive distribution contract of 1999 concluded between Champagne Canard-Duchêne and Sodipa .................................................................... 19  </w:t>
        <w:br/>
        <w:t xml:space="preserve">b) The commercial relationship between the Arvitis group and Sodipa since January 1, 2014 ........................................................................................ 21  </w:t>
        <w:br/>
        <w:t xml:space="preserve">The elements from the producer......................................................................21  </w:t>
        <w:br/>
        <w:t xml:space="preserve">The elements from the wholesaler-importer ....................................................22  </w:t>
        <w:br/>
        <w:t xml:space="preserve">c) The mechanism aimed at encouraging local buyers to go through Sodipa ................................................................................................................... 23  </w:t>
        <w:br/>
        <w:t xml:space="preserve">d) Conclusion on the observed practices ....................................................... 23  </w:t>
        <w:br/>
        <w:t xml:space="preserve">E. THE NOTIFIED GRIEVANCES .............................................................................................24  </w:t>
        <w:br/>
        <w:t xml:space="preserve">II. DISCUSSION ........................................................................................ 25  </w:t>
        <w:br/>
        <w:t xml:space="preserve">A. ON THE PROCEDURE ................................................................................................25  </w:t>
        <w:br/>
        <w:t xml:space="preserve">B. ON THE EXISTENCE OF EXCLUSIVE IMPORT RIGHTS ...............................................26  </w:t>
        <w:br/>
        <w:t xml:space="preserve">1. THE APPLICABLE LAW ............................................................................................27  </w:t>
        <w:br/>
        <w:t xml:space="preserve">2. APPLICATION IN THIS CASE .....................................................................................27  </w:t>
        <w:br/>
        <w:t xml:space="preserve">a) On the existence of an exclusive import right in French Guiana ............ 27  </w:t>
        <w:br/>
        <w:t xml:space="preserve">For the period from March 22, 2013, to December 31, 2013 .......................................27  </w:t>
        <w:br/>
        <w:t xml:space="preserve">For the period from January 1, 2014, to December 31, 2016 ....................................28  </w:t>
        <w:br/>
        <w:t xml:space="preserve">b) On the existence of an exclusive import right in Guadeloupe ................. 30  </w:t>
        <w:br/>
        <w:t xml:space="preserve">For the period from March 22, 2013, to December 31, 2013 .......................................30  </w:t>
        <w:br/>
        <w:t xml:space="preserve">For the period from January 1, 2014, to December 31, 2016 ....................................30  </w:t>
        <w:br/>
        <w:t xml:space="preserve">C. ON THE BENEFIT OF THE EXEMPTION .................................................................31  </w:t>
        <w:br/>
        <w:t xml:space="preserve">D. ON THE ATTRIBUTION OF THE PRACTICES .............................................................32  </w:t>
        <w:br/>
        <w:t xml:space="preserve">1. REMINDER OF THE PRINCIPLES ...........................................................................................32  </w:t>
        <w:br/>
        <w:t xml:space="preserve">2. APPLICATION IN THIS CASE .....................................................................................33  </w:t>
        <w:br/>
        <w:t xml:space="preserve">a) Arvitis ....................................................................................................... 33  </w:t>
        <w:br/>
        <w:t xml:space="preserve">Regarding grievances 1 and 4 .....................................................................33  </w:t>
        <w:br/>
        <w:t xml:space="preserve">Regarding grievances 2 and 5 .....................................................................33  </w:t>
        <w:br/>
        <w:t xml:space="preserve">b) The wholesaler-importers ...................................................................... 34  </w:t>
        <w:br/>
        <w:t xml:space="preserve">Regarding grievance 3 ..................................................................................34  </w:t>
        <w:br/>
        <w:t xml:space="preserve">Regarding grievance 6 ..................................................................................34  </w:t>
        <w:br/>
        <w:t xml:space="preserve">E. ON THE SANCTIONS ................................................................................................34  </w:t>
        <w:br/>
        <w:t xml:space="preserve">1. ON THE POSSIBILITY OF IMPOSING A FINANCIAL SANCTION ..............................34  </w:t>
        <w:br/>
        <w:t xml:space="preserve">2. ON THE APPLICABLE LEGAL FRAMEWORK .................................................................35  </w:t>
        <w:br/>
        <w:t xml:space="preserve">3. ON THE DETERMINANTS OF THE FINANCIAL SANCTION .......................................36  </w:t>
        <w:br/>
        <w:t xml:space="preserve">a) On the severity of the practices .................................................................... 37  </w:t>
        <w:br/>
        <w:t xml:space="preserve">b) On the duration of the practices ...................................................................... 38  </w:t>
        <w:br/>
        <w:t xml:space="preserve">c) On the elements of individualization of the sanction .................................. 38  </w:t>
        <w:br/>
        <w:t xml:space="preserve">d) Conclusion on the amount of financial sanctions ...................................... 40  </w:t>
        <w:br/>
        <w:t>DECISION ..................................................................................................... 41</w:t>
      </w:r>
    </w:p>
    <w:p>
      <w:r>
        <w:t xml:space="preserve">I. Findings  </w:t>
        <w:br/>
        <w:t xml:space="preserve">A. REMINDER OF THE PROCEDURE  </w:t>
        <w:br/>
        <w:t xml:space="preserve">1. By letter dated February 19, 2018, the Minister of Economy and Finance communicated to the Competition Authority (hereinafter "the Authority") an administrative investigation report dated August 30, 2017, regarding the competitive situation in the marketing sector of Champagne Canard-Duchêne in the Antilles and French Guiana. This report noted the existence of an exclusive import practice contrary to Article L. 420-2-1 of the Commercial Code.  </w:t>
        <w:br/>
        <w:t xml:space="preserve">2. For reference, Article L. 420-2-1 of the Commercial Code was introduced by Law No. 2012-1270 of November 20, 2012 (hereinafter "the Lurel Law") and prohibits the granting of exclusive import rights in the Overseas territories. This prohibition has been effective since the end of the transitional period set by the legislator on March 22, 2013.  </w:t>
        <w:br/>
        <w:t xml:space="preserve">3. The Authority took up the matter ex officio on May 29, 2018, regarding practices implemented in the marketing sector of champagne in the Antilles-French Guiana (Canard-Duchêne). The referral was registered under number 18/0107 F.  </w:t>
        <w:br/>
        <w:t xml:space="preserve">4. On May 17, 2022, the general rapporteur decided, pursuant to Article L. 463-3 of the Commercial Code, that the case would be subject to a decision by the Authority without prior establishment of a report.  </w:t>
        <w:br/>
        <w:t xml:space="preserve">5. On May 25, 2022, a simplified notification of grievances for practices prohibited by Article L. 420-2-1 of the Commercial Code was sent to the following companies:  </w:t>
        <w:br/>
        <w:t xml:space="preserve">− Arvitis SAS (hereinafter "Arvitis");  </w:t>
        <w:br/>
        <w:t xml:space="preserve">− Champagne Canard-Duchêne SAS (hereinafter "Champagne Canard-Duchêne");  </w:t>
        <w:br/>
        <w:t xml:space="preserve">− TCD SARL (hereinafter "TCD");  </w:t>
        <w:br/>
        <w:t xml:space="preserve">− Arvitis Bordeaux SAS (hereinafter "Arvitis Bordeaux");  </w:t>
        <w:br/>
        <w:t xml:space="preserve">− C&amp;C Export SAS (hereinafter "C&amp;C Export");  </w:t>
        <w:br/>
        <w:t xml:space="preserve">− Dourthe SAS (hereinafter "Dourthe");  </w:t>
        <w:br/>
        <w:t xml:space="preserve">− Tallandier Frères SARL (hereinafter "Tallandier Frères");  </w:t>
        <w:br/>
        <w:t xml:space="preserve">− Sodis Chrismay SAS (hereinafter "Sodis Chrismay");  </w:t>
        <w:br/>
        <w:t xml:space="preserve">− SGPM SARL (hereinafter "SGPM");  </w:t>
        <w:br/>
        <w:t xml:space="preserve">− Sodipa SAS (hereinafter "Sodipa").  </w:t>
        <w:br/>
        <w:t xml:space="preserve">B. THE RELEVANT SECTOR  </w:t>
        <w:br/>
        <w:t xml:space="preserve">1. THE PRODUCT IN QUESTION  </w:t>
        <w:br/>
        <w:t>6. Champagne, also known as sparkling wine, is a French sparkling wine protected by a controlled designation of origin.</w:t>
      </w:r>
    </w:p>
    <w:p>
      <w:r>
        <w:rPr>
          <w:b/>
        </w:rPr>
        <w:t>[Pages 7–9]</w:t>
      </w:r>
    </w:p>
    <w:p>
      <w:r>
        <w:t>7. The Champagne vineyard primarily produces sparkling white wines, with a wide range of cuvées, vintages, and bottle sizes.</w:t>
      </w:r>
    </w:p>
    <w:p>
      <w:r>
        <w:t>8. In 2018, the French champagne market accounted for 48.7% of the volumes and 41.7% of the turnover of the Champagne vineyard (2 billion euros).</w:t>
      </w:r>
    </w:p>
    <w:p>
      <w:r>
        <w:t>9. Champagne shipments to the overseas departments, regions, and communities (hereinafter "DROM-COM") amounted, in 2018, to 4.7 million bottles for a turnover of 63.7 million euros.</w:t>
      </w:r>
    </w:p>
    <w:p>
      <w:r>
        <w:t>10. Due to the characteristics of local consumption in the Antilles and Guyana, champagne has become a flagship product for large and medium-sized stores (hereinafter "GMS"). These stores use mass-market champagne brands (such as Nicolas Feuillatte, Jacquart, Canard-Duchêne, Mercier, etc.) to attract consumers to their stores, thanks to recurring promotions (in the Antilles and Guyana, between 70% and 80% of champagne is sold on promotion, compared to about 30% in mainland France).</w:t>
      </w:r>
    </w:p>
    <w:p>
      <w:r>
        <w:t>2. THE MARKETING OF CHAMPAGNE CANARD-DUCHÊNE IN THE OVERSEAS TERRITORIES</w:t>
      </w:r>
    </w:p>
    <w:p>
      <w:r>
        <w:t>11. In its opinions No. 09-A-45 of September 8, 2009, regarding the mechanisms of importation and distribution of mass-market products in the overseas departments and regions, and No. 19-A-12 of July 4, 2019, concerning the functioning of competition in the Overseas territories, the Authority distinguished three supply circuits for the overseas territories:</w:t>
        <w:br/>
        <w:t>− the integrated circuit: the manufacturer establishes a heavy logistics structure in the concerned territory. It thus ensures the transport, handling of products, and supply of points of sale;</w:t>
        <w:br/>
        <w:t>− the short circuit (or "disintermediated"): the distributor is supplied on its own storage platforms located either in mainland France, or in the overseas departments and territories, or in both;</w:t>
        <w:br/>
        <w:t>− the long circuit (or "intermediated"): it involves using an intermediary, generally referred to as an "importer-wholesaler" or "brand agent." This intermediary ensures certain logistical operations (storage, delivery, etc.), resells the products purchased from manufacturers to distributors, and also takes charge of certain commercial actions (promotions, etc.).</w:t>
      </w:r>
    </w:p>
    <w:p>
      <w:r>
        <w:t>12. In its opinion No. 19-A-12, the Authority noted that "the market for intermediation in the DROM is characterized by a great inertia of commercial relationships between suppliers and importer-wholesalers, established for some for several decades [...] often reinforced by practices of territorial exclusivities granted by manufacturers and distributors to importer-wholesalers."</w:t>
      </w:r>
    </w:p>
    <w:p>
      <w:r>
        <w:t>13. The marketing of Canard-Duchêne products in the Antilles and Guyana predominantly occurs through the long (or "intermediated") distribution circuit via local importers, whose role is to centralize and distribute the products to all points of sale (GMS, cafés-hotels-restaurants, wholesalers).</w:t>
      </w:r>
    </w:p>
    <w:p>
      <w:r>
        <w:t>C. THE ENTITIES CONCERNED</w:t>
      </w:r>
    </w:p>
    <w:p>
      <w:r>
        <w:t>1. THE SUPPLIER: THE ARVITIS GROUP</w:t>
      </w:r>
    </w:p>
    <w:p>
      <w:r>
        <w:t>14. The Arvitis group (formerly Thiénot) defines itself as a set of complementary and independent houses, distributed by specialized companies close to the French and international markets. The Arvitis group currently owns the champagne brands Canard-Duchêne, Thiénot, Joseph-Perrier, and Marie-Stuart.</w:t>
      </w:r>
    </w:p>
    <w:p>
      <w:r>
        <w:t>15. Only the companies of the Arvitis group concerned by the observed practices will be presented below.</w:t>
      </w:r>
    </w:p>
    <w:p>
      <w:r>
        <w:t>a) Arvitis SAS</w:t>
      </w:r>
    </w:p>
    <w:p>
      <w:r>
        <w:t>16. The company Arvitis SAS (formerly Thiénot SAS) is a simplified joint-stock company. It is the ultimate parent company of the Arvitis group. Its registered office is located in Paris.</w:t>
      </w:r>
    </w:p>
    <w:p>
      <w:r>
        <w:t>17. The companies of the Arvitis group benefit either from tax integration with their ultimate parent company, or with the company Arvitis Bordeaux, which is 90% owned by Arvitis SAS, or from individual taxation.</w:t>
      </w:r>
    </w:p>
    <w:p>
      <w:r>
        <w:t>b) Arvitis Bordeaux SAS</w:t>
      </w:r>
    </w:p>
    <w:p>
      <w:r>
        <w:t>18. The company Arvitis Bordeaux SAS (formerly Modus Vin SAS) is a simplified joint-stock company whose registered office is located in Parempuyre. It is 90% owned by Arvitis SAS.</w:t>
      </w:r>
    </w:p>
    <w:p>
      <w:r>
        <w:t>19. Arvitis SAS holds the position of President within it. According to Article 18.2 of the bylaws of Arvitis Bordeaux SAS: "The President directs and represents the Company with respect to third parties. In this capacity, he is vested with the broadest powers to act in all circumstances on behalf of the Company within the limits of the corporate purpose and subject to the powers exercised collectively by the partners."</w:t>
      </w:r>
    </w:p>
    <w:p>
      <w:r>
        <w:t>20. The bylaws of this company also provide, in Articles 21 and 22, that, except for decisions requiring unanimity in accordance with Article L. 227-19 of the Commercial Code, the collective decisions taken by the partners are made either by a majority of votes or in accordance with the two-thirds rule.</w:t>
      </w:r>
    </w:p>
    <w:p>
      <w:r>
        <w:t>c) Champagne Canard-Duchêne SAS</w:t>
      </w:r>
    </w:p>
    <w:p>
      <w:r>
        <w:t>21. The company Champagne Canard-Duchêne SAS (formerly Canard-Duchêne Marie Stuart) is a simplified joint-stock company whose registered office is located in Ludes. It is 97.43% owned by Arvitis SAS and benefits from tax integration with this latter.</w:t>
      </w:r>
    </w:p>
    <w:p>
      <w:r>
        <w:t>d) TCD SARL</w:t>
      </w:r>
    </w:p>
    <w:p>
      <w:r>
        <w:t>22. The company TCD SARL (formerly Thiénot Canard-Duchêne Distribution SARL) is a limited liability company with its registered office in Paris. This company invoiced, among other things, the sales of Canard-Duchêne brand products until 2014.</w:t>
      </w:r>
    </w:p>
    <w:p>
      <w:r>
        <w:t>23. TCD is 100% owned by Champagne Canard-Duchêne and benefits from tax integration with this latter.</w:t>
      </w:r>
    </w:p>
    <w:p>
      <w:r>
        <w:t>e) C&amp;C Export SAS</w:t>
      </w:r>
    </w:p>
    <w:p>
      <w:r>
        <w:t>24. The company C&amp;C Export SAS (formerly Groupe Thiénot Export SAS) is a simplified joint-stock company whose registered office is in Parempuyre. It is 100% owned by Dourthe and benefits from tax integration with Arvitis Bordeaux SAS.</w:t>
      </w:r>
    </w:p>
    <w:p>
      <w:r>
        <w:t>f) Dourthe SAS</w:t>
      </w:r>
    </w:p>
    <w:p>
      <w:r>
        <w:t>25. The company Dourthe SAS (formerly Compagnie des vins de Bordeaux et de la Gironde Dourthe-Kressmann, CVBG Dourthe-Kressmann or CVBG) is a simplified joint-stock company whose registered office is in Parempuyre. It is 95.72% owned by Arvitis Bordeaux and 0.001% by Arvitis SAS. It benefits from tax integration with Arvitis Bordeaux SAS.</w:t>
      </w:r>
    </w:p>
    <w:p>
      <w:r>
        <w:rPr>
          <w:b/>
        </w:rPr>
        <w:t>[Pages 10–12]</w:t>
      </w:r>
    </w:p>
    <w:p>
      <w:r>
        <w:t xml:space="preserve">2. THE IMPORTER-WHOLESALERS  </w:t>
        <w:br/>
        <w:t xml:space="preserve">a) In French Guiana  </w:t>
        <w:br/>
        <w:t xml:space="preserve">26. The company Sodis Chrismay is a simplified joint-stock company whose registered office is located in Cayenne, French Guiana. The main activity of this company consists of the importation and distribution of cigarettes, liquids (mainly milk and champagne), and household appliances.  </w:t>
        <w:br/>
        <w:t xml:space="preserve">27. The company Sodis Chrismay is 99.84% owned by the limited liability company Tallandier Frères19 registered under the RCS number 494 733 587 and whose registered office is located in Remire-Montjoly.  </w:t>
        <w:br/>
        <w:t xml:space="preserve">b) In Guadeloupe  </w:t>
        <w:br/>
        <w:t xml:space="preserve">28. The company Sodipa is a simplified joint-stock company, specialized in wholesale trade (business-to-business) of beverages, whose registered office is located in Baie-Mahault, Guadeloupe.  </w:t>
        <w:br/>
        <w:t xml:space="preserve">29. It is 99.8% owned by the company SGPM20. SGPM is a limited liability company, whose registered office is also located in Baie-Mahault.  </w:t>
        <w:br/>
        <w:t xml:space="preserve">D. OBSERVED PRACTICES  </w:t>
        <w:br/>
        <w:t xml:space="preserve">1. THE DISTRIBUTION OF CANARD-DUCHENE PRODUCTS IN FRENCH GUIANA  </w:t>
        <w:br/>
        <w:t xml:space="preserve">a) The exclusive distribution contract of 2000 concluded between Champagne Canard-Duchêne and Sodis Chrismay  </w:t>
        <w:br/>
        <w:t xml:space="preserve">30. An exclusive distribution contract was concluded between the company Champagne Canard-Duchêne and Sodis Chrismay on February 22, 200021.  </w:t>
        <w:br/>
        <w:t xml:space="preserve">31. The main articles relating to the exclusivity granted to Sodis Chrismay are reproduced below:  </w:t>
        <w:br/>
        <w:t xml:space="preserve">“1-1 CANARD-DUCHENE hereby designates the DISTRIBUTOR as the exclusive importer and Distributor of Champagne CANARD-DUCHENE hereinafter referred to as "the Products," for the Clientele and in the Territory defined below.  </w:t>
        <w:br/>
        <w:t xml:space="preserve">1-2 CANARD-DUCHENE is prohibited from distributing or selling the Products to the Clientele in the Territory.  </w:t>
        <w:br/>
        <w:t xml:space="preserve">Subject to the application of the provisions of the preceding paragraph, CANARD-DUCHÊNE will transfer to the DISTRIBUTOR the orders for Products that may be addressed directly to it for delivery in the Territory.  </w:t>
        <w:br/>
        <w:t xml:space="preserve">1-3 For its part, the DISTRIBUTOR is prohibited from importing and distributing, directly or indirectly through subsidiaries or affiliated companies, and in any form whatsoever, in the Territory granted to it, any other brand of Champagne or sparkling wines or effervescent wines, except with the prior written agreement of CANARD DUCHÊNE.  </w:t>
        <w:br/>
        <w:t xml:space="preserve">(...)  </w:t>
        <w:br/>
        <w:t xml:space="preserve">2 – Territory  </w:t>
        <w:br/>
        <w:t xml:space="preserve">The Territory granted by CANARD DUCHÊNE to the DISTRIBUTOR is as follows: French Guiana.  </w:t>
        <w:br/>
        <w:t xml:space="preserve">(...)  </w:t>
        <w:br/>
        <w:t xml:space="preserve">3 – Clientele  </w:t>
        <w:br/>
        <w:t xml:space="preserve">The Clientele granted to the DISTRIBUTOR is that pertaining to the domestic market and the duty-free market.  </w:t>
        <w:br/>
        <w:t xml:space="preserve">(...)  </w:t>
        <w:br/>
        <w:t xml:space="preserve">5 – Obligations of the distributor  </w:t>
        <w:br/>
        <w:t xml:space="preserve">(...) 5-12 The DISTRIBUTOR will sell the Products primarily in the Territory. It is prohibited, regarding the distribution of the Products, from advertising, establishing a branch, or maintaining a depot outside the Territory”22.  </w:t>
        <w:br/>
        <w:t xml:space="preserve">32. This contract was concluded for an initial period of two years, from January 1, 2000, to December 31, 2001. It was then renewed for successive periods of three years until December 31, 200423, then until December 31, 200724, and finally until December 31, 201025.  </w:t>
        <w:br/>
        <w:t xml:space="preserve">33. An amendment was signed on December 1, 201126, to substitute TCD for the company Champagne Canard-Duchêne in the execution of the contract, with retroactive effect from January 1, 2011. The implementation of the 2000 contract continued until December 31, 201327.  </w:t>
        <w:br/>
        <w:t xml:space="preserve">34. The existence of the exclusive import relationship in French Guiana is also evidenced by a letter dated April 17, 2013, addressed by the sales director of TCD to Système U Centrale Nationale:  </w:t>
        <w:br/>
        <w:t xml:space="preserve">“We are following up on the receipt of mandate contract No. 372340 concerning a promotional operation in French Guiana. During our various exchanges (letter of March 21), we committed to implementing these operations locally, via our exclusive importer”28.  </w:t>
        <w:br/>
        <w:t xml:space="preserve">35. From January 1, 2014, in the absence of renewal of the contract that expired on December 31, 201329, the commercial relationship between Sodis Chrismay and the Arvitis group continued outside of any written contractual framework30.  </w:t>
        <w:br/>
        <w:t xml:space="preserve">b) The commercial relationship between the Arvitis group and Sodis Chrismay since January 1, 2014  </w:t>
        <w:br/>
        <w:t xml:space="preserve">36. Although no express contractual provision grants the benefit of an exclusive import right to Sodis Chrismay from January 1, 2014, several elements of the file allow for the observation of the maintenance of such exclusivity.  </w:t>
        <w:br/>
        <w:t xml:space="preserve">The indicators from the producer  </w:t>
        <w:br/>
        <w:t xml:space="preserve">The statements and written documents  </w:t>
        <w:br/>
        <w:t xml:space="preserve">37. In a table relating to champagne export statistics, sent on July 3, 201431, by the general director of the parent holding company Arvitis SAS, the company Sodis Chrismay appears as the sole representative of the group in the territory of French Guiana.  </w:t>
        <w:br/>
        <w:t xml:space="preserve">38. In November 2016, the sales manager for the Antilles-Guyane region of C&amp;C Export stated:  </w:t>
        <w:br/>
        <w:t xml:space="preserve">“In the Antilles-Guyane we have a client in Martinique, Pomal, one in Guadeloupe, Sodec Sodipa, and one in French Guiana, Sodis Chrismay.”32  </w:t>
        <w:br/>
        <w:t xml:space="preserve">39. He specified:  </w:t>
        <w:br/>
        <w:t xml:space="preserve">“I believe that SODIS CHRISMAY has always been the sole importer in French Guiana. No other distributor has approached THIENOT Export to buy our products directly.”33  </w:t>
        <w:br/>
        <w:t xml:space="preserve">40. Finally, in a table sent in January 201634 by the "Sales Administration" manager of Champagne Canard-Duchêne, only Sodis Chrismay is listed as the importer of the Canard-Duchêne brand for the year 2015 in French Guiana.  </w:t>
        <w:br/>
        <w:t xml:space="preserve">The pricing elements related to exclusivity  </w:t>
        <w:br/>
        <w:t>41. Several price tables from TCD, seized at Sodis Chrismay, mention a “Distributor Exclusive Discount” in favor of the importer for the years 2013 to 201635 and illustrate the fact that, from a commercial perspective, the exclusivity relationship continues unchanged during this period and independently of any contractual formalization.</w:t>
      </w:r>
    </w:p>
    <w:p>
      <w:r>
        <w:rPr>
          <w:b/>
        </w:rPr>
        <w:t>[Pages 13–15]</w:t>
      </w:r>
    </w:p>
    <w:p>
      <w:r>
        <w:t xml:space="preserve">42. Similarly, tables titled "SODIS CHRISMAY Tariffs Guyane 2013" and "SODIS CHRISMAY Tariffs Guyane 2014" include the mention "distribution and exclusivity discount"36.  </w:t>
        <w:br/>
        <w:t xml:space="preserve">43. Furthermore, several meeting minutes demonstrate that Arvitis and Sodis Chrismay agreed to grant this discount, at least until the end of 2016:  </w:t>
        <w:br/>
        <w:t xml:space="preserve">− in a meeting report dated February 17, 2014, titled "2013 Review," the "2014 Plan" indicates that a "Distributor and Exclusivity discount" was planned for the benefit of the importer-wholesaler Sodis Chrismay37;  </w:t>
        <w:br/>
        <w:t xml:space="preserve">− in a report dated March 16, 2015, titled "2014 Review," the "2015 Plan" mentions that a "Distributor &amp; exclusivity discount" was planned for the benefit of the same importer-wholesaler38;  </w:t>
        <w:br/>
        <w:t xml:space="preserve">− in the report dated March 16, 2016, titled "2015 Review," the "2016 Plan" again indicates that a "Distributor &amp; exclusivity discount" was planned for the benefit of Sodis Chrismay39. The email dated May 18, 2016, from Arvitis to Sodis Chrismay confirms that this document was drafted following a meeting attended by the importer-wholesaler40.  </w:t>
        <w:br/>
        <w:t xml:space="preserve">44. The sales manager for the area at C&amp;C Export states regarding this discount that:  </w:t>
        <w:br/>
        <w:t xml:space="preserve">"The 'distributor and exclusivity' discount is a discount granted to our distributor to compensate for the costs of importation, distribution of small quantity orders, so that the price is not too high and to help our client. Our client benefited from this discount prior to 2013. This discount is calculated in terms of 'cases' (or 'eqb' which is the commercial term), that is to say, per bottle (75cl), it amounts to (...)"41.  </w:t>
        <w:br/>
        <w:t xml:space="preserve">45. This discount is also found on the invoices issued by Champagne Canard-Duchêne to Sodis Chrismay in April, June, and July 201642.  </w:t>
        <w:br/>
        <w:t xml:space="preserve">46. Finally, the invoices from Sodis Chrismay to TCD for the years 201343, 201544, and 201645, report the amounts billed for commercial cooperation by the importer to its supplier. Similarly, the aforementioned meeting minutes titled "annual review" contain amounts indicated as "to be invoiced" by Sodis Chrismay under "catalogue support"46. The invoice dated February 1, 2018, confirms that these amounts were also billed for the year 201647.  </w:t>
        <w:br/>
        <w:t xml:space="preserve">47. The statements from Arvitis confirm that exclusivity discounts were indeed granted to the exclusive importer. It is indeed stated that: "Discounts were granted to our client, who subsequently invoiced them to us by issuing an invoice aimed at settling the budgets for the year according to the operations actually carried out."48  </w:t>
        <w:br/>
        <w:t xml:space="preserve">48. It follows from these findings that Arvitis and Sodis Chrismay agreed to grant an exclusivity discount to Sodis Chrismay at least until the end of 2016.  </w:t>
        <w:br/>
        <w:t xml:space="preserve">The absence of response to short-circuit (direct) sales solicitations  </w:t>
        <w:br/>
        <w:t xml:space="preserve">49. Article 1-2 of the exclusivity contract of 2000 provided, before December 31, 2013, that:  </w:t>
        <w:br/>
        <w:t xml:space="preserve">"1-2 CANARD-DUCHENE is prohibited from distributing or selling the Products to Customers in the Territory. Subject to the application of the provisions of the preceding paragraph, CANARD DUCHÊNE will transfer to the DISTRIBUTOR the orders for Products that may be addressed directly to it for delivery in the Territory."  </w:t>
        <w:br/>
        <w:t xml:space="preserve">50. Thus, outside of any written contractual framework but in the spirit of it, on October 31, 201449, when C&amp;C Export is contacted via its website by a potential buyer located in French Guiana, its export director forwards the information to Sodis Chrismay by email dated November 6, 2014, stating that it is "out of the question to sell to this person" and specifying "As a Guyanese, he must buy champagne from our Guyanese distributor"50.  </w:t>
        <w:br/>
        <w:t xml:space="preserve">51. Sodis Chrismay contacted the potential buyer the very next day: "The company CANARD DUCHÊNE informs me that you have made a request for champagne (approximately 3000 bottles). Please contact our company for further study"51.  </w:t>
        <w:br/>
        <w:t xml:space="preserve">52. Similarly, following a contact via the Canard-Duchêne website in July 201552 regarding an order for champagne in French Guiana, the sales manager for the area at C&amp;C Export forwarded the request to Sodis Chrismay on September 1, 2015, stating: "For your information. I, of course, did not respond"53.  </w:t>
        <w:br/>
        <w:t xml:space="preserve">The indications from the exclusive importer-wholesaler  </w:t>
        <w:br/>
        <w:t xml:space="preserve">53. In 2017, a representative of Sodis Chrismay stated that he does not sell outside of French Guiana: "I only sell in the territory of French Guiana because I do not have a structure in the Antilles. Moreover, given the low turnover between the Antilles and French Guiana and the cost of transport, it would be an economic nonsense to receive champagne in French Guiana and then reship it to the Antilles. Finally, it seems more appropriate for our company to focus on the territory where it is present, having plenty to do with the competition before looking outside"54.  </w:t>
        <w:br/>
        <w:t xml:space="preserve">54. In September 2014, an exchange of emails between Sodis Chrismay and C&amp;C Export also attests to the exclusive importer status of the importer-wholesaler:  </w:t>
        <w:br/>
        <w:t xml:space="preserve">SODIS CHRISMAY: "For your information, I was followed up in July and last week regarding the distribution of BOLLENGIER champagnes. I refused." (...)  </w:t>
        <w:br/>
        <w:t xml:space="preserve">C&amp;C EXPORT: "Great, thank you for your trust. On our side, as you know, you are exclusive for all our products and you will remain so"55.  </w:t>
        <w:br/>
        <w:t xml:space="preserve">55. A representative of C&amp;C Export states regarding the aforementioned email that: "This email means that SODIS CHRISMAY was the only importer on site and that we did not receive any other distribution requests from a competitor. However, if SODIS CHRISMAY no longer meets the necessary conditions for collaboration, we could change partners"56.  </w:t>
        <w:br/>
        <w:t xml:space="preserve">c) The mechanism aimed at encouraging local buyers to go through Sodis Chrismay  </w:t>
        <w:br/>
        <w:t xml:space="preserve">56. The investigation of this case revealed that a mechanism aimed at encouraging local buyers to go through the exclusive importer was implemented to promote sales through the long distribution circuit.  </w:t>
        <w:br/>
        <w:t xml:space="preserve">57. However, some retailers resorted to the short distribution circuit.  </w:t>
        <w:br/>
        <w:t xml:space="preserve">The existence of supplies via a short circuit  </w:t>
        <w:br/>
        <w:t>58. A number of retailers (U stores and the company NG KON TIA from the same group as the U supermarkets in Cayenne and Montjoly) imported Canard-Duchêne champagne into French Guiana via a short distribution circuit (direct importation or via their purchasing center located in mainland France)57.</w:t>
      </w:r>
    </w:p>
    <w:p>
      <w:r>
        <w:rPr>
          <w:b/>
        </w:rPr>
        <w:t>[Pages 16–18]</w:t>
      </w:r>
    </w:p>
    <w:p>
      <w:r>
        <w:t xml:space="preserve">59. An email from the Arvitis group dated May 13, 2013, to Sodis Chrismay highlights the fact that short-circuit supply via the U central of U supermarkets located in mainland France, destined for French Guiana, has a direct impact on sales made by the exclusive importer-wholesaler: "Thank you for your local sales. April sales have significantly slowed down. I imagine this is due to the competition from the promotion done by Syst U?"58.  </w:t>
        <w:br/>
        <w:t xml:space="preserve">The limitation of promotional offers to mainland France  </w:t>
        <w:br/>
        <w:t xml:space="preserve">60. The Arvitis group has implemented a system aimed at limiting promotional offers to mainland France, excluding the Overseas territories, in order to favor sales made by its exclusive importer-wholesaler.  </w:t>
        <w:br/>
        <w:t xml:space="preserve">61. Several statements from store managers of Super U in French Guiana confirm this attitude regarding the financing of promotions. Indeed, these stores indicate that they cannot benefit from promotional discounts funded by the supplier, who refuses to grant them to stores located in the Overseas territories.  </w:t>
        <w:br/>
        <w:t xml:space="preserve">62. Thus, the manager of the Super U stores in Kourou and Saint-Laurent-du-Maroni confirms, on May 7, 2013, the impossibility of obtaining discounts on the Canard-Duchêne brand champagne via its Système U central: "However, we cannot benefit from the agreements and discounts obtained by the central on certain products due to the opposition of the manufacturers. (...) We cannot always benefit from immediate discounts on different brands of champagne such as (...) CANARD DUCHÊNE"59.  </w:t>
        <w:br/>
        <w:t xml:space="preserve">63. Sodis Chrismay has thus had the opportunity to complain to C&amp;C Export about the promotions on Canard-Duchêne products offered through other distribution channels, putting it in a difficult position in the local market, as shown by the following email dated November 2013: "This Système U situation is becoming very difficult. We were guaranteed [sic] (Mr. X…) that even if we could not prevent the central from sending products, the promotional offers would not apply in French Guiana. Despite all this, it continues [sic] since last year and is causing us problems. We are forced to set low prices, obtain assistance from TCD, and each time this puts us at odds with the Chinese and GD. The Chinese always wait to order (in case Super U is cheaper), and we risk either having too much stock or not having any champagne. We really need to find a solution to this problem because it is becoming exhausting and demotivating. The goal of working with a brand is not to be short-circuited [sic] by its own distributor"60.  </w:t>
        <w:br/>
        <w:t xml:space="preserve">64. The strategy adopted by C&amp;C Export and Sodis Chrismay is to pass on the promotions made in mainland France locally, as evidenced by an excerpt from a meeting report between C&amp;C Export and Sodis Chrismay dated February 17, 2014: "It is essential to relay the level of promotion carried out in mainland France in order to put an end to the anarchic duplication of 'mainland' promotions in your market. With the U central, there are 3 promotions: 1 small, 1 medium, and 1 large. We agree that the most significant promotion should take place during a low consumption period. Please copy us on your offer with the U supermarkets so that we can show France if necessary that our Guianese partner is keeping its commitments"61.  </w:t>
        <w:br/>
        <w:t xml:space="preserve">65. In this report, the reason for these pricing advantages is expressly mentioned: "Support Catalog 1 = €1.70. With this significant support, we have adjusted your price compared to mainland France to avoid the interest of direct imports from the Guyanese GD [grande distribution, editor's note]"62.  </w:t>
        <w:br/>
        <w:t xml:space="preserve">66. To convince the U stores in French Guiana to source from it, Sodis Chrismay reminds them of the impossibility for local stores to benefit from promotional offers reserved for mainland France in the case of imports via the Système U central. It indicates that by sourcing from Sodis Chrismay, it will be able to relay the promotional offers of Canard-Duchêne products in mainland France. An email dated February 2014, sent by Sodis Chrismay to the Super U stores in Cayenne and Montjoly states: "Following our meeting on February 13, 2014, I would like to work locally with your 2 Supermarkets (Super U Cayenne and Montjoly) for CANARD DUCHÊNE champagne. You would thus have a regular supply, no storage, promotional operations, events, etc.... You will find attached the proposed 2014 price for the CANARD DUCHÊNE range. On this price, I propose a back discount rate of (...) %. Please note that the 2014 agreements concluded between Système U France and the Thiénot Canard Duchêne Distribution Company (TCD) provide for 3 Immediate Discount operations at the checkout. These operations are only valid for mainland France. I propose to relay these 3 operations locally (one at €2.09, one at €3.26, and the last at €4.08 per bottle) in addition to the proposed price and back discount rate. The proposals listed above are only valid if we supply you locally and not in the case of imports via the Système U central"63.  </w:t>
        <w:br/>
        <w:t xml:space="preserve">67. In 2014, the manager of the company U K DIS, which operates the U store in Kourou, and the company Fordis, which operates the U store in Saint-Laurent-du-Maroni, confirms, in a report dated July 17, 2014, that they can no longer benefit from promotional offers with immediate discounts from their Système U central since around March 2013: "However, as I have already indicated to you, for certain brands, the stores in French Guiana cannot pass on the promotional offers such as immediate discounts to consumers. Thus, this year again, we have had no offers from the central on CANARD DUCHÊNE champagne. Similarly for the champagne (...), even though for these two brands we previously benefited from the discount. Basically, since March 2013, we no longer have access to immediate discount offers. (...) Regarding CANARD DUCHÊNE and (...), these are the two main brands we sell, representing 80% of the annual turnover of the champagne department and 60% of the turnover of the alcohol department for the end-of-year holidays. Currently, we are working with the local importers of these two brands (...) and with an agreement for CANARD DUCHÊNE"64.  </w:t>
        <w:br/>
        <w:t xml:space="preserve">68. Similarly, on July 26, 2014, the director of the Super U store in Cayenne confirms the impossibility of benefiting from discounts on the Canard-Duchêne brand via its metropolitan purchasing central: "On the other hand, for certain products, we do not benefit from the promotional operations negotiated by the central, the immediate discounts that are paid by the metropolitan supplier to the central and then passed on to the stores, which constitute a direct advantage offered to the consumer. The products concerned, to my knowledge, are (...) CANARD DUCHÊNE champagne. I do not know what the reasons are"65.  </w:t>
        <w:br/>
        <w:t xml:space="preserve">69. A new reminder of the implementation of the agreement limiting purchases via the U purchasing central was made on November 27, 2014, by C&amp;C Export transferring a previous email from November 15, 2013, which itself referred to a letter sent in June (actually addressed in April) 2013 to Système U by TCD: "Please find attached the letter from Y… to the U buyer in June 2013. We clearly state that we will not sign for French Guiana. It is now important to show France that we have proposed a competitive transfer price to France (up to €0.50 higher than France due to pallet delivery service). Proposed operations at -€2.09 per bottle. This letter can be forwarded to Z… as 'proof'"66.  </w:t>
        <w:br/>
        <w:t xml:space="preserve">70. In an email dated November 27, 201467 from C&amp;C Export to the company Sodis Chrismay, the upcoming promotions at Système U at the national level (mainland) are indicated.  </w:t>
        <w:br/>
        <w:t>71. In January 2015, Sodis Chrismay complains to C&amp;C Export that the Super U stores in Cayenne and Montjoly benefited, in 2014, from promotional offers from mainland France via the company NG KON TIA: "Super U Cayenne and Montjoly through NG KON TIA offered CANARD DUCHÊNE brut in boxes of 3 bottles to the Chinese at €19.80/€19.86 per bottle (offer also made to CARREFOUR which refused it).</w:t>
      </w:r>
    </w:p>
    <w:p>
      <w:r>
        <w:rPr>
          <w:b/>
        </w:rPr>
        <w:t>[Pages 19–21]</w:t>
      </w:r>
    </w:p>
    <w:p>
      <w:r>
        <w:t xml:space="preserve">They benefited [sic] from the Système U France offer while we were told that this was no longer possible"68.  </w:t>
        <w:br/>
        <w:t xml:space="preserve">72. In March 2015, in a new meeting report between C&amp;C Export and Sodis Chrismay, C&amp;C Export specifies that the repercussions of promotional operations from mainland France to the Overseas territories aim to prevent direct purchases by metropolitan central purchasing bodies: "It is essential to relay the level of promotion carried out in mainland France in order to avoid any risk of purchase by the central purchasing body"69.  </w:t>
        <w:br/>
        <w:t xml:space="preserve">73. C&amp;C Export regularly informs Sodis Chrismay of upcoming promotions in the U network so that Sodis Chrismay can offer competitive offers in its market, as shown by the following email from October 15, 2015, from C&amp;C Export to Sodis Chrismay: "You will find below the promotional plan for the end of 2015 and the beginning of 2016 at Système U national"70.  </w:t>
        <w:br/>
        <w:t xml:space="preserve">74. The company Sodis Chrismay asks C&amp;C Export to ensure that the operations of the Système U purchasing central do not diverge from its own offers, as shown by the following email from October 21, 2015, from C&amp;C Export to Sodis Chrismay: "I asked the GD France service to pull out the Système U promotions from 2014. Except for rosé, this year's promotions are not more aggressive than last year's"71.  </w:t>
        <w:br/>
        <w:t xml:space="preserve">2. THE DISTRIBUTION OF CANARD-DUCHENE PRODUCTS IN GUADELOUPE  </w:t>
        <w:br/>
        <w:t xml:space="preserve">a) The exclusive distribution contract of 1999 concluded between Champagne Canard-Duchêne and Sodipa  </w:t>
        <w:br/>
        <w:t xml:space="preserve">75. Sodipa entered into an exclusive distribution contract with the company Champagne Canard-Duchêne on February 25, 199972 for the period from January 1, 1999, to December 31, 2001.  </w:t>
        <w:br/>
        <w:t xml:space="preserve">76. The main articles relating to the exclusivity granted to SODIPA are reproduced below:  </w:t>
        <w:br/>
        <w:t xml:space="preserve">"1-1 CANARD-DUCHENE designates, hereby, the DISTRIBUTOR as the exclusive Importer and Distributor of Champagne CANARD-DUCHENE hereinafter referred to as "the Products", for the Customers and in the Territory defined below.  </w:t>
        <w:br/>
        <w:t xml:space="preserve">It is expressly accepted by the DISTRIBUTOR that this contract shall not prevent CANARD-DUCHÊNE from selling its Products directly to the Customers designated below in Article Three, paragraph two.  </w:t>
        <w:br/>
        <w:t xml:space="preserve">1-2 CANARD-DUCHENE is prohibited from distributing or selling the Products to Customers in the Territory.  </w:t>
        <w:br/>
        <w:t xml:space="preserve">However, CANARD-DUCHENE may, without violating the exclusivity clause, deliver the Products to resellers or consumers established in the Territory under the triple condition that:  </w:t>
        <w:br/>
        <w:t xml:space="preserve">- This delivery is made at the initiative of the buyer (and not following an offer from CANARD-DUCHENE);  </w:t>
        <w:br/>
        <w:t xml:space="preserve">- The delivery of the Products, either to the buyer or to an intermediary designated by him, takes place outside the Territory;  </w:t>
        <w:br/>
        <w:t xml:space="preserve">- The transportation costs of the Products to the Territory are borne by the buyer;  </w:t>
        <w:br/>
        <w:t xml:space="preserve">Subject to the application of the provisions of the preceding paragraph, CANARD-DUCHENE shall transfer to the DISTRIBUTOR the orders for Products that may be addressed directly to it for delivery in the Territory.  </w:t>
        <w:br/>
        <w:t xml:space="preserve">1-3 For its part, the DISTRIBUTOR is prohibited from importing and distributing, directly or indirectly through subsidiaries or affiliated companies, and in any form whatsoever, in the Territory granted to it, any other brand of Champagne or sparkling wines or effervescent wines, except with the prior written agreement of CANARD-DUCHENE.  </w:t>
        <w:br/>
        <w:t xml:space="preserve">(...)  </w:t>
        <w:br/>
        <w:t xml:space="preserve">2- Territory  </w:t>
        <w:br/>
        <w:t xml:space="preserve">The Territory granted by CANARD-DUCHENE to the DISTRIBUTOR is as follows:  </w:t>
        <w:br/>
        <w:t xml:space="preserve">GUADELOUPE  </w:t>
        <w:br/>
        <w:t xml:space="preserve">(...)  </w:t>
        <w:br/>
        <w:t xml:space="preserve">3 – Customers  </w:t>
        <w:br/>
        <w:t xml:space="preserve">The Customers granted to the DISTRIBUTOR are those pertaining to the domestic market and the duty-free market.  </w:t>
        <w:br/>
        <w:t xml:space="preserve">(...)  </w:t>
        <w:br/>
        <w:t xml:space="preserve">5-12 The DISTRIBUTOR shall sell the Products primarily in the Territory. It is prohibited, with regard to the distribution of the Products, to advertise, establish a branch, or maintain a depot outside the Territory."  </w:t>
        <w:br/>
        <w:t xml:space="preserve">77. The contract was subsequently renewed for successive periods of three years, on June 22, 200173, June 22, 200474, and May 29, 200775 until December 31, 2010. By an amendment to the 1999 contract, effective January 1, 2011, which aimed to formalize the substitution of TCD by the company Champagne Canard-Duchêne in the execution of the contract76, it was renewed until December 31, 2013.  </w:t>
        <w:br/>
        <w:t xml:space="preserve">78. Representatives of the Arvitis group indicated that the application of the 1999 contract had not been renewed as of December 31, 201377. This contract was therefore in force until that date78.  </w:t>
        <w:br/>
        <w:t xml:space="preserve">79. According to Arvitis, the commercial relationship between Sodipa and the Arvitis group continued, from that date, "outside of a written contractual framework"79.  </w:t>
        <w:br/>
        <w:t xml:space="preserve">b) The commercial relationship between the Arvitis group and Sodipa since January 1, 2014  </w:t>
        <w:br/>
        <w:t xml:space="preserve">80. Although no express contractual provision grants exclusivity to Sodipa after January 1, 2014, several elements in the file allow for the establishment of the continuation of the exclusive import commercial relationship between the wholesaler-importer and its supplier.  </w:t>
        <w:br/>
        <w:t xml:space="preserve">Elements from the producer  </w:t>
        <w:br/>
        <w:t xml:space="preserve">81. As of January 1, 2014, Sodipa is mentioned in several internal documents of the Arvitis group as the sole distributor of its champagne brands (Canard-Duchêne, Marie Stuart, and Champagne Thiénot) in Guadeloupe.  </w:t>
        <w:br/>
        <w:t xml:space="preserve">82. In a summary table of sales made, titled "Export Sales and Tracking Objectives Canard Duchêne in Current Accumulation," sent on July 3, 2014, by the general manager of the parent holding company Arvitis, only Sodipa is listed in the territory of Guadeloupe80.  </w:t>
        <w:br/>
        <w:t xml:space="preserve">83. Similarly, in another table sent by an email on January 8, 201681 by the "Sales Administration" manager of Champagne Canard-Duchêne, only Sodipa appears as the "customer" of Canard-Duchêne in Guadeloupe in 2015.  </w:t>
        <w:br/>
        <w:t>84. Furthermore, the export director of C&amp;C Export stated in November 2016 that he had only one customer and importer for the territory of Guadeloupe: "In the Antilles-Guyane we have one customer (...) one in Guadeloupe, Sodec Sodipa, and one in Guyana, Sodis Chrismay"82. "SODEC and SODIPA are one and the same company. It is our only importer in Guadeloupe"83.</w:t>
      </w:r>
    </w:p>
    <w:p>
      <w:r>
        <w:rPr>
          <w:b/>
        </w:rPr>
        <w:t>[Pages 22–24]</w:t>
      </w:r>
    </w:p>
    <w:p>
      <w:r>
        <w:t xml:space="preserve">85. Finally, in the annual business reviews related to Sodipa, transmitted by Arvitis84, for the years 201485, 201586, and 201687, the amount of the discount granted by the producer to its exclusive importer titled "Distributor Discount and Exclusivity" is mentioned. Arvitis and Sodipa had therefore agreed on the granting of this discount, at least, until the end of the year 2016. Indeed, the email from Arvitis to Sodipa dated May 13, 2016, confirms the presence of the importer-wholesaler at the meeting on April 26, 2016, during which it was decided that this discount would be applied to the negotiated rates for the year 201688.  </w:t>
        <w:br/>
        <w:t xml:space="preserve">The elements from the importer-wholesaler  </w:t>
        <w:br/>
        <w:t xml:space="preserve">86. Sodipa benefits from a "Exclusive Distributor Discount," granted by C&amp;C Export, as evidenced by the "price cascades" related to the years 201489, 201590, and 201691 communicated by Sodipa indicating the exclusivity relationship existing between the producer and its wholesaler-importer in Guadeloupe.  </w:t>
        <w:br/>
        <w:t xml:space="preserve">87. Invoices issued by TCD, then by Champagne Canard-Duchêne, for the purchase of Champagne Canard-Duchêne by Sodipa, also include this mention. Indeed, the TCD invoices dated November 12, 201392 and Champagne Canard-Duchêne dated June 23, 201493, July 6, 201594, November 10, 201595, and November 16, 201696 include the mention "Distributor and Exclusivity Discount." The exclusivity discount was therefore present on the invoices of the Arvitis group at least until November 16, 2016.  </w:t>
        <w:br/>
        <w:t xml:space="preserve">88. In invoices dated February 10, 201797 that were collected during the investigation, the mention "Distributor and Exclusivity Discount" is replaced by "Distributor Discount."  </w:t>
        <w:br/>
        <w:t xml:space="preserve">89. Finally, the co-manager of the company SODIPA states in 2017: "We are the contact for Guadeloupe for the Thiénot brands just as Thiénot is for the national territory"98. "We do not have clients outside of Guadeloupe and its dependencies. We do not deliver CDs in Martinique or Guyana. We are only specialized in one territory. We are not just wholesalers; we do substantive work. It is important to be present on-site. To export to other islands, a local structure would be needed and investment for substantive work on the brand. Moreover, inter-island transport is complicated and costly. It would therefore be wise to have a local structure to receive the goods directly"99.  </w:t>
        <w:br/>
        <w:t xml:space="preserve">90. She adds: "I have never noticed that another CD importer has delivered to Guadeloupe"100.  </w:t>
        <w:br/>
        <w:t xml:space="preserve">91. It follows from these findings that Sodipa benefited from the "Exclusive Distributor Discount" until the end of the year 2016.  </w:t>
        <w:br/>
        <w:t xml:space="preserve">c) The mechanism aimed at encouraging local buyers to go through Sodipa  </w:t>
        <w:br/>
        <w:t xml:space="preserve">92. As indicated in paragraphs 60 and following above, the Arvitis group has established a mechanism, for the benefit of its importer-wholesalers, aimed at excluding the overseas territories from benefiting from promotional operations offered in mainland France.  </w:t>
        <w:br/>
        <w:t xml:space="preserve">93. Thus, on November 30, 2016, the export director of C&amp;C Export states regarding the difference between immediate discount vouchers ("BRI") and new promotional instruments ("NIP"): "These are mechanisms that we do not do outside mainland France in my territories"101.  </w:t>
        <w:br/>
        <w:t xml:space="preserve">94. However, the producer's importer-wholesaler in Guadeloupe, Sodipa, states that: "We do 'BRI', immediate discount vouchers at the checkout. These are national operations funded by CD. I do not know if this falls under NIP. It is then the stores that manage the reimbursements directly with CD. In fact, a national company then manages the reimbursements between the brands and the supplier. This type of operation is quite rare in Guadeloupe"102.  </w:t>
        <w:br/>
        <w:t xml:space="preserve">95. The co-manager of Sodipa clarifies the mechanism whereby the exclusive importer relays in Guadeloupe the promotions practiced in mainland France, stating: "We ask CD to provide us with information on upcoming promotional operations in mainland France, and CD shares this information. Locally, we draw inspiration from what is done in mainland France. It is our duty to replicate national promotional operations by adapting them to our market"103.  </w:t>
        <w:br/>
        <w:t xml:space="preserve">d) Conclusion on the observed practices  </w:t>
        <w:br/>
        <w:t xml:space="preserve">96. It follows from the elements presented above that the Arvitis group granted import exclusivities respectively:  </w:t>
        <w:br/>
        <w:t xml:space="preserve">− to the company Sodis Chrismay in the territory of Guyana for the period from March 22, 2013, the end date of the compliance period with the provisions of Article L. 420-2-1 of the Commercial Code provided by the Lurel law, to December 31, 2016; and  </w:t>
        <w:br/>
        <w:t xml:space="preserve">− to the company Sodipa in the territory of Guadeloupe for the period from March 22, 2013, the end date of the compliance period with the provisions of Article L. 420-2-1 of the Commercial Code provided by the Lurel law, to December 31, 2016.  </w:t>
        <w:br/>
        <w:t xml:space="preserve">E. THE NOTIFIED GRIEVANCES  </w:t>
        <w:br/>
        <w:t xml:space="preserve">97. On May 25, 2022, the investigation services notified the following grievances:  </w:t>
        <w:br/>
        <w:t xml:space="preserve">"On the territory of Guyana  </w:t>
        <w:br/>
        <w:t xml:space="preserve">Grievance No. 1  </w:t>
        <w:br/>
        <w:t xml:space="preserve">TCD is accused as the author of the practices and Champagne Canard-Duchêne, as the parent company of TCD, and Arvitis SAS [sic] as the parent company of Champagne Canard-Duchêne, of having, for the period from March 22, 2013, to December 31, 2013, granted exclusive import rights to the company SODIS CHRISMAY in the territory of Guyana. This practice is contrary to Article L. 420-2-1 of the Commercial Code.  </w:t>
        <w:br/>
        <w:t xml:space="preserve">Grievance No. 2  </w:t>
        <w:br/>
        <w:t xml:space="preserve">TCD, Champagne Canard-Duchêne, C&amp;C Export, and Arvitis SAS are accused as authors of the practices and Champagne Canard-Duchêne and Arvitis SAS as parent companies of TCD, ARVITIS SAS as the parent company of Champagne Canard-Duchêne, and Dourthe, Arvitis Bordeaux SAS, and Arvitis SAS as parent companies of C&amp;C EXPORT, of having, for the period between January 1, 2014, and December 31, 2016, granted exclusive import rights to the company Sodis Chrismay in the territory of Guyana. This practice is contrary to Article L. 420-2-1 of the Commercial Code.  </w:t>
        <w:br/>
        <w:t xml:space="preserve">Grievance No. 3  </w:t>
        <w:br/>
        <w:t xml:space="preserve">The company Sodis Chrismay is accused as the author of the practices and the company Tallandier Frères, as the parent company of Sodis Chrismay, of having, for the period from March 22, 2013, to December 31, 2016, benefited from exclusive import rights in the territory of Guyana. This practice is contrary to Article L. 420-2-1 of the Commercial Code.  </w:t>
        <w:br/>
        <w:t xml:space="preserve">On the territory of Guadeloupe  </w:t>
        <w:br/>
        <w:t xml:space="preserve">Grievance No. 4  </w:t>
        <w:br/>
        <w:t>TCD is accused as the author of the practices and Champagne Canard-Duchêne, as the parent company of TCD, and Arvitis [sic] SAS as the parent company of Champagne Canard-Duchêne, of having, for the period from March 22, 2013, to December 31, 2013, granted exclusive import rights to the company Sodipa in the territory of Guadeloupe.</w:t>
      </w:r>
    </w:p>
    <w:p>
      <w:r>
        <w:rPr>
          <w:b/>
        </w:rPr>
        <w:t>[Pages 25–27]</w:t>
      </w:r>
    </w:p>
    <w:p>
      <w:r>
        <w:t xml:space="preserve">These practices are contrary to Article L. 420-2-1 of the Commercial Code.  </w:t>
        <w:br/>
        <w:t xml:space="preserve">Grievance No. 5  </w:t>
        <w:br/>
        <w:t xml:space="preserve">TCD, Champagne Canard-Duchêne, C&amp;C Export, Dourthe, and Arvitis SAS are accused, as authors of the practices, and Champagne Canard-Duchêne and Arvitis SAS as parent companies of TCD, Arvitis SAS as the parent company of Champagne Canard-Duchêne, Dourthe, Arvitis Bordeaux SAS, and Arvitis SAS as parent companies of C&amp;C Export, Arvitis Bordeaux SAS and Arvitis SAS as parent companies of Dourthe, of having, for the period from January 1, 2014, to December 31, 2016, granted exclusive import rights to the company Sodipa in the territory of Guadeloupe.  </w:t>
        <w:br/>
        <w:t xml:space="preserve">These practices are contrary to Article L. 420-2-1 of the Commercial Code.  </w:t>
        <w:br/>
        <w:t xml:space="preserve">Grievance No. 6  </w:t>
        <w:br/>
        <w:t xml:space="preserve">Sodipa is accused as the author of the practices and SGPM, as the parent company of Sodipa, of having, for the period from March 22, 2013, to December 31, 2016, benefited from exclusive import rights in the territory of Guadeloupe.  </w:t>
        <w:br/>
        <w:t>This practice is contrary to Article L. 420-2-1 of the Commercial Code.</w:t>
      </w:r>
    </w:p>
    <w:p>
      <w:r>
        <w:t xml:space="preserve">II. Discussion  </w:t>
        <w:br/>
        <w:t xml:space="preserve">A. ON THE PROCEDURE  </w:t>
        <w:br/>
        <w:t xml:space="preserve">98. Sodipa and Sodis Chrismay consider that the notification of grievances violates the principle of equal treatment in two respects. On the one hand, the notification of grievances occurred almost three years after that which led to decision No. 20-D-16 sanctioning similar practices concerning the Nicolas Feuillatte champagne brand, whereas the administrative investigation reports forming the basis for the referral to the Authority in each of these two cases were communicated to the Authority on the same day. The parties involved particularly criticize this temporal discrepancy in light of the consequences it entails on the legal framework applicable to the calculation of a potential monetary sanction.  </w:t>
        <w:br/>
        <w:t xml:space="preserve">99. On the other hand, the administrative investigation report forming the basis for the present referral also targeted the company POMAL, the wholesaler-importer of Champagne Canard-Duchêne in Martinique, for similar practices implemented in Martinique without this latter being notified of grievances. According to the party involved, this choice of investigation would not be justified.  </w:t>
        <w:br/>
        <w:t xml:space="preserve">100. As a reminder, the principle of equal treatment is notably enshrined in Articles 20 and 21 of the Charter of Fundamental Rights of the European Union. According to European case law, "the principle of equal treatment, which constitutes a general principle of Union law, requires that comparable situations are not treated differently and that different situations are not treated equally, unless such treatment is objectively justified."104  </w:t>
        <w:br/>
        <w:t xml:space="preserve">104 CJEU, December 13, 1984, Sermide SpA v. Cassa conguaglio zucchero and others, C-106/83, EU:C:1984:394, paragraph 28; TFEU, July 7, 1999, Wirtschaftsvereinigung Stahl/Commission, T-106/96, Rec. p. II-2155, ECLI:EU:T:1999:137, paragraph 103; December 12, 2018, Servier SAS e.a. v. Commission, T-691/14, ECLI:EU:T:2018:922.  </w:t>
        <w:br/>
        <w:t xml:space="preserve">105 See, in this regard, note 9 the letter from the DGCCRF dated February 19, 2018 "Investigation into the competitive situation in the champagne marketing sector in the Antilles-Guyane (Nicolas Feuillatte and Canard Duchêne)" which states "You will find attached two investigation reports […] The first report concerns Champagne Canard Duchêne and the second Champagne Nicolas Feuillatte" (emphasis added).  </w:t>
        <w:br/>
        <w:t xml:space="preserve">106 Paris Court of Appeal, January 23, 2007, Pharma-Lab, RG No. 2006/01498. See also, Paris Court of Appeal, October 7, 2021, PMU, RG No. 20/09358, paragraph 83.  </w:t>
        <w:br/>
        <w:t>107 Paris Court of Appeal, November 15, 2018, Sermétal Réunion, RG No. 16/14231, § 131.</w:t>
      </w:r>
    </w:p>
    <w:p>
      <w:r>
        <w:t xml:space="preserve">101. It should first be noted that it appears from the investigation file105 that, although received on the same day by the Authority, the file concerning Nicolas Feuillatte champagne and that concerning Champagne Canard-Duchêne were subject to two distinct administrative investigation reports which led to two independent referrals to the Authority. Thus, each file was subject to an equally independent investigation by the Authority's services, involving diligences and investigative acts specific to the needs of each of these referrals. This finding is sufficient to consider that the parties involved are not in a comparable situation to those that were sanctioned by decision No. 20-D-16.  </w:t>
        <w:br/>
        <w:t xml:space="preserve">102. Furthermore, and in any case, regarding the absence of notification of grievances to the company POMAL, it is established case law "that it follows from Articles L. 450-1 and L. 450-6 of the Commercial Code that the rapporteur is master of the conduct of investigations and freely assesses the appropriateness of the measures to be implemented."106  </w:t>
        <w:br/>
        <w:t xml:space="preserve">103. The Court of Appeal thus recognized "that it is up to the rapporteur of the Authority to base the notification of grievances on the facts that he considers to be of a nature to establish their validity and that, therefore, grievances should only be notified to the companies against which he finds sufficiently probative elements to demonstrate the anti-competitive nature of their behavior."107 It was therefore solely up to the investigative services to decide which companies would be notified of grievances based on the investigation they had conducted.  </w:t>
        <w:br/>
        <w:t xml:space="preserve">104. It follows that no violation of the principle of equal treatment can result from the temporal discrepancy denounced or from the absence of involvement of a company targeted by the administrative investigation report.  </w:t>
        <w:br/>
        <w:t>105. Finally, arguments regarding the calculation of a potential monetary sanction will be analyzed at the time of calculating the latter.</w:t>
      </w:r>
    </w:p>
    <w:p>
      <w:r>
        <w:t xml:space="preserve">B. ON THE EXISTENCE OF EXCLUSIVE IMPORT RIGHTS  </w:t>
        <w:br/>
        <w:t>106. It appears from the elements of the file that the companies of the Arvitis group granted, through contracts, and then outside of a written contractual framework, exclusive import rights of Champagne Canard-Duchêne to Sodis Chrismay, for the territory of French Guiana, and to Sodipa, for the territory of Guadeloupe, in violation of Article L. 420-2-1 of the Commercial Code resulting from the Lurel law.</w:t>
      </w:r>
    </w:p>
    <w:p>
      <w:r>
        <w:t xml:space="preserve">1. THE APPLICABLE LAW  </w:t>
        <w:br/>
        <w:t xml:space="preserve">107. Article L. 420-2-1 of the Commercial Code states: "Agreements or concerted practices having the object or effect of granting exclusive import rights to a company or a group of companies are prohibited in the communities referred to in Article 73 of the Constitution [the overseas departments and regions – Guadeloupe, Martinique, Guyana, Réunion, Mayotte] and in the overseas communities of Saint-Barthélemy, Saint-Martin, Saint-Pierre-and-Miquelon, and Wallis-and-Futuna."  </w:t>
        <w:br/>
        <w:t xml:space="preserve">108. Pursuant to III of Article L. 420-4 of the Commercial Code, these exclusive agreements can only be admitted if their authors can justify that they are based "on objective grounds derived from economic efficiency and that they reserve to consumers a fair share of the resulting profit."  </w:t>
        <w:br/>
        <w:t xml:space="preserve">109. Article 5 of the Lurel law provided for a transitional period expiring on March 22, 2013, for companies to comply with the provisions of Article L. 420-2-1 of the Commercial Code.  </w:t>
        <w:br/>
        <w:t xml:space="preserve">110. As the Court of Appeal recently recalled in the judgment of June 9, 2022, rendered in the Nicolas Feuillatte case, "it follows from Article L. 420-2-1 of the Commercial Code that such an agreement [of exclusive import] constitutes an infringement in itself, regardless of its presumed, potential, or actual impact on the functioning of competition."108 Thus, the mere finding of the granting of an exclusive import right to a company is sufficient to qualify an infringement of Article L. 420-2-1 of the Commercial Code.  </w:t>
        <w:br/>
        <w:t>111. In a judgment of January 26, 2022, the Court of Cassation specified that, "Article L. 420-2-1 of the Commercial Code targets an agreement or a concerted practice, so that a mere de facto exclusivity for which its beneficiary has not taken any positive action escapes the prohibition; the demonstration of the agreement of wills, necessary for the qualification of an agreement or concerted practices, can result from direct documentary evidence, or, failing that, from indirect behavioral evidence and that, in this latter hypothesis, the demonstration of the concurrence of wills relies on a set of serious, precise, and consistent indications, the probative nature of which is assessed globally, each of its elements not having to meet the criteria of precise, serious, and consistent proof of the exclusivity agreement, as long as the set meets this requirement."109</w:t>
      </w:r>
    </w:p>
    <w:p>
      <w:r>
        <w:t xml:space="preserve">2. APPLICATION IN THIS CASE  </w:t>
        <w:br/>
        <w:t xml:space="preserve">a) On the existence of an exclusive import right in French Guiana  </w:t>
        <w:br/>
        <w:t xml:space="preserve">For the period from March 22, 2013, to December 31, 2013  </w:t>
        <w:br/>
        <w:t>112. As it appears from paragraphs 30 to 35 above, an exclusive distribution contract was concluded between Champagne Canard-Duchêne and Sodis Chrismay on February 22, 2000. Following successive renewals, this contract was in force until December 31, 2013.</w:t>
      </w:r>
    </w:p>
    <w:p>
      <w:r>
        <w:rPr>
          <w:b/>
        </w:rPr>
        <w:t>[Pages 28–30]</w:t>
      </w:r>
    </w:p>
    <w:p>
      <w:r>
        <w:t xml:space="preserve">113. The exclusivity of this contractual relationship, which is not contested by the defendants, is further corroborated by a letter dated April 17, 2013, sent by TCD to Système U Centrale Nationale110 (see above, paragraph 34).  </w:t>
        <w:br/>
        <w:t xml:space="preserve">114. As noted in the case law referenced in paragraph 110 above, the fact, invoked by the defendants, that champagne Canard-Duchêne may have been marginally imported into French Guiana via a short distribution circuit, notably through the purchasing centers of retail distributors, has no bearing on the qualification of the practice.  </w:t>
        <w:br/>
        <w:t xml:space="preserve">115. Indeed, the prohibition established by the Lurel law targets exclusivities granted in a given territory, whether these exclusivities cover one or more modes of transportation and distribution. It follows from the opinion of the Authority No. 09-A-45 of September 8, 2009, regarding the mechanisms of importation and distribution of consumer goods in the Overseas departments111 and from the impact study on the Lurel bill112, that the preferred supply circuit for suppliers in these territories is the long circuit, involving the intervention of importer-wholesalers. One of the objectives of the Lurel law was therefore to stimulate competition among importer-wholesalers, regardless of the marginal existence of other distribution circuits.  </w:t>
        <w:br/>
        <w:t xml:space="preserve">116. Given the transitional provisions provided by the Lurel law upon the introduction of Article L 420-2-1 of the Commercial Code recalled in paragraphs 109 and 110 above, it should be noted that Sodis Chrismay benefited from a contractual exclusivity for the importation of Canard-Duchêne products in the territory of French Guiana from March 22, 2013, to December 31, 2013.  </w:t>
        <w:br/>
        <w:t xml:space="preserve">Regarding the period from January 1, 2014, to December 31, 2016  </w:t>
        <w:br/>
        <w:t xml:space="preserve">117. As indicated by the case law cited in paragraph 111 above, the demonstration of a violation of Article L. 420-2-1 of the Commercial Code can result from a set of serious, precise, and consistent indicators.  </w:t>
        <w:br/>
        <w:t xml:space="preserve">118. In this case, several elements of the file read together allow for the establishment of the common intention of the parties to continue applying an exclusivity for the importation of Canard-Duchêne products in the territory of French Guiana starting January 1, 2014.  </w:t>
        <w:br/>
        <w:t xml:space="preserve">119. Arvitis and Sodis Chrismay contest their probative value.  </w:t>
        <w:br/>
        <w:t xml:space="preserve">120. Firstly, several statements and documents from the producer, detailed in paragraphs 37 to 40 above, corroborate the fact that Sodis Chrismay continued to be the sole client of Arvitis in French Guiana. This point is also confirmed by several statements and written exchanges from Sodis Chrismay, mentioned in paragraphs 53 to 55, indicating that it was the only importer of Canard-Duchêne champagne in French Guiana.  </w:t>
        <w:br/>
        <w:t xml:space="preserve">121. The defendants allege that the mere observation of a de facto exclusivity is not sufficient to qualify an infringement of Article L. 420-2-1 of the Commercial Code. Nevertheless, while this circumstance alone is not sufficient to qualify such an infringement, it constitutes a relevant element in the analysis of the set of indicators, which in this case relies on several statements and written documents.  </w:t>
        <w:br/>
        <w:t xml:space="preserve">122. Secondly, it appears from several pricing documents from both the producer and the wholesaler-importer, exchanges between the parties, as well as statements from them, mentioned in paragraphs 41 to 52 above, that Arvitis and Sodis Chrismay had agreed on the granting of a "Distributor Discount and Exclusivity," at least until the end of the year 2016. Furthermore, several invoices in the file demonstrate that the parties implemented this discount during the year 2016113.  </w:t>
        <w:br/>
        <w:t xml:space="preserve">123. Contrary to what Arvitis and Sodis Chrismay indicate, the wording of this discount is a determining element in the assessment of the practice, as the mention of "exclusivity" in most of the pricing documents exchanged by the defendants demonstrates both the maintenance of the exclusivity relationship after the expiration of the contract that explicitly provided for it and the existence of a mutual agreement on the nature of the relationship binding Sodis Chrismay to Arvitis.  </w:t>
        <w:br/>
        <w:t xml:space="preserve">124. Thirdly, the elements in the file mentioned in paragraphs 49 to 52 demonstrate that the Arvitis group, through the company C&amp;C Export, opposed, at least on two occasions in October 2014 and July 2015, refusals to sell in order for potential customers to turn to the group's "Guianese distributor." In this regard, it should be noted that the refusal made to the solicitation in October 2014 was explicitly justified by the exclusivity of import granted to Sodis Chrismay, as C&amp;C Export stated in an email to Sodis Chrismay, "Being Guianese, he [the potential customer] must buy the champagne from our Guianese distributor"114.  </w:t>
        <w:br/>
        <w:t xml:space="preserve">125. If, as the defendants allege, objective reasons related to the quality of the potential customer could explain the refusal made by Arvitis, it is clear that the Arvitis group justified this refusal by the exclusivity binding it to Sodis Chrismay and highlighted these refusals to the wholesaler-importer to demonstrate its loyalty to their agreement. As specified in paragraph 51 above, Sodis Chrismay, immediately after being informed of this solicitation by Arvitis, contacted the potential customer to offer to purchase Canard-Duchêne products as the exclusive importer of these products.  </w:t>
        <w:br/>
        <w:t xml:space="preserve">126. Fourthly and finally, it follows from the findings made in paragraphs 56 to 74 that the Arvitis group established a mechanism aimed at encouraging local buyers to go through the exclusive importer in order to promote sales via the long distribution circuit. Thus, a system limiting the promotional offers of the Arvitis group to mainland France, excluding the Overseas territories, was implemented to favor sales made by its exclusive wholesaler-importer. In the minutes of the meeting on February 17, 2014, between C&amp;C Export and Sodis Chrismay, the group explained that the objective of this mechanism was to "avoid the interest of direct import from the GD [large distribution, editor's note] in French Guiana"115. As demonstrated in paragraph 66, Sodis Chrismay used this mechanism reserving the possibility of making promotions funded by the Arvitis group in French Guiana as part of its commercial negotiations.  </w:t>
        <w:br/>
        <w:t xml:space="preserve">127. Contrary to what the defendants indicate, the existence of alternative supply circuits does not undermine the characterization of the identified practices (see above, paragraphs 114 and 115). It is clear that Arvitis granted an exclusivity for the importation of Canard-Duchêne products via the long circuit to Sodis Chrismay to the detriment of other potential wholesaler-importers. The existence of other supplies via a short circuit does not call this finding into question. Moreover, these parallel supplies had even less impact on intra-brand competition in French Guiana since, in this territory, there is a limited number of retailers integrated into a network and able to import products via a purchasing center116.  </w:t>
        <w:br/>
        <w:t xml:space="preserve">128. It follows from the above that, for the period from January 1, 2014, to December 31, 2016, Sodis Chrismay continued to benefit from an exclusive right to import Canard-Duchêne products, in violation of Article L. 420-2-1 of the Commercial Code.  </w:t>
        <w:br/>
        <w:t xml:space="preserve">b) On the existence of an import exclusivity in Guadeloupe  </w:t>
        <w:br/>
        <w:t xml:space="preserve">Regarding the period from March 22, 2013, to December 31, 2013  </w:t>
        <w:br/>
        <w:t xml:space="preserve">129. It follows from the findings made in paragraphs 75 and following above that an exclusive distribution contract was concluded between the company Champagne Canard-Duchêne and Sodipa on February 25, 1999. Following successive renewals, this contract was in effect until December 31, 2013.  </w:t>
        <w:br/>
        <w:t xml:space="preserve">130. Contrary to what Sodipa indicates in its observations on the notification of grievances, this contract constitutes direct documentary evidence of the mutual agreement of Arvitis and Sodipa to reserve the importation of Canard-Duchêne products for the latter in Guadeloupe. In this regard, it is irrelevant that the initial contract was concluded prior to the entry into force of the Lurel law. It was indeed the responsibility of the companies to comply with the law, especially since the legislator had explicitly provided a deadline allowing economic operators to do so before being sanctioned based on Article L. 420-2-1 of the Commercial Code.  </w:t>
        <w:br/>
        <w:t xml:space="preserve">131. Given the transitional provisions provided by the Lurel law upon the introduction of Article L. 420-2-1 of the Commercial Code recalled in paragraph 109 above, it should be noted that Sodipa benefited from an exclusivity for the importation of the Canard-Duchêne brand in the territory of Guadeloupe from March 22, 2013, to December 31, 2013.  </w:t>
        <w:br/>
        <w:t xml:space="preserve">Regarding the period from January 1, 2014, to December 31, 2016  </w:t>
        <w:br/>
        <w:t xml:space="preserve">132. As recalled in paragraph 111 above, in the absence of direct documentary evidence, the demonstration of a violation of Article L. 420-2-1 of the Commercial Code can result from a set of serious, precise, and consistent indicators.  </w:t>
        <w:br/>
        <w:t xml:space="preserve">133. In this case, several elements of the file read together allow for the establishment of the common intention of the parties to continue applying an exclusivity for the importation of Canard-Duchêne products in the territory of Guadeloupe starting January 1, 2014.  </w:t>
        <w:br/>
        <w:t xml:space="preserve">134. Arvitis and Sodipa contest their probative value.  </w:t>
        <w:br/>
        <w:t>135. Firstly, several statements and internal documents from Arvitis and Sodipa, mentioned in paragraphs 80 to 84 and 89 to 90, confirm that Sodipa remained the sole distributor of Canard-Duchêne products in Guadeloupe.</w:t>
      </w:r>
    </w:p>
    <w:p>
      <w:r>
        <w:rPr>
          <w:b/>
        </w:rPr>
        <w:t>[Pages 31–33]</w:t>
      </w:r>
    </w:p>
    <w:p>
      <w:r>
        <w:t xml:space="preserve">136. As previously indicated, while this finding taken in isolation is not sufficient to qualify as a violation of Article L. 420-2-1 of the Commercial Code, it constitutes a factor to be considered in the qualification of the practice.  </w:t>
        <w:br/>
        <w:t xml:space="preserve">137. Secondly, several pricing documents cited in paragraphs 85 to 88 above, such as invoices or lists of applicable rates until the end of 2016, indicate that Sodipa benefited from a "Distributor and Exclusivity Discount," at least until the end of 2016. Furthermore, several invoices in the file demonstrate that the parties implemented this discount during the year 2016117, whereas it no longer appears on invoices dated February 2017118.  </w:t>
        <w:br/>
        <w:t xml:space="preserve">138. Contrary to what Arvitis and Sodipa indicate, the unambiguous wording of this discount demonstrates the parties' intention to maintain an exclusive relationship for the importation of Canard-Duchêne products in Guadeloupe after the expiration of the contract explicitly providing for this exclusivity.  </w:t>
        <w:br/>
        <w:t xml:space="preserve">139. Thirdly and finally, it emerges from the findings in paragraphs 92 to 95 above that the Arvitis group established a mechanism benefiting its importer-wholesalers aimed at excluding the overseas territories from the benefit of promotional operations implemented in mainland France.  </w:t>
        <w:br/>
        <w:t xml:space="preserve">140. The elements in the file demonstrate that this mechanism operated according to the same principles as those presented for the territory of French Guiana, namely that only the exclusive importer could offer its clients promotions funded by the Arvitis group in Guadeloupe. This mechanism therefore encouraged potential buyers to turn to the importer-wholesaler.  </w:t>
        <w:br/>
        <w:t xml:space="preserve">141. No element submitted by the defendants is capable of challenging the findings made by the investigation services. Regarding the allegedly limited role played by Sodipa, apart from the fact that the intensity of the participation of the importer-wholesaler is irrelevant with respect to the qualification of the offense referred to in Article L. 420-2-1 of the Commercial Code and that Sodipa has not provided any evidence to support this allegation, the documents mentioned in paragraphs 86 to 88 demonstrate, on the contrary, that Sodipa continued to receive the so-called "Distributor and Exclusivity" discount until the end of 2016.  </w:t>
        <w:br/>
        <w:t xml:space="preserve">142. It follows from the above that for the period from January 1, 2014, to December 31, 2016, Sodipa continued to benefit from an exclusive import right for Canard-Duchêne products, in violation of the provisions of Article L. 420-2-1 of the Commercial Code.  </w:t>
        <w:br/>
        <w:t xml:space="preserve">C. ON THE BENEFIT OF THE EXEMPTION  </w:t>
        <w:br/>
        <w:t xml:space="preserve">143. According to Sodipa, several elements would justify the continuation of the exclusive export relationship from March 22, 2013, and, consequently, allow it to benefit from the exemption provided for in III of Article L. 420-4, which states: "Agreements and concerted practices whose authors can justify that they are based on objective grounds derived from economic efficiency and which reserve to consumers a fair share of the resulting profit are not subject to the provisions of Article L. 420-2-1."  </w:t>
        <w:br/>
        <w:t xml:space="preserve">144. In particular, Sodipa considers, on the one hand, that the practice in question is devoid of any anti-competitive effect, particularly given the intense intra-brand competition existing in the retail champagne market in Guadeloupe, and, on the other hand, that the exclusivity granted would allow the Arvitis group to achieve significant logistical cost savings related to the transport and storage of goods, thus generating efficiency gains for the benefit of consumers.  </w:t>
        <w:br/>
        <w:t xml:space="preserve">145. The Court of Appeal recently recalled that "it follows from this text [Article L. 420-4 of the Commercial Code] that it is up to the authors of the practices referred to in Article L. 420-2-1 of the same code to establish that they are eligible for the benefit of the exemption. To do this, they must 'justify' that the agreement or concerted practice, on the one hand, is based on 'objective grounds derived from economic efficiency,' and, on the other hand, 'reserves to consumers a fair share of the resulting profit.' These two conditions are cumulative"119.  </w:t>
        <w:br/>
        <w:t xml:space="preserve">146. In this case, apart from the fact that the defendant has provided no documentary evidence or quantitative elements to support this information, it has submitted no element capable of establishing that the import exclusivity would be more effective in ensuring competitive prices for the benefit of consumers than an open and non-exclusive import system. Indeed, while such an open system could generate more logistical costs – which is not supported by the defendant – it would allow for increased competition among local importer-wholesalers and prevent the importer from practicing significant margins without competitive pressure.  </w:t>
        <w:br/>
        <w:t xml:space="preserve">147. Consequently, no element allows us to consider that the exemption criteria set out in III of Article L. 420-4, cited above, are fulfilled in this case.  </w:t>
        <w:br/>
        <w:t xml:space="preserve">148. Finally, Sodipa's references to various tools of Union law and, in particular, to the European Commission's Guidelines on Vertical Restraints120, are not relevant insofar as this decision concerns Article L. 420-2-1 of the Commercial Code, which differs from Article L. 420-1 of the Commercial Code both in terms of its regime and, as noted by the Paris Court of Appeal regarding Articles 101 and 102 TFEU, its objectives121.  </w:t>
        <w:br/>
        <w:t xml:space="preserve">D. ON THE ATTRIBUTION OF PRACTICES  </w:t>
        <w:br/>
        <w:t xml:space="preserve">1. RECALL OF PRINCIPLES  </w:t>
        <w:br/>
        <w:t xml:space="preserve">149. The notion of an enterprise refers to any entity engaged in economic activity, regardless of the legal status of that entity and its mode of financing. In this regard, case law has clarified, on the one hand, that the notion of an enterprise, placed in this context, must be understood as designating an economic unit, even if, from a legal point of view, this economic unit consists of several natural or legal persons, and, on the other hand, that when such an economic entity infringes competition rules, it is, according to the principle of personal responsibility, liable for this infringement122.  </w:t>
        <w:br/>
        <w:t xml:space="preserve">150. In the particular case where a parent company holds, directly or indirectly, through an intermediary company, all or nearly all of the capital of its subsidiary that engages in infringing behavior, there is a presumption that this parent company exerts a decisive influence over the behavior of its subsidiary123. In this hypothesis, it is therefore sufficient for the competition authority to provide evidence of this capital holding to attribute the behavior of the subsidiary that engaged in the practices to the parent company124.  </w:t>
        <w:br/>
        <w:t xml:space="preserve">2. APPLICATION IN THIS CASE  </w:t>
        <w:br/>
        <w:t xml:space="preserve">a) Arvitis  </w:t>
        <w:br/>
        <w:t xml:space="preserve">Regarding grievances 1 and 4  </w:t>
        <w:br/>
        <w:t xml:space="preserve">151. For the period from March 22, 2013, to December 31, 2013, the company TCD granted an exclusive import right:  </w:t>
        <w:br/>
        <w:t xml:space="preserve">− for the territory of French Guiana, to Sodis Chrismay, under the contract signed in February 2000;  </w:t>
        <w:br/>
        <w:t xml:space="preserve">− for the territory of Guadeloupe, to Sodipa, under the contract signed in February 1999.  </w:t>
        <w:br/>
        <w:t xml:space="preserve">152. The company TCD is 100% owned by Champagne Canard-Duchêne, which is itself 97.43% owned by the parent company Arvitis SAS.  </w:t>
        <w:br/>
        <w:t xml:space="preserve">153. Consequently, the practices referred to in grievances 1 and 4 will be attributed to the company TCD as the author of the practices and to the companies Champagne Canard-Duchêne and Arvitis SAS as parent companies of the author of the practices.  </w:t>
        <w:br/>
        <w:t xml:space="preserve">Regarding grievances 2 and 5  </w:t>
        <w:br/>
        <w:t xml:space="preserve">154. From January 1, 2014, to December 31, 2016, the companies TCD, Champagne Canard-Duchêne, C&amp;C Export, and Arvitis SAS maintained and upheld the exclusive import right granted:  </w:t>
        <w:br/>
        <w:t xml:space="preserve">− for the territory of French Guiana, to Sodis Chrismay;  </w:t>
        <w:br/>
        <w:t xml:space="preserve">− for the territory of Guadeloupe, to Sodipa.  </w:t>
        <w:br/>
        <w:t xml:space="preserve">122 See, in particular, the judgments of the Court of Justice of September 10, 2009, Akzo Nobel e.a./Commission, C-97/08 P, paragraphs 55 and 56, and of January 20, 2011, General Quimica/Commission, C-90/09 P, paragraph 36; see also the judgment of the Paris Court of Appeal of March 29, 2012, Lacroix Signalisation e.a., pages 18 and 20.  </w:t>
        <w:br/>
        <w:t xml:space="preserve">123 Judgments Akzo Nobel e.a./Commission, cited above, paragraph 58, General Quimica/Commission, paragraph 37, and Lacroix Signalisation e.a., cited above, pages 18 and 19.  </w:t>
        <w:br/>
        <w:t>124 Judgments Akzo Nobel e.a./Commission, cited above, paragraphs 60 and 61, General Quimica/Commission, paragraphs 39 and 40, and Lacroix Signalisation e.a., cited above, pages 19 and 20.</w:t>
      </w:r>
    </w:p>
    <w:p>
      <w:r>
        <w:rPr>
          <w:b/>
        </w:rPr>
        <w:t>[Pages 34–36]</w:t>
      </w:r>
    </w:p>
    <w:p>
      <w:r>
        <w:t xml:space="preserve">155. The companies TCD, Champagne Canard-Duchêne, and C&amp;C Export are integrated within the Arvitis group as follows:  </w:t>
        <w:br/>
        <w:t xml:space="preserve">− the company TCD is 100% owned by the company Champagne Canard-Duchêne, which is itself 97.43% owned by the parent company Arvitis SAS;  </w:t>
        <w:br/>
        <w:t xml:space="preserve">− the company Champagne Canard-Duchêne is 97.43% owned by the parent company Arvitis SAS;  </w:t>
        <w:br/>
        <w:t xml:space="preserve">− the company C&amp;C Export is 100% owned by the company Dourthe. The company Dourthe is jointly owned by Arvitis Bordeaux SAS (95.72%), Arvitis SAS, and employees of the group. The company Arvitis SAS holds 90% of the company Arvitis Bordeaux SAS. It follows from the findings made in paragraphs 18 and 19 that this ownership allows Arvitis to exercise a decisive influence over Arvitis Bordeaux, which is not contested by the parties.  </w:t>
        <w:br/>
        <w:t xml:space="preserve">156. Consequently, the practices referred to in grievances 2 and 5 will be attributed to the companies TCD, Champagne Canard-Duchêne, C&amp;C Export, and Arvitis SAS as authors of the practices and to the companies Champagne Canard-Duchêne, Dourthe, Arvitis Bordeaux SAS, and Arvitis SAS in their capacity as parent companies.  </w:t>
        <w:br/>
        <w:t xml:space="preserve">b) The importer-wholesalers  </w:t>
        <w:br/>
        <w:t xml:space="preserve">Regarding grievance 3  </w:t>
        <w:br/>
        <w:t xml:space="preserve">157. Sodis Chrismay benefited from an exclusive import right for Canard-Duchêne products in the territory of French Guiana from March 22, 2013, to December 31, 2016.  </w:t>
        <w:br/>
        <w:t xml:space="preserve">158. The company Sodis Chrismay is 99.84% owned by the company Tallandier Frères.  </w:t>
        <w:br/>
        <w:t xml:space="preserve">159. The practices referred to in grievance 3 will therefore be attributed to Sodis Chrismay as the author and to Tallandier Frères as the parent company of Sodis Chrismay.  </w:t>
        <w:br/>
        <w:t xml:space="preserve">Regarding grievance 6  </w:t>
        <w:br/>
        <w:t xml:space="preserve">160. Sodipa benefited from an exclusive import right for Canard-Duchêne products in the territory of French Guiana from March 22, 2013, to December 31, 2016.  </w:t>
        <w:br/>
        <w:t xml:space="preserve">161. The company is 99.8% owned by the company SGPM.  </w:t>
        <w:br/>
        <w:t xml:space="preserve">162. The practices referred to in grievance 6 will therefore be attributed to Sodipa as the author and to SGPM as the parent company of Sodipa.  </w:t>
        <w:br/>
        <w:t xml:space="preserve">E. ON SANCTIONS  </w:t>
        <w:br/>
        <w:t xml:space="preserve">1. ON THE POSSIBILITY OF IMPOSING A FINANCIAL SANCTION  </w:t>
        <w:br/>
        <w:t xml:space="preserve">163. Sodis Chrismay argues that the Authority does not have a legal basis to sanction practices that constitute a violation of the Lurel law, which it does not consider to be anti-competitive practices.  </w:t>
        <w:br/>
        <w:t xml:space="preserve">164. Nevertheless, Article L. 464-2, I, of the Commercial Code provides that “[the Authority] may impose a financial sanction when a company or association of companies has committed anti-competitive practices, or in the event of non-compliance with injunctions or non-respect of commitments it has accepted.” Now, Article L. 420-2-1 of the Commercial Code, on which the notified grievances are based, is found under Title II of Book IV of the Commercial Code entitled “anti-competitive practices” and therefore constitutes, within the meaning of Article L. 464-2 of the Commercial Code, an anti-competitive practice.  </w:t>
        <w:br/>
        <w:t xml:space="preserve">165. The Authority can therefore impose a financial sanction against the companies involved based on Article L. 464-2 of the Commercial Code.  </w:t>
        <w:br/>
        <w:t xml:space="preserve">2. ON THE APPLICABLE LEGAL FRAMEWORK  </w:t>
        <w:br/>
        <w:t xml:space="preserve">166. The parties believe that the notification of grievances violates the principle of legality of penalties in that it proposes to apply, in this case, both the removal of the sanction ceiling of 750,000 euros previously provided for in the case of recourse to the simplified procedure of Article L. 463-3 of the Commercial Code, removed by Law No. 2020-1508 of December 3, 2020, containing various provisions adapting to European Union law in economic and financial matters (hereinafter the “DDADUE law”), and the version of Article L. 464-2 of the Commercial Code resulting from Ordinance No. 2021-649 of May 26, 2021, transposing the ECN+ directive and the press release of July 30, 2021, regarding the method for determining financial sanctions (hereinafter the “sanctions press release”).  </w:t>
        <w:br/>
        <w:t xml:space="preserve">167. The parties involved believe that the application of these legislative amendments to this case would also violate the principle of equal treatment since they were not applicable when Decision No. 20-D-16 sanctioning similar practices concerning the Nicolas Feuillatte champagne brand was adopted, while the administrative investigation reports forming the basis for the Authority's referral on these two cases were communicated to the Authority on the same day.  </w:t>
        <w:br/>
        <w:t xml:space="preserve">168. As a preliminary point, it should be recalled, as indicated above in paragraph 101, that the Nicolas Feuillatte file and the present case were recorded in separate administrative investigation reports, which were the subject of two different referrals to the Authority. In this regard, the parties involved are not in a situation comparable to that of the companies referred to in Decision No. 20-D-16.  </w:t>
        <w:br/>
        <w:t xml:space="preserve">169. Furthermore, it follows from consistent case law that “financial sanctions must be determined individually for each sanctioned company or organization, and their determination is necessarily linked to the facts and context specific to each case.” Thus, the reference to a previous case proposed by the parties involved is irrelevant.  </w:t>
        <w:br/>
        <w:t xml:space="preserve">170. Regarding, first, the applicable sanction ceiling, it should be noted that this argument is ineffective. Indeed, given the respective turnovers of the parties involved and the value of sales of the products related to the infringement, the sanctions incurred are below this ceiling.  </w:t>
        <w:br/>
        <w:t xml:space="preserve">171. Regarding, secondly, the application of Article L. 464-2 of the Commercial Code, in its wording resulting from the ordinance of May 26, 2021, Article 6 of this ordinance provides that the modifications to Article L. 464-2 consisting of the removal of the economic damage criterion and the codification of the duration criterion are “only applicable to procedures for which grievances are notified, in accordance with Article L. 463-2 of the Commercial Code, after the entry into force of this ordinance.” Now, in this case, the notification of grievances occurred on May 25, 2022, nearly a year after the entry into force of the ordinance. Contrary to what Arvitis indicates, no element in the file could justify deviating from the express choice of the legislator that binds the Authority.  </w:t>
        <w:br/>
        <w:t xml:space="preserve">172. Finally, thirdly, regarding the sanctions press release, the Authority notes that, insofar as Article L. 464-2 of the Commercial Code, as resulting from the ordinance of May 26, 2021, is applicable, it is appropriate to refer to the guidelines concerning the calculation of the sanction adopted by the Authority for the implementation of these modified provisions, namely the sanctions press release of July 30, 2021. In any case, the Authority intends to deviate from it, in accordance with its paragraph 6 and in line with its consistent decision-making practice regarding exclusive importation in the Overseas territories (see, below, paragraph 177). The arguments of the parties involved regarding its application are therefore moot.  </w:t>
        <w:br/>
        <w:t xml:space="preserve">173. It follows from all these elements that financial sanctions will be assessed in light of Article L. 464-2 of the Commercial Code, in its version resulting from the ordinance of May 26, 2021.  </w:t>
        <w:br/>
        <w:t xml:space="preserve">3. ON THE DETERMINANTS OF THE FINANCIAL SANCTION  </w:t>
        <w:br/>
        <w:t xml:space="preserve">174. Section I of Article L. 464-2 of the Commercial Code, applicable to this case under Article 6 of the ordinance of May 26, 2021, provides that “Financial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motivated for each sanction.”  </w:t>
        <w:br/>
        <w:t>175. The same article specifies that: “[t]he maximum amount of the sanction is, for a company, 10% of the highest amount of worldwide turnover excluding taxes achieved during one of the fiscal years closed since the fiscal year preceding that during which the practices were implemented. If the accounts of the company concerned have been consolidated or combined under the applicable texts to its legal form, the turnover taken into account is…”</w:t>
      </w:r>
    </w:p>
    <w:p>
      <w:r>
        <w:rPr>
          <w:b/>
        </w:rPr>
        <w:t>[Pages 37–39]</w:t>
      </w:r>
    </w:p>
    <w:p>
      <w:r>
        <w:t xml:space="preserve">account is that appearing in the consolidated or combined accounts of the consolidating or combining company."  </w:t>
        <w:br/>
        <w:t xml:space="preserve">176. The Authority generally assesses the legal criteria recalled above according to the methods described in its sanctions press release. Point 6 of the sanctions press release specifies that "the Authority may, however, after a global analysis of the particular circumstances of the case, notably with regard to the characteristics of the practices in question, the activities of the parties involved, and the economic and legal context of the matter, or for reasons of general interest, decide to deviate from this, providing justification for this choice."129  </w:t>
        <w:br/>
        <w:t xml:space="preserve">177. In this case, in accordance with its decision-making practice130, the Authority considers that the method described in the sanctions press release is not suitable for the present case, given the specificity of the offense attributed to the companies involved and the fact that it only concerns a limited territory, namely French Guiana and Guadeloupe.  </w:t>
        <w:br/>
        <w:t xml:space="preserve">a) On the seriousness of the practices  </w:t>
        <w:br/>
        <w:t xml:space="preserve">178. The parties accused allege that the practices are not serious given the importance of inter-brand competition, the fact that the importer-wholesalers imported other brands of champagne, and the low concentration of the champagne sales sector in Guadeloupe and French Guiana.  </w:t>
        <w:br/>
        <w:t xml:space="preserve">179. It should be recalled at the outset that, regarding practices contrary to Article L. 420-2-1 of the Commercial Code, the Authority has indicated that they do not carry the same seriousness as offenses under common competition law, such as cartels and abuse of dominant position131.  </w:t>
        <w:br/>
        <w:t xml:space="preserve">180. In this case, the seriousness of the practice, although limited, is nonetheless established.  </w:t>
        <w:br/>
        <w:t xml:space="preserve">181. Firstly, due in particular to a higher average consumption of champagne in the Antilles and, to a lesser extent, in French Guiana, a significant portion of the population (of legal age) residing in the territories of Guadeloupe and French Guiana is potentially affected by the products targeted by the practices. However, the Authority132 and the Court of Appeal of Paris133 have already pointed out that consumers in the overseas territories have a lower purchasing power than in mainland France, while being captive due to the inherent isolation of their geographical situation. Thus, consumers of the targeted products are particularly likely to suffer the effects of the sanctioned behaviors, with exclusivity hindering the renewal of the offer at better prices.  </w:t>
        <w:br/>
        <w:t xml:space="preserve">182. Secondly, the accused companies persisted in implementing exclusivity for several years after the expiration of the compliance period for existing contracts, which ran until March 2013, both within the framework of their contractual relationship until December 31, 2013, and within the framework of a concerted practice until December 31, 2016.  </w:t>
        <w:br/>
        <w:t xml:space="preserve">183. Lastly, the Authority notes that the practices implemented in the territory of French Guiana are all the more serious as they manifested, at least, on two occasions, through refusals of direct sales from the producer to potential customers, due to the exclusivity in force between Arvitis and Sodis Chrismay. Thus, the incriminated practice prevented consumers or retailers from sourcing through the short circuit and led to locking the market to the detriment of potential competitors of the exclusive importer-wholesaler.  </w:t>
        <w:br/>
        <w:t xml:space="preserve">184. It follows from the above that the practices in question, having taken place in territories where competition is already very diminished, can be considered serious.  </w:t>
        <w:br/>
        <w:t xml:space="preserve">b) On the duration of the practices  </w:t>
        <w:br/>
        <w:t xml:space="preserve">185. The practices referred to in grievances 1 and 4, corresponding to the period during which the contractual exclusivity was still in effect and which were attributed to TCD, as the author, and to Champagne Canard-Duchêne and Arvitis, as parent companies, occurred from March 22, 2013, to December 31, 2013, i.e., over a period of 9 months.  </w:t>
        <w:br/>
        <w:t xml:space="preserve">186. The practices referred to in grievances 2 and 5, corresponding to the period during which the import exclusivities were maintained outside the contractual framework and which were attributed to TCD, Champagne Canard-Duchêne, C&amp;C Export, and Arvitis, as authors, and to Champagne Canard-Duchêne, Dourthe, Arvitis Bordeaux, and Arvitis, as parent companies, occurred from January 1, 2014, to December 31, 2016, i.e., over a period of 3 years.  </w:t>
        <w:br/>
        <w:t xml:space="preserve">187. The practice referred to in grievance 3, attributed to Sodis Chrismay, as the author, and to Tallandier Frères, as the parent company, occurred from March 22, 2013, to December 31, 2016, i.e., over a period of 3 years and 9 months.  </w:t>
        <w:br/>
        <w:t xml:space="preserve">188. The practice referred to in grievance 6, attributed to Sodipa, as the author, and to SGPM, as the parent company, occurred from March 22, 2013, to December 31, 2016, i.e., over a period of 3 years and 9 months.  </w:t>
        <w:br/>
        <w:t xml:space="preserve">c) On the elements for individualizing the sanction  </w:t>
        <w:br/>
        <w:t xml:space="preserve">189. Sodipa invokes the benefit of a mitigating circumstance related to the forced participation in the offense. According to this accusation, the practice would result from a market situation imposed by the strategy unilaterally established by Arvitis for the distribution of its products in the overseas territories. Nevertheless, Sodipa's allegation is not supported by any evidence.  </w:t>
        <w:br/>
        <w:t>190. No element for individualizing the sanction will be retained.</w:t>
      </w:r>
    </w:p>
    <w:p>
      <w:r>
        <w:rPr>
          <w:b/>
        </w:rPr>
        <w:t>[Pages 40–42]</w:t>
      </w:r>
    </w:p>
    <w:p>
      <w:r>
        <w:t xml:space="preserve">d) Conclusion on the amount of financial penalties  </w:t>
        <w:br/>
        <w:t xml:space="preserve">191. In consideration of all the preceding elements, it is appropriate to impose:  </w:t>
        <w:br/>
        <w:t xml:space="preserve">− on TCD, as the author, jointly with Champagne Canard-Duchêne and Arvitis, in their capacity as parent companies, a penalty of 29,000 euros for grievance 1 and a penalty of 10,000 euros for grievance 4;  </w:t>
        <w:br/>
        <w:t xml:space="preserve">− on TCD, Champagne Canard-Duchêne, C&amp;C Export, and Arvitis, as authors, jointly with Champagne Canard-Duchêne, Dourthe, Arvitis Bordeaux, and Arvitis, in their capacity as parent companies, a penalty of 59,000 euros for grievance 2 and a penalty of 19,000 euros for grievance 5;  </w:t>
        <w:br/>
        <w:t xml:space="preserve">− on Sodis Chrismay, as the author, jointly with Tallandier Frères, as the parent company, a penalty of 119,000 euros for grievance 3;  </w:t>
        <w:br/>
        <w:t xml:space="preserve">− on Sodipa, as the author, jointly with SGPM, as the parent company, a penalty of 47,000 euros for grievance 6.  </w:t>
        <w:br/>
        <w:t>192. The penalties imposed are all below the legal maximum penalty provided for by I of Article L. 464-2 of the Commercial Code.</w:t>
      </w:r>
    </w:p>
    <w:p>
      <w:r>
        <w:t xml:space="preserve">DECISION  </w:t>
        <w:br/>
        <w:t xml:space="preserve">Article 1: It is established that in the territory of French Guiana, the company TCD SARL, as the author, and the companies Champagne Canard-Duchêne SAS and Arvitis SAS, as parent companies, violated the provisions of Article L. 420-2-1 of the Commercial Code from March 22, 2013, to December 31, 2013;  </w:t>
        <w:br/>
        <w:t xml:space="preserve">Article 2: It is established that in the territory of French Guiana, the companies TCD SARL, Champagne Canard-Duchêne SAS, C&amp;C Export SAS, and Arvitis SAS, as authors, and Champagne Canard-Duchêne SAS, Dourthe SAS, Arvitis Bordeaux SAS, and Arvitis SAS, as parent companies, violated the provisions of Article L. 420-2-1 of the Commercial Code from January 1, 2014, to December 31, 2016;  </w:t>
        <w:br/>
        <w:t xml:space="preserve">Article 3: It is established that in the territory of French Guiana, the companies Sodis Chrismay SAS, as the author, and Tallandier Frères SARL, as the parent company, violated the provisions of Article L. 420-2-1 of the Commercial Code from March 22, 2013, to December 31, 2016;  </w:t>
        <w:br/>
        <w:t xml:space="preserve">Article 4: It is established that in the territory of Guadeloupe, the company TCD SARL, as the author, and the companies Champagne Canard-Duchêne SAS and Arvitis SAS, as parent companies, violated the provisions of Article L. 420-2-1 of the Commercial Code from March 22, 2013, to December 31, 2013;  </w:t>
        <w:br/>
        <w:t xml:space="preserve">Article 5: It is established that in the territory of Guadeloupe, the companies TCD SARL, Champagne Canard-Duchêne SAS, C&amp;C Export SAS, and Arvitis SAS, as authors, and Champagne Canard-Duchêne SAS, Dourthe SAS, Arvitis Bordeaux SAS, and Arvitis SAS, as parent companies, violated the provisions of Article L. 420-2-1 of the Commercial Code from January 1, 2014, to December 31, 2016;  </w:t>
        <w:br/>
        <w:t xml:space="preserve">Article 6: It is established that in the territory of Guadeloupe, the companies Sodipa SAS, as the author, and SGPM SARL, as the parent company, violated the provisions of Article L. 420-2-1 of the Commercial Code from March 22, 2013, to December 31, 2016;  </w:t>
        <w:br/>
        <w:t xml:space="preserve">Article 7: The following financial penalties are imposed for the practices:  </w:t>
        <w:br/>
        <w:t xml:space="preserve">− on TCD SARL, as the author, jointly with Champagne Canard-Duchêne SAS and Arvitis SAS, as parent companies, a penalty of 29,000 euros for Article 1 and a penalty of 10,000 euros for Article 4;  </w:t>
        <w:br/>
        <w:t xml:space="preserve">− on TCD SARL, Champagne Canard-Duchêne SAS, C&amp;C Export SAS, and Arvitis SAS, as authors, jointly with Champagne Canard-Duchêne SAS, Dourthe SAS, Arvitis Bordeaux SAS, and Arvitis SAS, as parent companies, a penalty of 59,000 euros for Article 2 and a penalty of 19,000 euros for Article 5;  </w:t>
        <w:br/>
        <w:t xml:space="preserve">− on Sodis Chrismay SAS, as the author, jointly with Tallandier Frères SARL, as the parent company, a penalty of 119,000 euros for Article 3;  </w:t>
        <w:br/>
        <w:t>− on Sodipa SAS, as the author, jointly with SGPM SARL, as the parent company, a penalty of 47,000 euros for Article 6.</w:t>
      </w:r>
    </w:p>
    <w:p>
      <w:r>
        <w:t xml:space="preserve">Deliberated on the oral report of Ms. Zhana Genova and the intervention of Ms. Lauriane Lépine, deputy general rapporteur, by Mr. Henri Piffaut, vice-president, president of the session, Ms. Béatrice Bourgeois-Machureau, Mr. Alexandre Menais, Mr. Christophe Strassel, and Mr. Savinien Grignon-Dumoulin, members.  </w:t>
        <w:br/>
        <w:t xml:space="preserve">The session officer, The session president,  </w:t>
        <w:br/>
        <w:t xml:space="preserve">Habiba Kaïd-Slimane 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