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https://www.autoritedelaconcurrence.fr/fr/decision/relative-des-pratiques-mises-en-oeuvre-dans-le-secteur-de-la-distribution-darticles-de</w:t>
      </w:r>
    </w:p>
    <w:p>
      <w:r>
        <w:t>Pages translated : 12</w:t>
      </w:r>
    </w:p>
    <w:p/>
    <w:p>
      <w:r>
        <w:rPr>
          <w:b/>
        </w:rPr>
        <w:t>[Pages 1–3]</w:t>
      </w:r>
    </w:p>
    <w:p>
      <w:r>
        <w:t>COUNCIL OF COMPETITION</w:t>
        <w:br/>
        <w:t>Decision No. 98-D-67 of October 27, 1998</w:t>
        <w:br/>
        <w:t>regarding practices implemented in the sector of women's ready-to-wear distribution</w:t>
        <w:br/>
        <w:t>The Council of Competition (permanent commission),</w:t>
        <w:br/>
        <w:t>Considering the letter registered on March 29, 1991 under No. F 402, by which the Minister of State, Minister of Economy, Finance and Budget referred the practices of the company in collective name Gaston Jaunet Diffusion in the sector of women's ready-to-wear distribution to the Council of Competition;</w:t>
        <w:br/>
        <w:t>Considering Ordinance No. 86-1243 of December 1, 1986 as amended, relating to price and competition freedom and Decree No. 86-1309 of December 29, 1986 as amended, taken for its application;</w:t>
        <w:br/>
        <w:t>Considering the observations presented by the companies Gaston Jaunet and Guy Laroche and by the Government Commissioner;</w:t>
        <w:br/>
        <w:t>Considering the other documents in the file;</w:t>
        <w:br/>
        <w:t>The rapporteur, the general rapporteur, the Government Commissioner, and the representatives of the companies Gaston Jaunet and Guy Laroche heard;</w:t>
        <w:br/>
        <w:t>Adopts the decision based on the findings (I) and the reasons (II) set out below:</w:t>
        <w:br/>
        <w:t>I. - Findings</w:t>
        <w:br/>
        <w:t>A. - The concerned sector</w:t>
        <w:br/>
        <w:t>1. The women's ready-to-wear sector</w:t>
        <w:br/>
        <w:t>In 1990, at the time of the facts, the French women's ready-to-wear industry achieved, according to professional sources, a turnover excluding taxes of 23.9 billion francs. Exports amounted to 10.9 billion francs and imports to 9.3 billion, resulting in a trade surplus of 1.6 billion, or a coverage rate of 117.2%. The turnover excluding taxes of the French women's ready-to-wear industry is estimated at 29.1 billion francs in 1996 and has not progressed since 1992, the year in which it reached 30 billion francs.</w:t>
      </w:r>
    </w:p>
    <w:p>
      <w:r>
        <w:t>Specialized stores are the preferred distribution channel for women's ready-to-wear items. Alongside this specialized channel, distribution is mainly carried out through mail order sales (9.6%), department stores and popular stores (6.6%), fairs and markets (6.1%), and supermarkets and hypermarkets (5%). Within specialized distribution, it is important to distinguish between independent traditional multi-brand stores and reserved distribution networks (franchise and company-owned stores). With nearly 50% of the amounts spent, traditional boutiques still largely dominate the distribution of women's ready-to-wear in France, according to a study by the French Federation of Women's Ready-to-Wear.</w:t>
        <w:br/>
        <w:t>2. The Gaston Jaunet Group</w:t>
        <w:br/>
        <w:t>In 1963, Mr. Gaston Jaunet founded the company Groupe équipe textile (GET). In the following years, he launched his own line of widely distributed women's ready-to-wear. In 1974, this company, whose headquarters is located in Cholet (Vendée), became a subsidiary of SA Guy Laroche (BIC group). The collections then evolved towards the production of high-end women's ready-to-wear.</w:t>
      </w:r>
    </w:p>
    <w:p>
      <w:r>
        <w:t>In 1989, the capital of SA Groupe industriel de mode (GIM) Gaston Jaunet was held 96.10% by SA Guy Laroche (BIC group) and 3.80% by Mr. Rodes, son-in-law of the founder. Mr. Rodes is both the chairman and CEO of SA GIM Gaston Jaunet and the manager of the company in collective name Gaston Jaunet diffusion, which ensures the distribution of women's ready-to-wear items under the Gaston Jaunet brand. The workforce of the Gaston Jaunet group as of December 31, 1989 is 609 people.</w:t>
      </w:r>
    </w:p>
    <w:p>
      <w:r>
        <w:t>Production activity</w:t>
      </w:r>
    </w:p>
    <w:p>
      <w:r>
        <w:t>The manufacturing of the collections is carried out in Vendée in four production units, managed by collective name companies: SNC Belles roches, SNC GIM Bel air, SNC GIM St Amand, and SNC GIM Combrand, as well as contractors located in France and Hungary. Initially, the Gaston Jaunet group only manufactured its own brand. By entering the orbit of the Guy Laroche group in 1974, the Gaston Jaunet group was transformed into a "platform" for manufacturing half a dozen collections that it sometimes also distributes. For the spring-summer 90 collections, the turnover (CA) generated by the production activity of the Gaston Jaunet group is broken down as follows: Gaston Jaunet brand, 80,000 pieces for a CA of 35 MF; C. Aujart brand, 10,000 pieces for a CA of 5.5 MF; L. Lempicka brand, 14,000 pieces for a CA of 6.5 MF; Tricosa brand, 40,000 pieces for a CA of 35 MF; T. Mugler brand, 10,000 pieces for a CA of 7.5 MF; G. Laroche diffusion brand: 70,000 pieces for a CA of 60 MF; G. Laroche Sportswear brand: 40,000 pieces for a CA of 24 MF; G. Laroche boutique brand, 6,000 pieces for a CA of 8.5 MF.</w:t>
      </w:r>
    </w:p>
    <w:p>
      <w:r>
        <w:t>Distribution activity of ready-to-wear</w:t>
      </w:r>
    </w:p>
    <w:p>
      <w:r>
        <w:t>At the time of the facts that led to the referral, the Gaston Jaunet group designs, manufactures, and distributes its own brand. It has a style office and a "showroom" on Avenue de l'Opéra in Paris. The distribution activity of the Gaston Jaunet brand is facing difficulties, as indicated by a number of store managers during the administrative inquiry. Two main reasons are cited: the style of the Gaston Jaunet collections is not modern enough, and the retail prices of Gaston Jaunet products are considered too high. The company in collective name Gaston Jaunet recorded a deficit of 677,505 F and 132,123 F for the fiscal years 1988 and 1989.</w:t>
      </w:r>
    </w:p>
    <w:p>
      <w:r>
        <w:t>The distribution of women's ready-to-wear items sold under the Gaston Jaunet brand is ensured by SNC Gaston Jaunet diffusion for both national sales and exports. Only the practices of this company are examined by the administrative reports attached to the referral letter and denounced by it. Regarding the distribution of other brands manufactured by the group, they are handled by various collective name companies, subsidiaries of the group.</w:t>
        <w:br/>
        <w:t>3. The distribution network of the "Gaston Jaunet" brand</w:t>
        <w:br/>
        <w:t>In 1990, the distribution network for Gaston Jaunet items in France consisted, in addition to traditional multi-brand retailers, of five branch stores located in Paris, Bordeaux, Cholet, and Lille, and three boutiques operated under a franchise agreement in Paris (rue Bonaparte), Nantes, and Tours. The general terms and conditions of sale of SNC Gaston Jaunet diffusion allow it to select its resellers in "multi-brand" boutiques, based on criteria such as staff qualifications, store layout and location, or other ready-to-wear brands offered for the spring-summer 1990 collection. These points of sale, spread across France, numbered 228. However, the number of points of sale varies significantly from one collection to another.</w:t>
      </w:r>
    </w:p>
    <w:p>
      <w:r>
        <w:t>Overall, for the spring-summer 1993 collection, Gaston Jaunet diffusion had 232 points of sale (number of stores that placed an order). The autumn-winter collection of the same year recorded orders from 218 stores. For 1991, these figures were 213 points of sale for the autumn-winter collection and 171 for the spring-summer collection. According to Mr. Rodes, chairman of the board of directors of SA Groupe industriel de mode Gaston Jaunet and of SNC Gaston Jaunet diffusion, at the time of the referral, part of the decline in the number of points of sale observed over several years is attributable to increased caution from Gaston Jaunet towards clients whose financial situation is fragile: "In a number of cases, we have had to cease all commercial relations with certain boutiques due to payment incidents and insufficient solvency" (cf. minutes of declaration dated December 2, 1992, by Mr. Rodes). The statements made by the company reveal that the distribution network of the Gaston Jaunet brand has lost, since the summer 1990 season, 184 French clients and 194 foreign clients. These losses have only been partially compensated by the arrival during the same period of 52 new French clients and 63 new foreign clients. Regarding France, the points of sale are distributed throughout the territory. Except for Paris, where twelve points of sale are recorded, no department has more than six points of sale. Most departments (57) have only between one and three distributors.</w:t>
        <w:br/>
        <w:t>4. Exports of Gaston Jaunet products</w:t>
        <w:br/>
        <w:t>Exports represent approximately 37% of the total turnover of SNC Gaston Jaunet diffusion. For the</w:t>
      </w:r>
    </w:p>
    <w:p>
      <w:r>
        <w:rPr>
          <w:b/>
        </w:rPr>
        <w:t>[Pages 4–6]</w:t>
      </w:r>
    </w:p>
    <w:p>
      <w:r>
        <w:t>collection spring-summer 90, the Gaston Jaunet products are present in approximately 200 points of sale worldwide. The Gaston Jaunet group owns points of sale in New York, London, and Amsterdam.</w:t>
      </w:r>
    </w:p>
    <w:p>
      <w:r>
        <w:t>5. The market concerned by the referral</w:t>
      </w:r>
    </w:p>
    <w:p>
      <w:r>
        <w:t>Women's ready-to-wear items are traditionally classified into three categories. There are low-end products primarily distributed in supermarkets and hypermarkets, mid-range products represented by brands such as Naf Naf or Kookaï, and finally high-end products. The Gaston Jaunet brand is positioned, according to the group's managers and the professionals interviewed during the administrative inquiry, in this last category.</w:t>
      </w:r>
    </w:p>
    <w:p>
      <w:r>
        <w:t>The president of SA GIM Gaston Jaunet, also managing director of SNC Gaston Jaunet diffusion, considers that the Gaston Jaunet brand is part of the high-end segment of the textile clothing sector in women's ready-to-wear. He further estimates that the Gaston Jaunet group occupies a medium position in this niche (cf. minutes of declaration dated December 2, 1992, by Mr. Rodes).</w:t>
      </w:r>
    </w:p>
    <w:p>
      <w:r>
        <w:t>For the managers of the Gaston Jaunet group, their main competitors are Synonyme and Jean Claude for France, Max Mara for Italy, and Laurel for Germany. The distributors heard during the administrative inquiry cited about ten brands of women's ready-to-wear that they consider to correspond to the same clientele as those purchasing Gaston Jaunet branded clothing.</w:t>
      </w:r>
    </w:p>
    <w:p>
      <w:r>
        <w:t>With a turnover of 30.8 million francs in 1991, SNC Gaston Jaunet diffusion represents 10.3% of the total turnover (299.5 million) achieved that same year in France through four brands considered by professionals to be substitutable with each other (Synonyme: CA 102 million, Jean Claude: CA 56 million, Max Mara: CA 25 million, Laurel: CA 85.7 million).</w:t>
      </w:r>
    </w:p>
    <w:p>
      <w:r>
        <w:t>From the consumers' perspective, there are as many markets as there are cities where retailers likely to sell these items are located, each of these markets corresponding, according to the statements of Mr. Potel, legal director of SA Guy Laroche, to the commercial attraction zone of the main city where these types of clothing can generally be acquired.</w:t>
      </w:r>
    </w:p>
    <w:p>
      <w:r>
        <w:t>B. - Observed practices</w:t>
      </w:r>
    </w:p>
    <w:p>
      <w:r>
        <w:t>1. The refusal to sell by VGS company</w:t>
      </w:r>
    </w:p>
    <w:p>
      <w:r>
        <w:t>During a professional ready-to-wear trade show, representatives of VGS company, which operates three stores under the Leclerc brand: Leclerc bedding, Leclerc sports, and Leclerc clothing, placed a significant order with SNC Gaston Jaunet diffusion on September 23, 1988.</w:t>
      </w:r>
    </w:p>
    <w:p>
      <w:r>
        <w:t>SNC Gaston Jaunet diffusion does not deliver to VGS company and does not even confirm this order. The refusal to sell concerns the Leclerc clothing store. By letter and telex dated January 19, 1989, VGS company requests from Gaston Jaunet diffusion the reasons for the refusal to deliver the ordered goods. By letter dated March 20, 1989, Mr. Rodes, managing director of the Gaston Jaunet collective company, specifies that his company cannot consider a business relationship with VGS company, as long as:</w:t>
      </w:r>
    </w:p>
    <w:p>
      <w:r>
        <w:t>the point of sale of VGS company "exclusively distributes men's and women's clothing under the Leclerc Vêtements brand";</w:t>
      </w:r>
    </w:p>
    <w:p>
      <w:r>
        <w:t>the brands sold by VGS do not correspond "to the standing and image" of Gaston Jaunet and his products;</w:t>
      </w:r>
    </w:p>
    <w:p>
      <w:r>
        <w:t>the presentation of the products displayed by VGS "does not correspond at all to the environment of our usual distribution."</w:t>
      </w:r>
    </w:p>
    <w:p>
      <w:r>
        <w:t>He concludes by emphasizing that "(his) commercial distribution policy currently excludes the possibility for our products to be distributed within a Leclerc center, which does not display any brand corresponding to our image and whose product presentation is too far removed from our requirements."</w:t>
      </w:r>
    </w:p>
    <w:p>
      <w:r>
        <w:t>The refusal to sell is based on the stipulations of Article 2 of the general terms and conditions of sale of Gaston Jaunet diffusion: "QUALIFICATION OF DISTRIBUTORS OF THE GASTON JAUNET BRAND</w:t>
      </w:r>
    </w:p>
    <w:p>
      <w:r>
        <w:t>Distributors of well-known products branded "Gaston Jaunet" must meet the following criteria:</w:t>
      </w:r>
    </w:p>
    <w:p>
      <w:r>
        <w:t>The distributor must be competent and assisted by qualified personnel to sell products representative of French fashion. The personnel in direct contact with customers (Management and sales staff) must have a standing compatible with the reputation and international prestige of French couture. The technical skills of the seamstresses must allow the "Gaston Jaunet" branded items to have impeccable finishing.</w:t>
      </w:r>
    </w:p>
    <w:p>
      <w:r>
        <w:t>Location of the point of sale.</w:t>
      </w:r>
    </w:p>
    <w:p>
      <w:r>
        <w:t>All items offered for sale in the store must have a standing equivalent to the "Gaston Jaunet" branded products and must in no way depreciate the international image of the "Gaston Jaunet" brand.</w:t>
      </w:r>
    </w:p>
    <w:p>
      <w:r>
        <w:t>Store setup.</w:t>
      </w:r>
    </w:p>
    <w:p>
      <w:r>
        <w:t>The location, setup, sales area, layout, decoration, lighting, and ownership of the store must contribute to the aesthetic and promotional enhancement of the "Gaston Jaunet" brand products, for which it is necessary to have sufficient display areas within the store. Presentations and other advertising elements must be able to be prominently displayed and visible to the public in the store's exterior and interior windows.</w:t>
      </w:r>
    </w:p>
    <w:p>
      <w:r>
        <w:t>Stock per point of sale.</w:t>
      </w:r>
    </w:p>
    <w:p>
      <w:r>
        <w:t>The "Gaston Jaunet" stock must, at the beginning of each season, include enough models from the collection to meet customer demand.</w:t>
      </w:r>
    </w:p>
    <w:p>
      <w:r>
        <w:t>Maintaining commercial relationships.</w:t>
      </w:r>
    </w:p>
    <w:p>
      <w:r>
        <w:t>Gaston Jaunet SA reserves the right to terminate its commercial relationships with any retailer that ceases to meet the above conditions or fails to fulfill any of its obligations defined in Article 3 below."</w:t>
      </w:r>
    </w:p>
    <w:p>
      <w:r>
        <w:t>According to the findings made during the administrative inquiry, the VGS store in Valence meets these conditions. Firstly, the store manager is a professional who has worked in the Thierry Sigrand group; five specialized salespeople are assigned to the women's clothing department, including a department head, and five people, including an employee with tailoring experience, are assigned to two alteration workshops. Regarding the environment of other brands, the brands sold for women's ready-to-wear include Pierre Cardin, Paul Mausner, Ray Majorie, Cacharel, El International, Verdosa, Norbert Nel, and those for men's ready-to-wear include Ted Lapidus, Guy Laroche, Cacharel, Pierre Balmain, Louis Féraud.</w:t>
      </w:r>
    </w:p>
    <w:p>
      <w:r>
        <w:t>The store was renovated in March 1989. The women's clothing department, approximately 400 m² in size, constitutes a distinct area within the store, which also sells men's clothing, women's lingerie, and clothing accessories. The premises include, on a 27-meter facade, five exterior windows, three of which pertain to women's clothing. About forty mannequins and Vitra Shop displays showcase the items on display. The store is located in the city center, in a shopping district, near the train station.</w:t>
      </w:r>
    </w:p>
    <w:p>
      <w:r>
        <w:t>VGS company ordered nearly 292 pieces in 63 different series.</w:t>
      </w:r>
    </w:p>
    <w:p>
      <w:r>
        <w:t>2. The application of the clauses of the general terms and conditions of sale regarding the selection of stores</w:t>
      </w:r>
    </w:p>
    <w:p>
      <w:r>
        <w:t>An inquiry was conducted at 48 points of sale, traditional ready-to-wear boutiques. The analysis of its results, conducted based solely on the minutes of declaration and observation regularly established, reveals that the stipulations of Article 2 of the general terms and conditions of sale "Qualification of distributors of the Gaston Jaunet brand," which form the basis of the refusal to sell to VGS company, are not applied or are applied randomly to select points of sale. The authorized boutiques that do not meet all the requirements of Article 2 are numerous among the points of sale visited by the investigators. The main shortcomings concern the qualification of personnel (Article 2.a), the standing of other brands offered for sale (Article 2.b), and the aesthetic and promotional enhancement of Gaston Jaunet products (Article 2.c).</w:t>
      </w:r>
    </w:p>
    <w:p>
      <w:r>
        <w:t>Regarding the application of Articles 2.a and 2.c mentioned above, Ms. Pierucci, manager of the SARL Carla Baldi point of sale, under the brand "Signatures," in Grenoble, stated: "The brand was not distributed in Grenoble during the year 1989. I therefore requested in April 1989 from Gaston Jaunet company, which had no difficulty in referencing me. I opened a boutique with a significant stock of Gaston Jaunet products." Several stores do not employ "qualified personnel to sell products representative of French fashion." Thus, Ms. Brinon, operating the Borinni store in Paris, indicated: "I am the only one selling in my store and have been for 17 years. I have been selling Gaston Jaunet for about 10 years, at my request." Ms. Dessaigne, operating the Liliana store in Belleville-sur-Saône, indicated: "The store does not employ any staff. Alteration work is subcontracted."</w:t>
      </w:r>
    </w:p>
    <w:p>
      <w:r>
        <w:rPr>
          <w:b/>
        </w:rPr>
        <w:t>[Pages 7–9]</w:t>
      </w:r>
    </w:p>
    <w:p>
      <w:r>
        <w:t>Regarding the environment of other brands sold (Article 2.b), the investigation showed that these provisions are not strictly applied in the selection of points of sale. The brands listed in the points of sale are numerous and very variable in terms of their notoriety as well as their quality.</w:t>
      </w:r>
    </w:p>
    <w:p>
      <w:r>
        <w:t>Thus, the store "ANN’ LAUR" in Saint Priest (Rhône) has a space of 100 m2, in which high-end products are sold, such as Gaston Jaunet, Pierre Cardin, Yves Saint Laurent, Daniel D, Verdosa, Gérard Darel, but also "some other less well-known brands," according to the statements of the manager who indicates offering for sale items purchased in the Sentier district of Paris.</w:t>
      </w:r>
    </w:p>
    <w:p>
      <w:r>
        <w:t>The manager of the "Liliana" store in Belleville-sur-Saône (Rhône) stated: "The brands sold are Gaston Jaunet, Infinitif, Boa ... and other less well-known brands."</w:t>
      </w:r>
    </w:p>
    <w:p>
      <w:r>
        <w:t>The investigation also revealed that the brands sold by the VGS company store in Valence, under the Leclerc Vêtements brand, are also present in points of sale approved by Gaston Jaunet. These include Pierre Cardin, Paul Mausner, Guy Laroche, Cacharel, El International, and Verdosa. Only the brands Ray Marjorie and Norbert Nel were not found in the points of sale distributing the Gaston Jaunet brand.</w:t>
      </w:r>
    </w:p>
    <w:p>
      <w:r>
        <w:t>3. The application of the clauses of Article 3 (prohibition of selling at a reduced price) and Article 16 (prohibition of retrocession between resellers) of the general terms and conditions of sale of Gaston Jaunet</w:t>
      </w:r>
    </w:p>
    <w:p>
      <w:r>
        <w:t>The investigation also focused on the application of the clauses of the general terms and conditions of sale contained in Articles 3 and 16.</w:t>
      </w:r>
    </w:p>
    <w:p>
      <w:r>
        <w:t>Price Determination</w:t>
      </w:r>
    </w:p>
    <w:p>
      <w:r>
        <w:t>The managers of the visited points of sale indicated that they freely set their resale prices as well as the level of their sales. The margin practiced across all the visited points of sale varies between 2.1 and 2.5, with the exception of the "Lady M" store in Avignon (Vaucluse) where the retailer claims to apply a coefficient of 2 on Gaston Jaunet branded items, instead of 2.2 for other brands, because "the product is more expensive to begin with." None practice promotions or other sales at reduced prices throughout the year.</w:t>
      </w:r>
    </w:p>
    <w:p>
      <w:r>
        <w:t>Ms. Pierucci, manager of the "Signatures" store in Grenoble, stated: "I apply the following multiplier coefficients: (...) Gaston Jaunet 2.10 to 2.30 (...) Anastasia 2.20 (...) Renato Nucci 2.30," Mr. Doux, chairman and CEO of SA Stylista, whose store is in Tours, stated: "My usual coefficient is around 2.30 (...) for the Gaston Jaunet brand. This season (winter 1990) I apply the T.T.C. coefficient of 2.35."</w:t>
      </w:r>
    </w:p>
    <w:p>
      <w:r>
        <w:t>The margins practiced by retailers appear comparable from one brand to another. Indeed, the managers of independent multi-brand boutiques, which represent the vast majority of retailers of the four aforementioned brands and Gaston Jaunet, generally determine an average margin that varies more or less depending on the item.</w:t>
      </w:r>
    </w:p>
    <w:p>
      <w:r>
        <w:t>On the other hand, even if SNC Gaston Jaunet diffusion does not appear to have intervened with its distributors regarding this clause, Article 3 of the general terms and conditions of sale prohibits the distributor from "offering a product for sale at a reduced price, even if shopworn, and expired, outside of sale periods."</w:t>
      </w:r>
    </w:p>
    <w:p>
      <w:r>
        <w:t>Retrocession</w:t>
      </w:r>
    </w:p>
    <w:p>
      <w:r>
        <w:t>Regarding retrocessions, expressly prohibited by the general terms and conditions of sale, a number of retailers have admitted to having engaged in them with or without the agreement of Gaston Jaunet companies. The investigation did not establish that these companies intervened to prohibit distributors from doing so.</w:t>
      </w:r>
    </w:p>
    <w:p>
      <w:r>
        <w:t>3. The position of Gaston Jaunet regarding certain forms of distribution</w:t>
      </w:r>
    </w:p>
    <w:p>
      <w:r>
        <w:t>The general terms and conditions of sale of the collective company Gaston Jaunet diffusion and notably Articles 2, 3, and 16 "have not been modified since 1990," as evidenced by the documents produced by Mr. Rodes on December 2, 1992, with the exception of the last paragraph of Article 4 "Conditions for modifying an order by a customer," which has disappeared from the documents collected in 1992.</w:t>
      </w:r>
    </w:p>
    <w:p>
      <w:r>
        <w:t>The commercial relations between SA VGS and Gaston Jaunet companies have, moreover, undergone no evolution since the refusal of sale expressed in the letter dated March 20, 1989, from Mr. Rodes.</w:t>
      </w:r>
    </w:p>
    <w:p>
      <w:r>
        <w:t>By letter dated April 4, 1996, SNC Gaston Jaunet diffusion produced a copy of the general terms and conditions of sale specifying that these conditions "are not different from those in force in 1989," particularly regarding the stipulations of Articles 2 (qualification of distributors of the brand and obligations of the distributors of the brand) and 16 (sale of goods by the distributor).</w:t>
      </w:r>
    </w:p>
    <w:p>
      <w:r>
        <w:t>The investigation conducted among eighteen stores under the Leclerc Vêtements brand describes them as traditional ready-to-wear stores, employing qualified salespeople and tailors, having an interior setup that showcases the displayed products, and located in a valuable and commercial area. These establishments meet the selection criteria of Gaston Jaunet regarding personnel qualification, location, and the setup of the point of sale. They are operated by independent businesses, which can source through a purchasing group from suppliers for the most common men's or women's ready-to-wear items, which are subject to referencing by working groups, or directly from suppliers of their choice for branded items.</w:t>
      </w:r>
    </w:p>
    <w:p>
      <w:r>
        <w:t>Several of the managers of the aforementioned stores indicated that they had never managed to source from certain major brands of women's ready-to-wear, this opposition having sometimes led them to give up.</w:t>
      </w:r>
    </w:p>
    <w:p>
      <w:r>
        <w:t>Thus, the manager of the Saint-Etienne center expressly stated that he was interested in marketing the Gaston Jaunet brand: "I sold Gaston Jaunet branded clothing in 1981 (...). I clearly remember placing an order with S.E.M.H. in Paris under the name of the company Loire Diffusion. At the end of a season, the Gaston Jaunet brand must have realized on its own or been informed by our competitors that I was operating a Leclerc Vêtements center, and at the following trade show, we were not even given access to the presentation of the pricing communication. At that time, I was applying an average multiplier coefficient of 1.55 on all ready-to-wear. Currently, I have, for my part, the desire to sell branded items."</w:t>
      </w:r>
    </w:p>
    <w:p>
      <w:r>
        <w:t>II. - Based on the preceding findings, the Council,</w:t>
      </w:r>
    </w:p>
    <w:p>
      <w:r>
        <w:t>On the prescription:</w:t>
      </w:r>
    </w:p>
    <w:p>
      <w:r>
        <w:t>Considering that the companies GIM Gaston Jaunet and Guy Laroche argue that the Council of Competition was seized of the practices in question by the Minister of State, Minister of Economy and Finance on March 29, 1991, that various minutes of declaration were established during the year 1992, that a final minute of declaration was established on January 21, 1993, and that, in the absence of an act aimed at the investigation, the observation, or the sanction of the facts that led to the referral to the Council before January 21, 1996, no fact prior to this date can be examined by the Council, the rapporteur having only exercised his investigative powers by letter dated March 25, 1995, more than two months after the prescription had been acquired;</w:t>
      </w:r>
    </w:p>
    <w:p>
      <w:r>
        <w:t>But considering that under Article 27 of the ordinance of December 1, 1986: "The Council of Competition cannot be seized of facts dating back more than three years, if no act has been made aimed at their investigation, observation, or sanction"; that following the referral recorded on March 29, 1991, the president of the Council of Competition requested, by letter dated January 24, 1992, interruptive of prescription, the completion of a complementary investigation which resulted in a report recorded on March 25, 1993; that the recording of this investigation report, then the two letters from the rapporteur aimed at the investigation and observation of the facts dated February 27, 1996, addressed to the chairman of the board of directors of SA GIM Gaston Jaunet, the letter from the rapporteur dated March 20, 1996, and finally his two letters dated March 25, 1996, addressed to the manager of the Gaston Jaunet companies constitute interruptive acts of prescription with respect to all parties involved in this market; that, consequently, the argument put forward by the companies GIM Gaston Jaunet and Gaston Jaunet diffusion regarding the acquisition of prescription must be dismissed;</w:t>
      </w:r>
    </w:p>
    <w:p>
      <w:r>
        <w:t>On the imputability of the practices and the changes that occurred in the status of the companies involved:</w:t>
      </w:r>
    </w:p>
    <w:p>
      <w:r>
        <w:t>Considering that, when between the moment the offense is committed and the moment the company involved must respond, the person responsible for the operation of that company has ceased to exist legally, it is necessary to first seek all the material and human elements that contributed to the commission of the offense in order to identify, in a second step, the person who has become responsible for the operation of this whole, in order to avoid that, due to the disappearance of the person responsible for its operation at the time of the offense, the company cannot be held accountable for the commission of it;</w:t>
      </w:r>
    </w:p>
    <w:p>
      <w:r>
        <w:rPr>
          <w:b/>
        </w:rPr>
        <w:t>[Pages 10–12]</w:t>
      </w:r>
    </w:p>
    <w:p>
      <w:r>
        <w:t>Considering that SNC Gaston Jaunet diffusion (RCS Angers B 334 667 375) has been removed from the trade and companies register as of May 29, 1995, with the transfer of its assets to the sole partner, the public limited company Groupe industriel de mode Gaston Jaunet (RCS Angers B 064 200 017); that, by application of the principles recalled above, the practices in question must be attributed to the public limited company Groupe industriel de mode Gaston Jaunet, whose dissolution announced by its shareholder, the public limited company Guy Laroche, has not been realized as of the date of this decision;</w:t>
      </w:r>
    </w:p>
    <w:p>
      <w:r>
        <w:t>On the observed practices:</w:t>
      </w:r>
    </w:p>
    <w:p>
      <w:r>
        <w:t>Considering that, as long as they preserve a certain level of competition in the market, selective distribution systems are compliant with the provisions of Article 7 of the ordinance of December 1, 1986, if the criteria for selecting resellers are objective and not applied in a discriminatory manner, if they do not have the purpose or effect of excluding one or more specific forms of distribution that would be capable of distributing the products in question or of creating artificial barriers to entry into the market for the distribution of the concerned products, and if they maintain the commercial freedom of resellers regarding the prices charged to consumers;</w:t>
      </w:r>
    </w:p>
    <w:p>
      <w:r>
        <w:t>Regarding the selection of resellers:</w:t>
      </w:r>
    </w:p>
    <w:p>
      <w:r>
        <w:t>Considering that the distribution system established by the Gaston Jaunet group combines selective distribution and franchising; that alongside the five boutiques managed by subsidiaries of SA GIM Gaston Jaunet, there remained, in 1991, only three franchised boutiques in the national territory, with the rest of the distribution being ensured by the network of multi-brand resellers;</w:t>
      </w:r>
    </w:p>
    <w:p>
      <w:r>
        <w:t>Considering that the selection of these resellers, in the absence of a specific contract, is based on the criteria set out in Article 2 of the general terms and conditions of sale of Gaston Jaunet diffusion, reproduced in I. B of this decision, which aim at the professional qualification of the reseller and its employees, the location of the point of sale and the brand environment, the surface area and layout of the store; that the selection of distributors therefore requires regular visits to the points of sale of both candidates for the distribution of the brand and those already selected;</w:t>
      </w:r>
    </w:p>
    <w:p>
      <w:r>
        <w:t>Considering, first of all, that it follows from the findings reported in I. B-2 of this decision that several of the approved multi-brand distributors selling Gaston Jaunet clothing do not meet all the criteria set out in Article 2 of the general terms and conditions of sale; that thus, the number and reputation of the brands sold by the visited points of sale are very diverse, with the manager of one of them even admitting to selling products "from less renowned brands" than Gaston Jaunet; that some do not employ any staff with specific qualifications; that finally, the conditions of layout of the sales areas are very diverse, particularly concerning the sales area;</w:t>
      </w:r>
    </w:p>
    <w:p>
      <w:r>
        <w:t>Considering, secondly, that the company VGS, as well as several other Leclerc clothing centers, were denied the right to sell, even though they met the above-mentioned selection criteria; that Mr. Rodes, in his letter of March 20, 1989, addressed to VGS, based his refusal to sell on the fact that it operated a store under the Leclerc brand and indicated to him that: "His commercial distribution policy currently excludes the possibility for our products to be distributed within a Leclerc center, which does not display any brand corresponding to our image and whose product presentation is far removed from our requirements";</w:t>
      </w:r>
    </w:p>
    <w:p>
      <w:r>
        <w:t>Considering that it follows from the above that Gaston Jaunet diffusion, whose rights are now held by GIM Gaston Jaunet, operates a discriminatory treatment between resellers and excludes, a priori, any form of distribution by stores whose commercial policy is based, in particular, on reduced margins; that this discriminatory application of the selection criteria defined in Article 2 of the general terms and conditions of sale of Gaston Jaunet diffusion to the detriment of multi-brand retailers at Leclerc clothing centers has the purpose and effect of limiting competition among resellers by eliminating a form of distribution, which is prohibited by the provisions of Article 7 of the ordinance of December 1, 1986;</w:t>
      </w:r>
    </w:p>
    <w:p>
      <w:r>
        <w:t>Regarding price fixing:</w:t>
      </w:r>
    </w:p>
    <w:p>
      <w:r>
        <w:t>Considering that under the terms of Article 3 of the general terms and conditions of sale: "OBLIGATIONS OF DISTRIBUTORS OF THE 'GASTON JAUNET' BRAND": a) The distributor is prohibited from offering for sale at a reduced price, a product of Gaston Jaunet SA, even if shopworn and expired, outside of the usual sale periods;</w:t>
      </w:r>
    </w:p>
    <w:p>
      <w:r>
        <w:t>Considering that the "multi-brand" retailers, who distribute women's ready-to-wear items under the Gaston Jaunet brand in the same city or agglomeration, do not benefit from territorial exclusivity; that the clause set out in a) of Article 3 prohibits these retailers from granting discounts or rebates on shopworn or expired items outside of sale periods; that, since the general terms and conditions of sale do not prohibit the sale of shopworn or expired items, limiting the possibility of selling them at a discount during sale periods alone restricts the commercial freedom of resellers beyond what is necessary for the protection of the brand's reputation; that such a clause, having the purpose and potentially having the effect of restricting competition among distributors, is prohibited by the provisions of Article 7 of the ordinance of December 1, 1986;</w:t>
      </w:r>
    </w:p>
    <w:p>
      <w:r>
        <w:t>Regarding the prohibition of retrocession:</w:t>
      </w:r>
    </w:p>
    <w:p>
      <w:r>
        <w:t>Considering that, while selective distribution agreements may legitimately prohibit distributors from selling contractual products to wholesalers or retailers not part of the supplier's network, any clause aimed at limiting retrocessions between approved distributors is, on the other hand, prohibited by Article 7 of the ordinance of December 1, 1986; that under the terms of Article 16 of the general terms and conditions of sale disseminated by the Gaston Jaunet companies: "The delivered goods must be exclusively sold to consumers by the distributor. Any other form of sale, not subject to the written approval of Gaston Jaunet SA, would result in a claim for damages"; that this clause prohibits the "multi-brand" retailer, distributor of Gaston Jaunet branded items, from retrocessing items sold under this brand to another retailer, even if that retailer meets the conditions required by the general terms and conditions of sale and has already purchased women's ready-to-wear items from the Gaston Jaunet companies; that it is also not feasible for retailers holding a stock of Gaston Jaunet branded items to engage in cross deliveries; that thus, Article 16 of the general terms and conditions of sale, which has the purpose and may have the effect of restricting competition among distributors, is contrary to the provisions of Article 7 of the ordinance of December 1, 1986;</w:t>
      </w:r>
    </w:p>
    <w:p>
      <w:r>
        <w:t>On the sanctions:</w:t>
      </w:r>
    </w:p>
    <w:p>
      <w:r>
        <w:t>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If the offender is not a company, the maximum is ten million francs. The maximum amount of the sanction is, for a company, 5% of the amount of the turnover excluding taxes achieved in France during the last closed financial year (...)";</w:t>
      </w:r>
    </w:p>
    <w:p>
      <w:r>
        <w:t>Considering that the public limited company GIM Gaston Jaunet, which continues to exist as a company as indicated above, achieved a turnover of 1,280,000 F in France in 1997, the last closed financial year available; that in light of the assessment elements presented above, it is appropriate to impose a monetary sanction of 13,000 F,</w:t>
      </w:r>
    </w:p>
    <w:p>
      <w:r>
        <w:t>Decides:</w:t>
      </w:r>
    </w:p>
    <w:p>
      <w:r>
        <w:t>Article 1: It is established that SA Groupe industriel de mode Gaston Jaunet has violated the provisions of Article 7 of the ordinance of December 1, 1986.</w:t>
      </w:r>
    </w:p>
    <w:p>
      <w:r>
        <w:t>Article 2: A monetary sanction of 13,000 francs is imposed on SA Groupe industriel de mode Gaston Jaunet.</w:t>
      </w:r>
    </w:p>
    <w:p>
      <w:r>
        <w:t>Deliberated, on the report of Mr. Paul-Louis Albertini, by Mrs. Hagelsteen, president, Mrs. Pasturel, vice-president, and Mr. Cortesse, vice-president.</w:t>
      </w:r>
    </w:p>
    <w:p>
      <w:r>
        <w:t>The general rapporteur, The president,</w:t>
      </w:r>
    </w:p>
    <w:p>
      <w:r>
        <w:t>Marie Picard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