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https://www.autoritedelaconcurrence.fr/fr/decision/relative-des-pratiques-mises-en-oeuvre-dans-le-secteur-de-la-fourniture-de-lelectricite</w:t>
      </w:r>
    </w:p>
    <w:p>
      <w:r>
        <w:t>Pages translated : 17</w:t>
      </w:r>
    </w:p>
    <w:p/>
    <w:p>
      <w:r>
        <w:rPr>
          <w:b/>
        </w:rPr>
        <w:t>[Pages 1–3]</w:t>
      </w:r>
    </w:p>
    <w:p>
      <w:r>
        <w:t xml:space="preserve">FRENCH REPUBLIC  </w:t>
        <w:br/>
        <w:t xml:space="preserve">Decision No. 09-D-14 of March 25, 2009  </w:t>
        <w:br/>
        <w:t>regarding practices implemented in the electricity supply sector</w:t>
      </w:r>
    </w:p>
    <w:p>
      <w:r>
        <w:t xml:space="preserve">The Competition Authority,  </w:t>
        <w:br/>
        <w:t xml:space="preserve">Having regard to the letter registered on July 12, 2005, under number 05/0051 F, by which the Energy Regulatory Commission (CRE) referred to the Competition Council practices of the historical operator Gaz Electricité de Grenoble (GEG) towards the company Poweo in the electricity supply and distribution sector in Grenoble;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Article 39 of Law No. 2000-108 of February 10, 2000, relating to the modernization and development of the public electricity service;  </w:t>
        <w:br/>
        <w:t xml:space="preserve">Having regard to the other documents in the file;  </w:t>
        <w:br/>
        <w:t xml:space="preserve">Having regard to the observations presented by Gaz Électricité de Grenoble (hereinafter GEG) and by the Government Commissioner;  </w:t>
        <w:br/>
        <w:t xml:space="preserve">The rapporteur, the deputy general rapporteur, the Government Commissioner, the representatives of the Energy Regulatory Commission (hereinafter CRE), and the representatives of Gaz Electricité de Grenoble heard during the session of the Competition Council on February 18, 2009;  </w:t>
        <w:br/>
        <w:t>Adopts the following decision:</w:t>
      </w:r>
    </w:p>
    <w:p>
      <w:r>
        <w:t xml:space="preserve">I. FINDINGS  </w:t>
        <w:br/>
        <w:t xml:space="preserve">A. THE RELEVANT SECTOR  </w:t>
        <w:br/>
        <w:t xml:space="preserve">1. THE STAGES OF THE OPENING OF THE ELECTRICITY MARKET  </w:t>
        <w:br/>
        <w:t xml:space="preserve">1. The opening to competition of the electricity supply sector in France has occurred gradually. Since July 1, 2004, all professionals, defined as natural or legal persons purchasing electricity for non-domestic use, have the right to purchase their electricity from the supplier(s) of their choice at a price determined by the interplay of supply and demand. These customers are referred to as eligible customers, with eligibility being exercised in relation to a given delivery point (referred to as "site") for energy. The complete liberalization of the market, corresponding to the date when all consumers became eligible, occurred on July 1, 2007.  </w:t>
        <w:br/>
        <w:t xml:space="preserve">2. However, the exercise of eligibility is not an obligation for professionals, who can, without having to take any steps, continue to supply electricity at the regulated tariff set by the public authorities. On the other hand, the choice by a professional to exercise their eligibility is irreversible.  </w:t>
        <w:br/>
        <w:t xml:space="preserve">3. At the time of the facts brought to the attention of the Council by the Energy Regulatory Commission, namely at the beginning of 2005, the market for electricity supply for all professionals, that is to say artisans, liberal professions, and agricultural operators, had just been opened to competition throughout the national territory.  </w:t>
        <w:br/>
        <w:t xml:space="preserve">4. While the activities of electricity production and supply are subject to competition, the transport and distribution of electricity remain monopolies of the historical operator and "non-nationalized distributors" (DNN).  </w:t>
        <w:br/>
        <w:t xml:space="preserve">2. THE PARTICIPANTS  </w:t>
        <w:br/>
        <w:t xml:space="preserve">5. The scope of the referral concerns operators involved at the stage of electricity supply and at the stage of distribution.  </w:t>
        <w:br/>
        <w:t xml:space="preserve">a) The suppliers  </w:t>
        <w:br/>
        <w:t xml:space="preserve">6. Electricity suppliers are operators who market electricity to end customers. They may be producers who operate electricity production facilities, or traders, that is to say operators who purchase electricity on the wholesale market to resell to eligible customers.  </w:t>
        <w:br/>
        <w:t>7. Any operator wishing to establish itself on national territory to carry out this activity of purchasing for resale of electricity to eligible customers must submit a declaration to the minister in charge of energy. The minister may oppose the exercise of this activity if he considers that the operator does not provide sufficient guarantees in terms of technical, financial, and commercial capacities, particularly to ensure the continuity of supply (Decree No. 2004-388 of April 30, 2004).</w:t>
      </w:r>
    </w:p>
    <w:p>
      <w:r>
        <w:t xml:space="preserve">8. A distinction is now made between historical suppliers, the main one being EDF, and "alternative" suppliers, newly entered into the market.  </w:t>
        <w:br/>
        <w:t xml:space="preserve">b) Distribution Network Operators (DNO)  </w:t>
        <w:br/>
        <w:t xml:space="preserve">9. The distribution networks that deliver low and medium voltage electricity to end consumers are operated, under local monopoly regimes, by the Distribution Network Operators (DNO), namely EDF over almost the entire national territory, and local distribution companies (LDC) within their exclusive service area. This distribution activity involves maintaining the network, ensuring the quality and continuity of electricity delivery to consumption sites. In accordance with Article 23 of Law No. 2000-108 of February 10, 2000, distribution network operators must guarantee any operator wishing to supply electricity to end customers transparent and non-discriminatory access to the distribution networks, which constitute essential infrastructures. When the distribution network serves more than 100,000 customers, the distribution activity must be operated independently of other activities (production, marketing). Thus, EDF created a subsidiary responsible for managing the distribution network, ERDF.  </w:t>
        <w:br/>
        <w:t xml:space="preserve">c) Local Distribution Companies (LDC)  </w:t>
        <w:br/>
        <w:t xml:space="preserve">10. These companies, often very old and having remained outside the nationalization movement of 1946, are also called "Non-Nationalized Distributors" (DNN) and ensure the distribution of electricity in 2,500 municipalities. In addition to their role as distribution network operators (DNO) in their territory, they can also produce electricity through the operation of decentralized production facilities and market electricity, that is to say, engage in the activity of supplier. They may also be entrusted with other activities such as gas distribution.  </w:t>
        <w:br/>
        <w:t xml:space="preserve">3. THE COMPANIES  </w:t>
        <w:br/>
        <w:t xml:space="preserve">THE COMPANY GAZ ÉLECTRICITÉ DE GRENOBLE (GEG)  </w:t>
        <w:br/>
        <w:t xml:space="preserve">11. In Grenoble, at the time of the facts referred to in the referral, the management of the electricity distribution network was ensured by a LDC, Gaz Électricité de Grenoble (GEG), a local mixed economy company, whose shareholders were the city of Grenoble (50%), Suez Énergie Services (38.22%), EDEV, a subsidiary of EDF (4.31%), and COGAC, a subsidiary of GDF (4.31%). GEG also engaged in the activity of electricity supplier.  </w:t>
        <w:br/>
        <w:t>12. As the distribution network operator (DNO), this company was in a monopoly position in its service area. As the historical supplier of electricity, it still enjoyed, at the time of the disputed facts, the monopoly of supply at the regulated tariff for residential customers, who became eligible only on July 1, 2007. However, it could engage, since July 1, 2004, in the activity of electricity supplier at market price, in competition with alternative suppliers, for "small professional" customers who chose to exercise their eligibility. Otherwise, these customers continued to benefit from the regulated tariffs from GEG.</w:t>
      </w:r>
    </w:p>
    <w:p>
      <w:r>
        <w:rPr>
          <w:b/>
        </w:rPr>
        <w:t>[Pages 4–6]</w:t>
      </w:r>
    </w:p>
    <w:p>
      <w:r>
        <w:t xml:space="preserve">LA SOCIÉTÉ POWEO  </w:t>
        <w:br/>
        <w:t xml:space="preserve">13. Poweo, an alternative supplier of electricity and gas, has been authorized by the ministry in charge of energy to operate as an electricity supplier. To serve its customers, it signed a contract for access to the electricity transmission network of EDF (RTE) and with the distribution network operators supplying its customers, namely GRD-EDF and ELD. In Grenoble, Poweo signed on January 5, 2005, a contract for access to the distribution network of GEG, referred to as the GRD-F contract.  </w:t>
        <w:br/>
        <w:t xml:space="preserve">14. Starting in February 2005, Poweo began soliciting eligible professionals through "indirect resellers" and convincing them to subscribe to its offers. To support this commercial action, Poweo launched an advertising campaign featuring professionals expressing their satisfaction regarding the advantages provided, supported by figures, by the Poweo offer.  </w:t>
        <w:br/>
        <w:t xml:space="preserve">15. The historical operator GEG did not remain unresponsive to the commercial efforts of its new competitor. The facts brought to the attention of the Council by the Energy Regulatory Commission occurred during GEG's counter-offensive.  </w:t>
        <w:br/>
        <w:t xml:space="preserve">B. THE PRACTICES IDENTIFIED  </w:t>
        <w:br/>
        <w:t xml:space="preserve">1. THE PRACTICES IMPLEMENTED AGAINST POWEO  </w:t>
        <w:br/>
        <w:t xml:space="preserve">The press release disseminated  </w:t>
        <w:br/>
        <w:t xml:space="preserve">16. The attention of the Energy Regulatory Commission was drawn on April 13, 2005, by the publication, initiated by the management of GEG, of a press release in the Dauphiné Libéré, the content of which is reproduced below:  </w:t>
        <w:br/>
        <w:t xml:space="preserve">"GEG calls on its professional clients to be vigilant!  </w:t>
        <w:br/>
        <w:t xml:space="preserve">The Management of Gaz Electricité de Grenoble warns all its professional clients against abusive and misleading commercial solicitations.  </w:t>
        <w:br/>
        <w:t xml:space="preserve">In recent days in Grenoble, some merchants have been solicited abusively by a new operator, recently arrived on the electricity market now open to competition for all professionals. This operator falsely claims to have entered into a partnership with GEG, or even that it has acquired GEG, and that they must therefore sign a new contract to change their electricity supplier.  </w:t>
        <w:br/>
        <w:t xml:space="preserve">These statements are obviously false. GEG wishes to remind all its clients that it has not entered into any agreement with any electricity supplier in Grenoble and condemns these malicious actions that are contrary to all commercial ethics.  </w:t>
        <w:br/>
        <w:t xml:space="preserve">The opening of the electricity market to professionals has seen the emergence of new operators, for whom the profession and experience of energy distributor and supplier are recent. Some of them have a very relative conception of service quality and do not hesitate to use unscrupulous methods to achieve their ends, often strictly financial.  </w:t>
        <w:br/>
        <w:t xml:space="preserve">GEG has been the historical energy supplier in Grenoble for over a hundred years and has always defended the values of local public service. The company has developed competitive know-how and local services. It places customer satisfaction at the heart of its concerns.  </w:t>
        <w:br/>
        <w:t xml:space="preserve">GEG invites all clients affected by these abusive solicitations to contact their commercial advisors,  </w:t>
        <w:br/>
        <w:t xml:space="preserve">Contact: accueil-professionnels@geg-grenoble.fr  </w:t>
        <w:br/>
        <w:t xml:space="preserve">Tel: 0476843884."  </w:t>
        <w:br/>
        <w:t xml:space="preserve">17. This press release, published twice in the Dauphiné Libéré between April 13 and April 18, 2005, consists of four distinct parts: an introduction revealing the author of the disseminated message and its purpose, a set of criticisms aimed at one or more competitors of GEG, an institutional-type communication in which GEG lists the elements that favorably distinguish it from its competitor(s), and finally, an invitation to contact GEG's commercial advisors.  </w:t>
        <w:br/>
        <w:t xml:space="preserve">18. The two central parts of this press release will be described as invited by the referral to the CRE.  </w:t>
        <w:br/>
        <w:t xml:space="preserve">The first part contains a systematic critique of the competitor  </w:t>
        <w:br/>
        <w:t xml:space="preserve">19. The first seventeen lines of the press release develop a systematic critique of the commercial behavior of the new competitor and the quality of its services. Emphasis is placed on its solicitations ("abusive and misleading"), its commercial methods ("unscrupulous"), its bad faith, and its almost immoral conduct ("malicious actions and contrary to all commercial ethics"). Clients are also warned about the poor quality of services offered by the new operator due to both its inexperience in the electricity sector and its lack of interest in customer satisfaction. The text insinuates that the new competitor is driven solely by the pursuit of financial profit.  </w:t>
        <w:br/>
        <w:t xml:space="preserve">20. Although the text of the press release does not mention the name of the operator recently arrived on the electricity market in Grenoble, its identity is easily recognizable, namely the company Poweo, the first alternative operator to prospect the Grenoble service area and whose commercial campaign was ongoing at the time of the events.  </w:t>
        <w:br/>
        <w:t xml:space="preserve">21. The professional clients receiving the press release could not be mistaken about the identity of the supplier thus disparaged, as evidenced by the termination letters sent to Poweo shortly after its dissemination.  </w:t>
        <w:br/>
        <w:t xml:space="preserve">The second part praises the merits of GEG  </w:t>
        <w:br/>
        <w:t xml:space="preserve">22. In this second part, much shorter than the other, as it occupies only five lines, GEG presents the institutional characteristics that distinguish it from its competitor Poweo. It asserts its status as the historical electricity supplier in Grenoble as well as a defender of public service. It then outlines the advantages that arise for professional clients, in terms of service quality and prices, which are described as "competitive." Ultimately, the very positive assessment of GEG's services that emerges from the press release stands in stark contrast to the assessment made of the person and services of the competitor.  </w:t>
        <w:br/>
        <w:t xml:space="preserve">23. For the CRE, GEG "creates confusion among its clients between its activities as a supplier and those of a distributor" and makes use of "the brand image of public service linked to its distribution monopoly and its role as a historical operator, in order to reinforce its dominant position in Grenoble and limit the development of its competitor Poweo in the local supply market."  </w:t>
        <w:br/>
        <w:t xml:space="preserve">24. GEG indeed carries out two distinct activities (paragraph 12) (setting aside that of producer): distribution network operator (DNO) and electricity supplier. GEG does not mention this dual activity and maintains confusion between its public service activities under the monopoly of distribution network operator and those of electricity supplier partially open to competition.  </w:t>
        <w:br/>
        <w:t xml:space="preserve">2. JUDICIAL ACTIONS  </w:t>
        <w:br/>
        <w:t xml:space="preserve">25. It appears from the documents attached to the referral by the CRE that the commercial courts have dealt with an action for unfair competition opposing the companies GEG and Poweo.  </w:t>
        <w:br/>
        <w:t xml:space="preserve">26. On April 25, 2005, GEG summoned Poweo before the interim judge of the Grenoble commercial court for "solicitation carried out under conditions contrary to commercial practices" and "characterized by lies and the aggressiveness of the commercial methods employed."  </w:t>
        <w:br/>
        <w:t xml:space="preserve">27. Poweo counterclaimed in this jurisdiction, requesting that "GEG had committed acts of unfair competition by conducting a campaign of disparagement among solicited clients and in the press."  </w:t>
        <w:br/>
        <w:t xml:space="preserve">28. In support of its request, GEG presented before the interim judge letters from clients who had contacted it to denounce the commercial practices of Poweo, as well as copies of termination letters sent by clients to the new operator after they had entered into a subscription contract with it. The interim court noted that the terms of these letters bore clear similarities to those contained in the press release disseminated by GEG.  </w:t>
        <w:br/>
        <w:t xml:space="preserve">29. The interim court, by order of June 14, 2005, therefore dismissed GEG's requests and upheld Poweo's counterclaim, noting that the company GEG had "committed acts of unfair competition, notably by way of the press, by disparaging the person of its competitor, the company Poweo, by discrediting its reputation, honesty, honorability, image, working methods, and the quality of its services." It ordered GEG, "in light of the seriousness of these facts, to cease as soon as possible the manifestly unlawful disturbance thus caused."  </w:t>
        <w:br/>
        <w:t xml:space="preserve">30. GEG having appealed, the Grenoble Court of Appeal, on July 20, 2005, essentially confirmed the order appealed against in that it had dismissed the company GEG's entire claims and had prohibited it from engaging in any act of disparagement against the company Poweo, under a penalty of €10,000 per observed infringement. This condemnation was accompanied by an obligation to publish in the newspaper "Le Dauphiné."  </w:t>
        <w:br/>
        <w:t xml:space="preserve">31. GEG and Poweo now acknowledge that they have reached an agreement to settle the consequences of this judicial procedure, an agreement whose terms they have agreed not to disclose. GEG claims to have put an end to the practices for which it was criticized, and this from the time of the order's pronouncement. Poweo does not contest that the practice of disparagement has ceased.  </w:t>
        <w:br/>
        <w:t>32. The decisions rendered by the interim judge—in first instance and on appeal—on the basis of unfair competition do not have res judicata authority. As has been done</w:t>
      </w:r>
    </w:p>
    <w:p>
      <w:r>
        <w:rPr>
          <w:b/>
        </w:rPr>
        <w:t>[Pages 7–9]</w:t>
      </w:r>
    </w:p>
    <w:p>
      <w:r>
        <w:t>observer GEG analyzing the scope of the decisions "it should be specified that the abuse of dominant position is not to be confused with the fault characterizing unfair competition, as the foundations and purposes of these two notions are distinct." However, the materiality of the facts held against GEG by the commercial court is not contested by GEG.</w:t>
      </w:r>
    </w:p>
    <w:p>
      <w:r>
        <w:t>33. According to the terms of the judgment of July 20, 2005, by the Grenoble Court of Appeal, "the call for vigilance (of GEG) was heard." GEG's commercial advisors exploited the themes of the communiqué with their clients to dissuade them from contracting with Poweo, going so far as to draft termination letters on behalf of clients who had just chosen Poweo as their electricity supplier, letters whose motivation echoed the arguments developed in the aforementioned communiqué. One of these letters, signed "Bar des 3 Marchés," was sent via GEG's fax.</w:t>
      </w:r>
    </w:p>
    <w:p>
      <w:r>
        <w:t>34. From April 7 to May 17, 2005, 36 termination letters from subscription bulletins to Poweo were received by the latter. Among these, 27 letters adopted "the same wording for most of them pre-printed (...). Only one letter dated April 23, 2004, does not constitute a termination letter; it comes from a merchant operating under the name "Le Maroc chez vous," who explains that having gone to GEG to pay his electricity bill and having alluded to the fact that he had been approached by Poweo, the GEG employee told him that Poweo might be cheaper, but that if he changed electricity suppliers, GEG would no longer come to assist him at his business in case of electrical malfunction before his meter."</w:t>
      </w:r>
    </w:p>
    <w:p>
      <w:r>
        <w:t>C. THE NOTIFIED GRIEVANCE</w:t>
      </w:r>
    </w:p>
    <w:p>
      <w:r>
        <w:t>35. In light of the elements analyzed above, the following grievance has been notified on the basis of Article L. 420-2 of the Commercial Code:</w:t>
      </w:r>
    </w:p>
    <w:p>
      <w:r>
        <w:t>36. "The company Gaz Electricité de Grenoble is accused of having abused its dominant position in the electricity market for professional use, in the Grenoble service area, by engaging, in 2005 and notably through the press, in disparaging practices against its competitor Poweo and associating these practices with the dissemination of an institutional communication that maintained confusion between its activities as a distributor carried out within the framework of public service and those of a supplier subject to competition. These practices prohibited by Article L. 420-2 of the Commercial Code had the object or effect of limiting Poweo's access to the electricity market for professional customers."</w:t>
      </w:r>
    </w:p>
    <w:p>
      <w:r>
        <w:t>II. DISCUSSION</w:t>
      </w:r>
    </w:p>
    <w:p>
      <w:r>
        <w:t>A. ON THE RELEVANT MARKET</w:t>
      </w:r>
    </w:p>
    <w:p>
      <w:r>
        <w:t>37. GEG contests the definition of the market retained by the investigation, namely the market for the supply of electricity to "eligible small professional" customers in the Grenoble service area.</w:t>
      </w:r>
    </w:p>
    <w:p>
      <w:r>
        <w:t>38. According to it, the relevant market would be the competitive market for the supply of electricity to professional customers who have exercised their eligibility, in accordance with the decisional practice of the Competition Council, and notably its decisions No. 07-MC-01 and No. 07-D-43.</w:t>
      </w:r>
    </w:p>
    <w:p>
      <w:r>
        <w:t>39. This market would also be of national dimension, as the objective conditions of competition for the supply of electricity to professionals are homogeneous and similar throughout the national territory.</w:t>
      </w:r>
    </w:p>
    <w:p>
      <w:r>
        <w:t>On the product market</w:t>
      </w:r>
    </w:p>
    <w:p>
      <w:r>
        <w:t>40. As the Council points out in its 2001 annual report, the market, in the sense understood by competition law, is defined as the place where supply and demand meet for a specific product or service. In theory, in a market, the units offered are perfectly substitutable for consumers who can thus arbitrate between suppliers when there are several, which implies that each supplier is subject to competition from the prices of others.</w:t>
      </w:r>
    </w:p>
    <w:p>
      <w:r>
        <w:t>41. Perfect substitutability between products or services is rarely observed; the Council considers as substitutable and as being on the same market those products or services that one can reasonably think that demanders consider as alternative means between which they can arbitrate to satisfy the same demand.</w:t>
      </w:r>
    </w:p>
    <w:p>
      <w:r>
        <w:t>42. The Commission's communication on the definition of the relevant market for the purposes of Community competition law (OJ C 372, December 9, 1997) contains the following definition of the product market: "A relevant product market comprises all products and/or services that the consumer considers interchangeable or substitutable by reason of their characteristics, their price, and the use for which they are intended."</w:t>
      </w:r>
    </w:p>
    <w:p>
      <w:r>
        <w:t>43. On July 1, 2004, "small professional" customers were recognized as having the right to purchase electricity from the supplier of their choice, while retaining the possibility of continuing to procure from their historical supplier and benefiting from regulated tariffs set by the State. In Grenoble, the historical supplier was GEG. At the time of the facts referred to in the referral to the CRE, in April 2005, the market opening for these customers was recent, and only one alternative producer, Poweo, was then present. The historical supplier, for its part, had not yet concluded electricity supply contracts at market price with this category of customers.</w:t>
      </w:r>
    </w:p>
    <w:p>
      <w:r>
        <w:t>44. The customers likely to accept Poweo's offers could only be those leaving GEG, the historical supplier. From February to April 2005, GEG customers left the historical supplier in favor of the alternative supplier, Poweo. This migration shows that there was, at this moment of the opening of the electricity market to competition, a substitutability between the services offered by these two companies and that consequently, they operated in the same market.</w:t>
      </w:r>
    </w:p>
    <w:p>
      <w:r>
        <w:t>45. GEG is unfounded in arguing that there were then two distinct markets, the market of eligible customers who remained captive to the historical operator and the market of eligible customers who had exercised their eligibility. The decisions of the Competition Council No. 07-MC-01 and No. 07-D-43, invoked by GEG in support of its argumentation, are not relevant for the resolution of the present case, one because it concerns practices targeted at customers who chose to abandon the regulated tariff, the other because it does not address the question of the existence of these two markets.</w:t>
      </w:r>
    </w:p>
    <w:p>
      <w:r>
        <w:t>46. The practice referred to in decision No. 07-MC-01 concerns exclusivity clauses contained in contracts signed between eligible customers who have exercised their eligibility and EDF. They therefore concern this particular market and aimed to make it difficult for EDF customers to change suppliers. Decision No. 07-D-43 concerns the wholesale sale of electricity by EDF to alternative suppliers, throughout the national territory, and the competitive analysis did not involve the definition of the markets in question.</w:t>
      </w:r>
    </w:p>
    <w:p>
      <w:r>
        <w:t>47. Furthermore, these decisions are situated in a very different economic context from that which prevailed in Grenoble at the time of the facts subject to the present referral. In 2007, indeed, a significant gap existed between the regulated electricity tariffs and the market sale prices, so that professionals were no longer incentivized to exercise their eligibility (paragraph 24 of decision No. 07-MC-01), whereas during the first quarter of 2005, market prices were lower than the regulated tariff, allowing competition between the alternative supplier and the historical supplier, the stake for the latter being either to retain its customers at the regulated tariff or to offer them a contract at market price.</w:t>
      </w:r>
    </w:p>
    <w:p>
      <w:r>
        <w:t>48. It follows from the above that the relevant market is indeed the market for the supply of electricity to small professional customers and not the market of only those professionals who have exercised their eligibility.</w:t>
      </w:r>
    </w:p>
    <w:p>
      <w:r>
        <w:t>On the geographical market</w:t>
      </w:r>
    </w:p>
    <w:p>
      <w:r>
        <w:t>49. As the Council recalled in its 2001 annual report (page 102), the delimitation of a product market is understood in a defined geographical area either because the analysis of demand behavior is only valid in this geographical area, or because it is the geographical area within which demanders procure or can procure the product or service in question.</w:t>
      </w:r>
    </w:p>
    <w:p>
      <w:r>
        <w:t>50. According to Communication C372 from the Commission, "the relevant geographical market comprises the territory in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there."</w:t>
      </w:r>
    </w:p>
    <w:p>
      <w:r>
        <w:t>51. Professional customers located in the GEG service area can only purchase electricity from GEG, the exclusive supplier of electricity at the regulated tariff in its area, or from alternative electricity suppliers at market price who have concluded a network access contract with the distribution network managed in monopoly by GEG to deliver their electricity to the end customer. It follows that they can only procure electricity within the geographical area covered by the non-nationalized distributor.</w:t>
      </w:r>
    </w:p>
    <w:p>
      <w:r>
        <w:t>52. Therefore, the geographical market should be limited to the area served by the Grenoble distribution network.</w:t>
      </w:r>
    </w:p>
    <w:p>
      <w:r>
        <w:t>53. Although GEG also manages the distribution network of the municipality of Monsapey, located 80 km from Grenoble, there is no evidence in the file to suggest that the service area of Monsapey was affected by the practices of GEG observed in Grenoble. In any case, this potential extension of the geographical market is irrelevant for the purposes of competitive analysis, since even when related to this area, GEG's position in this market would still be dominant.</w:t>
      </w:r>
    </w:p>
    <w:p>
      <w:r>
        <w:rPr>
          <w:b/>
        </w:rPr>
        <w:t>[Pages 10–12]</w:t>
      </w:r>
    </w:p>
    <w:p>
      <w:r>
        <w:t>B. ON THE EXISTENCE OF A DOMINANT POSITION OF GEG IN THE RELEVANT MARKET</w:t>
      </w:r>
    </w:p>
    <w:p>
      <w:r>
        <w:t>54. Until July 1, 2004, GEG held the monopoly on the supply of electricity to small professional customers in the Grenoble region. In April 2005, the competitive situation in this market had changed little, as the opening of the market had only resulted in the arrival of a single competitor, the alternative supplier Poweo. Although it had been conducting an active canvassing campaign since February 2005, it was still supplying only a very limited number of customers, estimated at around fifteen, for the month of May 2005, reaching a maximum of 190 customers in the second quarter.</w:t>
      </w:r>
    </w:p>
    <w:p>
      <w:r>
        <w:t>55. Present at 13,701 small non-residential sites as of January 1, 2005, in Grenoble, GEG continued to be the supplier for almost all professional customers and occupied a dominant position in the relevant market.</w:t>
      </w:r>
    </w:p>
    <w:p>
      <w:r>
        <w:t>56. This dominant position was further strengthened by GEG's monopoly in the related markets of electricity distribution, supply of electricity to residential customers, and gas activities. These latter elements could only enhance the reputation of the historical operator in the eyes of eligible customers.</w:t>
      </w:r>
    </w:p>
    <w:p>
      <w:r>
        <w:t>C. ON THE PRACTICES</w:t>
      </w:r>
    </w:p>
    <w:p>
      <w:r>
        <w:t>On the practice of disparagement</w:t>
      </w:r>
    </w:p>
    <w:p>
      <w:r>
        <w:t>57. Competition implies a certain degree of rivalry and competition among market players. However, this struggle for customer acquisition does not permit all behaviors, especially on the part of a company that, holding a dominant position in a market, incurs particular responsibility. Among the acts that may be considered abusive is disparagement, which consists of publicly discrediting a person, product, or identified service. It differs from criticism in that it emanates from an economic actor seeking to gain a competitive advantage by penalizing its competitor.</w:t>
      </w:r>
    </w:p>
    <w:p>
      <w:r>
        <w:t>58. Nevertheless, any disparagement carried out by a company in a dominant position, while it may fall under unfair competition and engage the company's liability towards its competitors, is not necessarily constitutive of an abuse sanctioned under Article L. 420-2 of the Commercial Code. For disparagement to be qualified as an abuse of dominant position, a link must be established between the company's dominance and the practice of disparagement.</w:t>
      </w:r>
    </w:p>
    <w:p>
      <w:r>
        <w:t>59. In this case, it should be noted that GEG enjoyed, at the time of the facts, due to its long-standing presence as a gas and electricity company in Grenoble, a strong reputation. The call for vigilance it directed at "its customers" could only persuade them of the reality of the "alleged danger" threatening them, due to the trust they placed in the historical supplier.</w:t>
      </w:r>
    </w:p>
    <w:p>
      <w:r>
        <w:t>60. The opening of the market was very recent, and the new organization of this market was poorly known to the interested parties. The discourse conveyed by GEG was likely to have a strong impact on professional customers unaware of the new regulatory framework. GEG presented itself as the judge of the new competitor's ability to exercise the supplier activity, whereas it follows from Decree No. 2004-388 of April 30, 2004, that the activity of purchasing electricity for resale to eligible customers is subject to declaration to the minister in charge of energy, and only the minister can oppose the exercise of this activity by the declarant if he considers that the latter "does not provide sufficient guarantees of their technical, financial, and commercial capacities, particularly to ensure the continuity of supply."</w:t>
      </w:r>
    </w:p>
    <w:p>
      <w:r>
        <w:t>61. The disputed press release contained disparaging remarks not based on any proven findings. At the time of the disputed facts, GEG had no elements likely to support the systematic discredit cast on Poweo, a new player in the electricity market, regarding the methods and products of this competitor. The terms of this press release were derogatory, stating "very relative quality of service conception," use of "unscrupulous methods," and finally the pursuit of "strictly financial" ends. Some were even likely to mislead eligible customers, as it was stated that "this operator falsely claims to have concluded a partnership with GEG," whereas Poweo had entered into a network access contract with GEG on January 5, 2005.</w:t>
      </w:r>
    </w:p>
    <w:p>
      <w:r>
        <w:t>62. The dissemination of this communiqué had significant effects as its terms were used in termination letters from customers who had just concluded a supply contract with Poweo. These letters were based on a template letter, one of which was sent from a GEG fax machine. These customers, who it is undisputed received assistance from GEG's commercial advisors, claimed to be convinced they had been misled during the canvassing conducted by Poweo, without any details being provided on the reasons justifying this feeling of deception.</w:t>
      </w:r>
    </w:p>
    <w:p>
      <w:r>
        <w:t>63. To contest the notified grievance, GEG argues that it acted only to respond to the questionable commercial practices of Poweo's canvassers in Grenoble and to refute their claim that there was a partnership between GEG and Poweo. To support its claims, GEG produces various very recent press articles reporting cases of forced sales attributed to Poweo's canvassers and two letters from customers, which GEG claims could establish the reality of the practices it reproached Poweo at the time.</w:t>
      </w:r>
    </w:p>
    <w:p>
      <w:r>
        <w:t>64. However, a purportedly unlawful situation does not permit companies to engage in anti-competitive practices themselves. As the Paris Court of Appeal recalled in a judgment of May 3, 1990 (Confédération nationale des syndicats dentaires), "self-defense against practices deemed unfair cannot justify resorting to retaliatory measures that the law prohibits." The Council recently reiterated this principle in Opinion No. 07-A-04 of June 5, 2007: "(...) when companies consider themselves victims of anti-competitive or unfair actions, they do not have the right to implement restrictive competition practices in response, but must use the legal avenues available to them."</w:t>
      </w:r>
    </w:p>
    <w:p>
      <w:r>
        <w:t>65. If the press release aimed to refute alleged claims attributable to the competitor, as GEG claims, it must be noted that the response proves disproportionate compared to the facts that were supposed to motivate it. The communiqué indeed makes a general criticism of the competitor without any direct relation to the alleged false claims of Poweo's canvassers.</w:t>
      </w:r>
    </w:p>
    <w:p>
      <w:r>
        <w:t>66. Regarding the articles submitted to the debates, none concern the Grenoble area and the time of the facts subject to the referral. They are therefore devoid of probative force.</w:t>
      </w:r>
    </w:p>
    <w:p>
      <w:r>
        <w:t>67. Regarding the letters (annexes 4 and 5 of the observations in response to the report of GEG), one (from Ms. R.) attests that the Poweo canvasser claimed to be "mandated by GEG," while the second (from Ms. L.) reveals that Poweo's offer was presented to this customer "as being a partnership with GEG."</w:t>
      </w:r>
    </w:p>
    <w:p>
      <w:r>
        <w:t>68. While these letters contemporaneous with the facts testify to questionable behavior on the part of Poweo, they reveal only isolated cases compared to the scale of the canvassing carried out in Grenoble by Poweo. Moreover, the spontaneous nature of the letter sent by Ms. R. is doubtful, as she received the same day a letter from GEG "warning professionals against abusive and misleading canvassing." It also appears from Ms. R.'s letter that she accepted Poweo's offer due to the price advantage this market offer allowed her to obtain, which was 20% less than the prices proposed by GEG.</w:t>
      </w:r>
    </w:p>
    <w:p>
      <w:r>
        <w:t>Conclusion</w:t>
      </w:r>
    </w:p>
    <w:p>
      <w:r>
        <w:t>69. It follows from the findings made that GEG abused its dominant position in the market for supplying electricity to eligible customers in Grenoble, which conferred upon it a favorable image as a historical operator, by disseminating a communiqué disparaging the services of its competitor Poweo.</w:t>
      </w:r>
    </w:p>
    <w:p>
      <w:r>
        <w:t>On the confusion maintained between public service missions and activities exercised in competition</w:t>
      </w:r>
    </w:p>
    <w:p>
      <w:r>
        <w:t>70. GEG emphasizes in the press release the institutional characteristics that distinguish it from Poweo and, more generally, from the new operators in the private sector.</w:t>
      </w:r>
    </w:p>
    <w:p>
      <w:r>
        <w:t>71. This aspect of the communication contains a number of uncontestable elements. Thus, GEG's presentation as "the historical energy supplier in Grenoble for over a hundred years" cannot be criticized. It is also undisputed that this activity has been carried out, at least in the last fifty years, within the framework of the public sector.</w:t>
      </w:r>
    </w:p>
    <w:p>
      <w:r>
        <w:t>72. In the communiqué, GEG, to distinguish itself from the new operators, exploits the image associated with its public service missions, which it claims to have "always defended the values" and placed "customer satisfaction at the heart of its concerns," an attitude that would distinguish it from the "often strictly financial" objectives attributed to its new competitors.</w:t>
      </w:r>
    </w:p>
    <w:p>
      <w:r>
        <w:t>73. GEG uses the image of public service to support its interests as an electricity supplier, whereas it is only in its capacity as the manager of the transmission network that it carries out a public service mission, as the supply of electricity is no longer within the scope of the public service of electricity but within that of the sector open to competition. GEG, in its capacity as a supplier, cannot claim an affiliation with public service any more than the qualities supposedly arising from this affiliation ("the values of public service opposed to the 'strictly financial' objectives attributed to the new competitor").</w:t>
      </w:r>
    </w:p>
    <w:p>
      <w:r>
        <w:t>74. In Decision No. 97-D-27 of April 28, 1997, concerning practices identified in the funeral services sector, the Competition Council considered that a poster titled "Stop the Lies" with the following text: "In compliance with French law, to ensure the best protection for users, the public service concessionaire for funeral services always offers the best conditions of price and quality: inquire, you will be convinced" was likely to dissuade customers from turning to the competition and had the object and effect of distorting competition.</w:t>
      </w:r>
    </w:p>
    <w:p>
      <w:r>
        <w:rPr>
          <w:b/>
        </w:rPr>
        <w:t>[Pages 13–15]</w:t>
      </w:r>
    </w:p>
    <w:p>
      <w:r>
        <w:t>market for funeral services related to the external service and the free service of the municipality of Bondy, on which the company PFG held a dominant position. This decision was confirmed by the Paris Court of Appeal in a judgment of May 12, 1998, and then by the Court of Cassation in a judgment of January 16, 2001.</w:t>
      </w:r>
    </w:p>
    <w:p>
      <w:r>
        <w:t>75. In a decision rendered on May 6, 2008, by the Council (municipal funeral services of Lyon), an abuse of dominant position was found against the municipal management, which had taken advantage of its position as manager of the public service of the funeral home to encourage families to choose its own commercial services by failing to distinguish, in the information provided to families, its activities as manager of said funeral home and its commercial activities.</w:t>
      </w:r>
    </w:p>
    <w:p>
      <w:r>
        <w:t>76. In light of all these elements, the institutional communication implemented by GEG in the second part of the disputed communiqué does not fall within the scope of legitimate commercial behavior. It cannot be considered competition based on merits but rather as complementary messages to the already examined practices of disparagement, aimed, like them, at hindering the market entry of a new competitor.</w:t>
      </w:r>
    </w:p>
    <w:p>
      <w:r>
        <w:t>77. These practices constitute an abuse of the dominant position that GEG enjoyed in April 2005 in the market for electricity supply to professional customers in the Grenoble service area.</w:t>
      </w:r>
    </w:p>
    <w:p>
      <w:r>
        <w:t>D. ON THE EFFECTS OF THE PRACTICES</w:t>
      </w:r>
    </w:p>
    <w:p>
      <w:r>
        <w:t>78. GEG emphasizes that, according to the new guidelines of the European Commission, abuses of dominant position are only sanctioned if they have led to an exclusion effect against competitors, this exclusion effect needing to be assessed in concreto. GEG argues that the practices identified had no effect on the market in question, given that the service points (PDS) provided by Poweo would have continued to increase during the period following the publication of the disputed communiqué until January 2006. Thus, Poweo's position in the competitive market would have progressed in terms of PDS, from 15 PDS in April 2005 to 188 PDS in January 2006, with a gain of 107 PDS in June, representing a growth rate of 800%. For GEG, the disputed communiqué would therefore not have had the effect of preventing Poweo's development in the Grenoble area, nor that of any other competitor.</w:t>
      </w:r>
    </w:p>
    <w:p>
      <w:r>
        <w:t>79. However, in a judgment of November 20, 2008 (Beef Industry Development Society Ltd; C-209/07), the Court of Justice of the European Communities recalled the alternative nature of the object and effect of anti-competitive practices. The examination of effects is only necessary in the absence of an anti-competitive object. Furthermore, as the Council recalled in decision No. 09-D-10 of February 27, 2009, in competition law, the search for the effects produced by a practice under examination should not be limited to the actual, observed ex post effects on the market. It should also consider the potential expected effects of the practice at the time it is implemented. For example, in decision No. 01-D-23 of May 10, 2001, the Council found that Abbott, by offering discounts likely to capture the exclusivity of Isoflurane purchases by purchasing centers, had committed an anti-competitive practice by object and potential effect.</w:t>
      </w:r>
    </w:p>
    <w:p>
      <w:r>
        <w:t>80. In this case, the practices whose anti-competitive object has just been recalled had, moreover, a very real impact on the market. This can be measured by the evolution of the monthly number of contracts signed with Poweo by eligible customers, with supplier changes generally occurring about two months later. After correction for the delay between the date of contract subscription and the effective date of supplier changes, the number of signed contracts is as follows:</w:t>
      </w:r>
    </w:p>
    <w:p>
      <w:r>
        <w:t>NUMBER</w:t>
        <w:br/>
        <w:t>MONTH</w:t>
        <w:br/>
        <w:t>OF SIGNED CONTRACTS</w:t>
        <w:br/>
        <w:t>February 1</w:t>
        <w:br/>
        <w:t>March 2005 14</w:t>
        <w:br/>
        <w:t>April 2005 107</w:t>
        <w:br/>
        <w:t>May 2005 68</w:t>
        <w:br/>
        <w:t>June 0</w:t>
        <w:br/>
        <w:t>July and beyond 0</w:t>
      </w:r>
    </w:p>
    <w:p>
      <w:r>
        <w:t>81. It should be noted that in March and April, the increase in contracts signed by Poweo was very significant, but this increase weakened considerably in May and completely stopped in June.</w:t>
      </w:r>
    </w:p>
    <w:p>
      <w:r>
        <w:t>82. GEG claims that there is no causal link between the practices attributed to it and the changes in contract subscriptions benefiting Poweo.</w:t>
      </w:r>
    </w:p>
    <w:p>
      <w:r>
        <w:t>83. This assertion is contrary to the reality of the facts. Poweo's prospecting campaign was successful until April 2005. No other element than GEG's anti-competitive practices appears capable of explaining the slowdown and then the sudden halt of its progress, especially since at the national level, the evolution of the number of sites that exercised their eligibility during the year 2005 shows a regular increase throughout the year (cf. Electricity and Gas Market Observatory - 4th quarter 2005 – P7/42 – produced by GEG in Annex 9 of its observations in response to the report) and that Gaz de France entered the Grenoble market at the end of 2005. At the same time, GEG, through its subsidiary GEG-SE, began offering supply contracts at market price.</w:t>
      </w:r>
    </w:p>
    <w:p>
      <w:r>
        <w:t>84. In light of these elements, it must be concluded that the decrease and then the abrupt interruption of Poweo's sales growth in the Grenoble service area from April 2005 are directly attributable to the practices implemented by GEG.</w:t>
      </w:r>
    </w:p>
    <w:p>
      <w:r>
        <w:t>85. Furthermore, the commercial court assessed the number of contract terminations concluded with Poweo at 27. It is easy to understand that the disparaging statements in the press release published by GEG, relayed on the ground by the direct actions of GEG's salespeople, were likely to exert a deterrent effect on the customers approached on behalf of Poweo.</w:t>
      </w:r>
    </w:p>
    <w:p>
      <w:r>
        <w:t>86. GEG cannot argue that the number of terminations from Poweo customers was very limited during the year 2005.</w:t>
      </w:r>
    </w:p>
    <w:p>
      <w:r>
        <w:t>87. It suffices to recall that at the time, the exercise of eligibility was irreversible, at least after the effective date of the new contracts, which explains why the majority of abusively obtained terminations occurred in April and May 2005 by GEG, shortly after the conclusion of these contracts.</w:t>
      </w:r>
    </w:p>
    <w:p>
      <w:r>
        <w:t>88. In light of all these elements, the reality of the exclusion effects attributable to GEG cannot be seriously contested.</w:t>
      </w:r>
    </w:p>
    <w:p>
      <w:r>
        <w:t>E. ON THE SANCTIONS</w:t>
      </w:r>
    </w:p>
    <w:p>
      <w:r>
        <w:t>89. Article L. 464-2 of the Commercial Code, in its wording resulting from the law of May 15, 2001, provides in particular that: "financial sanctions are proportionate to the seriousness of the facts alleged, the extent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w:t>
      </w:r>
    </w:p>
    <w:p>
      <w:r>
        <w:t>1. REGARDING THE SERIOUSNESS OF THE PRACTICES ATTRIBUTED TO GEG</w:t>
      </w:r>
    </w:p>
    <w:p>
      <w:r>
        <w:t>a) On the nature of the practices attributed to GEG</w:t>
      </w:r>
    </w:p>
    <w:p>
      <w:r>
        <w:t>90. The practice attributed to GEG is serious because it aimed and had the effect of hindering the development of a competitor in the market for electricity supply to small professionals and is aggravated by the fact that it was committed in a market that had just opened to competition.</w:t>
      </w:r>
    </w:p>
    <w:p>
      <w:r>
        <w:t>91. The disparaging discourse of the press release is particularly reprehensible because it comes from the historical operator.</w:t>
      </w:r>
    </w:p>
    <w:p>
      <w:r>
        <w:t>92. Following these practices, Poweo, which was the first alternative operator to prospect the electricity market for small professionals, saw its progress slowed and then stopped to the point of being compelled to terminate its commercial action in Grenoble. Consequently, GEG halted the opening process that was underway for the sole alternative operator present in the Grenoble service area and thus consolidated its dominant position, regaining, with about 190 customers less, the monopoly situation in the relevant market that it had prior to July 1, 2004.</w:t>
      </w:r>
    </w:p>
    <w:p>
      <w:r>
        <w:t>b) On the duration of the practices</w:t>
      </w:r>
    </w:p>
    <w:p>
      <w:r>
        <w:t>93. GEG argues that the practices were limited in time since it claims to have put an end to them as soon as the order of the president of the Grenoble commercial court was pronounced in June 2005.</w:t>
      </w:r>
    </w:p>
    <w:p>
      <w:r>
        <w:t>94. However, while it is true that the press release was published only twice between April 13 and 18, 2005, and that no further dissemination of disparaging messages followed, the publication of the communiqué was preceded by the sending of letters of the same nature addressed to customers by GEG's commercial services.</w:t>
      </w:r>
    </w:p>
    <w:p>
      <w:r>
        <w:t>2. REGARDING THE IMPORTANCE OF THE DAMAGE CAUSED TO THE ECONOMY</w:t>
      </w:r>
    </w:p>
    <w:p>
      <w:r>
        <w:t>95. The disparaging practices implemented by GEG halted Poweo's progress in the market for electricity supply to eligible customers in the Grenoble region during the year 2005, and then led to its exit from the market.</w:t>
      </w:r>
    </w:p>
    <w:p>
      <w:r>
        <w:t>96. By reducing the number of emerging operators in the market and restoring the monopoly situation that it had before July 1, 2004, GEG thwarted the opening of this market to competition.</w:t>
      </w:r>
    </w:p>
    <w:p>
      <w:r>
        <w:rPr>
          <w:b/>
        </w:rPr>
        <w:t>[Pages 16–17]</w:t>
      </w:r>
    </w:p>
    <w:p>
      <w:r>
        <w:t>97. However, the consumer surplus was not significantly affected by the disputed practices. Indeed, while GEG found itself in a de facto monopoly position in the relevant market after Poweo's withdrawal, it was not free to take advantage of this and charge monopoly prices, as it had to apply the regulated tariff set by the public authority. This tariff is subject to social considerations and its level is based on covering the average costs of the national operator EDF. Certainly, it must be considered that the customers who opted for the market-priced offers presented by Poweo found an economic advantage there, and thus the market prices charged by Poweo were certainly lower than the regulated tariffs. In this regard, the exclusion of Poweo ended the dissemination of these advantageous offers for small professional customers and thus caused harm to the economy.</w:t>
      </w:r>
    </w:p>
    <w:p>
      <w:r>
        <w:t>98. However, there are serious reasons to believe that this price advantage offered by Poweo to small professional customers in Grenoble would prove difficult to maintain over time.</w:t>
      </w:r>
    </w:p>
    <w:p>
      <w:r>
        <w:t>99. The Competition Council, in its decision No. 07-D-43, indeed showed (points 93 to 100 in particular) that the price advantages offered by alternative operators were made possible because, at the beginning of the period of opening to competition, market prices had "temporarily been close to the supply portion of the regulated tariffs," but subsequently, due to rising wholesale prices, the regulated tariffs were found to be at a "significantly lower level than that of the corresponding market prices."</w:t>
      </w:r>
    </w:p>
    <w:p>
      <w:r>
        <w:t>100. Under such conditions, "the interest of the mass clientele, unless there is a disruption in market prices, [was] to remain at the regulated tariffs."</w:t>
      </w:r>
    </w:p>
    <w:p>
      <w:r>
        <w:t>101. The activity reports of the CRE, since the year 2005, have highlighted the stagnation of the pace of opening the retail electricity market for professional customers across the entire national territory. It follows that the slowdown in opening the market to competition in the Grenoble area for the years following 2005 cannot be solely attributed to the practices of GEG implemented against Poweo. GEG's practices certainly played an exclusionary role with respect to Poweo, but they cannot alone account for the absence of other alternative operators. The price gap between market prices and regulated tariffs, which occurred very quickly after the market opened, certainly discouraged alternative operators from entering the Grenoble market, as elsewhere. Furthermore, the CRE indicated that, in the Grenoble market as in that of other LDCs, alternative operators faced particular difficulties related to the information system of distribution network operators.</w:t>
      </w:r>
    </w:p>
    <w:p>
      <w:r>
        <w:t>102. Even today, except for Poweo, which has retained at best its few clients acquired in 2005, no other alternative supplier is present in the Grenoble market for small professionals. The only market offers have been made by historical suppliers, GEG through its subsidiary GEG-SE and GDF. By reducing the number of emerging operators in the market and restoring the monopoly situation it held before July 1, 2004, GEG has thwarted the opening of this market to competition.</w:t>
      </w:r>
    </w:p>
    <w:p>
      <w:r>
        <w:t>103. Overall, the actual damage to the economy appears to have been limited, and its geographical extension did not exceed the Grenoble service area. Poweo's progress in this market was halted by the practices and has never been able to resume subsequently. However, this situation is not due to GEG's behavior, but to the economic context characterized mainly by the existence of the regulated tariff and by the sharp rise in wholesale electricity prices, which occurred very shortly after the implementation of the disputed practices.</w:t>
      </w:r>
    </w:p>
    <w:p>
      <w:r>
        <w:t>3. REGARDING THE PARTICULAR SITUATION OF GEG</w:t>
      </w:r>
    </w:p>
    <w:p>
      <w:r>
        <w:t>104. The consolidated revenue of GEG amounted to 96 million euros in 2004, 103 million in 2005, 125 million in 2006, and 124.645 million in 2007. In accordance with the provisions of Article L. 464-2 of the Commercial Code, the maximum amount of the sanction is 12,500,000 euros.</w:t>
      </w:r>
    </w:p>
    <w:p>
      <w:r>
        <w:t>105. The amount of electricity sales made by Gaz Electricité de Grenoble was 57,664,890 euros excluding tax in 2004, 62,640,260 euros excluding tax in 2005, 59,748,669 euros excluding tax in 2006, and 64,261,401 euros in 2007.</w:t>
      </w:r>
    </w:p>
    <w:p>
      <w:r>
        <w:t>106. In light of the general and individual elements indicated above, a monetary sanction of 320,000 euros is imposed on GEG.</w:t>
      </w:r>
    </w:p>
    <w:p>
      <w:r>
        <w:t>DECISION</w:t>
      </w:r>
    </w:p>
    <w:p>
      <w:r>
        <w:t>Article 1: It is established that the company Gaz Electricité de Grenoble has violated the provisions of Article L. 420-2 of the Commercial Code.</w:t>
      </w:r>
    </w:p>
    <w:p>
      <w:r>
        <w:t>Article 2: A monetary sanction of 320,000 euros is imposed on Gaz Electricité de Grenoble.</w:t>
      </w:r>
    </w:p>
    <w:p>
      <w:r>
        <w:t>Deliberated on the oral report of Mr. Jean-Marc Bourrouilhou, by Ms. Françoise Aubert, Vice-President, Chair of the session, Ms. Anne Perrot, Vice-President, Ms. Reine-Claude Mader-Saussaye, member of the Competition Council.</w:t>
      </w:r>
    </w:p>
    <w:p>
      <w:r>
        <w:t>The session secretary, The Vice-President,</w:t>
      </w:r>
    </w:p>
    <w:p>
      <w:r>
        <w:t>Véronique Letrado Françoise Aubert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