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https://www.autoritedelaconcurrence.fr/fr/decision/relative-des-pratiques-mises-en-oeuvre-dans-le-secteur-de-la-prise-de-rendez-vous-medicaux</w:t>
      </w:r>
    </w:p>
    <w:p>
      <w:r>
        <w:t>Pages translated : 195</w:t>
      </w:r>
    </w:p>
    <w:p/>
    <w:p>
      <w:r>
        <w:rPr>
          <w:b/>
        </w:rPr>
        <w:t>[Pages 1–3]</w:t>
      </w:r>
    </w:p>
    <w:p>
      <w:r>
        <w:t>FRENCH REPUBLIC</w:t>
        <w:br/>
        <w:t>Decision No. 25-D-06 of November 6, 2025</w:t>
        <w:br/>
        <w:t>regarding practices implemented in the sector of online medical appointment booking and medical teleconsultation solutions*</w:t>
      </w:r>
    </w:p>
    <w:p>
      <w:r>
        <w:t>The Competition Authority (section II),</w:t>
      </w:r>
    </w:p>
    <w:p>
      <w:r>
        <w:t>Considering the letter registered on November 5, 2019, under number 19/0071 F, by which the company Docavenue, now Cegedim Santé, referred to the Competition Authority practices implemented by the company Doctolib in the sector of online medical appointment booking and medical teleconsultation solutions;</w:t>
      </w:r>
    </w:p>
    <w:p>
      <w:r>
        <w:t>Considering the Treaty on the Functioning of the European Union, and in particular its Article 102;</w:t>
      </w:r>
    </w:p>
    <w:p>
      <w:r>
        <w:t>Considering Book IV of the Commercial Code, and in particular its Article L. 420-2;</w:t>
      </w:r>
    </w:p>
    <w:p>
      <w:r>
        <w:t>Considering the decision of the general rapporteur of March 12, 2024, establishing that the case will be subject to a decision by the Authority without prior establishment of a report;</w:t>
      </w:r>
    </w:p>
    <w:p>
      <w:r>
        <w:t>Considering the observations presented by the companies Doctolib SAS, Cegedim Santé, and the Government Commissioner;</w:t>
      </w:r>
    </w:p>
    <w:p>
      <w:r>
        <w:t>Considering the other documents in the file;</w:t>
      </w:r>
    </w:p>
    <w:p>
      <w:r>
        <w:t>The rapporteurs, the deputy general rapporteur, the representatives of the companies Doctolib SAS and Cegedim Santé, and the Government Commissioner heard during the session of the Competition Authority on March 27, 2025;</w:t>
      </w:r>
    </w:p>
    <w:p>
      <w:r>
        <w:t>Adopts the following decision:</w:t>
      </w:r>
    </w:p>
    <w:p>
      <w:r>
        <w:t>* public version</w:t>
      </w:r>
    </w:p>
    <w:p>
      <w:r>
        <w:t>Summary1</w:t>
        <w:br/>
        <w:t>By this decision, the Competition Authority (hereinafter "the Authority") sanctions, on the basis of Articles 102 of the Treaty on the Functioning of the European Union (hereinafter "TFEU") and L. 420-2 of the Commercial Code, the company Doctolib SAS (hereinafter "Doctolib") for having abused its dominant position in the sector of digital services intended for healthcare professionals and patients. This decision follows a referral from the company Docavenue, now Cegedim Santé.</w:t>
      </w:r>
    </w:p>
    <w:p>
      <w:r>
        <w:t>The digital services developed by Doctolib are aimed at both patients and healthcare professionals. For the latter, the "Doctolib Patient" service allows them to manage their medical schedule online and open it for patient bookings while integrating automated confirmation and reminder features. For patients, the platform is accessible via a website and a mobile application. It offers the possibility to search for a healthcare professional according to various criteria and to make appointments in-office or via teleconsultation. Furthermore, the "Doctolib Teleconsultation" service provides practitioners and their patients with a secure video transmission interface, compliant with the requirements of the Public Health Code, allowing for the performance of medical acts remotely.</w:t>
      </w:r>
    </w:p>
    <w:p>
      <w:r>
        <w:t>After noting that Doctolib held a dominant position in the market for online medical appointment booking services as well as in the market for dedicated technological solutions enabling teleconsultation, the Authority concluded that two distinct practices constituting an abuse of dominant position were implemented.</w:t>
      </w:r>
    </w:p>
    <w:p>
      <w:r>
        <w:t>Firstly, Doctolib imposed, until September 30, 2023, on healthcare professionals the exclusive use of its services, through the presence of exclusivity clauses in its subscription contracts. Doctolib also required healthcare professionals using the Doctolib Teleconsultation service to subscribe to the Doctolib Patient service. The Authority considered that these two practices of exclusivity and tied sales, although of different natures, constituted a single, complex, and continuous infringement, fitting into a global, structured, and coherent anti-competitive strategy aimed at locking down the relevant markets and eliminating competing companies, thereby reducing the supply of services to the detriment of healthcare professionals and patients.</w:t>
      </w:r>
    </w:p>
    <w:p>
      <w:r>
        <w:t>Secondly, and for the first time, the Authority applied the jurisprudence stemming from the Towercast ruling of the Court of Justice of the European Union (CJEU, March 16, 2023, case C-449/21), to sanction, on the basis of Articles 102 TFEU and L. 420-2 of the Commercial Code, a company for having carried out a concentration that did not reach the thresholds for prior control provided for by Union law or national law. The Authority indeed considered that Doctolib's acquisition in 2018 of its main competitor, the company MonDocteur, was carried out with the aim of locking down the national market for online medical appointment booking services. This operation led Doctolib to hold the majority of market shares by eliminating one of the only factors capable of stimulating competition in a market already marked by the existence of powerful indirect network effects severely limiting competitive intensity.</w:t>
      </w:r>
    </w:p>
    <w:p>
      <w:r>
        <w:t>After examining all the specifics of the case, the Authority imposed:</w:t>
        <w:br/>
        <w:t>− a monetary sanction of 4,615,000 euros for the exclusivity and tied sales practices;</w:t>
        <w:br/>
        <w:t>1 This summary is strictly informative. Only the reasons for the decision numbered below are authoritative.</w:t>
      </w:r>
    </w:p>
    <w:p>
      <w:r>
        <w:t>− a flat-rate sanction of 50,000 euros concerning the acquisition of the company MonDocteur, taking into account the prevailing legal uncertainty prior to the aforementioned Towercast ruling.</w:t>
      </w:r>
    </w:p>
    <w:p>
      <w:r>
        <w:t>Finally, it ordered Doctolib to publish a summary of this decision in the print edition and on the website of the newspaper "Le Quotidien du Médecin."</w:t>
      </w:r>
    </w:p>
    <w:p>
      <w:r>
        <w:rPr>
          <w:b/>
        </w:rPr>
        <w:t>[Pages 4–6]</w:t>
      </w:r>
    </w:p>
    <w:p>
      <w:r>
        <w:t xml:space="preserve">SUMMARY  </w:t>
        <w:br/>
        <w:t xml:space="preserve">I. FINDINGS ................................................................................ 9  </w:t>
        <w:br/>
        <w:t xml:space="preserve">A. THE PROCEDURE ...........................................................................................................9  </w:t>
        <w:br/>
        <w:t xml:space="preserve">B. THE RELEVANT SECTORS .........................................................................................9  </w:t>
        <w:br/>
        <w:t xml:space="preserve">1. ONLINE MEDICAL APPOINTMENT BOOKING .........................................................9  </w:t>
        <w:br/>
        <w:t xml:space="preserve">2. MEDICAL TELECONSULTATION .............................................................................11  </w:t>
        <w:br/>
        <w:t xml:space="preserve">3. MEDICAL TELESECRETARIAT ................................................................................14  </w:t>
        <w:br/>
        <w:t xml:space="preserve">C. THE COMPANIES INVOLVED ..................................................................................15  </w:t>
        <w:br/>
        <w:t xml:space="preserve">1. THE CEGEDIM GROUP ............................................................................................15  </w:t>
        <w:br/>
        <w:t xml:space="preserve">a) The company Docavenue .............................................................................. 15  </w:t>
        <w:br/>
        <w:t xml:space="preserve">b) The company Cegedim Santé ......................................................................... 15  </w:t>
        <w:br/>
        <w:t xml:space="preserve">c) The services offered by the Maiia platform, formerly Docavenue .............. 16  </w:t>
        <w:br/>
        <w:t xml:space="preserve">2. DOCTOLIB ................................................................................................................17  </w:t>
        <w:br/>
        <w:t xml:space="preserve">a) The organization of Doctolib ......................................................................... 17  </w:t>
        <w:br/>
        <w:t xml:space="preserve">b) The services offered by Doctolib ................................................................. 17  </w:t>
        <w:br/>
        <w:t xml:space="preserve">(i) The services offered to patients ....................................................................17  </w:t>
        <w:br/>
        <w:t xml:space="preserve">(ii) The services offered to healthcare professionals ........................................18  </w:t>
        <w:br/>
        <w:t xml:space="preserve">3. THE COMPANY MONDOCTEUR ..............................................................................22  </w:t>
        <w:br/>
        <w:t xml:space="preserve">D. OBSERVED PRACTICES ............................................................................................22  </w:t>
        <w:br/>
        <w:t xml:space="preserve">1. THE CONTEXT OF THE PRACTICES .......................................................................23  </w:t>
        <w:br/>
        <w:t xml:space="preserve">a) The importance of network effects for online appointment booking ............23  </w:t>
        <w:br/>
        <w:t xml:space="preserve">b) Doctolib's strategy and Doctolib Patient pricing ...........................................26  </w:t>
        <w:br/>
        <w:t xml:space="preserve">The overall strategy of Doctolib .........................................................................26  </w:t>
        <w:br/>
        <w:t xml:space="preserve">The evolution of the pricing of the Doctolib Patient service ............................28  </w:t>
        <w:br/>
        <w:t xml:space="preserve">c) The internal documents of Doctolib related to the deployment and performance of its various solutions .......................................................... 29  </w:t>
        <w:br/>
        <w:t xml:space="preserve">Regarding Doctolib Patient, launched in 2013 ..................................................29  </w:t>
        <w:br/>
        <w:t xml:space="preserve">Regarding Doctolib Teleconsultation, launched in 2019 .................................31  </w:t>
        <w:br/>
        <w:t xml:space="preserve">2. THE EXCLUSIVITIES CONTAINED IN DOCTOLIB CONTRACTS ............................33  </w:t>
        <w:br/>
        <w:t xml:space="preserve">a) The contractual terms between Doctolib and its clients ..............................33  </w:t>
        <w:br/>
        <w:t xml:space="preserve">b) The contractual provisions related to exclusivity .........................................33  </w:t>
        <w:br/>
        <w:t xml:space="preserve">The exclusivity clauses present in the Doctolib contractual terms ..................33  </w:t>
        <w:br/>
        <w:t xml:space="preserve">The exclusivity clauses present in specific contracts for certain major accounts ...........................................................................................................36  </w:t>
        <w:br/>
        <w:t xml:space="preserve">c) The internal strategic elements related to exclusivity .................................40  </w:t>
        <w:br/>
        <w:t xml:space="preserve">The internal documents related to exclusivity ....................................................40  </w:t>
        <w:br/>
        <w:t xml:space="preserve">The exchanges between the executives and the legal department of Doctolib regarding exclusivity .................................................................................42  </w:t>
        <w:br/>
        <w:t xml:space="preserve">d) The implementation by Doctolib of the exclusivity clause ..........................45  </w:t>
        <w:br/>
        <w:t xml:space="preserve">e) The perception by the interviewed operators of the exclusivity clause ........49  </w:t>
        <w:br/>
        <w:t xml:space="preserve">3. THE LINK BETWEEN DOCTOLIB TELECONSULTATION AND DOCTOLIB PATIENT ...53  </w:t>
        <w:br/>
        <w:t xml:space="preserve">a) The contractual provisions linking the subscription to Doctolib Teleconsultation to that of Doctolib Patient ..................................................53  </w:t>
        <w:br/>
        <w:t xml:space="preserve">b) The internal strategic elements related to the link between subscription to Doctolib Teleconsultation and Doctolib Patient .................................55  </w:t>
        <w:br/>
        <w:t xml:space="preserve">c) The implementation by Doctolib of the link between Doctolib Teleconsultation and Doctolib Patient ..............................................................56  </w:t>
        <w:br/>
        <w:t xml:space="preserve">d) The perception by the operators of the link between Doctolib Teleconsultation and Doctolib Patient ........................................................59  </w:t>
        <w:br/>
        <w:t xml:space="preserve">4. THE ISSUE OF THE VISIBILITY OF COMPETITIVE TELECONSULTATION SOLUTIONS FOR HEALTHCARE PROFESSIONALS CLIENTS OF DOCTOLIB PATIENT ....................................................................................................................63  </w:t>
        <w:br/>
        <w:t xml:space="preserve">a) The reasons for consultation on Doctolib Patient ........................................63  </w:t>
        <w:br/>
        <w:t xml:space="preserve">b) The consultation reason "Teleconsultation" visible on Doctolib Patient ....63  </w:t>
        <w:br/>
        <w:t xml:space="preserve">5. THE ACQUISITION OF MONDOCTEUR BY DOCTOLIB ...............................................64  </w:t>
        <w:br/>
        <w:t xml:space="preserve">a) The acquisition operation of MonDocteur ....................................................65  </w:t>
        <w:br/>
        <w:t xml:space="preserve">b) The internal documents related to the objectives pursued by the acquisition of MonDocteur ................................................................................66  </w:t>
        <w:br/>
        <w:t xml:space="preserve">c) The disappearance of the MonDocteur platform and the migration of clients to Doctolib ................................................................................67  </w:t>
        <w:br/>
        <w:t xml:space="preserve">6. THE EVOLUTION OF DOCTOLIB'S ACTIVITY AND ITS MAIN COMPETITORS ..........68  </w:t>
        <w:br/>
        <w:t xml:space="preserve">a) The evolution of the activity of Doctolib and its main competitors in the market for online medical appointment booking services ................68  </w:t>
        <w:br/>
        <w:t xml:space="preserve">The evolution of the annual revenue of the main operators ............................68  </w:t>
        <w:br/>
        <w:t xml:space="preserve">The development of the clientele of the main operators ..................................69  </w:t>
        <w:br/>
        <w:t xml:space="preserve">The evolution of the number of appointments made via the different services ........................................................................................................70  </w:t>
        <w:br/>
        <w:t xml:space="preserve">Conclusion ..............................................................................................................71  </w:t>
        <w:br/>
        <w:t xml:space="preserve">b) The evolution of the activity of Doctolib and its main competitors in the market for dedicated technological solutions enabling the conduct of medical teleconsultations .................................................................71  </w:t>
        <w:br/>
        <w:t xml:space="preserve">The evolution of the annual revenue of the main operators ............................71  </w:t>
        <w:br/>
        <w:t xml:space="preserve">The development of the clientele of the main operators ..................................72  </w:t>
        <w:br/>
        <w:t xml:space="preserve">The evolution of the number of teleconsultations conducted via the different solutions ........................................................................................73  </w:t>
        <w:br/>
        <w:t xml:space="preserve">Conclusion ..............................................................................................................74  </w:t>
        <w:br/>
        <w:t xml:space="preserve">E. SUMMARY OF THE NOTIFIED GRIEVANCES ............................................................75  </w:t>
        <w:br/>
        <w:t xml:space="preserve">II. DISCUSSION ........................................................................................ 76  </w:t>
        <w:br/>
        <w:t xml:space="preserve">A. ON THE PROCEDURE ..............................................................................................76  </w:t>
        <w:br/>
        <w:t xml:space="preserve">1. REMINDER OF THE PRINCIPLES ..............................................................................76  </w:t>
        <w:br/>
        <w:t xml:space="preserve">2. APPLICATION TO THE CASE AT HAND ..................................................................77  </w:t>
        <w:br/>
        <w:t xml:space="preserve">B. ON THE APPLICATION OF UNION LAW .................................................................79  </w:t>
        <w:br/>
        <w:t xml:space="preserve">C. ON THE DEFINITION OF RELEVANT MARKETS ....................................................81  </w:t>
        <w:br/>
        <w:t xml:space="preserve">1. REMINDER OF THE PRINCIPLES ..............................................................................81  </w:t>
        <w:br/>
        <w:t xml:space="preserve">2. APPLICATION TO THE CASE AT HAND ..................................................................82  </w:t>
        <w:br/>
        <w:t xml:space="preserve">a) On the services of online medical appointment booking ............................83  </w:t>
        <w:br/>
        <w:t xml:space="preserve">On the existence of a bifacial market and cross-network effects between the two sides of the market ...........................................................................84  </w:t>
        <w:br/>
        <w:t xml:space="preserve">On the market for management software for healthcare actors .......................90  </w:t>
        <w:br/>
        <w:t xml:space="preserve">On the market for online medical appointment booking services ....................92  </w:t>
        <w:br/>
        <w:t xml:space="preserve">On the relevant geographic market ...................................................................95  </w:t>
        <w:br/>
        <w:t xml:space="preserve">b) On the dedicated technological solutions enabling the conduct of medical teleconsultations ................................................................................96  </w:t>
        <w:br/>
        <w:t xml:space="preserve">On the relevant product market .........................................................................97  </w:t>
        <w:br/>
        <w:t xml:space="preserve">On the relevant geographic market ...................................................................99  </w:t>
        <w:br/>
        <w:t xml:space="preserve">c) On the interconnectedness of the markets for online medical appointment booking services and dedicated technological solutions enabling the conduct of medical teleconsultations ..................................................100  </w:t>
        <w:br/>
        <w:t xml:space="preserve">D. ON THE DOMINANT POSITION ..............................................................................101  </w:t>
        <w:br/>
        <w:t xml:space="preserve">1. REMINDER OF THE PRINCIPLES ..............................................................................101  </w:t>
        <w:br/>
        <w:t xml:space="preserve">2. APPLICATION TO THE CASE AT HAND ..................................................................102  </w:t>
        <w:br/>
        <w:t xml:space="preserve">a) On the alternative relevant markets ..............................................................102  </w:t>
        <w:br/>
        <w:t xml:space="preserve">b) On the French market for online medical appointment booking services .......102  </w:t>
        <w:br/>
        <w:t xml:space="preserve">On Doctolib's market shares .............................................................................102  </w:t>
        <w:br/>
        <w:t xml:space="preserve">On barriers to entry and expansion .................................................................110  </w:t>
        <w:br/>
        <w:t xml:space="preserve">On the absence of countervailing buying power ..............................................113  </w:t>
        <w:br/>
        <w:t xml:space="preserve">Conclusion on Doctolib's dominant position ..................................................115  </w:t>
        <w:br/>
        <w:t xml:space="preserve">c) On the French market for dedicated technological solutions enabling the conduct of medical teleconsultations ................................................115  </w:t>
        <w:br/>
        <w:t>On Doctolib's market shares .............................................................................115</w:t>
      </w:r>
    </w:p>
    <w:p>
      <w:r>
        <w:rPr>
          <w:b/>
        </w:rPr>
        <w:t>[Pages 7–9]</w:t>
      </w:r>
    </w:p>
    <w:p>
      <w:r>
        <w:t xml:space="preserve">On barriers to entry, maintenance, and expansion ................................120  </w:t>
        <w:br/>
        <w:t xml:space="preserve">On the absence of countervailing buying power ..........................................122  </w:t>
        <w:br/>
        <w:t xml:space="preserve">Conclusion on Doctolib's dominant position ...........................................122  </w:t>
        <w:br/>
        <w:t xml:space="preserve">E. ON THE QUALIFICATION OF PRACTICES .....................................................122  </w:t>
        <w:br/>
        <w:t xml:space="preserve">1. ON THE MERITS OF GRIEVANCE 1 ...........................................................................122  </w:t>
        <w:br/>
        <w:t xml:space="preserve">a) On the abuse of dominant position ........................................................ 122  </w:t>
        <w:br/>
        <w:t xml:space="preserve">b) On the abusive nature of exclusivity practices .................................... 125  </w:t>
        <w:br/>
        <w:t xml:space="preserve">Reminder of principles ...........................................................................................125  </w:t>
        <w:br/>
        <w:t>On the anticompetitive nature of the contractual arrangement related to exclusivity</w:t>
        <w:br/>
        <w:t xml:space="preserve">............................................................................................................................127  </w:t>
        <w:br/>
        <w:t xml:space="preserve">On the effect of the clauses ........................................................................................131  </w:t>
        <w:br/>
        <w:t xml:space="preserve">On the absence of justification for the clauses .........................................................136  </w:t>
        <w:br/>
        <w:t xml:space="preserve">Conclusion on the exclusivity practice ...........................................................138  </w:t>
        <w:br/>
        <w:t xml:space="preserve">c) On the abusive nature of tied selling ................................................ 138  </w:t>
        <w:br/>
        <w:t xml:space="preserve">Reminder of principles ...........................................................................................138  </w:t>
        <w:br/>
        <w:t xml:space="preserve">On the anticompetitive nature of tied selling ....................................................139  </w:t>
        <w:br/>
        <w:t xml:space="preserve">On the effects of the tied selling practice (fourth condition) ......................141  </w:t>
        <w:br/>
        <w:t xml:space="preserve">The absence of justification for the tied selling practice .......................................144  </w:t>
        <w:br/>
        <w:t xml:space="preserve">Conclusion on the tied selling practice ...........................................................146  </w:t>
        <w:br/>
        <w:t xml:space="preserve">d) On the practice of discrimination ........................................................ 146  </w:t>
        <w:br/>
        <w:t xml:space="preserve">e) On the existence of a single, complex, and continuous infringement ........ 148  </w:t>
        <w:br/>
        <w:t xml:space="preserve">Reminder of principles ...........................................................................................148  </w:t>
        <w:br/>
        <w:t xml:space="preserve">Arguments of Doctolib .......................................................................................149  </w:t>
        <w:br/>
        <w:t xml:space="preserve">Response of the Authority .........................................................................................149  </w:t>
        <w:br/>
        <w:t>Conclusion on the existence of a single, complex, and continuous infringement</w:t>
        <w:br/>
        <w:t xml:space="preserve">................................................................................................................. 155  </w:t>
        <w:br/>
        <w:t xml:space="preserve">f) On the duration of the single, complex, and continuous infringement ................ 156  </w:t>
        <w:br/>
        <w:t xml:space="preserve">2. THE ACQUISITION OF MONDOCTEUR BY DOCTOLIB (SECOND GRIEVANCE) ................156  </w:t>
        <w:br/>
        <w:t xml:space="preserve">a) Reminder of principles ............................................................................. 156  </w:t>
        <w:br/>
        <w:t xml:space="preserve">b) Application to the case at hand .................................................................. 158  </w:t>
        <w:br/>
        <w:t xml:space="preserve">On the applicable legal test ..........................................................................158  </w:t>
        <w:br/>
        <w:t xml:space="preserve">On the positions of Doctolib and MonDocteur before the operation ..................160  </w:t>
        <w:br/>
        <w:t xml:space="preserve">On the strategy related to the acquisition of MonDocteur .........................................166  </w:t>
        <w:br/>
        <w:t xml:space="preserve">On the effects of the practice ................................................................................170  </w:t>
        <w:br/>
        <w:t xml:space="preserve">c) Conclusion .............................................................................................. 175  </w:t>
        <w:br/>
        <w:t xml:space="preserve">d) On the duration of the practice ................................................................... 176  </w:t>
        <w:br/>
        <w:t xml:space="preserve">F. ON THE ATTRIBUTION OF PRACTICES ...........................................................176  </w:t>
        <w:br/>
        <w:t xml:space="preserve">1. REMINDER OF PRINCIPLES .........................................................................................176  </w:t>
        <w:br/>
        <w:t xml:space="preserve">2. APPLICATION IN THIS CASE ...................................................................................177  </w:t>
        <w:br/>
        <w:t xml:space="preserve">G. ON THE SANCTION ..................................................................................................177  </w:t>
        <w:br/>
        <w:t xml:space="preserve">1. THE PRINCIPLES RELATING TO THE DETERMINATION OF SANCTIONS .....................177  </w:t>
        <w:br/>
        <w:t xml:space="preserve">a) The applicable law ................................................................................ 177  </w:t>
        <w:br/>
        <w:t xml:space="preserve">b) On the imposition of a single sanction ............................................... 178  </w:t>
        <w:br/>
        <w:t>c) On the imposition of a null or symbolic sanction in the presence of</w:t>
        <w:br/>
        <w:t xml:space="preserve">unprecedented or legally uncertain practices .................................... 179  </w:t>
        <w:br/>
        <w:t xml:space="preserve">2. REGARDING GRIEVANCE NO. 1 ....................................................................................180  </w:t>
        <w:br/>
        <w:t xml:space="preserve">a) On the determination of the base amount ........................................... 180  </w:t>
        <w:br/>
        <w:t xml:space="preserve">(i) The value of sales ......................................................................................180  </w:t>
        <w:br/>
        <w:t xml:space="preserve">(ii) The severity of the practices ...............................................................................181  </w:t>
        <w:br/>
        <w:t xml:space="preserve">(iii) On the duration of the practices ...........................................................................186  </w:t>
        <w:br/>
        <w:t xml:space="preserve">Conclusion on the base amount of the monetary sanction .........................187  </w:t>
        <w:br/>
        <w:t xml:space="preserve">b) On the individualization of the sanction .................................................. 188  </w:t>
        <w:br/>
        <w:t xml:space="preserve">On aggravating or mitigating circumstances ...................................................188  </w:t>
        <w:br/>
        <w:t xml:space="preserve">On other elements of individualization ..............................................................188  </w:t>
        <w:br/>
        <w:t xml:space="preserve">3. REGARDING GRIEVANCE NO. 2 ....................................................................................189  </w:t>
        <w:br/>
        <w:t xml:space="preserve">a) On the application of the sanctions communication ...................................... 189  </w:t>
        <w:br/>
        <w:t xml:space="preserve">b) On the severity ......................................................................................... 189  </w:t>
        <w:br/>
        <w:t xml:space="preserve">On the nature of the infringement ..............................................................................190  </w:t>
        <w:br/>
        <w:t xml:space="preserve">On the nature of the market in question .....................................................................190  </w:t>
        <w:br/>
        <w:t xml:space="preserve">On the nature of the persons likely to be affected ......................................................191  </w:t>
        <w:br/>
        <w:t xml:space="preserve">On the objective characteristics of the infringement ..................................................191  </w:t>
        <w:br/>
        <w:t xml:space="preserve">4. ON THE VERIFICATION OF COMPLIANCE WITH THE APPLICABLE LEGAL CEILING .............192  </w:t>
        <w:br/>
        <w:t xml:space="preserve">5. THE OBLIGATION TO PUBLISH ..........................................................................193  </w:t>
        <w:br/>
        <w:t xml:space="preserve">DECISION ................................................................................................... 194  </w:t>
        <w:br/>
        <w:t>8</w:t>
      </w:r>
    </w:p>
    <w:p>
      <w:r>
        <w:t xml:space="preserve">I. Findings  </w:t>
        <w:br/>
        <w:t xml:space="preserve">A. THE PROCEDURE  </w:t>
        <w:br/>
        <w:t xml:space="preserve">1. By registered letter dated November 5, 2019, under number 19/0071 F, the company Docavenue, now Cegedim Santé (hereinafter "Docavenue," "Cegedim Santé," or "the complainant") referred to the Competition Authority (hereinafter "the Authority") practices implemented by the company Doctolib (hereinafter "Doctolib") in the sector of online medical appointment booking and medical teleconsultation services2.  </w:t>
        <w:br/>
        <w:t xml:space="preserve">2. With the authorization of the judge of freedoms and detention of Nanterre dated May 11, 20213, taken on the basis of Article L. 450-4 of the Commercial Code, search and seizure operations were conducted on May 18, 2021, at Doctolib's premises.  </w:t>
        <w:br/>
        <w:t xml:space="preserve">3. By a decision dated March 12, 2024, made pursuant to Article L. 463-3 of the Commercial Code, the general rapporteur decided that the case would be examined by the Authority without prior establishment of a report4.  </w:t>
        <w:br/>
        <w:t xml:space="preserve">4. On June 10, 2024, a notification of grievances was sent to Doctolib5.  </w:t>
        <w:br/>
        <w:t xml:space="preserve">5. The case was examined during the Authority's session on March 27, 2025.  </w:t>
        <w:br/>
        <w:t xml:space="preserve">B. THE SECTORS CONCERNED  </w:t>
        <w:br/>
        <w:t xml:space="preserve">1. ONLINE MEDICAL APPOINTMENT BOOKING  </w:t>
        <w:br/>
        <w:t xml:space="preserve">6. The online medical appointment booking service allows for connecting a healthcare professional6 and a patient to schedule an appointment for a medical consultation, either in person or remotely. The healthcare professional can choose to use digital platform solutions that enable them to manage their medical schedule and offer patients, whether already followed or not, the option to book appointments online. These solutions may include features such as appointment confirmation or reminders, document exchange, messaging, or assistance with prescriptions7.  </w:t>
        <w:br/>
        <w:t>7. In practice, the healthcare professional makes their availability and bookable slots available to patients, in real-time, via a platform on a website and/or an application, according to the reasons for consultation they have previously defined. Patients, for their part, can search, via the online platform, for a healthcare professional they</w:t>
      </w:r>
    </w:p>
    <w:p>
      <w:r>
        <w:rPr>
          <w:b/>
        </w:rPr>
        <w:t>[Pages 10–12]</w:t>
      </w:r>
    </w:p>
    <w:p>
      <w:r>
        <w:t>will have already consulted or not, according to various criteria and reasons (specialty, availability, geographical area, fees, reasons for consultation, etc.), as well as to book a slot for a medical appointment.</w:t>
      </w:r>
    </w:p>
    <w:p>
      <w:r>
        <w:t>8. According to the information gathered during the investigation, the use of online medical appointment booking would reduce the operating costs of healthcare professionals, particularly the time spent responding to their patients themselves or the cost of a telephone secretary, as well as simplify the management of their schedules and increase visibility, especially to build or strengthen their patient base. From the patients' perspective, this service would offer the advantage of simplicity in booking appointments, with a platform accessible every day and at any time, with reminder options, in a context of pressure on healthcare supply.</w:t>
      </w:r>
    </w:p>
    <w:p>
      <w:r>
        <w:t>9. According to a study by the Directorate of Research, Studies, Evaluation, and Statistics (hereinafter "Drees") conducted among liberal general practitioners and published in October 2022, the use of online appointment booking tools is becoming increasingly common, with more than one in three general practitioners using this service in 2022, compared to less than one in four in 2019.</w:t>
      </w:r>
    </w:p>
    <w:p>
      <w:r>
        <w:t>10. Many operators also believe that the health crisis related to Covid-19 (hereinafter "the health crisis") has increased patients' use of digital tools. In this regard, it should be noted that the management of online appointments during the Covid-19 vaccination campaign in 2021 was entrusted by the Government to the platforms Doctolib, Maiia (Cegedim), and KelDoc (Nehs Digital). The conditions of this designation, considered opaque by some operators, have been perceived more generally as a decisive promotion of the three selected platforms.</w:t>
      </w:r>
    </w:p>
    <w:p>
      <w:r>
        <w:t>11. Thus, the company Lemedecin.fr stated: "[t]his promotion has been a colossal catalyst with public communications, significant media coverage, and also trust from both doctors and patients. We saw letters from the [National Health Insurance Fund] promoting private structures, which was shocking from my point of view. This gave weight to customer trust. It killed the market by promoting certain players and crystallizing competitive positions that are difficult to pursue, due to the public notoriety of these players that was pushed by an ecosystem."</w:t>
      </w:r>
    </w:p>
    <w:p>
      <w:r>
        <w:t>12. The company Solocal (ClicRDV) indicated that it did not participate in the call for tenders, as, from January 2021, "the Ministry of Health approached 3 actors (Doctolib, KelDoc, Maiia) to ensure appointment booking in vaccination centers," that "the market was already 'folded'," and "[a] priori it seemed complicated to position oneself given that three actors had already been promoted."</w:t>
      </w:r>
    </w:p>
    <w:p>
      <w:r>
        <w:t>2. TELEMEDICINE</w:t>
      </w:r>
    </w:p>
    <w:p>
      <w:r>
        <w:t>13. According to Article L. 6316-1 of the Public Health Code (hereinafter "CSP"), telemedicine constitutes "a form of medical practice at a distance using information and communication technologies. It connects a medical professional with one or more healthcare professionals, among themselves or with the patient and, where applicable, other professionals providing care to the patient." Article R. 6316-1 of the CSP specifies that telemedicine includes "medical acts performed at a distance, using a device that employs information and communication technologies."</w:t>
      </w:r>
    </w:p>
    <w:p>
      <w:r>
        <w:t>14. The implementation of telemedicine acts must meet conditions that guarantee, in particular: (i) the authentication of the healthcare professionals involved in the act or activity; (ii) the identification of the patient; and (iii) the access of healthcare professionals to the patient's health data necessary for the performance of the act or activity. Furthermore, the organizations and liberal healthcare professionals organizing such activities must ensure that the healthcare professionals participating in telemedicine activities have the required technical skills for using the corresponding devices, and that the use of the information and communication technologies employed complies with the interoperability and security standards mentioned by the CSP.</w:t>
      </w:r>
    </w:p>
    <w:p>
      <w:r>
        <w:t>15. Article R. 6316-1 of the CSP distinguishes five telemedicine medical acts, for which the actors are generally specialized, each responding to its own definition:</w:t>
        <w:br/>
        <w:t>− teleconsultation, defined as the act aimed at "allowing a medical professional to provide a consultation at a distance to a patient";</w:t>
        <w:br/>
        <w:t>− tele-expertise, which aims to allow a healthcare professional to seek the opinion of one or more medical professionals at a distance;</w:t>
        <w:br/>
        <w:t>− medical telemonitoring, which aims to allow a medical professional to interpret at a distance the data necessary for the medical follow-up of a patient and to make decisions regarding the care of that patient;</w:t>
        <w:br/>
        <w:t>− medical tele-assistance, which aims to allow a medical professional to assist another professional at a distance during the performance of an act; and,</w:t>
        <w:br/>
        <w:t>− medical response, which corresponds to emergency telephone calls and falls within the framework of regulation and continuity of care.</w:t>
      </w:r>
    </w:p>
    <w:p>
      <w:r>
        <w:t>16. Teleconsultation is subject to the same requirements as in-person medical consultation, particularly regarding the laws and regulations applicable to the conditions of practice of the profession, ethical rules, as well as clinical practice standards. It must also comply with the specific requirements for telemedicine set forth by Articles R. 6316-2 and following of the CSP, as well as various conditions, such as being performed using a video transmission that ensures the quality of the consultation and the security of the transmitted data and the traceability of the billing of the acts performed.</w:t>
      </w:r>
    </w:p>
    <w:p>
      <w:r>
        <w:t>17. Since September 15, 2018, it has been open to any insured person and any healthcare professional, regardless of their specialty and mode of practice. As of that date, its reimbursement has entered into the common law of the coverage of medical acts by Health Insurance.</w:t>
      </w:r>
    </w:p>
    <w:p>
      <w:r>
        <w:t>18. Two categories of teleconsultation can be distinguished:</w:t>
        <w:br/>
        <w:t>− so-called "scheduled" or follow-up teleconsultations, generally between a patient and a healthcare professional they know beforehand. These allow for the follow-up of patients with chronic illnesses or low mobility, and ensure continuity of service when the doctor is traveling or outside the opening hours of the medical office. This type of teleconsultation is most directly intended to be covered by Health Insurance;</w:t>
        <w:br/>
        <w:t>− so-called "immediate," "in queue," "access to care," or "on-demand" teleconsultations, which involve a request for direct and instant access from the patient to a previously unknown doctor. These teleconsultations, which are normally not intended to be covered by Health Insurance, can be covered (i) in case of difficulty accessing care; (ii) when the requested doctor falls under the conditions set forth by the CSP.</w:t>
      </w:r>
    </w:p>
    <w:p>
      <w:r>
        <w:rPr>
          <w:b/>
        </w:rPr>
        <w:t>[Pages 13–15]</w:t>
      </w:r>
    </w:p>
    <w:p>
      <w:r>
        <w:t>of a specialty with direct access (ophthalmology, gynecology, dental care, etc.); or (iii) in the case of patients under 16 years old28.</w:t>
      </w:r>
    </w:p>
    <w:p>
      <w:r>
        <w:t>19. Healthcare professionals wishing to use teleconsultation can utilize services offered by companies generally specialized in this field, often presented in the form of subscription packages or pay-per-visit commissions29. These companies provide technological solutions or devices for conducting teleconsultation activities, and may also offer, depending on configurations, complementary tools (such as assistance with prescriptions or follow-up) and technical support or training30.</w:t>
      </w:r>
    </w:p>
    <w:p>
      <w:r>
        <w:t>20. Teleconsultation services are generally accessible via online teleconsultation platforms, allowing for scheduled and/or immediate teleconsultations31. Some companies in the sector offer their services through kiosks or on-demand teleconsultation booths, installed in pharmacies, health centers, or other public-access locations32.</w:t>
      </w:r>
    </w:p>
    <w:p>
      <w:r>
        <w:t>21. The health crisis significantly increased the use of teleconsultation starting in March 202033. Some operators in the sector even offered their teleconsultation services for free during the first lockdown34. The relaxation of reimbursement rules for the practice also contributed to this evolution35.</w:t>
      </w:r>
    </w:p>
    <w:p>
      <w:r>
        <w:t>28 Reference 13573. See also Amendment No. 6 to the national agreement organizing the relations between liberal doctors and health insurance signed on August 25, 2016, Article 1.</w:t>
      </w:r>
    </w:p>
    <w:p>
      <w:r>
        <w:t>29 Xerfi Study, E-health Markets: The Time for Consolidation Has Already Come, September 2021, page 78. See also references 2158, 2159, 2163, 2365 VC (3294 VNC), 3083, and 4108 VC (4329 VNC).</w:t>
      </w:r>
    </w:p>
    <w:p>
      <w:r>
        <w:t>30 References 2177, 2178, 2361, 2363, 2364 VC (3293 VNC), 2781 VC (3276 VNC), and 2782.</w:t>
      </w:r>
    </w:p>
    <w:p>
      <w:r>
        <w:t>31 Xerfi Study, E-health Markets: The Time for Consolidation Has Already Come, September 2021, pages 85 and 102. In 2020, the Ministry of Solidarity and Health identified approximately 150 digital solutions integrating a video transmission solution dedicated to interpersonal exchanges between healthcare professionals and their patients. See also references 2177 and 2180.</w:t>
      </w:r>
    </w:p>
    <w:p>
      <w:r>
        <w:t>32 Reference 4870 VC (7581 VNC).</w:t>
      </w:r>
    </w:p>
    <w:p>
      <w:r>
        <w:t>33 See notably references 1775, 2184, 3927, 4128, 4349, and 4350.</w:t>
      </w:r>
    </w:p>
    <w:p>
      <w:r>
        <w:t>34 References 2164, 2181, 2367 VC (3296 VNC), 2783 VC (3278 VNC), and 4114.</w:t>
      </w:r>
    </w:p>
    <w:p>
      <w:r>
        <w:t>35 See notably regarding the derogatory measures taken during the health crisis: Xerfi Study, E-health Markets: The Time for Consolidation Has Already Come, September 2021, pages 44 and 45. See also Article 2 bis of Decree No. 2020-73 of January 31, 2020, adopting adapted conditions for the benefit of cash benefits for persons exposed to the coronavirus, repealed by Decree No. 2021-13 of January 8, 2021, providing for the application of derogations relating to the benefit of daily allowances and the complementary allowance provided for in Article L. 1226-1 of the Labor Code, as well as the conditions for coverage by health insurance of certain health expenses to combat the Covid-19 epidemic.</w:t>
      </w:r>
    </w:p>
    <w:p>
      <w:r>
        <w:t>22. It should be noted that as a derogation, the requirement for video transmission was temporarily relaxed, from March 202036 to March 202137, in favor of digital tools or so-called "consumer" communication applications (for example, Zoom and WhatsApp), but only when the patient did not have a video transmission tool and for the coverage of only certain cases38.</w:t>
      </w:r>
    </w:p>
    <w:p>
      <w:r>
        <w:t>3. MEDICAL TELESECRETARIAT</w:t>
      </w:r>
    </w:p>
    <w:p>
      <w:r>
        <w:t>23. Medical telesecretariat is a remote telephone secretarial activity for healthcare professionals in the medical and paramedical sector (liberal medical practices, health houses or centers, and healthcare establishments)39.</w:t>
      </w:r>
    </w:p>
    <w:p>
      <w:r>
        <w:t>24. Telesecretariat companies provide telephone permanence as well as telephone reception for patients and appointment scheduling40. They thus manage the planning and organization of consultations, as well as the transmission of messages.</w:t>
      </w:r>
    </w:p>
    <w:p>
      <w:r>
        <w:t>25. Their services are billed either per call or on a flat-rate basis depending on the number of incoming calls and/or communication time41. Pricing may also vary according to the type of clientele concerned, particularly depending on whether the client healthcare professional is a general practitioner or a specialist.</w:t>
      </w:r>
    </w:p>
    <w:p>
      <w:r>
        <w:t>26. Telesecretariat companies may also offer services such as providing a calendar or scheduling medical appointments online when the healthcare professional using their service does not have one, or managing a calendar regardless of the solution chosen by the client42. To do this, they may use solutions they have designed themselves or rely on technical synchronization with the calendar or online medical appointment scheduling services of external operators. Some companies have also established agreements or partnerships, sometimes providing reciprocal client contributions, with operators offering online medical appointment scheduling services such as Doctolib or Maiia43.</w:t>
      </w:r>
    </w:p>
    <w:p>
      <w:r>
        <w:t>C. THE COMPANIES INVOLVED</w:t>
      </w:r>
    </w:p>
    <w:p>
      <w:r>
        <w:t>1. THE CEGEDIM GROUP</w:t>
      </w:r>
    </w:p>
    <w:p>
      <w:r>
        <w:t>27. Founded in 1969, Cegedim is a group of technologies and services specialized in managing digital flows in the health ecosystem, as well as in designing business software intended for healthcare professionals and insurance44.</w:t>
      </w:r>
    </w:p>
    <w:p>
      <w:r>
        <w:t>a) The company Docavenue</w:t>
      </w:r>
    </w:p>
    <w:p>
      <w:r>
        <w:t>28. Established in 2018 to develop the online medical appointment scheduling service launched by Cegedim in November 2015, Docavenue aimed to connect healthcare professionals and patients via an online platform to assist with scheduling and organizing medical appointments45.</w:t>
      </w:r>
    </w:p>
    <w:p>
      <w:r>
        <w:t>29. Since November 2018, this company has also offered a medical teleconsultation service via its application46.</w:t>
      </w:r>
    </w:p>
    <w:p>
      <w:r>
        <w:t>30. On February 17, 2019, Docavenue acquired the company L’accueil Web, which managed the website "Rdvmedicaux," a partner of telephone permanence for online medical appointment scheduling. RDV médicaux is now the commercial name of a platform that offers telephone permanence to distribute the online medical appointment scheduling service to their healthcare professional clients47.</w:t>
      </w:r>
    </w:p>
    <w:p>
      <w:r>
        <w:t>31. In March 2020, Docavenue launched its online medical appointment scheduling and medical teleconsultation services via its new platform Maiia48.</w:t>
      </w:r>
    </w:p>
    <w:p>
      <w:r>
        <w:t>32. The company Docavenue was dissolved in November 2021, and Maiia is now a solution offered by Cegedim Santé49.</w:t>
      </w:r>
    </w:p>
    <w:p>
      <w:r>
        <w:rPr>
          <w:b/>
        </w:rPr>
        <w:t>[Pages 16–18]</w:t>
      </w:r>
    </w:p>
    <w:p>
      <w:r>
        <w:t xml:space="preserve">33. A subsidiary of the Cegedim group, Cegedim Santé brought together, on January 1, 2022, within the same entity, the companies RM Ingénierie, Cegedim Logiciels Médicaux France, and Docavenue, offering interoperable solutions for healthcare professionals50.  </w:t>
        <w:br/>
        <w:t xml:space="preserve">34. These solutions include (i) practice management software for medical professionals and healthcare auxiliaries; (ii) management solutions for health centers and multi-professional health houses; (iii) a tele-secretarial service; (iv) management solutions for IT equipment and materials for healthcare professionals; and (v) a drug database approved by the Haute Autorité de Santé.  </w:t>
        <w:br/>
        <w:t xml:space="preserve">35. In 2024, the revenue of Cegedim Santé amounted to 80.2 million euros51.  </w:t>
        <w:br/>
        <w:t xml:space="preserve">c) The services offered by the Maiia platform, formerly Docavenue  </w:t>
        <w:br/>
        <w:t xml:space="preserve">36. The "Maiia suite" from Cegedim Santé offers four solutions52:  </w:t>
        <w:br/>
        <w:t xml:space="preserve">− Maiia Agenda and online appointment booking: a scheduling management service and online medical appointment booking service for healthcare professionals and patients, depending on the chosen configuration, with options for appointment reminders and secure chat;  </w:t>
        <w:br/>
        <w:t xml:space="preserve">− Maiia Teleconsultation: a secure platform allowing healthcare professionals to care for their patients remotely and, in some cases, assist them during teleconsultations with other healthcare professionals. It also allows for immediate remote consultations without prior appointment;  </w:t>
        <w:br/>
        <w:t xml:space="preserve">− Maiia Connect: a free instant messaging solution for healthcare professionals aimed at sharing expertise, addressing patients, or exchanging documents; and,  </w:t>
        <w:br/>
        <w:t xml:space="preserve">− Maiia Management: an administrative management tool for practices (patient files, accounting, billing) aimed at physiotherapists.  </w:t>
        <w:br/>
        <w:t xml:space="preserve">37. In 2019, the online medical appointment booking service offered by Docavenue was charged at 49 euros including tax per month to healthcare professionals, and the teleconsultation service at 59 euros including tax per month53.  </w:t>
        <w:br/>
        <w:t xml:space="preserve">38. The Maiia solutions offered by Cegedim Santé are billed according to customized formulas, depending on the practice of the healthcare professional and regardless of their practice structure. Thus, a doctor has the option to subscribe (i) to Maiia Agenda and online appointment booking for a fee of 99 euros including tax per month per user; (ii) to Maiia Teleconsultation for a fee of 89 euros including tax per month per user; (iii) to the pack of 2 solutions Maiia Agenda and online appointment booking as well as Maiia Teleconsultation for a fee of 159 euros including tax per month per user54.  </w:t>
        <w:br/>
        <w:t xml:space="preserve">2. DOCTOLIB  </w:t>
        <w:br/>
        <w:t xml:space="preserve">39. Doctolib SAS is a simplified joint-stock company founded in July 201355 that offers several solutions for healthcare professionals and patients.  </w:t>
        <w:br/>
        <w:t xml:space="preserve">40. In 2023, Doctolib achieved a consolidated global revenue of approximately [confidential] million euros, of which approximately [confidential] million euros were generated in France56. In 2024, its global revenue is, according to some sources, over 300 million euros57.  </w:t>
        <w:br/>
        <w:t xml:space="preserve">a) The organization of Doctolib  </w:t>
        <w:br/>
        <w:t xml:space="preserve">41. The Doctolib group is established in France, Germany, the Netherlands, and Italy58. It operates in France through the company Doctolib SAS, which is also the group head59.  </w:t>
        <w:br/>
        <w:t xml:space="preserve">42. Since its inception, Doctolib has conducted several fundraising rounds, thus developing its shareholding around its president, investment funds such as Eurazeo, Accel Partners, General Atlantic, and Bpifrance, employees of Doctolib, and individual shareholders from France and Germany60.  </w:t>
        <w:br/>
        <w:t xml:space="preserve">b) The services offered by Doctolib  </w:t>
        <w:br/>
        <w:t xml:space="preserve">43. Doctolib offers services aimed at patients (i) and healthcare professionals (ii).  </w:t>
        <w:br/>
        <w:t xml:space="preserve">(i) Services offered to patients  </w:t>
        <w:br/>
        <w:t xml:space="preserve">44. Doctolib provides patients, free of charge, with directory services, online medical appointment booking, teleconsultation, and document management61. These services are accessible via its website and a mobile application.  </w:t>
        <w:br/>
        <w:t xml:space="preserve">The directory service  </w:t>
        <w:br/>
        <w:t xml:space="preserve">45. The directory service allows patients or any user to search for a healthcare professional, whether they know them beforehand or not, based on various criteria, to view their profile and indicate that they have attempted to make an online appointment with them on the platform if online medical appointment booking is not yet available for that professional.  </w:t>
        <w:br/>
        <w:t xml:space="preserve">The online medical appointment booking service  </w:t>
        <w:br/>
        <w:t xml:space="preserve">46. The online medical appointment booking service allows patients or any user to book an appointment online either for an in-person consultation with a healthcare professional subscribed to the Doctolib online appointment booking solution or for a teleconsultation with a healthcare professional subscribed to the Doctolib online medical appointment booking and teleconsultation solutions.  </w:t>
        <w:br/>
        <w:t xml:space="preserve">47. The user of the platform can thus manage their appointments, view their history, or book appointments on behalf of their relatives.  </w:t>
        <w:br/>
        <w:t xml:space="preserve">The teleconsultation service  </w:t>
        <w:br/>
        <w:t xml:space="preserve">48. The teleconsultation service allows patients to benefit from a remote consultation with a healthcare professional via a video transmission system. To do this, the patient must be equipped with a camera with sufficient resolution, a sufficiently fast internet connection, and provide the necessary banking information for online payment of the teleconsultation via an external payment system.  </w:t>
        <w:br/>
        <w:t xml:space="preserve">The document management service  </w:t>
        <w:br/>
        <w:t xml:space="preserve">49. Through their account, any user of the Doctolib platform can share documents with healthcare professionals and view the documents that they have transmitted. They also have the option to share a prescription via the platform with any pharmacist subscribed to Doctolib.  </w:t>
        <w:br/>
        <w:t xml:space="preserve">(ii) Services offered to healthcare professionals  </w:t>
        <w:br/>
        <w:t xml:space="preserve">50. As of the date of sending the notification of grievances, Doctolib had developed and marketed several solutions62 aimed at healthcare professionals, including Doctolib Patient, Doctolib Médecin, Doctolib Team, Doctolib Teleconsultation, and Doctolib Reader.  </w:t>
        <w:br/>
        <w:t xml:space="preserve">51. Doctolib provides access to these services to healthcare professionals and other clients referred to as "large accounts" notably via the address pro.doctolib.fr, which allows them to log into their account.  </w:t>
        <w:br/>
        <w:t xml:space="preserve">52. According to the "earnings simulator" made available to healthcare professionals on the Doctolib website, the use of the Doctolib Patient and Doctolib Teleconsultation services generates time savings and additional revenue63.  </w:t>
        <w:br/>
        <w:t xml:space="preserve">62 The services and solutions described are those existing at the date of sending the notification of grievances.  </w:t>
        <w:br/>
        <w:t>63 https://info.doctolib.fr/simulateur-gain-activite/. Cotes 24532 to 24539. See also cotes 11488 to 11492 and 11502 to 11504.</w:t>
      </w:r>
    </w:p>
    <w:p>
      <w:r>
        <w:rPr>
          <w:b/>
        </w:rPr>
        <w:t>[Pages 19–21]</w:t>
      </w:r>
    </w:p>
    <w:p>
      <w:r>
        <w:t>The Doctolib Patient Solution</w:t>
        <w:br/>
        <w:t>53. The Doctolib Patient solution is an online appointment scheduling and calendar management software for healthcare professionals, whether they work in medical practices, imaging centers, or healthcare establishments64.</w:t>
        <w:br/>
        <w:t>54. Offered in France since 2013, this solution allows healthcare professionals to manage their medical calendar online65, including their consultations and appointments, as well as to share documents and prescriptions online with their patients.</w:t>
        <w:br/>
        <w:t>55. It also facilitates the connection between healthcare professionals and patients through an online tool. Any healthcare professional can thus offer online medical appointment scheduling66 to patients, whether they are already being followed or not, for the time slots, reasons, and consultation conditions that they have previously defined. This service is accompanied by tools for confirming and reminding appointments.</w:t>
        <w:br/>
        <w:t>56. Finally, this solution is intended to provide visibility to healthcare professionals67. To do this, they can create and optimize their personalized profile on the Doctolib platform68, which reportedly has just under a hundred million users in Europe69, by highlighting their expertise. They are also supported by Doctolib in setting up their "Google My Business" account, a referencing service that helps improve their visibility on the Internet70. Healthcare professionals can also refer or be referred patients by other healthcare professionals using the Doctolib platform71.</w:t>
        <w:br/>
        <w:t>57. The Doctolib Patient solution is offered to healthcare professionals in the form of a subscription with no commitment duration, and the price depends on the clientele concerned as well as the payment terms (monthly or annually). For healthcare establishments (hospitals, for example), the prices may result from tender procedures72.</w:t>
        <w:br/>
        <w:t>58. The pricing level of the service offered by Doctolib, between 139 and 149 euros including tax per month in 2023 for new clients (see in this regard the table in paragraph 102), is higher than that of the main operators of online medical appointment scheduling surveyed. Indeed, these operators can offer prices under different formulas and in "packaged" forms or not, sometimes for free or at least below 100 euros per month73. For example, Maiia (Cegedim Santé) offers its online appointment scheduling solution starting at 69 euros per month depending on the user's activity – 99 euros including tax per month for a doctor74 – while CompuGroup charges 94 euros including tax per month for its "Appointment Pack," which includes online scheduling, appointment reminders, and an online calendar75.</w:t>
        <w:br/>
        <w:t>59. In 2023, Doctolib's revenue from the marketing of the Doctolib Patient solution amounted to approximately [confidential] million euros, of which approximately [confidential] million euros were in France76. Doctolib Patient represents nearly [80-90]% of its revenue in France.</w:t>
      </w:r>
    </w:p>
    <w:p>
      <w:r>
        <w:t>The Doctolib Doctor Solution</w:t>
        <w:br/>
        <w:t>60. The Doctolib Doctor solution offers online medical software for healthcare professionals to manage the daily operations of their medical practice77. It is a "SaaS"78 software that includes various features such as billing and teletransmission, navigation through the patient file, sharing documents and prescriptions with patients in their online space, and a prescription assistance module.</w:t>
        <w:br/>
        <w:t>61. This software is offered in the form of a paid monthly or annual subscription79.</w:t>
        <w:br/>
        <w:t>62. In 2023, the revenue of Doctolib Doctor in France amounted to approximately [confidential] million euros80.</w:t>
      </w:r>
    </w:p>
    <w:p>
      <w:r>
        <w:t>The Doctolib Team Solution</w:t>
        <w:br/>
        <w:t>63. Doctolib Team81 is an instant messaging solution dedicated to healthcare professionals in the medical and paramedical sectors, allowing them to discuss and exchange documents with their colleagues listed in the Health Directory82. It is free and without usage limits, whether the healthcare professional is a Doctolib client or not. If they are already a client, this solution is automatically integrated into their calendar or practice management software83.</w:t>
      </w:r>
    </w:p>
    <w:p>
      <w:r>
        <w:t>The Doctolib Teleconsultation Solution</w:t>
        <w:br/>
        <w:t>64. The Doctolib Teleconsultation solution allows healthcare professionals from any sector and specialty to offer and conduct remote medical consultations through a secure video exchange. An integrated payment module within the solution allows them to receive payment for their fees directly. Only healthcare professionals with a subscription to the Doctolib Patient solution can subscribe to Doctolib Teleconsultation84.</w:t>
        <w:br/>
        <w:t>65. The solution has been chargeable since 201985, at a rate of 79 euros including tax per month, except during the first lockdown86.</w:t>
        <w:br/>
        <w:t>66. In 2023, the revenue of Doctolib Teleconsultation in France amounted to approximately [confidential] million euros87, representing nearly [5-10]% of Doctolib's revenue in France.</w:t>
      </w:r>
    </w:p>
    <w:p>
      <w:r>
        <w:t>The Doctolib Reader Solution</w:t>
        <w:br/>
        <w:t>67. Doctolib Reader is a solution consisting of a mobile reader, a vital card/health professional card terminal, and a mobile billing application that allows the professional to carry out their billing and trigger the teletransmission of their electronic care sheets, even without a network88.</w:t>
        <w:br/>
        <w:t>68. This solution is chargeable and reserved for clients of the Doctolib Doctor solution89.</w:t>
        <w:br/>
        <w:t>69. In 2022, the revenue of Doctolib Reader in France amounted to approximately [0-10,000,000] euros90. Since 2023, the revenue of Doctolib Reader in France has been included in that of Doctolib Doctor.</w:t>
      </w:r>
    </w:p>
    <w:p>
      <w:r>
        <w:t>The Telesecretary Activity</w:t>
        <w:br/>
        <w:t>70. In 2014, Doctolib offered a medical telesecretary service as an option to its Doctolib Patient clients. This activity was initially internalized within Doctolib, with the service then billed to healthcare professional clients at a rate of one euro including tax per call. At the end of 2015, this activity was outsourced to a third party91.</w:t>
      </w:r>
    </w:p>
    <w:p>
      <w:r>
        <w:rPr>
          <w:b/>
        </w:rPr>
        <w:t>[Pages 22–24]</w:t>
      </w:r>
    </w:p>
    <w:p>
      <w:r>
        <w:t>71. During the year 2016, Doctolib ceased this activity but continued to offer the service to existing clients, allowing healthcare professionals who wished to switch to partner tele-secretarial services92.</w:t>
      </w:r>
    </w:p>
    <w:p>
      <w:r>
        <w:t>3. THE COMPANY MONDOCTEUR</w:t>
        <w:br/>
        <w:t>72. Founded in 2013, MonDocteur was a simplified joint-stock company whose capital was held notably by its three founding directors as well as by the company Doctissimo, itself a subsidiary of Lagardère Active93.</w:t>
        <w:br/>
        <w:t>73. MonDocteur offered and operated an online platform for healthcare professionals and their patients, facilitating their connection within the framework of an online medical appointment booking service94.</w:t>
        <w:br/>
        <w:t>74. Services to healthcare professionals were offered in the form of a monthly subscription95. This included several features such as MonDocteur Web for publishing the healthcare professional's availability and booking medical appointments online at any time of the day96. The subscription also included MonDocteur Agenda, a connected agenda for the daily life of healthcare professionals97, MonDocteur Patient for the shared digital patient file, and MonDocteur Communauté for secure communication between healthcare professionals98.</w:t>
        <w:br/>
        <w:t>75. By mid-2018, MonDocteur had approximately 8,200 healthcare professional clients and 2.7 million patient accounts for over 2 million appointments booked in May 2018 via its online medical appointment booking solution. The company had also signed partnerships with tele-secretarial companies as well as with cabinet management software publishers and had contracts with at least one hundred healthcare establishments99.</w:t>
        <w:br/>
        <w:t>76. In July 2018, Doctolib acquired all of the share capital and voting rights of the company MonDocteur.</w:t>
      </w:r>
    </w:p>
    <w:p>
      <w:r>
        <w:t>D. OBSERVED PRACTICES</w:t>
        <w:br/>
        <w:t>77. After a reminder of the context in which the observed practices are situated (1), the provisions related to exclusivity contained in the contracts concluded between Doctolib and certain of its clients will be examined (2), followed by those related to the link between the subscription of Doctolib Teleconsultation and that of Doctolib Patient (3). The question of the visibility of competing teleconsultation solutions for healthcare professionals who are clients of Doctolib Patient will then be addressed (4), along with the acquisition of MonDocteur by Doctolib (5) and the evolution of the activities of Doctolib and its main competitors (6).</w:t>
      </w:r>
    </w:p>
    <w:p>
      <w:r>
        <w:t>1. THE CONTEXT OF THE PRACTICES</w:t>
        <w:br/>
        <w:t>a) The importance of network effects for online appointment booking</w:t>
        <w:br/>
        <w:t>78. In the context of a two-sided market, which connects two groups of agents who realize potential gains from interacting, a platform or intermediary enables or facilitates transactions between these two sides of the market. The interaction between these two sides generates cross-network effects (or indirect externalities) because the benefit or utility that an agent from a given group derives from using the service depends on the number of agents from the other group who themselves use this service. If cross-effects exist on both sides, patients are attracted to a platform that offers a large number of healthcare professionals, and these professionals favor platforms with a large number of patients, thereby indirectly creating "direct" network effects on each side: thus, a healthcare professional will be attracted to a platform to which many of their colleagues are already subscribed since it can more easily attract patients ("feedback effect").</w:t>
      </w:r>
    </w:p>
    <w:p>
      <w:r>
        <w:t>79. Regarding the elements collected from third parties, competing operators, tele-secretarial services, or medical unions, most confirm the existence and importance of these network effects. According to them, the fact that Doctolib is omnipresent and that its platform has become a reflex for patients encourages healthcare professionals to use its online medical appointment booking service. Indeed, the platform would serve as a showcase for those looking to build or strengthen their patient base, as the majority of the offering is visible on Doctolib100. For example, the representative of the ReAJGIR union101 explains: "[a]s long as all professionals are present and clients of this platform [Doctolib], it offers patients a great diversity of choice. Conversely, the fact that patients predominantly turn to Doctolib also encourages healthcare professionals to use this platform; the professional chooses Doctolib because they know that patients predominantly know Doctolib, it is a 'loop'"102.</w:t>
      </w:r>
    </w:p>
    <w:p>
      <w:r>
        <w:t>80. Regarding internal documents or those emanating from Doctolib, it should first be noted that, for Doctolib, the fact that all of its professional clients use Doctolib Patient as their sole daily tool for booking and scheduling management, thus creating strong adherence to the product, has been identified since 2015 as (i) a key barrier to market entry, (ii) allowing for minimum "churn rates" (attrition rates) with a "zero defect" and real-time booking experience, and (iii) constituting a decisive asset for quickly building the largest BtoC health portal to subsequently launch new products103. This is also the reason why Doctolib indicated in 2015 that it was focusing solely on online booking104.</w:t>
      </w:r>
    </w:p>
    <w:p>
      <w:r>
        <w:t>81. In an email exchange with an investor on May 17, 2016, the president of Doctolib emphasized that "this market is a 'winner takes all' market with strong network effects and barriers to entry + competition is weak in France"105. The same individual further stated in a 2016 press article that this market corresponded "completely" to a logic of "one market, one player": "[t]hat's why deployment must certainly be gradual but also done very quickly to go faster and further than our competitors"106.</w:t>
      </w:r>
    </w:p>
    <w:p>
      <w:r>
        <w:t>82. Another email exchange on November 25, 2016, between the president of Doctolib and an investor discussed the five consequences of network effects allowing for a change in Doctolib's sales formula: (i) so-called "inbound" direct sales107 due to its leading position; (ii) strategic agreements concluded (100% won in case of competition with MonDocteur), and the disappearance of competition; (iii) a possible price increase of 10% in January 2017 due to the leading position, with market feedback being positive; (iv) the BtoC effect that affects the behavior of doctors and spreads the brand; and finally (v) concentration in Paris, with market shares exceeding 90%, growth, and massive sales throughout this region108.</w:t>
      </w:r>
    </w:p>
    <w:p>
      <w:r>
        <w:t>83. An internal presentation from November 2016 also noted the cross-network effects, mentioning the significant difficulty for doctors to unsubscribe from the Doctolib service, particularly due to the number of patients having a Doctolib account for 100% of their bookings109.</w:t>
      </w:r>
    </w:p>
    <w:p>
      <w:r>
        <w:t>84. This situation was also described in a presentation titled "Doctolib Strategic Committee" on April 18, 2017, which mentioned the "Doctor Network effect," generating 50% of the company's monthly recurring revenue, with Doctolib also noting the need to accelerate this effect110.</w:t>
      </w:r>
    </w:p>
    <w:p>
      <w:r>
        <w:t>85. An email sent by Doctolib on February 15, 2018, to prospects to provide "some clarifications on the differences between Doctolib and the competition" states, after mentioning the intrinsic qualities of the product (the service, features, ergonomics): "[w]e are the most well-known service among patients today: Doctolib is 9 times more searched than the competition on Google, for example). 1 in 5 French people makes their appointments on Doctolib (13 million patients), compared to 500,000 for the competitor [...] we are in partnership with 4 times more practitioners than the competitor (40,000 vs 6,350). We launch 8 times more new practitioners on Doctolib every month (2,500).103 Cotes 13502, 13511, 13624, 15541, 21499, 21761, 21765, 22775 VC (27225 VNC), 22786, 22830, 23045, 23061, 24181, 24210 and 24230.104 Presentation from September 2015, cote 24210.105 Free translation. Cote 22414.106 Cote 22715.107 "Inbound" sales refer to direct sales generated by customer interest in the company, often due to its leading position in the market and network effects.108 Free translation. Cote 21342.109 Free translation. Cote 21363. See also cotes 21378 and 21817.110 Cote 13108.</w:t>
      </w:r>
    </w:p>
    <w:p>
      <w:r>
        <w:rPr>
          <w:b/>
        </w:rPr>
        <w:t>[Pages 25–27]</w:t>
      </w:r>
    </w:p>
    <w:p>
      <w:r>
        <w:t>This gap is widening thanks to the very strong network effect that we are creating but also thanks to the security guarantees offered by Doctolib111 (emphasis added).</w:t>
      </w:r>
    </w:p>
    <w:p>
      <w:r>
        <w:t>86. The link between patients and doctors is also highlighted in an email from one of the co-founders of Doctolib dated May 27, 2019, regarding the missions and priorities assigned to the different teams of the company: “[w]hy do we want to make Doctolib the exclusive source of appointments for doctors? [...] unofficial reason? We want to be a mandatory and strategic interface between the doctor and their patient in order to lock both of them in”112. According to Doctolib, its success depended on two equations: building the largest community of doctors as well as the largest community of patients113, thus illustrating the links between the two sides of the online medical appointment booking activity.</w:t>
      </w:r>
    </w:p>
    <w:p>
      <w:r>
        <w:t>87. An internal presentation from June 2019 further emphasized, on the one hand, that the use by healthcare professionals and patients of a single online booking tool was “a key barrier to entry,” and on the other hand, that we were dealing with “[an] emerging European SaaS market of 5 billion euros” which is “a ‘winner takes all’ market”114, “due to (1) the patient side + (2) the network effect on the doctor side”115.</w:t>
      </w:r>
    </w:p>
    <w:p>
      <w:r>
        <w:t>88. Similarly, an email exchange on June 29, 2020, between the president of Doctolib and an investor notably mentioned the “brand” effect of Doctolib in France: “[m]ost of our new clients come from the ‘Network effect doctors’ (recommendation [sic], incoming call…). This trend has been significant for 2 years and is accelerating. Our B2C power is real with ~[confidential] million patient accounts to date (~+[confidential] million[s] each month…). Since COVID, we feel a new strength coming from the ‘prescriptive’ power of patients (who ask their doctor for Doctolib for its simplicity, access to teleconsultation [sic], etc…) […] Beyond the B2B vision of becoming the ‘Operating System’ of medicine, we can become a daily brand for hundreds of millions of people, THE health brand, with a level of proximity much stronger than Amazon or others”116.</w:t>
      </w:r>
    </w:p>
    <w:p>
      <w:r>
        <w:t>89. In a presentation from July 2020 titled “Doctolib Long-Term Plan,” Doctolib explains how it has become an essential medical service in France and Germany. It indicates that the launch of its Doctolib Patient service for general practitioners and specialists has allowed it to create a very large network of healthcare professionals as clients at a profitable customer acquisition cost and with good profitability. Thanks to its service and this network, it has “built the largest patient base in Europe for free,” which allows it to “[a]ttack all groups of healthcare professionals (notably the [confidential] who are looking for new patients) at a lower customer acquisition cost”117.</w:t>
      </w:r>
    </w:p>
    <w:p>
      <w:r>
        <w:t>b) The strategy of Doctolib and the pricing of Doctolib Patient</w:t>
        <w:br/>
        <w:t>The general strategy of Doctolib</w:t>
      </w:r>
    </w:p>
    <w:p>
      <w:r>
        <w:t>90. As shown by numerous elements collected during the investigation, Doctolib's strategy has been characterized from the outset by a desire for hypergrowth, ultimately allowing it to become a major player in health, far ahead of its various competitors, and to prevent the arrival of new competitors.</w:t>
      </w:r>
    </w:p>
    <w:p>
      <w:r>
        <w:t>91. For example, in a 2019 presentation “Growth Plan,” Doctolib indicates that it aims to double its existing markets and products each year with the launch of one or two new products and countries per year118, estimating that it can benefit from its existing user base, patients and doctors119, its most successful products120, and its considerable advantages over the competition, particularly its “technological firepower”121.</w:t>
      </w:r>
    </w:p>
    <w:p>
      <w:r>
        <w:t>92. In order to achieve these objectives, Doctolib first relied on massive recruitment of employees, particularly sales representatives. It went from 10 to 104 employees and from 6 to 46 sales representatives between July 2014 and July 2015122. In 2019, it indicated that it had hired 800 people over the past four years, including 430 dedicated exclusively to its activity in France123. At the beginning of 2021, it had 1,671 employees124.</w:t>
      </w:r>
    </w:p>
    <w:p>
      <w:r>
        <w:t>93. Furthermore, Doctolib identified a growth potential related to the clientele of hospitals and private clinics by entering into strategic agreements, including exclusive agreements, with seven of the ten largest private hospital groups in France, as well as with smaller groups125. By targeting this clientele, Doctolib planned to quickly accelerate its commercial performance through the network effect, as its competitors had not signed any strategic agreements126. It also considered itself to be in a strong position to preempt and conquer the more concentrated market of salaried doctors in health centers, non-profit private hospitals, and public hospitals, and in fact won several tenders127, including one launched by the Assistance Publique des Hôpitaux de Paris in June 2016. In May 2016, Doctolib thus considered that it had locked down the hospital market: “[w]e have locked down the hospital market: 8 of the 10 largest have signed”128.</w:t>
      </w:r>
    </w:p>
    <w:p>
      <w:r>
        <w:t>94. Doctolib has also entered into agreements, including exclusive agreements, with management software publishers and developed products aimed at increasing customer satisfaction, its sales performance, and the average revenue per customer, from 99 euros to 129 euros including tax129. Finally, it indicated that it was leveraging the agreements and strategic partnerships concluded with notably fourteen call centers (medical secretariats), amounting to 2,000 doctors to onboard, with a goal of nine new partnerships for a potential clientele of 4,000 doctors before the second quarter of 2017130. According to Doctolib, the agreements signed with key hospital groups and management software publishers open up a massive growth opportunity131.</w:t>
      </w:r>
    </w:p>
    <w:p>
      <w:r>
        <w:t>95. Doctolib's hypergrowth strategy is often reflected in the terms used to motivate the sales teams, whether to encourage them to leave no room for competitors already present in the market or to indicate to them the course of action to oppose the arrival of a new competitor.</w:t>
      </w:r>
    </w:p>
    <w:p>
      <w:r>
        <w:t>96. Thus, for example, many documents contain terms such as “destroy competition,” “leave no practice to the competition,” “[a]ttack 100% of the competition in your areas,” “close the door to the competition,” or “roll out with a big attack plan to destroy them all.” Similarly, in December 2017, in the face of the desire of certain professional medical unions to create an online appointment platform, the president of Doctolib, when questioned by his teams about this prospect, stated: “they simply want to create a competitor to Doctolib. Of course, we know they will never succeed, but it’s worth killing the project with [before?] its launch.”</w:t>
      </w:r>
    </w:p>
    <w:p>
      <w:r>
        <w:t>97. This strong commercial presence, noted by competing operators and healthcare professional unions132, translates into intensive canvassing, sometimes perceived as aggressive133, to the point that even Doctolib, in internal emails regarding practitioners who were clearly exasperated – “listen, we are 5 colleagues, we each receive two calls a day from Doctolib to present the TCS and we have the same response: we are not interested for now,” recommends being “careful not to be too pushy”134. However, it is also perceived as an asset, due to the strong customer relationship it allows. Thus, a competitor of Doctolib, the company Lemedecin.fr, acknowledges that “Doctolib can retain customers despite high prices due to their customer relationship. Indeed, Doctolib has sales representatives who are very close to their clients with frequent contacts. They somehow maintain this customer relationship. Now, the trust criterion is very important in this sector, as healthcare professionals entrust their professional activity to their platform”135.</w:t>
      </w:r>
    </w:p>
    <w:p>
      <w:r>
        <w:rPr>
          <w:b/>
        </w:rPr>
        <w:t>[Pages 28–30]</w:t>
      </w:r>
    </w:p>
    <w:p>
      <w:r>
        <w:t>98. From a financial perspective, Doctolib's recruitment policy, coupled with significant investments in research and development (hereinafter "R&amp;D"), has resulted, since the start of the company's activities in 2013 and throughout the infringement period referred to by the investigating services, in a positive monthly and annual growth rate and in losses and a negative EBITDA136. A draft document dated November 21, 2017, prepared by an auditing firm notes that Doctolib's business model, which relies on a structure of high fixed costs, generates significant negative free cash flows, financed by a capital increase and by financial debts. To achieve a positive EBITDA and positive free cash flows, the group would need, according to this document, to significantly increase its revenue through key contracts for acquiring doctors or healthcare establishments, or to significantly reduce its customer acquisition costs for healthcare professionals138.</w:t>
      </w:r>
    </w:p>
    <w:p>
      <w:r>
        <w:t>The evolution of the pricing of the Doctolib Patient service</w:t>
        <w:br/>
        <w:t>99. The possibility of a price increase once a critical market size is reached was mentioned in an internal email exchange on December 20, 2018, regarding the question "[w]hy are 100% of doctors not on Doctolib?". The strategy manager of Doctolib then mentioned to his President three possible responses: (i) streamline efforts to gain market share in France and invest in new projects; (ii) increase prices once a "critical" market size is reached in light of the "ridiculous" churn rate, the immense satisfaction of customers, and the absence of credible competition, with the possibility of numerous complaints but minimal churn; and (iii) continue to invest in satisfaction/use139.</w:t>
      </w:r>
    </w:p>
    <w:p>
      <w:r>
        <w:t>100. For existing healthcare professional clients, no price increase was applied between 2013 and 2021140.</w:t>
      </w:r>
    </w:p>
    <w:p>
      <w:r>
        <w:t>101. In January 2022, a monthly subscription price increase of up to [10-30] euros was applied for certain existing clients, in order to account for price changes for new clients141. No price increase occurred for healthcare professionals who were already clients paying their subscription annually142.</w:t>
      </w:r>
    </w:p>
    <w:p>
      <w:r>
        <w:t>102. For new healthcare professional clients, the evolution of the pricing of the Doctolib Patient service has been as follows:</w:t>
        <w:br/>
        <w:t>Table 1 – Evolution of the prices of the Doctolib Patient solution for new healthcare professional clients since 2013</w:t>
      </w:r>
    </w:p>
    <w:p>
      <w:r>
        <w:t>136 Earnings before interest, taxes, depreciation, and amortization.</w:t>
        <w:br/>
        <w:t>137 Cotes 22417 VC (26869 VNC), 22418 VC and 22419 VC (27346 and 27347 VNC); 22496, 22497, 22500, 22501; 15643; 21337; 12928 and 12929; 22800.</w:t>
        <w:br/>
        <w:t>138 See also, in this regard, cote 21693.</w:t>
        <w:br/>
        <w:t>139 Cote 23183.</w:t>
        <w:br/>
        <w:t>140 Cote 2389 VC (27136 VNC).</w:t>
        <w:br/>
        <w:t>141 Cotes 2018, 2019 and 2389 VC (27131, 27132 and 27136 VNC).</w:t>
        <w:br/>
        <w:t>142 Cote 2019 VC (27132 VNC).</w:t>
      </w:r>
    </w:p>
    <w:p>
      <w:r>
        <w:t>2013 – 2017 – 04/2019 – 03/2021 – 03/2023 Since 03/2023</w:t>
        <w:br/>
        <w:t>2016 03/2019 03/2021</w:t>
        <w:br/>
        <w:t>129 € - annual billing 139 € - annual billing</w:t>
        <w:br/>
        <w:t>Prices</w:t>
        <w:br/>
        <w:t>including tax 99 € 109 € 129 €</w:t>
        <w:br/>
        <w:t>139 € - monthly billing 149 € - monthly billing</w:t>
        <w:br/>
        <w:t>monthly monthly</w:t>
        <w:br/>
        <w:t>Source: cotes 2388 and 2389 VC (14162 and 27136 VNC) and the website https://info.doctolib.fr/doctolib-patient/.</w:t>
      </w:r>
    </w:p>
    <w:p>
      <w:r>
        <w:t>103. For patients, while access to and use of the Doctolib platform are currently free, several internal documents indicate that this could evolve over time143.</w:t>
      </w:r>
    </w:p>
    <w:p>
      <w:r>
        <w:t>c) The internal documents of Doctolib related to the deployment and performance of its various solutions</w:t>
        <w:br/>
        <w:t>104. In numerous internal documents, Doctolib highlights, with supporting figures, the excellent performance of its Doctolib Patient and Doctolib Teleconsultation solutions, its leading position, and the ever-increasing gap with its main competitors.</w:t>
      </w:r>
    </w:p>
    <w:p>
      <w:r>
        <w:t>Regarding Doctolib Patient, launched in 2013</w:t>
        <w:br/>
        <w:t>105. Two internal documents from September 2015 and May 2016 indicate that, as early as 2015, Doctolib had 3,600 doctor clients for its service, covering 50% of the French territory and a churn rate of 0.3%; 2.2 million monthly visitors and 200,000 online patient bookings per month; as well as 520,000 patient accounts created, or 75,000 new accounts each month. It claimed to hold 50% market share and to be the undisputed market leader in France with the fastest growth, despite a late start, and to be the second player in the market in Europe. According to Doctolib, its main competitors, MonDocteur, KelDoc, RDVmédicaux, and ClicRDV, had only between 200 and 850 doctor clients, despite starting their activities one to five years earlier, and had limited growth, with their average monthly growth being five to ten times lower than its own144.</w:t>
      </w:r>
    </w:p>
    <w:p>
      <w:r>
        <w:t>106. As of June 2016, Doctolib considered that it had nearly tripled the number of doctor clients for its online medical appointment booking service, covering 85% of the French territory and holding 68% market share in France, which is five times more than the second market player MonDocteur, while other competitors were identified as having limited growth since 2007145. In this regard, the president of Doctolib stated in January 2016: "[i]n summary compared to Mondocteur: We have 10 times more patient visibility and growth: 2.5 million patients each month vs 280k for Mondocteur [...] We have 6 times more healthcare professionals (6000 vs 1000) and 10 times more capacity for support (750 launches/month vs 70 for Mondocteur)"146.</w:t>
      </w:r>
    </w:p>
    <w:p>
      <w:r>
        <w:t>107. Doctolib also noted, in a document from November 2016, that it counted 70% to 85% of doctor clients, which is four times more than its first competitor; held the most important website traffic, five times larger than that of its first competitor; enjoyed a reputation among patients ten times greater; held 80% of the online booking market for patients, which is more than seven times that of its first competitor; and was the only player with healthcare establishments (hospitals and medical centers)147.</w:t>
      </w:r>
    </w:p>
    <w:p>
      <w:r>
        <w:t>108. In an April 2017 presentation, Doctolib, describing its growth as "monstrous" compared to that of its competitor MonDocteur, estimates, supported by a graph, that its performance is three times higher than MonDocteur in 2016 and early 2017 and that it has "half the churn each month in 2016 and three and a half times more practitioners," all with the same number of sales representatives in the field148.</w:t>
      </w:r>
    </w:p>
    <w:p>
      <w:r>
        <w:t>109. Furthermore, in an October 2017 presentation, Doctolib indicated that it is a "must-have" for patients, doctors, and healthcare establishments, with a market share of 78%149. Similarly, in an email exchange on January 12, 2018, aimed at concluding a partnership, it also stated that it equips "today 75% of practitioners and establishments that have opted for an online appointment booking service," as well as private hospital groups and public hospitals150.</w:t>
      </w:r>
    </w:p>
    <w:p>
      <w:r>
        <w:t>110. After the acquisition of MonDocteur (see paragraphs 223 and following below), in a document from June 2019, Doctolib indicated that it held 95% market share in France and faced low competition due to the acquisition of its largest competitor in July 2018151. It claims to have 80,000 practitioners equipped with its solution, of which 30% are in the Paris region152, with high customer satisfaction resulting in a limited and stable "churn rate" of 0.6%153. Its Patient brand boasts 32 million monthly visits after only five years of existence, with traffic growth in triple digits and 55% of traffic coming from search engine referrals154. Finally, in terms of performance, its growth over the past five years is "stunning"155 and its commercial performance is very predictable.</w:t>
      </w:r>
    </w:p>
    <w:p>
      <w:r>
        <w:t>111. In this context, according to a 2021 memorandum intended for the company's board of directors, the unexpected vaccination campaign related to the health crisis, described as a "decisive turning point in our history," has increased Doctolib's reach among patients156, generated the largest campaign the brand has ever conducted in France157, and allowed Doctolib to</w:t>
      </w:r>
    </w:p>
    <w:p>
      <w:r>
        <w:rPr>
          <w:b/>
        </w:rPr>
        <w:t>[Pages 31–33]</w:t>
      </w:r>
    </w:p>
    <w:p>
      <w:r>
        <w:t>to build strong relationships with key public stakeholders in France158, to the point of becoming "the official partner of the French State"159. This campaign also provided an opportunity to expand its customer base, with the acquisition of the pharmacist sector and the acceleration of the conquest of the hospital sector with the possibility of equipping most major public hospitals, including those previously considered the most resistant to Doctolib160.</w:t>
      </w:r>
    </w:p>
    <w:p>
      <w:r>
        <w:t>Regarding Doctolib Teleconsultation, launched in 2019</w:t>
        <w:br/>
        <w:t>112. From the launch of its teleconsultation solution in early 2019, Doctolib reported results that attest to its excellent performance and place it, as with its Doctolib Patient solution, in a leading position161.</w:t>
      </w:r>
    </w:p>
    <w:p>
      <w:r>
        <w:t>113. Thus, in April 2019, one year before the health crisis, more than 600 healthcare professionals were using the teleconsultation service offered by Doctolib, with 5,000 monthly teleconsultations conducted and a monthly recurring revenue of 43,000 euros162, as well as a market share of 70%163. According to Doctolib, in June 2019, 85% of teleconsultations reimbursed by the Health Insurance were conducted via Doctolib Teleconsultation, which had 1,000 physician clients for 8,000 monthly teleconsultations, while other operators such as Cegedim and Qare had fewer than 100 or 200 clients164.</w:t>
      </w:r>
    </w:p>
    <w:p>
      <w:r>
        <w:t>114. In 2020, [25,000-35,000] healthcare professionals were using Doctolib's teleconsultation solution, which was eight times more than before the health crisis, and [10-20]% of new users were new users of Doctolib Patient165. Doctolib conducted [100,000-150,000] reimbursed teleconsultations, accounting for [80-90]% of reimbursed teleconsultations in France166 and equipped [80-90]% of the [25,000-35,000] practices equipped with a teleconsultation solution167.</w:t>
      </w:r>
    </w:p>
    <w:p>
      <w:r>
        <w:t>115. In internal emails from October 2020, it was indicated that Doctolib's teleconsultation solution was used by [15,000-20,000] practitioners in France, representing [40-50]% of the market,158 particularly with the National Health Insurance Fund, the Ministry of Health, and health professional unions, see reference 13215 VC (27237 VNC).</w:t>
      </w:r>
    </w:p>
    <w:p>
      <w:r>
        <w:t>159 Reference 13214 VC (27236 VNC).</w:t>
      </w:r>
    </w:p>
    <w:p>
      <w:r>
        <w:t>160 References 13214 VC and 13215 VC (27236 and 27237 VNC). On this point, see also an exchange between Doctolib sales representatives on January 13, 2021: "I would love to identify a well-embedded center where we have never managed to enter, which is equipped with Doctolib for vaccination. What a foot in the door!" ; "Can we industrialize a report in a dashboard of all key accounts [...] that were 100% non-customers and that we installed with vaccination? To be able to go back to them later on the BMS [Booking Management Software] for consultations, etc.?", reference 23320 VC.</w:t>
      </w:r>
    </w:p>
    <w:p>
      <w:r>
        <w:t>161 The figures cited below are all derived from internal Doctolib documents and are subject to variation depending on the document considered.</w:t>
      </w:r>
    </w:p>
    <w:p>
      <w:r>
        <w:t>162 Reference 13551. See also reference 13839 VC (26247 VNC).</w:t>
      </w:r>
    </w:p>
    <w:p>
      <w:r>
        <w:t>163 Reference 12879 VC (27252 VNC).</w:t>
      </w:r>
    </w:p>
    <w:p>
      <w:r>
        <w:t>164 References 13182 and 13184.</w:t>
      </w:r>
    </w:p>
    <w:p>
      <w:r>
        <w:t>165 Reference 13820 VC (27256 VNC).</w:t>
      </w:r>
    </w:p>
    <w:p>
      <w:r>
        <w:t>166 Reference 22521. See also reference 22516.</w:t>
      </w:r>
    </w:p>
    <w:p>
      <w:r>
        <w:t>167 Reference 23813 VC (27257 VNC).</w:t>
      </w:r>
    </w:p>
    <w:p>
      <w:r>
        <w:t>31</w:t>
      </w:r>
    </w:p>
    <w:p>
      <w:r>
        <w:t>against 14% to 1% for each of the main competing platforms (Clickdoc, Maiia, Qare)168 and 33% for other unsecured solutions169.</w:t>
      </w:r>
    </w:p>
    <w:p>
      <w:r>
        <w:t>116. In an email dated June 29, 2020, one of Doctolib's administrators indicated that "[t]eleconsultation has demonstrated our ability to massively sell extensions to our installed customer base (the 30k teleconsultation clients were all clients [of Doctolib Patient])"170.</w:t>
      </w:r>
    </w:p>
    <w:p>
      <w:r>
        <w:t>117. According to the 2021 document cited above (see paragraph 111)171, Doctolib was the leading European provider of teleconsultation services and the second most preferred brand among the French in the "service" category after Google172. Furthermore, the churn rate for Doctolib Teleconsultation after the health crisis proved to be lower than anticipated, with this solution still having [15,000-20,000] clients in March 2021173.</w:t>
      </w:r>
    </w:p>
    <w:p>
      <w:r>
        <w:t>118. This same document174 provides the figures reproduced in the table below, relating to its performance for the year 2021:</w:t>
        <w:br/>
        <w:t>Number of healthcare professional clients [135,000-155,000]</w:t>
        <w:br/>
        <w:t>Number of patient accounts [40-50] million</w:t>
        <w:br/>
        <w:t>Number of monthly visits [90-120] million</w:t>
        <w:br/>
        <w:t>Number of monthly online bookings [16-18] million</w:t>
        <w:br/>
        <w:t>Number of monthly teleconsultations [0.4-0.8] million</w:t>
        <w:br/>
        <w:t>Monthly churn rate [0-1]%</w:t>
        <w:br/>
        <w:t>Monthly recurring revenue [500,000-900,000] euros net of churn175</w:t>
      </w:r>
    </w:p>
    <w:p>
      <w:r>
        <w:t>168 14% for Clickdoc, 6% for Maiia, 1% for Qare. See reference 24460 VC (27280 VNC).</w:t>
      </w:r>
    </w:p>
    <w:p>
      <w:r>
        <w:t>169 Reference 24460 VC (27280 VNC).</w:t>
      </w:r>
    </w:p>
    <w:p>
      <w:r>
        <w:t>170 References 24468 VC and 24469 VC (27272 and 27273 VNC). See also reference 13295.</w:t>
      </w:r>
    </w:p>
    <w:p>
      <w:r>
        <w:t>171 References 13206, 13207 to 13209 VC (27232 to 27234 VNC), 13220 VC (27238 VNC) and 13221 VC (27239 VNC).</w:t>
      </w:r>
    </w:p>
    <w:p>
      <w:r>
        <w:t>172 References 13214 VC (27236 VNC), 13215 VC (27237 VNC) and 13221 VC (27239 VNC).</w:t>
      </w:r>
    </w:p>
    <w:p>
      <w:r>
        <w:t>173 References 13209 VC (27234 VNC), 13217 VC (26159 VNC), 13220 VC (27238 VNC), 13221 VC (27239 VNC), 13248 VC (27260 VNC) and 13249 VC (27261 VNC).</w:t>
      </w:r>
    </w:p>
    <w:p>
      <w:r>
        <w:t>174 References 13208 VC (27233 VNC) and 13209 VC (27234 VNC) and 13220 VC (27238 VNC).</w:t>
      </w:r>
    </w:p>
    <w:p>
      <w:r>
        <w:t>175 That is to say, the recurring revenue generated each month after accounting for customer loss.</w:t>
        <w:br/>
        <w:t>32</w:t>
      </w:r>
    </w:p>
    <w:p>
      <w:r>
        <w:t>2. THE EXCLUSIVITIES CONTAINED IN DOCTOLIB CONTRACTS</w:t>
        <w:br/>
        <w:t>a) The contractual modalities between Doctolib and its clients</w:t>
        <w:br/>
        <w:t>119. The nature of the contractual documents signed by Doctoblib clients subscribing to Doctolib Patient and Doctolib Teleconsultation services may vary depending on the type of clients involved176.</w:t>
      </w:r>
    </w:p>
    <w:p>
      <w:r>
        <w:t>120. In the first case, the client, whether individual healthcare professionals or certain so-called "large accounts" (for example, health centers or hospitals), only signs standard contractual documentation developed by Doctolib.</w:t>
      </w:r>
    </w:p>
    <w:p>
      <w:r>
        <w:t>121. The name given by Doctolib to this standard contractual documentation, as well as its nature and structure, vary depending on the period considered177. These documents will hereinafter be referred to as "Doctolib Contractual Terms"178.</w:t>
      </w:r>
    </w:p>
    <w:p>
      <w:r>
        <w:t>122. The Doctolib Contractual Terms correspond to a membership contract, the clauses of which are not intended to be negotiated. Doctolib has specified that a client who subscribes to the Doctolib Contractual Terms on a given date will be subject to subsequently modified versions during the course of the relationship179.</w:t>
      </w:r>
    </w:p>
    <w:p>
      <w:r>
        <w:t>123. In the second case, large accounts may sign specific contractual documents180, which may complement or replace the Doctolib Contractual Terms. Some of these contracts are negotiated on a case-by-case basis. They sometimes incorporate certain clauses from the Doctolib Contractual Terms. Some large accounts may also go through a tender process, or through purchasing centers, with the contract being signed by the latter and not by the client using Doctolib services.</w:t>
      </w:r>
    </w:p>
    <w:p>
      <w:r>
        <w:t>b) The contractual provisions relating to exclusivity</w:t>
        <w:br/>
        <w:t>124. The conditions relating to exclusivity present in the Doctolib Contractual Terms and in the specific contracts concluded with large accounts will be examined successively below.</w:t>
      </w:r>
    </w:p>
    <w:p>
      <w:r>
        <w:t>The exclusivity clauses present in the Doctolib Contractual Terms</w:t>
        <w:br/>
        <w:t>125. Until September/October 2023181, the Doctolib Contractual Terms contained a so-called "exclusivity" clause, which stipulated that the client cannot, as long as they are a client of Doctolib,176 Reference 4948.</w:t>
      </w:r>
    </w:p>
    <w:p>
      <w:r>
        <w:t>177 For example, "Subscription Contract," "General Terms and Conditions of Sale and Use of Doctolib," "General Terms of Use of Doctolib Services," "Specific Terms of Subscription to the Doctolib Teleconsultation Service," etc.</w:t>
      </w:r>
    </w:p>
    <w:p>
      <w:r>
        <w:t>178 From 2013 to May 2016, the "sale" and "use" conditions of Doctolib services were recorded in a single document; from May 2016 onwards, the "subscription" and "use" conditions of Doctolib services are included in two separate documents, referring to each other.</w:t>
      </w:r>
    </w:p>
    <w:p>
      <w:r>
        <w:t>179 Reference 4948.</w:t>
      </w:r>
    </w:p>
    <w:p>
      <w:r>
        <w:t>180 Such as, for example, specific subscription conditions, partnership contracts, or framework contracts, see reference 4948.</w:t>
      </w:r>
    </w:p>
    <w:p>
      <w:r>
        <w:t>181 Until September 19, 2023, for new users and until October 4, 2023, for existing users, see references 28486 VC (29934 VNC) and 28791 to 28876. Doctolib has indicated that it has not managed</w:t>
      </w:r>
    </w:p>
    <w:p>
      <w:r>
        <w:rPr>
          <w:b/>
        </w:rPr>
        <w:t>[Pages 34–36]</w:t>
      </w:r>
    </w:p>
    <w:p>
      <w:r>
        <w:t>Doctolib and for its activity in France, to resort to a competing service to those offered by Doctolib or, as of March 2021, to a service having the same purpose as those subscribed to with Doctolib.</w:t>
      </w:r>
    </w:p>
    <w:p>
      <w:r>
        <w:t>126. The exclusivity clause covers the online medical appointment booking service, as well as, depending on the periods considered, the medical teleconsultation service and the tele-secretarial service182.</w:t>
      </w:r>
    </w:p>
    <w:p>
      <w:r>
        <w:t>127. The exclusivity clauses of the Doctolib contractual terms applicable since 2013 are presented in the table below (underlining added):</w:t>
      </w:r>
    </w:p>
    <w:p>
      <w:r>
        <w:t>Table 2 – Terms of the exclusivity clauses present in the Doctolib contractual terms successively applicable</w:t>
      </w:r>
    </w:p>
    <w:p>
      <w:r>
        <w:t>Period</w:t>
        <w:br/>
        <w:t>Terms of the exclusivity clause covered</w:t>
        <w:br/>
        <w:t>Article 11 or 12 "EXCLUSIVITY CLAUSE"</w:t>
        <w:br/>
        <w:t>"During the entire duration of the collaboration of the Parties and in the context of exercising its activity in French territory, the Partner is prohibited from resorting, directly or indirectly, to a product or service competing with the solution offered by Doctolib, namely any company that allows online booking of healthcare professionals."</w:t>
        <w:br/>
        <w:t>The applicable versions from March 2014 to May 2015 also prohibit Doctolib's clients from resorting to a "tele-secretarial company"184.</w:t>
      </w:r>
    </w:p>
    <w:p>
      <w:r>
        <w:t>Article 15 "EXCLUSIVITY CLAUSE"</w:t>
        <w:br/>
        <w:t>"During the entire duration of the Subscription Contract and in the context of exercising its activity in French territory, the Subscriber and the Subscriber-User are prohibited from resorting, directly or indirectly, to services competing with the Services offered by Doctolib"185.</w:t>
      </w:r>
    </w:p>
    <w:p>
      <w:r>
        <w:t>Article 15 "EXCLUSIVITY CLAUSE"</w:t>
        <w:br/>
        <w:t>"During the entire duration of the Subscription Contract and in the context of exercising its activity in French territory, the Subscriber is prohibited from resorting, directly or indirectly, to services competing with the Services offered by Doctolib"186.</w:t>
      </w:r>
    </w:p>
    <w:p>
      <w:r>
        <w:t>Article 13 "EXCLUSIVITY CLAUSE"</w:t>
        <w:br/>
        <w:t>"During the entire duration of the Subscription Contract and in the context of exercising its activity in French territory, the Subscriber is prohibited from resorting to services competing with the Services offered by Doctolib"187.</w:t>
      </w:r>
    </w:p>
    <w:p>
      <w:r>
        <w:t>"to identify [...] the version of the general subscription conditions [...] applicable between May 18 and June 23, 2016," see reference 10127 VC (11670 VNC).</w:t>
      </w:r>
    </w:p>
    <w:p>
      <w:r>
        <w:t>182 For the record, Doctolib offered a medical tele-secretarial service between 2014 and 2016, then established partnerships with tele-secretarial companies. References 11013 to 11015.</w:t>
      </w:r>
    </w:p>
    <w:p>
      <w:r>
        <w:t>183 References 2546, 2549, 2553, 2557, 2561, 2565, 2569, and 2574.</w:t>
      </w:r>
    </w:p>
    <w:p>
      <w:r>
        <w:t>184 References 2553, 2557, and 2561.</w:t>
      </w:r>
    </w:p>
    <w:p>
      <w:r>
        <w:t>185 References 5228, 5236, 5244, 5252, and 5259.</w:t>
      </w:r>
    </w:p>
    <w:p>
      <w:r>
        <w:t>186 References 5266 and 5267.</w:t>
      </w:r>
    </w:p>
    <w:p>
      <w:r>
        <w:t>187 References 5274 and 5282.</w:t>
      </w:r>
    </w:p>
    <w:p>
      <w:r>
        <w:t>Period</w:t>
        <w:br/>
        <w:t>Terms of the exclusivity clause covered</w:t>
        <w:br/>
        <w:t>Article 17 "EXCLUSIVITY CLAUSE"</w:t>
        <w:br/>
        <w:t>January 2020 - "During the entire duration of the Contract and in the context of exercising its activity in French territory, the Subscriber is prohibited from resorting to services competing with the Services offered by Doctolib"188.</w:t>
      </w:r>
    </w:p>
    <w:p>
      <w:r>
        <w:t>Article 18 "EXCLUSIVITY CLAUSE"</w:t>
        <w:br/>
        <w:t>"During the entire duration of the Contract and in the context of exercising its activity in French territory, the Subscriber is prohibited from resorting to competing services having the same purpose as the Services subscribed by the Subscriber with Doctolib"189.</w:t>
      </w:r>
    </w:p>
    <w:p>
      <w:r>
        <w:t>128. Furthermore, the Doctolib contractual terms also include clauses related to:</w:t>
        <w:br/>
        <w:t>− non-compliance with the exclusivity clause:</w:t>
        <w:br/>
        <w:t>❖ From 2013 to November 29, 2017190, non-compliance by the healthcare professional with the exclusivity clause constitutes a "serious fault"191 justifying the termination of the contract by Doctolib.</w:t>
        <w:br/>
        <w:t>❖ For the period after November 29, 2017, the clause related to termination does not specifically address the case of non-compliance with the exclusivity obligation, but allows Doctolib to suspend or even terminate the contract if the healthcare professional violates the contractual provisions192;</w:t>
        <w:br/>
        <w:t>− the use of the online medical appointment booking module in combination with other modules of the Agenda Service:</w:t>
        <w:br/>
        <w:t>❖ From June 3, 2019, to December 31, 2022193, "Doctolib strongly recommends the use of the online appointment booking module in combination with the other modules of the Agenda Service. In the event of partial use of the Agenda Service that does not allow Doctolib to ensure optimal service and satisfaction of its Users, notably due to the risk of creating duplicate appointments, Doctolib reserves the right to suspend and/or terminate the Contract" (underlining added).</w:t>
        <w:br/>
        <w:t>❖ For the period after December 31, 2022, the Doctolib contractual terms no longer expressly mention the "risk of creating duplicate appointments," and simply provide that "Doctolib strongly recommends the use of the online appointment booking module in combination with the other modules of the Agenda Service. Doctolib's liability cannot be engaged in the event that the use of an online appointment booking module provided by a third-party provider limits or reduces the performance of the Agenda Service"194 (underlining added).</w:t>
      </w:r>
    </w:p>
    <w:p>
      <w:r>
        <w:t>129. Finally, the Doctolib contractual terms regarding duration and termination provide:</w:t>
        <w:br/>
        <w:t>− for the period from 2013 to 2019, that the contract is of indefinite duration, with the possibility for the client to terminate at any time, subject to a notice period of fifteen days addressed to Doctolib by registered letter with acknowledgment of receipt195;</w:t>
        <w:br/>
        <w:t>− for the period from 2020 to 2023, that the contract is, depending on the option subscribed by the client, either for a duration of one month (tacitly renewable from month to month), or for a duration of one year (tacitly renewable from year to year), with the possibility for the client to terminate at any time, subject to a notice period of fifteen days addressed to Doctolib by registered letter with acknowledgment of receipt196. In the version of the contractual terms applicable from January to October 2020, in the event of termination of an annual contract, the client remains liable for the amounts due for the current year, except "for proven fault of Doctolib or for unresolved force majeure [in which case] the Subscriber will be reimbursed pro rata temporis for the unused portion of the Subscription"197; from November 2020, only the amounts due by the client for the current month remain payable, the rest being reimbursed pro rata temporis198.</w:t>
      </w:r>
    </w:p>
    <w:p>
      <w:r>
        <w:t>The exclusivity clauses present in specific contracts for certain major accounts</w:t>
      </w:r>
    </w:p>
    <w:p>
      <w:r>
        <w:t>130. Many major accounts do not sign specific contracts but subscribe to one or more Doctolib services by signing the Doctolib contractual terms199. These clients are therefore subject to the exclusivity clause and the other clauses mentioned above.</w:t>
      </w:r>
    </w:p>
    <w:p>
      <w:r>
        <w:t>131. Outside of cases where major accounts contract with Doctolib via the standard Doctolib contractual terms, many contracts concluded by mutual agreement between Doctolib and its major accounts also contain an exclusivity clause, the wording and scope of which may vary depending on the client in question.</w:t>
      </w:r>
    </w:p>
    <w:p>
      <w:r>
        <w:rPr>
          <w:b/>
        </w:rPr>
        <w:t>[Pages 37–39]</w:t>
      </w:r>
    </w:p>
    <w:p>
      <w:r>
        <w:t xml:space="preserve">132. Regarding the largest accounts in terms of revenue200, the majority of contracts concluded directly between them and Doctolib thus include an exclusivity clause201.  </w:t>
        <w:br/>
        <w:t xml:space="preserve">133. Concerning other major accounts of Doctolib, the table below presents examples of exclusivity clauses contained in the so-called "subscription" contracts202, that is to say, defining the subscription and usage conditions of Doctolib services by the signing client203.  </w:t>
        <w:br/>
        <w:t xml:space="preserve">Table 3 – Examples of exclusivity clauses contained in the so-called "subscription" contracts  </w:t>
        <w:br/>
        <w:t xml:space="preserve">Subscribed Service | Exclusivity Clause  </w:t>
        <w:br/>
        <w:t xml:space="preserve">Article 12 "Exclusivity Clause": "During the entire duration of the collaboration between the Parties and in the context of exercising its activity in the French territory, the Partner is prohibited from resorting, directly or indirectly, to a competing product or service to the solution offered by Doctolib, namely any company that allows online appointment booking for healthcare professionals"204.  </w:t>
        <w:br/>
        <w:t xml:space="preserve">Example 1: Doctolib Patient  </w:t>
        <w:br/>
        <w:t xml:space="preserve">Article 11 "Exclusivity Clause": "During the entire duration of the collaboration between the Parties and in the context of exercising its activity in the French territory, the Partner is prohibited from resorting, directly or indirectly, to a competing product or service to the solution offered by Doctolib, namely any company that allows online appointment booking for healthcare professionals. This clause only applies to [client name] and does not engage in any way the practitioners operating on the site [client site name] in private practice who are free to choose the company offering the online appointment booking of their choice"205.  </w:t>
        <w:br/>
        <w:t xml:space="preserve">134. Some of these clients have also been able to subscribe to a Doctolib service directly on the Doctolib website, by signing the Doctolib contractual terms, without negotiating a specific contract. A client may, for example, have signed a subscription contract for the Doctolib Doctor service, and also subscribed to the Doctolib contractual terms regarding the Doctolib Teleconsultation service206.  </w:t>
        <w:br/>
        <w:t xml:space="preserve">200 Cotes 4959 to 4966 VC (14052 to 14059 VNC).  </w:t>
        <w:br/>
        <w:t xml:space="preserve">201 See, for example, cotes 6197 VC (8764 VNC), 6279 VC (8849 VNC), 6307 VC (8878 VNC), 6751 VC (14204 VNC), 6753 VC (14206 VNC) and 6768 VC (14221 VNC).  </w:t>
        <w:br/>
        <w:t xml:space="preserve">202 Doctolib indicated that some clients with whom it communicated the contracts concluded with Doctolib were, as of March 6, 2023, "beneficiaries" of Doctolib services, "this indication meaning that: - the entity is directly benefiting from the services in question because it has subscribed in its name to a subscription contract for our services; and/or - the entity is indirectly benefiting from the services in question because liberal practitioners exercising part of their activity within it have subscribed to a subscription contract for our services. In this case, the entity has not signed a contract with Doctolib." Cotes 10133 and 10134 VC (11676 and 11677 VNC).  </w:t>
        <w:br/>
        <w:t xml:space="preserve">203 Cotes 4955 to 4957 VC (14048 to 14050 VNC).  </w:t>
        <w:br/>
        <w:t xml:space="preserve">204 Cote 9794.  </w:t>
        <w:br/>
        <w:t xml:space="preserve">205 Cote 5929 VC (8487 VNC).  </w:t>
        <w:br/>
        <w:t xml:space="preserve">206 Cotes 4956 and 9757 VC (14049 and 14021 VNC).  </w:t>
        <w:br/>
        <w:t xml:space="preserve">135. The table below presents examples of exclusivity clauses contained in the so-called "partnership" contracts concluded between Doctolib and certain of its "major account" clients, aimed at referencing and deploying Doctolib services to healthcare professionals working within the structure of the signing client207.  </w:t>
        <w:br/>
        <w:t xml:space="preserve">Table 4 – Examples of exclusivity clauses contained in the so-called "partnership" contracts  </w:t>
        <w:br/>
        <w:t xml:space="preserve">Service Concerned | Exclusivity Clause  </w:t>
        <w:br/>
        <w:t xml:space="preserve">Article 3 "Exclusivity": "[client name] agrees not to enter into a partnership or cooperation agreement with a competing company of Doctolib regarding online appointment booking for healthcare professionals, during the duration of this contract, without the prior authorization of Doctolib"208.  </w:t>
        <w:br/>
        <w:t xml:space="preserve">Example 1: Doctolib Patient  </w:t>
        <w:br/>
        <w:t xml:space="preserve">Article 8 "Exclusivity": "[client name] agrees not to enter into a partnership, cooperation agreement, or contract with a competing company of Doctolib for online appointment booking for healthcare professionals, during the duration of this Contract. This exclusivity does not apply to healthcare professionals who remain free to choose the appointment booking service they wish."  </w:t>
        <w:br/>
        <w:t xml:space="preserve">Example 2: Doctolib Patient  </w:t>
        <w:br/>
        <w:t xml:space="preserve">Article 12 of Annex 3 "Exclusivity Clause": "During the entire duration of the collaboration between the Parties and in the context of exercising its activity in the French territory, the Partner is prohibited from resorting, directly or indirectly, to a competing product or service to the solution offered by Doctolib, namely any company that allows online appointment booking for healthcare professionals"209.  </w:t>
        <w:br/>
        <w:t xml:space="preserve">Article 3 "Exclusivity": "[client name] agrees not to enter into a partnership, cooperation agreement, or contract with a competing company of Doctolib regarding online medical appointment booking for healthcare professionals, during the duration of this Partnership Contract. [client name] agrees not to integrate into its HIS or on its communication tools to patients (websites and mobile applications in particular) a competing service to that of Doctolib for online appointment booking for healthcare professionals, during the duration of this partnership contract. It is specified that this exclusivity does not apply to the healthcare professionals of [client name] who remain fully free to choose the online appointment booking service they wish"210.  </w:t>
        <w:br/>
        <w:t xml:space="preserve">136. For certain clients, the exclusivity clause enumerates the companies to which the client may or may not resort. For example, Article 10 "Competition" of a contract signed in 2020 with a major account client provides that "[d]uring the entire duration of the Contract, the Partner is prohibited, directly or indirectly, in any form and for any reason, from entering into any type of contract, of any kind, whose object would be the deployment within the Practitioners of any analogous and competing service to the Agenda Service for healthcare professionals, with the following companies: - Qare, - Maiia, - Livi, - Medadom, - Docavenue, - ClicRDV, - 118 218 (dispo.fr), - Clickdoc.fr, - MG Rendezvous, - Alaxione"211 (emphasis added).  </w:t>
        <w:br/>
        <w:t xml:space="preserve">137. Furthermore, the exclusivity clause must sometimes be read in combination with other contractual provisions, such as those providing that:  </w:t>
        <w:br/>
        <w:t xml:space="preserve">− "the Contract is intended to govern the use made by all Users [notably, healthcare professionals and their staff] of the Subscriber's establishment [the signing client] […] The Subscriber guarantees that each User complies with all obligations imposed on them under the Contract in their capacity as a user of the Services"212;  </w:t>
        <w:br/>
        <w:t xml:space="preserve">− "[m]anagement of appointments": "Doctolib is merely an intermediary between the patient and the Partner […]. Doctolib disclaims any responsibility in the event of a dispute, whatever the reason, between the Partner and a patient"213.  </w:t>
        <w:br/>
        <w:t xml:space="preserve">138. Finally, some clients go through a purchasing center214 to subscribe to Doctolib services. However, the contracts concluded between Doctolib and the four purchasing centers used by some of Doctolib's top twenty clients215 do not contain an exclusivity clause216, the contracts being drafted based on a model developed by the centers and sometimes within the framework of calls for tenders subject to applicable public procurement regulations217. However, it sometimes happens that these clients also conclude directly, for specific needs, a contract with Doctolib which, in itself or by reference to the Doctolib contractual terms218, contains an exclusivity clause.  </w:t>
        <w:br/>
        <w:t xml:space="preserve">139. The table below presents examples of clauses present in these contracts219.  </w:t>
        <w:br/>
        <w:t xml:space="preserve">211 The subscription conditions attached to this contract also include Article 17 "Exclusivity Clause" providing: "During the entire duration of the Contract and in the context of exercising its activity in the French territory, the Subscriber is prohibited from resorting to competing services to the Services offered by Doctolib." Cotes 5705, 5706 and 5733 VC (8256, 8257 and 8284 VNC).  </w:t>
        <w:br/>
        <w:t xml:space="preserve">212 See, for example, cotes 6275 VC (8845 VNC), 6302 VC (27204 VNC) and 6522 VC (9096 VNC).  </w:t>
        <w:br/>
        <w:t xml:space="preserve">213 See, for example, cotes 5635, 5721 VC (8272 VNC), 5926, 9793 and 6283 VC (8853 VNC).  </w:t>
        <w:br/>
        <w:t xml:space="preserve">214 Cotes 4948, 4959 VC (14052 VNC), 4960 VC (14053 VNC) and 10127 VC (11670 VNC), 10128 and 10129 to 10133 VC (11672 to 11676 VNC).  </w:t>
        <w:br/>
        <w:t xml:space="preserve">215 In terms of revenue.  </w:t>
        <w:br/>
        <w:t xml:space="preserve">216 Cotes 5474 to 5613 VC (8021 to 8028, 8030 to 8069, 8071 to 8082, 8084 to 8092, 8094 to 8102, 8108 to 8160 VNC) and 10144 to 10251.  </w:t>
        <w:br/>
        <w:t xml:space="preserve">217 See, for example, cotes 5474 to 5613 VC (8021 to 8028, 8030 to 8069, 8071 to 8082, 8084 to 8092, 8094 to 8102, 8108 to 8160 VNC).  </w:t>
        <w:br/>
        <w:t xml:space="preserve">218 See, for example, cotes 10356 VC (11816 VNC), 10357, 10365 and 10366.  </w:t>
        <w:br/>
        <w:t>219 Doctolib indicated that some clients with whom it communicated the contracts were, as of March 6, 2023, "beneficiaries" of Doctolib services, "this indication meaning that: - the entity is directly benefiting from the services in question because it has subscribed in its name to a subscription contract for our services; and/or - the entity is indirectly benefiting from the services in question because liberal practitioners exercising part of their activity within it have subscribed to a subscription contract for our services. In this case, the entity has not signed a contract with Doctolib." Cotes 10133 and 10134 VC (11676 and 11677 VNC).</w:t>
      </w:r>
    </w:p>
    <w:p>
      <w:r>
        <w:rPr>
          <w:b/>
        </w:rPr>
        <w:t>[Pages 40–42]</w:t>
      </w:r>
    </w:p>
    <w:p>
      <w:r>
        <w:t>Table 5 – Examples of exclusivity clauses in contracts concluded after negotiations via a purchasing center</w:t>
        <w:br/>
        <w:t>Subscribed Service Terms of the exclusivity clause</w:t>
        <w:br/>
        <w:t>Example 1: Article 11 "Exclusivity Clause": "For the entire duration of the Contract, in exchange for the price agreed by Doctolib and the complexity of the installation of the Agenda, the Subscriber is prohibited from using, directly or indirectly, competing services to the Services offered by Doctolib"220.</w:t>
        <w:br/>
        <w:t>Article 10 "Exclusivity": "For the entire duration of the Contract, the Partner is prohibited, directly or indirectly, in any form and for any reason, from entering into any type of contract, of any kind, whose purpose would be the deployment within the Practitioners of any similar and competing service to the Agenda Service with the Health Actors"221.</w:t>
        <w:br/>
        <w:t>Example 2: Article 11 "Exclusivity Clause": "For the entire duration of the collaboration between the Parties and in the context of exercising its activity in the French territory, the Partner is prohibited from using, directly or indirectly, a competing product or service to the solution proposed by Doctolib, namely any company that allows online appointment booking for Healthcare Professionals"222.</w:t>
        <w:br/>
        <w:t>c) Internal strategic elements related to exclusivity</w:t>
        <w:br/>
        <w:t>Internal documents related to exclusivity</w:t>
        <w:br/>
        <w:t>140. Numerous internal documents discuss the strategy related to exclusivity implemented by Doctolib.</w:t>
        <w:br/>
        <w:t>141. Thus, a presentation from September 2015 specifies that "[a]ll Doctolib clients use only the BMS223 of Doctolib to manage bookings on a daily basis. This is an important barrier to entry that allows for a minimal churn rate with a real-time and flawless booking experience"224. Several subsequent presentations from May 2016225, October 2017226, and May 2018227 reiterate a similar argument. Likewise, a document from November 2016 mentions, among the expected gains from exclusivities binding its major accounts, the increase in monthly recurring revenue, a higher conversion rate, or the fact that it allows to "secure" the hospital segment228.</w:t>
        <w:br/>
        <w:t>142. Furthermore, in the context of internal exchanges in July 2016, the president of Doctolib communicated to his teams "a proposed plan to combat allotment [sic]229," notably through a "risk detection algorithm for allotment [sic] on the agendas"230.</w:t>
        <w:br/>
        <w:t>143. In fact, as early as 2016, allotment became a subject of commercial attention for Doctolib, leading to the establishment of processes to detect and "attack" healthcare professionals who are clients not in an exclusivity situation with Doctolib, or to refuse the "launch" of healthcare professionals in an allotment situation, as evidenced by numerous internal exchanges from 2016 to 2019231.</w:t>
        <w:br/>
        <w:t>144. Thus, internal exchanges from 2019 show that Doctolib, while pleased that cases of allotment remain marginal, considers it necessary to establish a list of configurations in which a healthcare professional finds themselves in an allotment situation, in order to allow sales representatives to identify these cases and undertake corrective actions, for example:</w:t>
        <w:br/>
        <w:t>"Practitioner who has 2 specialties (e.g., osteo + physio) and only puts his Osteo appointments on Doctolib";</w:t>
        <w:br/>
        <w:t>"Practitioner who has 2 agendas (1 agenda with the competition + his Doctolib agenda) and does not copy all his appointments onto his Doctolib agenda or who marks [sic] absences (Doctolib allotment) [...]";</w:t>
        <w:br/>
        <w:t>"Practitioner who has 2 agendas (1 agenda with the competition + Doctolib) and puts some time slots on his Doctolib agenda and others on a competing agenda";</w:t>
        <w:br/>
        <w:t>"Practitioner who only puts a few isolated slots on his Doctolib agenda because he uses another agenda"232.</w:t>
        <w:br/>
        <w:t>225 "100% of Doctolib clients use [the Doctolib Patient solution] as their unique and daily planning tool. A key barrier to entry and a decisive asset to build a flawless and real-time patient experience," free translation, reference 13624.</w:t>
        <w:br/>
        <w:t>226 "All our clients use only and exclusively [the Doctolib Patient solution] for 100% of their bookings: - An important barrier to entry and minimal churn rates," free translation, reference 21499. See also reference 21526 which reiterates the quote from the May 2016 presentation (reference 13624).</w:t>
        <w:br/>
        <w:t>227 "100% of Doctolib clients use [the Doctolib Patient solution] as their unique and daily planning tool, thus creating strong adherence to the product. A key barrier to entry and a decisive asset to build a flawless patient experience and to launch new products in the future," free translation, reference 22775 VC (27225 VNC).</w:t>
        <w:br/>
        <w:t>228 References 21351 and 21360.</w:t>
        <w:br/>
        <w:t>229 The term "allotment" refers to the situation in which a client simultaneously uses a Doctolib service and a service provided by another operator. See notably reference 2032.</w:t>
        <w:br/>
        <w:t>230 References 24155 and 24156.</w:t>
        <w:br/>
        <w:t>231 References 12942 to 12944 (December 2016/January 2017), 13017 to 13022 (June 2017), 13034 to 13036 (November 2016), 23806, 23807, and 23808 VC (27309, 27310, and 26572 VNC) (March and April 2019), 23984 and 23985 (July 2019).</w:t>
        <w:br/>
        <w:t>232 References 23806 VC, 23807 VC (27309 and 27310 VNC), and 23808 VC (26572 VNC).</w:t>
        <w:br/>
        <w:t>145. In the context of internal exchanges in May 2019 regarding reflections on the company's strategy, involving notably a co-founder and the president of Doctolib, one of them states: "[w]hy do we want to make Doctolib the exclusive source of appointments for doctors? [...] - unofficial reason? We want to be a mandatory and strategic interface between the doctor and his patient in order to lock them both in"233.</w:t>
        <w:br/>
        <w:t>146. Furthermore, internal exchanges from November 2018 concerning a partnership contract under negotiation with a major prospect show that exclusivity is presented as a means to oust Docavenue, which has become Cegedim Santé: "[a]re we agreed on the objectives? - Block Cegedim (include the exclusivity in the contract)"234. Other exchanges from December 2018, related to Doctolib's takeover of a contract signed between a clinic and MonDocteur, following its acquisition by Doctolib, indicate that the objective of exclusivity is to block competitors: "if [the clinic] blocks on the exclusivity it will be an opportunity to renegotiate prices otherwise we block the door to potential competitors"235.</w:t>
        <w:br/>
        <w:t>Exchanges between the executives and the legal department of Doctolib regarding exclusivity</w:t>
        <w:br/>
        <w:t>147. The exclusivity clause present in the Doctolib contractual conditions has been the subject of internal exchanges, notably between the management of Doctolib and its legal department.</w:t>
        <w:br/>
        <w:t>148. In 2019, during the review of the Doctolib contractual conditions, the legal department of Doctolib recommended to the president and the financial director of the company to remove the exclusivity clause, given its illegality under competition law.</w:t>
        <w:br/>
        <w:t>149. On February 21, 2019, the legal department wrote: "[i]t is really necessary to remove this clause which 1) weakens the entire contract (it is illegal under competition law) 2) is not implemented 3) is sometimes a source of discussion with biz dev [sales teams] 4) lends itself to controversy over abuse of dominant position. I prefer to talk to you about it before removing it because we had some discussions about it, without ever making a decision"236 (emphasis added).</w:t>
        <w:br/>
        <w:t>150. On February 24, 2019, the president of Doctolib responded that he wished to maintain this clause: "[I] do not understand why we must legally remove it. I think we should strategically keep it even if it is not implemented [...] What can practitioners put against us following the update of these conditions?"237 (emphasis added).</w:t>
        <w:br/>
        <w:t>151. The next day, the legal department proposed to respond as follows on these various points:</w:t>
      </w:r>
    </w:p>
    <w:p>
      <w:r>
        <w:rPr>
          <w:b/>
        </w:rPr>
        <w:t>[Pages 43–45]</w:t>
      </w:r>
    </w:p>
    <w:p>
      <w:r>
        <w:t>“ On exclusivity:</w:t>
        <w:br/>
        <w:t>° I do not understand why we must legally remove it. [[Initials of the legal manager of Doctolib]: It is an unlawful clause that all lawyers and [and?] attorneys are wary of. It invalidates the entire contract =&gt; the risk/benefit balance clearly leans towards its removal]</w:t>
        <w:br/>
        <w:t>° I think we should strategically keep it even if it is not enforced [[initials of the legal manager of Doctolib]: I really insist on removing it]. […]</w:t>
        <w:br/>
        <w:t>° What can practitioners put against us following the update of these conditions? [[Initials of the legal manager of Doctolib]: the exclusivity clause!]”238.</w:t>
        <w:br/>
        <w:t>152. A few days later, a meeting took place regarding the review of Doctolib's Contractual Conditions, and the legal department drafted a report in an email dated February 28, 2019:</w:t>
        <w:br/>
        <w:t>“I note:</w:t>
        <w:br/>
        <w:t>- OK to remove the exclusivity clause. But add more clearly that we cannot use the product in allotment.”</w:t>
        <w:br/>
        <w:t>The president of Doctolib replied to this email: “Perfect.”</w:t>
        <w:br/>
        <w:t>The next day, following these exchanges, the General Director of France at Doctolib indicated, however:</w:t>
        <w:br/>
        <w:t>“I thought again last night about the point [of the president of Doctolib] on exclusivity:</w:t>
        <w:br/>
        <w:t>- I think that if we consider the market in 5-6 years, it might be good to have this clause after all</w:t>
        <w:br/>
        <w:t>- We might be too sure of ourselves today thinking we don’t need it</w:t>
        <w:br/>
        <w:t>- If a competitor arrives tomorrow and the clause allows us to slow down its development, then it might be good to keep it.</w:t>
        <w:br/>
        <w:t>- By the way, practitioners might think twice about it</w:t>
        <w:br/>
        <w:t>[…] the arbitration is whether it completely invalidates the contract or not.</w:t>
        <w:br/>
        <w:t>And in any case, keeping the clause that allows us to refuse a sale / remove a practitioner if there is bad usage”239 (emphasis added).</w:t>
        <w:br/>
        <w:t>153. The question is ultimately settled by the president of Doctolib in an email dated March 5, 2019: “I agree with [the General Director of France]: we need to include exclusivity”240.</w:t>
        <w:br/>
        <w:t>154. The version of the Doctolib Contractual Conditions modified following these exchanges thus retains an exclusivity clause, as well as an “anti-allotment” clause stating that “Doctolib strongly recommends the use of the online appointment booking module in combination with the other modules of the Agenda Service. Doctolib cannot ensure optimal service and user satisfaction, notably due to the risk of creating duplicate appointments. Under these conditions, Doctolib reserves the right to terminate the Subscription Contract, under the conditions of the article ‘Suspension – termination’ below”241 (emphasis added).</w:t>
        <w:br/>
        <w:t>155. In 2019 as well, the legal department of Doctolib was consulted internally regarding complaints from healthcare professionals to Doctolib's sales representatives concerning the exclusivity clause. In an email dated April 4, 2019, it recommended the following response to healthcare professionals who complained:</w:t>
        <w:br/>
        <w:t>“The exclusivity clause is not abusive because 1) absence of a dominant position of Doctolib 2) the practitioner can terminate their subscription at any time with only 15 days' notice =&gt; we do not hinder the free competition.”</w:t>
        <w:br/>
        <w:t>156. It nevertheless specified:</w:t>
        <w:br/>
        <w:t>“For your information, it is not illegal but we are not super comfortable with it. We wanted to remove it at Legal but the COMEX decided otherwise. We will put a cab on it to strengthen the position”242.</w:t>
        <w:br/>
        <w:t>157. In April 2019 as well, regarding a healthcare professional displaying the use of the teleconsultation service of Docavenue (now Maiia) on their Doctolib profile, the legal department, consulted internally on the question “what are the concrete legal elements that allow us to assert that we cannot display links to other sites than Doctolib?”, responded: “[w]e cannot prohibit a client practitioner of the Agenda from using a competitor for [teleconsultation] nor from displaying it on Doctolib to inform their patients (even if the usage is very low quality)”243.</w:t>
        <w:br/>
        <w:t>158. Finally, in an undated note on the legality of the refusal of sale that could be opposed to a professional in a situation of allotment, particularly in light of competition law, the legal department244, while positing as a postulate “we will assume here that Doctolib is not in a dominant position” or “Doctolib is not [sic] priori in a dominant position,” examined, from the perspective of a potential abuse of dominant position, whether there were objective considerations justifying such a refusal of sale to “new practitioners” (users of a competing service but wishing to subscribe to Doctolib):</w:t>
        <w:br/>
        <w:t>“The refusal can, for example, be justified by the need of the company to protect its commercial interests (in case of technical or commercial necessities).</w:t>
        <w:br/>
        <w:t>In this case, it can be argued that partial use of the services offered by Doctolib generally leads to considerably lower user satisfaction. This can therefore harm the image and reputation of Doctolib.</w:t>
        <w:br/>
        <w:t>Nevertheless, this argument is unlikely to be upheld”245 (emphasis added).</w:t>
        <w:br/>
        <w:t>159. In the context of this same analysis, regarding the potentially indispensable nature of Doctolib's online medical appointment booking service, the legal department, after stating “[i]n this case, it can be argued that the service is not indispensable to the practice of such practitioners [sic]: they can manage appointment booking themselves [sic] (which they currently do) or turn to other competitors of Doctolib (Keldoc, Docavenue, etc.)”, nevertheless added: “[n]evertheless, it could be argued that online appointment booking will soon become essential for practitioners, and that the visibility provided by Doctolib cannot be compared to that of other competitors. Therefore, the service would be indispensable”246.</w:t>
        <w:br/>
        <w:t>d) The implementation by Doctolib of the exclusivity clause</w:t>
        <w:br/>
        <w:t>160. The effective implementation of the exclusivity clause is evidenced both by statements from certain competitors and professional medical unions as well as by documents or internal exchanges within Doctolib.</w:t>
        <w:br/>
        <w:t>161. Regarding third-party statements, it can be noted, for example, that according to the Young Doctors union: “[t]his practice [existence of an exclusivity clause in the general conditions of online medical appointment operators] has indeed been reported to us, via healthcare professionals but also via competing solutions that we use. These competing operators indicated to us that Doctolib sales representatives had claimed to healthcare professionals who were coming to these competitors and wished to terminate their Doctolib subscription that using two competing solutions was impossible”247.</w:t>
        <w:br/>
        <w:t>162. The operator Solocal also stated: “[f]or a certain time, a significant portion of our healthcare professional clients used several other solutions such as that of Doctolib or MonDocteur. Initially, this did not seem to bother an operator like Doctolib, although the latter has, through its general sales conditions, an exclusive approach with an obligation for its clients to use only its solution. However, subsequently, there was an operation in which Doctolib contacted its healthcare professional clients who were also clients of ClicRDV to inform them that they were required to abandon the ClicRDV solution to comply with their general sales conditions. A large number of these clients then chose to leave ClicRDV in favor of Doctolib. However, we cannot quantify this number. In our view, Doctolib's objective in this action was to reduce the client base of its competitors”248. Emails sent by Solocal confirm that Doctolib encouraged healthcare professionals who were clients of a competitor but wished to also use the Doctolib service to terminate the contract concluded with the competitor249. An email from a doctor addressed to Solocal states, for example, in October 2018: “I am registered with clicrv and when I wanted to register with doctolib I was asked to unsubscribe from clicrv”250.</w:t>
        <w:br/>
        <w:t>163. The implementation of the exclusivity clause is also evidenced by internal exchanges. Thus, an email dated July 28, 2016 states:</w:t>
        <w:br/>
        <w:t>“Regarding allotment:</w:t>
        <w:br/>
        <w:t>- we are hunting a lot (it is one of our priorities) on the territory of [MonDocteur] (and to a lesser extent [PagesJaunesDoc]) with the aim of bringing their practitioners back on the right path :) […]</w:t>
        <w:br/>
        <w:t>- when practitioners [MonDocteur] switch to Doctolib:</w:t>
      </w:r>
    </w:p>
    <w:p>
      <w:r>
        <w:rPr>
          <w:b/>
        </w:rPr>
        <w:t>[Pages 46–48]</w:t>
      </w:r>
    </w:p>
    <w:p>
      <w:r>
        <w:t>- we always ask them orally and then in writing to terminate their subscription with [MonDocteur]</w:t>
        <w:br/>
        <w:t>- we draft and send to all the letter they just have to print, sign, and return by mail [with acknowledgment of receipt] to [MonDocteur] to terminate their contract</w:t>
        <w:br/>
        <w:t>- now you know it - and we all know it - when we are not physically present next to the practitioner to validate such things, some will take the necessary steps with more... or less responsiveness251 (emphasis added, bold characters in the original text).</w:t>
      </w:r>
    </w:p>
    <w:p>
      <w:r>
        <w:t>164. Furthermore, numerous internal exchanges and documents show that Doctolib's sales representatives were instructed to refuse allotment, that is to say, not to allow potential clients to subscribe to a Doctolib service when they are already clients of a competing service. Thus, as part of the "plan to combat allotment" proposed by the president of Doctolib to his teams in July 2016, the "action plan" to be undertaken once the concerned healthcare professionals are identified involves:</w:t>
        <w:br/>
        <w:t>" - […] for each type of agenda or reason, making a decision together (removal, switching to full, no actions) and defining a script</w:t>
        <w:br/>
        <w:t>- New practitioner in allotment252 at the time of launch: no validation without approval from [the general director France] […].</w:t>
        <w:br/>
        <w:t>- New practitioner in allotment via the alert (practitioner who puts themselves in allotment alone or fraud from BizDev [sales teams])"253.</w:t>
      </w:r>
    </w:p>
    <w:p>
      <w:r>
        <w:t>165. A presentation document from January 2016 also states:</w:t>
        <w:br/>
        <w:t>" &gt; 2 very important reminder points to have 0 churn and perfect satisfaction.</w:t>
        <w:br/>
        <w:t>&gt; 0 practitioner in allotment [sic]:</w:t>
        <w:br/>
        <w:t> Everyone must use exclusively the Doctolib agenda for 100% of appointments.</w:t>
        <w:br/>
        <w:t> Allotment will never work and will inevitably lead to churn and a bad [experience]"254 (emphasis added, bold characters in the original text).</w:t>
      </w:r>
    </w:p>
    <w:p>
      <w:r>
        <w:t>166. This instruction is also found in a presentation document titled "Sales Meeting of March 14, 2016," which shows that one of the reasons behind this "rule" is that allotment situations can lead to cancellations followed by clients leaving for the competition:</w:t>
        <w:br/>
        <w:t>"Rule: 0 allotment accepted:</w:t>
        <w:br/>
        <w:t> All allotments will be refused […] and therefore not counted [sic] for the variable</w:t>
        <w:br/>
        <w:t> Except for cessation of activity: 50% of churn are allotments [sic]"255 (emphasis added)256.</w:t>
      </w:r>
    </w:p>
    <w:p>
      <w:r>
        <w:t>167. In the context of internal exchanges from October 2016, it is stated, regarding "practitioners who are clients with us and also bookable with [MonDocteur]," that "the objective is simple: to make them churn so that they are no longer in allotment but 100% with us"257.</w:t>
      </w:r>
    </w:p>
    <w:p>
      <w:r>
        <w:t>168. In the context of internal exchanges on billing and cancellations from June 2017, the president of Doctolib questions: "[a]llotment: how is it possible to launch 15 practitioners this month in allotment again?". The general director France of Doctolib suggests in response to no longer "launch," that is to say accept, new subscriptions for clients in an allotment situation: "[s]hould we not simply prohibit them from launching? Where are we with our review on 100% of [practitioners] in allotment […] to [clean] the history? There will be none on our side -&gt; we will talk about it […] Monday: 0 allotment"258 (emphasis added). These exchanges also show that sales representatives do not receive financial bonuses for contracts concluded with clients in an allotment situation: "[p]ractitioners in allotment are not counted in contracts for bonuses for the BD [sales]"259. More recent exchanges, from June 24, 2020, indicate that some sales representatives indeed do not receive financial bonuses when healthcare professionals are "launched" in allotment260.</w:t>
      </w:r>
    </w:p>
    <w:p>
      <w:r>
        <w:t>169. Regarding healthcare professionals identified as having left for the competition following an allotment situation, an internal exchange at Doctolib from April 2017 mentions the next steps:</w:t>
        <w:br/>
        <w:t>" Be even more precise in identifying allotments from the launch, to:</w:t>
        <w:br/>
        <w:t> not count them for the BDs [sales] if allotment from the 1st week</w:t>
        <w:br/>
        <w:t> be able to restore the situation from the launch</w:t>
        <w:br/>
        <w:t> Obtain an alert […] when the [practitioners] stop using the agenda"261 (emphasis added).</w:t>
      </w:r>
    </w:p>
    <w:p>
      <w:r>
        <w:t>170. When a sales representative faces a healthcare professional who wishes to use both Doctolib and a competing online medical appointment booking service – in this case, MonDocteur – in order to develop their patient base "fully," the elements to know "by heart to be as impactful as possible during your calls," according to a May 2017 email, are as follows:</w:t>
        <w:br/>
        <w:t>"Destruction of allotment in 4 points:</w:t>
        <w:br/>
        <w:t> It is not practical to be on multiple agendas, copying leads to loss of time and discomfort</w:t>
        <w:br/>
        <w:t> Risk of having duplicates and therefore patient dissatisfaction and stress for you</w:t>
        <w:br/>
        <w:t> Poor communication with your patients: they do not know where to make appointments if you have slots available here and there, you will have a Doctolib answering machine but MD flyers --&gt; patients will be confused</w:t>
        <w:br/>
        <w:t> And above all, if you are on multiple platforms, you will dilute your online visibility: Google will not know which page to promote. Whereas if you have all your traffic on Doctolib, the SEO of your Doctolib page will be top in name+surname and in specialty+city and therefore you will optimize your visibility and consequently your patient influx"262 (emphasis added).</w:t>
      </w:r>
    </w:p>
    <w:p>
      <w:r>
        <w:t>171. An internal email to Doctolib dated January 18, 2019, stated, regarding healthcare professionals who are clients of Doctolib Patient and the teleconsultation service Docavenue (now Maiia) "attacked" by Doctolib sales representatives: "[v]ery good initiative - impossible to let Doctolib clients do teleconsultation on docavenue"263.</w:t>
      </w:r>
    </w:p>
    <w:p>
      <w:r>
        <w:t>172. Internal exchanges from April and May 2019 reiterate the argument of incompatibility with competing solutions, so that the sales teams can use it with prospects264.</w:t>
      </w:r>
    </w:p>
    <w:p>
      <w:r>
        <w:t>173. A document titled "Sales Bible"265 from December 2020 for Doctolib sales representatives reiterates the arguments to present to healthcare professionals who wish to use the Doctolib Patient service as well as a competing online medical appointment booking service: "[d]o not even give the practitioner a choice: best solution for them + only operational solution"266 (emphasis added).</w:t>
      </w:r>
    </w:p>
    <w:p>
      <w:r>
        <w:t>174. Finally, in the context of exchanges regarding an article to be published in a magazine aimed at healthcare professionals, Doctolib indicated, regarding the different options for managing online bookings: "Online booking sites – Advantages: SEO on the practitioner's name and specialty + optimal city / branded minisite but fully customizable in terms of content / emancipation from the phone / Disadvantages: impossibility of being present on multiple platforms at the same time to avoid duplicates in appointments (this promotes anti-allotment pedagogy)"267 (emphasis added, bold characters in the original text).</w:t>
      </w:r>
    </w:p>
    <w:p>
      <w:r>
        <w:t>175. Furthermore, the internal instructions given to enforce exclusivity have led to concrete implementation. Indeed, internal exchanges from 2016 show that cases of healthcare professionals already subscribed to an online medical appointment booking solution, who wish to subscribe to Doctolib, are "systematically refused"268. Similarly, an internal email exchange from 2018 regarding a project response to two healthcare professionals already clients of MonDocteur and considering subscribing to Doctolib Patient indicates that "allotment between two agendas is not possible with Doctolib. Indeed, we are committed to providing you with a magnificent Doctolib experience and bringing comfort to you and the secretaries through our agenda and its"268.</w:t>
      </w:r>
    </w:p>
    <w:p>
      <w:r>
        <w:rPr>
          <w:b/>
        </w:rPr>
        <w:t>[Pages 49–51]</w:t>
      </w:r>
    </w:p>
    <w:p>
      <w:r>
        <w:t>features. […] It is in this context that I would be pleased to interface your two calendars with Doctolib if you […] wish"269 (emphasis added).</w:t>
      </w:r>
    </w:p>
    <w:p>
      <w:r>
        <w:t>176. Exchanges from November 2020 between sales representatives show that they questioned how to invoke the exclusivity clause of the Doctolib contractual terms against a healthcare professional to refuse allotment: "we must especially explain to him that it leads to multiple calendar management and that it is not manageable for him in the long term, too great a risk of having 2 patients at the same time and too much additional work, hence the risk of churn... is this new then? hum nope, allotment has always been refused at docto (well, more or less) except for orthodontists"270.</w:t>
      </w:r>
    </w:p>
    <w:p>
      <w:r>
        <w:t>177. Other exchanges from September 2020 show that the sales teams wish to rely on the exclusivity clause to refuse healthcare professionals the subscription to Doctolib services: when a sales representative asks "can we legally back ourselves to refuse the installation of a practice that wants allotment?", another responds "we have an exclusivity clause in our T&amp;Cs" and a third adds "I have already refused an installation because he was going to allot without any particular justification"271.</w:t>
      </w:r>
    </w:p>
    <w:p>
      <w:r>
        <w:t>178. Finally, in the context of a contractual negotiation, the president of Doctolib indicated in February 2018 to a major account prospect: "[w]ith regard to the terms of contracting with you: […] As discussed, it is also important for us to appear as your exclusive partner in (1) online appointment booking and (2) the agenda of the centers"272.</w:t>
      </w:r>
    </w:p>
    <w:p>
      <w:r>
        <w:t>e) The perception by the interviewed operators of the exclusivity clause</w:t>
      </w:r>
    </w:p>
    <w:p>
      <w:r>
        <w:t>179. When asked about the potential use by healthcare professionals of two competing online medical appointment booking solutions, and about the practice related to the exclusivity clause, Doctolib stated: "It is even impossible for a healthcare professional to hold two calendars for the following reasons: (i) it would create difficulties in appointment scheduling by patients; (ii) it would make it impossible to carry out the services that Doctolib provides, particularly for sending appointment reminders, pre-consultation, or sending medical documents, with risks of errors. Generally speaking, it is an operational impossibility, particularly for the management of practices, and it could lead to medical errors related to the history of consultations. To my knowledge, there is no healthcare professional who simultaneously uses two competing appointment management software. The same goes for teleconsultation due to a risk of operational and medical chaos. […] This clause [of exclusivity] does not constitute a commercial practice for Doctolib; it simply aims to ensure that Doctolib's services can be rendered. If Doctolib does not have all the appointments via the calendar, the software cannot perform appointment reminders or manage the healthcare professional's calendar while avoiding double bookings. These services could not be rendered, in the absence of uniqueness. There is even a medical issue related to having a consolidated history of consultations. Doctolib has never terminated a contract due to non-compliance with exclusivity. Doctolib is not aware of such reminders"273.</w:t>
      </w:r>
    </w:p>
    <w:p>
      <w:r>
        <w:t>180. Some competitors of Doctolib or medical unions interviewed during the investigation, on the other hand, indicated that healthcare professionals might have an interest in simultaneously using either a specific online appointment booking service and a teleconsultation solution from another operator, or two competing online medical appointment booking services, when they are looking, for example, for increased visibility, in order to maximize the number of appointments, and/or that an exclusivity clause was not justified either in principle or technically.</w:t>
      </w:r>
    </w:p>
    <w:p>
      <w:r>
        <w:t>181. Their statements are summarized in the table below.</w:t>
      </w:r>
    </w:p>
    <w:p>
      <w:r>
        <w:t>Table 6 – Statements on the use of two competing online appointment booking services and on the lack of justification for an exclusivity clause</w:t>
      </w:r>
    </w:p>
    <w:p>
      <w:r>
        <w:t>Operators Statements</w:t>
        <w:br/>
        <w:t>CompuGroup "In our view, there is no technical or operational justification for the existence of such an exclusivity clause"274.</w:t>
      </w:r>
    </w:p>
    <w:p>
      <w:r>
        <w:t>Medical France "The interest lies with the patient so that when they connect, we can offer them a teleconsultation. Through appointment booking, the goal is to obtain a teleconsultation. From the perspective of healthcare professionals, subscribing to two competing solutions (online appointment booking or teleconsultation) allows them to reach different populations, as patients generally have a usage habit (relying on a single application)"275.</w:t>
      </w:r>
    </w:p>
    <w:p>
      <w:r>
        <w:t>Lemedecin.fr "The interest would be for young doctors, when they set up, to benefit from significant visibility, particularly from multiple entry points for patients to access their activity. On Doctolib, practitioners are competing with each other, which means there is no longer really a preferential choice. It happens that practitioners who are clients of Doctolib are not fully available and turn to new platforms to complete their appointment calendar"276.</w:t>
      </w:r>
    </w:p>
    <w:p>
      <w:r>
        <w:t>Solocal "The experience from the practitioners' and secretaries' side is not optimal but it is feasible, entirely achievable. In our opinion, the use by a healthcare professional client of the Doctolib online medical appointment booking solution and a competing teleconsultation solution would hinder Doctolib in two ways: if the practitioner communicates about the possibility of making an appointment with Maiia, for example, there is an audience leak to a competitor. Then, it is a loss of earnings for them, as the practitioner has not subscribed to an offer that could be billed to them" (emphasis added)277.</w:t>
      </w:r>
    </w:p>
    <w:p>
      <w:r>
        <w:t>Operators Statements</w:t>
        <w:br/>
        <w:t>Synapse "This exclusivity does not seem justified. […] Some doctors use both an online appointment booking service for their liberal activity and also provide immediate teleconsultation on another service, for patients they do not usually follow; thus, the argument of following the patient's history does not hold, and does not justify exclusivity. Moreover, even if it is not yet very developed, one could perfectly use the shared medical record to centralize documents related to the follow-up of a single patient"278.</w:t>
      </w:r>
    </w:p>
    <w:p>
      <w:r>
        <w:t>(Medadom) "There is no need to be reminded, the existence of an exclusivity is simply discouraging. Furthermore, as it is discouraging and Doctolib is in a way a business and client provider, healthcare professionals will not try to contravene it"279.</w:t>
      </w:r>
    </w:p>
    <w:p>
      <w:r>
        <w:t>Fédération des "These exclusivity clauses are not justified. As soon as a doctor pays for a service or several services, they should be free to use it, without excluding other services"280.</w:t>
      </w:r>
    </w:p>
    <w:p>
      <w:r>
        <w:t>Médecins de "No valid argument allows prohibiting healthcare professionals from using multiple solutions as well as competing solutions. This goes against the objectives of interoperability in the e-health sector"281.</w:t>
      </w:r>
    </w:p>
    <w:p>
      <w:r>
        <w:t>Jeunes Médecins "Such a clause is not justified at all. It is not justified either for technical reasons or for operational reasons. Such a clause would be scandalous"282.</w:t>
      </w:r>
    </w:p>
    <w:p>
      <w:r>
        <w:t>MG France "From a technical and practical standpoint, nothing would justify such exclusivity. One could say that it could generate duplicates in the management of appointment slots. However, this falls under the practitioner's freedom, who can perfectly allocate some slots to one platform and other slots to another platform, so there would be no incompatibility"283.</w:t>
      </w:r>
    </w:p>
    <w:p>
      <w:r>
        <w:t>Union Française "I see no technical or operational reasons that would justify such a practice; […] for me, it is a commercial issue"284.</w:t>
      </w:r>
    </w:p>
    <w:p>
      <w:r>
        <w:t>182. A number of consulted actors, however, are more nuanced about the possibility of reconciling two services or solutions offered by different operators, as evidenced by the statements reproduced in the table below.</w:t>
      </w:r>
    </w:p>
    <w:p>
      <w:r>
        <w:rPr>
          <w:b/>
        </w:rPr>
        <w:t>[Pages 52–54]</w:t>
      </w:r>
    </w:p>
    <w:p>
      <w:r>
        <w:t>Table 7 – Statements on the use of two competing online appointment booking services and on the possible justification of an exclusivity clause</w:t>
        <w:br/>
        <w:t>Operators Statements</w:t>
        <w:br/>
        <w:t>"We do not have any clients who would be equipped with multiple online appointment booking solutions. Indeed, online appointment booking is linked to a Medicall agenda and it is difficult to manage several simultaneously. It is possible for a healthcare professional to have several 'showcase' sites, but each showcase site will not necessarily be linked to an agenda"285.</w:t>
        <w:br/>
        <w:t>Federation of Doctors of "It seems complicated to manage from a practical point of view"286.</w:t>
        <w:br/>
        <w:t>France</w:t>
        <w:br/>
        <w:t>National Council "We do not have an opinion on the subject. However, aside from the fact that the</w:t>
        <w:br/>
        <w:t>of the Order of doctors maintain their freedom, we do not really understand what</w:t>
        <w:br/>
        <w:t>doctors would be their interest in using multiple platforms at the same time"287.</w:t>
        <w:br/>
        <w:t>183. Some internal exchanges at Doctolib agree, however, that healthcare professionals may find it beneficial to use both Doctolib Patient and a competing solution, particularly to gain visibility among patients. Thus, regarding healthcare professionals who are clients of both MonDocteur and Doctolib, internal exchanges from October 2016 indicate: "they seem quite young overall so it makes sense: they do this to maximize their patient base: you know the scripts to counter this"288. Exchanges from July 2016 indicate: "we must be aware that many practitioners we install on Doctolib who realize the profitability of their investment subsequently register (without us being informed) on different appointment booking sites to further develop their patient base"289.</w:t>
        <w:br/>
        <w:t>184. Regarding healthcare professionals who are clients of both Doctolib and Pages Jaunes (ultimately allowed to maintain this dual affiliation due to the risk of unsubscribing on one hand, and the interest in using them as 'flagships' for prospects located in the same geographical area), internal exchanges from November 2016 indicate:</w:t>
        <w:br/>
        <w:t>"Small alert email to inform you that the orthopedic surgeons at the Anjou clinic have not been reporting appointments in our agenda since October! […]</w:t>
        <w:br/>
        <w:t> They use Doctolib for patient acquisition, the secretaries report the appointments in Surgica.</w:t>
        <w:br/>
        <w:t> They have copied and pasted their Doctolib profile onto Pages Jaunes… […]</w:t>
        <w:br/>
        <w:t>In summary, they must find an interest in our services given the cost and our brand image for their visibility […]".</w:t>
        <w:br/>
        <w:t>"[…] they do not mind keeping Doctolib in allotment [sic], in addition to PJ [Pages Jaunes]. The [Doctor] for example has never stopped using PJ since the launch of Doctolib because it brought him new patients every month, and he considers that it is the same for Doctolib. He does not see how using both is problematic"290.</w:t>
        <w:br/>
        <w:t>185. In an internal email dated March 22, 2017, regarding the "Keldoc competition threat" for a psychologist client of both Doctolib and Keldoc, it is also stated: "I have well initiated the path of a Keldoc churn, it is the almost zero price that keeps her there [sic], she uses it just to accumulate patients so not really an allotment she is indeed using Doctolib"291.</w:t>
        <w:br/>
        <w:t>186. Finally, discussing a meeting with the director of a dental center in a situation of allotment with MonDocteur, a sales representative from Doctolib indicates in November 2017: "I made her understand that the usage was not the right one: allotment […]</w:t>
        <w:br/>
        <w:t>2- She exposed her issues:</w:t>
        <w:br/>
        <w:t>* a lot a lot of competition</w:t>
        <w:br/>
        <w:t>* they are ready to pay for very good referencing, to be present everywhere</w:t>
        <w:br/>
        <w:t>* goal: fill all the schedules [sic] to 100% […]</w:t>
        <w:br/>
        <w:t>* every morning Ms. […] spends 2 hours on Google - in the evening she checks all the agendas, sets absences according to the appointments taken (docto, MD [MonDocteur], etc., a whole management)". Her contact at Doctolib then responds: "if you have the slightest blockage [sic] on stopping the allotment at the end of the year… inform me so I can call her to put a lot of pressure on her"292.</w:t>
        <w:br/>
        <w:t>3. THE LINK BETWEEN DOCTOLIB TELECONSULTATION AND DOCTOLIB PATIENT</w:t>
        <w:br/>
        <w:t>a) The contractual provisions linking the subscription to Doctolib Teleconsultation to that of Doctolib Patient</w:t>
        <w:br/>
        <w:t>187. From the launch of the Doctolib Teleconsultation service, the Doctolib contractual conditions included clauses requiring clients wishing to subscribe to the teleconsultation service to first subscribe to Doctolib Patient.</w:t>
        <w:br/>
        <w:t>Table 8 – Provisions requiring clients wishing to subscribe to Doctolib Teleconsultation to first subscribe to Doctolib Patient</w:t>
        <w:br/>
        <w:t>Period Terms relating to the link between the subscription to Doctolib Teleconsultation and the subscription to Doctolib Patient (underlined additions)</w:t>
        <w:br/>
        <w:t>In the Special Subscription Conditions for the Doctolib Teleconsultation service294:</w:t>
        <w:br/>
        <w:t>"The present Special Subscription Conditions (hereinafter referred to as 'CPA') apply to the Doctolib Teleconsultation Service […], and complement the General Subscription Conditions for Doctolib Services. If this is not already the case, acceptance of these CPA implies full acceptance of the General Subscription Conditions for Doctolib Services" (Article 1);</w:t>
        <w:br/>
        <w:t>"Subscribing implies the full and complete adherence of the Subscriber to the Subscription Contract, which incorporates these CPA" (Article 4.2);</w:t>
        <w:br/>
        <w:t>"Any person wishing to benefit from the Teleconsultation Service must: - be a beneficiary of the Doctolib Agenda Service" (Article 5.1);</w:t>
        <w:br/>
        <w:t>From November "The termination of the Agenda Services will result in the automatic termination of the Teleconsultation Service on the same date" (Article 9.2295).</w:t>
        <w:br/>
        <w:t>19, 2018 to January 15, 2020</w:t>
        <w:br/>
        <w:t>In the Special Conditions of Use for the Doctolib Teleconsultation Service296:</w:t>
        <w:br/>
        <w:t>"The present Special Conditions of Use (hereinafter referred to as 'CPU') apply to the Doctolib Teleconsultation Service […], and complement the General Conditions of Use for Doctolib Services. If this is not already the case, acceptance of these CPU implies full acceptance of the General Conditions of Use for Doctolib Services" (Article 1), the latter being related in particular to the online medical appointment booking service defined as "the cardinal service of Doctolib for managing appointments for health actors" (Article 2 (2));</w:t>
        <w:br/>
        <w:t>"In order to access the Teleconsultation Service, the User must be a compliant User of the Agenda Services" (Article 5.1 (1)); and,</w:t>
        <w:br/>
        <w:t>"In any case, the termination of the Agenda Services will result in the automatic termination of the Teleconsultation Service on the same date" (Article 9.3).</w:t>
        <w:br/>
        <w:t>Doctolib contractual conditions, Article 3: "The Agenda Service is the main service of Doctolib, thus the User acknowledges that any subscription to Additional Services depends on the Subscriber's effective and prior subscription to the Agenda Service"297</w:t>
        <w:br/>
        <w:t>293 Doctolib indicated: "[t]he period governed by the Special Conditions of Use for the Doctolib teleconsultation service" starts on November 19, 2018, and ends on January 16, 2020. From this date, the CU [Conditions of Use] apply". Reference 4951.</w:t>
        <w:br/>
        <w:t>294 References 5285 to 5293.</w:t>
        <w:br/>
        <w:t>295 Article 10.2 for the applicable version from September 6, 2019, to January 16, 2020. References 5291 to 5293.</w:t>
        <w:br/>
        <w:t>296 References 2738 to 2760.</w:t>
        <w:br/>
        <w:t>297 References 2684 and 2691.</w:t>
      </w:r>
    </w:p>
    <w:p>
      <w:r>
        <w:rPr>
          <w:b/>
        </w:rPr>
        <w:t>[Pages 55–57]</w:t>
      </w:r>
    </w:p>
    <w:p>
      <w:r>
        <w:t xml:space="preserve">Period Terms relating to the link between the subscription to Doctolib Teleconsultation and the subscription to Doctolib Patient (underlining added)  </w:t>
        <w:br/>
        <w:t xml:space="preserve">Contractual conditions Doctolib, Article 3 or 4: "The Agenda Service is the main service of Doctolib, thus the User acknowledges that any subscription to Additional Services requires a valid Subscription to the Agenda Service"299.  </w:t>
        <w:br/>
        <w:t xml:space="preserve">Contractual conditions Doctolib, Article 3 or 4: "The User acknowledges and accepts that any subscription to Additional Services requires a valid Subscription to the Agenda Service and/or to the practice management software Service"301.  </w:t>
        <w:br/>
        <w:t xml:space="preserve">188. Furthermore, for the entire period 2020-2023, the contractual conditions of Doctolib provide that the termination of the subscription to Doctolib Patient results in the "automatic" termination of Doctolib Teleconsultation302.  </w:t>
        <w:br/>
        <w:t xml:space="preserve">189. Thus, since Doctolib has offered a medical teleconsultation solution, it has not been contractually possible for a client to subscribe solely to Doctolib Teleconsultation. The client must necessarily subscribe to Doctolib Patient and pay for both services cumulatively.  </w:t>
        <w:br/>
        <w:t xml:space="preserve">190. The materiality of the link between the two services is, moreover, confirmed by an excerpt from Doctolib's financial statements for the fiscal year 2022: "Doctolib offers healthcare professionals (practitioners, hospitals…): […] - a SaaS teleconsultation service: Doctolib Teleconsultation. […] This service is reserved for subscribers of Doctolib Patient"303 (underlining added).  </w:t>
        <w:br/>
        <w:t xml:space="preserve">b) Internal strategic elements relating to the link between the subscription to Doctolib Teleconsultation and Doctolib Patient  </w:t>
        <w:br/>
        <w:t xml:space="preserve">191. Numerous internal elements show that from the outset, Doctolib designed Doctolib Teleconsultation as a complement to Doctolib Patient for strategic and commercial reasons.  </w:t>
        <w:br/>
        <w:t xml:space="preserve">192. For example, a presentation from July 13, 2018, states: "1. Capitalize on the doctors already equipped with Doctolib today 2. Sell Doctolib 'Teleconsultation' at the same time as Doctolib 'Appointment' if the doctor is eligible"304.  </w:t>
        <w:br/>
        <w:t xml:space="preserve">193. Similarly, the minutes of a meeting on August 17, 2018, indicate: "Doctolib plans to develop a teleconsultation solution accessible to all practitioners […]. It is about offering practitioners who already use Doctolib […] certain consultations in [the form] of teleconsultation. This approach is therefore highly compatible with Doctolib's existing appointment booking activity"305 (underlining added). An internal email exchange from October 2018, with the president of Doctolib copied, mentions: "[b]elow are the key decisions made during today's meeting: Upsell only306 model: selling [teleconsultation] only to Doctolib clients"307.  </w:t>
        <w:br/>
        <w:t xml:space="preserve">194. According to an email exchange from March 26, 2019, the sale of Doctolib Teleconsultation was to serve as a lever to approach and capture clients for online medical appointment booking: "[w]e need to plan to train local sales on a generic TCS [teleconsultation] script: […] This will also allow us to target the 200 practitioners from Docavenue who do not have the Doctolib agenda"308.  </w:t>
        <w:br/>
        <w:t xml:space="preserve">195. As evidenced by an internal exchange at Doctolib from late October/early November 2020, it was decided, following the health crisis, to maintain the link between the two services: "[o]bjective: Everything is perfectly documented so that Sales are 100% ready to sell BMS [Doctolib Patient] + TCS [teleconsultation] from the start"309. Several exchanges followed, including the intervention of the president of Doctolib ("[o]n launching the new [bundle]310 […] tomorrow?")311, and the response given to him "we will communicate tomorrow on the subject in the doctomeeting and thus launch the BMS &amp; TCS bundle immediately"312.  </w:t>
        <w:br/>
        <w:t xml:space="preserve">196. Furthermore, internal exchanges from December 2020, regarding the opportunity to offer prospects a price discount or temporary free access to the teleconsultation service, anticipate "[that] a bundle offer […] of 2 months trial/free on the TCS [teleconsultation]" would constitute a "very powerful format to accelerate the acquisition" of new clients313.  </w:t>
        <w:br/>
        <w:t xml:space="preserve">c) The implementation by Doctolib of the link between Doctolib Teleconsultation and Doctolib Patient  </w:t>
        <w:br/>
        <w:t xml:space="preserve">197. The obligation to subscribe to Doctolib Patient prior to using Doctolib Teleconsultation has indeed been implemented since the launch of the teleconsultation service by Doctolib in 2019.  </w:t>
        <w:br/>
        <w:t xml:space="preserve">198. A "Sales Bible" from September 2019 states that "[a] practitioner can only use the TCS [teleconsultation] if they are already using the Doctolib agenda, so it is necessary to sell them the agenda first"314 and mentions in the "script" for prospects: "1. I present our agenda, an essential prerequisite for using the TCS 2. Once the agenda is installed, one of our teleconsultation consultants will come to present our product".  </w:t>
        <w:br/>
        <w:t xml:space="preserve">199. In the event that practitioners use a competing teleconsultation solution and are not clients of Doctolib Patient, the "Sales Bible" from June 2019 specifies "[that] we must first install the agenda so that 30 days later we can install teleconsultation"315.  </w:t>
        <w:br/>
        <w:t xml:space="preserve">200. Other "Sales Bibles" further indicate:  </w:t>
        <w:br/>
        <w:t xml:space="preserve">− "Docavenue Script […] [Fundamental Differences] Three main differences for the TCS […]  </w:t>
        <w:br/>
        <w:t xml:space="preserve">1. a product developed in partnership with practitioners and integrated into your agenda […]  </w:t>
        <w:br/>
        <w:t xml:space="preserve"> You cannot use Doctolib and the TCS [teleconsultation] Docavenue because otherwise you would be using 2 agendas… […]  </w:t>
        <w:br/>
        <w:t xml:space="preserve">3. A strong visibility and a recognized brand among patients […]  </w:t>
        <w:br/>
        <w:t xml:space="preserve"> It would make no sense for your patients to book appointments online on Doctolib.fr in person and then on DocAvenue for video consultations  </w:t>
        <w:br/>
        <w:t xml:space="preserve"> Especially since DocAvenue has no presence/recognition among patients  </w:t>
        <w:br/>
        <w:t xml:space="preserve"> Traffic: […] (Doctolib = 124th site in France, DocAvenue = 6318th site in France, RDVmédicaux = 6287th)" (underlining and bold characters in the original text)316;  </w:t>
        <w:br/>
        <w:t xml:space="preserve">− "&gt; The basis of Docto is the agenda, your online visibility, creating the virtuous circle  </w:t>
        <w:br/>
        <w:t xml:space="preserve">&gt; In a second phase, the TCS [teleconsultation] could give you more flexibility, less time to rent [sic] to the practice, a service to follow your patients over time, an additional source of visibility"317;  </w:t>
        <w:br/>
        <w:t xml:space="preserve">− "The essential to know for the attack strategy [of teleconsultation]:  </w:t>
        <w:br/>
        <w:t xml:space="preserve"> upsell only […]  </w:t>
        <w:br/>
        <w:t xml:space="preserve">Why this strategy?:  </w:t>
        <w:br/>
        <w:t xml:space="preserve"> Upsell only: teleconsultation can only be sold to practitioners already using the agenda, to  </w:t>
        <w:br/>
        <w:t xml:space="preserve">° Not slow down the relatively short sales process of the agenda  </w:t>
        <w:br/>
        <w:t xml:space="preserve">° Allow the practitioner to familiarize themselves with the agenda to ensure an optimal teleconsultation experience  </w:t>
        <w:br/>
        <w:t xml:space="preserve">° Avoid churn of the agenda if the practitioner is not satisfied with the teleconsultation  </w:t>
        <w:br/>
        <w:t xml:space="preserve">° Enhance our core product by offering a new additional service"318.  </w:t>
        <w:br/>
        <w:t>201. Doctolib provides its salespeople with various arguments to convince healthcare professionals who wish to subscribe only to the medical teleconsultation service, without subscribing to Doctolib Patient319:</w:t>
      </w:r>
    </w:p>
    <w:p>
      <w:r>
        <w:rPr>
          <w:b/>
        </w:rPr>
        <w:t>[Pages 58–60]</w:t>
      </w:r>
    </w:p>
    <w:p>
      <w:r>
        <w:t>− generally speaking, the combination of using the agenda and teleconsultation would be essential to simplify the use of teleconsultation for healthcare professionals and patients, optimize the activity of healthcare professionals, and familiarize patients with online appointment booking;</w:t>
      </w:r>
    </w:p>
    <w:p>
      <w:r>
        <w:t>− from a technical standpoint, teleconsultation would not function separately from the online medical appointment booking solution, "just as TCS does not work without a camera." Furthermore, the technology related to teleconsultation would be based on that of online booking. Also, the process of appointment reminders via SMS would be linked to the online appointment booking service, with SMS needing to be activated to connect in the virtual waiting room of the teleconsultation.</w:t>
      </w:r>
    </w:p>
    <w:p>
      <w:r>
        <w:t>202. Thus, where the internal discourse highlights commercial and strategic considerations, such as the need to "[n]ot slow down the relatively short sales process of the agenda" or "[a]void the churn of the agenda if the practitioner is not satisfied with the teleconsultation," the link between teleconsultation and online medical appointment booking is justified, among healthcare professionals, by technical reasons and to facilitate usage.</w:t>
      </w:r>
    </w:p>
    <w:p>
      <w:r>
        <w:t>203. According to figures provided by Doctolib, a small proportion of Doctolib clients use Doctolib Teleconsultation without being clients of Doctolib Patient, it being specified that these figures overestimate this proportion.</w:t>
      </w:r>
    </w:p>
    <w:p>
      <w:r>
        <w:t>Table 9 – Number and proportion of Doctolib Teleconsultation clients who are not clients of Doctolib Patient</w:t>
        <w:br/>
        <w:t>Number of Number of healthcare Proportion of healthcare</w:t>
        <w:br/>
        <w:t>healthcare professionals billed for professionals billed for</w:t>
        <w:br/>
        <w:t>Year professionals Doctolib Teleconsultation Doctolib Teleconsultation</w:t>
        <w:br/>
        <w:t>Doctolib without being billed for without being billed for</w:t>
        <w:br/>
        <w:t>Teleconsultation Doctolib Patient Doctolib Patient</w:t>
        <w:br/>
        <w:t>2019 3,107 7 0.2%</w:t>
        <w:br/>
        <w:t>2020 [15,000-20,000] [0-500] [0-5]%</w:t>
        <w:br/>
        <w:t>2021 [15,000-20,000] [1,000-3,000] [5-10]%</w:t>
        <w:br/>
        <w:t>2022 [20,000-25,000] [1,000-3,000] [5-10]%</w:t>
      </w:r>
    </w:p>
    <w:p>
      <w:r>
        <w:t>204. When asked about the reason for the link between the two services, the president of Doctolib stated: "[t]oday, it would make no sense for a healthcare professional to use Doctolib's medical teleconsultation service without Doctolib's agenda service, for operational and technical reasons. Indeed, how would the patient have access to teleconsultation without an agenda, and how would the healthcare professional access the teleconsultation interface without their agenda? This is not a commercial practice; it is a technical and operational impossibility. [...] Doctolib is not aware of any such requests from healthcare professionals wishing to use its medical teleconsultation service without subscribing to the agenda service. Such a request would, in fact, make no sense."</w:t>
      </w:r>
    </w:p>
    <w:p>
      <w:r>
        <w:t>205. However, it appears from internal documents that there are indeed cases – which, moreover, have been detected and acted upon by Doctolib – in which, for example:</w:t>
        <w:br/>
        <w:t>− a healthcare professional uses Doctolib Patient and a competing medical teleconsultation service;</w:t>
        <w:br/>
        <w:t>− within a practice comprising several healthcare professionals who use Doctolib Patient, some of them use Doctolib Teleconsultation while others use Docavenue (now Maiia) for teleconsultation;</w:t>
        <w:br/>
        <w:t>− a healthcare professional is a client of a competing online medical appointment booking solution and wishes to use Doctolib solely for the medical teleconsultation service;</w:t>
        <w:br/>
        <w:t>− healthcare professionals use the Docavenue (now Maiia) teleconsultation service "in addition to" Doctolib to fill a missing functionality (a "missing use") on Doctolib Teleconsultation.</w:t>
      </w:r>
    </w:p>
    <w:p>
      <w:r>
        <w:t>d) The perception by operators of the link between Doctolib Teleconsultation and Doctolib Patient</w:t>
      </w:r>
    </w:p>
    <w:p>
      <w:r>
        <w:t>206. The majority of sector operators interviewed by the investigation services believe that the link between subscribing to Doctolib Teleconsultation and Doctolib Patient is not justified.</w:t>
      </w:r>
    </w:p>
    <w:p>
      <w:r>
        <w:t>Table 10 – Statements from operators who believe that the link between Doctolib Teleconsultation and Doctolib Patient is not justified</w:t>
        <w:br/>
        <w:t>Operators Statements</w:t>
        <w:br/>
        <w:t>"[T]his practice is not justified by technical reasons at all, but for purely commercial reasons. Doctolib wanted to take advantage of the enthusiasm related to teleconsultation to maximize its online appointment booking service. This does not mean that the package does not represent added value for the practitioner, but it is up to them to choose whether or not to use solutions from the same operator."</w:t>
      </w:r>
    </w:p>
    <w:p>
      <w:r>
        <w:t>"We do not believe that there are any particular technical constraints. However, this may be justified commercially."</w:t>
      </w:r>
    </w:p>
    <w:p>
      <w:r>
        <w:t>"There is no technical or operational reason that would justify linking the online appointment booking service and the teleconsultation service. A healthcare professional can very well use one or the other exclusively. It is solely a strategic and commercial reason, that of continuing to mesh doctors on the same platform, and notably on that of Doctolib."</w:t>
      </w:r>
    </w:p>
    <w:p>
      <w:r>
        <w:t>"The configuration whereby the medical teleconsultation service could be used with an online appointment booking service from another operator works perfectly. There are many practitioners who dedicate slots to teleconsultation. This mixing between several agendas does not pose difficulties. Some doctors may, for example, choose to dedicate a time slot from 6 PM to 8 PM to teleconsultation on a given agenda and have online appointment booking on another agenda. However, this can become more difficult if the time slots are not dedicated, as it would involve double entry. During the lockdown, many doctors were looking for a medical teleconsultation service without needing an online appointment booking service. Some clients of Lemedecin.fr for the teleconsultation service are also with Doctolib for online appointment booking."</w:t>
      </w:r>
    </w:p>
    <w:p>
      <w:r>
        <w:t>"An actor that would force the link between the online appointment booking tool and teleconsultation can certainly put forward a number of arguments: easier for managing slots, patient follow-up, appointment reminders. However, these arguments are weak, even fallacious. There is no need to have a link between the patient management tool, online appointment booking, and teleconsultation. Proof is that healthcare professionals who are clients of Qare's teleconsultation service have the online appointment booking service from Doctolib. [...] There is no technical and/or operational reason that would justify such a practice."</w:t>
      </w:r>
    </w:p>
    <w:p>
      <w:r>
        <w:t>"Let’s take the example of a healthcare professional equipped with ClicRDV; they could very well offer their patients a teleconsultation service via the solution offered by Doctolib, for example. Such a practice coming from Doctolib would not surprise us. It seems strange to us, insofar as the teleconsultation offer cannot be subscribed to alone, that the online appointment booking and teleconsultation offers are not proposed in a package with a reduced price, or with the teleconsultation service as a paid option of the online appointment booking service. The fact that Doctolib makes their online appointment booking solution mandatory for the use of their teleconsultation service does not seem normal to us."</w:t>
      </w:r>
    </w:p>
    <w:p>
      <w:r>
        <w:t>"It seems to us that there is no technical justification for this, contrary to what Doctolib may have indicated. According to us, it is enough to set the reasons for opening slots to keep only the reasons for teleconsultation."</w:t>
      </w:r>
    </w:p>
    <w:p>
      <w:r>
        <w:t>"In my opinion, there would be a real concern on this issue if there were only one operator in the market for online appointment booking and teleconsultation."</w:t>
      </w:r>
    </w:p>
    <w:p>
      <w:r>
        <w:rPr>
          <w:b/>
        </w:rPr>
        <w:t>[Pages 61–63]</w:t>
      </w:r>
    </w:p>
    <w:p>
      <w:r>
        <w:t>Operators Statements</w:t>
        <w:br/>
        <w:t xml:space="preserve">However, there are many providers and teleconsultation services. In any case, we should be free to select the operator of our choice for online appointment booking and teleconsultation337. </w:t>
        <w:br/>
        <w:t xml:space="preserve">"This coupling between online appointment booking and teleconsultation is, in my opinion, unjustified. It would be entirely possible to use the appointment booking service of one operator and a teleconsultation service from another operator or from our business software. Indeed, our business software can provide us with an interface to conduct a teleconsultation with our patients338." </w:t>
        <w:br/>
        <w:t xml:space="preserve">"The problem, however, is to claim to offer a service that would not be individualizable, in the sense that the teleconsultation service should necessarily be linked to the agenda. This is regrettable, as both services can perfectly be individualized. It is simply a commercial position on the part of Doctolib […] Technically, a computer developer can justify anything, depending on the interests and imperatives of the company. Operationally, it is entirely possible to distinguish between online appointment booking services and medical teleconsultation. There are, moreover, systems that only offer teleconsultation, proving that it is operationally possible to separate this service from that of online appointment booking. However, linking these two services does provide a certain comfort of use for healthcare professionals339." </w:t>
        <w:br/>
        <w:t xml:space="preserve">"At Doctolib, the 'bricks' of online appointment booking and teleconsultation are linked. The vast majority of doctors seek simplicity with a single operator. However, mandatorily linking the two services constitutes a commercial drift and a limitation of the freedom of doctors to use the service of their choice, especially since the platform does not inform doctors that they are free to choose their solution […]. I see no technical or operational reasons that would justify such a practice; for me, it is a commercial issue340" (emphasis added). </w:t>
        <w:br/>
        <w:t xml:space="preserve">207. Some competitors and medical unions interviewed, however, mentioned possible difficulties related to the coexistence of two competing systems, while indicating that this remained possible or desirable. </w:t>
        <w:br/>
        <w:t xml:space="preserve">Table 11 – Statements from operators who believe there may be difficulties related to the coexistence of two competing systems </w:t>
        <w:br/>
        <w:t xml:space="preserve">Operators Statements </w:t>
        <w:br/>
        <w:t xml:space="preserve">"It is necessary to take into account the possibility of professionals and patient users taking control of the tools, with the potential difficulty of switching from one support to another. However, from a technical point of view, this is possible341." </w:t>
        <w:br/>
        <w:t xml:space="preserve">337 References 4354 and 4355. </w:t>
        <w:br/>
        <w:t xml:space="preserve">338 Reference 4318. </w:t>
        <w:br/>
        <w:t xml:space="preserve">339 References 4913, 4914, and 4917. </w:t>
        <w:br/>
        <w:t xml:space="preserve">340 Reference 4389. </w:t>
        <w:br/>
        <w:t>341 Reference 2185.</w:t>
      </w:r>
    </w:p>
    <w:p>
      <w:r>
        <w:t xml:space="preserve">Operators Statements </w:t>
        <w:br/>
        <w:t xml:space="preserve">"The teleconsultation service of Doctolib seems expensive and poorly justified for the service it corresponds to. Many professionals would like to use other teleconsultation platforms than that of Doctolib, but this can be a bit complicated in terms of management, since they are already using the online appointment booking solution of the latter342." </w:t>
        <w:br/>
        <w:t xml:space="preserve">"The intertwining of these two services presents ease of use. It allows for smooth interoperability. Moreover, using different solutions requires learning to use each one, which can take time and forces a change in habits. Furthermore, the secure document transmission service between practitioner and patient is the same whether it concerns the agenda or teleconsultation, which helps to strengthen the link and the habit of use. These elements show that it is practically comfortable to link the two services of appointment booking and teleconsultation, but it is entirely possible, from a technical point of view, to separate them343." </w:t>
        <w:br/>
        <w:t xml:space="preserve">"In terms of comfort, it may be better to have a single solution, but this is absolutely not mandatory. It requires some handling in management, but it is not unfeasible. It should be at the sole discretion of the healthcare professional344." </w:t>
        <w:br/>
        <w:t xml:space="preserve">208. Furthermore, healthcare professionals have questioned the link between the teleconsultation solution and the online medical appointment booking service imposed by Doctolib, particularly with professional unions such as the Young Doctors Union: "[t]he practice of Doctolib that consists of linking the online appointment booking service to the teleconsultation service has been regularly reported to us by healthcare professionals345." </w:t>
        <w:br/>
        <w:t xml:space="preserve">209. Complaints have also been addressed directly to Doctolib, as evidenced by a letter sent by a healthcare professional to the president of Doctolib on March 24, 2020: "[a] Doctolib sales representative was annoyed by my request for registration only for teleconsultation, threatening to stop the installation if it was only for teleconsultation [sic]; he left for a moment and then called me back, berating me that I was using [sic] Consulib without informing him and that he would stop the installation of Doctolib; he left again and upon his return demanded the immediate uninstallation of Consulib in front of him, which destabilized me and led me [sic] to do it under his threats. He asked me for further explanations before leaving and returning to have me sign the contract at 129 euros per month without explaining to me [sic] what pertained to teleconsultation or consultations346." </w:t>
        <w:br/>
        <w:t xml:space="preserve">342 Reference 4133. </w:t>
        <w:br/>
        <w:t xml:space="preserve">343 Reference 4649. </w:t>
        <w:br/>
        <w:t xml:space="preserve">344 Reference 2346. </w:t>
        <w:br/>
        <w:t xml:space="preserve">345 Reference 4917. </w:t>
        <w:br/>
        <w:t>346 Reference 24038 VC (27319 VNC).</w:t>
      </w:r>
    </w:p>
    <w:p>
      <w:r>
        <w:t xml:space="preserve">4. THE QUESTION OF THE VISIBILITY OF COMPETING TELECONSULTATION SOLUTIONS FOR HEALTHCARE PROFESSIONALS CLIENTS OF DOCTOLIB </w:t>
        <w:br/>
        <w:t xml:space="preserve">PATIENT </w:t>
        <w:br/>
        <w:t xml:space="preserve">a) The reasons for consultation on Doctolib Patient </w:t>
        <w:br/>
        <w:t xml:space="preserve">210. When a patient wishes to make an appointment with a healthcare professional on the Doctolib platform, they can search according to several criteria, including: specialty, geographical location, spoken language, reason for consultation, etc. </w:t>
        <w:br/>
        <w:t xml:space="preserve">211. Once the healthcare professional is selected, the patient often has to choose a reason for consultation before making an appointment. </w:t>
        <w:br/>
        <w:t xml:space="preserve">212. These reasons are determined by the healthcare professional who has subscribed to Doctolib Patient. Thus, a general practitioner may offer patients to specify one of the following reasons, for example: "general medicine consultation," "pediatric follow-up consultation," "sports fitness certificate," "teleconsultation," etc. The healthcare professional may also decide to reserve certain reasons for consultation for certain days or time slots, to specify that certain time slots or days are dedicated to physical appointments or teleconsultation, to set the duration of consultation related to a particular reason, etc. </w:t>
        <w:br/>
        <w:t xml:space="preserve">b) The reason for consultation "Teleconsultation" visible on Doctolib Patient </w:t>
        <w:br/>
        <w:t xml:space="preserve">213. Only healthcare professionals who have subscribed to Doctolib Teleconsultation have the possibility to specify a "standardized reason" (i.e., a pre-written text by Doctolib) "teleconsultation" on Doctolib Patient, while others can only specify "teleconsultation" in free text in the field provided for this purpose. </w:t>
        <w:br/>
        <w:t xml:space="preserve">214. However, according to the complainant, only "standardized" texts are "queryable," meaning they are indexed by Doctolib and can be searched by internet users on the Doctolib platform. With a teleconsultation reason specified in free text, a window appears to inform the healthcare professional of the following message: "[a]ttention this reason is not standardized. Patients will not be able to find you for this type of appointment on Doctolib"347. </w:t>
        <w:br/>
        <w:t xml:space="preserve">215. Consequently, the healthcare professional client of Doctolib Patient will not be indexed on the Doctolib platform as a professional offering teleconsultation if they use a competing teleconsultation solution. </w:t>
        <w:br/>
        <w:t xml:space="preserve">216. When questioned about this alleged lack of visibility, the president of Doctolib notably stated during his hearing on May 19, 2022: "[t]oday, healthcare professionals are free to do what they wish with their agenda. Doctolib has no control over anything at this level. Doctolib has no business model on the Doctolib.fr website. The only business model is the sole practice management software. Therefore, only healthcare professionals who are clients are indexed on this website. Consequently, Doctolib does not index healthcare professionals using a competing solution348." </w:t>
        <w:br/>
        <w:t xml:space="preserve">347 References 100 to 106, 107 VC (975 VNC), 410 to 412, 541 to 551, and 10894 to 10907. </w:t>
        <w:br/>
        <w:t>348 Reference 2029.</w:t>
      </w:r>
    </w:p>
    <w:p>
      <w:r>
        <w:rPr>
          <w:b/>
        </w:rPr>
        <w:t>[Pages 64–66]</w:t>
      </w:r>
    </w:p>
    <w:p>
      <w:r>
        <w:t>217. Most of the operators interviewed stated that they were not aware of the practice denounced by the complainants, some specifying, however, that if it were proven, it would be "scandalous and would amount to forcing the use of the Doctolib service"349 or "perfectly unfair"350.</w:t>
      </w:r>
    </w:p>
    <w:p>
      <w:r>
        <w:t>5. THE ACQUISITION OF MONDOCTEUR BY DOCTOLIB</w:t>
        <w:br/>
        <w:t>218. In July 2018, Doctolib acquired the company MonDocteur.</w:t>
        <w:br/>
        <w:t>219. Before this acquisition, Doctolib considered MonDocteur one of its main competitors, even the second operator in the online medical appointment booking sector (see particularly paragraphs 105 and following).</w:t>
        <w:br/>
        <w:t>220. An exchange on November 25, 2016, between one of the directors and the president of Doctolib regarding various aspects of Doctolib's strategy reveals that, according to them, MonDocteur is the only remaining competitor ("Keldoc and Solocal have abandoned or are about to do so") and the only one whose characteristics are repeatedly used as a point of comparison with Doctolib and as an adjustment variable for its commercial policy: "[S]trategic contracts (100% won against MonDocteur)... Mon Docteur does not have these [network] effects + has a monthly churn rate of 2 to 3%, which is about 5 times that of Doctolib... Our plan: - We want at least 75% market share to ensure we benefit from network effects + MD [Mon Docteur] has 1/ little or no network effect and 2/ an unsustainable churn rate (&gt; 25% / year). - Hiring more than 125 salespeople:  will bring a limited additional advantage compared to MD /  will have a negative impact on our commercial performance (installing salespeople in areas where the market is more difficult to address + addressing doctors whose medical software is not yet ready to be connected to Doctolib). - In the unlikely event that MD sees its market share exceed 25%:  We will transfer financial resources from Germany to France. /  we will maintain the DE sales team at 30 (and not reach the maximum of 83 as planned) /  The 125 sales managers in France are designed to keep &gt; 70% market share without over-investing"351.</w:t>
        <w:br/>
        <w:t>221. At the time of the acquisition, the president of Doctolib even perceived it as "[its] only competitor in France"352.</w:t>
        <w:br/>
        <w:t>222. Documents and internal email exchanges also show that Doctolib always wanted to compete with MonDocteur, notably to push its clients to unsubscribe, even as it considered achieving growth well above that of all its competitors353. For example, in a document dated April 18, 2017, Doctolib notes "[a] monstrous growth for Doctolib vs. MonDocteur," but states: "[a]xis 1: reduce the commercial performance of MonDocteur"; "Axis 2: increase the churn of MonDocteur [...]"354.</w:t>
      </w:r>
    </w:p>
    <w:p>
      <w:r>
        <w:t>a) The acquisition operation of MonDocteur</w:t>
        <w:br/>
        <w:t>223. In an email exchange on April 22, 2018, titled "Doctolib/need your support for the acquisition of MonDocteur" with one of its shareholders, Bpifrance, the president of Doctolib writes: "[w]e made an offer to acquire MonDocteur (our competitor #1 in France) on Friday. The transaction is very important for us (strong synergies in our commercial and hospital activities [...] They [Lagardère] have three offers on the table for MonDocteur (apparently one at [20-60]M€, one at [20-60]M€) including ours since Friday (we made an offer at [20-60]M€). The subject is very political internally at Lagardère because in two words: the historical founders of MonDocteur lean towards the offer at [20-60]M€ and the leaders of Lagardère would lean towards us (although this remains to be confirmed)."355</w:t>
        <w:br/>
        <w:t>224. In an email exchange on May 11, 2018, regarding the fundraising of Doctolib carried out for the acquisition of MonDocteur, one of the members of the Board of Directors of Doctolib notably stated: "[v]isibility Competition very OK. The competitors have &lt; 5% market share and 2 to 3 years of tech delay + do not have the €40m needed"356.</w:t>
        <w:br/>
        <w:t>225. The indicative offer letter issued by Doctolib on April 20, 2018, states a proposal of 38 million euros for the entirety of MonDocteur's activities as well as its teams, and subject to the granting of a six-week exclusivity period to finalize the terms and conditions of the definitive offer357.</w:t>
        <w:br/>
        <w:t>226. Following an audit process related to the company MonDocteur and its activity, Doctolib confirmed its decision to acquire the entire capital of the company by delivering a unilateral purchase promise on June 22, 2018358.</w:t>
        <w:br/>
        <w:t>227. On July 10, 2018, Doctolib acquired 100% of the capital of the company MonDocteur. The latter was absorbed by Doctolib in early September 2018, with retroactive effect from January 1, 2018359 and was removed from the trade and companies register on October 1, 2018360. In its press release dated July 12, 2018, Doctolib notably stated, "Doctolib acquires MonDocteur, one of the European leaders in online medical appointment booking [...] Thanks to this merger, Doctolib consolidates its position as the leading player in e-health in Europe. With 55,000 practitioner users and 20 million patient visits each month, the new group now provides the most widely used online medical appointment booking service in the world"361.</w:t>
      </w:r>
    </w:p>
    <w:p>
      <w:r>
        <w:t>b) The internal documents related to the objectives pursued by the acquisition of MonDocteur</w:t>
        <w:br/>
        <w:t>228. In an email exchange on April 30, 2018, with an investor, the president of Doctolib discussed the reasons why the acquisition of MonDocteur constituted a good opportunity: (i) accelerate sales performance in regions other than Île-de-France as well as among general practitioners and dentists; (ii) reduce price pressure (notably with the possibility of increasing them by 10% to 20%) as well as shorten the sales cycle and reap the benefits of five months of sales; (iii) consolidate its patient base with 3.5 million online appointments per month in June and more than 20 million monthly visits; (iv) secure the hospital market, of which 95% is not yet installed, with a significant potential network effect for the liberal market; and (v) become the sole interlocutor of the French state regarding the transformation of the healthcare system362.</w:t>
        <w:br/>
        <w:t>229. A presentation from May 2018 prepared by a consulting firm highlighted the strong justifications for an acquisition of MonDocteur by Doctolib, namely: (i) the integration of its competitor #1 to consolidate its customer base in France; (ii) eliminate competition in the market with a very significant and immediate impact on Doctolib's commercial performance at all levels, notably a certain and immediate positive price effect as well as a reduction in competition in all regions and for all medical specialties (notably general practitioners and dentists); and (iii) increase the patient base by becoming the only brand for patients in France with more than 20 million monthly visits363.</w:t>
        <w:br/>
        <w:t>230. According to this same document, the acquisition of MonDocteur was to create the largest network of doctors in France with a combined customer base of 51,000 doctors and more than 1,100 hospitals, clinics, and medical centers including the largest in France. Doctolib and MonDocteur would also become the only patient portal in France with an unmatched patient base and rapid and unparalleled growth364. Thus, this acquisition was expected to strengthen Doctolib's leading position and accelerate its deployment plan in France365.</w:t>
        <w:br/>
        <w:t>231. According to this document, following this acquisition, Doctolib would hold 95% of the market and would face no competition, allowing it to increase its pricing power as well as its sales. Similarly, the customer base of MonDocteur was expected to migrate to Doctolib, with a limited assumption of unsubscribing given the lack of alternative solutions in the market. Finally, also in light of the lack of competition in the market, the success rate in tenders issued by hospitals was also expected to improve in the short term366.</w:t>
      </w:r>
    </w:p>
    <w:p>
      <w:r>
        <w:rPr>
          <w:b/>
        </w:rPr>
        <w:t>[Pages 67–69]</w:t>
      </w:r>
    </w:p>
    <w:p>
      <w:r>
        <w:t>232. These elements echo the strategy outlined by Doctolib at the end of 2017 in a presentation titled "Doctolib Growth Plan 2018," which mentions, under the objective "[p]riority No. 3: explode our sales performance in France by accelerating our current trends": "[d]estroy Competition" to "remain the only player in the market by the end of 2018"367.</w:t>
      </w:r>
    </w:p>
    <w:p>
      <w:r>
        <w:t>233. Furthermore, internal instant messaging conversations from April 2018 regarding the MonDocteur product mention: "we're going to kill the product"; "without MD [MonDocteur], no more competitors, we are #1 everywhere"368.</w:t>
      </w:r>
    </w:p>
    <w:p>
      <w:r>
        <w:t>234. Finally, in the aforementioned email exchange on May 11, 2018, regarding Doctolib's fundraising for the acquisition of MonDocteur (see above paragraph 224), one of the members of Doctolib's Board indicated to the company's president: "[t]he creation of value 1 is not the addition of the MD [MonDocteur] asset but its disappearance as a competitor with immediate gains for some on the day of closing"369 (emphasis added).</w:t>
      </w:r>
    </w:p>
    <w:p>
      <w:r>
        <w:t>c) The disappearance of the MonDocteur platform and the migration of clients to Doctolib</w:t>
        <w:br/>
        <w:t>235. According to a document dated July 9, 2018370, it was planned that following the acquisition of MonDocteur and for the period of July – August 2018, MonDocteur clients would see no organizational changes, with the Doctolib and MonDocteur sites, as well as the two scheduling systems, continuing to exist. After September 2018, Doctolib intended to proceed with the "[m]igration of 100% of MD [MonDocteur] practitioners to the Doctolib product over 3 – 4 months with the additional features of MD," with the clarification: "[i]mportant: no communication about this outside of Doctolib during the months of July and August"; "[s]cript for practitioners […] No change for you: you continue to use your schedule […] as usual [Never say that we are going to migrate]".</w:t>
      </w:r>
    </w:p>
    <w:p>
      <w:r>
        <w:t>236. In the meantime, Doctolib's sales teams were instructed not to take appointments or conduct training with MonDocteur clients and not to carry out any migration between the Doctolib and MonDocteur solutions371.</w:t>
      </w:r>
    </w:p>
    <w:p>
      <w:r>
        <w:t>237. An email exchange from November 8, 2018, indicates that the migration of MonDocteur clients to Doctolib services was to be completed by the end of December 2018: "[t]he end of the migration and the closure of the MD platform is approaching […] As you know, the MonDocteur service will be cut off on 31/12 and […] the goal is to return to 100% hunting by early December, so all practitioners must have been migrated to Doctolib by then."372</w:t>
      </w:r>
    </w:p>
    <w:p>
      <w:r>
        <w:t>238. According to the same exchange, online booking via the MonDocteur platform ceased on December 22, 2018, with only booking on Doctolib being available for patients using MonDocteur. Regarding the healthcare professional clients, the MonDocteur platform permanently closed on December 31, 2018373.</w:t>
      </w:r>
    </w:p>
    <w:p>
      <w:r>
        <w:t>239. Doctolib's social accounts as of December 31, 2018, indicate that during the migration of MonDocteur clients to the Doctolib solution, the customer conversion rate was 92% and that the company gained 10,000 new clients since the merger/acquisition of MonDocteur. It is also mentioned that the impact of this acquisition "was perceived very positively by investors"374.</w:t>
      </w:r>
    </w:p>
    <w:p>
      <w:r>
        <w:t>6. THE EVOLUTION OF DOCTOLIB'S ACTIVITY AND ITS MAIN COMPETITORS</w:t>
        <w:br/>
        <w:t>240. It emerges from the developments below that competitive dynamics, with the exception, notably, of the company MonDocteur, have been very limited in recent years across the various sectors affected by the practices targeted by the instruction services.</w:t>
      </w:r>
    </w:p>
    <w:p>
      <w:r>
        <w:t>a) The evolution of Doctolib's activity and its main competitors in the market for online medical appointment booking services</w:t>
        <w:br/>
        <w:t>The evolution of annual revenue of the main operators</w:t>
        <w:br/>
        <w:t>241. The revenue related to the sale of Doctolib's online medical appointment booking service has seen significant and steady growth since 2017. This growth must be viewed in the context of the activity evolution in value of its main competitors in the online medical appointment booking services market. While, overall and considering the market's progression, Doctolib's main competitors have experienced significant growth, largely due to the nascent nature of their activity, this growth was based on a revenue level significantly lower than that of Doctolib. For example, Cegedim Santé has seen substantial revenue growth since the beginning of its activity until 2022, but on a revenue figure that is very much lower than that of Doctolib. The graph below compares the evolution of annual revenue generated in France by the main operators of online medical appointment booking services surveyed375:</w:t>
      </w:r>
    </w:p>
    <w:p>
      <w:r>
        <w:t>Evolution of annual revenue</w:t>
        <w:br/>
        <w:t>2017 2018 2019 2020 2021 2022</w:t>
        <w:br/>
        <w:t>Cegedim Santé –Docavenue/Maiia CompuGroup Medical France - ClickDoc</w:t>
        <w:br/>
        <w:t>Consulib Doctolib</w:t>
        <w:br/>
        <w:t>Hellocare The Web Reception - Medical Appointments</w:t>
        <w:br/>
        <w:t>MonDocteur Nehs Digital - KelDoc</w:t>
      </w:r>
    </w:p>
    <w:p>
      <w:r>
        <w:t>The development of the clientele of the main operators</w:t>
        <w:br/>
        <w:t>242. Since the beginning of its activity, Doctolib Patient has seen its number of clients grow significantly.</w:t>
      </w:r>
    </w:p>
    <w:p>
      <w:r>
        <w:t>243. It is clear that this progression has been the fastest and most significant throughout the entire period of activity, all on a volume significantly higher than that of its competitors.</w:t>
      </w:r>
    </w:p>
    <w:p>
      <w:r>
        <w:rPr>
          <w:b/>
        </w:rPr>
        <w:t>[Pages 70–72]</w:t>
      </w:r>
    </w:p>
    <w:p>
      <w:r>
        <w:t>Evolution of the annual number of clients</w:t>
        <w:br/>
        <w:t>2014 2015 2016 2017 2018 2019 2020 2021 2022</w:t>
        <w:br/>
        <w:t>Cegedim Santé –Docavenue/Maiia CompuGroup Medical France - ClickDoc</w:t>
        <w:br/>
        <w:t>Consulib Doctolib</w:t>
        <w:br/>
        <w:t>Hellocare Web Reception - Medical Appointments</w:t>
        <w:br/>
        <w:t>Lemedecin.fr MonDocteur</w:t>
        <w:br/>
        <w:t>Nehs Digital - KelDoc Solocal - ClicRDV</w:t>
      </w:r>
    </w:p>
    <w:p>
      <w:r>
        <w:t>244. In 2022, Doctolib had a significantly higher number of clients than its competitors. For example, its client base was more than 28 times larger than that of Cegedim Santé and more than 240 times larger than that of Nehs Digital for its KelDoc solution, which has been on the market for a longer time376.</w:t>
      </w:r>
    </w:p>
    <w:p>
      <w:r>
        <w:t>The evolution of the number of appointments made via the various services</w:t>
        <w:br/>
        <w:t>245. The growth of Doctolib's activity is also evident in the number of appointments made via its platform, a figure that reflects its attractiveness, particularly for users on the "patient" side. Again, Doctolib's growth is very significant.</w:t>
      </w:r>
    </w:p>
    <w:p>
      <w:r>
        <w:t>246. Among all the operators surveyed, Doctolib has experienced the most significant growth since the beginning of its activity and on a volume of appointments that is clearly superior377.</w:t>
      </w:r>
    </w:p>
    <w:p>
      <w:r>
        <w:t>376 References 4976 VC (27364 VNC), 7414 VC (25885 VNC), 7415 VC (25886 VNC), 7416, 7432, 7433, 7506, 10121, 10124, 10138, 10139, 11097 VC (25838 VNC), 11649 VC (12352 VNC), 11656, 13988 and 13989. These data correspond to healthcare professionals who individually subscribed to the online medical appointment booking service of each operator, but may also include structures (health centers, pharmacies, etc.), within which healthcare professionals using online medical appointment booking services operate.</w:t>
      </w:r>
    </w:p>
    <w:p>
      <w:r>
        <w:t>377 References 7416, 7417 VC (25888 VNC), 7418 VC (25889 VNC), 7433, 7506, 10122, 10641 VC (27368 VNC), 11120 VC (12346 VNC), 11656, 12394, 13969 VC (25839 VNC) and 13989.</w:t>
      </w:r>
    </w:p>
    <w:p>
      <w:r>
        <w:t>Evolution of the annual number of appointments made via online medical appointment booking platforms</w:t>
        <w:br/>
        <w:t>2014 2015 2016 2017 2018 2019 2020 2021 2022</w:t>
        <w:br/>
        <w:t>Cegedim Santé –Docavenue/Maiia CompuGroup Medical France - ClickDoc</w:t>
        <w:br/>
        <w:t>Consulib Doctolib</w:t>
        <w:br/>
        <w:t>Hellocare Web Reception - Medical Appointments</w:t>
        <w:br/>
        <w:t>Lemedecin.fr Nehs Digital - KelDoc</w:t>
        <w:br/>
        <w:t>Solocal - ClicRDV</w:t>
      </w:r>
    </w:p>
    <w:p>
      <w:r>
        <w:t>247. The number of appointments made via Doctolib's online medical appointment booking platform is, in 2022, nearly 16 times higher than the number of appointments processed through Solocal's ClicRDV solution, 38 times higher than that processed through Cegedim Santé's Maiia solution, and approximately 362 times greater than that of CompuGroup, the three most active operators after Doctolib.</w:t>
      </w:r>
    </w:p>
    <w:p>
      <w:r>
        <w:t>Conclusion</w:t>
        <w:br/>
        <w:t>248. It is clear from the reading of these graphs that the market for online medical appointment booking services, both in value and volume, has progressed between 2014 and 2022. While most operators have benefited from this growth, Doctolib has experienced unprecedented growth compared to other operators, in terms of revenue, number of clients, and number of appointments made via its platform, all significantly exceeding those of its main competitors. During the period 2017 – 2022, Doctolib captured nearly [80-90]% of the new clientele and [90-100]% of the new appointments made via online medical appointment booking platforms.</w:t>
      </w:r>
    </w:p>
    <w:p>
      <w:r>
        <w:t>b) The evolution of Doctolib's activity and that of its main competitors in the market for dedicated technological solutions enabling medical teleconsultations</w:t>
        <w:br/>
        <w:t>The evolution of the annual revenue of the main operators</w:t>
        <w:br/>
        <w:t>249. Since its launch in 2019, the sale of Doctolib's medical teleconsultation solution has experienced significant growth.</w:t>
      </w:r>
    </w:p>
    <w:p>
      <w:r>
        <w:t>Evolution of annual revenue</w:t>
        <w:br/>
        <w:t>2017 2018 2019 2020 2021 2022</w:t>
        <w:br/>
        <w:t>Cegedim Santé –Docavenue/Maiia CompuGroup Medical France - ClickDoc</w:t>
        <w:br/>
        <w:t>Consulib DMS France –Livi</w:t>
        <w:br/>
        <w:t>Doctolib Hellocare</w:t>
        <w:br/>
        <w:t>Lemedecin.fr Qare</w:t>
        <w:br/>
        <w:t>Synapse –Medadom</w:t>
      </w:r>
    </w:p>
    <w:p>
      <w:r>
        <w:t>The development of the client base of the main operators</w:t>
        <w:br/>
        <w:t>250. Doctolib's client base has undergone significant evolution since its entry into the market in 2019. Its growth was very substantial between 2019 and 2020. Since 2020, its client base has continued to increase, but at a more moderate pace.</w:t>
      </w:r>
    </w:p>
    <w:p>
      <w:r>
        <w:rPr>
          <w:b/>
        </w:rPr>
        <w:t>[Pages 73–75]</w:t>
      </w:r>
    </w:p>
    <w:p>
      <w:r>
        <w:t>Evolution of the annual number of clients</w:t>
        <w:br/>
        <w:t>2017 2018 2019 2020 2021 2022</w:t>
        <w:br/>
        <w:t>Cegedim Santé –Maiia CompuGroup Medical France –ClickDoc</w:t>
        <w:br/>
        <w:t>Consulib DMS France - Livi</w:t>
        <w:br/>
        <w:t>Doctolib Hellocare</w:t>
        <w:br/>
        <w:t>Lemedecin.fr Qare</w:t>
        <w:br/>
        <w:t>Synapse –Medadom</w:t>
        <w:br/>
        <w:t>251. As of 2019, Doctolib had a higher number of clients than its competitors, notably nearly ten times more than Qare, which has been on the market since 2017. In 2020, Doctolib had nearly six times more clients than Consulib and Cegedim Santé, which were the second and third operators in the market in terms of number of clients. Finally, in 2022, it had nearly four times more clients than CompuGroup, which was the second operator in the market in terms of client volume378.</w:t>
      </w:r>
    </w:p>
    <w:p>
      <w:r>
        <w:t>252. More generally, while most of the operators surveyed experienced significant growth over the entire period, mainly due to the nascent nature of their activity and the appeal of teleconsultation during the health crisis, this growth was nonetheless based on a client volume significantly lower than that of Doctolib.</w:t>
      </w:r>
    </w:p>
    <w:p>
      <w:r>
        <w:t>The evolution of the number of teleconsultations conducted via the various solutions</w:t>
        <w:br/>
        <w:t>253. The analysis of Doctolib's growth is also confirmed by the number of teleconsultations conducted via the solutions offered by the various operators, a figure that reflects the popularity of the different solutions in the market.</w:t>
      </w:r>
    </w:p>
    <w:p>
      <w:r>
        <w:t>378 References 3482 and 3483, 4976 VC (27364 VNC), 7432, 7433, 7468 VC (25875 VNC), 7501, 7639 VC (25891 VNC), 10121, 10124, 11097 VC (25838 VNC) and 11649 VC (12352 VNC). These figures correspond to healthcare professionals who subscribed individually to the teleconsultation service of each operator, but may also include structures (health centers, pharmacies, etc.), within which healthcare professionals using teleconsultation services operate.</w:t>
      </w:r>
    </w:p>
    <w:p>
      <w:r>
        <w:t>Evolution of the annual number of teleconsultations conducted via the various solutions</w:t>
        <w:br/>
        <w:t>2018 2019 2020 2021 2022</w:t>
        <w:br/>
        <w:t>Cegedim Santé –Maiia CompuGroup Medical France - ClickDoc</w:t>
        <w:br/>
        <w:t>Consulib DMS France - Livi</w:t>
        <w:br/>
        <w:t>Doctolib Hellocare</w:t>
        <w:br/>
        <w:t>Lemedecin.fr Qare</w:t>
        <w:br/>
        <w:t>Synapse –Medadom</w:t>
        <w:br/>
        <w:t>254. Since its entry into the market in 2019, Doctolib's solution accounted for almost twice as many teleconsultations as that of the operator Qare, which was the second operator in the market and present since 2017. This trend accelerated significantly in 2020, with Doctolib concentrating approximately eleven times more teleconsultations than the operator CompuGroup and about fourteen times more than Qare. Even with a slight downturn in 2021, Doctolib Teleconsultation remained the solution with the highest activity compared to its competitors379.</w:t>
      </w:r>
    </w:p>
    <w:p>
      <w:r>
        <w:t>255. In view of all the operators surveyed, Doctolib is the only one to have experienced such significant growth and such a high volume of teleconsultations between 2019 and 2022. In comparison, an operator like Lemedein.fr did experience significant growth in volume, but its level of activity is still approximately forty-seven times lower than that of Doctolib in 2022. Qare experienced growth nearly three times less significant than that of Doctolib during the same period, and CompuGroup saw its activity decrease by about 65% between the start of its activity and 2022.</w:t>
      </w:r>
    </w:p>
    <w:p>
      <w:r>
        <w:t>Conclusion</w:t>
        <w:br/>
        <w:t>256. From the reading of these graphs, it appears that the market, both in value and volume, has progressed during the period 2017 – 2022. While most operators benefited from this progression, Doctolib is the operator that experienced the most significant growth, with levels of revenue, clients, and teleconsultations conducted far exceeding those of its main competitors. During the period 2019 – 2022, Doctolib captured approximately [60-70]% of the new clientele, as well as [60-70]% of the new teleconsultations conducted via the various solutions in the market.</w:t>
      </w:r>
    </w:p>
    <w:p>
      <w:r>
        <w:t>E. SUMMARY OF THE NOTIFIED GRIEVANCES</w:t>
        <w:br/>
        <w:t>257. The following grievances have been notified to the company in question:</w:t>
        <w:br/>
        <w:t>"Grievance No. 1:</w:t>
        <w:br/>
        <w:t>The company Doctolib (a simplified joint-stock company registered with the R.C.S of Nanterre under number 794 598 813 and whose registered office is located at 54 Quai Charles Pasqua 92300 Levallois-Perret) is accused, as the author, of having abused the dominant position it holds in the French market for online medical appointment booking services and in the French market for dedicated technological solutions enabling the conduct of medical teleconsultations, by implementing several practices constituting a single, complex, and continuous infringement that may have had the effect of preventing, restricting, or distorting competition in the French markets for online medical appointment booking services and dedicated technological solutions enabling the conduct of medical teleconsultations.</w:t>
      </w:r>
    </w:p>
    <w:p>
      <w:r>
        <w:t>These practices consist first of all for Doctolib in imposing exclusivities on clients of its online medical appointment booking service and its dedicated technological solution enabling the conduct of medical teleconsultations, aimed at preventing any simultaneous recourse to competing services.</w:t>
      </w:r>
    </w:p>
    <w:p>
      <w:r>
        <w:t>These practices then consist for Doctolib in tying the sale of its dedicated technological solution enabling the conduct of medical teleconsultations – Doctolib Teleconsultation – to its online medical appointment booking service – Doctolib Patient.</w:t>
      </w:r>
    </w:p>
    <w:p>
      <w:r>
        <w:t>These practices finally consist for Doctolib in discriminating among its clients subscribed to Doctolib Patient those using competing teleconsultation solutions to its Doctolib Teleconsultation solution.</w:t>
      </w:r>
    </w:p>
    <w:p>
      <w:r>
        <w:t>This single, complex, and continuous infringement began in 2017 and continues to this date of the present notification of grievances.</w:t>
      </w:r>
    </w:p>
    <w:p>
      <w:r>
        <w:t>It is prohibited by Article L. 420-2 of the Commercial Code and by Article 102 of the TFEU.</w:t>
      </w:r>
    </w:p>
    <w:p>
      <w:r>
        <w:t>Furthermore, each of the components of this single, complex, and continuous infringement is individually likely to have the effect of preventing, restricting, or distorting competition in the market and thus constitutes a separate and distinct infringement under Articles L. 420-2 of the Commercial Code and 102 of the TFEU.</w:t>
      </w:r>
    </w:p>
    <w:p>
      <w:r>
        <w:t>Grievance No. 2:</w:t>
        <w:br/>
        <w:t>The company Doctolib (a simplified joint-stock company registered with the R.C.S of Nanterre under number 794 598 813 and whose registered office is located at 54 Quai Charles Pasqua 92300 Levallois-Perret) is accused, as the author, of having abused the dominant position it holds in the French market for online medical appointment booking services by proceeding to the exclusive takeover of the independent company MonDocteur on July 10, 2018, and merging with the company MonDocteur retroactively effective from January 1, 2018.</w:t>
      </w:r>
    </w:p>
    <w:p>
      <w:r>
        <w:t>This practice is likely to have the effect of preventing, restricting, or distorting competition in the French market for online medical appointment booking services.</w:t>
      </w:r>
    </w:p>
    <w:p>
      <w:r>
        <w:t>It is prohibited by Article L. 420-2 of the Commercial Code and by Article 102 TFEU."</w:t>
      </w:r>
    </w:p>
    <w:p>
      <w:r>
        <w:rPr>
          <w:b/>
        </w:rPr>
        <w:t>[Pages 76–78]</w:t>
      </w:r>
    </w:p>
    <w:p>
      <w:r>
        <w:t>II. DISCUSSION</w:t>
        <w:br/>
        <w:t>A. ON THE PROCEDURE</w:t>
        <w:br/>
        <w:t>258. According to Doctolib, the investigating services conducted the procedure unfairly and exclusively against it.</w:t>
        <w:br/>
        <w:t>259. Thus, first of all, no investigative act would have been undertaken to understand the characteristics of its product, its functioning, its quality, and the reasons for its success. Moreover, its innovation strategy and its "winning discourse" would have been stigmatized, without ever taking into account the particular context of launching a start-up380.</w:t>
        <w:br/>
        <w:t>260. Furthermore, the typology of the actors interviewed by the investigating services would be unbalanced, with certain categories, such as tele-secretarial operators, being overrepresented, while others, such as practitioners, were either not interviewed or only interviewed through their orders or professional unions. Similarly, many questions posed during the hearings would be leading, and certain documents would have been deliberately truncated381.</w:t>
        <w:br/>
        <w:t>261. Finally, Doctolib contests the use by the investigating services of documents either from third parties or prior to the alleged period of practices382. It also considers that many exculpatory elements were omitted and that documents were interpreted unfairly383.</w:t>
        <w:br/>
        <w:t>1. REMINDER OF PRINCIPLES</w:t>
        <w:br/>
        <w:t>262. It follows from consistent case law and decision-making practice that the rapporteurs have broad discretion regarding the conduct of investigations. The Court of Appeal of Paris emphasized in this regard "that it follows from Articles L. 450-1 and L. 450-6 of the Commercial Code that the rapporteur is in charge of conducting the investigations and freely assesses the appropriateness of the measures to be implemented"384.</w:t>
        <w:br/>
        <w:t>263. The Court of Appeal of Paris also recalled that "[h]aving considered all the elements of the file, the rapporteurs can then retain, in support of their analysis, those among them that they consider most relevant, without being required to explain the reasons for which they chose not to base this analysis on other elements of the same file, and their report must, according to Article L. 463-2 of the Commercial Code, be accompanied by the documents385 on which they relied and any observations made, if applicable, by the interested parties. The assessment that the rapporteurs are thus led to make regarding the value, in their eyes, of the various elements of the file cannot be considered a breach of their duty of impartiality, unless it deprives them of the means to submit to the Authority, as the texts provide, their own analysis of the facts and grievances attributed to those involved"385.</w:t>
        <w:br/>
        <w:t>264. This same court also emphasized that "[t]he rapporteurs, who, at the end of the contradictory investigation, have formed an opinion on the reality of the practices and their anti-competitive nature, have the mission to present their analysis as clearly as possible, in order to allow the parties to respond to the arguments that will be opposed to them before the College. It is therefore legitimate that the rapporteurs target only the documents, or passages of documents, that they consider useful either to support their demonstration on these documents or to explain how these do not contradict the analysis retained. Such a way of doing cannot therefore characterize a lack of impartiality on their part, it being recalled that the parties, for their part, have every opportunity to exploit all the documents in the file, including those not mentioned, or not exhaustively mentioned, by the rapporteurs"386.</w:t>
        <w:br/>
        <w:t>265. It also specified that "only disloyalty in the interpretation or presentation of documents, or in the way of questioning the persons involved or third parties, can lead to a finding of an infringement of the rights of the parties' defense," which it is up to the parties to substantiate with evidence387.</w:t>
        <w:br/>
        <w:t>266. Regarding specifically the hearing of witnesses, the Court of Cassation recalled that it is a "discretionary power left to the appreciation of the rapporteur or the Competition Authority, given the content of the file." It also consistently stated that the rapporteur is not required to conduct hearings if he considers himself sufficiently informed to determine the grievances that may be notified388.</w:t>
        <w:br/>
        <w:t>2. APPLICATION TO THE CASE AT HAND</w:t>
        <w:br/>
        <w:t>267. First of all, Doctolib cannot effectively argue that no investigative act was undertaken to understand the characteristics and qualities of its product. Indeed, during his hearing on May 19, 2022, its president explained in detail the various services offered by the company and their possible evolution since the company's creation389. Similarly, many clarifications were provided by him on these points in his response of March 10, 2023, to a request for information from the rapporteurs390, as well as in the economic study he spontaneously submitted in June 2023391.</w:t>
        <w:br/>
        <w:t>268. Furthermore, the rapporteurs' interpretation of the value or importance of certain elements of the file cannot be considered a breach of their duty of impartiality, unless it deprives the parties of the means to submit to the Authority their own analysis of the facts and notified grievances392.</w:t>
        <w:br/>
        <w:t>269. However, it is established that Doctolib was able to present, in its written observations and during the session before the college, all the elements that it deemed useful for its defense.</w:t>
        <w:br/>
        <w:t>270. Finally, and recalling that it follows from consistent case law that the investigating services are not required to respond to all the arguments developed by the parties393, it appears from the content of the notification of grievances that it responds in detail to the elements contained in the aforementioned economic study of June 2023, contrary to what Doctolib claims394.</w:t>
        <w:br/>
        <w:t>271. Secondly, regarding the hearings conducted as part of the investigation, the rapporteurs cannot be reproached for not having conducted certain hearings if they considered themselves sufficiently informed by the elements in their possession.</w:t>
        <w:br/>
        <w:t>272. Moreover, Doctolib does not demonstrate how the formulation of the questions posed by the rapporteurs would be likely to lead the responses of the interviewed persons, or even to mislead them.</w:t>
        <w:br/>
        <w:t>273. Thus, to take one of the examples cited in its writings395, Doctolib alleges that asking the following question "what would be the practical interest of simultaneously using two competing online connection services between healthcare professionals and patients, or two competing medical teleconsultation services?" would demonstrate that "the interest in allotment is taken for granted [by the investigating services], whereas many elements lead to depriving the allotment of interest" and that, therefore, the investigating services should have asked "if there is an interest in the simultaneous use of two competing services." However, the very use of the conditional "would be" and not the present indicative "is" demonstrates, if needed, the open and not closed nature of the question posed. Moreover, the mention that some interviewed persons have</w:t>
      </w:r>
    </w:p>
    <w:p>
      <w:r>
        <w:rPr>
          <w:b/>
        </w:rPr>
        <w:t>[Pages 79–81]</w:t>
      </w:r>
    </w:p>
    <w:p>
      <w:r>
        <w:t>responded that this dual use could be difficult to manage in practice is indeed mentioned in the notification of grievances, contrary to what Doctolib claims396.</w:t>
      </w:r>
    </w:p>
    <w:p>
      <w:r>
        <w:t>274. Thirdly, regarding the use of documents prior to the infringement period and documents prepared by third parties, it is established that these elements, while generally not allowing for the characterization of anti-competitive practices, can be useful in clarifying other documents in the file as well as the context in which the examined practices are situated.</w:t>
      </w:r>
    </w:p>
    <w:p>
      <w:r>
        <w:t>275. As for the documents prior to 2017, it appears from the relevant paragraphs of the notification of grievances397 that the cited elements are part of a section dedicated to Doctolib's overall strategy and are not used in the context of demonstrating the anti-competitive nature of the practices.</w:t>
      </w:r>
    </w:p>
    <w:p>
      <w:r>
        <w:t>276. On the other hand, regarding the use in the notification of grievances of documents prepared by third parties, and more specifically the document referred to in paragraphs 356 to 358 of the notification of grievances cited by Doctolib to demonstrate the alleged "stigma" of the investigation, it turns out that this document, titled "[p]roject Doctolib-Red Flag Report," was prepared by a consulting firm in November 2017, at the request of a potential investor, based on information received from Doctolib and for which it is responsible (audited financial statements of the company, accounting documents, exchanges with the financial management, etc.). Furthermore, it is cited in the section dedicated to Doctolib's overall strategy and is not used in the context of demonstrating the anti-competitive nature of the practices398.</w:t>
      </w:r>
    </w:p>
    <w:p>
      <w:r>
        <w:t>277. Finally, regarding the distortion or unfair presentation of certain documents, it follows from the principles recalled above that the interpretation by the investigation services of documents in a manner that supports the notified grievances does not constitute a violation of their duty of impartiality, as long as Doctolib has been able to exercise all the prerogatives recognized to it within the framework of the adversarial procedure before the Authority.</w:t>
      </w:r>
    </w:p>
    <w:p>
      <w:r>
        <w:t>278. It follows that no violation of the obligations of impartiality and fairness of the investigation is established in this case.</w:t>
      </w:r>
    </w:p>
    <w:p>
      <w:r>
        <w:t>B. ON THE APPLICATION OF UNION LAW</w:t>
      </w:r>
    </w:p>
    <w:p>
      <w:r>
        <w:t>279. Article 102 of the Treaty on the Functioning of the European Union (hereinafter "TFEU") prohibits, insofar as trade between Member States may be affected, one or more undertakings from abusing a dominant position on the internal market or in a substantial part of it.</w:t>
      </w:r>
    </w:p>
    <w:p>
      <w:r>
        <w:t>280. In accordance with the consistent case law of the Union courts and the communication from the European Commission (hereinafter the "Commission") regarding guidelines on the notion of affecting trade as set out in Articles 101 and 102396, three elements must be met for practices to be likely to significantly affect trade between Member States: (i) the existence of a flow of trade between Member States concerning the products in question, (ii) the existence of practices likely to affect that trade, and (iii) the sensitive nature of that effect.</w:t>
      </w:r>
    </w:p>
    <w:p>
      <w:r>
        <w:t>281. The fact that agreements or abuses of a dominant position are committed in the territory of a single Member State does not prevent the first two conditions from being met. The Court of Justice of the European Union (hereinafter the "Court of Justice") has thus ruled that "when the holder of a dominant position blocks access to the market for competitors, it is irrelevant that this behavior occurs only in the territory of a single Member State, as long as it is likely to have repercussions on trade flows and on competition in the [single] market"400.</w:t>
      </w:r>
    </w:p>
    <w:p>
      <w:r>
        <w:t>282. The Court of Cassation recalled, in a ruling concerning France Télécom,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trade flows between Member States, without requiring the establishment of an effect realized on trade [between Member States]"401.</w:t>
      </w:r>
    </w:p>
    <w:p>
      <w:r>
        <w:t>283. Regarding the third element, namely the sensitive nature of the effect on trade between Member States, the Commission specifies that this notion aims to limit the applicability of Union law "to agreements and practices that are likely to have effects of a certain magnitude"402. The Commission's communication on the guidelines regarding the notion of affecting trade specifies that: "[e]very abusive practice that makes it more difficult to enter the national market must therefore be considered as significantly affecting trade. The conjunction of the market position of the dominant undertaking and the anti-competitive nature of its behavior implies that, normally, these abuses significantly affect trade by their very nature"403.</w:t>
      </w:r>
    </w:p>
    <w:p>
      <w:r>
        <w:t>284. In this case, the practices in question have been implemented throughout the national territory. They are likely to make it more difficult for potential competitors to enter the national market and are thus likely to have repercussions on trade flows and exchanges between Member States.</w:t>
      </w:r>
    </w:p>
    <w:p>
      <w:r>
        <w:t>285. Finally, the practices in question have been implemented by Doctolib, the leader in online medical appointment booking services and teleconsultation solutions in France, which generates nearly all of its revenue through these services404. The sensitive nature of the effect on trade between Member States is, therefore, characterized.</w:t>
      </w:r>
    </w:p>
    <w:p>
      <w:r>
        <w:t>286. It follows from the above that the established practices are likely to significantly affect trade between Member States and to be classified under Article 102 TFEU. This point is not contested by Doctolib.</w:t>
      </w:r>
    </w:p>
    <w:p>
      <w:r>
        <w:t>C. ON THE DEFINITION OF RELEVANT MARKETS</w:t>
      </w:r>
    </w:p>
    <w:p>
      <w:r>
        <w:t>1. RECALL OF PRINCIPLES</w:t>
      </w:r>
    </w:p>
    <w:p>
      <w:r>
        <w:t>287. The definition of product markets and geographic markets, within the framework of the application of Article 102 TFEU and Article L. 420-2 of the Commercial Code, is carried out to determine whether the undertaking in question occupies a dominant position and whether this allows it to prevent the maintenance of effective competition in the relevant market, giving it the power to behave, to a significant extent, independently of its competitors, its customers, and ultimately, consumers.</w:t>
      </w:r>
    </w:p>
    <w:p>
      <w:r>
        <w:t>288. The concept of the relevant market implies that there can be effective competition between the products and services that belong to this market. This presupposes that there is a sufficient degree of substitutability between all the products and services belonging to the same market concerning a specific use of those products and services405.</w:t>
      </w:r>
    </w:p>
    <w:p>
      <w:r>
        <w:t>289. However, on this point, "perfect substitutability between products or services is rarely observed, the Competition Council considers as substitutable, and as being on the same market, the products or services that can reasonably be thought to be considered by demanders as alternative means between which they can arbitrate to satisfy the same demand"406.</w:t>
      </w:r>
    </w:p>
    <w:p>
      <w:r>
        <w:t>290. An examination of substitutability cannot therefore be limited simply to the objective characteristics of the products and services concerned. The conditions of competition and the structure of supply and demand in the market must also be taken into account407.</w:t>
      </w:r>
    </w:p>
    <w:p>
      <w:r>
        <w:t>291. Regarding "two-sided" markets, the Authority's decision-making practice defines them as markets that connect two groups of agents, who have potential gains from interacting. Thus, a platform, or intermediary, makes it possible or facilitates the interaction between these two groups.</w:t>
      </w:r>
    </w:p>
    <w:p>
      <w:r>
        <w:rPr>
          <w:b/>
        </w:rPr>
        <w:t>[Pages 82–84]</w:t>
      </w:r>
    </w:p>
    <w:p>
      <w:r>
        <w:t>facilitates transactions by reducing their costs408. The interaction between these two sides of the market, which characterizes the existence of a two-sided market, generates indirect externalities (or cross-network effects): the benefit or utility that an agent from a given group derives depends on the number of agents from the other group409.</w:t>
      </w:r>
    </w:p>
    <w:p>
      <w:r>
        <w:t>292. As the guidelines of the Authority regarding the control of concentrations remind us, "in the presence of two-sided markets, the economic equilibrium in one market cannot be understood independently of the conditions prevailing in another market. The markets, although potentially distinct, indeed operate interdependently, a specificity that can be taken into account both at the stage of market definition and in the analysis of the effects of the operation on competition and efficiency gains"410.</w:t>
      </w:r>
    </w:p>
    <w:p>
      <w:r>
        <w:t>293. In its decision No. 18-DCC-18 regarding the exclusive control of the company Concept Multimédia by the Axel Springer group, the Authority specified that "[t]he examination of a two-sided market can therefore be conducted by defining a single market with its two inseparable sides or by analyzing the two distinct sides as two linked markets"411, and then decided to conduct its analysis by recognizing the existence of a single market412.</w:t>
      </w:r>
    </w:p>
    <w:p>
      <w:r>
        <w:t>294. In its geographical dimension, the market is constituted by "the territory on which the companies concerned are engaged in the offering of the goods and services in question, on which the conditions of competition are sufficiently homogeneous and which can be distinguished from neighboring geographical areas because, in particular, the conditions of competition differ appreciably"413.</w:t>
      </w:r>
    </w:p>
    <w:p>
      <w:r>
        <w:t>2. APPLICATION TO THE CASE AT HAND</w:t>
      </w:r>
    </w:p>
    <w:p>
      <w:r>
        <w:t>295. Doctolib offers, among other services, an online medical appointment booking service and reservation management as well as a technological solution enabling the conduct of medical teleconsultations, services that fall within the e-health sector. The Authority has defined e-health as "the application of information and communication technologies to all activities related to health"414.</w:t>
      </w:r>
    </w:p>
    <w:p>
      <w:r>
        <w:t>408 Decision of the Authority No. 19-D-25 of December 17, 2019, regarding practices implemented in the restaurant voucher sector, paragraph 17.</w:t>
      </w:r>
    </w:p>
    <w:p>
      <w:r>
        <w:t>409 Judgment of the Paris Court of Appeal of November 16, 2023, No. 20/03434, paragraph 9; decision of the Authority No. 18-DCC-18 of February 1, 2018, regarding the exclusive control of the company Concept Multimédia by the Axel Springer group, paragraph 20.</w:t>
      </w:r>
    </w:p>
    <w:p>
      <w:r>
        <w:t>410 Guidelines of the Competition Authority regarding the control of concentrations, 2020, point 599.</w:t>
      </w:r>
    </w:p>
    <w:p>
      <w:r>
        <w:t>411 Decision of the Authority No. 18-DCC-18 of February 1, 2018, cited above, paragraph 23.</w:t>
      </w:r>
    </w:p>
    <w:p>
      <w:r>
        <w:t>412 Decision of the Authority No. 18-DCC-18 of February 1, 2018, cited above, paragraph 29. See also the decision of the Authority No. 19-D-25 of December 17, 2019, regarding practices implemented in the restaurant voucher sector, paragraphs 412 and following, and the Guidelines of the Authority regarding the control of concentrations, 2020, point 599.</w:t>
      </w:r>
    </w:p>
    <w:p>
      <w:r>
        <w:t>413 Communication from the Commission on the definition of the relevant market for the purposes of Community competition law, cited above, paragraph 8.</w:t>
      </w:r>
    </w:p>
    <w:p>
      <w:r>
        <w:t>414 Opinion No. 14-A-15 of October 9, 2014, regarding a draft decree concerning the obligation to certify software for medical prescription assistance and software for dispensing assistance provided for in Article L. 161-38 of the Social Security Code, paragraph 4; decision of the Authority No. 17-DCC-74 of June 1, 2017, regarding the exclusive control of the company Asten Santé by the company La Poste Silver, paragraph 7.</w:t>
      </w:r>
    </w:p>
    <w:p>
      <w:r>
        <w:t>296. Regarding the IT services sector, the Union's415 and national416 decision-making practice, while not excluding the possibility of a global market for IT services, has identified seven functional categories of services, as well as several alternative segmentations based on (i) the type of clientele, (ii) the type of information and communication system, or (iii) the sector of activity, with the health sector being likely to constitute a market segment.</w:t>
      </w:r>
    </w:p>
    <w:p>
      <w:r>
        <w:t>297. While leaving open the question of the exact delimitation of service markets, the Authority has also identified three segments in the e-health sector: (i) health information systems aimed notably at hospitals and healthcare professionals, close to the market for health IT services considered by decision-making practice; (ii) telehealth including the dematerialization of the management of reimbursements, prescriptions, and patient records, as well as the development of tools enabling the online recording of physiological data; and (iii) telemedicine which encompasses all medical procedures performed remotely by professionals417.</w:t>
      </w:r>
    </w:p>
    <w:p>
      <w:r>
        <w:t>298. In the case at hand, among the e-health services, it is necessary to successively examine the online medical appointment booking services (a) and the technological solutions enabling the conduct of medical teleconsultations (b) as well as the connectivity between these two markets (c).</w:t>
      </w:r>
    </w:p>
    <w:p>
      <w:r>
        <w:t>a) On online medical appointment booking services</w:t>
      </w:r>
    </w:p>
    <w:p>
      <w:r>
        <w:t>299. Online medical appointment booking services connect healthcare professionals and patients for the scheduling and management of medical consultation appointments. Online medical appointment booking platforms thus serve as intermediaries and consequently have two sides: one connecting healthcare professionals and booking platforms, the other connecting booking platforms and patients seeking a healthcare professional and a medical consultation.</w:t>
      </w:r>
    </w:p>
    <w:p>
      <w:r>
        <w:t>300. On the "healthcare professionals" side, demand comes from healthcare professionals, practicing independently and/or within health establishments or centers, who wish to offer patients an online medical appointment booking service, continuously and according to a configuration that suits them. To do this, they provide information to the platforms and make their name, contact details, and other information regarding their practice visible online. They also open all or part of their online agenda to patients for pre-configured appointment booking, via digital platforms or applications. The latter also offer functionalities related to appointment booking, such as appointment reminders or document exchange.</w:t>
      </w:r>
    </w:p>
    <w:p>
      <w:r>
        <w:t>301. The supply, on the other hand, comes from companies offering healthcare professionals online agendas and interfaces for setting up online medical appointment bookings via websites and/or online applications.</w:t>
      </w:r>
    </w:p>
    <w:p>
      <w:r>
        <w:t>415 See in particular the decisions of the European Commission No. M.2365 Schlumberger / Sema, April 4, 2001; M.6237 Computer Sciences Corporation / iSoft Group, June 20, 2011.</w:t>
      </w:r>
    </w:p>
    <w:p>
      <w:r>
        <w:t>416 See in particular the decisions of the Authority No. 09-DCC-93 of December 31, 2009, regarding the acquisition by Bull SA of assets from Crescendo Industries, paragraphs 6-7; No. 17-DCC-74 of June 1, 2017, cited above, paragraphs 8-9.</w:t>
      </w:r>
    </w:p>
    <w:p>
      <w:r>
        <w:t>417 Decision of the Authority No. 17-DCC-74 of June 1, 2017, cited above, paragraphs 11-12.</w:t>
      </w:r>
    </w:p>
    <w:p>
      <w:r>
        <w:t>302. On the "patients" side, online medical appointment booking platforms offer free services for searching healthcare professionals and health establishments according to various criteria (specialty, geographical area, availability, fees, reasons for consultation), as well as services for booking medical appointment slots, according to the desired date and time. These services allow patients418 to make an appointment for a medical consultation with the healthcare professional of their choice, known beforehand or not, according to the search criteria, the date, and the desired time.</w:t>
      </w:r>
    </w:p>
    <w:p>
      <w:r>
        <w:t>303. Doctolib contests the existence of a specific market for online medical appointment booking services as retained by the instructing services. To this end, it (i) disputes the existence of cross-network effects on a potential two-sided market for online medical appointment booking services and (ii) asserts that this service is merely one component among others of the broader market for management software intended for actors in the health sector (hereinafter "LGAS"). Doctolib also argues that if a relevant market for medical appointment booking services were to be recognized, it would be necessary to take into account the competitive pressure exerted by offline appointment booking methods and software without platforms.</w:t>
      </w:r>
    </w:p>
    <w:p>
      <w:r>
        <w:t>On the existence of a two-sided market and cross-network effects between the two sides of the market</w:t>
      </w:r>
    </w:p>
    <w:p>
      <w:r>
        <w:t>Arguments from Doctolib</w:t>
      </w:r>
    </w:p>
    <w:p>
      <w:r>
        <w:t>304. Doctolib considers that there are few, if any, cross-network effects that healthcare professionals and patients would benefit from in a service like Doctolib Patient. The absence, or the very secondary nature of such effects, would demonstrate that the market in which Doctolib Patient operates is not two-sided.</w:t>
      </w:r>
    </w:p>
    <w:p>
      <w:r>
        <w:t>305. Regarding healthcare professionals, it argues that the main interest of Doctolib Patient does not lie, for them, in acquiring new patients, but in saving administrative time, reducing missed appointments, and improving patient care419. The acquisition of patients would indeed constitute a secondary and minor reason for using Doctolib Patient, as healthcare professionals do not need to increase their patient base, given the significant shortage of practitioners in France across all specialties, and the refusal of new patients is also very widespread420.</w:t>
      </w:r>
    </w:p>
    <w:p>
      <w:r>
        <w:t>306. Doctolib thus specifies that a significant portion of practitioners subscribed to Doctolib ([0-10]% on average over the period 2020-2024) refuse new patients for all reasons for consultation at least one day per month421, while less than [0-10]% of the appointments of practitioners subscribed to Doctolib would correspond to appointments made by new patients who found their practitioner on Doctolib422.</w:t>
      </w:r>
    </w:p>
    <w:p>
      <w:r>
        <w:rPr>
          <w:b/>
        </w:rPr>
        <w:t>[Pages 85–87]</w:t>
      </w:r>
    </w:p>
    <w:p>
      <w:r>
        <w:t>307. Regarding patients, Doctolib believes that listing the largest number of healthcare professionals based on their availability and location does not influence patients' choice to use the Doctolib platform for booking appointments, with the vast majority ([60-70]%) of traffic being what is termed "knowing" traffic, where patients go directly to the practitioner's profile page or their booking pages.</w:t>
      </w:r>
    </w:p>
    <w:p>
      <w:r>
        <w:t>308. Doctolib also considers that the fact that almost all operators are compensated by a fixed fee, whereas matchmaking platforms where network effects are essential are compensated either by commissions or by the number of clicks or impressions, indicates that matchmaking is far from being the main reason for using an online medical appointment booking service and, consequently, the low importance of network effects423. Furthermore, many software programs would list all practitioners for free, including those who are not subscribed to their service. This would demonstrate that the core business of LGAs does not rely on the visibility offered to practitioners or the matchmaking between practitioners and patients424.</w:t>
      </w:r>
    </w:p>
    <w:p>
      <w:r>
        <w:t>309. Doctolib further believes that the weakness of network effects is evidenced by the significant efforts it has had to make to acquire new practitioners and that its success is not linked to network effects, but to the quality of the service offered, its significant efforts in research and development, as well as the deployment of a large number of sales representatives from the very beginning of its activity425. It finally adds that if its growth were dependent on its size and network effects, it should become increasingly easier and less costly as it expands. However, the number of sales representatives outside of after-sales service per new subscriber to Doctolib Patient would have tripled since 2017426.</w:t>
      </w:r>
    </w:p>
    <w:p>
      <w:r>
        <w:t>Response from the Authority</w:t>
        <w:br/>
        <w:t>310. It results from numerous elements gathered during the investigation that Doctolib's argument regarding the absence of network effects cannot be upheld.</w:t>
      </w:r>
    </w:p>
    <w:p>
      <w:r>
        <w:t>311. First of all, the existence of such effects is evident from numerous internal documents from Doctolib (see above paragraphs 80 to 89). These documents indeed show that, from the development and launch of its online medical appointment booking service, Doctolib aimed to "revolutionize" the relationship between healthcare professionals and patients by becoming, in particular, an "essential" digital intermediary for "choosing a healthcare professional and making an appointment" (emphasis added)427. Doctolib itself defines its service as a booking platform corresponding to the well-known models of hotel or restaurant booking platforms428. Furthermore, the significance of network effects between the two sides, patients and healthcare professionals, is highlighted multiple times by Doctolib429. As its president states, "[t]his market is a 'winner takes all' market with strong network effects and barriers to entry"430 (emphasis added).</w:t>
      </w:r>
    </w:p>
    <w:p>
      <w:r>
        <w:t>312. Moreover, the existence of these network effects is confirmed by various actors in the sector431. For example, the MG France union stated: "It should be noted that there is also a dependence of certain medical professions on the Doctolib platform, a dependence linked to its visibility. Without it, some professions say they could lose more than half of their appointment book [...]. From the patient's side, the choice boils down to the Doctolib platform. Other platforms are not really known to them"432.</w:t>
      </w:r>
    </w:p>
    <w:p>
      <w:r>
        <w:t>313. Regarding the cross-network effects benefiting healthcare professionals, Doctolib's assertion about the lack of interest of these professionals in visibility and patient acquisition is contradicted by both internal and public elements.</w:t>
      </w:r>
    </w:p>
    <w:p>
      <w:r>
        <w:t>314. Thus, on its website, Doctolib makes "[d]eveloping patient base – More visibility and qualified patients for a profitable activity" a complete need and cites feedback from several healthcare professionals of different specialties praising the merits of the platform for "boosting" visibility and increasing patient base433.</w:t>
      </w:r>
    </w:p>
    <w:p>
      <w:r>
        <w:t>315. Similarly, the sales arguments developed by Doctolib aim to convince healthcare professionals to use Doctolib Patient for patient acquisition434. For example, a "Sales Bible" document from February 2019 titled "01. Pricing – Scripts has been updated," containing arguments intended to justify the price change to 129 euros, states: "[w]e bring an average of 15 new patients/month to fill last-minute cancellations or expand our practitioners' patient base"435.</w:t>
      </w:r>
    </w:p>
    <w:p>
      <w:r>
        <w:t>316. Furthermore, other internal documents, including presentations and documents intended for investors, highlight the usefulness of Doctolib Patient as a vector for developing patient base:</w:t>
      </w:r>
    </w:p>
    <w:p>
      <w:r>
        <w:t>"Attract new patients online: 50% of our practitioners receive more than 13509 500 new patients/year"436.</w:t>
      </w:r>
    </w:p>
    <w:p>
      <w:r>
        <w:t>"A scheduling management software and a complete service for:</w:t>
        <w:br/>
        <w:t>• Attracting new patients"437.</w:t>
      </w:r>
    </w:p>
    <w:p>
      <w:r>
        <w:t>"For doctors: the obvious daily tool for productivity and 'distribution'</w:t>
        <w:br/>
        <w:t>• For patients: the number 1 platform for booking and managing medical appointments online"438.</w:t>
      </w:r>
    </w:p>
    <w:p>
      <w:r>
        <w:t>"Doctolib brings up to 20 new online patients per month per doctor"439.</w:t>
      </w:r>
    </w:p>
    <w:p>
      <w:r>
        <w:t>"Our 4 promises for healthcare professionals:</w:t>
        <w:br/>
        <w:t>[...] #2: Develop your practice</w:t>
        <w:br/>
        <w:t>- Expand my patient base.</w:t>
        <w:br/>
        <w:t>- Make my practice known.</w:t>
        <w:br/>
        <w:t>- Reduce missed appointments.</w:t>
        <w:br/>
        <w:t>- Fill slots freed by last-minute cancellations".</w:t>
      </w:r>
    </w:p>
    <w:p>
      <w:r>
        <w:t>"Attract new patients to your practice (22 new patients/month)"440.</w:t>
      </w:r>
    </w:p>
    <w:p>
      <w:r>
        <w:t>"Attract new patients and communicate online (&gt;20 new patients/month)"441.</w:t>
      </w:r>
    </w:p>
    <w:p>
      <w:r>
        <w:t>"Attract new patients in line with your consultation strategy → 50% of our practitioners in France receive more than 500 new patients online per year thanks to Doctolib"442.</w:t>
      </w:r>
    </w:p>
    <w:p>
      <w:r>
        <w:t>317. Thus, while the appointment booking service offered by Doctolib is not limited to a simple functionality of patient acquisition, as it has a broader purpose of assisting healthcare professionals in their daily activities and in patient care, such functionality remains a structuring and systemic element of Doctolib's commercial discourse.</w:t>
      </w:r>
    </w:p>
    <w:p>
      <w:r>
        <w:t>318. Moreover, the other reasons for subscribing to Doctolib Patient (administrative time savings, reduction of missed appointments, and improvement of patient care) do not exclude that healthcare professionals are simultaneously seeking better visibility. These needs can indeed be complementary, as even if a healthcare professional has a high fill rate, they may have an interest in subscribing to an online appointment booking service for optimizing their schedule and consultation time and thus avoid cases of "no show," which will allow them to increase their activity volume.</w:t>
      </w:r>
    </w:p>
    <w:p>
      <w:r>
        <w:rPr>
          <w:b/>
        </w:rPr>
        <w:t>[Pages 88–90]</w:t>
      </w:r>
    </w:p>
    <w:p>
      <w:r>
        <w:t>thanks to the acquisition of patients443. Furthermore, despite the shortage of healthcare professionals highlighted by Doctolib, the occupancy rates, although high, vary by categories of practitioners444.</w:t>
      </w:r>
    </w:p>
    <w:p>
      <w:r>
        <w:t>319. Finally, the refusal of new patients for certain reasons does not imply a general rejection of all new patients, a practice that is also very uncommon among healthcare professionals: according to data provided by Doctolib itself, only [5-15]% of its subscribers limit appointment bookings to patients already being followed for all consultation reasons (at least one day per month during the period 2020-2024)445, and only [10-20]% choose not to be visible on the platform (on average on the 1st of each month during the period August 2021-July 2024)446. The vast majority of healthcare professionals thus seek to increase their visibility to reach a wider audience in order to develop their patient base and activity, while often prioritizing the follow-up of existing patients.</w:t>
      </w:r>
    </w:p>
    <w:p>
      <w:r>
        <w:t>320. Regarding the cross-network effects benefiting patients, the fact that they prefer to consult a healthcare professional they already know does not undermine the value of Doctolib Patient as a platform for connecting patients and healthcare professionals. Thus, the fact that a patient knows the name of a healthcare professional does not diminish the benefit they can derive from an online appointment booking service, provided that (i) they may know several and can compare them based on their selection criteria and (ii) a platform has the capacity to suggest or allow them to find another healthcare professional in case of unavailability and according to their selection criteria (availability, location, etc.). This reasoning is even more valid for situations not concerning the primary care physician/recommended physician, for example when a patient wishes to make an appointment with a specialist they are not used to consulting, is traveling, or is in an emergency situation (one consultation in five according to a study by Doctolib447). This ability to compare different offers appears even more important in a market subject to capacity constraints, as it reduces information asymmetry and contributes to facilitating the meeting between supply and demand.</w:t>
      </w:r>
    </w:p>
    <w:p>
      <w:r>
        <w:t>321. In any case, the fact that [60-70]% of patient sessions on Doctolib correspond to "knowing" traffic does not allow us to assert that the patient did not conduct prior research based on their criteria, such as availability for example. Moreover, even taking into account Doctolib's data, "searching" traffic would account for [30-40]% of cases, which is far from negligible.</w:t>
      </w:r>
    </w:p>
    <w:p>
      <w:r>
        <w:t>322. Regarding the pricing strategy, namely a fixed fee chosen by Doctolib, it should first be noted that the choice of a pricing model by a company is primarily a decision that is its own and cannot be used to contest the existence of network effects. Furthermore, Doctolib does not provide elements to support its assumption that the pricing model applicable to any "matching" service characterized by significant network effects should necessarily be a fixed unit payment per booking.</w:t>
      </w:r>
    </w:p>
    <w:p>
      <w:r>
        <w:t>323. By way of illustration, platforms offering online dating services, clearly characterized by the existence of cross-network effects, generally adopt a fixed subscription pricing model. The same applies to online music streaming services, such as Spotify, Deezer, or Apple Music, whose perceived value by users is notably dependent on the extent of the catalog available on the platform, while artists seek to reach a larger audience to increase the number of listens to their works and, consequently, their revenues. In these two examples, the platforms could have chosen differently and implemented a fixed unit payment (for the number of messages exchanged in the case of dating services, for example, or in the case of music streaming platforms, based on the number of tracks listened to and/or downloaded by the consumer). Thus, regarding the trade-offs that may occur in choosing a pricing model, the fact that Doctolib and its competitors adopt a subscription pricing model has no impact on the assessment of the existence of network effects.</w:t>
      </w:r>
    </w:p>
    <w:p>
      <w:r>
        <w:t>324. Finally, Doctolib does not explain why free listing of healthcare professionals on platforms would undermine the interest of the service for healthcare professionals to develop their volume of activity or the presence of network effects. In any case, the importance for practitioners of the visibility offered by matching platforms has been demonstrated above.</w:t>
      </w:r>
    </w:p>
    <w:p>
      <w:r>
        <w:t>325. Regarding the reasons for the success and the means deployed by Doctolib, these do not exclude the existence of cross-network effects. Indeed, it is undisputed, nor contested, that the quality and ergonomics of the Doctolib Patient tool, the performance of its customer service, and the commercial efforts deployed in the field with practitioners since 2013 have significantly contributed to its success. However, this unanimous observation cannot call into question the existence of cross-network effects. On the contrary, it is precisely because of the existence of these effects that Doctolib has invested significantly in research and development and in its sales force. Moreover, although the number of sales representatives and the commercial expenses of Doctolib have increased at a faster pace than that of new subscribers to Doctolib Patient since 2018448, it should be noted that this progression remains proportional to the evolution of the total number of subscribers and that the source data does not allow us to ascertain with certainty that the objectives of the sales representatives and the commercial expenses considered in the calculations do not target the sales of new services from Doctolib to the existing subscriber base (see paragraphs 50 and following). Most importantly, this observation of significant investment in the sales force simply shows that Doctolib is indeed seeking to recruit more healthcare professionals, particularly healthcare establishments and practitioners who are not yet equipped, which allows it to further strengthen network effects and consequently the barriers to entry for potential competitors.</w:t>
      </w:r>
    </w:p>
    <w:p>
      <w:r>
        <w:t>448 Cote 28639 VC (30087 VNC).</w:t>
      </w:r>
    </w:p>
    <w:p>
      <w:r>
        <w:t>On the market for management software for healthcare actors</w:t>
      </w:r>
    </w:p>
    <w:p>
      <w:r>
        <w:t>Arguments of Doctolib</w:t>
      </w:r>
    </w:p>
    <w:p>
      <w:r>
        <w:t>326. Doctolib believes that the services it offers are complementary modules and fall within the framework of a unique LGAS aimed at assisting practitioners with daily clinical and administrative management tasks. In this regard, Doctolib Patient and Doctolib Teleconsultation would be simple extensions or "add-ons" to the Doctolib Pro software suite, belonging to the LGAS market.</w:t>
      </w:r>
    </w:p>
    <w:p>
      <w:r>
        <w:t>327. Firstly, it argues that a sub-segmentation of the LGAS market would be contrary to the decision-making practice of the Commission and notably to the Oracle/Cerner decision of June 1, 2022449, according to which a segmentation of the healthcare software market by module or functionality may not be "appropriate"450.</w:t>
      </w:r>
    </w:p>
    <w:p>
      <w:r>
        <w:t>328. Secondly, a sub-segmentation of the LGAS market would be contrary to market reality. Indeed, the evolution of the offerings from sector players would indicate a natural progression towards "all-in-one." All operators would have entered the market through different functionalities and would converge towards the most comprehensive LGAS possible by progressively adding new functionalities at varying rates. Online appointment booking would never be marketed alone and would always be accompanied by other functionalities, the number and nature of which vary depending on the services offered by the software451. Historical players such as CompuGroup would market the online appointment booking service within a unique and integrated offering, accompanied by other services specific to LGAS452. For its part, Doctolib would have begun to develop, for both technical and financial reasons and due to the cumbersome process of obtaining the various necessary certifications, the services of digital patient records, agenda, and online appointment booking, but with the ultimate goal, planned since the company's creation, of implementing new functionalities to offer caregivers a complete LGAS453.</w:t>
      </w:r>
    </w:p>
    <w:p>
      <w:r>
        <w:t>329. Doctolib's analysis that an LGAS is an "all-in-one" software integrating different functionalities would also be corroborated by industry experts such as the Federation of Medical and Paramedical IT Publishers (FEIMA), the main representative union of LGAS publishers in France, the National Health Service in the United Kingdom, or even historical market operators.</w:t>
      </w:r>
    </w:p>
    <w:p>
      <w:r>
        <w:t>330. Thirdly and finally, Doctolib adds that within LGAS, there are software programs with or without an appointment booking platform, both belonging to the same relevant market. Their functionalities would be identical, except for the visibility on the platform of practitioners to patients who do not know them. However, Doctolib considers that this visibility to patients would only represent a secondary differentiation factor454.</w:t>
      </w:r>
    </w:p>
    <w:p>
      <w:r>
        <w:t>449 Commission Decision of June 1, 2022, Oracle/Cerner, aff. M.10643.</w:t>
      </w:r>
    </w:p>
    <w:p>
      <w:r>
        <w:t>450 Cote 28442.</w:t>
      </w:r>
    </w:p>
    <w:p>
      <w:r>
        <w:t>451 Cotes 28442 and 28443 VC (29891 VNC).</w:t>
      </w:r>
    </w:p>
    <w:p>
      <w:r>
        <w:t>452 Cotes 28600 to 28604 (§§ 45 to 52 of the Economic Study "Markets").</w:t>
      </w:r>
    </w:p>
    <w:p>
      <w:r>
        <w:t>453 Cotes 28442 and 28443 VC (29891 VNC).</w:t>
      </w:r>
    </w:p>
    <w:p>
      <w:r>
        <w:t>454 Cote 28443 VC (29891 VNC).</w:t>
      </w:r>
    </w:p>
    <w:p>
      <w:r>
        <w:rPr>
          <w:b/>
        </w:rPr>
        <w:t>[Pages 91–93]</w:t>
      </w:r>
    </w:p>
    <w:p>
      <w:r>
        <w:t>Response from the Authority</w:t>
        <w:br/>
        <w:t>331. Firstly, Doctolib cannot argue that a sub-segmentation of the LGAS market would be contrary to the Commission's decision-making practice.</w:t>
        <w:br/>
        <w:t>332. While it is indeed evident from the Oracle/Cerner decision of June 1, 2022, that certain elements indicate that such segmentation "may not be appropriate," the Commission concludes that "for the purposes of this decision, the exact definition of the market for healthcare software products can be left open, as the operation does not raise serious doubts about its compatibility with the internal market, regardless of the plausible definition of the market." The Commission thus proceeded to analyze Cerner's market shares in a global healthcare software market, but also according to a segmentation by modules.</w:t>
        <w:br/>
        <w:t>333. Consequently, the Commission did not conclude that segmentation of the healthcare software market by modules was impossible, but rather left open the possibility of such segmentation.</w:t>
        <w:br/>
        <w:t>334. Secondly, the complementarity of functionalities and services cannot justify the existence of a global LGAS market.</w:t>
        <w:br/>
        <w:t>335. On the one hand, this would amount to denying the specificities of each service or solution offered as well as the associated technologies, each being able to meet its own function and the specific needs expressed by healthcare professionals. Thus, a practice management software does not have the same characteristics as an online appointment booking service that provides a platform connecting practitioners and patients or as a video transmission solution allowing healthcare professionals to conduct medical teleconsultations.</w:t>
        <w:br/>
        <w:t>336. On the other hand, this would mean that healthcare professionals seek to use indiscriminately all integrated services offered by an LGAS. However, a healthcare professional may, for example, use practice management software without utilizing an online appointment booking service or use an online appointment booking service without conducting teleconsultations and having a dedicated video transmission solution.</w:t>
        <w:br/>
        <w:t>337. Thus, a healthcare professional may very well choose to use the management software of one operator, offering an internal agenda, and an online appointment booking service from another player. This is indeed the choice that clients of Doctolib Patient may have made, especially since until 2021, Doctolib only launched its own practice management software at that date. Following the reasoning put forth by Doctolib, this would mean that in the absence of offering its own business software linked to Doctolib Patient, many clients would have had no interest in using such a service due to the lack of continuity requiring manual actions for managing the agenda and patient files. However, as early as 2014, Doctolib Patient represented the online medical appointment booking service with the largest number of professional healthcare clients.</w:t>
        <w:br/>
        <w:t>338. Furthermore, while historical players such as CompuGroup or Cegedim Santé can present their respective practice management software to the public as comprising different functionalities within a single offer, this does not mean that these functionalities are inseparable and meet an identical and unique need. On the contrary, these companies offer healthcare professionals marketable and marketed solutions separately according to each need455.</w:t>
        <w:br/>
        <w:t>339. Finally, Doctolib does not demonstrate that all operators offering management software would diversify into online appointment booking or teleconsultation, nor that operators offering online appointment booking services or in the market for dedicated technological solutions enabling medical teleconsultations would necessarily diversify into offering practice management software.</w:t>
        <w:br/>
        <w:t>340. Thirdly, services without an appointment booking platform, such as MadeforMed, cannot be included in the same relevant market as software with an appointment booking platform. Indeed, while both types of services allow for online appointment booking, a major difference distinguishes them: the function of connecting healthcare professionals and patients, which is only enabled with platforms. Contrary to what Doctolib claims, the lack of visibility and potential for patient acquisition is not negligible and would amount to denying the bifacial nature of the market and the importance of the cross-network effects demonstrated above (see above paragraphs 310 and following).</w:t>
        <w:br/>
        <w:t>341. In light of all these elements, the definition of a single relevant market for LGAS cannot be retained in this case.</w:t>
        <w:br/>
        <w:t>On the market for online medical appointment booking services</w:t>
        <w:br/>
        <w:t>On the relevant product market</w:t>
        <w:br/>
        <w:t> Doctolib's Arguments</w:t>
        <w:br/>
        <w:t>342. Firstly, Doctolib believes that if a relevant market for medical appointment booking services were to be retained, it would be necessary to take into account the competitive pressure exerted by offline appointment booking methods, such as telephone, email, or in-person, which would present a high degree of substitutability with online appointment booking456.</w:t>
        <w:br/>
        <w:t>343. To this end, it argues that a majority of practitioners (more than [70-80]%) still maintain an offline appointment booking method and that the offerings of operators combining online and offline appointment booking services (combined offer, partnership with tele-secretariats or offline virtual reception) would substitute even more directly for online appointment booking. Finally, Doctolib notes that in any case, the different appointment booking methods and associated services would increasingly be offered in an integrated manner by all players in the sector.</w:t>
        <w:br/>
        <w:t>344. Moreover, the competitive pressure exerted by offline appointment booking would be evidenced in practice, as a significant share (between [confidential]% and [confidential]%) of departures from Doctolib Patient (excluding so-called "natural" churn457) would be to the benefit of an offline appointment booking solution.</w:t>
        <w:br/>
        <w:t>345. Secondly, Doctolib considers that appointment booking software without a platform, which allows for appointment booking on the practitioners' website, their hospital, or their health center, would be substitutable for software with a platform such as Doctolib Patient. These platform-less software generally offer a set of patient relationship management services including at least the agenda and online appointment booking, as well as other functionalities.</w:t>
        <w:br/>
        <w:t>346. According to Doctolib, the only difference between these two types of software corresponds to the visibility provided by the platform to healthcare professionals among patients who do not know them. However, as it constantly argues, this visibility and the pursuit of increasing patient numbers would only constitute a secondary differentiation factor, with both types of software primarily meeting the needs of healthcare professionals to save time with online appointment booking, reduce no-show appointments, and improve patient care458.</w:t>
        <w:br/>
        <w:t> Response from the Authority</w:t>
        <w:br/>
        <w:t>347. Firstly, the elements put forth by Doctolib do not allow for a conclusion of sufficiently strong substitutability between online and offline appointment booking services.</w:t>
        <w:br/>
        <w:t>348. First of all, by asserting that these two services are substitutable, Doctolib denies their specific characteristics, particularly those of online services, marked by cross-network effects (see in this sense paragraphs 310 and following). Thus, offline appointment booking service offerings do not have a bifacial character and do not provide particular visibility to healthcare professionals among patients nor allow patients to search for a healthcare professional among a set and according to their chosen criteria.</w:t>
        <w:br/>
        <w:t>349. Furthermore, online and offline appointment booking services differ (i) technologically, (ii) in terms of the services offered, and (iii) in terms of the structure of the offer.</w:t>
        <w:br/>
        <w:t>350. Technologically, the technologies and infrastructures of these two appointment booking services differ, one being offered online via a platform, portal, or interface, the other via telephone with the necessary presence of a physical person.</w:t>
        <w:br/>
        <w:t>351. The services offered are not the same. On one side, as confirmed by the majority of operators surveyed, offline medical appointment booking services are part of a broader offer of secretarial or medical tele-secretarial services, allowing for the management of all appointment bookings, from the simplest to the most complex, and, in general, all situations requiring direct patient handling through means.</w:t>
      </w:r>
    </w:p>
    <w:p>
      <w:r>
        <w:rPr>
          <w:b/>
        </w:rPr>
        <w:t>[Pages 94–96]</w:t>
      </w:r>
    </w:p>
    <w:p>
      <w:r>
        <w:t>of a human interaction, unlike online medical appointment booking services, where interaction with patients is primarily limited to the possible exchange of documents related to the medical consultation. On the other hand, the offline offering is more limited in that secretariats, whether in-house or outsourced, are only available and reachable during fixed and determined hours of the day, whereas the online medical appointment booking service is accessible via a portal continuously, every day and at any hour of the day without interruption. Thus, more and more healthcare professionals are using both an online medical appointment booking service, in addition to the tele-secretarial service, in order not to lose the relational link with their patients459. The tele-secretarial operators surveyed indicated that a majority of their clients also use Doctolib's online medical appointment booking service and, to a lesser extent, that of Maiia. They also believe that online medical appointment booking will progress in the coming years, particularly for simple appointments, while tele-secretarial services will increasingly be tasked with value-added calls and assisting patients in searching for appointments or handling complex requests460. The two offerings do not appear to them, therefore, to be substitutable, but rather complementary461.</w:t>
      </w:r>
    </w:p>
    <w:p>
      <w:r>
        <w:t>352. The structure of the offering differs. The offline offering is provided either by physical secretariats directly employed by healthcare professionals or by companies dedicated to tele-secretarial activities, often small or very small businesses, which may operate in sectors other than just the medical sector. The sector of medical tele-secretarial services corresponds to a fragmented market, with a multitude of players, having a national, or even regional or local clientele. In contrast, the market for online medical appointment booking services has a much more limited number of operators.</w:t>
      </w:r>
    </w:p>
    <w:p>
      <w:r>
        <w:t>353. Finally, regarding the churn rate in favor of offline solutions, which would exert competitive pressure on Doctolib Patient, it should be noted that Doctolib itself internally estimates that it benefits from a "ridiculously low churn rate"462. Furthermore, the percentage of departures to "offline" solutions remains quite minor. In any case, for the reasons outlined above, these are indeed two different services belonging to distinct markets. Thus, the mere fact that clients terminate their contracts to opt for other offline appointment management services is not sufficient to characterize competitive pressure capable of establishing the existence of a market encompassing these solutions, especially when the motivations behind these terminations are unknown.</w:t>
      </w:r>
    </w:p>
    <w:p>
      <w:r>
        <w:t>354. Consequently, the so-called "offline" medical appointment booking services do not appear to be substitutable for the online medical appointment booking services.</w:t>
      </w:r>
    </w:p>
    <w:p>
      <w:r>
        <w:t>355. Secondly, software without a platform that includes online appointment booking on the healthcare professionals' website or allows booking an appointment with a practitioner already identified on the publisher's website cannot be included in the relevant market either.</w:t>
      </w:r>
    </w:p>
    <w:p>
      <w:r>
        <w:t>356. Indeed, while these two types of services can both meet an overall objective of saving time and reducing missed appointments, their main difference lies in the function of connecting healthcare professionals and patients, which is only possible with platforms. However, contrary to what Doctolib claims, the lack of visibility and potential for patient acquisition is not negligible and would once again amount to unjustifiably denying the bifacial nature of the market and the importance of the cross-network effects demonstrated above (see in this sense paragraphs 310 and following).</w:t>
      </w:r>
    </w:p>
    <w:p>
      <w:r>
        <w:t>357. Therefore, software without a platform that includes online appointment booking on the healthcare professionals' website or allows booking an appointment with a practitioner already identified on the publisher's website does not appear to be substitutable for the online medical appointment booking services offered by the platforms.</w:t>
      </w:r>
    </w:p>
    <w:p>
      <w:r>
        <w:t>358. It follows from all these elements that only the online medical appointment booking services offered by the platforms should be included in the relevant market, excluding the so-called "offline" medical appointment booking services and the personal websites of healthcare professionals.</w:t>
      </w:r>
    </w:p>
    <w:p>
      <w:r>
        <w:t>On the relevant geographic market</w:t>
      </w:r>
    </w:p>
    <w:p>
      <w:r>
        <w:t>359. Regarding geographic markets, the decision-making practice considers that the markets for IT services are of national dimension, notably due to the necessity for service providers to communicate regularly in the language of their clients and to maintain a relative proximity to them463. Furthermore, national regulations of health systems imply specific technical developments for each country.</w:t>
      </w:r>
    </w:p>
    <w:p>
      <w:r>
        <w:t>360. In this case, for the same reasons, it should be considered that the market for online medical appointment booking services is of national dimension.</w:t>
      </w:r>
    </w:p>
    <w:p>
      <w:r>
        <w:t>361. This point is not contested by Doctolib.</w:t>
      </w:r>
    </w:p>
    <w:p>
      <w:r>
        <w:t>463 Decisions of the Authority No. 09-DCC-93 of December 31, 2009, cited, §§ 6-7; No. 14-DCC-56 of April 14, 2014, cited, §§ 7-8; No. 15-DCC-100 of July 22, 2015, cited, § 7; No. 17-DCC-17 of February 7, 2017, cited, §§ 7-9; No. 17-DCC-74 of June 1, 2017, cited, §§ 8-9.</w:t>
      </w:r>
    </w:p>
    <w:p>
      <w:r>
        <w:t>b) On dedicated technological solutions enabling medical teleconsultations</w:t>
      </w:r>
    </w:p>
    <w:p>
      <w:r>
        <w:t>362. Telemedicine is an activity in the e-health sector that encompasses medical acts performed remotely by medical professionals, using a device that utilizes information and communication technologies. As previously indicated in paragraphs 13 and following, the five telemedicine acts distinguished in Article R. 6316-1 of the CSP respond to a specific definition and each has a specific and non-comparable object. The elements collected during the investigation show that telemedicine must be segmented according to the telemedicine act performed. Thus, teleconsultation is distinct from tele-expertise, medical telemonitoring, medical teleassistance, and medical response.</w:t>
      </w:r>
    </w:p>
    <w:p>
      <w:r>
        <w:t>363. Regarding the technological solutions enabling medical teleconsultations, which are the subject of the notification of grievances, these aim to allow a medical professional to provide a remote consultation to a patient. As a medical act, teleconsultation must be conducted in compliance with the rules of clinical practice as well as medical ethics and responds to a specific regime of coverage by Health Insurance (see paragraphs 13 and following).</w:t>
      </w:r>
    </w:p>
    <w:p>
      <w:r>
        <w:t>364. In this segment, demand comes from healthcare professionals, practicing alone or in groups, within a medical office, care structures, or health establishments. The supply, on the other hand, comes from companies offering healthcare professionals technological tools and secure video transmission technical interfaces for conducting teleconsultation acts. These solutions must meet certain guarantees and requirements related to telemedicine activities, as well as security and personal health data protection requirements, in compliance with the General Data Protection Regulation and the general security policy of health information systems.</w:t>
      </w:r>
    </w:p>
    <w:p>
      <w:r>
        <w:t>365. The technological solutions offered by these companies can take various forms and modalities, which are not mutually exclusive. It is thus possible to distinguish (i) so-called scheduled teleconsultations, generally between a healthcare professional and a patient who are already acquainted, according to a time slot set in advance and which are directly intended to be covered by Health Insurance; and (ii) so-called immediate teleconsultations, between a healthcare professional and a patient generally not previously known and whose coverage by Health Insurance is only possible under certain conditions. These services are offered via dedicated technological solutions, allowing access with or without delay to a healthcare professional, generally through platforms or other devices such as teleconsultation kiosks. In some cases, these companies may also employ healthcare professionals who are employees of partner structures. Although teleconsultations can be conducted in various ways, there is no need to segment the market, as the service offered is to provide a dedicated technological video transmission solution enabling healthcare professionals to conduct remote consultations.</w:t>
      </w:r>
    </w:p>
    <w:p>
      <w:r>
        <w:rPr>
          <w:b/>
        </w:rPr>
        <w:t>[Pages 97–99]</w:t>
      </w:r>
    </w:p>
    <w:p>
      <w:r>
        <w:t>On the relevant product market</w:t>
        <w:br/>
        <w:t>Arguments of Doctolib</w:t>
        <w:br/>
        <w:t>366. Firstly, Doctolib considers that Doctolib Teleconsultation was designed as an add-on, a feature offered in conjunction with Doctolib Patient, which would not be of interest to practitioners without the possibility for patients to book the teleconsultation online464. In this regard, the Doctolib Teleconsultation feature is not sold separately from Doctolib Patient and would therefore not be a distinct service from Doctolib Patient, belonging to a separate relevant market.</w:t>
      </w:r>
    </w:p>
    <w:p>
      <w:r>
        <w:t>367. Secondly, Doctolib argues that if a narrow market for teleconsultation were to be considered, it should include free non-specialized services such as WhatsApp or Facetime, which allow for remote video consultations. Doctolib asserts in this context that a significant share of teleconsultations was conducted in France, throughout the period of the alleged practices, via these tools465.</w:t>
      </w:r>
    </w:p>
    <w:p>
      <w:r>
        <w:t>368. Finally, it contends that the fact that non-specialized services do not have the same functionalities as specialized services (secure document sharing, online payment, etc.) is not a significant barrier for healthcare professionals466.</w:t>
      </w:r>
    </w:p>
    <w:p>
      <w:r>
        <w:t>Response from the Authority</w:t>
        <w:br/>
        <w:t>369. Firstly, the complementarity of the Doctolib Patient and Doctolib Teleconsultation solutions cannot demonstrate the existence of a relevant market encompassing these two services.</w:t>
      </w:r>
    </w:p>
    <w:p>
      <w:r>
        <w:t>370. Indeed, these solutions offer entirely different services: one allows a healthcare professional to provide an online appointment booking feature to patients and enables patients to search for and find a healthcare professional that suits them and to book a medical consultation; the other offers a healthcare professional a secure video transmission technological solution so that they can conduct remote consultations. Each of these solutions thus addresses its own specificities, noting that teleconsultation solutions must also meet particular requirements (see paragraphs 13 and following).</w:t>
      </w:r>
    </w:p>
    <w:p>
      <w:r>
        <w:t>371. Thus, teleconsultation solutions do not correspond to services that connect healthcare professionals and patients, but are intended and marketed solely to healthcare professionals. They therefore do not present a "patient" face. To assess the interest of such a tool and determine its particularities, it is necessary to consider the demand from the perspective of the only professional healthcare clients. However, it is only by considering the perspective of patients that Doctolib argues for the inseparability of the two services in that patients, in order to access a scheduled teleconsultation, must first be able to book an appointment.</w:t>
      </w:r>
    </w:p>
    <w:p>
      <w:r>
        <w:t>372. Consequently, a teleconsultation solution such as that offered by Doctolib or its competitors constitutes a separate tool, usable independently of an online appointment booking tool and marketed as a distinct service, even if it may be offered in the form of a "package." Moreover, elements from the file indicate that there are commercial offers of teleconsultation solutions independent of other services, such as those from Cegedim/Maiia or the company Qare, which are limited to the teleconsultation solution without agenda service or online appointment booking467 and which represent, in 2021 and 2022, more than 12.5%468 in value of the main teleconsultation solution offers in France469. Furthermore, according to the operators surveyed, it is technically quite possible to use an online appointment booking service from one operator and a teleconsultation solution from another operator (see in this sense paragraph 206). The fact that Doctolib has decided to link the sale of the two products, by imposing the use of Doctolib Patient as a condition for access to Doctolib Teleconsultation, does not mean that these services cannot be offered separately, as is the case with other operators. The definition of the relevant market must indeed be carried out independently of the specific commercial practices implemented by certain players in this market.</w:t>
      </w:r>
    </w:p>
    <w:p>
      <w:r>
        <w:t>373. Moreover, as indicated in paragraph 20, the number of teleconsultation solutions is much higher than that of online appointment booking services present in the market, which clearly demonstrates that such solutions are functional without necessarily being associated with online appointment booking.</w:t>
      </w:r>
    </w:p>
    <w:p>
      <w:r>
        <w:t>374. Finally, in its internal documents, Doctolib considers its online medical appointment booking and teleconsultation activities separately and analyzes their sales performance, positioning, and market shares distinctly and not as a single service (see in this sense paragraphs 104 and following).</w:t>
      </w:r>
    </w:p>
    <w:p>
      <w:r>
        <w:t>375. Therefore, dedicated technological solutions enabling the conduct of medical teleconsultations do not belong to the market for online medical appointment booking services.</w:t>
      </w:r>
    </w:p>
    <w:p>
      <w:r>
        <w:t>376. Secondly, while some practitioners may, in fact, use public instant messaging services with video to conduct a consultation, these messaging services do not meet the specific requirements for telemedicine imposed by the CSP, particularly regarding the authentication of professionals involved in the act or their access to health data, nor do they meet the security and personal health data protection requirements as well as compliance with interoperability standards (see in this sense paragraphs 13 and following). Furthermore, when the requirements related to video transmission were relaxed during the health crisis (see paragraph 23 above), the teleconsultation operators surveyed generally indicated that the use of so-called "public" tools was limited, as they do not hold any approval or certification and would not comply with data security rules470.</w:t>
      </w:r>
    </w:p>
    <w:p>
      <w:r>
        <w:t>377. When asked about the possibility of conducting teleconsultations via public messaging tools during the health crisis, the president of Doctolib stated: "[I] did not understand the announcements from Olivier Véran [then Minister of Health] regarding teleconsultations on WhatsApp, Facebook, or Skype. It is not in the decree. It has been six years since I created Doctolib, we have approved health data hosts, our health data is encrypted, no one has access to it... And now, the minister announces that it can be done on WhatsApp and Skype... I think no practitioner will proceed in this manner. Through these means, by the way, there cannot be prescriptions transferred via WhatsApp... Nor can there be teletransmission to the Cnam via WhatsApp... This is ineffective"471.</w:t>
      </w:r>
    </w:p>
    <w:p>
      <w:r>
        <w:t>378. This difference between dedicated technological solutions and non-specialized services, which are not authorized to conduct medical teleconsultations in a regulated and secure framework, has indeed been reinforced by the adoption of a reference framework of requirements applicable to teleconsultation information systems and a certificate of compliance, allowing teleconsultation companies employing healthcare professionals to obtain approval enabling them to benefit from the coverage of teleconsultation acts by Health Insurance472.</w:t>
      </w:r>
    </w:p>
    <w:p>
      <w:r>
        <w:t>379. Regarding ancillary functionalities such as document sharing and online payment, these contribute to the security guarantees related to conducting medical teleconsultations, both for the healthcare professional who has the guarantee of payment through a secure channel and for the patient who has the guarantee of the preservation of their health data with secure sharing.</w:t>
      </w:r>
    </w:p>
    <w:p>
      <w:r>
        <w:t>380. Therefore, the non-specialized services identified by Doctolib, such as instant messaging services with video and offline services, are not substitutable for dedicated technological solutions enabling the conduct of medical teleconsultations.</w:t>
      </w:r>
    </w:p>
    <w:p>
      <w:r>
        <w:t>381. It follows from all of the above that a market for dedicated technological solutions enabling the conduct of medical teleconsultations must be recognized for the purposes of this case.</w:t>
      </w:r>
    </w:p>
    <w:p>
      <w:r>
        <w:t>On the relevant geographical market</w:t>
        <w:br/>
        <w:t>382. As recalled in paragraph 359, the decisional practice has considered that the markets for IT services are of national dimension. Furthermore, the Union's decisional practice473 has considered a national dimension for telehealth services, given the linguistic constraints and national regulations.</w:t>
      </w:r>
    </w:p>
    <w:p>
      <w:r>
        <w:t>383. In this case, for healthcare professionals, the act of teleconsultation meets the requirements of any medical act, in compliance with the regulations applicable to the conditions of practice of the profession, ethical rules, as well as clinical practice standards. The coverage of this activity by Health Insurance also responds to national rules set by the various amendments to the national agreement organizing the relations between liberal doctors and Health Insurance. Thus, the dedicated technological solutions for conducting medical teleconsultations must allow for a</w:t>
      </w:r>
    </w:p>
    <w:p>
      <w:r>
        <w:rPr>
          <w:b/>
        </w:rPr>
        <w:t>[Pages 100–102]</w:t>
      </w:r>
    </w:p>
    <w:p>
      <w:r>
        <w:t>exercise in compliance with this national regulation, and meet the specific requirements for telemedicine defined by the CSP, in addition to the national rules regarding the security and protection of personal health data.</w:t>
      </w:r>
    </w:p>
    <w:p>
      <w:r>
        <w:t>384. Thus, in light of linguistic constraints, national regulations, and the technical developments specific to each country, it can be considered that the market for dedicated technological solutions enabling the conduct of medical teleconsultations has a national dimension.</w:t>
      </w:r>
    </w:p>
    <w:p>
      <w:r>
        <w:t>385. This point is not contested by Doctolib.</w:t>
      </w:r>
    </w:p>
    <w:p>
      <w:r>
        <w:t>c) On the connection between the markets for online medical appointment booking services and dedicated technological solutions enabling the conduct of medical teleconsultations</w:t>
      </w:r>
    </w:p>
    <w:p>
      <w:r>
        <w:t>386. The markets for online medical appointment booking services and dedicated technological solutions enabling the conduct of medical teleconsultations, although distinct, present connections between them.</w:t>
      </w:r>
    </w:p>
    <w:p>
      <w:r>
        <w:t>387. Indeed, the online medical appointment booking service and the provision of dedicated technological solutions enabling the conduct of medical teleconsultations both fall within the field of e-health and are intended for the same clientele. Thus, the demand for these two distinct services comes from healthcare professionals wishing to offer patients the possibility of booking appointments online for their medical practice according to their schedule availability, or to benefit from a dedicated technological solution allowing them to conduct remote medical consultations with patients.</w:t>
      </w:r>
    </w:p>
    <w:p>
      <w:r>
        <w:t>388. This connection is also evident from the offerings of certain operators who provide both services simultaneously to healthcare professionals, which can be presented in the form of a bundle or package. In this regard, it should be noted that Doctolib links these two services, as subscription to the Doctolib Teleconsultation service is only accessible with prior subscription to the Doctolib Patient service. The reverse is, however, not true. Paradoxically, Doctolib also considers that these services should belong to the same market, while identifying them as complementary and additional features474 aimed at healthcare professionals, thus demonstrating their complementarity, in the absence of any substitutability.</w:t>
      </w:r>
    </w:p>
    <w:p>
      <w:r>
        <w:t>389. Therefore, it should be considered that a connection exists between the French market for online medical appointment booking services and the French market for dedicated technological solutions enabling the conduct of medical teleconsultations. The connection between these two markets is not contested by Doctolib.</w:t>
      </w:r>
    </w:p>
    <w:p>
      <w:r>
        <w:t>D. ON THE DOMINANT POSITION</w:t>
      </w:r>
    </w:p>
    <w:p>
      <w:r>
        <w:t>1. RECALL OF PRINCIPLES</w:t>
      </w:r>
    </w:p>
    <w:p>
      <w:r>
        <w:t>390. A dominant position is defined as "a position of economic power held by a company that gives it the ability to obstruct the maintenance of effective competition in the relevant market by providing it with the possibility of independent behavior to a significant extent in relation to its competitors, its customers, and ultimately, consumers"475.</w:t>
      </w:r>
    </w:p>
    <w:p>
      <w:r>
        <w:t>391. The existence of a dominant position can result from several factors that, taken in isolation, would not necessarily be decisive476. Among these factors, the existence of a large market share is highly significant477. Thus, it is well established in case law that extremely large market shares constitute, by themselves, and except in exceptional circumstances, proof of the existence of a dominant position. According to the case law of the Court of Justice, a sustainable market share of 50% or more constitutes, by itself, and except in exceptional circumstances, proof of the existence of a dominant position478.</w:t>
      </w:r>
    </w:p>
    <w:p>
      <w:r>
        <w:t>392. In addition to the level of market shares held by the company in question, it is also necessary to consider the relationship between the market shares held by the concerned company and those held by its competitors. The possession of an extremely large market share places the company that holds it, for a certain period, in a position of strength due to the volume of production and supply it represents – without the holders of significantly smaller shares being able to quickly satisfy the demand that would wish to turn away from the company holding the largest share – which makes it a necessary partner and, by that very fact, ensures it, at least for relatively long periods, the independence of behavior characteristic of a dominant position479.</w:t>
      </w:r>
    </w:p>
    <w:p>
      <w:r>
        <w:t>393. The Court of Justice of the European Union (hereinafter "the Court") has, however, considered that in rapidly expanding sectors characterized by short innovation cycles and a dynamic context, high market shares are not necessarily indicative of market power480.</w:t>
      </w:r>
    </w:p>
    <w:p>
      <w:r>
        <w:t>394. Other important factors when assessing a dominant position are the existence of countervailing buying power and barriers to entry or expansion, preventing either potential competitors from accessing the market or actual competitors from expanding their activities in the market481. These barriers can result from a number of factors, including exceptionally high capital investments that competitors would need to match, network externalities that would incur additional costs to attract new customers, economies of scale from which new entrants cannot immediately benefit, and actual entry costs incurred to penetrate the market482. Switching costs are therefore just one possible type of barrier to entry and expansion.</w:t>
      </w:r>
    </w:p>
    <w:p>
      <w:r>
        <w:t>2. APPLICATION TO THE CASE AT HAND</w:t>
      </w:r>
    </w:p>
    <w:p>
      <w:r>
        <w:t>395. Doctolib argues that it is not in a dominant position either in the alternative relevant markets it proposes (a) or in the French markets for online medical appointment booking services (b) and dedicated technological solutions enabling the conduct of medical teleconsultations (c).</w:t>
      </w:r>
    </w:p>
    <w:p>
      <w:r>
        <w:t>a) On the alternative relevant markets</w:t>
      </w:r>
    </w:p>
    <w:p>
      <w:r>
        <w:t>396. In light of the elements developed in paragraphs 331 to 341, 347 to 358, and 369 to 381, Doctolib's arguments regarding the weakness of its market shares in the alternative markets it proposes are ineffective and must be dismissed.</w:t>
      </w:r>
    </w:p>
    <w:p>
      <w:r>
        <w:t>b) On the French market for online medical appointment booking services</w:t>
      </w:r>
    </w:p>
    <w:p>
      <w:r>
        <w:t>On Doctolib's market shares</w:t>
      </w:r>
    </w:p>
    <w:p>
      <w:r>
        <w:t>397. Doctolib argues that its market share would be overestimated by the investigating services as they exclude appointment booking software without a dedicated platform that allows online medical appointment booking on practitioners' sites or their healthcare establishments or on portals where only the name of a practitioner can be entered by the patient483.</w:t>
      </w:r>
    </w:p>
    <w:p>
      <w:r>
        <w:t>398. In light of the elements developed in paragraphs 355 to 358, this software and these portals do not belong to the relevant market defined in this case. Doctolib's market shares must therefore be determined solely in relation to the French market for online medical appointment booking services.</w:t>
      </w:r>
    </w:p>
    <w:p>
      <w:r>
        <w:t>399. It appears from the elements of the file that Doctolib's market shares, whether in terms of the number of clients for online medical appointment booking services or in terms of revenue generated through these services, are consistently above 50% between 2017 and 2022.</w:t>
      </w:r>
    </w:p>
    <w:p>
      <w:r>
        <w:rPr>
          <w:b/>
        </w:rPr>
        <w:t>[Pages 103–105]</w:t>
      </w:r>
    </w:p>
    <w:p>
      <w:r>
        <w:t xml:space="preserve">400. Regarding the number of professional health clients, this best reflects the market power of the various players, as it is on this "health professionals" side of the market that the players monetize their respective solutions.  </w:t>
        <w:br/>
        <w:t xml:space="preserve">401. This analysis is confirmed by the elements collected from both Doctolib and its competitors. In an order issued on October 26, 2016, at the request of Doctolib, by the commercial court of Nanterre, as well as in the draft settlement protocol between Doctolib and MonDocteur, the final version of which was signed in October 2017, it was notably indicated that "the main issue for these two players is to gather as many practitioners as possible (...) The canvassing of practitioners is therefore a central element of the economic development of each Party"484. Similarly, the operator Solocal (ClicRDV) considers that "the number of clients acquired in the market is, in our opinion, a key factor; it is more relevant than the number of appointments because our business models are built on subscriptions"485.  </w:t>
        <w:br/>
        <w:t xml:space="preserve">402. In terms of the number of professional health clients, as shown in the table below, Doctolib quickly gained market share after launching its online medical appointment booking service in 2013, and its weight in the market has continued to grow since then, except for two slight declines in 2016 and then in 2020. Doctolib thus quickly became the market leader, with a market share exceeding 50% as early as 2014, and a significant increase in this market share starting in 2018, particularly following the acquisition of MonDocteur. Since 2019, Doctolib has held nearly [75-80]% market share, far ahead of its main competitors:  </w:t>
        <w:br/>
        <w:t xml:space="preserve">− Doctolib has market shares three to five times larger than those of its first competitor, Solocal (ClicRDV), which was the market leader before 2014 and whose market shares have been declining sharply since 2016 to reach [10-15]% in 2022. Furthermore, Solocal's market shares should be viewed with caution as it has not been able to provide precise data regarding the number of clients of its solution, given the uncertainties related to the age of data that have not been retained over time and has consequently provided an estimate that does not account for cancellations or inactive client accounts;  </w:t>
        <w:br/>
        <w:t xml:space="preserve">− until 2018, the date of its acquisition by Doctolib, MonDocteur held significant market shares, but nearly half that of Doctolib;  </w:t>
        <w:br/>
        <w:t xml:space="preserve">− other competitors of Doctolib, some of whom entered the market later, have experienced either a decline in their activity since 2017 with individual market shares below [0-2]%, or growth that is not comparable to that of Doctolib, with individual market shares remaining below [0-5]%.  </w:t>
        <w:br/>
        <w:t xml:space="preserve">484 References 24113 VC, 24114 VC (27289 VNC), 24135 and 24136.  </w:t>
        <w:br/>
        <w:t xml:space="preserve">485 Reference 14010.  </w:t>
        <w:br/>
        <w:t>103</w:t>
      </w:r>
    </w:p>
    <w:p>
      <w:r>
        <w:t xml:space="preserve">Table 12 – Weight of the main operators in online medical appointment booking – in number of clients486  </w:t>
        <w:br/>
        <w:t xml:space="preserve">2014 – 2022 (in %) 2014 2015 2016 2017 2018 2019 2020 2021 2022  </w:t>
        <w:br/>
        <w:t xml:space="preserve">Doctolib487 52.1 53.8 46 54.3 65.9 78.1 [75-80] [75-80] [75-80]  </w:t>
        <w:br/>
        <w:t xml:space="preserve">MonDocteur488 27.8 25.5 20.2 12.7 / / / /  </w:t>
        <w:br/>
        <w:t xml:space="preserve">Solocal - ClicRDV489 47.9 18.4 27.8 24.2 20.6 17.6 [15-20] [10-15] [10-15]  </w:t>
        <w:br/>
        <w:t xml:space="preserve">CompuGroup Medical  </w:t>
        <w:br/>
        <w:t xml:space="preserve">/ / / / / 0.9 [0-5] [0-5] [0-5]  </w:t>
        <w:br/>
        <w:t xml:space="preserve">France - ClickDoc490  </w:t>
        <w:br/>
        <w:t xml:space="preserve">Cegedim Santé –  </w:t>
        <w:br/>
        <w:t xml:space="preserve">/ / / / 0.1 1.2 [0-5] [0-5] [0-5]  </w:t>
        <w:br/>
        <w:t xml:space="preserve">Docavenue/Maiia491  </w:t>
        <w:br/>
        <w:t xml:space="preserve">Lemedecin.fr / / / / / 1.3 [0-5] [0-5] [0-5]  </w:t>
        <w:br/>
        <w:t xml:space="preserve">Nehs Digital - KelDoc / / / 0.8 0.6 0.6 [0-5] [0-5] [0-5]  </w:t>
        <w:br/>
        <w:t xml:space="preserve">Hellocare / / / / / 0.2 [0-5] [0-5] [0-5]  </w:t>
        <w:br/>
        <w:t xml:space="preserve">Consulib / / / / / / / [0-5] [0-5]  </w:t>
        <w:br/>
        <w:t xml:space="preserve">L’accueil Web - RDV  </w:t>
        <w:br/>
        <w:t xml:space="preserve">/ 0.02 0.7 0.5 0.2 0.1 / / /  </w:t>
        <w:br/>
        <w:t xml:space="preserve">médicaux492  </w:t>
        <w:br/>
        <w:t xml:space="preserve">486 References 4976 VC (27364 VNC), 7414 and 7415 VC (25885 and 25886 VNC), 7416, 7432, 7433, 7506, 10121,  </w:t>
        <w:br/>
        <w:t xml:space="preserve">10124, 10138, 10139, 11097 VC (25838 VNC), 11649 VC (12352 VNC), 11656, 13988 and 13989. These data correspond to health professionals who subscribed individually to the online medical appointment booking service of each operator, but may also include structures (health houses, pharmacies, etc.) where health professionals using the online medical appointment booking services operate.  </w:t>
        <w:br/>
        <w:t xml:space="preserve">487 The data provided by Doctolib for each year corresponds to the number of subscribers as of January 1 of the indicated year: thus, the data reported for 2014 corresponds to the number of subscribers billed during January of the indicated year and those confirmed to be billed in February of the same year. Therefore, the data to be retained for 2014 corresponds to the data reported for January 2015 and so on. References 4943, 4976 VC (27364 VNC), 10138 and 10139.  </w:t>
        <w:br/>
        <w:t xml:space="preserve">488 The data provided corresponds to estimates, accompanied by reservations regarding the limited level of information from Doctolib. The figure indicated for the year 2017 corresponds to the number of clients at the end of January 2018. The figure indicated for the year 2018 corresponds to the number of clients as of July 10, 2018. These data correspond to estimates provided by Doctolib, the company that acquired MonDocteur in 2018. References 11655 and 11656.  </w:t>
        <w:br/>
        <w:t xml:space="preserve">489 Solocal indicated that it had not retained information regarding the number of clients (total or related to the medical sector) "given the cessation of the offer dedicated to health professionals." Solocal provided an estimate, accompanied by reservations related to the "age" of the data, based "on the number of clients created each year and an active/inactive rate based on the corresponding number to date." Thus, for 2023, Solocal took into account the number of active health accounts to date, from which it subtracted the number of accounts created in 2023 to obtain an estimate of the number of accounts at the end of 2022. It operated this way for each year. These data are overestimated, as they do not account for the number of clients who canceled their subscription and ceased to be billed in a given year, nor for accounts that are no longer active. Finally, these data include active accounts, whether they are on a paid subscription or benefit from the 0 euro subscription of PagesJaunesDoc. References 7506, 12432, 12433, 14008 to 14010.  </w:t>
        <w:br/>
        <w:t xml:space="preserve">490 The data for each year corresponds to the different formulas of CompuGroup Medical France: "Calendar Only (free)", "Freemium bundle" and "Paying bundle". Reference 10124.  </w:t>
        <w:br/>
        <w:t xml:space="preserve">491 These data correspond to the number of clients of Docavenue/Maiia who subscribed (i) to the online medical appointment booking service only and (ii) to the two offers including both the online medical appointment booking services and teleconsultation services (packaged and non-packaged offers). Reference 11649 VC (12352 VNC).  </w:t>
        <w:br/>
        <w:t xml:space="preserve">492 In February 2019, Docavenue acquired the company L’accueil Web, which manages the website www.rdvmedicaux.com. In May 2019, the activities of L’accueil Web were transferred to Docavenue,  </w:t>
        <w:br/>
        <w:t>104</w:t>
      </w:r>
    </w:p>
    <w:p>
      <w:r>
        <w:t xml:space="preserve">403. Regarding the revenue generated, this indicator can usefully complement the analysis of market shares in terms of the number of clients as it reflects the ability of the various players to monetize their clientele. Indeed, the market share in value, calculated from the revenue generated by subscriptions to online medical appointment booking services, is the result of the performance of an operator that bills its services taking into account a practitioner's willingness to pay to offer online appointment booking to patients via a platform, which in turn depends on the extent of its attractiveness to patients.  </w:t>
        <w:br/>
        <w:t xml:space="preserve">404. As shown in the table below, Doctolib holds a market share of nearly 75% in 2017 and over 90% since 2018, thus confirming the data in terms of the number of clients and its market power493. This latter appears even more significant as Doctolib's market shares in value are significantly higher than those in volume.  </w:t>
        <w:br/>
        <w:t xml:space="preserve">Table 13 – Weight of the main operators in online medical appointment booking – in value494  </w:t>
        <w:br/>
        <w:t xml:space="preserve">2017 – 2022 (in %) 2017 2018 2019 2020 2021 2022  </w:t>
        <w:br/>
        <w:t xml:space="preserve">Doctolib495 74.3 88.8 98.5 [95-100] [90-95] [95-100]  </w:t>
        <w:br/>
        <w:t xml:space="preserve">MonDocteur496 23.5 9.3 / / / /  </w:t>
        <w:br/>
        <w:t xml:space="preserve">Cegedim Santé – Docavenue/Maiia497 / &lt; 0.1 0.4 [0-5] [0-5] [0-5]  </w:t>
        <w:br/>
        <w:t xml:space="preserve">Nehs Digital - KelDoc / 0.4 0.8 [0-5] [0-5] [0-5]  </w:t>
        <w:br/>
        <w:t xml:space="preserve">CompuGroup Medical France - ClickDoc / / 0.02 [0-5] [0-5] [0-5]  </w:t>
        <w:br/>
        <w:t xml:space="preserve">Hellocare498 / / / [0-5] [0-5] [0-5]  </w:t>
        <w:br/>
        <w:t xml:space="preserve">Consulib / / / / [0-5] [0-5]  </w:t>
        <w:br/>
        <w:t xml:space="preserve">The data presented for the period 2015 – 2018 were taken or reconstructed by Cegedim Santé based on the due diligence conducted prior to the acquisition of L’accueil Web. These data take into account individual health professional clients as well as other large B2B clients using the online medical appointment booking tool RDV médicaux. References 13988, 13989, 14004 and 14005.  </w:t>
        <w:br/>
        <w:t xml:space="preserve">493 It should be noted that the Lemedecin.fr solution is offered free of charge to health professionals and therefore generates no revenue. Furthermore, the operator Solocal was unable to communicate the revenue generated by its ClicRDV solution, noting that one of the offers provided to health professionals between 2015 and 2020, called PagesJaunesdoc, corresponded to a "0 euro" offer for which only a flat fee of 60 euros was charged once at the beginning of the subscription. References 7432, 7506, 14008 and 14009.  </w:t>
        <w:br/>
        <w:t xml:space="preserve">494 References 7413 VC (25884 VNC), 7432, 7506, 9951, 10120, 10869 VC (12357 VNC), 10870 VC (12358 VNC), 11097 VC (25838 VNC), 11655, 11656, 13988, 14004, 14005 and 24966 VC. This table does not take into account the monetization of Solocal - Click RDV which has not provided data.  </w:t>
        <w:br/>
        <w:t xml:space="preserve">495 These data correspond to the revenues generated in France related to the Doctolib Patient solution. Reference 24966 VC.  </w:t>
        <w:br/>
        <w:t xml:space="preserve">496 Doctolib was unable to provide a breakdown of revenue by activity. To its knowledge, nearly all of MonDocteur's revenue was related to its online medical appointment booking activity. For the year 2018, the revenue is reported as of June 30, 2018. References 11655 and 11656.  </w:t>
        <w:br/>
        <w:t xml:space="preserve">497 These data include revenue related to the online appointment booking service as well as revenue related to the offer including both the online appointment booking service and the teleconsultation service. References 10869 and 10870 VC (12357 and 12358 VNC).  </w:t>
        <w:br/>
        <w:t xml:space="preserve">498 The 2022 revenue is provisional, as the accounts have not been closed. Reference 10120.  </w:t>
        <w:br/>
        <w:t>105</w:t>
      </w:r>
    </w:p>
    <w:p>
      <w:r>
        <w:rPr>
          <w:b/>
        </w:rPr>
        <w:t>[Pages 106–108]</w:t>
      </w:r>
    </w:p>
    <w:p>
      <w:r>
        <w:t xml:space="preserve">2017 – 2022 (in %) 2017 2018 2019 2020 2021 2022  </w:t>
        <w:br/>
        <w:t xml:space="preserve">Web reception - Medical appointments499 2.2 0.4 0.2 / / /  </w:t>
        <w:br/>
        <w:t xml:space="preserve">Lemedecin.fr500 / / / / / /  </w:t>
        <w:br/>
        <w:t>Solocal - ClicRDV501 / / / / / /</w:t>
      </w:r>
    </w:p>
    <w:p>
      <w:r>
        <w:t xml:space="preserve">405. Regarding the number of medical appointments booked online, it reflects the intensity of use of a solution on the "patient" side.  </w:t>
        <w:br/>
        <w:t xml:space="preserve">406. As shown in the table below, Doctolib's weight, in terms of the number of appointments booked, has continuously grown with a significant acceleration starting from 2018, its market share reaching nearly 60% in 2018 and over 90% in 2022.  </w:t>
        <w:br/>
        <w:t>407. Its main competitor, Solocal (ClicRDV), has seen its activity decline since Doctolib entered the market, particularly from 2018 onwards. Its market share has thus decreased from nearly 70% in 2017 to about 40% in 2018, before declining to only around 6% in 2022. The market shares of other operators have remained very marginal, each representing less than 0.4% of the appointments made, except for Docavenue/Maiia, whose market share remains below 3%.</w:t>
      </w:r>
    </w:p>
    <w:p>
      <w:r>
        <w:t xml:space="preserve">Table 14 – Weight of the main operators in online medical appointment booking – in number of appointments booked502  </w:t>
        <w:br/>
        <w:t xml:space="preserve">2015 – 2022 (in %) 2015 2016 2017 2018 2019 2020 2021 2022  </w:t>
        <w:br/>
        <w:t xml:space="preserve">Doctolib 9 19.5 27.2 58.9 77 [80-85] [85-90] [90-95]  </w:t>
        <w:br/>
        <w:t xml:space="preserve">MonDocteur503 / / / / / / / /  </w:t>
        <w:br/>
        <w:t xml:space="preserve">Solocal - ClicRDV504 86.6 76.3 69.8 39.5 21.7 [15-20] [5-10] [5-10]  </w:t>
        <w:br/>
        <w:t>Cegedim Santé – Docavenue/Maiia / / / 0.9 0.9 [0-5] [0-5] [0-5]</w:t>
      </w:r>
    </w:p>
    <w:p>
      <w:r>
        <w:t xml:space="preserve">499 See footnote 496. References 13988, 14004, and 14005.  </w:t>
        <w:br/>
        <w:t xml:space="preserve">500 The online appointment booking solution from Lemedecin.fr is offered free of charge to healthcare professionals and thus generates no revenue. Reference 7432.  </w:t>
        <w:br/>
        <w:t xml:space="preserve">501 Solocal has indicated that it cannot provide information related to revenue, as it no longer tracks these indicators "given the cessation of the offer dedicated to healthcare professionals." References 7506, 14008, and 14009.  </w:t>
        <w:br/>
        <w:t xml:space="preserve">502 References 7416, 7417 VC, 7418 VC (25888 and 25889 VNC), 7433, 7506, 10122, 10641 VC (27368 VNC), 11120 VC (12346 VNC), 11656, 12394, 13969 VC (25839 VNC), and 13989.  </w:t>
        <w:br/>
        <w:t xml:space="preserve">503 The data provided corresponds to estimates, accompanied by reservations regarding the limited level of information from Doctolib. Furthermore, these estimates only concern certain periods of 2017 and 2018: the figure for 2017 corresponds to the number of appointments made in January 2017. The figure for 2018 corresponds to the number of appointments made in March and May 2018. These partial data, not representative of the actual activity of MonDocteur, have therefore not been taken into account. References 11655 and 11656.  </w:t>
        <w:br/>
        <w:t>504 Solocal has indicated that it no longer tracks this indicator "given the cessation of the offer dedicated to healthcare professionals," but has provided an estimate which it claims would necessarily be lower than the actual number since inactive schedules for more than two years were deleted in 2022 along with the associated appointments. References 7506, 12432, and 14008.</w:t>
      </w:r>
    </w:p>
    <w:p>
      <w:r>
        <w:t xml:space="preserve">2015 – 2022 (in %) 2015 2016 2017 2018 2019 2020 2021 2022  </w:t>
        <w:br/>
        <w:t xml:space="preserve">CompuGroup Medical France - / / / / / [0-5] [0-5] [0-5]  </w:t>
        <w:br/>
        <w:t xml:space="preserve">ClickDoc505  </w:t>
        <w:br/>
        <w:t xml:space="preserve">Nehs Digital - KelDoc506 / / 0.3 0.4 0.3 [0-5] [0-5] [0-5]  </w:t>
        <w:br/>
        <w:t xml:space="preserve">Consulib / / / / / / [0-5] [0-5]  </w:t>
        <w:br/>
        <w:t xml:space="preserve">Hellocare / / / / / [0-5] [0-5] [0-5]  </w:t>
        <w:br/>
        <w:t xml:space="preserve">Lemedecin.fr / / / / 0.1 [0-5] [0-5] [0-5]  </w:t>
        <w:br/>
        <w:t>Web reception - Medical appointments507 4.4 4.1 2.7 0.3 / / / /</w:t>
      </w:r>
    </w:p>
    <w:p>
      <w:r>
        <w:t xml:space="preserve">408. These various numerical elements are consistent with the statements of the operators in the sector interviewed during the investigation508, who have characterized Doctolib's presence as ultra-dominant or even monopolistic509.  </w:t>
        <w:br/>
        <w:t xml:space="preserve">409. They are also consistent with internal documents from Doctolib, which considered, as early as 2015, that it was little affected by competition and held 50% market share, while positioning itself as the undisputed market leader in France, ahead of its main competitors at the time, with a monthly growth significantly higher510. In 2016, it considered that it held a market share of approximately 70%, five times more than its main competitor MonDocteur, and was pleased to have won contracts with private hospitals and medical centers, its competitors having failed to secure strategic agreements with these clients511. In 2018, Doctolib estimated its market share at nearly 80%512 and indicated that it had equipped 75% of practitioners and establishments that opted for an online appointment booking service513. Doctolib's market share further increased following the acquisition of MonDocteur, allowing it to reach, according to its claims, 95% market share514.  </w:t>
        <w:br/>
        <w:t xml:space="preserve">410. It also emerges from numerous internal documents and email exchanges515 within Doctolib that it considers itself to be in a leading or ultra-leading position regarding the online medical appointment booking service, even as an indispensable service, in a dominant position, in a quasi-monopoly or even monopoly situation. For example, a document titled "Legal Business Risks Review," dated September 25, 2020, indicates that Doctolib's dominant position has been identified as a risk situation to which it is exposed in terms of competition law516.  </w:t>
        <w:br/>
        <w:t xml:space="preserve">411. Similarly, in an email dated August 25, 2020, a manager at Doctolib expressed doubts about the appropriateness of a pricing change, these doubts being "[r]einforced by our quasi-monopoly situation which leaves no doubt that this comes from us / even more so as we decided to shoot it in our name"517.  </w:t>
        <w:br/>
        <w:t xml:space="preserve">412. Notwithstanding these various elements, Doctolib argues that in a nascent market, a very high market share does not mean that the operator holding it is dominant, nor that this dominance would be sustainable. It would therefore be premature to conclude regarding its dominant position, given that online appointment booking would be a recent activity, in full expansion, and where a large part of the market remains to be conquered518. Thus, in 2017, only 7% of active practitioners would have subscribed to an online appointment booking offer, and in 2022, more than [70-80]% of healthcare professionals would still not be using such services and would therefore be accessible to competing offers. The same observation would apply on the "patient" side, with a rather modest use of online appointment booking services during the period from 2017 to June 2024519.  </w:t>
        <w:br/>
        <w:t xml:space="preserve">413. However, firstly, as indicated previously in paragraph 393, it emerges from the jurisprudence of the Union that the criterion of high market shares remains relevant regarding a rapidly growing market that shows no signs of instability during the contested period and where a stable hierarchy is established, which is the case here.  </w:t>
        <w:br/>
        <w:t xml:space="preserve">516 Reference 1426.  </w:t>
        <w:br/>
        <w:t xml:space="preserve">517 Reference 22717 VC (26527 VNC).  </w:t>
        <w:br/>
        <w:t xml:space="preserve">518 Reference 28448 VC (29896 VNC).  </w:t>
        <w:br/>
        <w:t>519 References 28646 to 28648 VC (30094 to 30096 VNC) (§§ 198 to 203 of the Economic Study "Markets").</w:t>
      </w:r>
    </w:p>
    <w:p>
      <w:r>
        <w:rPr>
          <w:b/>
        </w:rPr>
        <w:t>[Pages 109–111]</w:t>
      </w:r>
    </w:p>
    <w:p>
      <w:r>
        <w:t>414. As demonstrated above, after its entry into the market in 2013, Doctolib's weight has continuously grown, placing it in a leading position in the market for online medical appointment booking services as early as 2017. Even though the market has experienced significant growth since then, its market share has remained high and steadily increasing, and Doctolib is the company that has benefited the most from this growth. Furthermore, this evolution is devoid of signs of instability during the disputed period, and a stable hierarchy in terms of market shares between Doctolib and its competitors can be observed. This positioning of Doctolib is unanimously recognized by industry players, as well as by Doctolib itself.</w:t>
      </w:r>
    </w:p>
    <w:p>
      <w:r>
        <w:t>415. Secondly, regarding the "addressable" market highlighted by Doctolib, which would correspond to all liberal or mixed healthcare professionals520 practicing in France, it should be noted, as a preliminary point, that the size of a market is not fixed over time and that, in an emerging and rapidly growing market, future consumers (i.e., healthcare professionals) only become real opportunities and outlets for companies present in this market once they make the effective decision to enter it (i.e., in this case, to equip themselves with a digital solution for online medical appointment booking). However, Doctolib does not provide specific elements to consider that at least some of the "unaddressed" healthcare professionals are likely to be interested in its services or those of its competitors. On the one hand, at the time of the practices, many healthcare professionals took several years to recognize the usefulness of an online booking platform. On the other hand, many other healthcare professionals were not (and still are not today) likely to adopt such a tool. Thus, some may feel that the cost of subscriptions to online platforms like Doctolib is not justified. Others may prefer to manage their appointments autonomously or go through a secretary, in order to maintain a more direct and personalized relationship with their patients521. Similarly, some practitioners, particularly the older ones but not exclusively, may be reluctant to adopt digital tools for technical reasons, related to security or confidentiality, or due to disinterest in technological innovations. Finally, certain healthcare professions are less suited to the use of online booking platforms due to the very nature of their activity522.</w:t>
      </w:r>
    </w:p>
    <w:p>
      <w:r>
        <w:t>416. Thus, Doctolib's analysis, which considers that every year, all active healthcare professionals in France are likely to be interested in its services and those of its competitors, is unfounded, as it entirely ignores essential criteria such as actual needs, purchasing intentions, or the capabilities of consumers (i.e., practitioners) to adopt a given product or service.</w:t>
      </w:r>
    </w:p>
    <w:p>
      <w:r>
        <w:t>417. Finally, given the importance of cross-network effects in this market, as well as the size of its subscriber base and its traffic volume, Doctolib had a competitive advantage that theoretically allowed it to recruit more easily than its competitors the practitioners who were not yet equipped with an online appointment booking service, as evidenced by its growth being greater than that of its competitors during the infringement period. However, despite significant investments, a still substantial share of liberal practitioners do not use online appointment booking services, which, on the one hand, reflects the difficulty for its competitors to convince them to resort to it and, on the other hand, leads to a strong relativization of the notion of "addressable" market put forward by Doctolib.</w:t>
      </w:r>
    </w:p>
    <w:p>
      <w:r>
        <w:t>418. It follows from the above that, throughout the period 2017-2023, Doctolib's market shares in the relevant market exceeded 50% by a wide margin, reaching, according to the various parameters considered, 70 to 90%, which is an extremely high percentage, constituting a very strong indication of a dominant position in this market, and on the other hand, have grown continuously.</w:t>
      </w:r>
    </w:p>
    <w:p>
      <w:r>
        <w:t>On barriers to entry and expansion</w:t>
      </w:r>
    </w:p>
    <w:p>
      <w:r>
        <w:t>419. Firstly, the elements of the file show that Doctolib benefits from an unparalleled reputation and reputation effects in the sector, while audience constitutes an essential indicator of the market power of operators in two-sided markets.</w:t>
      </w:r>
    </w:p>
    <w:p>
      <w:r>
        <w:t>420. Indeed, it appears from the data in the table below that the level of traffic, in terms of the number of visitors, on Doctolib's website and its application is significantly higher than that of its main competitors.</w:t>
      </w:r>
    </w:p>
    <w:p>
      <w:r>
        <w:t>Table 15 – Annual traffic in number of visitors achieved on online medical appointment booking and teleconsultation solutions (website and application combined)523</w:t>
      </w:r>
    </w:p>
    <w:p>
      <w:r>
        <w:t>2016 – 2022 (in thousands) 2016 2017 2018 2019 2020</w:t>
        <w:br/>
        <w:t>Cegedim Santé – / / / / 276</w:t>
        <w:br/>
        <w:t>Docavenue/Maiia524 CompuGroup Medical France - / / / 46 574</w:t>
        <w:br/>
        <w:t>ClickDoc525 Consulib526 / / 1 25 449</w:t>
        <w:br/>
        <w:t>DMS France – Livi527 / / 22 346 1 276</w:t>
        <w:br/>
        <w:t>Doctolib528 39 225 108 892 209 940 403 152 570 267</w:t>
        <w:br/>
        <w:t>Hellocare529 / / / /</w:t>
      </w:r>
    </w:p>
    <w:p>
      <w:r>
        <w:t>523 Cotes 3034 VC (25874 VNC), 5153, 7418 VC (25889 VNC), 7435 à 7439, 7503, 7504, 9952 à 9954, 10123, 11097 VC (25838 VNC), 11121 VC (12347 VNC), 11657, 13990 et 14273 à 14275.</w:t>
        <w:br/>
        <w:t>524 The data provided corresponds to the average monthly traffic. Cote 11121 VC (12347 VNC).</w:t>
        <w:br/>
        <w:t>525 The data for 2019 concerns the period from August to December. Cotes 9952 à 9954.</w:t>
        <w:br/>
        <w:t>526 The data for 2018 only concerns the months of November and December. Cote 11097 VC (25838 VNC).</w:t>
        <w:br/>
        <w:t>527 The data corresponds to the number of visits and downloads of the application. Cote 3034 VC (25874 VNC).</w:t>
        <w:br/>
        <w:t>528 The data for 2016 concerns the period from April to December.</w:t>
        <w:br/>
        <w:t>529 The data for 2019 and 2020 are not available, in total or in part. Cote 10123.</w:t>
      </w:r>
    </w:p>
    <w:p>
      <w:r>
        <w:t>2016 – 2022 (in thousands) 2016 2017 2018 2019 2020</w:t>
        <w:br/>
        <w:t>L’accueil Web – RDV médicaux530 / 1 262 988 772 /</w:t>
        <w:br/>
        <w:t>Lemedecin.fr 14 637 17 880 17 216 27 669 27 150</w:t>
        <w:br/>
        <w:t>MonDocteur531 / / / / /</w:t>
        <w:br/>
        <w:t>Nehs Digital - KelDoc532 / / / / /</w:t>
        <w:br/>
        <w:t>Qare533 / 226 892 3 118 13 291</w:t>
        <w:br/>
        <w:t>Solocal - ClicRDV534 / / / / /</w:t>
        <w:br/>
        <w:t>Synapse – Medadom / 7 12 16 33</w:t>
      </w:r>
    </w:p>
    <w:p>
      <w:r>
        <w:t>421. Furthermore, in November 2016535, Doctolib estimated that its internet traffic was five times higher than that of its competitors and that it enjoyed "brand awareness" ten times stronger among patients. As indicated in the table above, in 2018, the annual traffic level for Doctolib reached nearly 210 million visitors, compared to less than 18 million for Lemedecin.fr, the second player, which is nearly 12 times more. This notoriety has only increased in the following years, with Doctolib reaching over 570 million visitors in 2020, compared to about 27 million for Lemedecin.fr, which is more than twenty times more.</w:t>
      </w:r>
    </w:p>
    <w:p>
      <w:r>
        <w:t>422. All operators interviewed during the investigation also emphasized that the services and platform for online medical appointment booking of Doctolib were known to all healthcare professionals and patients536.</w:t>
      </w:r>
    </w:p>
    <w:p>
      <w:r>
        <w:t>423. In addition, according to the operators interviewed and Doctolib itself, the health crisis constituted a major acceleration factor for Doctolib537. Indeed, by being selected, as announced on its own website, as "the official partner of the State to allow the French to make appointments online to get vaccinated against Covid-19"538, it benefited from extensive media coverage that allowed it, as highlighted in an internal document (Doctolib-Q1 2021 Memo to Board), to further increase its notoriety: "the</w:t>
      </w:r>
    </w:p>
    <w:p>
      <w:r>
        <w:rPr>
          <w:b/>
        </w:rPr>
        <w:t>[Pages 112–114]</w:t>
      </w:r>
    </w:p>
    <w:p>
      <w:r>
        <w:t>vaccination campaign was a major opportunity for Doctolib, which will remain a significant event in our history: a substantial increase in our reach among patients [...], the largest brand campaign ever conducted in France (1500+ TV, radio, newspapers, outdoor presence in all cities) and strong relationships established with key public stakeholders in France and Germany"539 (emphasis added).</w:t>
      </w:r>
    </w:p>
    <w:p>
      <w:r>
        <w:t>424. Similarly, it emerges from survey results and brand studies provided by Doctolib that the eponymous brand and its online medical appointment booking service enjoy an unparalleled reputation in France compared to competing brands, with Doctolib being as well-known to the public as brands like Amazon or Netflix540.</w:t>
      </w:r>
    </w:p>
    <w:p>
      <w:r>
        <w:t>425. Finally, in the context of an EU procedure concerning intellectual property, Doctolib itself produced elements capable of demonstrating the significance of its reputation and the renown of its brand. Thus, in a recent decision, relying on the elements submitted by Doctolib, the Board of Appeal of the European Union Intellectual Property Office noted in this regard that "the brand [Doctolib] enjoys a very high reputation in France"541.</w:t>
      </w:r>
    </w:p>
    <w:p>
      <w:r>
        <w:t>426. Secondly, the market for online medical appointment booking services, as indicated in particular in paragraphs 310 to 325, is a bifacial market characterized by significant indirect network effects. In certain circumstances, these markets marked by significant network effects can lead to the creation of strong positions linked to a concentration phenomenon around major players, or even around an ultra-dominant player (the "tipping" phenomenon). Network effects thus raise barriers to entry, as the size of an operator is itself a fundamental parameter of its growth. Consequently, smaller players and new entrants do not benefit from the same advantages as an already established and large player.</w:t>
      </w:r>
    </w:p>
    <w:p>
      <w:r>
        <w:t>427. The industry players interviewed by the investigative services share this observation in this case: the interest for healthcare professionals is to gain visibility among patients via the Doctolib platform, known to all, while patients turn to the platform, in this case Doctolib, which offers them the greatest diversity of choices542.</w:t>
      </w:r>
    </w:p>
    <w:p>
      <w:r>
        <w:t>428. According to Doctolib, the alleged weakness of network effects and the increasing number of players in this market would make its position easily contestable. This would be corroborated by the evolution of its churn rate, which rose from 6% - 7% to [10-20]% between 2017 and 2020543.</w:t>
      </w:r>
    </w:p>
    <w:p>
      <w:r>
        <w:t>429. However, the elements put forward by Doctolib do not demonstrate that the churn levels claimed ([10-20]% since 2020) are sufficiently high to prove, on their own, the existence of strong competitive pressure and therefore that Doctolib is not in a dominant position. Moreover, it should be noted that this rate has been explicitly described internally as "ridiculous"544, it includes numerous retirements, deaths, career changes, and relocations as well as all departures not followed by the use of another online appointment booking service, which may be the case, for example, of a practitioner who temporarily suspends their subscription or those who are ultimately not convinced of the usefulness of an online medical appointment booking service. Furthermore, it must be noted that the increase in the churn rate alleged by Doctolib has not prevented its market shares from continuing to grow (see above, paragraphs 397 and following).</w:t>
      </w:r>
    </w:p>
    <w:p>
      <w:r>
        <w:t>430. Finally, it can only be emphasized that in its own internal documents, Doctolib also considers the daily and growing use of its online medical appointment booking service, by both practitioners and patients, as a key barrier to entry545. The president of Doctolib indicated, in an email exchange on May 17, 2016: "this market is a 'winner takes all' market with strong network effects and barriers to entry + competition is weak in France"546. Similarly, according to Doctolib, its advantage in the market lies "in the historical patient care data it currently possesses due to the operation of its business. These figures help maintain a barrier to entry against potential competitors who do not have such data"547.</w:t>
      </w:r>
    </w:p>
    <w:p>
      <w:r>
        <w:t>431. It follows from all of the above that the market for online medical appointment booking services is marked by significant barriers to entry, maintenance, and expansion, which benefit Doctolib and result primarily from the cross-network effects related to its solution, its essential nature, and its reputation as well as the strong support from public authorities.</w:t>
      </w:r>
    </w:p>
    <w:p>
      <w:r>
        <w:t>On the absence of countervailing buying power</w:t>
      </w:r>
    </w:p>
    <w:p>
      <w:r>
        <w:t>432. According to Doctolib, its pricing policy, characterized for over ten years by moderate prices compared to its costs, but also to the revenue of practitioners and the cost of tele-secretarial services548, which do not allow it to be profitable549, would reflect the ability of healthcare professionals to counterbalance its market power.</w:t>
      </w:r>
    </w:p>
    <w:p>
      <w:r>
        <w:t>433. However, this analysis is incompatible with the existence, highlighted several times above, of significant cross-network effects. Indeed, as developed above, Doctolib being the most well-known and used platform by patients, it is difficult for healthcare professionals not to use it and thus not to be present on the platform that (i) brings together the most practitioners whose consultations can be booked online, (ii) has the greatest reputation, and (iii) benefits from the greatest media exposure.</w:t>
      </w:r>
    </w:p>
    <w:p>
      <w:r>
        <w:t>434. This phenomenon is exacerbated by the relatively limited expenses related to an online booking platform like Doctolib Patient in a practitioner's income statement.</w:t>
      </w:r>
    </w:p>
    <w:p>
      <w:r>
        <w:t>435. Internal elements from Doctolib also indicate the weak counter-power of demand.</w:t>
      </w:r>
    </w:p>
    <w:p>
      <w:r>
        <w:t>436. Regarding healthcare professionals, a presentation titled "Doctolib – Focus on the French topline model" from November 2016 highlights that it is difficult for a practitioner to "exit" Doctolib Patient for several reasons, thus limiting churn: "[f]or doctors, strong difficulty to churn: (1) X% of patients having a Doctolib account for 100% of their bookings, (2) database of all patient files and appointments on Doctolib, (3) habits of secretaries and doctors to use the Doctolib agenda, and (4) marketing elements in the doctor's office (answering machine with Doctolib, flyers, posters, Doctolib on care sheets, Doctolib on business cards...)"550. Furthermore, independent practitioners represent, individually, a tiny fraction of the demand and are therefore unable to negotiate the rates offered by Doctolib.</w:t>
      </w:r>
    </w:p>
    <w:p>
      <w:r>
        <w:t>437. Regarding clinics or hospitals, while they may be able to negotiate rates unlike independent practitioners, they represent only a small fraction of the market. A presentation titled "Doctolib – Corporate Presentation" states that "[o]n all markets, concentration is limited in private hospital groups and no player is powerful in more than one market, except for Ramsay Générale de Santé and Capio"551.</w:t>
      </w:r>
    </w:p>
    <w:p>
      <w:r>
        <w:t>438. This explains in particular that even if Doctolib charges the highest rates in the market, with several price increases since the launch of its solution, it still manages to acquire an increasing level of clients, with a very insignificant churn rate552. Similarly, while the subscription to Doctolib Patient can be terminated at any time, internal documents show that the monthly churn rate was less than or approximately equal to [0-1]% between 2015 and 2021553.</w:t>
      </w:r>
    </w:p>
    <w:p>
      <w:r>
        <w:t>439. Moreover, the lack of profitability mentioned by Doctolib does not necessarily indicate an absence of market power. Indeed, theoretically, it may be rational for an economic actor with market power not to cover its costs initially, especially if it seeks to drive out current or potential competitors from the market in which it operates. Likewise, in the case of a bifacial platform with strong cross-network effects, a company will naturally seek to convince users to join its platform in order to reach a critical size for network effects to play beneficially. In this configuration, if the use of the platform is decisive for the benefits of other users, one way to convince certain users to use it is to offer low prices initially, even at the cost of incurring losses (which is not the standard case), and then charge more later, once critical size is achieved. A lack of profitability does not then necessarily indicate an absence of market power and therefore a broader market definition, as the pricing strategy should be assessed over a longer time horizon.</w:t>
      </w:r>
    </w:p>
    <w:p>
      <w:r>
        <w:rPr>
          <w:b/>
        </w:rPr>
        <w:t>[Pages 115–117]</w:t>
      </w:r>
    </w:p>
    <w:p>
      <w:r>
        <w:t xml:space="preserve">440. For these various reasons, the ability of healthcare professionals, who mostly represent a highly atomized demand, to counterbalance Doctolib's market power appears extremely limited.  </w:t>
        <w:br/>
        <w:t xml:space="preserve">Conclusion on Doctolib's dominant position  </w:t>
        <w:br/>
        <w:t xml:space="preserve">441. It follows from all of the above that it should be considered that Doctolib is in a dominant position in the national market for online medical appointment booking services, at least since 2017. Indeed, given its market shares and those of its much weaker competitors, their evolution, the barriers to entry in the market, and the absence of countervailing buying power, Doctolib possesses market power that allows it to behave independently, to a significant extent, with respect to its competitors, patients, and ultimately, its clients.  </w:t>
        <w:br/>
        <w:t xml:space="preserve">c) On the French market for dedicated technological solutions enabling the conduct of medical teleconsultations  </w:t>
        <w:br/>
        <w:t xml:space="preserve">On Doctolib's market shares  </w:t>
        <w:br/>
        <w:t xml:space="preserve">442. Doctolib argues that it is not in a dominant position. It claims, in particular, that its market shares are overestimated by the investigating services in that they exclude non-specialized teleconsultation services554.  </w:t>
        <w:br/>
        <w:t xml:space="preserve">443. In light of the elements developed in paragraphs 376 to 380, non-specialized teleconsultation services do not belong to the relevant market applicable to the case at hand. Therefore, Doctolib's market shares must be determined solely with regard to the French market for dedicated technological solutions enabling the conduct of medical teleconsultations.  </w:t>
        <w:br/>
        <w:t xml:space="preserve">444. In this regard, it appears from the elements of the file that Doctolib's market shares, whether in terms of the number of clients, revenue generated, or the number of teleconsultations conducted via these solutions, were significant from its entry into the market and have been almost constantly growing since.  </w:t>
        <w:br/>
        <w:t xml:space="preserve">445. Regarding its market shares in value, Doctolib acquired a market share of nearly 40% in its first year of operation in 2019, while its main competitor, Qare, present since 2018, saw its market shares halved between 2018 and 2019. Doctolib's weight has continued to grow since then, except for 2022. In comparison, its main competitors have seen their market shares decline or grow, while still remaining, in the latter case, very far from those of Doctolib. In 2022, Doctolib's market share was [40-45]%, which is more than twice that of its closest competitors Medadom ([15-20]%) and Livi ([15-20]%).  </w:t>
        <w:br/>
        <w:t xml:space="preserve">Table 16 – Weight of the main teleconsultation operators surveyed – in value555  </w:t>
        <w:br/>
        <w:t xml:space="preserve">554 Reference 28451.  </w:t>
        <w:br/>
        <w:t xml:space="preserve">555 References 7432, 7498, 7499 VC (7669 VNC), 7639 VC (25891 VNC), 7663 VC (12384 VNC), 7664, 7665 VC (12386 VNC), 9951, 10120, 10869 VC, 10870 VC (12357 and 12358 VNC), 10922 VC (25877 VNC), 11097 VC (25838 VNC), 12438 and 24966 VC.  </w:t>
        <w:br/>
        <w:t xml:space="preserve">2018 – 2022 (in %) 2018 2019 2020 2021 2022  </w:t>
        <w:br/>
        <w:t xml:space="preserve">Doctolib556 / 38.1 [40-45] [55-60] [40-45]  </w:t>
        <w:br/>
        <w:t xml:space="preserve">Synapse – Medadom / 3.8 [5-10] [10-15] [15-20]  </w:t>
        <w:br/>
        <w:t xml:space="preserve">DMS France – Livi557 9.2 12.1 [15-20] [5-10] [15-20]  </w:t>
        <w:br/>
        <w:t xml:space="preserve">Qare558 77.8 34.7 [20-25] [10-15] [10-15]  </w:t>
        <w:br/>
        <w:t xml:space="preserve">Cegedim Santé – Docavenue/Maiia559 1.2 9.5 [5-10] [5-10] [5-10]  </w:t>
        <w:br/>
        <w:t xml:space="preserve">CompuGroup Medical France - ClickDoc / / [0-5] [0-5] [0-5]  </w:t>
        <w:br/>
        <w:t xml:space="preserve">Lemedecin.fr / 0.6 [0-5] [0-5] [0-5]  </w:t>
        <w:br/>
        <w:t xml:space="preserve">Consulib 0.2 0.005 [0-5] [0-5] [0-5]  </w:t>
        <w:br/>
        <w:t xml:space="preserve">Hellocare 11.6 1.1 [0-5] / /  </w:t>
        <w:br/>
        <w:t xml:space="preserve">446. Regarding its market shares in terms of the number of clients, Doctolib acquired more than 45% market share in the first year of launching its service, while its three main competitors, Maiia, Consulib, and Lemedecin.fr, each held about 15% of the market shares. Doctolib's weight has continued to grow, with a slight decrease in 2022, but still with market shares close to [55-60]%. In comparison, its main competitors have mostly seen their market weight decline or grow, but always to a lesser extent compared to Doctolib's weight. In any case, Doctolib has, each year since 2020, market shares more than three times higher than those of its closest competitors.  </w:t>
        <w:br/>
        <w:t xml:space="preserve">447. It should be noted that the criterion of data in terms of the number of clients should be put into perspective, as it includes, for some operators, individual healthcare professionals as well as client structures, which may have multiple users or multiple teleconsultation rooms. In this regard, Doctolib confirmed that the billed corporate subscribers may encompass several healthcare professionals560. However, according to Doctolib, the fact that healthcare professionals practice within a corporate subscriber does not mean that these healthcare professionals all use the software to which the corporate subscriber has subscribed561.  </w:t>
        <w:br/>
        <w:t xml:space="preserve">Table 17 – Weight of the main teleconsultation operators surveyed – in number of clients562  </w:t>
        <w:br/>
        <w:t xml:space="preserve">2018 – 2022 (in %) 2018 2019 2020 2021 2022  </w:t>
        <w:br/>
        <w:t xml:space="preserve">Doctolib563 / 45.4 [55-60] [60-65] [55-60]  </w:t>
        <w:br/>
        <w:t xml:space="preserve">CompuGroup Medical France – ClickDoc564 / 2.6 [5-10] [5-10] 15.3  </w:t>
        <w:br/>
        <w:t xml:space="preserve">Consulib 40.6 13.5 [10-15] [10-15] [10-15]  </w:t>
        <w:br/>
        <w:t xml:space="preserve">Cegedim Santé – Maiia565 17.6 15 [10-15] [5-10] [5-10]  </w:t>
        <w:br/>
        <w:t xml:space="preserve">Qare566 28.5 4.6 [5-10] [0-5] [0-5]  </w:t>
        <w:br/>
        <w:t xml:space="preserve">DMS France - Livi567 13.3 0.7 [0-5] [0-5] [0-5]  </w:t>
        <w:br/>
        <w:t xml:space="preserve">Lemedecin.fr / 15.7 [0-5] [0-5] [0-5]  </w:t>
        <w:br/>
        <w:t xml:space="preserve">Hellocare / 2.2 [5-10] [0-5] [0-5]  </w:t>
        <w:br/>
        <w:t xml:space="preserve">Synapse – Medadom / 0.3 [0-5] [0-5] [0-5]  </w:t>
        <w:br/>
        <w:t xml:space="preserve">448. Regarding its market shares in terms of the number of teleconsultations conducted, as early as 2019, nearly 48% of teleconsultations were conducted via Doctolib's tool. This share nearly reached [75-80]% in 2020, and slightly decreased in 2021 ([75-80]%) and 2022 ([65-70]%). In comparison, its main competitor, Qare, saw the number of teleconsultations conducted via its tool drastically decrease between 2018 (60.6%) and 2019 (27.3%), then 2020 ([5-10]%). This share slightly increased in 2021 ([5-10]%) and 2022 ([10-15]%) but remains five times weaker than that of Doctolib. The same applies to the second competitor, Livi, which saw its market share decrease from 38.4% in 2018 to 18.2% in 2019, then plummet massively to only [0-5]% in 2022. More generally,  </w:t>
        <w:br/>
        <w:t xml:space="preserve">561 Doctolib indicates that it is not technically able to provide estimates for the period from 2019 to 2020. References 10138, 10139 and 10639 VC (27212 VNC).  </w:t>
        <w:br/>
        <w:t xml:space="preserve">562 References 3482 and 3483, 4976 VC (27364 VNC), 7432 and 7433, 7468 VC (25875 VNC), 7501, 7639 VC (25891 VNC), 10121, 10124, 11097 VC (25838 VNC) and 11649 VC (12352 VNC). These figures correspond to healthcare professionals who subscribed individually to the teleconsultation service of each operator, but are also likely to include structures (health centers, pharmacies, etc.), where healthcare professionals using teleconsultation services practice.  </w:t>
        <w:br/>
        <w:t xml:space="preserve">563 The data provided for each year by Doctolib corresponds to the number of subscribers as of January 1 of the indicated year. Thus, the data reported for 2019 corresponds to the number of subscribers billed during January of the indicated year and those confirmed to be billed during February of the same year. Therefore, the data to be retained for 2019 corresponds to the data reported for January 2020, and so on. References 4943, 4976 VC (27364 VNC), 10138 and 10139.  </w:t>
        <w:br/>
        <w:t xml:space="preserve">564 The data for each year corresponds to the different packages of CompuGroup Medical France: "Video Consultation only," "Freemium bundle," and "Paying bundle." Reference 10124.  </w:t>
        <w:br/>
        <w:t xml:space="preserve">565 This data corresponds to the number of clients of Docavenue/Maiia (i) who subscribed to the medical teleconsultation service and (ii) to the two offers including both online medical appointment booking services and teleconsultation services (packaged and non-packaged offers). Reference 11649 VC (12352 VNC).  </w:t>
        <w:br/>
        <w:t xml:space="preserve">566 This data covers the number of doctors using the Qare solution, as well as the employed doctors of the Access Santé association who are not clients of Qare per se, but employees of the association itself, which is a client of Qare. References 7498 and 7499 VC (7669 VNC).  </w:t>
        <w:br/>
        <w:t>567 The users of the Livi teleconsultation solution are almost exclusively employed healthcare professionals of the Actions coordonnées de santé association. In 2021, users also included liberal healthcare professionals. Reference 7468 VC (25875 VNC).</w:t>
      </w:r>
    </w:p>
    <w:p>
      <w:r>
        <w:rPr>
          <w:b/>
        </w:rPr>
        <w:t>[Pages 118–120]</w:t>
      </w:r>
    </w:p>
    <w:p>
      <w:r>
        <w:t xml:space="preserve">since 2020, apart from Qare, Doctolib's main competitors have never reached the threshold of 10% of teleconsultations performed.  </w:t>
        <w:br/>
        <w:t xml:space="preserve">Table 18 – Weight of the main teleconsultation operators surveyed –  </w:t>
        <w:br/>
        <w:t xml:space="preserve">in number of teleconsultations performed568  </w:t>
        <w:br/>
        <w:t xml:space="preserve">2018 – 2022 (in %) 2018 2019 2020 2021 2022  </w:t>
        <w:br/>
        <w:t xml:space="preserve">Doctolib / 47.6 [75-80] [75-80] [65-70]  </w:t>
        <w:br/>
        <w:t xml:space="preserve">Qare 60.6 27.3 [5-10] [5-10] 13.4  </w:t>
        <w:br/>
        <w:t xml:space="preserve">Synapse – Medadom / 3.7 [0-5] [0-5] [0-5]  </w:t>
        <w:br/>
        <w:t xml:space="preserve">DMS France – Livi 38.4 18.2 [0-5] [0-5] [0-5]  </w:t>
        <w:br/>
        <w:t xml:space="preserve">Cegedim Santé – Maiia / / [0-5] [0-5] [0-5]  </w:t>
        <w:br/>
        <w:t xml:space="preserve">CompuGroup Medical France - ClickDoc569 / / [5-10] [5-10] [0-5]  </w:t>
        <w:br/>
        <w:t xml:space="preserve">Lemedecin.fr570 / 0.9 [0-5] [0-5] [0-5]  </w:t>
        <w:br/>
        <w:t xml:space="preserve">Consulib 1 0.4 [0-5] [0-5] [0-5]  </w:t>
        <w:br/>
        <w:t xml:space="preserve">Hellocare / 1.9 [0-5] [0-5] [0-5]  </w:t>
        <w:br/>
        <w:t xml:space="preserve">449. These observations are confirmed by the surveyed operators, who indicated that they have relatively low market shares, particularly in terms of the number of reimbursed teleconsultations.  </w:t>
        <w:br/>
        <w:t xml:space="preserve">450. Furthermore, internal documents from Doctolib show that it positions itself as a leader in teleconsultation activities571 and that it quickly considered itself to have acquired significant market shares:  </w:t>
        <w:br/>
        <w:t xml:space="preserve">− in 2019, in a presentation titled "Doctolib Monthly Meeting – French teams" dated April 23, 2019, Doctolib estimates its market share at 70% in the first quarter of 2019572. In a presentation titled "Doctolib Leadership Team – Pre-read for July 3rd" dated June 27, 2019, it is stated that 85% of reimbursed teleconsultations in 2019 would have been conducted via Doctolib, which had 1,000 practitioner clients, while its competitors had fewer than 200, and approximately 8,000 teleconsultations per month, which is twice as many as the two largest identified competitors573;  </w:t>
        <w:br/>
        <w:t xml:space="preserve">− in 2020, according to Doctolib, [80-90]% of reimbursed teleconsultations in France were conducted via its tool and [80-90]% of practitioners equipped with a teleconsultation solution had its solution574.  </w:t>
        <w:br/>
        <w:t xml:space="preserve">568 References 7433 and 7434, 7469 VC (25876 VNC), 7502, 7639 VC (25891 VNC), 10122, 10640 VC (27367 VNC), 10873 VC (12361 VNC), 11097 VC (25838 VNC) and 12394.  </w:t>
        <w:br/>
        <w:t xml:space="preserve">569 The data for the year 2020 corresponds to the data for the period from April to December, as earlier data is no longer accessible. Reference 12394.  </w:t>
        <w:br/>
        <w:t xml:space="preserve">570 For 2019, this data only takes into account the last quarter. References 7433 and 7434.  </w:t>
        <w:br/>
        <w:t xml:space="preserve">571 References 13221 VC (27239 VNC), 23347 VC (27281 VNC), 23672 VC (27297 VNC), 23747 VC (27312 VNC) and 23871 VC (27282 VNC).  </w:t>
        <w:br/>
        <w:t xml:space="preserve">572 Reference 12879 VC (27252 VNC).  </w:t>
        <w:br/>
        <w:t xml:space="preserve">573 References 13182 and 13184.  </w:t>
        <w:br/>
        <w:t xml:space="preserve">574 References 22516, 22521 and 23813 VC (27257 VNC).  </w:t>
        <w:br/>
        <w:t xml:space="preserve">451. However, Doctolib asserts, first, that no dominant position can be demonstrated before mid-2021, as the competitive conditions prevailing at that time were not representative of a normal market context and the teleconsultation activity was only in its infancy575.  </w:t>
        <w:br/>
        <w:t xml:space="preserve">452. Nevertheless, while in 2019, the market for dedicated technological solutions enabling medical teleconsultations was still relatively limited in France, Doctolib already held a substantial share. Doctolib Teleconsultation also benefited from the Doctolib Patient ecosystem, allowing it to leverage the reputation and user base of this service from its launch in 2019, which may have accelerated its adoption. Furthermore, during the pandemic, Doctolib recorded a significant increase in the use of its teleconsultation solution, notably due to its already established reputation, media exposure, and promotion by public authorities, which allowed it to position itself as a major player from its launch.  </w:t>
        <w:br/>
        <w:t xml:space="preserve">453. Moreover, although the health crisis and the easing of regulations favored an increase in the use of teleconsultations, benefiting all market players, this evolution did not lead to instability or call into question the established hierarchy among operators. Thus, Doctolib captured, as early as 2019, the largest number of client healthcare professionals, with a market share exceeding 40%, and represents a large portion of teleconsultations conducted in France via dedicated technological solutions. This is even more true since 2020, where Doctolib is overwhelmingly dominant in the market and holds a market share significantly exceeding 50% and far greater than that of its main competitors.  </w:t>
        <w:br/>
        <w:t xml:space="preserve">454. Doctolib then argues that the estimated market shares for the year 2019 are not sufficient to presume its dominant position, as its market share in value is below the 40% threshold, while this threshold would only be very slightly exceeded in volume. Consequently, the investigating services should have provided other indicators. According to it, the statements from competitors and internal documents stating that the company considers itself a leader in the market do not present probative value576.  </w:t>
        <w:br/>
        <w:t xml:space="preserve">455. Nevertheless, the 40% market share threshold mentioned by Doctolib constitutes a mere element of presumption. In this case, the position of Doctolib Teleconsultation in the market is analyzed not only in light of its market shares, which exceed this threshold in volume, but also of the weight of other operators. However, as early as 2019, Doctolib's solution was the one adopted by the largest number of healthcare professionals and through which the most teleconsultations were performed. Furthermore, operators that entered the market in 2018 saw their market share, particularly in terms of the number of clients and teleconsultations performed, decrease significantly at the time of Doctolib Teleconsultation's entry into the market in 2019, a solution that was not only offered to the already considerable client base of Doctolib Patient but also benefits from the strong reputation and brand image of Doctolib as well as the advantages arising from its strong commercial presence in the field.  </w:t>
        <w:br/>
        <w:t xml:space="preserve">456. Additionally, Doctolib does not demonstrate how the statements from its competitors and its internal documents would be insufficient. In any case, in addition to a market share exceeding 40% in volume, statements from industry players and internal documents from Doctolib, the investigating services relied on a body of evidence that also includes the existence of barriers to entry, maintenance, or expansion in the market and the absence of countervailing buying power, all elements that will be addressed below.  </w:t>
        <w:br/>
        <w:t xml:space="preserve">457. Finally, according to Doctolib, the decrease in its market share in the French market for dedicated technological solutions enabling medical teleconsultations in 2022 contradicts the existence of a dominant position577. However, while competing operators such as Livi, Qare, or Medadom have gained market shares, particularly between 2021 and 2022, it must be noted that their market weight, both in value and volume, remains significantly lower than that of Doctolib.  </w:t>
        <w:br/>
        <w:t xml:space="preserve">458. In view of all these elements, throughout the period 2019-2022, Doctolib held significant market shares, exceeding 40%, which constitutes an indication of a dominant position in this market.  </w:t>
        <w:br/>
        <w:t xml:space="preserve">On barriers to entry, maintenance, and expansion  </w:t>
        <w:br/>
        <w:t xml:space="preserve">459. Firstly, as detailed in paragraphs 419 and following, Doctolib's online medical appointment booking service and, more generally, the name and brand Doctolib are known to all and benefit from unparalleled recognition, not to mention significant media exposure and promotion by public authorities.  </w:t>
        <w:br/>
        <w:t xml:space="preserve">460. This recognition and brand image benefit the teleconsultation solution offered by the company. In this regard, the physicians' union MG France indicated that "Doctolib uses its position in online appointment booking as leverage to conquer other [markets] [...] Doctolib indeed has significant leverage, allowing them to offer their new tools to their client base"578.  </w:t>
        <w:br/>
        <w:t xml:space="preserve">461. Furthermore, the results of several studies commissioned by Doctolib and the operator Qare show that after the functionalities of the online medical appointment booking service, the teleconsultation service is the second most well-known offering from Doctolib579. The Doctolib teleconsultation brand thus enjoys incomparable recognition compared to other operators in the market580. This is confirmed by the table reproduced in paragraph 420, which shows that the level of traffic, in terms of the number of visitors, on Doctolib's website and its application is vastly superior to that of its main competitors. Thus, for example, traffic on Doctolib is 21 times greater than that of its closest competitor Lemedecin.fr and more than 40 times greater than that of the second, Qare, in 2020.  </w:t>
        <w:br/>
        <w:t xml:space="preserve">462. According to Doctolib, the "unparalleled recognition" stated in the notification of grievances is not demonstrated, as it results solely from a survey conducted at the request of the operator Qare three years after the launch of Doctolib Teleconsultation, a survey whose production would also violate its rights of defense in that no methodology is provided in support. Furthermore, in 2019, Doctolib was a new entrant in the market and could, by definition, not benefit from any presumption of strong recognition581.  </w:t>
        <w:br/>
        <w:t xml:space="preserve">577 Reference 28451.  </w:t>
        <w:br/>
        <w:t xml:space="preserve">578 References 4129 and 4132.  </w:t>
        <w:br/>
        <w:t xml:space="preserve">579 References 4988 VC (27169 VNC) and 10703 VC (27189 VNC).  </w:t>
        <w:br/>
        <w:t xml:space="preserve">580 References 2369 and 3525 to 3532.  </w:t>
        <w:br/>
        <w:t>581 References 28450 and 28451.</w:t>
      </w:r>
    </w:p>
    <w:p>
      <w:r>
        <w:rPr>
          <w:b/>
        </w:rPr>
        <w:t>[Pages 121–123]</w:t>
      </w:r>
    </w:p>
    <w:p>
      <w:r>
        <w:t>463. Nevertheless, the survey conducted at the request of Qare582, communicated in its current state to the investigating services, does mention the elements that allowed it to be established, such as the study period, the characteristics of the surveyed population, as well as the criteria that may have been retained. Furthermore, as developed above, the strong reputation of Doctolib and its services does not arise solely from this document, but from a set of elements such as surveys, documents, and internal exchanges, the statements of numerous operators interviewed during the investigation, or the comparison of its annual traffic in terms of visitor numbers with that of its main competitors.</w:t>
      </w:r>
    </w:p>
    <w:p>
      <w:r>
        <w:t>464. Secondly, as detailed in paragraphs 419 to 440, the network effects, the reputation of Doctolib, as well as its strong commercial presence, made possible in particular by significant financial support and backing from public authorities, constitute barriers to entry into the market for online medical appointment booking services, to maintenance, and to expansion.</w:t>
      </w:r>
    </w:p>
    <w:p>
      <w:r>
        <w:t>465. Most of these barriers are likely to be raised concerning the French market for dedicated technological solutions enabling the conduct of medical teleconsultations. Indeed, Doctolib's brand image, its media exposure during the health crisis, as well as its promotion by public authorities—characteristics that its competitors do not benefit from—are directly intended to benefit all of its services. Similarly, its strong commercial presence allows for the promotion of all its services, especially since Doctolib has the capacity to promote its teleconsultation service to its large customer base for online medical appointment booking, a base significantly larger than those of its competitors, and even more so compared to those only present in the market for dedicated teleconsultation technological solutions.</w:t>
      </w:r>
    </w:p>
    <w:p>
      <w:r>
        <w:t>466. Several internal documents also show that Doctolib intended to leverage its unique position in the online medical appointment booking market and its user base to expand its product portfolio and sell other services massively to its established customer base583.</w:t>
      </w:r>
    </w:p>
    <w:p>
      <w:r>
        <w:t>467. Moreover, some of the operators interviewed pointed out these barriers to entry and development584. For instance, Nehs Digital indicated that to develop a solution in the medical teleconsultation sector and approach private practitioners, it was necessary to be able to compete with Doctolib's strong sales force, which was not the case585. The teleconsultation operator Qare stated that the main barriers were not economic but commercial, as it was necessary to become known, which was not easy in a sector where professional orders are very reluctant to any form of traditional "mass-market" advertising, and that it faced an "awareness barrier" due to the long-standing presence of Doctolib and the "advertising" deemed "outrageous" carried out by public authorities solely for the benefit of the latter586. Finally, the company Synapse stated: "[t]he 'blocking' growth factor in teleconsultation activity is the number of doctors, limited as such, most of whom are clients of Doctolib, and remain so due to factors such as the existence of an exclusivity clause, aversion to change, comfort, habit of a solution, and the obvious lack of interoperability of the software"587.</w:t>
      </w:r>
    </w:p>
    <w:p>
      <w:r>
        <w:t>468. It is thus established that the network effects, the reputation of Doctolib, as well as its strong commercial presence constitute barriers to entry, maintenance, and expansion of dedicated technological solutions enabling the conduct of medical teleconsultations, barriers that further reinforce Doctolib's market power against its current and potential competitors.</w:t>
      </w:r>
    </w:p>
    <w:p>
      <w:r>
        <w:t>On the absence of countervailing buying power</w:t>
      </w:r>
    </w:p>
    <w:p>
      <w:r>
        <w:t>469. For the reasons set out above in paragraphs 419 and following, the ability of healthcare professionals to counterbalance Doctolib's market power is limited, if not non-existent.</w:t>
      </w:r>
    </w:p>
    <w:p>
      <w:r>
        <w:t>Conclusion on Doctolib's dominant position</w:t>
      </w:r>
    </w:p>
    <w:p>
      <w:r>
        <w:t>470. It follows from all of the above that it should be considered that Doctolib has been in a dominant position in the French market for dedicated technological solutions enabling the conduct of medical teleconsultations since 2019.</w:t>
      </w:r>
    </w:p>
    <w:p>
      <w:r>
        <w:t>E. ON THE QUALIFICATION OF PRACTICES</w:t>
      </w:r>
    </w:p>
    <w:p>
      <w:r>
        <w:t>1. ON THE MERITS OF GRIEVANCE 1</w:t>
      </w:r>
    </w:p>
    <w:p>
      <w:r>
        <w:t>a) On the abuse of dominant position</w:t>
      </w:r>
    </w:p>
    <w:p>
      <w:r>
        <w:t>471. Under Article 102 TFEU, "[i]t is incompatible with the internal market and prohibited, insofar as trade between Member States is likely to be affected, for one or more undertakings to exploit a dominant position in the internal market or in a substantial part of it in an abusive manner."</w:t>
      </w:r>
    </w:p>
    <w:p>
      <w:r>
        <w:t>472. Article L. 420-2 of the Commercial Code similarly provides that "the abusive exploitation by an undertaking or a group of undertakings of a dominant position in the internal market or a substantial part of it is prohibited under the conditions laid down in Article L. 420-1."</w:t>
      </w:r>
    </w:p>
    <w:p>
      <w:r>
        <w:t>473. The notion of abuse is an objective notion that targets the behaviors of a dominant undertaking that have the effect of obstructing, by means other than those governing normal competition of products or services based on the performance of economic operators, the maintenance of the degree of competition still existing in the market where, due to the presence of the undertaking in question, the degree of competition is already weakened, or the development of that competition588.</w:t>
      </w:r>
    </w:p>
    <w:p>
      <w:r>
        <w:t>474. According to consistent case law, while the existence of a dominant position is not in itself condemnable, this situation imposes on the person holding it a particular responsibility not to harm, through behavior that does not fall under mere competition on merits, effective and undistorted competition in the internal market589.</w:t>
      </w:r>
    </w:p>
    <w:p>
      <w:r>
        <w:t>475. According to both Union and national case law, an undertaking in a dominant position in a given market may be accused of an abuse whose effects affect other markets, provided that its behavior has a causal link with its dominant position and that the market on which it is held and those on which the abuse unfolds its effects have a sufficient degree of connection590. Thus, the fact that the abusive behavior of a dominant undertaking produces its effects in a market distinct from the dominated market does not preclude the application of Articles 102 TFEU and L. 420-2 of the Commercial Code591.</w:t>
      </w:r>
    </w:p>
    <w:p>
      <w:r>
        <w:t>476. Regarding exclusionary practices, European case law indicates that the abusive nature of such practices requires, in particular, that they have the capacity to restrict competition and, in particular, to produce the exclusionary effects alleged592, this assessment being carried out in light of all relevant factual circumstances surrounding the said behavior593. Thus, to establish the abusive nature of an exclusionary practice, a competition authority must demonstrate that, on the one hand, this practice had the capacity, when implemented, to produce such an exclusionary effect, in the sense that it was likely to make it more difficult for competitors to enter or remain in the relevant market, and, in doing so, that the said practice was likely to have an impact on market structure, and, on the other hand, that this practice relied on the exploitation of means other than those pertaining to competition on merits594.</w:t>
      </w:r>
    </w:p>
    <w:p>
      <w:r>
        <w:t>477. According to the Commission, a number of factors allow for the assessment of the potential or actual effects of an alleged abusive behavior of a company595.</w:t>
      </w:r>
    </w:p>
    <w:p>
      <w:r>
        <w:t>478. First, the position of the dominant company is considered. According to the Commission, indeed, "a behavior protecting a dominant position is all the more likely to lead to anti-competitive exclusion the stronger that position is"596.</w:t>
      </w:r>
    </w:p>
    <w:p>
      <w:r>
        <w:rPr>
          <w:b/>
        </w:rPr>
        <w:t>[Pages 124–126]</w:t>
      </w:r>
    </w:p>
    <w:p>
      <w:r>
        <w:t>479. The Commission then mentions the conditions prevailing in the relevant market, particularly the conditions of entry and expansion in the market. In this regard, the Authority has had the opportunity to clarify that the existence of barriers to entry is an essential element of its analysis of the potential or actual effects of the abusive practice. The higher the barriers to entry, the more likely the practices implemented are to restrict competition. The time factor is also essential in the analysis. The longer the practice lasts, the more it constitutes a barrier to entry for new entrants597. The position of competitors of the dominant company as well as that of customers or input suppliers may also be taken into account.</w:t>
      </w:r>
    </w:p>
    <w:p>
      <w:r>
        <w:t>480. Furthermore, in the aforementioned Guidelines, the Commission refers to "the scope of the alleged abusive behavior: in general, an exclusionary effect is all the more likely if the percentage of total sales in the relevant market affected by the behavior is high, if this behavior is long-lasting, and if it is applied consistently"598.</w:t>
      </w:r>
    </w:p>
    <w:p>
      <w:r>
        <w:t>481. Finally, in the context of the analysis of anti-competitive effects, the Commission mentions as elements to be taken into account, on the one hand, "any evidence of actual exclusion: if the behavior is sufficiently old, the performance in the market of the dominant company and its competitors may constitute direct evidence of anti-competitive exclusion. Due to reasons attributable to the allegedly abusive behavior, the market share of the dominant company may have increased or its decline may have been slowed. For similar reasons, current competitors may have been marginalized or exited the market, or potential competitors may have attempted to enter the market without succeeding"; on the other hand, "direct evidence of an exclusionary strategy: this may include internal documents containing direct evidence of a strategy aimed at excluding competitors, such as a detailed plan to engage in certain practices in order to exclude a competitor, to prevent entry into a market, or to prevent the emergence of a market, or evidence of concrete threats of exclusionary measures. Such direct evidence may be useful for interpreting the behavior of the dominant company"599.</w:t>
      </w:r>
    </w:p>
    <w:p>
      <w:r>
        <w:t>482. However, the qualification of a practice by a company in a dominant position as abusive does not require demonstrating that its result has been achieved and, consequently, the demonstration of a concrete exclusion effect in the market. Indeed, Article 102 TFEU aims to sanction the fact that one or more companies exploit a dominant position in the internal market or in a substantial part of it in an abusive manner, regardless of whether such exploitation has proven to be successful or not600. Therefore, a competition authority may find a violation of Article 102 TFEU by establishing that, during the period in which the behavior in question was implemented, it had, in the circumstances of the case, the capacity to restrict competition by merits despite its lack of effect601.</w:t>
      </w:r>
    </w:p>
    <w:p>
      <w:r>
        <w:t>483. Moreover, according to consistent Union case law, to establish the abusive exploitation of a dominant position for the purposes of applying Article 102 TFEU, a competition authority is not at all required to establish the existence of an anti-competitive intention of the dominant company602. However, proof of such an intention, while it cannot be sufficient on its own, constitutes a factual circumstance that may be taken into account for the determination of an abuse of dominant position603.</w:t>
      </w:r>
    </w:p>
    <w:p>
      <w:r>
        <w:t>484. Finally, it is possible for a dominant company to provide a justification for behavior that may be prohibited by Articles 102 TFEU and L. 420-2 of the Commercial Code. To this end, it must establish either that its behavior is objectively necessary, or that the resulting exclusion effect is offset by efficiency gains that also benefit consumers604.</w:t>
      </w:r>
    </w:p>
    <w:p>
      <w:r>
        <w:t>485. It is in light of all the principles recalled above that the practices attributed to Doctolib should be examined.</w:t>
      </w:r>
    </w:p>
    <w:p>
      <w:r>
        <w:t>b) On the abusive nature of exclusive practices</w:t>
        <w:br/>
        <w:t>Recap of the principles</w:t>
      </w:r>
    </w:p>
    <w:p>
      <w:r>
        <w:t>486. Firstly, regarding exclusive agreements, the Court of Justice, in its judgment in Hoffmann-La Roche, held that "for a company in a dominant position in a market, the act of tying – even at their request – buyers by an obligation or promise to source for all or a substantial part of their needs exclusively from that company constitutes an abusive exploitation of a dominant position within the meaning of Article 86 of the Treaty [...] ; indeed, exclusive supply commitments of this nature [...] are incompatible with the objective of undistorted competition in the common market because they do not rely [...] on an economic performance justifying this burden or advantage, but tend to deprive the buyer, or restrict their ability, of choice regarding their sources of supply and to block access to the market for other producers"605.</w:t>
      </w:r>
    </w:p>
    <w:p>
      <w:r>
        <w:t>487. The Tribunal also recalled that it is not necessary for the practices of a company in a dominant position to bind buyers by a formal obligation to establish that they constitute an abusive exploitation of a dominant position within the meaning of Article 102 TFEU. It is sufficient that these practices involve an incentive, towards customers, not to go through competing suppliers and to source for all or a significant part of their needs exclusively from that company606.</w:t>
      </w:r>
    </w:p>
    <w:p>
      <w:r>
        <w:t>488. Next, regarding the effects of exclusivities, the Union courts have ruled that under normal market circumstances, exclusivity commitments are not, in principle, prohibited and that, in principle, the effects of such commitments on the market should be assessed in their specific context. The assessment of the effects of such commitments on the functioning of the relevant market depends on the characteristics of that market607. However, it is established that such considerations cannot be admitted unreservedly in the case of a market where, precisely due to the dominant position held by one of the operators, competition is already restricted.</w:t>
      </w:r>
    </w:p>
    <w:p>
      <w:r>
        <w:t>489. This analysis is justified by the fact that when an operator holds a strong position in the market, the conclusion of exclusive supply contracts concerning a significant proportion of purchases constitutes an unacceptable hindrance to entry into that market608. In such a case, the exclusivity of supply has the effect of further harming the competitive structure of the market609.</w:t>
      </w:r>
    </w:p>
    <w:p>
      <w:r>
        <w:rPr>
          <w:b/>
        </w:rPr>
        <w:t>[Pages 127–129]</w:t>
      </w:r>
    </w:p>
    <w:p>
      <w:r>
        <w:t>On the anticompetitive nature of the contractual arrangement related to exclusivity</w:t>
        <w:br/>
        <w:t>Arguments of Doctolib</w:t>
        <w:br/>
        <w:t>490. Doctolib contests the anticompetitive nature of its commercial policy, arguing that the elements highlighted in the notification of grievances relating to exclusivity clauses and allotment practices are merely manifestations of a commercial strategy that is aggressive, but classic, which, according to it, falls within a logic of competition on merits, and cannot, as such, be sanctioned. It asserts that it cannot be reproached for "its conquest strategy and its commercial success," even as all market operators recognize the quality of its services and the performance of its sales teams.</w:t>
        <w:br/>
        <w:t>491. Doctolib further downplays the significance of the disputed clauses by arguing, on the one hand, that the exclusivity clause is limited to online medical appointment booking services and the additional services actually subscribed to by healthcare professionals, and, on the other hand, that the so-called "anti-allotment" clause only contains simple recommendations and does not prevent healthcare professionals from using competing providers for services other than online medical appointment booking, as long as they have not already subscribed to these services with Doctolib.</w:t>
        <w:br/>
        <w:t>492. Doctolib also argues that the exclusivity clause could not have had a dissuasive effect on its clients, on the grounds that the majority of competitors or representatives of the profession interviewed during the investigation stated that they were unaware of its existence. According to Doctolib, the inclusion of the anti-allotment clause is also proof that the exclusivity clause is not enforced. It concludes, therefore, that it could not have significantly influenced the behavior of healthcare professionals.</w:t>
        <w:br/>
        <w:t>Response of the Authority</w:t>
        <w:br/>
        <w:t>493. The elements of the file attest to the existence of an exclusivity clause in Doctolib's general terms and conditions since 2013. This clause stipulates that the client agrees, as long as they remain contractually bound to Doctolib and for the needs of their activity carried out in French territory, not to use competing services to those "offered" by Doctolib and, as of March 2021, to those "subscribed" by the client with Doctolib. This exclusivity clause is also found in a number of "key account" contracts. According to Doctolib, it was removed from the contractual terms in October 2023610.</w:t>
        <w:br/>
        <w:t>494. Since June 2019, the exclusivity clause has been combined with a so-called "anti-allotment" clause, which provides for the hypothesis of "partial use of the Agenda Service not allowing Doctolib to ensure optimal service and satisfaction of its Users," allowing Doctolib to suspend or terminate the contract. As of January 1, 2023, the mention regarding the possibility of suspension or termination by Doctolib has been removed, but it is specified that "Doctolib's liability cannot be engaged in the event that the use of an online appointment booking module provided by a third-party provider has the effect of limiting or reducing the performance of the Agenda Service," thereby expressly targeting situations of resorting to a competing service612.</w:t>
        <w:br/>
        <w:t>495. The combination of these two clauses prohibits healthcare professionals from using Doctolib's competitors for medical appointment booking services and dissuades them from using these competitors for other additional services offered by Doctolib, even if the healthcare professional has not subscribed to these additional services with it. It also allows potential clients to be denied subscription to Doctolib's services as long as they have not terminated their subscription to a competing service.</w:t>
        <w:br/>
        <w:t>496. In light of the principles recalled above, the Court of Justice has emphasized that certain exclusionary strategies – notably exclusivity clauses or contractual loyalty mechanisms – can be deemed abusive as soon as they restrict the freedom of choice of clients and close access to the market to equally efficient competitors.</w:t>
        <w:br/>
        <w:t>497. In this case, Doctolib's contractual and commercial practices fall within this exclusionary logic. They have been deployed with the manifest aim of locking access to the market and neutralizing competition, without being limited to merely improving the quality or performance of its services.</w:t>
        <w:br/>
        <w:t>498. Firstly, contrary to what Doctolib claims, the mere presence of an exclusivity clause in Doctolib's contractual terms is sufficient to dissuade healthcare professionals from using a competing online medical appointment booking service or a technological solution for medical teleconsultation. As highlighted by an operator in the sector, "there is no need to be reminded, the existence of an exclusivity is simply dissuasive. Moreover, as it is dissuasive and Doctolib is in some way a provider of business and clientele, healthcare professionals will not try to contravene it"613. This assertion is all the more valid as, until November 2017, non-compliance with the exclusivity clause constituted, according to Doctolib's contractual terms, a "serious fault" justifying the suspension or termination of the contract. However, as previously noted, Doctolib enjoys such notoriety and visibility among patients that practitioners may not wish to risk losing access to the service that brings them the most clientele and will be all the more inclined to abandon any other competing service.</w:t>
        <w:br/>
        <w:t>499. Secondly, although it takes the form of recommendations, the anti-allotment clause produces the same type of dissuasive effect. Indeed, until December 31, 2022, Doctolib contractually reserved the right to terminate the contractual relationship with the healthcare professional in the event of non-compliance with this recommendation. Although this clause was only formally included in contracts from June 3, 2019, the elements of the file establish that Doctolib had, as early as 2016, implemented a commercial strategy aimed at preventing healthcare professionals from resorting to services competing with those it offers (see paragraphs 142, 143, and 162).</w:t>
        <w:br/>
        <w:t>500. Thirdly, from a legal standpoint, the exclusivity and anti-allotment clauses do not contradict each other but are complementary, with the inclusion of the anti-allotment clause indeed reinforcing the coercive effect of the exclusivity clause. Thus, the exclusivity clause prohibits the client from using competing services to those offered by Doctolib or subscribed to with Doctolib; the anti-allotment clause allows Doctolib to terminate the contract if it finds the existence of an alleged dysfunction related to a situation in which the client is using precisely a competing service in addition to Doctolib's services.</w:t>
        <w:br/>
        <w:t>501. Fourthly, it emerges from numerous documents submitted to the file that Doctolib has deployed a commercial strategy aimed at dissuading its clients from resorting to competing services. The combination of the exclusivity and anti-allotment clauses, internal emails within Doctolib, feedback from industry players, as well as exchanges between Doctolib's sales teams and healthcare professionals testify to the objective of locking in clientele and excluding any coexistence with competing solutions614.</w:t>
        <w:br/>
        <w:t>502. Indeed, it emerges from the findings made in paragraphs 140 and following that Doctolib has implemented, with the aim of excluding competitors, the practice related to exclusivity and allotment, which is notably reflected in:</w:t>
        <w:br/>
        <w:t>− statements from Solocal indicating that: "there was an operation whereby Doctolib contacted its professional healthcare clients who were also clients of ClicRDV to inform them that they were obliged to abandon the ClicRDV solution to comply with their general terms and conditions of sale. A large number of these clients then chose to leave ClicRDV in favor of Doctolib (...). In our view, Doctolib's objective in this action was to reduce the client base of its competitors"615;</w:t>
        <w:br/>
        <w:t>− numerous instructions addressed to the sales teams, notably via the "Sales Bible" documents, regarding the "fight" against allotment situations, the speeches to be made and arguments to be developed with prospects and clients concerning the coexistence of competing online medical appointment booking and teleconsultation solutions;</w:t>
        <w:br/>
        <w:t>− elements found in documents titled "Sales Meeting," for example: "0 practitioners in allotment: Everyone must use exclusively the Doctolib agenda for 100% of appointments. Allotment will never work and will inevitably lead to churn"616;</w:t>
        <w:br/>
        <w:t>− the "plan to combat allotment" implemented by Doctolib as early as July 2016617, whose main instructions were to act regarding each detected allotment and to no longer accept "launches" in allotment, that is to say, new subscriptions to Doctolib's services by potential clients who were already clients of competing services;</w:t>
        <w:br/>
        <w:t>− the refusal to compensate sales teams for healthcare professionals "launched in allotment"618;</w:t>
      </w:r>
    </w:p>
    <w:p>
      <w:r>
        <w:rPr>
          <w:b/>
        </w:rPr>
        <w:t>[Pages 130–132]</w:t>
      </w:r>
    </w:p>
    <w:p>
      <w:r>
        <w:t xml:space="preserve">− instructions given to the sales teams on the discourse to be held with potential clients to "destroy" the allotment619;  </w:t>
        <w:br/>
        <w:t xml:space="preserve">− the process whereby Doctolib imposes on healthcare professionals who are simultaneously clients of Doctolib Patient and a competing online medical appointment booking service to terminate their contract with that competitor, or Doctolib's refusal to accept subscriptions to its services620 ("- we always ask them orally and then in writing to cease their subscription with MD [MonDocteur] - we draft and send to all the letter that they just have to print, sign, and return by registered mail to MD to terminate their contract"621 [emphasis added]);  </w:t>
        <w:br/>
        <w:t>− exchanges between sales teams on how to interpret and apply the exclusivity clause to healthcare professionals622.</w:t>
      </w:r>
    </w:p>
    <w:p>
      <w:r>
        <w:t>503. The fact that some representatives of the sector or competitors may have been unaware of the existence of the exclusivity clause does not undermine its deterrent effect, as the contractual and commercial environment established by Doctolib was sufficient to encourage practitioners to comply without even the need for an explicit warning.</w:t>
      </w:r>
    </w:p>
    <w:p>
      <w:r>
        <w:t>504. Fifthly, the elements of the file demonstrate that the strategy underlying the insertion of exclusivity and anti-allotment clauses in the Doctolib contractual terms aimed to eliminate competition by forcing clients to rely solely on Doctolib's services, either by outright prohibiting the use of competing solutions (exclusivity clause) or by allowing Doctolib to suspend or terminate the contract with the client if they were to make a "misuse" of the service, as unilaterally defined by it (anti-allotment clause).</w:t>
      </w:r>
    </w:p>
    <w:p>
      <w:r>
        <w:t>505. In this regard, as developed in paragraphs 140 and following, the objective pursued by Doctolib through these clauses was to establish a "key barrier" to entry into the market for healthcare professionals, preventing departures to competitors623. For example, an internal email exchange from November 2018 unequivocally shows that exclusivity is presented as a means of excluding competition: "Block Cegedim (include the exclusivity in the contract)"624.</w:t>
      </w:r>
    </w:p>
    <w:p>
      <w:r>
        <w:t>506. It should be added that Doctolib was aware of the legal risk associated with the exclusivity clause, as evidenced by exchanges that took place in February 2019, during which the legal department expressly recommended to the president and the CEO of Doctolib to remove said clause due to its potentially anti-competitive nature (see paragraphs 147 and following). However, not only was this clause maintained in Doctolib's contractual documentation at the express request of its president, but in June 2019, it was amplified with the addition of the anti-allotment clause,619 Cotes 13029 and 13030.620 Cotes 4438 to 4453, 13010, 23785, 24003 to 24005 and 24038 VC (27319 VNC).621 Cote 13069.622 Cotes 22511 and 23293.623 Cotes 13624, 24181, 24210 and 24230.624 Cote 22507.</w:t>
      </w:r>
    </w:p>
    <w:p>
      <w:r>
        <w:t>507. Sixthly, regarding Doctolib's argument that its commercial practices do not go beyond simple competition on merits, it should be recalled that, since Doctolib holds a dominant position in the relevant market, it is subject to a particular responsibility, obliging it not to distort effective and undistorted competition through the means it employs. However, the practices implemented, particularly the combination of exclusivity contractual clauses and commercial pressures aimed at dissuading healthcare professionals from using competing services, clearly exceed the means relevant to competition on merits.</w:t>
      </w:r>
    </w:p>
    <w:p>
      <w:r>
        <w:t>508. In this regard, the defense put forward by Doctolib reveals a manifest contradiction: on the one hand, it argues that its commercial strategy based on exclusivity would fall within a virtuous dynamic based on the quality of its offering and the performance of its teams, and would therefore be fully legitimate; on the other hand, it claims that the exclusivity clause, at the heart of this strategy, was unknown to its clients and remained unenforced. Such a position amounts to denying the concrete scope of contractual mechanisms that it has deliberately designed and maintained, precisely to gain a competitive advantage. This inconsistency in the argument contradicts the thesis that Doctolib would have limited itself to competition on merits. Finally, it should be noted that if, as Doctolib claims, its products were systematically preferred by clients or more effective when used alone, Doctolib would have no need to protect itself by inserting such clauses in its contracts.</w:t>
      </w:r>
    </w:p>
    <w:p>
      <w:r>
        <w:t xml:space="preserve">On the effect of the clauses  </w:t>
        <w:br/>
        <w:t xml:space="preserve">Arguments of Doctolib  </w:t>
        <w:br/>
        <w:t>509. Doctolib argues that the practices related to exclusivity and allotment cannot lead to market lock-in, particularly due to the size of the addressable market and the contestability of its clientele.</w:t>
      </w:r>
    </w:p>
    <w:p>
      <w:r>
        <w:t>510. According to Doctolib, the analysis by the investigation services of the contracts concluded with its major clients would be limited to a few contracts that have a limited duration shorter than the duration alleged in the grievance, the majority of Doctolib's revenue generated by these major clients being linked to contracts that do not contain an exclusivity clause. Some major client contracts would also explicitly exclude any obligation of exclusivity, and contracts containing exclusivity clauses would represent "a marginal share of Doctolib's activity"625, with no impact on its growth.</w:t>
      </w:r>
    </w:p>
    <w:p>
      <w:r>
        <w:t>511. Doctolib further believes that since its clients can easily and quickly terminate the contract signed with it, given the flexibility of the termination terms (no conditions, no compensation, with data transfer and only 15 days' notice), they are also "addressable" by competitors, who can "approach them freely and at no cost"626. Doctolib indicates that in the market for online medical appointment booking services, between 2017 and 2022, a significant number of healthcare professionals subscribed to such a service "notably with Doctolib, while they had not subscribed to any service beforehand"627. Doctolib presents similar arguments regarding teleconsultation. It produces graphs showing, for the period 2017-2023 regarding online medical appointment booking services and 2019-2023 for medical teleconsultation solutions, that the proportion of practitioners subscribed to Doctolib is minority compared to that of practitioners who are not its clients and therefore not covered by the exclusivity clause. Thus, according to Doctolib, the mere observation of the low market coverage by the exclusivity practice should suffice in itself to exclude the exclusionary capacity of this practice.</w:t>
      </w:r>
    </w:p>
    <w:p>
      <w:r>
        <w:t>512. According to Doctolib, its clients are free to migrate to competitors at any time. Indeed, Doctolib's churn rates would be very high628, even though the satisfaction rate of its subscribers would also be high. This would demonstrate that healthcare professionals are free to terminate, and that those who remain with Doctolib do so of their own accord, without being coerced629.</w:t>
      </w:r>
    </w:p>
    <w:p>
      <w:r>
        <w:t>513. Doctolib also believes that the exclusivity and anti-allotment clauses were not known to healthcare professionals, and that the assumptions for implementing exclusivity are not sufficiently documented in the notification of grievances. As a result, the deterrent effect of the clause would be non-existent, especially since its "potential sanction is painless" for the client (termination with a notice period of 15 days). Furthermore, when Doctolib removed the exclusivity clause from its contractual terms, the fact that "the cases of multi-housing for appointment booking or teleconsultation have not evolved"630 would demonstrate the absence of a deterrent effect of the exclusivity clause.</w:t>
      </w:r>
    </w:p>
    <w:p>
      <w:r>
        <w:t>514. Finally, Doctolib indicates that in October 2023 (September 2023 for new subscribers), it removed the disputed clauses with immediate effect, thus eliminating barriers to multi-housing. Despite this removal, multi-housing would still remain a marginal hypothesis, which would confirm the lack of interest of healthcare professionals in such a configuration. According to Doctolib's estimates, for online appointment booking, less than [0-10]% of Doctolib Patient subscribers would also be subscribed to the online appointment booking service of Maiia; for teleconsultation, less than [0-10]% of Doctolib Teleconsultation subscribers would be subscribed to the teleconsultation service of Maiia.</w:t>
      </w:r>
    </w:p>
    <w:p>
      <w:r>
        <w:t xml:space="preserve">Response from the Authority  </w:t>
        <w:br/>
        <w:t>515. The elements collected during the investigation demonstrate the effective capacity of the exclusivity and anti-allotment clauses to exclude competitors as effective as Doctolib from the market and to restrict competition in the French market for online medical appointment booking services.</w:t>
      </w:r>
    </w:p>
    <w:p>
      <w:r>
        <w:t>516. Firstly, these clauses were introduced in a market marked by the existence of powerful indirect network effects already tending to raise barriers to entry and to</w:t>
      </w:r>
    </w:p>
    <w:p>
      <w:r>
        <w:rPr>
          <w:b/>
        </w:rPr>
        <w:t>[Pages 133–135]</w:t>
      </w:r>
    </w:p>
    <w:p>
      <w:r>
        <w:t>the expansion (see paragraphs 310 to 325). This phenomenon was not only known but also claimed by Doctolib. It is therefore under market conditions prevailing at the time of the practices, which were already tending to limit competitive intensity, that the practices in question were designed and implemented by Doctolib to further increase the barriers to entry, maintenance, and development of its current or potential competitors. This has even more consequences given that, concerning a nascent market, the practices have durably frozen the market structure.</w:t>
      </w:r>
    </w:p>
    <w:p>
      <w:r>
        <w:t>517. Secondly, the scope and extent of the practices in question demonstrate the effective capacity of the disputed clauses to restrict competition.</w:t>
      </w:r>
    </w:p>
    <w:p>
      <w:r>
        <w:t>518. On the one hand, the practices were implemented by an operator in a dominant position with very strong market power, characterized in particular by its extremely high market shares, the existence of powerful barriers to entry (including the strong reputation of Doctolib), and a low countervailing power of demand. This reputation actively contributes to the effects of the practices related to exclusivity and allotment, since if a healthcare professional must choose between Doctolib Patient and a competing service, they are incentivized, due to its reputation, to choose Doctolib Patient to the detriment of the competing operator.</w:t>
      </w:r>
    </w:p>
    <w:p>
      <w:r>
        <w:t>519. On the other hand, these practices concerned the majority of Doctolib's clients. Given Doctolib's dominant position and the very high number of its clients, the practices in question necessarily covered a significant share of the demand in the relevant market.</w:t>
      </w:r>
    </w:p>
    <w:p>
      <w:r>
        <w:t>520. Regarding major account clients, a significant portion of them is also subject to an exclusivity clause. Thus, the majority of the twenty largest major account clients for Doctolib in terms of revenue, who have entered into a contract directly with it, are bound by such a clause. Moreover, these clients are required to enforce the exclusivity clause against the healthcare professionals operating within them, notably through hold-harmless clauses631 included in the contracts or in the Doctolib contractual terms. Doctolib's observations, claiming that the sample of major account contracts selected by the investigating services is not representative and that a large number of these clients are not bound by an exclusivity clause, are not supported by objective data or quantified elements. In particular, Doctolib provides no quantified information regarding the proportion of clients using a purchasing center, limiting itself to general, uncorroborated assertions.</w:t>
      </w:r>
    </w:p>
    <w:p>
      <w:r>
        <w:t>521. In any case, assuming that Doctolib's assertion regarding the low proportion of major account clients actually subject to an exclusivity clause is founded, it should be emphasized that individual healthcare professionals – who have all signed the Doctolib contractual terms containing said exclusivity clause – represent a very large majority of its clientele. The data provided by Doctolib indeed indicates that between 2017 and 2022, the number of individual professionals using the appointment booking service is on average [20-30] times higher than that of major account clients. In value terms as well, the share represented by major account clients remains minority compared to individual professionals632. As a result, the coverage rate of exclusivity and anti-allotment clauses in the French market for online medical appointment booking services is high, which confirms their restrictive effect on competition.</w:t>
      </w:r>
    </w:p>
    <w:p>
      <w:r>
        <w:t>522. On this last point, contrary to what Doctolib argues, the analysis of the lock-in effects induced by the exclusivity practice in question must be conducted in light of, on the one hand, the importance of Doctolib's dominant position, and, on the other hand, the coverage rate of the market actually affected by the exclusivity clauses. This analysis must be based on the market constituted by the clientele actually covered and reached by the services of the companies present in the market ("addressed market"), and not on a simply "addressable" market, based on theoretical or potential clientele, as Doctolib wrongly claims.</w:t>
      </w:r>
    </w:p>
    <w:p>
      <w:r>
        <w:t>523. In this regard, Doctolib provides no elements allowing for a precise delineation of this "addressable" clientele. Furthermore, the fact that Doctolib captured early on the practitioners most interested in online medical appointment booking services, presenting the highest potential for attractiveness, also constitutes a means of restricting market access for competitors, who are forced to target a clientele less inclined to adhere to their offer, thus implying significantly increased acquisition costs for them. Therefore, in this case, the fact that the share of clients actually linked to Doctolib appears limited in relation to the total number of theoretically reachable clients is irrelevant to the very purpose of the analysis of anticompetitive effects in the relevant markets.</w:t>
      </w:r>
    </w:p>
    <w:p>
      <w:r>
        <w:t>524. Thirdly, the effects of the exclusivity practice cannot be counterbalanced by the provisions of the contractual terms relating to duration and termination. Indeed, while healthcare professionals can contractually terminate their contract with Doctolib at any time, with a notice period of fifteen days, the exclusivity clause prevents them from simultaneously using a Doctolib service and a competing service. In any case, and as noted in paragraphs 498 and following, the ease of termination is only apparent, given Doctolib's reputation and the lack of credible alternatives.</w:t>
      </w:r>
    </w:p>
    <w:p>
      <w:r>
        <w:t>525. Indeed, a healthcare professional who is a client of Doctolib may wish to examine and evaluate the offers proposed by competing platforms, whether emerging or already established, without necessarily terminating their contract with Doctolib in advance, in order to "test" alternative offers without being forced to give up the exceptional visibility guaranteed by the Doctolib platform. Due to the disputed clauses, Doctolib's competitors would then have to find ways to compensate for this lost revenue. In this context, the clauses imposed by Doctolib have the effect of hindering this capacity for experimentation and limiting the ability of its subscribers to make an informed choice suited to their needs, while consolidating Doctolib's dominant position in the market.</w:t>
      </w:r>
    </w:p>
    <w:p>
      <w:r>
        <w:t>526. The effect of these clauses is all the more significant as their impact on the business model of healthcare professionals does not appear negligible. Indeed, as recalled above (see paragraphs 313 and following), using Doctolib Patient allows healthcare professionals to achieve significant cost savings, so that breaking commercial ties with Doctolib would necessarily entail a significant cost for a healthcare professional who could no longer benefit from the same network effects or comparable cost savings on another platform.</w:t>
      </w:r>
    </w:p>
    <w:p>
      <w:r>
        <w:t>527. Fourthly, the annual churn rates put forward by Doctolib Patient ([10-20]% since 2020) and Doctolib Teleconsultations ([10-20]% to [20-30]% in 2022-2023) are not sufficient to challenge the anticompetitive effects of the exclusivity and anti-allotment clauses. First of all, it should be recalled that Doctolib itself internally estimates that it benefits from a "ridiculous churn rate" (see paragraph 353 above). Moreover, the churn rates observed by Doctolib present certain biases that have been developed above in paragraph 429. Consequently, these rates do not exclude that the exclusivity practice may have had the effect of discouraging a significant portion of healthcare professionals. In any case, an annual churn rate, even around 10% to 20%, does not exclude that a significant proportion of Doctolib's subscribers may refrain from adopting a competing solution that they would nonetheless wish to test or use while continuing to benefit from the patient traffic of Doctolib, which is significantly higher than that of its competitors.</w:t>
      </w:r>
    </w:p>
    <w:p>
      <w:r>
        <w:t>528. A high level of customer satisfaction between January 2021 and March 2023 also suggests that Doctolib's churn rate is of relative importance. Indeed, the alleged massive departures to the competition seem contradicted by the high satisfaction of Doctolib's subscribers. It should also be noted that despite a decrease in the NPS633 – of about [confidential] points between early 2021 and early 2023634, Doctolib's churn rate remained stable during the period considered, or even decreased. This may suggest a certain dependence of Doctolib's clients on its platform and a lock-in effect. In any case, a high level of satisfaction does not exclude either the potential interest of practitioners in competing offers or the possibility that certain disputed clauses may have dissuaded them from trying or gradually adopting these alternative solutions.</w:t>
      </w:r>
    </w:p>
    <w:p>
      <w:r>
        <w:t>529. Furthermore, contrary to what Doctolib argues, healthcare professionals seek to increase their visibility in order to develop their patient base and their activity, as developed above in paragraphs 313 and following. To do this, they may have had an interest in resorting to multi-hosting. Indeed, the vast majority of practitioners using the Doctolib platform – which includes over 75% of professionals who opted for an online appointment booking solution since 2019 – offer slots accessible to new patients and choose to be publicly visible on the platform. Practitioners who set up their own practice could thus have used multiple platforms to increase their visibility to patients and develop their patient base more quickly.</w:t>
      </w:r>
    </w:p>
    <w:p>
      <w:r>
        <w:t>530. In this regard, the lack of evolution in the number of multi-hostings after the removal of the exclusivity clause in October 2023 does not undermine this analysis. Indeed, the removal of the exclusivity clause by Doctolib occurs late, at a time when Doctolib's reputation and position in the relevant market are very significant (see paragraphs 419 and following; in 2022, in the national market for online medical appointment booking services, approximately [75-85]% in number of clients and more than [95-100]% in revenue). Doctolib's position in the national market for online medical appointment booking services is now very much consolidated, notably due to the practices that the company has implemented, and the strong network effects no longer incentivize healthcare professionals to leave Doctolib for competing services.</w:t>
      </w:r>
    </w:p>
    <w:p>
      <w:r>
        <w:t>531. Similarly, the fact that subscribers to Doctolib remain captive and competitors excluded, after several years of practices, at a key moment when the market, marked by powerful network effects, was emerging and developing, constitutes a lasting consequence of the strategies implemented by Doctolib. It should be recalled that Doctolib has acquired,</w:t>
      </w:r>
    </w:p>
    <w:p>
      <w:r>
        <w:rPr>
          <w:b/>
        </w:rPr>
        <w:t>[Pages 136–138]</w:t>
      </w:r>
    </w:p>
    <w:p>
      <w:r>
        <w:t>in 2018, the one it then considered to be its last true competitor, namely MonDocteur (see on this point paragraphs 218 and following). Thus, the fact that in June 2024, only eight months after the withdrawal of the clauses, a low proportion of subscribers to Doctolib's services are also subscribed to Maiia's services does not allow for the conclusion that in the absence of these clauses, Doctolib's customers would not have made greater use of multi-homing. Moreover, and as a subsidiary point, no detailed information regarding the data or methodology used by Doctolib to identify cases of multi-homing has been provided. Under these conditions, the assertion that only [0-10]% of subscribers to Doctolib Patient and [0-10]% of subscribers to Doctolib Teleconsultation would also be subscribed to the competing services of Maiia cannot be verified.</w:t>
      </w:r>
    </w:p>
    <w:p>
      <w:r>
        <w:t>On the absence of justification for the clauses</w:t>
        <w:br/>
        <w:t>Arguments of Doctolib</w:t>
        <w:br/>
        <w:t>532. Doctolib argues that the clauses in question are justified by the need to avoid the detrimental effects of multi-homing on the quality of service. Indeed, multi-homing would lead to organizational complexity, loss of time, and dissatisfaction among patients and practitioners, and could even lead to medical errors.</w:t>
      </w:r>
    </w:p>
    <w:p>
      <w:r>
        <w:t>533. It also highlights the hearing reports of competitors and professional organizations that report practical difficulties related to the use of multiple platforms, as well as the lack of interest from healthcare professionals in such a configuration.</w:t>
      </w:r>
    </w:p>
    <w:p>
      <w:r>
        <w:t>534. Doctolib also claims that the exclusivity and anti-allotment clauses are "indirectly" justified by the preservation of its own interests, as a "degraded" use could harm its image. Doctolib finally notes that allotment leads healthcare professionals to unsubscribe, which confirms that allotment presents more disadvantages than advantages in the long term.</w:t>
      </w:r>
    </w:p>
    <w:p>
      <w:r>
        <w:t>Response of the Authority</w:t>
        <w:br/>
        <w:t>535. It follows from the elements in the file that the arguments put forward by Doctolib to justify its practice are unfounded.</w:t>
      </w:r>
    </w:p>
    <w:p>
      <w:r>
        <w:t>536. Firstly, from a contractual perspective, the exclusivity and anti-allotment clauses contradict the clauses stipulating that Doctolib must respect the "[independence]" of the client, is merely an "intermediary" or "provider" between the healthcare professional and the patient, and that it disclaims responsibility, particularly in the event of a dispute between them, or in the event of "indirect" damages related to the use of the service by the client. Indeed, Doctolib cannot, without contradicting itself, justify the exclusivity clause by the importance of good management by the healthcare professional of their appointments and the necessity to concentrate all their appointments on a single solution (in this case, the one it markets) while claiming that it commits to respecting the independence of the healthcare professional, that it remains a mere technical intermediary between patient and healthcare professional, or that it would not be responsible for "indirect damages" arising from the use of its services.</w:t>
      </w:r>
    </w:p>
    <w:p>
      <w:r>
        <w:t>537. Secondly, there is a discrepancy between the official discourse, aimed particularly at clients, and the unofficial internal discourse; the former emphasizes practical and organizational arguments for the client, while the latter reveals only concerns of an anti-competitive nature.</w:t>
      </w:r>
    </w:p>
    <w:p>
      <w:r>
        <w:t>538. Indeed, the arguments put forward by Doctolib in its observations are contradicted by internal exchanges within the company that show that Doctolib's practice is guided solely by the latter type of considerations and aims to prevent clients from leaving for competitors or subscribing to a competing solution in addition to its own (see paragraphs 140 and following).</w:t>
      </w:r>
    </w:p>
    <w:p>
      <w:r>
        <w:t>539. For example, when Doctolib communicates with a communication agency regarding an article to be published in a magazine aimed at healthcare professionals, it states: "[d]isadvantages [of online booking sites compared to other medical appointment booking solutions]: inability to be present on multiple platforms at once to avoid duplicates in appointments (this serves as anti-allotment pedagogy :P)" (emphasis added). This wording, and notably the final "smiley," shows that here too, the official argument directed at healthcare professionals reading the article ("to avoid duplicates in appointments") is merely a pretext to unofficially prevent Doctolib's clients from using competing services.</w:t>
      </w:r>
    </w:p>
    <w:p>
      <w:r>
        <w:t>540. Similarly, in a 2019 document, after providing the "official" reasons: "[w]hy do we want to make Doctolib the exclusive source of appointments for doctors? [...] unofficial reason? We want to be a mandatory and strategic interface between the doctor and their patient in order to lock both of them in" (cf. supra paragraph 145) (emphasis added).</w:t>
      </w:r>
    </w:p>
    <w:p>
      <w:r>
        <w:t>541. Thirdly, it appears from the findings that most operators and doctors' unions interviewed consider that exclusivity is not justified, particularly from an operational or technical point of view, even if some of them do note that the use of multiple competing online medical appointment booking services by a healthcare professional can complicate the practical management of appointments.</w:t>
      </w:r>
    </w:p>
    <w:p>
      <w:r>
        <w:t>542. In this regard, as shown by the exchanges mentioned in paragraphs 183 and following, healthcare professionals are likely to have an interest in using two online medical appointment booking services, in order to benefit from increased visibility, optimize the management of their activity, or reach different populations. Depending on their organization or constraints, they may wish to use two services without particular practical difficulty. For example, a healthcare professional or large account client registered and having a visible profile may decide to open only one of their two agendas for appointment booking (partially or totally), or according to parameters (mode of activity, specialty, days of the week, etc.) that are specific to them, according to their preferences.</w:t>
      </w:r>
    </w:p>
    <w:p>
      <w:r>
        <w:t>543. Furthermore, it seems surprising to consider that a healthcare professional, even an experienced one, wishing to combine multiple agendas would degrade their user experience when making this choice in an informed manner, especially since the contracts impose no duration commitment. A client could, in fact, terminate one of the subscriptions in the event of an unsatisfactory user experience. A satisfactory user experience for a Doctolib subscriber would precisely consist of offering them the freedom of choice, so that they can form their own opinion on the appropriateness of using multiple agendas, or experimenting with others, based on their specific needs.</w:t>
      </w:r>
    </w:p>
    <w:p>
      <w:r>
        <w:t>544. Fourthly, the link established by Doctolib between the alleged degradation of service quality and the unsubscribing of its clients seems surprising. While allotment can indeed lead to the termination of the contract by the client, Doctolib provides no evidence to demonstrate that the alleged lack of practicality or management difficulties lead the healthcare professional to leave the Doctolib platform.</w:t>
      </w:r>
    </w:p>
    <w:p>
      <w:r>
        <w:t>545. Lastly, it should be noted that Doctolib does not provide, in support of its arguments, examples of cases in which the risks and dangers allegedly faced by patients due to the use of two competing services by a healthcare professional have materialized. Doctolib also does not provide examples in which its liability, even at a pre-litigation stage, has been engaged by a patient or healthcare professional due to damages occurring in connection with a situation of allotment, nor does it indicate having suffered a deterioration of its brand image due to such a situation. Finally, Doctolib does not provide elements to demonstrate that healthcare professional clients or patients have expressed concerns about the practical modalities or potential consequences of such a combination.</w:t>
      </w:r>
    </w:p>
    <w:p>
      <w:r>
        <w:t>Conclusion on the exclusivity practice</w:t>
        <w:br/>
        <w:t>546. It follows from all of the above that Doctolib has abused its dominant position in the French market for online medical appointment booking services by implementing an exclusivity practice. This practice has had the effective capacity to restrict competition in the national market for online medical appointment booking services as well as in the national market for dedicated technological solutions enabling the conduct of medical teleconsultations. It has an anti-competitive nature since early 2017, the period since which Doctolib has been in a dominant position and has persisted until September 30, 2023.</w:t>
      </w:r>
    </w:p>
    <w:p>
      <w:r>
        <w:t>547. Finally, as will be detailed in paragraphs 608 and following, Doctolib's practice regarding exclusivity and allotment must be read, in its object and effects, in conjunction with the practice of tied selling.</w:t>
      </w:r>
    </w:p>
    <w:p>
      <w:r>
        <w:t>c) On the abusive nature of tied selling</w:t>
        <w:br/>
        <w:t>Reminder of the principles</w:t>
        <w:br/>
        <w:t>548. Article L. 420-2 of the Commercial Code prohibits the abusive exploitation of a dominant position consisting of tied sales, just as Article 102, paragraph 2, sub d), of the TFEU.</w:t>
      </w:r>
    </w:p>
    <w:p>
      <w:r>
        <w:t>549. Tied selling is a practice consisting of linking the provision of two distinct products or services or mutually conditioning the provision of one on the other. It is prohibited if it tends to restrict competition.</w:t>
      </w:r>
    </w:p>
    <w:p>
      <w:r>
        <w:rPr>
          <w:b/>
        </w:rPr>
        <w:t>[Pages 139–141]</w:t>
      </w:r>
    </w:p>
    <w:p>
      <w:r>
        <w:t>550. According to the consistent case law of the Union, the characterization of an abusive tied sale relies on four cumulative elements: "firstly, the tying product and the tied product are two distinct products; secondly, the concerned company holds a dominant position in the market for the tying product; thirdly, the said company does not give consumers the choice to obtain the tying product without the tied product; fourthly, the practice in question restricts competition"640.</w:t>
      </w:r>
    </w:p>
    <w:p>
      <w:r>
        <w:t>551. Regarding the fourth condition, the Tribunal clarified that "[e]ven though it is true that neither Article [102], second paragraph, under d), [TFEU] nor, more generally, Article [102 TFEU] contains a reference to the anticompetitive effect of the practice in question, it remains that, in principle, a behavior will only be considered abusive if it is capable of restricting competition. For the purposes of applying Article [102 TFEU] in the context of tied sales, the Commission may examine the concrete effects that a tied sale has had on the market as well as how that market is expected to evolve, rather than merely considering – as it normally does in cases of abusive tied sales – that the said tied sale has an exclusionary effect on the market per se, which does not mean that it has adopted a new legal theory"641.</w:t>
      </w:r>
    </w:p>
    <w:p>
      <w:r>
        <w:t>552. Finally, as the Court of Justice pointed out in the Tetra Pak II case, "even when the tied sale of two products is in accordance with commercial practices or when there is a natural link between the two products in question, it may nevertheless constitute an abuse within the meaning of Article [102], unless it is objectively justified"642.</w:t>
      </w:r>
    </w:p>
    <w:p>
      <w:r>
        <w:t>On the anticompetitive nature of tied sales</w:t>
        <w:br/>
        <w:t>Arguments of Doctolib</w:t>
        <w:br/>
        <w:t>553. Doctolib primarily contests the qualification of tied sale made against it.</w:t>
      </w:r>
    </w:p>
    <w:p>
      <w:r>
        <w:t>554. Firstly, it argues that the first condition required by case law, concerning the existence of two distinct products, is not fulfilled. According to it, Doctolib Patient and Doctolib Teleconsultation do not constitute two distinct services, but fall within the same overall market, namely that of management software for healthcare actors643. It further argues, in the alternative, that even assuming these two services belong to distinct markets, the functionalities of Doctolib Teleconsultation would be inseparable from those of the appointment booking offered by Doctolib Patient. Indeed, scheduling a teleconsultation would necessarily involve prior appointment booking in a calendar, and the two services would have been designed to function in an integrated manner. It specifies that Doctolib Teleconsultation is not merely a video transmission tool, but constitutes a functional complement to Doctolib Patient. According to it, a dissociation of the two services would be both unnecessary for professionals and users and a source of "significant complexities."</w:t>
      </w:r>
    </w:p>
    <w:p>
      <w:r>
        <w:t>555. Secondly, Doctolib argues that the second condition concerning the holding of a dominant position in the market for the tying product, in this case teleconsultation, is also not fulfilled. It emphasizes that it only entered this market in 2019, as a new player, and that the Authority could not therefore recognize it as holding a dominant position at that date.</w:t>
      </w:r>
    </w:p>
    <w:p>
      <w:r>
        <w:t>Response of the Authority</w:t>
        <w:br/>
        <w:t>556. It appears from the elements of the file that the online medical appointment booking services (Doctolib Patient) and medical teleconsultation services (Doctolib Teleconsultation) are distinct products and that Doctolib holds a dominant position in the market for the tying product, namely that of dedicated technological solutions enabling the conduct of medical teleconsultations.</w:t>
      </w:r>
    </w:p>
    <w:p>
      <w:r>
        <w:t>557. The criticisms made by Doctolib against the qualification of tied sale, concerning the lack of distinction between the Doctolib Patient and Doctolib Teleconsultation services on the one hand, and the lack of a dominant position in the market for the tying product on the other hand, cannot succeed.</w:t>
      </w:r>
    </w:p>
    <w:p>
      <w:r>
        <w:t>558. These arguments have already been analyzed and dismissed by the Authority at the stage of defining the relevant markets and assessing the market power held by Doctolib. It has indeed been established (see paragraphs 331 and following, 347 and following, 369 and following) that the online medical appointment booking services and teleconsultation services constitute two distinct markets, given their functional characteristics, their specific purposes, their marketing conditions, and the perception that professional users have of them. The only technical connection between these services, which results notably from the necessity of setting an appointment to schedule a teleconsultation, cannot suffice to demonstrate their economic inseparability. It has also been noted that other operators offer either of these services separately, which confirms their respective autonomy.</w:t>
      </w:r>
    </w:p>
    <w:p>
      <w:r>
        <w:t>559. Furthermore, it has been demonstrated that Doctolib held a dominant position in each of these two markets, even regarding the market for dedicated technological solutions enabling the conduct of teleconsultations, which it entered in January 2019. This assessment is based on a set of indicators, including the market shares held, their evolution, the rapid growth of its installed base, brand recognition, and the existence of other barriers to entry. The quality of being a new entrant in a market does not, in itself, exclude the holding of market power as long as, as in this case, the economic and competitive conditions demonstrate an effective ability to behave independently of competition and demand.</w:t>
      </w:r>
    </w:p>
    <w:p>
      <w:r>
        <w:t>560. It cannot therefore be usefully argued, at this stage, that the conditions for qualifying the tied sale practice are not met due to the absence of distinct markets or a dominant position in the market for the tying product.</w:t>
      </w:r>
    </w:p>
    <w:p>
      <w:r>
        <w:t>561. The elements of the file also confirm that the practice in question fully meets the third condition set by case law, namely the absence of freedom of choice left to the customer to obtain the two products or services separately.</w:t>
      </w:r>
    </w:p>
    <w:p>
      <w:r>
        <w:t>562. As has been explained in paragraphs 187 and following, from the launch of the Doctolib Teleconsultation service in 2019, the Doctolib contractual terms required prior subscription to the Doctolib Patient service to access teleconsultation. The sale of Doctolib Teleconsultation was therefore contractually linked to that of Doctolib Patient. In other words, customers could not access the tying product (the teleconsultation) without also subscribing to the tied product (the Doctolib Patient appointment booking service).</w:t>
      </w:r>
    </w:p>
    <w:p>
      <w:r>
        <w:t>563. This practice was actively implemented commercially by Doctolib, as evidenced by the instructions given to the sales teams (see paragraphs 249 and following). The internal documents, including the "Sales Bible" guides, are unequivocal on this point. They clearly indicate, for example, that:</w:t>
        <w:br/>
        <w:t>- "[i]n the case where a practitioner is a client of a competing teleconsultation solution but not yet a client of the Doctolib calendar, it is necessary first to install the calendar so that 30 days later we can install the teleconsultation"644;</w:t>
        <w:br/>
        <w:t>- "[a] practitioner can only use the TCS if they are already using the Doctolib calendar, so it is necessary to sell them the calendar first"; "[l]et me introduce you to our calendar, an essential prerequisite for using the TCS (...) Once the calendar is installed, one of our teleconsultation consultants will come [sic] to present our product"645.</w:t>
      </w:r>
    </w:p>
    <w:p>
      <w:r>
        <w:t>564. These formulations demonstrate that the use of Doctolib Teleconsultation is conditional upon the prior use of the Doctolib Patient service, with no alternative option for professionals.</w:t>
      </w:r>
    </w:p>
    <w:p>
      <w:r>
        <w:t>565. As mentioned in paragraphs 197 and following, these instructions were effectively implemented, including against healthcare professionals wishing to subscribe only to the teleconsultation service, without abandoning their competing online medical appointment booking solution. It emerges from several internal emails that the sales teams expressly refused to activate the teleconsultation service in these cases. For example, regarding a client wishing to access teleconsultation without subscribing to Doctolib Patient, the response provided was: "she must go back to the calendar before we can do anything"646 or: "[a] BD Télé [teleconsultation sales representative] needs to call her back to give her a demo explaining that she will be obliged to take the calendar"647.</w:t>
      </w:r>
    </w:p>
    <w:p>
      <w:r>
        <w:t>566. Finally, the emails analyzed in paragraph 205 demonstrate that Doctolib's sales teams implemented a deliberate and proactive strategy to detect professionals using a competing teleconsultation service, encouraging them to subscribe to Doctolib Patient as a mandatory prerequisite for accessing Doctolib Teleconsultation.</w:t>
      </w:r>
    </w:p>
    <w:p>
      <w:r>
        <w:t>On the effects of the tied sale practice (fourth condition)</w:t>
        <w:br/>
        <w:t>Arguments of Doctolib</w:t>
        <w:br/>
        <w:t>567. Doctolib argues that the tied sale practice has not produced any anticompetitive effect648.</w:t>
      </w:r>
    </w:p>
    <w:p>
      <w:r>
        <w:t>568. Firstly, it claims that this practice has not produced any restrictive effect on competition. In this regard, it asserts that the Doctolib Teleconsultation functionality</w:t>
      </w:r>
    </w:p>
    <w:p>
      <w:r>
        <w:rPr>
          <w:b/>
        </w:rPr>
        <w:t>[Pages 142–144]</w:t>
      </w:r>
    </w:p>
    <w:p>
      <w:r>
        <w:t>represents a marginal share of the online appointment booking services market: only [10-20]% of practitioners subscribed to Doctolib Patient would use it, which would correspond to less than [0-10]% of addressable professionals. In 2019, 99% of the market would not have been affected by this practice, a figure that would remain high in 2023 ([90-100]%).</w:t>
      </w:r>
    </w:p>
    <w:p>
      <w:r>
        <w:t>569. Doctolib also refutes any market lock-in effect. According to it, teleconsultation generates less than [5-10]% of its total revenue, and the professionals concerned represent a negligible share of the demand in the related market. It adds that, given the inseparable nature of appointment booking services and scheduled teleconsultation, healthcare professionals would have no interest in subscribing to these services from distinct operators. Furthermore, the majority of users of Doctolib Téléconsultation were already subscribed to Doctolib Patient, and many subscribers who subscribed to the first solution during the health crisis subsequently canceled their subscription.</w:t>
      </w:r>
    </w:p>
    <w:p>
      <w:r>
        <w:t>570. Doctolib further indicates that the market players interviewed by the investigation services reported neither complaints from healthcare professionals nor elements suggesting a deterrent effect for competitors. It also emphasizes that most competing operators offering a teleconsultation service also provide an integrated scheduling service.</w:t>
      </w:r>
    </w:p>
    <w:p>
      <w:r>
        <w:t>571. Doctolib concludes that the investigation services have not demonstrated the existence of an autonomous effect of tying on the competitive landscape, lacking evidence of an actual restriction.</w:t>
      </w:r>
    </w:p>
    <w:p>
      <w:r>
        <w:t>572. Secondly, Doctolib contests any strategy aimed at strengthening its competitive position in the market for online medical appointment booking services. It argues that tying was not part of a strategy to acquire new customers but was exclusively aimed at offering a complementary service to its existing clientele. In this regard, it cites internal documents showing that Doctolib Téléconsultation was not intended to be marketed to prospects but solely to clients of Doctolib Patient. It adds that the teleconsultation solution was designed as an inseparable extension of its main service, which would render any customer acquisition strategy through tying economically incoherent. Finally, it notes that it could not anticipate the success of this new service, as evidenced by internal exchanges regarding uncertainties surrounding the launch, as well as its decision not to develop an instant teleconsultation offer, which would further demonstrate the absence of anti-competitive intent.</w:t>
      </w:r>
    </w:p>
    <w:p>
      <w:r>
        <w:t>Response from the Authority</w:t>
      </w:r>
    </w:p>
    <w:p>
      <w:r>
        <w:t>573. Doctolib argues that the tying practice had no effect on the competitive landscape. This argument cannot prevail.</w:t>
      </w:r>
    </w:p>
    <w:p>
      <w:r>
        <w:t>574. As recalled in paragraph 551, the fourth condition established by case law regarding tying does not require proof of actual anti-competitive effects but only the demonstration that the practice is likely to restrict competition, which is assessed in light of several cumulative criteria (such as dominant position, market structure, or the scope of the practice).</w:t>
      </w:r>
    </w:p>
    <w:p>
      <w:r>
        <w:t>575. In this case, several elements show that the practice implemented by Doctolib has reinforced barriers to entry in the market for online medical appointment booking services, consolidating its dominant position to the detriment of competing services.</w:t>
      </w:r>
    </w:p>
    <w:p>
      <w:r>
        <w:t>576. Firstly, as indicated in paragraphs 397 and following and 442 and following, Doctolib is in a dominant position in both relevant markets, which are closely interconnected. Furthermore, the related market is characterized by high barriers to entry and expansion, notably due to strong indirect network effects and Doctolib's reputation, bolstered by significant media exposure and institutional recommendations. The tying strategy implemented in this context has had the effect of driving out less established competitors who cannot impose an equivalent bundled sale.</w:t>
      </w:r>
    </w:p>
    <w:p>
      <w:r>
        <w:t>577. Secondly, contrary to what Doctolib claims, the investigation data show that the contractual and commercial link between Doctolib Patient and Doctolib Téléconsultation is very strong, with almost all subscribers to Doctolib Téléconsultation also being subscribers to Doctolib Patient (see paragraphs 203 and following). This correlation is not coincidental: it results from a deliberate strategy, relayed by explicit internal instructions prohibiting the sale of Doctolib Téléconsultation without Doctolib Patient (see the "Sales Bible" analyzed in paragraphs 197 and following).</w:t>
      </w:r>
    </w:p>
    <w:p>
      <w:r>
        <w:t>578. Doctolib attempts to minimize the effect of its practice by relating the number of users of Doctolib Téléconsultation to the total number of its subscribers to Doctolib Patient. However, it emerges from the investigation that nearly [confidential] new subscribers were recruited via teleconsultation during the year 2020, accounting for nearly [confidential]% of Doctolib Patient's clientele.</w:t>
      </w:r>
    </w:p>
    <w:p>
      <w:r>
        <w:t>579. Thirdly, regarding the alleged absence of market lock-in, the argument based on the supposedly negligible revenue generated by teleconsultation for Doctolib is also ineffective. It is established that this feature was used as a recruitment lever, particularly during the health crisis, to strengthen the customer base of Doctolib Patient. In fact, practitioners attracted by the teleconsultation solution found themselves compelled to subscribe to Doctolib Patient, to the detriment of competing solutions. This mechanism thus contributed to market lock-in, consolidating Doctolib's market shares in the market for online medical appointment booking services.</w:t>
      </w:r>
    </w:p>
    <w:p>
      <w:r>
        <w:t>580. Fourthly, the absence of individual complaints from competitors or healthcare professionals cannot suffice to invalidate the existence of a restriction on competition as long as the economic and factual analysis demonstrates an exclusionary capacity. Moreover, Doctolib's competitors confirmed that subscribing to distinct services from multiple operators is desired by some professionals, which the tying practice effectively prevents.</w:t>
      </w:r>
    </w:p>
    <w:p>
      <w:r>
        <w:t>581. Fifthly, the existence of autonomous effects from the tying practice has been established by the investigation. These effects do not overlap or dilute with those produced by exclusivity clauses but, on the contrary, accumulate and mutually reinforce each other, thereby increasing the exclusionary capacity of the practices implemented by Doctolib.</w:t>
      </w:r>
    </w:p>
    <w:p>
      <w:r>
        <w:t>582. Sixthly, regarding Doctolib's anti-competitive objective, the elements in the file demonstrate the existence of a coordinated and deliberate strategy to strengthen the position of Doctolib Patient through the tying of Doctolib Téléconsultation (see paragraphs 191 and following). Internal documents (notably "Hunting strategy – Sales Bible") confirm that the sale of the teleconsultation solution was conditioned on prior subscription to Doctolib Patient, in order to maximize the "bundle rate," increase customer retention, and lock practitioners into the Doctolib ecosystem.</w:t>
      </w:r>
    </w:p>
    <w:p>
      <w:r>
        <w:t>583. The argument regarding the impossibility of anticipating the success of teleconsultation during the health crisis does not preclude the qualification of the practice. Indeed, internal documents reveal that Doctolib had identified both risks and commercial opportunities through this offer and that its launch was part of a strategy to acquire customers, including among users of competing services.</w:t>
      </w:r>
    </w:p>
    <w:p>
      <w:r>
        <w:t>584. As for the absence of a launch of "instant" teleconsultation, it does not lead to the conclusion of the absence of an anti-competitive strategy. The technological integration of services does not make their joint marketing economically or legally necessary. Moreover, no other market player imposes such dependence between its services.</w:t>
      </w:r>
    </w:p>
    <w:p>
      <w:r>
        <w:t>The absence of justification for the tying practice</w:t>
      </w:r>
    </w:p>
    <w:p>
      <w:r>
        <w:t>Arguments from Doctolib</w:t>
      </w:r>
    </w:p>
    <w:p>
      <w:r>
        <w:t>585. Doctolib argues that the tying of Doctolib Patient and Doctolib Téléconsultation is objectively justified, as these services are inseparable in their operation.</w:t>
      </w:r>
    </w:p>
    <w:p>
      <w:r>
        <w:t>586. Doctolib believes that the benefits provided by tying and the disadvantages induced by a separation of the two services are likely to offset the exclusionary effects of tying, which would therefore not be abusive. Indeed, a separation would lead to a significant degradation of the service. A practitioner wishing to use Doctolib Téléconsultation without Doctolib Patient would have to go through a competing site for appointment booking, complicating the sending of connection links, managing payments, and coordinating the patient journey. This would harm the experience of healthcare professionals and patients, without providing any competitive advantage.</w:t>
      </w:r>
    </w:p>
    <w:p>
      <w:r>
        <w:t>587. Doctolib also estimates that a subscription to Doctolib Téléconsultation without Doctolib Patient would likely encounter only very limited demand, as more than [70-80]% of teleconsultations conducted each year on Doctolib would occur following an online appointment booking, which would confirm the relevance of the integration.</w:t>
      </w:r>
    </w:p>
    <w:p>
      <w:r>
        <w:t>588. Finally, several market players have recognized the interest in offering a single solution, simplifying management for healthcare professionals.</w:t>
      </w:r>
    </w:p>
    <w:p>
      <w:r>
        <w:rPr>
          <w:b/>
        </w:rPr>
        <w:t>[Pages 145–147]</w:t>
      </w:r>
    </w:p>
    <w:p>
      <w:r>
        <w:t>Response from the Authority</w:t>
        <w:br/>
        <w:t>589. It appears from the documents in the file that the tying practice implemented by Doctolib is not objectively justified.</w:t>
        <w:br/>
        <w:t>590. First of all, regarding the allegedly inseparable nature of Doctolib Teleconsultation and Doctolib Patient, it is again necessary to point out the discrepancy between, on the one hand, Doctolib's official discourse on the tying practice and, on the other hand, the internal discourse. Indeed, internal elements show that Doctolib's strategy of linking Doctolib Teleconsultation and Doctolib Patient is not guided by operational or technical considerations. The allegedly inseparable nature of the two services is thus used in the commercial discourse of Doctolib's teams to sell both solutions or to "attack" healthcare professionals who are clients of competing online appointment booking services.</w:t>
        <w:br/>
        <w:t>591. In addition to these internal elements, the possibility and ability to separate these two services is particularly evident from the following findings:</w:t>
        <w:br/>
        <w:t>- the offer by a healthcare professional to their patients of a remote consultation requires them to be equipped with a specific dedicated technological solution that is distinct and does not overlap with the online appointment booking function;</w:t>
        <w:br/>
        <w:t>- companies offering dedicated technological solutions enabling medical teleconsultations do not all provide an online medical appointment booking service. The number of companies offering video transmission solutions for conducting teleconsultations – without necessarily providing an online medical appointment booking service – is greater than the number of operators offering online medical appointment booking services;</w:t>
        <w:br/>
        <w:t>- Doctolib Patient and Doctolib Teleconsultation have distinct pricing and are billed separately;</w:t>
        <w:br/>
        <w:t>- most competitors and representative organizations of the profession believe that no technical or operational considerations justify linking the sale of a teleconsultation solution to that of an online appointment booking service, and that a healthcare professional's use of a teleconsultation solution and an online appointment booking service from two competitors is entirely possible, especially in cases where the teleconsultation slots are "dedicated" (cf. supra, paragraphs 206 and 372). Operators in the sector offering an online appointment booking service as well as a teleconsultation solution do not necessarily tie these two tools, even if they can also market them as a package. Thus, the "significant complexities" put forward by Doctolib do not seem realistic, or at the very least, exaggerated. Indeed, just because the simultaneous use of services and solutions from different operators may present disadvantages (which some operators acknowledge, see paragraph 207), does not mean that it leads to insurmountable practical difficulties and presents no interest for professionals.</w:t>
        <w:br/>
        <w:t>592. Finally, even if healthcare professionals may experience difficulties using a teleconsultation solution separate from the online appointment booking service, Doctolib Teleconsultation could function independently of any online appointment booking service, through offline management of bookings. According to data provided by Doctolib, each year since 2019, between [20-30]% of teleconsultations conducted on Doctolib have been made following an offline appointment booking, without resorting to an online booking platform, which constitutes a significant share of teleconsultations and directly challenges the argument that Doctolib Teleconsultation is inseparable from Doctolib Patient.</w:t>
        <w:br/>
        <w:t>Conclusion on the tying practice</w:t>
        <w:br/>
        <w:t>593. It follows from all of the above that Doctolib has abused its dominant position in the French market for dedicated technological solutions enabling medical teleconsultations by implementing a tying practice of its Doctolib Teleconsultation and Doctolib Patient solutions. This practice has had the effect of increasing the number of clients of Doctolib Patient and thus the dominant position held by Doctolib in the national market for online medical appointment booking services. Indeed, by linking the two services and imposing prior subscription to Doctolib Patient in order to benefit from Doctolib Teleconsultation, clients had no choice but to resort to Doctolib's service, to the detriment of competing online appointment booking services. This practice began in 2019, the period during which Doctolib acquired its dominant position in the national market for dedicated technological solutions enabling medical teleconsultations, and continues to this day.</w:t>
        <w:br/>
        <w:t>594. As will be developed in paragraphs 608 and following, this practice must be read, in its object and effects, in conjunction with that of exclusivity.</w:t>
        <w:br/>
        <w:t>d) On the practice of discrimination</w:t>
        <w:br/>
        <w:t>595. In addition to the general principles outlined previously in paragraphs 471 and following, it should be recalled that the abusive practices mentioned in Article 102 of the TFEU and Article L. 420-2 of the Commercial Code do not constitute an exhaustive list of practices that may be classified as abuse of a dominant position.</w:t>
        <w:br/>
        <w:t>596. In its decision No. 21-D-11 of June 7, 2021, the Authority recalled that in order to determine whether a company has abused its dominant position, it is necessary to assess all relevant factual circumstances and examine whether the practices tend, for example, to limit competitors' access to the market, to impose a competitive disadvantage on them by applying less favorable technical (notably interoperability) or legal conditions compared to its own products or services, to reinforce the dominant position by distorting competition, or whether these practices fall within the scope of competition on merits.</w:t>
        <w:br/>
        <w:t>597. The Court of Justice has held that a practice implemented by a dominant company may be abusive and prohibited by Article 102 of the TFEU "regardless of the means or methods used," as long as this practice is likely to have anti-competitive effects. It follows from the nature of the obligations imposed by Article L. 420-2 of the Commercial Code and Article 102 of the TFEU that, in specific circumstances, companies in a dominant position may be deprived of the right to adopt behaviors or to perform acts that would not be abusive in themselves if they were adopted or performed by non-dominant companies.</w:t>
        <w:br/>
        <w:t>598. In this case, healthcare professionals who are clients of Doctolib Patient offering remote consultations have the ability to provide on the Doctolib platform bookable slots for teleconsultations based on consultation reasons that they set themselves. However, Doctolib offers only its Doctolib Teleconsultation solution clients standardized teleconsultation reasons, which patients can select when searching for a healthcare professional conducting teleconsultations on the Doctolib platform. In contrast, healthcare professionals using a competing teleconsultation solution can only use non-standardized teleconsultation reasons, which do not appear in the search filters used by patients on the Doctolib platform.</w:t>
        <w:br/>
        <w:t>599. According to the investigation services, this difference in treatment constitutes abusive discrimination within the meaning of Article 102 of the TFEU and Article L. 420-2 of the Commercial Code, in that it would have indirectly excluded Doctolib's competitors from the teleconsultation market.</w:t>
      </w:r>
    </w:p>
    <w:p>
      <w:r>
        <w:rPr>
          <w:b/>
        </w:rPr>
        <w:t>[Pages 148–150]</w:t>
      </w:r>
    </w:p>
    <w:p>
      <w:r>
        <w:t>600. However, it follows from the analysis of the elements in the file that the searches "with filters" constitute only a very minor part of the appointment booking sessions on Doctolib, even more so regarding the "teleconsultation" filter, which would only be used, on the Doctolib platform, for [0-1]% of searches. On the other hand, it is not established that Doctolib has deprived healthcare professionals using another teleconsultation platform of any visibility. In this regard, for example, documentary evidence shows that healthcare professionals who are clients of Doctolib Patient and a competing teleconsultation solution – numbering 5,000 in April 2020 – have provided a reason for teleconsultation in free text, including references to competing teleconsultation solutions665.</w:t>
      </w:r>
    </w:p>
    <w:p>
      <w:r>
        <w:t>601. It follows from the above that the alleged practice of discrimination by the investigating services is not established.</w:t>
      </w:r>
    </w:p>
    <w:p>
      <w:r>
        <w:t>e) On the existence of a single, complex, and continuous infringement</w:t>
      </w:r>
    </w:p>
    <w:p>
      <w:r>
        <w:t>Reminder of the principles</w:t>
      </w:r>
    </w:p>
    <w:p>
      <w:r>
        <w:t>602. When an overall abusive strategy is implemented through several behaviors, these can be understood as a whole, without the need to artificially split them into as many abuses as there are practices666.</w:t>
      </w:r>
    </w:p>
    <w:p>
      <w:r>
        <w:t>603. In this regard, it follows from consistent Union jurisprudence that when the unilateral practices of a dominant company fall under the same overall plan and are complementary, they may constitute a single and continuous infringement. Indeed, "the notion of a single and continuous infringement relates to a set of actions that are part of an overall plan, due to their identical purpose distorting competition within the common market. [...] For the purpose of qualifying different actions as a single and continuous infringement, it is necessary to verify whether they present a link of complementarity, in the sense that each of them is intended to address one or several consequences of the normal functioning of competition, and contribute, through interaction, to achieving the objectives pursued within the framework of this overall plan. In this regard, account should be taken of any circumstance that may establish or challenge said link, such as the duration of application, the content (including the methods employed), and correspondingly, the objective of the various actions in question"667.</w:t>
      </w:r>
    </w:p>
    <w:p>
      <w:r>
        <w:t>665 Reference 23988.</w:t>
      </w:r>
    </w:p>
    <w:p>
      <w:r>
        <w:t>666 Decision of the Competition Council No. 04-D-13 of April 8, 2004, regarding practices implemented by the company of Caves and Producers of Roquefort in the sector of blue-veined cheeses, § 68; decisions of the Authority No. 13-D-06 of February 28, 2013, regarding practices implemented in the market for the teletransmission of tax and accounting data in EDI format to the tax administration, § 187; and No. 17-D-25 of December 20, 2017, regarding practices implemented in the sector of transdermal fentanyl devices, § 633, confirmed by the judgment of the Paris Court of Appeal, July 11, 2019, RG No. 18/01945, §§ 424 to 429.</w:t>
      </w:r>
    </w:p>
    <w:p>
      <w:r>
        <w:t>667 Judgments of the General Court, January 7, 2004, Aalborg Portland A/S e.a. v. Commission, joined cases C-204/00 P, C-205/00 P, C-211/00 P, C-213/00 P, C-217/00 P, and C-219/00 P, point 258; December 12, 2007, BASF AG and UCB SA v. Commission, joined cases T-101/05 and T-111/05, points 179 and 181. Judgment of the Court of Justice, July 1, 2020, AstraZeneca, case T-321/05, point 892, confirmed by a judgment of the Court of Justice on December 6, 2012, case C-457/10 P. Judgment of the Court of Justice, December 19, 2013, Siemens AG e.a. v. Commission, joined cases C-239/11 P, C-489/11 P, and C-498-11 P, point 247. Decision of the Commission, July 18, 2018, Google Android, AT.40099, §§ 1337 and 1338; decision of the Authority No. 17-D-25 of December 20, 2017, cited above, § 635.</w:t>
      </w:r>
    </w:p>
    <w:p>
      <w:r>
        <w:t>148</w:t>
      </w:r>
    </w:p>
    <w:p>
      <w:r>
        <w:t>604. Furthermore, the demonstration of the existence of an overall strategy does not necessarily rely on direct evidence, such as internal documents mentioning a strategy aimed at eliminating competitors, a detailed plan to engage in certain practices in order to eliminate a competitor, to prevent entry into a market, or to prevent the emergence of a market, or even concrete threats of exclusionary measures, but can also be established through a set of indications668.</w:t>
      </w:r>
    </w:p>
    <w:p>
      <w:r>
        <w:t>Arguments of Doctolib</w:t>
      </w:r>
    </w:p>
    <w:p>
      <w:r>
        <w:t>605. Doctolib contests that the practices it is accused of constitute a single, complex, and continuous infringement and that its development strategy can be classified as anti-competitive. It argues, first of all, that the notification of grievances wrongly qualifies as such a growth policy that, according to it, only falls under a pure logic of competition on merits. Doctolib asserts, in this regard, that its commercial success cannot be interpreted as a manifestation of anti-competitive behavior, as it is based on:</w:t>
        <w:br/>
        <w:t>- recognized assets (technical expertise, quality of services, proximity to clients), which its competitors have not been able to match;</w:t>
        <w:br/>
        <w:t>- a dynamic but fair commercial strategy, recognized as such by several third-party statements;</w:t>
        <w:br/>
        <w:t>- a deliberate choice by certain competitors not to position themselves directly against it.</w:t>
      </w:r>
    </w:p>
    <w:p>
      <w:r>
        <w:t>606. Doctolib further argues that the internal documents cited in support of the grievances are not conclusive. According to it, most of these documents predate the period covered by the procedure and would therefore be ineffective. Moreover, some hearings of competitors report on its professionalism, without mentioning the existence of an aggressive strategy. Doctolib also claims that certain documents from third parties have been improperly attributed to it.</w:t>
      </w:r>
    </w:p>
    <w:p>
      <w:r>
        <w:t>607. It also argues that its behavior reflects, on the contrary, a manifest willingness to respect competition rules, as evidenced by the strengthening of its legal department and the recruitment of a lawyer specialized in competition law.</w:t>
      </w:r>
    </w:p>
    <w:p>
      <w:r>
        <w:t>Response of the Authority</w:t>
      </w:r>
    </w:p>
    <w:p>
      <w:r>
        <w:t>608. As a preliminary point, it should be noted that the Authority does not question, nor does it "stigmatize," the success of Doctolib or the quality of the services it offers. However, even taking into account the fact that the development of Doctolib is largely due to its own merits, the practices it has implemented have indeed had the effect, at least potentially, of eliminating competitors in the relevant markets.</w:t>
      </w:r>
    </w:p>
    <w:p>
      <w:r>
        <w:t>609. It emerges from the elements developed previously that Doctolib has implemented two abusive practices in the French markets for online medical appointment booking services and the provision of dedicated technological solutions enabling the conduct of medical teleconsultations, namely an exclusivity practice and a tying practice.</w:t>
      </w:r>
    </w:p>
    <w:p>
      <w:r>
        <w:t>668 Judgment of the Court of Justice, June 12, 2014, Intel Corp. v. Commission, case T-286/09, point 1525; principle not challenged by the judgment of the Court of Justice of September 6, 2017, Inter Corp. v. Commission, case C-413/14 P; decision of the Authority No. 17-D-25 of December 20, 2017, cited above, § 636.</w:t>
      </w:r>
    </w:p>
    <w:p>
      <w:r>
        <w:t>149</w:t>
      </w:r>
    </w:p>
    <w:p>
      <w:r>
        <w:t>As will be demonstrated below, these practices, although they take different forms, constitute a single, complex, and continuous infringement in that they are complementary and fall under the same overall plan established by Doctolib, whose common objective is the preemption and conquest of clientele, as well as the preservation of its market power, to the detriment of its competitors and their development in each of these markets.</w:t>
      </w:r>
    </w:p>
    <w:p>
      <w:r>
        <w:t>The existence of an overall plan</w:t>
      </w:r>
    </w:p>
    <w:p>
      <w:r>
        <w:t>610. On the one hand, it follows from the elements developed in paragraphs 493 and following that Doctolib has inserted exclusivity clauses as well as anti-allotment clauses in the contractual documents intended to govern its relationships with its professional healthcare clients, and has implemented them with the aim of (i) at a minimum preventing them from using a competing service with the same purpose as that subscribed to with Doctolib, (ii) before March 2021, broadly preventing them from using competing services to those offered by Doctolib, under penalty of suspension or termination of the subscription, and (iii) for healthcare professionals already clients of a competing service, forcing them to terminate that subscription to subscribe to Doctolib's services.</w:t>
      </w:r>
    </w:p>
    <w:p>
      <w:r>
        <w:t>611. On the other hand, as outlined in paragraphs 556 and following, the tying of Doctolib Teleconsultation and Doctolib Patient services aims to capture clients by requiring them to subscribe to Doctolib Patient in order to subscribe to Doctolib Teleconsultation, even if they have chosen not to use online booking or are already clients of a competing online medical appointment booking service, to the detriment of competitors.</w:t>
      </w:r>
    </w:p>
    <w:p>
      <w:r>
        <w:t>612. Together, these behaviors implemented by Doctolib contribute to the unique objective of eliminating competitors or at least very strongly limiting their development in the relevant markets, notably by preempting clientele or preventing them from subscribing to competitors. Thus, Doctolib has been able to strengthen its dominant position in these two markets.</w:t>
      </w:r>
    </w:p>
    <w:p>
      <w:r>
        <w:t>613. Furthermore, these behavioral practices are part of a global, structured, and coordinated strategy developed by Doctolib. Indeed, as outlined in paragraphs 241 and following, numerous elements show that Doctolib is pursuing a hypergrowth policy aimed at rapidly, even very rapidly, acquiring clientele and developing great attractiveness among patients, with the goal of "killing" – a term that appears repeatedly in its internal documents – the competition, locking down the market, and raising barriers to entry for development and maintenance. This strategy has resulted in the establishment, in a short time, of the largest customer base as well as the most attractive and well-known solution, both from the perspective of healthcare professionals and patient users.</w:t>
      </w:r>
    </w:p>
    <w:p>
      <w:r>
        <w:t>614. The entirety of this strategy, within which the behaviors implemented by Doctolib are situated, had the sole objective of strengthening its market power, to the detriment and exclusion of competitors and their development in the relevant markets. These behaviors of a dominant operator clearly do not fall within the framework of competition on merits.</w:t>
      </w:r>
    </w:p>
    <w:p>
      <w:r>
        <w:t>615. The arguments put forward by Doctolib to contest the implementation of an anti-competitive plan and its intention to violate competition law cannot succeed.</w:t>
      </w:r>
    </w:p>
    <w:p>
      <w:r>
        <w:rPr>
          <w:b/>
        </w:rPr>
        <w:t>[Pages 151–153]</w:t>
      </w:r>
    </w:p>
    <w:p>
      <w:r>
        <w:t>616. Thus, Doctolib's assertion that the directives given to its sales teams contain no instructions to adopt anti-competitive behavior cannot be upheld, particularly in light of the repeated instructions regarding exclusivity and the prohibition of any allotment. Furthermore, while Doctolib did indeed recruit a lawyer specialized in competition law, it should be noted, on the one hand, that this was only done after the search and seizure operations, and on the other hand, that this recruitment occurred only long after the executives of Doctolib decided to disregard the express and reiterated recommendations of the company's legal department regarding the necessity to eliminate the exclusivity clause, given the legal risks involved (see above, paragraphs 147 and following). The sensitivity of the company's management to compliance with competition law can thus only be relativized.</w:t>
      </w:r>
    </w:p>
    <w:p>
      <w:r>
        <w:t>617. Moreover, the fact that certain documents used by the investigation services are dated from a period prior to that targeted by the grievances cannot lead to their exclusion from the analysis, as they help to clarify, among other things, the strategy adopted by the company, in which the practices in question are fully integrated. Additionally, far from relying solely on these documents, the demonstration of Doctolib's strategy is based on a set of elements, many of which are contemporaneous with the infringement period identified. Furthermore, specifically regarding the email of May 21, 2016 mentioned by Doctolib in its observations, the fact that it was drafted by a member of an investment fund, which is also a shareholder of the company, does not weaken its significance, especially since these remarks, which are part of an exchange with the president of Doctolib, were established, as Doctolib itself specifies, with the aim of convincing investors and therefore constitute relevant arguments for the company.</w:t>
      </w:r>
    </w:p>
    <w:p>
      <w:r>
        <w:t>618. Finally, concerning Doctolib's argument stemming from its external communication, it does not demonstrate any absence of intention to eliminate competition. On the contrary, the mention "[I] would tend to position us even more 'magnanimously' and never [sic] attack the competition" rather resembles a posture, an official discourse intended to improve the company's image, within the framework of an "approach [that could] (...) play its role in preventing the risk 'Doctolib controls everything'," as indicated at the end of the email from the president of Doctolib (emphasis added). The terms of this communication are, moreover, largely contradicted by numerous internal documents (see paragraphs 504 and following).</w:t>
      </w:r>
    </w:p>
    <w:p>
      <w:r>
        <w:t>619. Furthermore, the developments in the notification of grievances that would, according to Doctolib, reveal the stigmatization and the intention trial being conducted against it by the investigation services, simply aim to describe the content and characteristics of the strategy in which the practices subject to the grievance are embedded. The elements cited by Doctolib, which notably refer to the merits of the company recognized by third parties, are therefore ineffective in demonstrating the absence of an exclusionary strategy and a single, complex, and continuous infringement. In this regard, it should be noted that the operators mentioning the quality of Doctolib's services are also those who denounce the practices implemented by it and the fact that they present no justification other than opportunism and commercial strategy.</w:t>
      </w:r>
    </w:p>
    <w:p>
      <w:r>
        <w:t>620. At most, the statements of third parties cited in Doctolib's Observations allow for establishing the considerable lead taken by Doctolib in the relevant markets, as well as, for some competitors (Solocal or Qare for example), the impossibility of facing the significant dominance of the company and thus the renunciation to attempt to develop in the market. Indeed, contrary to what Doctolib indicates, these operators who have decided to no longer invest or develop their service have all pointed out the link between these decisions and the barriers to entry, maintenance, and expansion due notably to the commercial capabilities implemented by Doctolib, its growth, and its investments, which are difficult to replicate by competitors. This is also the sense of the statements from operators such as CompuGroup and Nehs Digital.</w:t>
      </w:r>
    </w:p>
    <w:p>
      <w:r>
        <w:t>621. In any case, it is not Doctolib's commercial canvassing as such, sometimes described as aggressive by some of the operators interviewed during the investigation or by Doctolib itself, that is reproached. Simply put, this strategy and the financial sacrifice it entails increase the costs that an equally efficient competitor would have to bear in order to compete with Doctolib and hope to maintain itself in the market for a comparable duration.</w:t>
      </w:r>
    </w:p>
    <w:p>
      <w:r>
        <w:t>The complementarity of the practices</w:t>
      </w:r>
    </w:p>
    <w:p>
      <w:r>
        <w:t>622. The practices in question exhibit a high degree of complementarity.</w:t>
      </w:r>
    </w:p>
    <w:p>
      <w:r>
        <w:t>623. First, they are part of a certain temporal continuity, starting from the launch of the relevant services. Thus, Doctolib's strategy initially concerned its online medical appointment booking service, then expanded to its medical teleconsultation solution and continues in part to this day, with the aim of reinforcing the dominant position it holds in these two markets, as well as eliminating or at least hindering the development of competing solutions.</w:t>
      </w:r>
    </w:p>
    <w:p>
      <w:r>
        <w:t>624. Second, they concern the same services and the same markets: the national market for online medical appointment booking services and the national market for dedicated technological solutions enabling the conduct of medical teleconsultations.</w:t>
      </w:r>
    </w:p>
    <w:p>
      <w:r>
        <w:t>625. Third, the practices in question interact and complement each other to achieve the same general objective of eliminating competition by preempting customers. Thus, until March 2021, the exclusivity practice had the effect of obliging the customer who used Doctolib Patient or another service from the Doctolib range to not subscribe to any other competing service "offered by Doctolib." The practice thus aimed to protect Doctolib from any competition on its various services, and in particular to avoid situations of allotment. From March 2021, with the change in wording of the clause, the exclusivity practice no longer targeted services with the same purpose as the service subscribed to by Doctolib and theoretically allowed a Doctolib Patient customer to subscribe to a teleconsultation solution from another operator.</w:t>
      </w:r>
    </w:p>
    <w:p>
      <w:r>
        <w:t>626. However, the tied selling practice implemented by Doctolib rendered this apparent freedom of choice ineffective for practitioners wishing to subscribe to Doctolib Teleconsultation. Indeed, this situation implies, on the one hand, that the customer who does not wish to must subscribe to an online appointment booking service and, on the other hand, that the customer of a competing solution must renounce it due to the exclusivity. Thus, Doctolib attracts prospects for its Doctolib Teleconsultation solution and takes advantage of tied selling to draw them towards its Doctolib Patient service. Furthermore, as Doctolib itself considers, the prior subscription to Doctolib Patient is intended to create usage among the customer. Therefore, once the subscription is made, if the customer wishes to cancel Doctolib Teleconsultation, they will still be little incentivized and find little interest in unsubscribing from Doctolib Patient in favor of a competing service for which they will have to recreate usage habits.</w:t>
      </w:r>
    </w:p>
    <w:p>
      <w:r>
        <w:t>627. Consequently, the combination of this strategy and these practices has had the effect of strengthening its customer base and its market power in the market for dedicated technological solutions enabling the conduct of medical teleconsultations, and simultaneously acquiring customers for its Doctolib Patient service and thus reinforcing its dominant position in the market for online medical appointment booking services, to the detriment of competing solutions.</w:t>
      </w:r>
    </w:p>
    <w:p>
      <w:r>
        <w:t>628. Fourth, the practices share a commonality in their implementation, as the arguments put forward by Doctolib to attempt to justify them are of the same nature. Thus, to justify the interest of the exclusivity clause and in particular to avoid any situation of allotment, Doctolib has put forward technical and operational arguments, such as the proper functioning and performance of its services without interaction with those of another operator, avoiding the risk of appointment overlaps, avoiding double configuration on two solutions, preserving a good user experience and good communication with patients, or avoiding the risk of dilution of online visibility.</w:t>
      </w:r>
    </w:p>
    <w:p>
      <w:r>
        <w:t>629. Similarly, regarding tied selling, Doctolib has put forward technical and operational arguments, notably highlighting the synergies between Doctolib Patient and Doctolib Teleconsultation, the fact that the technologies of these services are linked and that the latter could not function without the former. It has also claimed that by subscribing to Doctolib Patient beforehand, the customer would create usage for patients, useful for the development of its teleconsultation activity through Doctolib Teleconsultation. Furthermore, Doctolib has also highlighted the visibility of its solutions to patients and notably the fact that [80-90]% of teleconsultations in France take place on the Doctolib.fr platform.</w:t>
      </w:r>
    </w:p>
    <w:p>
      <w:r>
        <w:t>630. However, as previously seen for these practices, all of these arguments are unfounded and misaligned with the internal discourse that only reflects concerns of a commercial and anti-competitive nature.</w:t>
      </w:r>
    </w:p>
    <w:p>
      <w:r>
        <w:t>The complementarity of effects</w:t>
      </w:r>
    </w:p>
    <w:p>
      <w:r>
        <w:t>631. All of the practices implemented by Doctolib, due to their systematic, complementary, and coordinated nature, have had an impact, at least potential, on the markets for online medical appointment booking services and dedicated technological solutions enabling the conduct of medical teleconsultations.</w:t>
      </w:r>
    </w:p>
    <w:p>
      <w:r>
        <w:t>632. First, the concrete application of the overall plan and its various components has been demonstrated in paragraphs 490 and paragraphs 553 and following.</w:t>
      </w:r>
    </w:p>
    <w:p>
      <w:r>
        <w:rPr>
          <w:b/>
        </w:rPr>
        <w:t>[Pages 154–156]</w:t>
      </w:r>
    </w:p>
    <w:p>
      <w:r>
        <w:t>633. Furthermore, Doctolib's practices are particularly situated within the market for online medical appointment booking services, characterized by the existence of powerful indirect network effects that already tend to raise barriers to entry and expansion. This phenomenon was not only known but also claimed by Doctolib (see paragraphs 78 and following and 310 and following). It is therefore under market conditions prevailing at the time of the practices, which already tended to limit competitive intensity, that the practices in question were designed and implemented by Doctolib.</w:t>
      </w:r>
    </w:p>
    <w:p>
      <w:r>
        <w:t>634. Moreover, the scale and scope of the practices in question have been very significant and constitute a meaningful indication of their effective capacity to restrict competition. On the one hand, the practices were implemented by an operator with substantial market power (see paragraphs 397 and following and 442 and following). On the other hand, they concerned the majority of Doctolib's clients. Indeed, with Doctolib holding a very large number of clients due to its dominant position – significantly higher than that of its main competitors – the practices necessarily covered a very significant portion of users, whether they are healthcare professionals or patients.</w:t>
      </w:r>
    </w:p>
    <w:p>
      <w:r>
        <w:t>635. Furthermore, the modalities of the practices, their duration, and their impact on the business model of healthcare professionals reinforce their effective capacity to restrict competition in the market (see paragraphs 515 and following and 573 and following).</w:t>
      </w:r>
    </w:p>
    <w:p>
      <w:r>
        <w:t>636. Additionally, Doctolib's internal documents attest that these practices fall within a strategy organized by Doctolib aimed at anti-competitive behavior, without any stated consideration of potential positive effects on consumers.</w:t>
      </w:r>
    </w:p>
    <w:p>
      <w:r>
        <w:t>637. It thus emerges from the elements previously developed that these practices aim to eliminate competition through means that do not pertain to competition on merits, but rather through an artificial elevation of barriers to entry or expansion. Consequently, they have had the effect of allowing Doctolib to establish an almost uncontested dominant position in the market for online medical appointment booking services.</w:t>
      </w:r>
    </w:p>
    <w:p>
      <w:r>
        <w:t>638. Furthermore, the market power acquired by Doctolib, notably due to the practices in question, now allows it to implement price increases without the risk of a significant shift in demand towards competing solutions, and to benefit from a form of monopolistic rent. This possibility was indeed identified as early as 2018 by the president of Doctolib at the time of the acquisition of MonDocteur (see paragraph 228). Similarly, this market power allows Doctolib to consider charging patients for its solution, as evidenced by internal documents (see paragraph 103).</w:t>
      </w:r>
    </w:p>
    <w:p>
      <w:r>
        <w:t>The positioning of Doctolib's offer</w:t>
      </w:r>
    </w:p>
    <w:p>
      <w:r>
        <w:t>639. Doctolib's position in the markets for online medical appointment booking services and dedicated technological solutions enabling medical teleconsultations, as well as its strong market penetration, cannot be explained by the company's pricing policy. Indeed, it should be noted that the prices offered by Doctolib are among the highest in the market, that it has raised them several times, and that it does not offer a "packaged" formula of its various solutions at a favorable price.</w:t>
      </w:r>
    </w:p>
    <w:p>
      <w:r>
        <w:t>640. Furthermore, while it is undeniable that part of Doctolib's growth and development results solely from its own merits and is independent of the alleged anti-competitive practices, it remains true that the latter do have at least a potential effect of distorting competition in the relevant markets.</w:t>
      </w:r>
    </w:p>
    <w:p>
      <w:r>
        <w:t>641. Indeed, and as noted by Doctolib from the outset of its activity, the exclusive use of its tools by healthcare professionals constitutes a barrier to entry, not to mention that, due to the force of usage and habit, they may be reluctant to change solutions. The use of exclusivity and anti-allotment clauses has thus allowed Doctolib to secure its clientele, particularly healthcare professionals identified by it as "Key Opinion Leaders," and to lock down the hospital market, especially since some healthcare establishments go through tender procedures for which contracts may last over time without the possibility of competition. The implementation of this practice, combined and coordinated with the practice of tied selling, has allowed Doctolib not only to acquire an exclusive clientele for each of its services but also to exclude competing solutions.</w:t>
      </w:r>
    </w:p>
    <w:p>
      <w:r>
        <w:t>642. Thus, during its hearing on July 4, 2022, the representative of Solocal indicated that after noticing that Doctolib had already gained a lead in the market in 2015, his company had questioned how to catch up and had considered two options for this purpose: either to develop a commercial force equivalent to that of Doctolib – an option excluded due to its indebtedness – or, which it attempted to do, to offer a "disruptive" solution at "zero euros" with low installation fees (60 euros) charged in one go. This option, which initially allowed Solocal to "stay in the wheel" of Doctolib, could not, however, thrive in the long term, the market being, in its own words, "already bent" in 2020, and Solocal consequently ceased to develop the activity dedicated to healthcare professionals and did not participate in the tender concerning the organization of vaccination campaigns during the health crisis. Similarly, the teleconsultation operator Qare indicated that it had given up on developing an online medical appointment booking service, believing it had no chance against Doctolib.</w:t>
      </w:r>
    </w:p>
    <w:p>
      <w:r>
        <w:t>643. It should also be noted that even solutions like Maiia or ClickDoc, although backed by groups that offer well-known practice management software with an established clientele, have not managed to develop with the same speed and intensity as Doctolib.</w:t>
      </w:r>
    </w:p>
    <w:p>
      <w:r>
        <w:t>644. Thus, Doctolib's marketing strategy, coupled with the implementation of the denounced practices, has significantly distorted competition in this market. This is all the more true as Doctolib has demonstrated a genuine anti-competitive intent aimed at annihilating its competitors and any potential competition. In this regard, the actual evolution of the market is consistent with the potential effects generated by the practices, thus confirming the anti-competitive nature of the observed practices.</w:t>
      </w:r>
    </w:p>
    <w:p>
      <w:r>
        <w:t>Conclusion on the existence of a single, complex, and continuous infringement</w:t>
      </w:r>
    </w:p>
    <w:p>
      <w:r>
        <w:t>645. While it is undisputed that the offers provided by Doctolib are of high quality, its rapid development and predominance in the markets do not solely result from competition on merits. It follows from the above that the exclusivity and tied selling practices presented above, which individually constitute the abusive exploitation of a dominant position under Article L. 420-2 of the Commercial Code and Article 102 of the TFEU, both fall within a global strategy of Doctolib aimed at strengthening its market power and eliminating competing solutions or hindering their development in the French markets for online medical appointment booking services and dedicated technological solutions enabling medical teleconsultations. These practices therefore constitute a single, complex, and continuous infringement.</w:t>
      </w:r>
    </w:p>
    <w:p>
      <w:r>
        <w:t>f) On the duration of the single, complex, and continuous infringement</w:t>
      </w:r>
    </w:p>
    <w:p>
      <w:r>
        <w:t>646. The single, complex, and continuous infringement began in early 2017, when Doctolib acquired its dominant position in the French market for online medical appointment booking services, with exclusivity and anti-allotment clauses already present in Doctolib's contractual documents, and the overall strategy of Doctolib already in operation. It was reinforced from 2019, when Doctolib acquired its dominant position in the French market for dedicated technological solutions enabling medical teleconsultations, through the tied selling practice of Doctolib Teleconsultation and Doctolib Patient, until the date of the notification of grievances, June 10, 2024.</w:t>
      </w:r>
    </w:p>
    <w:p>
      <w:r>
        <w:t>2. THE ACQUISITION OF MONDOCTEUR BY DOCTOLIB (SECOND GRIEVANCE)</w:t>
      </w:r>
    </w:p>
    <w:p>
      <w:r>
        <w:t>a) Reminder of the principles</w:t>
      </w:r>
    </w:p>
    <w:p>
      <w:r>
        <w:t>647. Under Article 3 of Council Regulation No. 139/2004 of January 20, 2004, concerning the control of concentrations (hereinafter Regulation No. 139/2004) and Article L. 430-1 of the Commercial Code, a concentration operation is carried out: (i) when two or more previously independent companies merge; or (ii) when one or more persons, already holding control of at least one company, or when one or more companies acquire, directly or indirectly, whether by taking a stake in the capital or purchasing assets, contracts, or by any other means, control of all or part of one or more other companies; (iii) or in the context of the creation of a joint venture performing all the functions of an autonomous economic entity on a lasting basis.</w:t>
      </w:r>
    </w:p>
    <w:p>
      <w:r>
        <w:t>648. Regulation No. 139/2004 provides that a concentration operation is of Community dimension when the total turnover achieved individually by at least two of the concerned companies and by all the concerned companies exceeds certain thresholds set out in its Article 1. Article L. 430-2 of the Commercial Code sets the turnover thresholds for which national control of concentrations is applicable.</w:t>
      </w:r>
    </w:p>
    <w:p>
      <w:r>
        <w:t>649. Article 22 of Regulation No. 139/2004 allows one or more Member States to request the Commission to examine a concentration operation that does not fall under the competence of the Union but is likely to affect trade between Member States and significantly threaten to affect competition in the territory of the requesting Member State(s).</w:t>
      </w:r>
    </w:p>
    <w:p>
      <w:r>
        <w:rPr>
          <w:b/>
        </w:rPr>
        <w:t>[Pages 157–159]</w:t>
      </w:r>
    </w:p>
    <w:p>
      <w:r>
        <w:t>650. In the Towercast judgment of March 16, 2023679, the Court of Justice held that Regulation No. 139/2004 does not preclude an operation lacking a community dimension, situated below the thresholds for mandatory ex ante control provided by national law and not having been referred to the Commission under Article 22 of that regulation, from being analyzed by a competition authority of a Member State as constituting an abuse of a dominant position prohibited by Article 102 TFEU in light of the structure of competition in a national market.</w:t>
      </w:r>
    </w:p>
    <w:p>
      <w:r>
        <w:t>651. According to the Court of Justice, a concentration operation that does not reach the prior control thresholds set respectively by Regulation No. 139/2004 and by the applicable national law may be subject to Article 102 TFEU when the conditions set out in that article to establish the existence of an abuse of a dominant position are met. It is particularly the responsibility of the authority seized to verify that the acquirer, who is in a dominant position in a given market and has taken control of another company in that market, has, through this behavior, substantially hindered competition in that market680.</w:t>
      </w:r>
    </w:p>
    <w:p>
      <w:r>
        <w:t>652. In this regard, the mere observation of the strengthening of a company's dominant position is not sufficient to establish the existence of an abuse. It must be demonstrated that the degree of dominance thus achieved would substantially hinder competition, meaning that only companies dependent on the dominant company would remain in their behavior681.</w:t>
      </w:r>
    </w:p>
    <w:p>
      <w:r>
        <w:t>653. In its Continental Can judgment, the Court of Justice considered that although a condition as restrictive as the elimination of all competition is not required in all cases, the Commission, which based its decision on this premise, must justify it sufficiently in law or at least establish that competition was so substantially affected that the remaining competitors were not likely to constitute a sufficient counterweight682.</w:t>
      </w:r>
    </w:p>
    <w:p>
      <w:r>
        <w:t>654. In the Towercast case, the Paris Court of Appeal, in a judgment of June 27, 2024683, recalled the Union's case law by stating that "if the anticompetitive effect, which must be demonstrated to qualify an abuse of a dominant position, may only be potential, it is nevertheless necessary, when an exclusionary practice is alleged, to establish that the practice in question had the effective and concrete capacity, when implemented, to produce an exclusionary effect, by making it more difficult for competitors to enter or remain in the market, and that in this regard, the actual evolution of the market may be of particular importance when a significant period of time has elapsed since the practice in question occurred, this evolution being likely, in certain circumstances, to corroborate or not the existence of an infringement of Article 102 TFEU"684.</w:t>
      </w:r>
    </w:p>
    <w:p>
      <w:r>
        <w:t>655. For this purpose, the authority may rely on documentary evidence contemporaneous with the execution of the operation. Such evidence may help identify the actual objective pursued by the acquirer—whether it is to eliminate a competitor or to pursue other goals—in order to assess whether the behavior in question fits into an anticompetitive strategy constituting an abuse within the meaning of Article 102 TFEU.</w:t>
      </w:r>
    </w:p>
    <w:p>
      <w:r>
        <w:t>b) Application to the case at hand</w:t>
      </w:r>
    </w:p>
    <w:p>
      <w:r>
        <w:t>656. As previously developed in paragraphs 227 and 235 and following, on July 10, 2018, Doctolib acquired all the capital of the company MonDocteur, active in the French market for online medical appointment booking services. The two previously independent companies merged in early September 2018 with retroactive effect from January 1, 2018.</w:t>
      </w:r>
    </w:p>
    <w:p>
      <w:r>
        <w:t>657. This operation, constituting a concentration operation within the meaning of Articles 3 of Regulation No. 139/2004 and L. 430-1 of the Commercial Code, did not exceed the European thresholds for mandatory notification, nor the French thresholds. It therefore was not subject to notification or examination regarding concentration control. Furthermore, it did not lead to a referral to the Commission under Article 22 of Regulation No. 139/2004, as the Commission only accepted such referrals from September 2020.</w:t>
      </w:r>
    </w:p>
    <w:p>
      <w:r>
        <w:t>On the applicable legal test</w:t>
      </w:r>
    </w:p>
    <w:p>
      <w:r>
        <w:t>Arguments of Doctolib</w:t>
      </w:r>
    </w:p>
    <w:p>
      <w:r>
        <w:t>658. As a preliminary matter, Doctolib argues that the case law according to which a concentration operation could be examined in light of Article 102 TFEU has an extremely limited scope. Thus, the case law stemming from the Continental Can judgment of February 21, 1973, has never been concretely applied and has been considered obsolete since the entry into force of the first European regulation on concentration control in 1990, until its resurgence in the Towercast judgment of March 16, 2023. Moreover, these two case laws would set a particularly high standard of proof to qualify an operation as an abuse of a dominant position, as they require that the hindrance to competition resulting from the latter be substantial, with mere strengthening of the dominant position not being sufficient to fall under Article 102 TFEU. For evidence, in its judgment of June 27, 2024685 referring the Towercast case to the Authority for further investigation, the Paris Court of Appeal would have recalled that the standard of proof would be all the higher in the presence of an old operation, requiring the examination of ex post effects, that is, the actual effects of the operation on competition. It would thus be necessary to examine the evolution of the market, the evolution of current and potential competition in that market, as well as the trajectory and respective performances of the dominant operator and its competitors in the relevant markets686.</w:t>
      </w:r>
    </w:p>
    <w:p>
      <w:r>
        <w:t>659. Furthermore, according to this judgment, whether the degree of dominance reached by a concentration operation would leave only dependent companies, in their behavior, on the dominant company would be assessed in light of the competitors in the market. This would thus constitute an exclusionary abuse. However, according to Doctolib, the acquisition of MonDocteur did not place its competitors in a position of dependence on it for the following reasons:</w:t>
        <w:br/>
        <w:t>- there would be no vertical or conglomerate relationship between Doctolib and its competitors in the market for online medical appointment booking services;</w:t>
        <w:br/>
        <w:t>- unlike the infrastructure markets involved in the Towercast case, the operation could not have allowed Doctolib to restrict its competitors' ability to offer their services, nor the ability of clients to turn to its competitors;</w:t>
        <w:br/>
        <w:t>- the market enjoying considerable development potential, the operation could not have had any effect on the availability of the addressable demand on which competitors could perfectly position themselves and invest, especially in 2018 when online booking was less developed;</w:t>
        <w:br/>
        <w:t>- in the teleconsultation market, Doctolib's competitors would also not be dependent on Doctolib Patient for booking teleconsultation appointments, this booking being done on their site or offline687.</w:t>
      </w:r>
    </w:p>
    <w:p>
      <w:r>
        <w:t>660. Finally, assuming that the Towercast case law targets exploitative abuses, Doctolib believes that the acquisition of MonDocteur could not have created a situation of dependence of healthcare professionals on it688.</w:t>
      </w:r>
    </w:p>
    <w:p>
      <w:r>
        <w:t>Response of the Authority</w:t>
      </w:r>
    </w:p>
    <w:p>
      <w:r>
        <w:t>661. As a preliminary matter, regarding the reminder of the applicable principles and as described above in paragraphs 650 and following, it follows from the Continental Can and Towercast judgments of the Court of Justice that an abuse may consist of a dominant company reinforcing its position to the point that the degree of dominance thus achieved would substantially hinder competition, meaning that only companies dependent on the dominant company would remain in their behavior. In this regard, the mere observation of the strengthening of a company's position is not sufficient to qualify as an abuse of a dominant position689.</w:t>
      </w:r>
    </w:p>
    <w:p>
      <w:r>
        <w:rPr>
          <w:b/>
        </w:rPr>
        <w:t>[Pages 160–162]</w:t>
      </w:r>
    </w:p>
    <w:p>
      <w:r>
        <w:t xml:space="preserve">662. Doctolib's analysis regarding the scope of these judgments cannot be upheld690.  </w:t>
        <w:br/>
        <w:t xml:space="preserve">663. Indeed, such an interpretation would imply that a concentration operation lacking a community dimension, situated below the thresholds for mandatory ex ante control provided for by national law and not having been referred to the European Commission, could only be analyzed under Article 102 TFEU with respect to a market of infrastructures or on which the company in a dominant position establishes links, particularly contractual or commercial, with its competitors. However, this condition is not imposed by case law, and Doctolib cannot invoke the specificities of the Towercast case and the market in question to establish a general rule. Moreover, such an interpretation does not seem to align with the spirit of the TFEU and the provisions of its Articles 101 and 102, which aim to ensure the maintenance of effective and undistorted competition in the internal market of the European Union, the analysis must, in any case, take into account all relevant circumstances of each case.  </w:t>
        <w:br/>
        <w:t xml:space="preserve">664. Thus, contrary to what Doctolib argues (see paragraph 659 above), the absence of contractual or commercial relationships between Doctolib and its competitors does not prevent the analysis of the operation by which it acquired its main competitor and thus strengthened its market power, under the provisions of Article 102 TFEU, and assessing its effects in light of the structure of competition in the market. In this regard, and as demonstrated in paragraphs 218 and following, the operation was carried out primarily for the purpose of exclusion and market locking and substantially hindered competition, particularly in the national market for online medical appointment booking services. Indeed, this operation allowed Doctolib to hold the majority of market shares and eliminate one of the only factors of competitive dynamism in a market marked by the existence of strong indirect network effects that were already tending to limit competitive intensity. In practice, the operation was indeed followed by a consolidation of the market in favor of Doctolib, which held market shares in terms of the number of clients exceeding 60% by the end of 2018 and reaching nearly 80% by 2019. Furthermore, no competitor has managed to develop substantially to constitute a sufficient counterweight to Doctolib and has not been able, since the operation, to seriously challenge Doctolib's market shares. Finally, by eliminating an alternative service to that of Doctolib, the operation reduced the diversity of the offer for both healthcare professionals and patients, and allowed this company to multiply price increases without negative impact on its sales performance, even as other operators offer their services at a lower price.  </w:t>
        <w:br/>
        <w:t xml:space="preserve">On the positions of Doctolib and MonDocteur before the operation  </w:t>
        <w:br/>
        <w:t xml:space="preserve">Arguments of Doctolib  </w:t>
        <w:br/>
        <w:t xml:space="preserve">665. Doctolib considers that the existence of a dominant position of Doctolib Patient in 2017-2018 would be highly questionable, particularly due to the nascent and rapidly growing nature of the online appointment booking activity, the low significance of network effects, and the numerous advantages that its competitors have to attract subscribers. Furthermore, Doctolib would have been far from constituting an established historical player, a necessary criterion for demonstrating the predatory nature of an acquisition.  </w:t>
        <w:br/>
        <w:t xml:space="preserve">666. Moreover, Doctolib argues that MonDocteur did not exert significant competitive pressure on Doctolib Patient before the operation. Indeed, according to it, MonDocteur was not a close competitor, as even though it offered a complementary service, it presented differences and developed more functionalities691. MonDocteur would not even be the main competitor of Doctolib Patient, Solocal being of similar size for healthcare professionals692.  </w:t>
        <w:br/>
        <w:t xml:space="preserve">667. Doctolib also notes that MonDocteur's weight in the market was declining before the concentration operation, thus relativizing the impact of the acquisition in terms of cumulative market shares. This would be particularly verified with regard to the position of operators in terms of the number of clients, MonDocteur's market share having decreased from 27.8% in 2015 to 20.2% in 2017, and then to 12.7% in 2018, while Doctolib's share increased from 54.3% in 2017 to 65.9% in 2018. This would also be verified by extending the trend of market shares of Doctolib and MonDocteur observed during the two years preceding the operation, the actual situation (in the presence of the operation) being very similar to the trend observed before the operation. Thus, Doctolib's market share would have been, in the absence of the operation, equivalent to its actual market share in 2020 and MonDocteur would have disappeared from the market by the end of 2020 instead of mid-2018, the operation merely accelerating a situation that would have occurred anyway. The same would apply if the market were characterized by strong network effects, MonDocteur being then destined to disappear in favor of Doctolib693.  </w:t>
        <w:br/>
        <w:t xml:space="preserve">668. Similarly, the growth of Doctolib Patient's market share and the decrease of MonDocteur's share before the operation would be explained by the very strong growth of the market, driven by Doctolib. The acquisition of MonDocteur could thus not have had a significant impact on the structure of the market, since it would not have changed Doctolib's natural growth trajectory pre-acquisition based on acquiring a clientele of "first-time users." Consequently, in light of the low competitive pressure exerted by MonDocteur at the time of the operation, nothing would allow, according to Doctolib, to assert that in its absence, the competitive landscape would have been radically different694.  </w:t>
        <w:br/>
        <w:t xml:space="preserve">669. Finally, Doctolib argues that the acquisition of MonDocteur by another player than Doctolib would likely not have put an end to the collapse of the company's market shares observed before the operation, since the increment of market shares/clientele brought by the acquirer, which could have been Cegedim, would have been virtually nil. Moreover, the acquisition would not have deprived Cegedim of MonDocteur's technical skills, Cegedim having taken advantage of the acquisition to poach former key employees of MonDocteur, in order to benefit from the company's know-how. Conversely, the departure of these employees would not have allowed Doctolib to quickly integrate certain functionalities of MonDocteur. Consequently, Doctolib considers on the one hand that the low competitive pressure from MonDocteur would not have disappeared and would have continued to exist via Cegedim (Docavenue/Maiia), and on the other hand that the acquisition would have been a failure, notably due to the loss of these recruitments695.  </w:t>
        <w:br/>
        <w:t xml:space="preserve">Response from the Authority  </w:t>
        <w:br/>
        <w:t xml:space="preserve">670. First, as demonstrated above in the analysis of the positions of the operators, Doctolib indeed holds a dominant position in the national market for online medical appointment booking services at least since 2017, so this condition is indeed met. Furthermore, Doctolib's assertion that economic literature and competition authorities have only analyzed the risk of predatory acquisition with respect to acquisitions made by established very large companies, or even access controllers, is not documented. This prerequisite is not imposed by case law, which only indicates that a concentration operation lacking a community dimension, situated below the mandatory ex ante control thresholds provided for by national law and not having led to a referral to the Commission can be analyzed under Article 102 TFEU as long as it involves a company in a dominant position in the relevant market.  </w:t>
        <w:br/>
        <w:t xml:space="preserve">671. Moreover, as previously developed in paragraphs 413 and following, Doctolib's arguments regarding the nascent and rapidly growing nature of the online appointment booking activity are ineffective. Indeed, the market for online medical appointment booking services did not emerge in 2017, but several years earlier. Since 2013 and the launch of Doctolib Patient, Doctolib's weight has rapidly increased, and it became, as early as 2015, the undisputed leader in the sector in France. Thus, in 2017, it held, very conservatively696, nearly 55% of market shares in terms of the number of clients. Furthermore, while Doctolib's revenue was indeed around 17 million euros in 2017, which may, at first glance, seem modest, it nevertheless represents a very significant market share in value from that period (75% in 2017 and nearly 90% with 31 million euros in revenue as early as 2018, compared to a market share of 23.5% for MonDocteur in 2017 before its acquisition), especially since the market in which Doctolib Patient operates is marked by strong network effects. Moreover, as indicated above (see paragraphs 107 and following), as early as November 2016, Doctolib estimated that its internet traffic was five times greater than that of its competitors and that it enjoyed "brand awareness" ten times higher among patients. In 2018, the traffic level for Doctolib reached nearly 210 million visitors per year, compared to about 18 million for MonDocteur. The lead gained by Doctolib as early as 2017, before the acquisition of MonDocteur, testified to its dominant position at that time, given the structural characteristics of the market, and Doctolib itself recognized internally that the only constraint remaining to fully "secure" its position in this market was MonDocteur697.  </w:t>
        <w:br/>
        <w:t xml:space="preserve">672. Finally, and as previously indicated in paragraphs 416 and following, the argument that Doctolib Patient could not be considered dominant in 2017-2018, due to the low penetration of online appointment booking services among all healthcare professionals active in France, proves ineffective.  </w:t>
        <w:br/>
        <w:t xml:space="preserve">696 For the record, the market shares in terms of the number of clients of Solocal (ClicRDV) must be relativized since, as specified above, Solocal could not provide precise data regarding the number of clients of its solution, given the uncertainties related to the age of data that have not been retained over time. Therefore, this data is overestimated, as it does not take into account the number of clients who have canceled their subscriptions and ceased to be billed in a given year, nor accounts that are no longer active. Finally, this data includes active accounts, whether they are on a paid subscription or benefit from the 0 euro subscription of PagesJaunesDoc.  </w:t>
        <w:br/>
        <w:t>697 Cotes 15519, 15520 and 22774.</w:t>
      </w:r>
    </w:p>
    <w:p>
      <w:r>
        <w:rPr>
          <w:b/>
        </w:rPr>
        <w:t>[Pages 163–165]</w:t>
      </w:r>
    </w:p>
    <w:p>
      <w:r>
        <w:t>673. Secondly, contrary to what Doctolib indicates, it follows from its internal documents, described notably in paragraphs 218 and following, that it has always considered MonDocteur as its main, if not its only competitor in the market, that it has continuously compared its sales performance and growth with that of MonDocteur, and that the acquisition operation would allow it not only to consolidate its own customer base but also to strengthen its status as market leader while escaping any competition.</w:t>
      </w:r>
    </w:p>
    <w:p>
      <w:r>
        <w:t>674. In this regard, the fact that MonDocteur would have developed more features than Doctolib has no impact on the substitutability of the two products, as these are merely ancillary features to the main product, which is the online medical appointment booking platform. Furthermore, even if the substitutability of these features is not perfect, it appears sufficient to consider that the two products belong to the same relevant market for online medical appointment booking services. In any case, contrary to what Doctolib indicates, a document titled "Doctolib – The leading ehealth service in Europe. Strong acquisition rationale of MonDocteur," dated May 2018, shows that the product offerings of Doctolib and MonDocteur are perceived as quite similar: "MonDocteur is very well known to Doctolib (100% similar product and organization to Doctolib and already known clients), which allows for a smooth and well-planned integration period"698 (emphasis added).</w:t>
      </w:r>
    </w:p>
    <w:p>
      <w:r>
        <w:t>675. Moreover, the elements in the file also show that despite a greater growth of Doctolib Patient, MonDocteur represented a serious obstacle for Doctolib699. The rivalry between the two companies has indeed led to disputes related to acts of unfair competition such as disparagement practices, resolved by the signing of a settlement protocol in October 2017. The internal documents of Doctolib related to these disputes are particularly revealing of MonDocteur's commercial attacks and show that while these did not deal a major blow on the ground according to Doctolib, they still caused it a daily harm deemed non-marginal, which justified an action on its part700. Furthermore, in the context of a dispute with MonDocteur for disparagement, Doctolib again acknowledged that the company MonDocteur, offering "a service similar to its own," constituted its main competitor and that there was strong competition between them as they shared a booming market701.</w:t>
      </w:r>
    </w:p>
    <w:p>
      <w:r>
        <w:t>676. Finally, it emerges from internal documents of Doctolib that it has never considered Solocal and its ClicRDV service as a comparable competitor to MonDocteur. Indeed, as early as the end of 2016, Doctolib believed that operators like KelDoc and Solocal had exited the market or were about to do so, with only MonDocteur remaining in place702. This is confirmed by statements from Solocal, which indicated that after noticing Doctolib's lead in the market as early as 2015, it never managed to achieve the same pace of conquest, even though it had chosen to offer a zero-euro plan703. Furthermore, the market shares in terms of the number of clients of Solocal are not representative of its weight in the market compared to MonDocteur, as (i) they must be relativized downwards, Solocal having been unable to provide precise data and only an estimate that does not take into account cancellations or accounts that are no longer active; and (ii) they have been in sharp decline since the entry of Doctolib into the market in 2013, followed by MonDocteur in 2015.</w:t>
      </w:r>
    </w:p>
    <w:p>
      <w:r>
        <w:t>677. Thirdly, in the absence of the operation, MonDocteur could have continued to be a competitive dynamic factor against Doctolib. The operation may also have reinforced the indirect network effects benefiting Doctolib directly. Indeed, in the absence of the operation, Doctolib's established patient and healthcare professional base could have been smaller – part of the patient base and healthcare professionals being likely to turn to MonDocteur.</w:t>
      </w:r>
    </w:p>
    <w:p>
      <w:r>
        <w:t>678. The fact that Doctolib acquired the majority of its clientele after the acquisition of MonDocteur (over 60% according to the Economic Study "Practices," with [confidential] subscribers in 2022 compared to about 40,000 in July 2018, just before the operation) does not exclude the possibility that, in the absence of this acquisition, MonDocteur would have exerted some competitive pressure on Doctolib Patient.</w:t>
      </w:r>
    </w:p>
    <w:p>
      <w:r>
        <w:t>679. The acquisition of MonDocteur, backed beforehand by a large group like Lagardère, led to the disappearance of the clearly most serious competitor of Doctolib at a crucial moment when the market was developing strongly. The internal documents regarding the opportunity represented by the acquisition of MonDocteur in 2018, as well as the potential threats it could pose in the future, clearly contradict the hypothesis that MonDocteur would have exerted only marginal pressure on Doctolib in the absence of the acquisition. These documents instead testify to Doctolib's recognition of MonDocteur's position and impact in the market and the fact that the acquisition would allow it to escape any form of competition.</w:t>
      </w:r>
    </w:p>
    <w:p>
      <w:r>
        <w:t>680. Furthermore, the exchanges related to the commercial dispute between the two companies illustrate the concern of Doctolib's teams regarding the strong presence on the ground, prior to the acquisition, of MonDocteur's sales teams, in direct competition with those of Doctolib. Thus, in emails involving the legal department of Doctolib, which occurred after the conclusion of the protocol ending the dispute, two notable elements are highlighted: on the one hand, MonDocteur's use of a feared commercial strategy characterized by Doctolib as "financial dumping," and on the other hand, the significant presence of its sales representatives on the ground, at least equivalent in number to Doctolib's sales teams, around a hundred at the end of 2016 and early 2017704.</w:t>
      </w:r>
    </w:p>
    <w:p>
      <w:r>
        <w:t>681. Moreover, MonDocteur's position in the market in July 2018 could have allowed it, in a constantly evolving sector, both for online appointment booking and teleconsultation, to leverage its experience of the needs of healthcare professionals and patients to innovate and grow further and continue to expand its subscriber portfolio and patient traffic. In this regard, and as indicated by Doctolib705, the additional features that MonDocteur had in 2018 compared to Doctolib, such as secure messaging or online check-in tools and questionnaires for patients, "were among the main reasons" justifying the acquisition of MonDocteur.</w:t>
      </w:r>
    </w:p>
    <w:p>
      <w:r>
        <w:t>682. Fourthly, the attempt to project the evolution of market shares of Doctolib and MonDocteur706 does not allow for any conclusion that, without the acquisition of MonDocteur, the latter could not have maintained its position in the market or constituted a competitive dynamic factor. Indeed, this projection relies exclusively on the linear extrapolation of the market share evolution observed between 2016 and 2017, namely a loss of 5.3 points for MonDocteur and a gain of 8.3 points for Doctolib. However, nothing guarantees that, without the acquisition, this dynamic observed in 2017 would have continued linearly in 2018 and beyond, leading to the total disappearance of MonDocteur by 2021707. This projection also appears illogical, as it suggests that in the absence of the acquisition of MonDocteur, Doctolib's market share would have been much larger as of 2020 compared to what was actually observed. Furthermore, the analysis of the evolution of market shares obscures the absolute variations in the number of practitioners subscribed to the platforms of the two operators.</w:t>
      </w:r>
    </w:p>
    <w:p>
      <w:r>
        <w:t>683. However, according to the information provided by Doctolib708, MonDocteur was still recruiting many practitioners each year:</w:t>
        <w:br/>
        <w:t>- during the year 2017, less than a year before the acquisition, MonDocteur gained over 3,000 practitioners (net churn increase709);</w:t>
        <w:br/>
        <w:t>- between January 31, 2018, and the acquisition of MonDocteur, in just under five months, the base of paying subscribers to MonDocteur increased again by over 500 practitioners (net of churn);</w:t>
        <w:br/>
        <w:t>- MonDocteur had at the time of the acquisition a base of at least 8,200 active subscribers710, as well as contracts with over 100 healthcare establishments (notably health centers, hospitals, and private health establishments of collective interest);</w:t>
        <w:br/>
        <w:t>- internally711, Doctolib considered – even though its growth was higher than that of MonDocteur – that the operation would counter MonDocteur's commercial performance. It also stated in a press release dated July 12, 2018712: "Doctolib acquires MonDocteur, one of the European leaders in online medical appointment booking (...) Thanks to this merger, Doctolib consolidates its position as the leading player in e-health in Europe. With 55,000 practitioner users and 20 million patient visits each month, the new group now provides the most widely used online medical appointment booking service in the world" (emphasis added). In a</w:t>
      </w:r>
    </w:p>
    <w:p>
      <w:r>
        <w:rPr>
          <w:b/>
        </w:rPr>
        <w:t>[Pages 166–168]</w:t>
      </w:r>
    </w:p>
    <w:p>
      <w:r>
        <w:t>exchange of emails dated April 30, 2018713, the president of Doctolib indicated that the operation was a "great opportunity" and would accelerate Doctolib's performance, particularly in the regions, reduce price pressure, consolidate the number of visits and appointments, secure the hospital market, of which 95% was not yet equipped, with potentially significant network effects, and become the sole interlocutor of the French State. MonDocteur was then presented as the third player in Europe (behind Doctolib and DocPlanner714).</w:t>
      </w:r>
    </w:p>
    <w:p>
      <w:r>
        <w:t>684. Thus, although Doctolib acquired more than five times as many subscribers as MonDocteur between the beginning of 2017 and the acquisition, these elements demonstrate a significant presence of MonDocteur, particularly in certain regions outside Île-de-France715, and contradict the idea of a decline and imminent disappearance of this operator.</w:t>
      </w:r>
    </w:p>
    <w:p>
      <w:r>
        <w:t>685. Fifthly, the hypothesis that the competitive pressure exerted by MonDocteur did not disappear following the acquisition to continue through Cegedim and its Maiia service cannot be upheld in this case, as the main interest of the operation was indeed to eliminate the main competing service from the market and to allow Doctolib to consolidate its customer base and thus its market power. Furthermore, numerous elements in the file show that the operation has borne fruit for the benefit of Doctolib and that it is far from having been a failure, especially since it was perceived very positively by investors716.</w:t>
      </w:r>
    </w:p>
    <w:p>
      <w:r>
        <w:t>686. In any case, even if Cegedim managed to recruit, at the time of the acquisition, former key employees of MonDocteur, this does not mean that the competitive pressure exerted by MonDocteur on Doctolib persisted through Docavenue/Maiia. Indeed, the latter never benefited from the commercial presence, traffic, and partnerships that were the strengths of MonDocteur, all sources of concern that justified the acquisition from Doctolib's perspective. It should be noted, moreover, that the skills of these key employees are never mentioned internally in Doctolib's documents regarding the rationale for the operation as a motivating factor for the acquisition of MonDocteur, nor identified as a source of competitive pressure exerted by MonDocteur on Doctolib.</w:t>
      </w:r>
    </w:p>
    <w:p>
      <w:r>
        <w:t>On the strategy related to the acquisition of MonDocteur</w:t>
        <w:br/>
        <w:t>Arguments of Doctolib</w:t>
      </w:r>
    </w:p>
    <w:p>
      <w:r>
        <w:t>687. Doctolib argues that the acquisition of MonDocteur was not part of a strategy to weaken competition, but aimed at improving the quality of its service by recruiting qualified employees from MonDocteur and acquiring new technical skills to compete with large groups such as Cegedim and CompuGroup717.</w:t>
      </w:r>
    </w:p>
    <w:p>
      <w:r>
        <w:t>688. Furthermore, Doctolib contends that the documents on which the notification of grievances was based do not demonstrate such an exclusionary strategy and only serve to show Doctolib's objective "to compete and achieve better growth than MonDocteur as well as to attract MonDocteur's customers to Doctolib's products," which would fall under normal merit-based competition among competitors718.</w:t>
      </w:r>
    </w:p>
    <w:p>
      <w:r>
        <w:t>Response from the Authority</w:t>
      </w:r>
    </w:p>
    <w:p>
      <w:r>
        <w:t>689. After its acquisition, Doctolib merged with MonDocteur in September 2018. At the same time, Doctolib began migrating professional healthcare clients from the MonDocteur online medical appointment booking service to the Doctolib Patient service, with a view to closing the MonDocteur platform on December 22, 2018, for patient users and on December 31, 2018, for professional clients.</w:t>
      </w:r>
    </w:p>
    <w:p>
      <w:r>
        <w:t>690. Consequently, by the end of December 2018, the MonDocteur service disappeared from the market, to the benefit of the Doctolib service.</w:t>
      </w:r>
    </w:p>
    <w:p>
      <w:r>
        <w:t>691. However, numerous documents indicate that Doctolib has always considered MonDocteur as a competitor to "attack"719. For example, in a document titled "Doctolib Strategic Committee" dated April 18, 2017, it was stated, while previously noting "[a] monstrous growth for Doctolib vs. MonDocteur": "Axis 1: reduce the commercial performance of MonDocteur"; "Axis 2: increase the churn of MonDocteur – 1) Churn MD without a solution today: 1. Pure attack issue; 2. We must meet 100% and attack 80%"720. An internal email exchange dated July 21, 2017, with the subject "To read: MonDocteur KA attack process," also demonstrates this desire to massively take customers away from MonDocteur in order to weaken it, to the benefit of Doctolib: "attack the new MonDocteur flagships from June (column I) so as not to leave them a free field and do not forget to include the most important in your team's DMR [Docto Monthly Review721]"; "[o]n July MD could yield a negative result"722.</w:t>
      </w:r>
    </w:p>
    <w:p>
      <w:r>
        <w:t>692. Therefore, this acquisition allowed Doctolib to consolidate its market power in the national market for online medical appointment booking services while eliminating its main competitor. This is particularly evident from a document titled "Doctolib – The leading ehealth service in Europe" prepared by a consulting firm and dated May 2018 (see paragraphs 229 and following), which shows the logic behind Doctolib's acquisition of MonDocteur:</w:t>
      </w:r>
    </w:p>
    <w:p>
      <w:r>
        <w:t>"1. Integrate Doctolib's #1 competitor in the market to consolidate MonDocteur's customer base in France (+ 12,000 doctors), accelerating the execution of Doctolib's business plan in terms of the number of doctors and hospitals.</w:t>
      </w:r>
    </w:p>
    <w:p>
      <w:r>
        <w:t>2. Kill competition in a €373 million market (only 9% market penetration rate to date), with a very substantial and immediate impact on Doctolib's sales performance at all levels</w:t>
        <w:br/>
        <w:t>- Certain and immediate positive effect on prices (increase in ARPU for doctors and hospitals).</w:t>
        <w:br/>
        <w:t>- Reduction of competition in all regions (particularly in the South of France).</w:t>
        <w:br/>
        <w:t>- Reduction of competition in all specialties (particularly general practitioners and dentists).</w:t>
        <w:br/>
        <w:t>- Integrate MonDocteur's sales team to strengthen current sales staff.</w:t>
        <w:br/>
        <w:t>- Increase the conquest rate among hospitals and major account clients (CHU, CH…). (…)</w:t>
      </w:r>
    </w:p>
    <w:p>
      <w:r>
        <w:t>4. Increase the patient base by becoming the only brand for patients in France with over 20 million monthly visits"723 (emphasis added).</w:t>
      </w:r>
    </w:p>
    <w:p>
      <w:r>
        <w:t>693. This same document also stated: "Doctolib will operate without any competition in France"724 (emphasis added); "[t]he acquisition of MonDocteur will give rise to the largest network of doctors in France"725; "Doctolib and MonDocteur will form the unique patient portal in France (…) An unmatched patient base with rapid growth; Unmatched reach among patients"726 (emphasis added); "[t]he acquisition of MonDocteur will allow: – Strengthening Doctolib's leading position in France with a turnover of €36.5 million (in ARR); - Accelerating Doctolib's deployment plan in France"727.</w:t>
      </w:r>
    </w:p>
    <w:p>
      <w:r>
        <w:t>694. An email exchange dated May 11, 2018, also attests to Doctolib's interest in seeing competition disappear while strengthening its sales performance: "[p]oint 1 =&gt; the benefit 1 of the acquisition is not random (…) The creation of value 1 is not the addition of the MD asset [MonDocteur] but its disappearance as a competitor with absolutely immediate gains for some on the day of closing: - Increase in ARPU [average revenue per user] (city and hospitals) very quantifiable – Increase in sales performance"728 (emphasis added). In this regard, Doctolib cannot dismiss the elements from this document solely on the grounds that it was prepared by a consulting firm, as it was developed based on information that it itself provided729.</w:t>
      </w:r>
    </w:p>
    <w:p>
      <w:r>
        <w:t>695. This document also indicated that (i) the limited competition in the market following the merger of Doctolib and MonDocteur would allow for increased pricing power and increased sales conversion; and that (ii) the migration of MonDocteur clients to Doctolib should not result in significant churns, due to the absence of</w:t>
      </w:r>
    </w:p>
    <w:p>
      <w:r>
        <w:rPr>
          <w:b/>
        </w:rPr>
        <w:t>[Pages 169–171]</w:t>
      </w:r>
    </w:p>
    <w:p>
      <w:r>
        <w:t>alternative solutions in the market730. These opportunities are also mentioned in an email exchange dated April 30, 2018: “[w]hy is it a great opportunity to acquire them? – Accelerate our sales performance (…) – Reduce price pressure (15% reduction rate and ability to increase our prices by 10 to 20%), reduce the sales cycle, reap the benefits of five months of sales; - Consolidate our patient base”731 (emphasis added).</w:t>
      </w:r>
    </w:p>
    <w:p>
      <w:r>
        <w:t>696. Finally, it also emerges from instant messaging exchanges dated April 2018, regarding MonDocteur: “we are going to kill the product”; “without MD [MonDocteur], no more competitors, we are #1 everywhere”732 (emphasis added).</w:t>
      </w:r>
    </w:p>
    <w:p>
      <w:r>
        <w:t>697. Therefore, it follows from all of the above that the arguments made by Doctolib in its observations regarding the significance of the elements used in the notification of grievances do not overturn the analysis that the acquisition of MonDocteur was part of a strategy of exclusion carried out by Doctolib aimed at eliminating its main competitor in the national market for online medical appointment booking services.</w:t>
      </w:r>
    </w:p>
    <w:p>
      <w:r>
        <w:t>698. Thus, the excerpt from the document titled “Doctolib Strategic Committee” dated April 18, 2017, cited in paragraph 691, while not demonstrating a strategy of exclusion on its own, does show that MonDocteur was indeed a serious concern for Doctolib in terms of competition.</w:t>
      </w:r>
    </w:p>
    <w:p>
      <w:r>
        <w:t>699. The email exchange of May 11, 2018, cited in paragraph 694, shows that the interest in the acquisition of MonDocteur was indeed the disappearance of the company and its online appointment booking service from the market733. Certainly, Doctolib attempts to downplay the significance of this statement by indicating that it would be entirely objective since any concentration operation between competitors would mechanically result in the disappearance of a competitor. However, the acquisition of MonDocteur is not limited to the mere disappearance of a competitor, but has profoundly affected the market structure, while allowing Doctolib to consolidate its customer base and thus its market power in a bifacial market where cross-network effects are significant, and this without any competitor being able to contest it. Finally, the fact that this email was written by a partner of an investment fund, which is also a shareholder of the company, does not diminish its significance and helps to illuminate Doctolib's strategy, especially since these remarks were made to assist the company in presenting its case for the fundraising necessary for the operation.</w:t>
      </w:r>
    </w:p>
    <w:p>
      <w:r>
        <w:t>700. Furthermore, the fact that the elements contained in the email exchange of April 30, 2018734 cited in paragraph 683 are intended for Doctolib's shareholders does not diminish their significance. On the contrary, this demonstrates that the expected benefits of the operation (accelerating sales performance, reducing price pressure, or becoming the sole interlocutor of the French State) constitute solid arguments to convince investors for a new fundraising.</w:t>
      </w:r>
    </w:p>
    <w:p>
      <w:r>
        <w:t>701. Finally, according to Doctolib, the document titled “Doctolib – The leading ehealth service in Europe” from May 2018 would demonstrate that the acquisition of MonDocteur aimed solely to improve service quality by mobilizing resources, excluding any strategy to weaken competition. However, contrary to what Doctolib indicates, this document is particularly revealing of Doctolib's anticompetitive strategy aimed at eliminating a competing service from the market and permanently drying up competition for its sole benefit, as demonstrated by the excerpts cited in paragraphs 692 and 693.</w:t>
      </w:r>
    </w:p>
    <w:p>
      <w:r>
        <w:t>702. Therefore, it follows from all of the above that by acquiring its only and main competitor in the market, Doctolib intended to profit from its disappearance to increase its customer base, consolidate its market power, enhance its sales performance, and raise its prices, in a market with strong growth potential where it could operate without any competition.</w:t>
      </w:r>
    </w:p>
    <w:p>
      <w:r>
        <w:t>On the effects of the practice</w:t>
        <w:br/>
        <w:t>Arguments from Doctolib</w:t>
        <w:br/>
        <w:t>703. Doctolib presents several arguments aimed at demonstrating that the acquisition of MonDocteur did not substantially hinder competition.</w:t>
      </w:r>
    </w:p>
    <w:p>
      <w:r>
        <w:t>704. First, Doctolib argues that the market for online medical appointment booking services is not a mature market, but one with considerable development potential with exponential growth – nearly [70-80]% of practitioners in France not yet subscribed to such a service – and that thus the acquisition of MonDocteur would never have covered a significant share of the actual market. Furthermore, Doctolib faces numerous competitors, including new entrants, who, in the absence of proven network effects, could grow by acquiring new clients735.</w:t>
      </w:r>
    </w:p>
    <w:p>
      <w:r>
        <w:t>705. In addition, according to Doctolib, the existence of a market with strong network effects would be incompatible with the assertion that the acquisition of MonDocteur would have allowed Doctolib to monopolize the market: Doctolib already having four times more subscribers and a growth rate four times faster than MonDocteur, the latter was destined to decline, if not disappear, in favor of Doctolib even in the absence of the acquisition736.</w:t>
      </w:r>
    </w:p>
    <w:p>
      <w:r>
        <w:t>706. Second, Doctolib argues that aside from market shares, several indicators would corroborate the fact that it would be under significant competitive pressure in the period following the acquisition of MonDocteur.</w:t>
      </w:r>
    </w:p>
    <w:p>
      <w:r>
        <w:t>707. First, it claims that the churn rate of Doctolib Patient would be relatively high and would have significantly increased since 2018-2019, contradicting the idea that the acquisition of MonDocteur would have led to locking in practitioners and drying up competition737.</w:t>
      </w:r>
    </w:p>
    <w:p>
      <w:r>
        <w:t>708. It also argues that the price increases of Doctolib Patient have been late, moderate, and without apparent connection to the acquisition. First, Doctolib would have delayed increasing its rates for existing subscribers for fear of churn. Second, following the acquisition, Doctolib would have continued to apply MonDocteur's prices without increase, which would explain why practitioners did not leave Doctolib Patient. Third, the increase in 2019 for new clients would have been planned before the acquisition of MonDocteur and could therefore not be attributed to the operation. Fourth, if competition were permanently dried up, the price levels practiced by Doctolib would be high and would allow it to cover its costs. Finally, Doctolib has not made online appointment booking paid for patients and does not intend to do so738.</w:t>
      </w:r>
    </w:p>
    <w:p>
      <w:r>
        <w:t>709. Third, Doctolib argues that the notification of grievances uses irrelevant elements for the application of the Continental Can and Towercast case law.</w:t>
      </w:r>
    </w:p>
    <w:p>
      <w:r>
        <w:t>710. First, Doctolib considers that since it and MonDocteur were not present during the acquisition in the teleconsultation market and that the grievance only targets the market for online medical appointment booking services, the market for dedicated technological solutions enabling medical teleconsultations could not have been affected by the acquisition operation. This would be even more true since, in any case, competitors do not depend on Doctolib's appointment booking, including in the teleconsultation market, and no requests for interoperability from competing teleconsultation solutions would have been recorded739.</w:t>
      </w:r>
    </w:p>
    <w:p>
      <w:r>
        <w:t>711. Next, in analyzing the evolution of Doctolib's rates, the investigating services would apply an erroneous standard of proof, as the case law does not refer to the effects of the operation on the prices charged to clients, but to a situation of dependence of competitors on the dominant company. In any event, Doctolib believes that substantial price increases caused by the operation would not be demonstrated, especially since those practiced by Doctolib during the period 2018-2024 would be proportionally less significant than those of its competitors.</w:t>
      </w:r>
    </w:p>
    <w:p>
      <w:r>
        <w:t>712. Finally, in any case, the price criterion is likely not the main criterion for a service choice by healthcare professionals, an examination of the evolution of prices post-operation would not be relevant for qualifying an abuse of dominant position740.</w:t>
      </w:r>
    </w:p>
    <w:p>
      <w:r>
        <w:t>Response from the Authority</w:t>
        <w:br/>
        <w:t>713. The expected effects of the operation are, in this case, described in the communications and internal presentations cited in paragraphs 689 and following.</w:t>
      </w:r>
    </w:p>
    <w:p>
      <w:r>
        <w:t>714. The main expected effect was the lasting drying up of competitive intensity in the market for online medical appointment booking services with the absorption of the operator considered by Doctolib as “our only competitor in France”741, in a context of high barriers to entry making the arrival and/or development of a new competitor as powerful unlikely. From this effect follows another, particularly highlighted in the internal documents of Doctolib: the reduction of price pressure with a “capacity to increase our prices by 10-20%”742.</w:t>
      </w:r>
    </w:p>
    <w:p>
      <w:r>
        <w:t>715. The elements in the file are indeed of a nature to demonstrate that the operation substantially hindered competition in the French market for online medical appointment booking services.</w:t>
      </w:r>
    </w:p>
    <w:p>
      <w:r>
        <w:rPr>
          <w:b/>
        </w:rPr>
        <w:t>[Pages 172–174]</w:t>
      </w:r>
    </w:p>
    <w:p>
      <w:r>
        <w:t>medical appointment booking services online as well as in the French market for dedicated solutions enabling the conduct of medical teleconsultations.</w:t>
      </w:r>
    </w:p>
    <w:p>
      <w:r>
        <w:t>716. First of all, this practice was implemented by an operator with very strong market power, as previously noted.</w:t>
      </w:r>
    </w:p>
    <w:p>
      <w:r>
        <w:t>717. The effect of the operation is all the more evident as it led to the disappearance of Doctolib's main competitor, the second operator in the market, which was also capable of developing activities related to online medical appointment booking, and was accompanied by the closure of the MonDocteur service.</w:t>
      </w:r>
    </w:p>
    <w:p>
      <w:r>
        <w:t>718. The effect of the operation appears even more obvious given that the impact of an online medical appointment booking service on the business model of healthcare professionals is not negligible. On the one hand, Doctolib's market power tends to make it an essential partner for healthcare professionals using online booking. On the other hand, using Doctolib, or another platform like MonDocteur, allows healthcare professionals to gain revenue, so that breaking commercial ties with such a service would necessarily result in significant harm for a healthcare professional who could no longer benefit from the same network effects on another platform. Under these conditions, and for the reasons outlined above, former clients of MonDocteur had little incentive to terminate their contract with Doctolib after the operation.</w:t>
      </w:r>
    </w:p>
    <w:p>
      <w:r>
        <w:t>719. This acquisition, by expanding Doctolib's customer base, may also have intensified the effects of Doctolib's practices aimed at abusing its dominant position in the French market for online medical appointment booking services to favor its position in the market for dedicated technological solutions enabling the conduct of medical teleconsultations.</w:t>
      </w:r>
    </w:p>
    <w:p>
      <w:r>
        <w:t>720. The expansion of Doctolib's customer base mentioned above had the mechanical effect of subjecting healthcare professionals who were former clients of MonDocteur to contractual provisions related to exclusivity and allotment, which contributed to increasing the coverage rate of these provisions and to intensifying the anticompetitive effects of the exclusivity practice mentioned in paragraphs 515 and following.</w:t>
      </w:r>
    </w:p>
    <w:p>
      <w:r>
        <w:t>721. Ultimately, the acquisition of MonDocteur by Doctolib was indeed likely to substantially restrict the intensity of competition in the French markets for online medical appointment booking services and dedicated technological solutions enabling the conduct of medical teleconsultations.</w:t>
      </w:r>
    </w:p>
    <w:p>
      <w:r>
        <w:t>722. Specifically, the effects of the operation can be understood in several ways.</w:t>
      </w:r>
    </w:p>
    <w:p>
      <w:r>
        <w:t>723. First of all, the operation was indeed followed by a market consolidation in favor of Doctolib, with no competitor succeeding since then in recovering market shares greater than a few percentage points. While it cannot be ruled out that this low competitive intensity also results from the quality of Doctolib's offering and other practices attributed to it, the acquisition of MonDocteur also contributed to this state of affairs for the reasons outlined above.</w:t>
      </w:r>
    </w:p>
    <w:p>
      <w:r>
        <w:t>724. Thus, according to Doctolib's financial statements as of December 31, 2018, the closure of the MonDocteur platform as well as the migration of MonDocteur clients to Doctolib resulted in a customer conversion rate of 92% and an influx of 10,000 new healthcare professionals to the Doctolib Patient service. These data thus attest to the fact that MonDocteur's clients are far from having massively left for the competition. This customer gain was reflected in Doctolib's market shares, calculated in terms of the number of clients, in the national market for online medical appointment booking services. Indeed, as indicated in paragraph 402, Doctolib's market shares evolved, rising from 54% in 2017 to 66% in 2018 and 78% in 2019, with stabilization since then. This evolution is also observed in the value market shares of Doctolib, which increased from 74% in 2017 to 90% in 2018 and 99% in 2019.</w:t>
      </w:r>
    </w:p>
    <w:p>
      <w:r>
        <w:t>725. These elements tend to attest to the effect of a lasting consolidation of Doctolib's customer base and its dominant position in the market for online medical appointment booking services. Doctolib itself was able to observe this effect in a document titled "Doctolib Investor Memorandum" from June 2019, where it claimed, following the acquisition of MonDocteur, to hold 95% market share in France and to face low competition since then. The elements collected during the investigation also show that no competitor has been able, since the operation, to seriously challenge Doctolib's market shares, so that the anticompetitive effects of the acquisition persist to this day.</w:t>
      </w:r>
    </w:p>
    <w:p>
      <w:r>
        <w:t>726. Next, the disappearance of MonDocteur led to a reduction in the diversity of the offering for professional healthcare clients, noting that the MonDocteur solution was offered at a more advantageous price than that of Doctolib. Under these conditions, the operation led to a reduction in the range of online medical appointment booking operators available for new professional healthcare clients. This disappearance also reduced the offering available for patient users.</w:t>
      </w:r>
    </w:p>
    <w:p>
      <w:r>
        <w:t>727. Finally, as developed in paragraphs 695 and following, the prospect of acquiring MonDocteur led Doctolib to consider, as early as April 2018, a new increase in the prices of the Doctolib Patient service, following an initial increase in 2017. An increase of 20 euros was thus implemented in April 2019 for new clients, representing an increase of 18% corresponding to the upper end of the range announced in internal discussions related to the acquisition of MonDocteur. This increase did not have a negative impact on the sales performance of the Doctolib Patient service, nor on the churn rate.</w:t>
      </w:r>
    </w:p>
    <w:p>
      <w:r>
        <w:t>728. Contrary to what Doctolib claims, competition has been durably stifled following the acquisition of MonDocteur. In this regard, and again, Doctolib attempts to suggest that the national market for online medical appointment booking services is marked by the presence of numerous players capable of developing, to demonstrate that it has not been affected by the acquisition. However, a large part of the solutions mentioned by Doctolib do not correspond to online medical appointment booking services and therefore do not fall within the definition of the relevant market. For example, solutions allowing appointment booking only on the healthcare professional's website (MadeforMed, Docorga, Perfactive) or tele-secretarial management solutions (Callibri, Accueilpro) are mentioned.</w:t>
      </w:r>
    </w:p>
    <w:p>
      <w:r>
        <w:t>729. Thus, the operation was indeed followed by a market consolidation in favor of Doctolib, with no remaining competitor succeeding since then in recovering market shares greater than a few points, so that the anticompetitive effects of the acquisition persist to this day. In this regard, and again without excluding that this situation results in part from the quality of Doctolib's offering compared to that of its competitors, as well as from other practices attributed to it, the evolution of other market operators since the acquisition of MonDocteur, including new entrants such as CompuGroup (ClickDoc) and Consulib, confirms that they have not managed to develop sufficiently – with only a few percentage points of market share – to hope to counteract its market power. Doctolib itself has also been able to observe this effect in the aforementioned document (see paragraph 725) "Doctolib Investor Memorandum" from June 2019.</w:t>
      </w:r>
    </w:p>
    <w:p>
      <w:r>
        <w:t>730. Regarding the churn rates observed at Doctolib, which have increased since 2020, it should be noted that these figures include various situations, such as retirements or terminations without migration to a competing solution. Furthermore, as mentioned in paragraphs 511 and 527, these churn rates cannot be characterized as particularly high.</w:t>
      </w:r>
    </w:p>
    <w:p>
      <w:r>
        <w:t>731. Regarding the analysis of Doctolib's behavior in the market and notably its pricing policy following the acquisition, it has indeed had an impact on consumer behavior and the structure of competition, contrary to what Doctolib indicates.</w:t>
      </w:r>
    </w:p>
    <w:p>
      <w:r>
        <w:t>732. According to internal documents related to the preparation of the operation, this acquisition was expected to generate a "certain and immediate positive effect on prices (increase in ARPU for doctors and hospitals)." An email exchange from May 11, 2018, confirms that this acquisition was perceived as a strategic opportunity to "reduce price pressure (a reduction rate of 15% and the possibility of increasing prices by 10 to 20%)." At that time, internal discussions at Doctolib mentioned the possibility of waiting for the company to reach a critical market size before implementing price increases.</w:t>
      </w:r>
    </w:p>
    <w:p>
      <w:r>
        <w:t>733. For existing clients, an initial price increase of [10-30] euros (including tax) per month was implemented in 2022. It thus appears plausible, according to the aforementioned internal documents, that Doctolib waited for its growth and the weakening of competition to consolidate, particularly after the acquisition of MonDocteur at the end of 2018, but also the end of the health crisis, to apply a first price increase in 2022.</w:t>
      </w:r>
    </w:p>
    <w:p>
      <w:r>
        <w:t>734. For new subscribers, the monthly price including tax increased from 109 euros to 129 euros in March 2019, a few months after the merger with MonDocteur, then to 139 euros in March 2021 for monthly subscriptions (while remaining at 129 euros for annual billings), and finally to 149 euros in March 2023 (139 euros for annual subscriptions). An internal document titled "Doctolib – Market Intel Case Study," although undated, suggests that...</w:t>
      </w:r>
    </w:p>
    <w:p>
      <w:r>
        <w:rPr>
          <w:b/>
        </w:rPr>
        <w:t>[Pages 175–177]</w:t>
      </w:r>
    </w:p>
    <w:p>
      <w:r>
        <w:t>that the increase in Doctolib's market share allowed for the initial price increase (of 20 euros in March 2019)752.</w:t>
      </w:r>
    </w:p>
    <w:p>
      <w:r>
        <w:t>735. Doctolib's assertion that there is no causal link between the price increase in 2019 for new clients and the acquisition of MonDocteur, on the grounds that a similar increase was contemplated in an internal document dated November 2016, cannot be upheld. First, the increase actually applied in 2019 to new subscribers, after the acquisition of MonDocteur, was greater than that initially contemplated in this document (by an additional 3 percentage points). Furthermore, even if a comparable price increase had been mentioned long before the acquisition, there is no evidence to suggest that Doctolib would have been able to implement it without risking the loss of a significant number of prospects to MonDocteur. On the contrary, the fact is that this increase was ultimately only implemented several years after the drafting of this internal document, and only after the acquisition of MonDocteur. Finally, a more in-depth analysis of the document reveals that this possibility of a price increase had been explicitly studied taking into account the price charged by MonDocteur at the time (107 euros), thereby reinforcing the link between Doctolib's pricing strategy and the existence of a (unique) competitor in the market753.</w:t>
      </w:r>
    </w:p>
    <w:p>
      <w:r>
        <w:t>736. Moreover, the acquisition operation was indeed capable of affecting the national market for dedicated technological solutions enabling the conduct of medical teleconsultations. First, Doctolib acquired an operator capable of developing activities related to online medical appointment booking, such as teleconsultation activities. Furthermore, it appears from the aforementioned document titled "Doctolib – The leading ehealth service in Europe" from May 2018, which outlines the expected benefits of the acquisition of MonDocteur, that Doctolib intended to leverage its leading position to invest further and conquer new markets such as telemedicine754, of which teleconsultation is a part. Indeed, as developed above in paragraph 724, the migration of MonDocteur clients to Doctolib resulted in a customer conversion rate of 92% as well as an influx of 10,000 new clients to Doctolib Patient, which are subscribers to whom Doctolib was able to directly offer its teleconsultation solution, a market in which it held a dominant position as early as 2019 with a subscriber base that could be 61% higher, according to competitors, upon its entry into the market, compared to operators present since 2017 and 2018. Furthermore, by allowing an increase in the subscriber base of Doctolib Patient, the acquisition may have also amplified the effect of Doctolib's practices aimed at abusing its dominant position in the market for online medical appointment booking services to strengthen its position in the market for dedicated technological solutions enabling the conduct of medical teleconsultations.</w:t>
      </w:r>
    </w:p>
    <w:p>
      <w:r>
        <w:t>c) Conclusion</w:t>
        <w:br/>
        <w:t>737. At the time of the operation, the relevant market, then in full expansion, was characterized by strong indirect network effects, which significantly reinforced barriers to entry and expansion. These particularities made the emergence of a new competitor highly unlikely after the disappearance of MonDocteur, the only real competitor of Doctolib in 2017-2018. This acquisition led to the elimination of the only player capable of directly competing with Doctolib and placed other competitors, already in very limited positions, in a situation where they are unable to behave independently of Doctolib. Indeed, despite prices lower than those of Doctolib, these players have never managed to establish themselves in the market due to the lead taken by Doctolib and these network effects, with some competitors even estimating that the market was completely locked. Although this situation does not call into question the quality of the products offered by Doctolib, nor the investments it has made to acquire numerous clients, it illustrates the persistence of an almost monopolistic market power since the disappearance of MonDocteur.</w:t>
      </w:r>
    </w:p>
    <w:p>
      <w:r>
        <w:t>738. This practice, which has substantially hindered competition, thus constitutes an abuse of dominant position within the meaning of Articles L. 420-2 of the Commercial Code and 102 of the TFEU.</w:t>
      </w:r>
    </w:p>
    <w:p>
      <w:r>
        <w:t>d) On the duration of the practice</w:t>
        <w:br/>
        <w:t>739. Unlike the investigation services, which argue that an abuse of dominant position taking the form of a concentration operation would be a continuous infringement, Doctolib, referring in particular to the decision-making practice of the Authority in matters of concentrations755, believes that the practice in question would be a permanent infringement, a sub-category of instantaneous infringement whose effects extend over time, without further intervention from the perpetrator756.</w:t>
      </w:r>
    </w:p>
    <w:p>
      <w:r>
        <w:t>740. On this point, it should be noted that the contested concentration operation is characterized by a single act – the acquisition carried out on July 10, 2018 – completed on a specific date, but whose anticompetitive effects may persist durably. As long as these effects persist without the need for any additional action from the company in question, such an infringement should, as Doctolib argues, be classified as instantaneous.</w:t>
      </w:r>
    </w:p>
    <w:p>
      <w:r>
        <w:t>F. ON THE ATTRIBUTION OF PRACTICES</w:t>
        <w:br/>
        <w:t>1. RECALL OF PRINCIPLES</w:t>
        <w:br/>
        <w:t>741. As established by consistent case law, when the existence of an infringement is established, it is necessary to determine the natural or legal person who was responsible for the operation of the company in question at the time the infringement was committed, so that they can be held accountable for this infringement. The infringement must thus be unequivocally attributed to a legal entity that may be subject to sanction.</w:t>
      </w:r>
    </w:p>
    <w:p>
      <w:r>
        <w:t>2. APPLICATION IN THIS CASE</w:t>
        <w:br/>
        <w:t>742. In this case, the practices in question were implemented by the company Doctolib SAS, which has abusively exploited the dominant position it holds in the French market for online medical appointment booking services and in the French market for dedicated technological solutions enabling the conduct of medical teleconsultations.</w:t>
      </w:r>
    </w:p>
    <w:p>
      <w:r>
        <w:t>743. Consequently, the responsibility of the company Doctolib SAS should be retained as the perpetrator of the infringement.</w:t>
      </w:r>
    </w:p>
    <w:p>
      <w:r>
        <w:t>G. ON THE SANCTION</w:t>
        <w:br/>
        <w:t>1. PRINCIPLES RELATING TO THE DETERMINATION OF SANCTIONS</w:t>
        <w:br/>
        <w:t>a) Applicable law</w:t>
        <w:br/>
        <w:t>744. The provisions of I of Article L. 464-2 of the Commercial Code and Article 5 of Regulation (EC) No. 1/2003757 empower the Authority to impose a monetary sanction on companies and organizations engaging in anticompetitive practices prohibited by Articles L. 420-2 of the Commercial Code and 102 of the TFEU.</w:t>
      </w:r>
    </w:p>
    <w:p>
      <w:r>
        <w:t>745. The third paragraph of I of Article L. 464-2 of the Commercial Code, in its version applicable to this case, provides that "[m]onetary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r>
    </w:p>
    <w:p>
      <w:r>
        <w:t>746. Under the fourth paragraph of I of Article L. 464-2 of the Commercial Code, "the maximum amount of the sanction is, for a company, 10% of the highest amount of worldwide turnover excluding taxes achieved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rPr>
          <w:b/>
        </w:rPr>
        <w:t>[Pages 178–180]</w:t>
      </w:r>
    </w:p>
    <w:p>
      <w:r>
        <w:t>b) On the Imposition of a Single Sanction</w:t>
        <w:br/>
        <w:t>747. It follows from the decision-making practice of the Authority that when multiple grievances have been notified, the Authority may impose multiple sanctions on each company in question corresponding to multiple infringements758, determining each of them based on the criteria set forth in the commercial code759.</w:t>
        <w:br/>
        <w:t>748. The Authority may also impose a single sanction on each company in question corresponding to multiple infringements, "in light of the identity or connection of the sectors or markets involved, on the one hand, and the general purpose of the practices, on the other hand"760. However, the use of this possibility is not automatic but remains a discretion. In a ruling dated November 16, 2023, the Court of Appeal recalled that "while it is permissible for the Authority to impose a single sanction for multiple infringements, notwithstanding the differences regarding their duration, severity, or the damages resulting therefrom, in light of the identity or connection of the sectors or markets involved and the general purpose of the practices, no text obliges it to do so"761.</w:t>
        <w:br/>
        <w:t>749. In the case at hand, Doctolib argues that the conditions for applying a single sanction for the grievances notified to it are met, insofar as the practices it is accused of: (i) would have an identical purpose, that of eliminating its competitors; (ii) would have been committed in the same markets; (iii) would produce the same potential or actual effects, with the investigative services unable to distinguish effects specific to each grievance; and (iv) would fall within the same strategy of eliminating competition762.</w:t>
        <w:br/>
        <w:t>750. These arguments cannot be accepted.</w:t>
        <w:br/>
        <w:t>751. Firstly, the practices referred to in the two grievances have different natures. Indeed, the practices referred to in the first grievance are behavioral and commercial in nature, while the acquisition operation referred to in the second grievance is structural in nature.</w:t>
        <w:br/>
        <w:t>752. Secondly, the practices referred to in the two grievances do not fit within the same overall plan. On the one hand, as detailed in paragraphs 610 and following, the single, complex, and continuous infringement fits within an overall plan aimed at Doctolib to preempt and capture customers in order to consolidate its dominant position while limiting the development of its competitors in the market. On the other hand, the acquisition operation was part of a strategy aimed purely and simply at removing Doctolib's main competitor from the market so that it could benefit from the lasting reduction in competitive intensity that would result and behave completely independently in the market.</w:t>
        <w:br/>
        <w:t>758. Court of Cassation, June 29, 2007, Bouygues Télécom, No. 07-10303.</w:t>
        <w:br/>
        <w:t>759. Court of Cassation, July 12, 2011, Lafarge, No. 10-17482.</w:t>
        <w:br/>
        <w:t>760. See, in this sense, the rulings of the Court of Cassation of November 22, 2005, Dexxon Data Media, No. 04-19102, of the Paris Court of Appeal of January 28, 2009, EPSE Joué Club, No. 2008/00255, page 20, and decision of the Authority No. 16-D-09 of May 12, 2016, regarding practices implemented in the sectors of metal reinforcements and welded mesh on the island of Réunion, paragraphs 426 and 427, confirmed on this point by the ruling of the Paris Court of Appeal of March 15, 2018, Sermetal Réunions e.a., No. 16/14231, paragraphs 140 and 156.</w:t>
        <w:br/>
        <w:t>761. Ruling of the Paris Court of Appeal of November 16, 2023, RG No. 20/03434, No. 20/3438, No. 20/3454, No. 20/3470 (joined cases), paragraph 599, and cited case law.</w:t>
        <w:br/>
        <w:t>762. References 28564 to 28567.</w:t>
      </w:r>
    </w:p>
    <w:p>
      <w:r>
        <w:t>753. Thirdly, the practices referred to in the two grievances do not have the same characteristics. Indeed, those referred to in the first grievance are part of a single infringement in that they exhibit a high degree of complementarity in that they (i) interact and complement each other to achieve the same objective; (ii) are systematic and cumulative; and (iii) share a common feature in their implementation. In contrast, the practice referred to in the second grievance constitutes an opportunistic practice, of a structural nature, implemented in isolation, which does not combine with any other practice in the market and does not fit into any structured and coordinated strategy.</w:t>
        <w:br/>
        <w:t>754. Fourthly, contrary to what Doctolib indicates, the effects of the two grievances are distinct and have been analyzed in paragraphs 515 and following as well as 573 and following for the first grievance, and in paragraphs 713 and following regarding the second grievance.</w:t>
        <w:br/>
        <w:t>755. In light of these elements, the Authority will impose two distinct sanctions, one for the infringement referred to in grievance No. 1 and one for that referred to in grievance No. 2.</w:t>
        <w:br/>
        <w:t>c) On the Imposition of a Null or Symbolic Sanction in the Presence of Unprecedented or Legally Uncertain Practices</w:t>
        <w:br/>
        <w:t>756. Regarding the sanction incurred under grievance No. 2, Doctolib recalls that the retroactive application of a new interpretation of a legal rule establishing an infringement is incompatible with the principle of legality of offenses and penalties. It argues that in this case, the interpretation of Article 102 TFEU in the Towercast ruling constitutes a break from the previous decision-making practice of the Authority as established at the time of the facts referred to in the notification of grievances. Indeed, when it took control of MonDocteur in 2018, it was a constant decision-making practice and case law that the rules prohibiting anti-competitive practices and those relating to the control of concentrations were different and irreconcilable763.</w:t>
        <w:br/>
        <w:t>757. Thus, if the Authority were to proceed with a conviction, Doctolib considers that it would be the first actual case of application of the Continental Can case law in light of Articles 102 TFEU and L. 420-2 of the commercial code. Therefore, at the time when Doctolib took control of MonDocteur, the possibility that such an operation could be sanctioned on these grounds would not have been foreseeable. Consequently, the Authority should refrain from imposing any form of sanction under this grievance or impose only a symbolic sanction.</w:t>
        <w:br/>
        <w:t>758. On this point, the Authority recalls that, in accordance with the Bang &amp; Olufsen case law of the Paris Court of Appeal764, in the event that there is uncertainty regarding the legality of the practices in question, it does not affect the existence of the infringement and should only be taken into account in assessing the severity of the practices (see paragraphs 837 and following below).</w:t>
        <w:br/>
        <w:t>763. Ruling of the Paris Court of Appeal of June 28, 1994, RG No. 93/18166 and decision of the Competition Council No. 99-D-04 of January 16, 1999, regarding the referral of SA Europe Régies.</w:t>
        <w:br/>
        <w:t>764. Ruling of the Paris Court of Appeal of March 13, 2014, RG No. 2013/00714.</w:t>
      </w:r>
    </w:p>
    <w:p>
      <w:r>
        <w:t>2. REGARDING GRIEVANCE NO. 1</w:t>
        <w:br/>
        <w:t>759. The Authority will assess the legal criteria recalled in paragraphs 744 and following according to the practical modalities described in its press release of July 30, 2021, regarding the method for determining monetary sanctions (hereinafter, the "sanctions press release").</w:t>
        <w:br/>
        <w:t>760. The determination of the base amount (a) and the individualization of the sanction (b) will be examined successively.</w:t>
        <w:br/>
        <w:t>a) On the Determination of the Base Amount</w:t>
        <w:br/>
        <w:t>761. The sanctions press release states in point 20 that "the base amount of the sanction is determined by a proportion of the value of the sales of the product(s) or service(s) related to the infringement (1), and is based on the Authority's assessment of the severity of the facts (2) and the duration of the infringement (3)."</w:t>
        <w:br/>
        <w:t>762. The following will be addressed successively: (i) the value of sales, (ii) the severity of the practices, and (iii) the duration of the practices.</w:t>
        <w:br/>
        <w:t>(i) The Value of Sales</w:t>
        <w:br/>
        <w:t>763. In accordance with point 22 of the sanctions press release, the Authority's decision-making practice generally considers as the basis for the base amount for calculating the sanction "the value of all categories of products or services directly or indirectly related to the infringement, sold by the company or the association of companies concerned during its last complete accounting year of participation in the infringement."</w:t>
        <w:br/>
        <w:t>764. However, point 25 of the same press release specifies that "[i]n cases where it considers that the last complete accounting year of participation in the infringement does not clearly constitute a representative reference, the Authority will take a year it deems more appropriate, or an average of years, justifying this choice."</w:t>
        <w:br/>
        <w:t>765. In this case, Doctolib has abusively exploited its dominant position in the national market for online medical appointment booking services and in the related national market for dedicated technological solutions enabling medical teleconsultations, by implementing a single, complex, and continuous infringement aimed at strengthening its market power and eliminating its competitors or, at the very least, hindering their development in the relevant markets.</w:t>
        <w:br/>
        <w:t>766. The practices in question having concerned online medical appointment booking services and dedicated technological solutions enabling medical teleconsultations, it is appropriate to retain the corresponding value of sales. Regarding Doctolib, these activities correspond to the Doctolib Patient and Doctolib Teleconsultation services.</w:t>
        <w:br/>
        <w:t>767. The value of sales to be retained under grievance No. 1 is, therefore, constituted by all sales of the Doctolib Patient and Doctolib Teleconsultation services, made in France by Doctolib SAS, to which the practices are attributable.</w:t>
        <w:br/>
        <w:t>768. This point is not contested by Doctolib.</w:t>
        <w:br/>
        <w:t>769. The single, complex, and continuous infringement having begun in 2017 and having lasted at least until the date of the notification of grievances, the last complete accounting year of participation in the infringement is that of 2023, ending on December 31, 2023. However, the reference period that would be retained does not constitute a representative reference due to the</w:t>
      </w:r>
    </w:p>
    <w:p>
      <w:r>
        <w:rPr>
          <w:b/>
        </w:rPr>
        <w:t>[Pages 181–183]</w:t>
      </w:r>
    </w:p>
    <w:p>
      <w:r>
        <w:t>exponential and continuous growth of Doctolib's sales value in the relevant activities throughout the infringement period.</w:t>
      </w:r>
    </w:p>
    <w:p>
      <w:r>
        <w:t>770. In the present case, it is therefore more appropriate to base the assessment on an average of the sales values achieved between the year the infringement began and the year it ended, as outlined in paragraph 764 above.</w:t>
      </w:r>
    </w:p>
    <w:p>
      <w:r>
        <w:t>771. Consequently, the Authority will retain the average of the sales values corresponding to the financial years from 2017 to 2023, amounting to [confidential] euros.</w:t>
      </w:r>
    </w:p>
    <w:p>
      <w:r>
        <w:t>(ii) The severity of the practices</w:t>
      </w:r>
    </w:p>
    <w:p>
      <w:r>
        <w:t>772. According to the sanctions communiqué, the Authority assesses the severity of the facts "objectively and concretely, in light of all relevant elements of the case"765. To do this, the Authority may take into account, depending on their relevance, the elements listed in point 28 of the sanctions communiqué, including "the nature of the infringement or infringements in question and the facts retained to characterize them, as well as the nature of the competition parameters concerned," and "the nature of the activities, sectors, or markets involved."</w:t>
      </w:r>
    </w:p>
    <w:p>
      <w:r>
        <w:t>773. In consideration of the severity of the facts thus assessed, the sanctions communiqué provides that the Authority retains on a case-by-case basis a proportion of the sales value realized between 0% and 30%. It adds that in cases of abuse of a dominant position, the Authority may also, for deterrent purposes, increase the previously defined amount by an amount between 15% and 25% of the sales value766.</w:t>
      </w:r>
    </w:p>
    <w:p>
      <w:r>
        <w:t>On the nature of the infringement</w:t>
      </w:r>
    </w:p>
    <w:p>
      <w:r>
        <w:t> Arguments of Doctolib</w:t>
      </w:r>
    </w:p>
    <w:p>
      <w:r>
        <w:t>774. According to Doctolib, the practices are of "negligible, if not insignificant, severity." Not all exclusionary practices would carry the same degree of severity, as the Authority itself pointed out in its 2012 annual report767 by distinguishing between practices that mechanically tend to exclude competitors and those whose effects do not systematically prevent competitors from conducting their business profitably, the latter being considered less severe768.</w:t>
      </w:r>
    </w:p>
    <w:p>
      <w:r>
        <w:t>775. In this case, according to Doctolib, the practices referred to in the first grievance (i) did not have a mechanical and automatic effect of excluding competitors, some of whom remained in the market, while others continued to develop; and (ii) were not part of an overall anti-competitive strategy. Furthermore, the lack of enforcement and monitoring of exclusivity and anti-allotment clauses, as well as any retaliatory measures, should be taken into account to mitigate the severity of the practices769.</w:t>
      </w:r>
    </w:p>
    <w:p>
      <w:r>
        <w:t>765 Sanctions communiqué, point 27.</w:t>
        <w:br/>
        <w:t>766 Sanctions communiqué, points 30 and 31.</w:t>
        <w:br/>
        <w:t>767 2012 Annual Report of the Authority, p. 232.</w:t>
        <w:br/>
        <w:t>768 Reference 28658 VC (30106 VNC).</w:t>
        <w:br/>
        <w:t>769 References 28658 VC (30106 VNC) and 28659.</w:t>
      </w:r>
    </w:p>
    <w:p>
      <w:r>
        <w:t> Response of the Authority</w:t>
      </w:r>
    </w:p>
    <w:p>
      <w:r>
        <w:t>776. Doctolib has implemented a set of behaviors constituting a single, complex, and continuous infringement aimed at strengthening its market power as well as excluding its competitors or, at the very least, hindering their development, notably by raising barriers to entry, maintenance, and expansion.</w:t>
      </w:r>
    </w:p>
    <w:p>
      <w:r>
        <w:t>777. This infringement constitutes a practice characterized by case law as serious, and even very serious when implemented by a company in a quasi-monopoly position770. The severity of the infringement in question is also manifested by the fact that taken individually, each of the practices that compose it constitutes an infringement of certain severity771.</w:t>
      </w:r>
    </w:p>
    <w:p>
      <w:r>
        <w:t>778. Furthermore, contrary to what Doctolib indicates, the exclusivity practice did indeed have as its primary mechanical objective to lead to the exclusive use of the services and solutions offered by Doctolib, to the exclusion of any competing offer. This objective was reflected in practice, particularly in the national market for online medical appointment booking services where some competitors exited the market, refrained from entering it, or only managed to capture a few percentage points of market share.</w:t>
      </w:r>
    </w:p>
    <w:p>
      <w:r>
        <w:t>779. Moreover, the anti-competitive behaviors in question are part of a global, structured, and coherent strategy aimed at locking down the relevant markets and excluding competitors, solely for the benefit of Doctolib. Additionally, Doctolib was fully aware of the unlawful nature of certain practices. This is particularly the case with the inclusion of exclusivity clauses in its contractual documents, which were subject to repeated warnings from the legal department that the company's executives chose to ignore772. These circumstances further accentuate the severity of the facts.</w:t>
      </w:r>
    </w:p>
    <w:p>
      <w:r>
        <w:t>780. Finally, contrary to what Doctolib indicates, numerous internal elements show that allotment situations were a matter of concern. Doctolib thus implemented a comprehensive plan and anti-allotment measures aimed at detecting and "attacking" healthcare professionals in allotment situations, even refusing their subscription as long as they had not abandoned the competing solution they were using773.</w:t>
      </w:r>
    </w:p>
    <w:p>
      <w:r>
        <w:t>770 Judgments of the Court of Justice, March 6, 1974, Istituto Chemioterapico Italiano S.p.A. and Commercial Solvents v. Commission, cited above, point 51; and July 3, 1991, AKZO Chemie BV v. Commission, cited above, point 162; October 14, 2010, Deutsche Telekom v. Commission, cited above, point 275; decisions of the Authority No. 09-D-36 of December 9, 2009, regarding practices implemented by Orange Caraïbe and France Télécom in various electronic communications services markets in the departments of Martinique, Guadeloupe, and Guyana, § 446, confirmed by the Paris Court of Appeal ruling of July 4, 2013, RG No. 2012/05160, p. 32; No. 22-D-05 of February 15, 2022, cited above, § 413.</w:t>
        <w:br/>
        <w:t>771 Regarding exclusivity practices: decision of the Council No. 04-D-13 of April 8, 2004, cited above, § 72; decisions of the Authority No. 12-D-25 of December 18, 2012, cited above, §§ 677 and 678; No. 16-D-14 of June 23, 2016, cited above, §§ 958 and following. Regarding tying practices: judgment of the General Court, September 17, 2007, Microsoft Corp. /Commission, cited above, points 1351 and following; decision of the Authority No. 22-D-05 of February 15, 2022, cited above, §§ 411 and following.</w:t>
        <w:br/>
        <w:t>772 See in this sense paragraphs 147 and following.</w:t>
        <w:br/>
        <w:t>773 See in this sense paragraphs 160 and following.</w:t>
      </w:r>
    </w:p>
    <w:p>
      <w:r>
        <w:t>On the nature of the markets in question</w:t>
      </w:r>
    </w:p>
    <w:p>
      <w:r>
        <w:t> Arguments of Doctolib</w:t>
      </w:r>
    </w:p>
    <w:p>
      <w:r>
        <w:t>781. Doctolib argues that the market for online medical appointment booking services does not resemble a "winner takes all" market and that network effects are weak, notably due to the shortage of doctors in France and the corresponding lack of visibility-seeking by most doctors774.</w:t>
      </w:r>
    </w:p>
    <w:p>
      <w:r>
        <w:t>782. Furthermore, Doctolib argues that the relevant markets do not present barriers to entry. This would particularly be the case for the market for dedicated technological solutions enabling the conduct of medical teleconsultations, where competitors such as Synapse-Medadom have been able to develop, which would be incompatible with the existence of strong barriers to entry and expansion775.</w:t>
      </w:r>
    </w:p>
    <w:p>
      <w:r>
        <w:t> Response of the Authority</w:t>
      </w:r>
    </w:p>
    <w:p>
      <w:r>
        <w:t>783. The applicant's arguments to criticize the determinants of the sanction only aim to challenge the definitions of markets and the legal qualification of the practices implemented by Doctolib, the validity of which has already been demonstrated above (see in this sense paragraphs 310 and following, 426 and following, as well as 464 and following).</w:t>
      </w:r>
    </w:p>
    <w:p>
      <w:r>
        <w:t>784. As previously recalled, the infringement in question was implemented in markets marked by powerful cross-network effects, barriers to entry, maintenance, and expansion, and on which competitive pressure was already reduced due to the market power held by Doctolib. Therefore, Doctolib's arguments cannot be upheld.</w:t>
      </w:r>
    </w:p>
    <w:p>
      <w:r>
        <w:t>On the nature of the persons likely to be affected</w:t>
      </w:r>
    </w:p>
    <w:p>
      <w:r>
        <w:t> Arguments of Doctolib</w:t>
      </w:r>
    </w:p>
    <w:p>
      <w:r>
        <w:t>785. Doctolib argues that the practices in question did not affect all competitors in the relevant markets retained since some, such as Synapse-Medadom, were able to enter the market for dedicated technological solutions enabling the conduct of medical teleconsultations and develop there by increasing their market share776.</w:t>
      </w:r>
    </w:p>
    <w:p>
      <w:r>
        <w:t>786. Moreover, it claims that "many competing operators have indicated that they were unaware of the practices and were not affected by them, or had decided not to invest or develop their service while explicitly acknowledging the merits of Doctolib"777.</w:t>
      </w:r>
    </w:p>
    <w:p>
      <w:r>
        <w:t> Response of the Authority</w:t>
      </w:r>
    </w:p>
    <w:p>
      <w:r>
        <w:t>787. The infringement implemented by Doctolib was of a nature that did indeed affect competing operators in the markets for online medical appointment booking services and dedicated technological solutions enabling the conduct of medical teleconsultations. Benefiting from its significant reputation and strong commercial presence, the</w:t>
      </w:r>
    </w:p>
    <w:p>
      <w:r>
        <w:rPr>
          <w:b/>
        </w:rPr>
        <w:t>[Pages 184–186]</w:t>
      </w:r>
    </w:p>
    <w:p>
      <w:r>
        <w:t>behaviors in question allowed Doctolib to quickly acquire a large customer base and to make its clients captive to its services, to the detriment of competing services.</w:t>
      </w:r>
    </w:p>
    <w:p>
      <w:r>
        <w:t>788. These behaviors have been particularly harmful to smaller competing operators with limited resources, who have thus been deprived of a potential clientele that would have allowed their development in the markets. This is all the more true as these operators have never managed to capture substantial market shares, either in value or in volume, and at least not exceeding a few percentage points. In this regard, while the operator Synapse, offering the Medadom solution, has indeed managed to develop, it has never succeeded in competing with Doctolib. Thus, in 2022, its market share in value remains more than [0-5] times lower than that of Doctolib, its market share in number of clients is [55-60] times lower, and its market share in number of teleconsultations performed remains [5-10] times lower than that of Doctolib in 2022.</w:t>
      </w:r>
    </w:p>
    <w:p>
      <w:r>
        <w:t>789. The same applies to operators backed by historical software management groups: while they had a larger customer base and greater financial power than isolated or smaller operators, these competitors could not compete with the reputation and market power of Doctolib, even when offering more advantageous rates.</w:t>
      </w:r>
    </w:p>
    <w:p>
      <w:r>
        <w:t>790. Furthermore, due to the practices implemented by Doctolib, some operators, such as Solocal or Qare, have ceased to develop their service, abandoned the idea of developing an online medical appointment booking service or a medical teleconsultation solution, or at least highlighted the difficulties of facing a major player such as Doctolib and the artificially high barriers in the relevant markets. The fact that some of these operators may recognize the merits of Doctolib's services does not mitigate the effects of the practices implemented, nor their severity.</w:t>
      </w:r>
    </w:p>
    <w:p>
      <w:r>
        <w:t>791. Moreover, the practices in question have also impacted the healthcare professionals who are clients and their activities. Indeed, these exclusionary practices have, by their nature, reduced the diversity of the offering and limited the freedom of choice of healthcare professionals in the relevant markets by making the clientele of Doctolib's services captive. In particular, the exclusivity practice has had the effect of making it more difficult, if not preventing, Doctolib subscribers from using competing services and forcing professionals who are already clients of competing services to terminate their subscription to subscribe to Doctolib's services. Similarly, the tying practice has had the effect of forcing clients wishing to subscribe to Doctolib Teleconsultation to also use Doctolib Patient.</w:t>
      </w:r>
    </w:p>
    <w:p>
      <w:r>
        <w:t>792. The practices have thus had the effect of strongly incentivizing, if not coercing, healthcare professionals to use Doctolib's services, to the detriment of those of competitors, whereas they could have retained their freedom of choice and found an interest in terms of additional visibility, patient acquisition, and/or organization. They are all the more serious as they are complementary and implemented within the framework of the same overall anti-competitive plan, across the entire national territory and in a growing market where Doctolib holds a customer base much larger than that of its competitors.</w:t>
      </w:r>
    </w:p>
    <w:p>
      <w:r>
        <w:t>793. Contrary to what Doctolib claims, the fact that some competitors, operators, or organizations interviewed during the investigation indicated that they were not aware of complaints from healthcare professionals cannot call into question the existence of the practices and their effects. This is all the more true for the exclusivity practice since it has a very broad scope and measures have been implemented to detect situations of allotment and put an end to them. Furthermore, as developed above in paragraphs 160 and following, healthcare professionals, professional unions, and operators such as the complainant or Solocal have indeed noted the existence of this exclusivity.</w:t>
      </w:r>
    </w:p>
    <w:p>
      <w:r>
        <w:t>794. Finally, it should also be noted that the single, complex, and continuous infringement implemented by Doctolib has also affected patients and users of online medical appointment booking platforms. Given Doctolib's strong market power, its reputation, and the essential nature of Doctolib Patient for healthcare professionals, the practices in question, which have the effect of capturing more and more healthcare professionals and excluding competition, may have deprived patients of potentially more interesting alternatives in terms of quality and diversity of the offering.</w:t>
      </w:r>
    </w:p>
    <w:p>
      <w:r>
        <w:t>On the objective characteristics of the infringement</w:t>
        <w:br/>
        <w:t> Arguments from Doctolib</w:t>
        <w:br/>
        <w:t>795. Doctolib believes that it emerges from the elements of the file that its priority was not to exclude competition, but to maximize user experience and offer the best possible product. Furthermore, since the file contains no evidence of systematic application and monitoring of contractual clauses, no strong degree of structuring and sophistication can be characterized against it.</w:t>
      </w:r>
    </w:p>
    <w:p>
      <w:r>
        <w:t> Response from the Authority</w:t>
        <w:br/>
        <w:t>796. It follows from decision-making practice that when anti-competitive behaviors have been implemented simultaneously, this circumstance can be taken into account in terms of the severity of the facts. In particular, the Authority considers that the intrinsic severity of anti-competitive practices is increased when they affect distinct competition parameters while pursuing the same anti-competitive objective.</w:t>
      </w:r>
    </w:p>
    <w:p>
      <w:r>
        <w:t>797. In this case, as demonstrated above, Doctolib's abusive behaviors took the form of two types of complementary measures: on the one hand, a practice related to exclusivity and allotment aimed at capturing clientele towards the services offered by Doctolib – Doctolib Patient and Doctolib Teleconsultation – and retaining it, to the detriment of competing services; on the other hand, a tying practice of these two services aimed at capturing clientele towards Doctolib Patient, to the detriment of competing online medical appointment booking services. Therefore, due to the combination of these practices, it must be considered that Doctolib's anti-competitive behavior is of a certain severity. However, account will be taken of the circumstance that the coexistence of these two practices does not cover the entire duration of the infringement.</w:t>
      </w:r>
    </w:p>
    <w:p>
      <w:r>
        <w:t>798. Furthermore, as recalled in paragraphs 504 and following, it is clear from the elements of the file and in particular from internal elements at Doctolib that it expressly manifested, throughout the infringement period, the intention to restrict current and potential competition. The absence of systematic monitoring of compliance with the exclusivity clause present in its contractual documents cannot, therefore, call into question the intertwining and severity of the practices.</w:t>
      </w:r>
    </w:p>
    <w:p>
      <w:r>
        <w:t>799. Finally, it should be noted that Doctolib was not only aware of its leading position and strong market power, but also of the particular responsibility that rested on it as a company holding a dominant position and the risks to which it was exposed, particularly with regard to competition law. Moreover, concerning the practice related to exclusivity and allotment situations, Doctolib had been alerted by its legal department about the risk of illegality of the exclusivity clause in relation to the provisions of competition law.</w:t>
      </w:r>
    </w:p>
    <w:p>
      <w:r>
        <w:t>Conclusion on the severity of the facts</w:t>
        <w:br/>
        <w:t>800. Due to the nature of the infringement, the markets on which it was observed, the persons likely to be affected, and the objective characteristics of the behavior through which they manifested, the practices attributed to Doctolib present a certain severity. This justifies retaining, for the determination of the base amount of the financial penalty, a proportion of the value of sales of 3%.</w:t>
      </w:r>
    </w:p>
    <w:p>
      <w:r>
        <w:t>(iii) On the duration of the practices</w:t>
        <w:br/>
        <w:t>801. As indicated in the sanctions press release, it is important that "the fine reflects [...] the number of years during which the company participated in the infringement." In this regard, "the combination of the value of sales in relation to the infringement and the duration reflects the economic importance of the infringement, as well as the relative weight of each company participating in the infringement."</w:t>
      </w:r>
    </w:p>
    <w:p>
      <w:r>
        <w:t>802. Therefore, to fully take into account the duration of the company's participation in the infringement in calculating the base amount of the penalty, the Authority multiplies the amount determined based on the value of sales by the number of years of participation, with durations of less than one year being taken into account pro rata temporis to the duration of participation.</w:t>
      </w:r>
    </w:p>
    <w:p>
      <w:r>
        <w:rPr>
          <w:b/>
        </w:rPr>
        <w:t>[Pages 187–189]</w:t>
      </w:r>
    </w:p>
    <w:p>
      <w:r>
        <w:t>Arguments of Doctolib</w:t>
        <w:br/>
        <w:t>803. Doctolib argues that the qualification of a single, complex, and continuous infringement would artificially increase the duration coefficient taken into account for determining the base amount of the sanction788. In this regard, it claims that the practice of inserting exclusivity clauses in its contractual documents ended no later than October 4, 2023, as these clauses were removed on September 19, 2023, for new users and on October 4, 2023, for existing users. Furthermore, it recalls that the practice of tying sales could only have begun in 2019.</w:t>
      </w:r>
    </w:p>
    <w:p>
      <w:r>
        <w:t>804. Consequently, Doctolib argues that it is necessary to take into account the differences regarding the start and end dates of the practices to consider a duration at least two years shorter than that retained by the notification of grievances.</w:t>
      </w:r>
    </w:p>
    <w:p>
      <w:r>
        <w:t>Response of the Authority</w:t>
        <w:br/>
        <w:t>805. As developed in paragraphs 608 and following, the practices in question, which individually constitute the abusive exploitation of a dominant position, are linked to a broader overall strategy of Doctolib and thus constitute a single, complex, and continuous infringement.</w:t>
      </w:r>
    </w:p>
    <w:p>
      <w:r>
        <w:t>806. Therefore, contrary to what Doctolib argues, the relevant duration of the single, complex, and continuous infringement must be assessed as ongoing (i) from the year 2017, when Doctolib acquired a dominant position in the French market for online medical appointment booking services, the exclusivity clauses being already in effect at that time; and (ii) until the date of the notification of grievances since the tying sales practice was still ongoing following Doctolib's acquisition in 2019 of a dominant position in the French market for dedicated technological solutions enabling the conduct of medical teleconsultations. The duration of the infringement must be considered in its entirety, without taking into account an individualization of durations by practice. However, this element has been taken into account at the stage of assessing the severity of the practices.</w:t>
      </w:r>
    </w:p>
    <w:p>
      <w:r>
        <w:t>807. Consequently, the single complex and continuous infringement established against Doctolib was implemented for at least the period from January 1, 2017, to June 10, 2024, or for a duration of 7 years, 5 months, and 10 days. Therefore, the multiplier coefficient to be applied in this case is 7.44.</w:t>
      </w:r>
    </w:p>
    <w:p>
      <w:r>
        <w:t>Conclusion on the base amount of the monetary sanction</w:t>
        <w:br/>
        <w:t>808. It follows from the above considerations that the base amount of the monetary sanction is [confidential] euros.</w:t>
      </w:r>
    </w:p>
    <w:p>
      <w:r>
        <w:t>b) On the individualization of the sanction</w:t>
        <w:br/>
        <w:t>809. According to points 35 and following of the sanctions communiqué, the Authority adjusts the base amount retained reflecting the value of sales, the severity of the infringement, and its duration in light of the legal criterion concerning the individual situation of the company. To this end, and depending on the specific elements of each case, it may take into account various mitigating and aggravating circumstances characterizing the behavior of the company involved in the commission of the infringements, as well as other relevant objective elements relating to its individual situation such as the mono-product nature of the activity, belonging to a powerful group, or the existence of financial difficulties. This consideration may lead to adjusting the amount of the sanction both downward and upward.</w:t>
      </w:r>
    </w:p>
    <w:p>
      <w:r>
        <w:t>On aggravating or mitigating circumstances</w:t>
        <w:br/>
        <w:t>810. In its observations, Doctolib does not invoke any mitigating circumstance and, in this case, it does not appear from the elements of the file that such circumstances could be retained. Similarly, the file does not contain any element that could justify retaining aggravating circumstances.</w:t>
      </w:r>
    </w:p>
    <w:p>
      <w:r>
        <w:t>811. Therefore, no individual circumstance will be taken into account for the mitigation or aggravation of the sanction in the sense of the sanctions communiqué.</w:t>
      </w:r>
    </w:p>
    <w:p>
      <w:r>
        <w:t>On other elements of individualization</w:t>
        <w:br/>
        <w:t>812. According to paragraph 40 of the sanctions communiqué, the Authority may reduce the sanction to take into account the fact that the company concerned "conducts most of its activity in the sector or market related to the infringement" (mono-product company). The consideration of the mono-product nature of the company aims to prevent the application of the normal method of determining sanctions from resulting in disproportionate amounts789.</w:t>
      </w:r>
    </w:p>
    <w:p>
      <w:r>
        <w:t>813. The Court of Cassation recalled in a judgment of November 8, 2017, that the assessment of the mono-product nature of a company is based on the comparison between the basis of the sanction – the value of sales related to the infringement made in France – and the turnover of the company bearing the burden of the fine or the economic unit to which the sanction is attributed, which includes its author and, where applicable, its parent company790.</w:t>
      </w:r>
    </w:p>
    <w:p>
      <w:r>
        <w:t>814. In this case, Doctolib argues that the mono-product nature of its activity justifies a reduction in the base amount of any potential monetary sanction791. It indeed considers that the value of sales of Doctolib Patient and Doctolib Teleconsultation represents on average during the infringement period [85-95]% of its consolidated turnover.</w:t>
      </w:r>
    </w:p>
    <w:p>
      <w:r>
        <w:t>815. However, it appears from the elements of the file that the value of sales retained to determine the base amount of the sanction for Doctolib represents [&gt;80]% of the consolidated turnover achieved by this company792. This proportion justifies applying the mono-product company criterion and granting it a reduction of 80% on the amount of the sanction.</w:t>
      </w:r>
    </w:p>
    <w:p>
      <w:r>
        <w:t>816. In light of the above considerations, the sanction incurred by Doctolib for grievance No. 1 is 4,615,554 euros, rounded to 4,615,000 euros.</w:t>
      </w:r>
    </w:p>
    <w:p>
      <w:r>
        <w:t>3. REGARDING GRIEVANCE NO. 2</w:t>
        <w:br/>
        <w:t>a) On the application of the sanctions communiqué</w:t>
        <w:br/>
        <w:t>817. While the sanctions communiqué describes a "coherent method that guides the determination of monetary sanctions imposed by the Authority," it specifies that it "may, however, after a global analysis of the particular circumstances of the case, particularly regarding the characteristics of the practices in question, the activity of the parties involved, and the economic and legal context of the case, or for reasons of general interest, decide to deviate from it, justifying this choice"793.</w:t>
      </w:r>
    </w:p>
    <w:p>
      <w:r>
        <w:t>818. In this case, the practice implemented by Doctolib under grievance No. 2 has a starting point prior to the Towercast judgment of March 16, 2023794. By this judgment, the Court of Justice clarified the case law and recalled the relevance of the Continental Can case law of February 21, 1973795, which had retained the application of Article 86 of the EEC Treaty (now Article 102 TFEU) to sanction a concentration operation. The uncertainty, at least theoretical, that existed prior to the Towercast judgment regarding the qualification of the sanctioned practice must be taken into account in determining the sanction imposed.</w:t>
      </w:r>
    </w:p>
    <w:p>
      <w:r>
        <w:t>819. Furthermore, the practice implemented by Doctolib took the form of a concentration operation, and as recalled in paragraphs 739 and following, such an operation occurs in a moment in time, even if its effects are expected to continue.</w:t>
      </w:r>
    </w:p>
    <w:p>
      <w:r>
        <w:t>820. These elements justify, in the particular circumstances of the case, deviating from the application of the sanctions communiqué for determining the monetary sanction imposed on Doctolib under grievance No. 2.</w:t>
      </w:r>
    </w:p>
    <w:p>
      <w:r>
        <w:t>b) On severity</w:t>
        <w:br/>
        <w:t>821. To assess the severity of the facts in this case, it is necessary to successively examine the nature of the infringement, the quality of the persons likely to be affected, and the objective characteristics of the infringement.</w:t>
      </w:r>
    </w:p>
    <w:p>
      <w:r>
        <w:rPr>
          <w:b/>
        </w:rPr>
        <w:t>[Pages 190–192]</w:t>
      </w:r>
    </w:p>
    <w:p>
      <w:r>
        <w:t>On the nature of the infringement</w:t>
        <w:br/>
        <w:t>Arguments of Doctolib</w:t>
        <w:br/>
        <w:t>822. Doctolib argues that no established decisional practice considers the alleged practice to be serious by nature796.</w:t>
      </w:r>
    </w:p>
    <w:p>
      <w:r>
        <w:t>Response of the Authority</w:t>
        <w:br/>
        <w:t>823. Doctolib has implemented a structural practice of predatory acquisition, aimed at eliminating its only real competitor and sustainably raising barriers to entry in the market. This practice constitutes a qualified exclusionary practice traditionally deemed serious, if not very serious, by decisional practice and national and European jurisprudence, as previously developed.</w:t>
      </w:r>
    </w:p>
    <w:p>
      <w:r>
        <w:t>824. This practice is all the more serious as it took place in the national market for online medical appointment booking services marked by the existence of powerful indirect network effects and the strong reputation of Doctolib, which already tends to raise barriers to entry and expansion as well as limit competitive intensity, already reduced by Doctolib's dominant position.</w:t>
      </w:r>
    </w:p>
    <w:p>
      <w:r>
        <w:t>825. It has thus had the effect of reducing competitive pressure in the national market for online medical appointment booking services, by eliminating a factor of competitive dynamism, which is also likely to impact related activities. It has thus allowed Doctolib to consolidate the market, with no other competitor having managed to recover since then market shares exceeding a few percent, even though the market is growing.</w:t>
      </w:r>
    </w:p>
    <w:p>
      <w:r>
        <w:t>826. Furthermore, this practice was part of a genuine anti-competitive strategy by Doctolib aimed at eliminating its main competitor, particularly to increase its pricing power, in a context marked by the absence of alternative solutions for customers.</w:t>
      </w:r>
    </w:p>
    <w:p>
      <w:r>
        <w:t>On the nature of the market in question</w:t>
        <w:br/>
        <w:t>Arguments of Doctolib</w:t>
        <w:br/>
        <w:t>827. Doctolib contests the significance of network effects in the market for online medical appointment booking services as well as the existence of barriers to entry in this market and that of dedicated technological solutions enabling the conduct of medical teleconsultations797.</w:t>
      </w:r>
    </w:p>
    <w:p>
      <w:r>
        <w:t>Response of the Authority</w:t>
        <w:br/>
        <w:t>828. The arguments of the applicant to criticize the determinants of the sanction only aim to challenge the definitions of markets and the legal qualification of the practices implemented by Doctolib, the validity of which has already been demonstrated above (see in this regard paragraphs 310 and following, 426 and following as well as 464 and following).</w:t>
      </w:r>
    </w:p>
    <w:p>
      <w:r>
        <w:t>On the nature of the persons likely to be affected</w:t>
        <w:br/>
        <w:t>Arguments of Doctolib</w:t>
        <w:br/>
        <w:t>829. Doctolib argues that MonDocteur, already in decline before the operation, did not constitute a close competitor, so that its acquisition could not have permanently altered the structure of the market. It adds that many competitors remain in the relevant markets in question, so that the practice targeted by grievance No. 2 would not have any particular seriousness.</w:t>
      </w:r>
    </w:p>
    <w:p>
      <w:r>
        <w:t>Response of the Authority</w:t>
        <w:br/>
        <w:t>830. By absorbing its main competitor and proceeding with the closure of the online platform MonDocteur, Doctolib's practice has permanently altered the structure of the market and the supply of online medical appointment booking services. Indeed, it has purely and simply led to the elimination of an independent operator, which moreover was the second player in the market considered to be Doctolib's most credible competitor, which could also have developed in related markets, like Doctolib.</w:t>
      </w:r>
    </w:p>
    <w:p>
      <w:r>
        <w:t>Contrary to what Doctolib claims, MonDocteur was not in decline at the time of its acquisition, as it was still gaining customers at a sustained pace, albeit at a much lower rate than Doctolib.</w:t>
      </w:r>
    </w:p>
    <w:p>
      <w:r>
        <w:t>831. By allowing Doctolib to concentrate the majority of market shares, this practice has enabled it to lock down the market for online medical appointment booking services and eliminate any prospect of serious competition for the future. Thus, only a few competitors remained who have never managed to develop as significantly as Doctolib, with only a few percent of market shares.</w:t>
      </w:r>
    </w:p>
    <w:p>
      <w:r>
        <w:t>832. Furthermore, by eliminating the MonDocteur platform, the practice in question has led to a reduction in the diversity of the offer available to healthcare professionals, whether they are newly interested in an online medical appointment booking service or are already subscribed and wish to change offers. This is all the more true as the MonDocteur service could be offered at a more advantageous rate and that by concentrating the majority of market shares, without a viable alternative, Doctolib has been able to implement price increases without its sales performance or churn rate being affected. The impact on healthcare professionals is all the more significant as this practice took place in a market where competitive intensity was already reduced due to barriers to entry, reputation, and Doctolib's dominant position.</w:t>
      </w:r>
    </w:p>
    <w:p>
      <w:r>
        <w:t>833. Moreover, healthcare professionals subscribed to MonDocteur and who became Doctolib customers were subsequently mechanically subjected to the behaviors targeted under grievance No. 1, particularly exclusivities.</w:t>
      </w:r>
    </w:p>
    <w:p>
      <w:r>
        <w:t>834. Finally, the practice in question has also affected patient users by reducing the range of online medical appointment booking platforms available.</w:t>
      </w:r>
    </w:p>
    <w:p>
      <w:r>
        <w:t>On the objective characteristics of the infringement</w:t>
        <w:br/>
        <w:t>Arguments of Doctolib</w:t>
        <w:br/>
        <w:t>835. Doctolib argues that the lasting drying up of competition resulting from the acquisition of MonDocteur should be largely relativized, as the company was already in decline and losing market shares. It further emphasizes that the investigating services would not have managed to identify any autonomous effect specific to this practice798.</w:t>
      </w:r>
    </w:p>
    <w:p>
      <w:r>
        <w:t>836. It also believes that the legal uncertainty surrounding the possibility of controlling a concentration operation under Article 102 TFEU and the unpredictability of a sanction at the time of the acquisition of MonDocteur should lead to a relativization of the seriousness of such a practice.</w:t>
      </w:r>
    </w:p>
    <w:p>
      <w:r>
        <w:t>Response of the Authority</w:t>
        <w:br/>
        <w:t>837. First of all, as demonstrated previously, MonDocteur was not in decline in the market at the time of its acquisition.</w:t>
      </w:r>
    </w:p>
    <w:p>
      <w:r>
        <w:t>838. Next, as recalled in paragraph 758, the Court of Appeal ruled that it cannot be inferred from the circumstance that the law and jurisprudence were not clearly established at the time of the commission of an infringement that no infringement could be retained by the Authority prior to the clarification provided by the jurisprudence.</w:t>
      </w:r>
    </w:p>
    <w:p>
      <w:r>
        <w:t>839. In this case, it is however established that prior to the Towercast ruling of the Court of Justice, there remained, particularly considering the elements recalled by Doctolib (see above, paragraphs 647 and following), an uncertainty regarding the qualification of the practices in question and more particularly regarding the possibility of examining a concentration not reaching the notification thresholds under Article 102 TFEU. In these conditions, the practice attributed to Doctolib being prior to this ruling, it should be taken into account in assessing the seriousness of the infringement and the amount of the sanction799.</w:t>
      </w:r>
    </w:p>
    <w:p>
      <w:r>
        <w:t>840. In view of the preceding considerations, the sanction incurred by Doctolib under grievance No. 2 is 50,000 euros.</w:t>
      </w:r>
    </w:p>
    <w:p>
      <w:r>
        <w:t>4. ON THE VERIFICATION OF COMPLIANCE WITH THE APPLICABLE LEGAL CEILING</w:t>
        <w:br/>
        <w:t>841. Pursuant to I of Article L. 464-2 of the Commercial Code, the "maximum amount of the sanction is, for a company, 10% of the highest amount of worldwide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This legal maximum is taken into account in the sanctions communiqué, which specifies that "the financial liability of each company regarding the payment of the fine cannot exceed the maximum amount set in accordance with [the aforementioned provisions]. If it exceeds the applicable maximum amount, the monetary sanction is reduced to this figure"800.</w:t>
      </w:r>
    </w:p>
    <w:p>
      <w:r>
        <w:t>842. In this case, the amounts of the turnover retained and the applicable ceiling are presented in the table below for each grievance:</w:t>
      </w:r>
    </w:p>
    <w:p>
      <w:r>
        <w:rPr>
          <w:b/>
        </w:rPr>
        <w:t>[Pages 193–195]</w:t>
      </w:r>
    </w:p>
    <w:p>
      <w:r>
        <w:t xml:space="preserve">Grievance Retained Exercise Revenue (in €) Applicable Ceiling (in €)  </w:t>
        <w:br/>
        <w:t xml:space="preserve">Grievance No. 1 2023 [confidential] [confidential]  </w:t>
        <w:br/>
        <w:t>Grievance No. 2 2023 [confidential] [confidential]</w:t>
      </w:r>
    </w:p>
    <w:p>
      <w:r>
        <w:t>843. Each of the sanction amounts indicated in paragraphs 816 and Error! Reference source not found. above being lower than the applicable legal ceilings, there is no need to modify them on this account.</w:t>
      </w:r>
    </w:p>
    <w:p>
      <w:r>
        <w:t xml:space="preserve">5. THE OBLIGATION TO PUBLISH  </w:t>
        <w:br/>
        <w:t xml:space="preserve">844. Pursuant to the fifth paragraph of I of Article L. 464-2 of the Commercial Code, the Authority may order the publication, dissemination, or display of its decision or an excerpt thereof according to the modalities it specifies. The costs shall be borne by the interested party.  </w:t>
        <w:br/>
        <w:t xml:space="preserve">845. In this case, given the facts established by this decision and the infringements noted, it is necessary to order Doctolib to publish, at its own expense and according to the modalities provided in Articles 4 and 5 of the device, in the paper edition and on the website of the newspaper "Le Quotidien du Médecin," the following statement:  </w:t>
        <w:br/>
        <w:t xml:space="preserve">"By decision No. 25-D-06 of November 6, 2025, the Competition Authority sanctioned the company Doctolib with a total amount of 4,615,000 euros for having abusively exploited its dominant position in the markets for online medical appointment booking services (Doctolib Patient service) and dedicated technological solutions enabling the conduct of medical teleconsultations (Doctolib Teleconsultation service), by implementing two practices consisting respectively of:  </w:t>
        <w:br/>
        <w:t xml:space="preserve">- on the one hand, imposing on its subscribers to exclusively use its services, through the presence in its subscription contracts of exclusivity and anti-allotment clauses and requiring subscribers of Doctolib Teleconsultation to subscribe to Doctolib Patient;  </w:t>
        <w:br/>
        <w:t xml:space="preserve">- on the other hand, having eliminated its main competitor, the company MonDocteur, by acquiring it on July 10, 2018.  </w:t>
        <w:br/>
        <w:t>These practices, although of a different nature, all had the effect of locking the concerned markets, eliminating competing companies, and thereby reducing the supply of services solely to the benefit of Doctolib and to the detriment of healthcare professionals and patients."</w:t>
      </w:r>
    </w:p>
    <w:p>
      <w:r>
        <w:t xml:space="preserve">DECISION  </w:t>
        <w:br/>
        <w:t xml:space="preserve">Article 1: It is established that the company Doctolib SAS, as the author, has violated the provisions of Article L. 420-2 of the Commercial Code and Article 102 of the TFEU by abusing its dominant position in the markets for online medical appointment booking services and dedicated technological solutions enabling the conduct of medical teleconsultations by implementing exclusivity and tied selling practices constituting a single, complex, and continuous infringement (Grievance No. 1).  </w:t>
        <w:br/>
        <w:t xml:space="preserve">Article 2: It is established that the company Doctolib SAS, as the author, has violated the provisions of Article L. 420-2 of the Commercial Code and Article 102 of the TFEU by abusing its dominant position in the market for online medical appointment booking services through the exclusive control of the company MonDocteur (Grievance No. 2).  </w:t>
        <w:br/>
        <w:t xml:space="preserve">Article 3: The following monetary sanctions are imposed on the company Doctolib SAS:  </w:t>
        <w:br/>
        <w:t xml:space="preserve">− 4,615,000 euros for the practices referred to in Article 1;  </w:t>
        <w:br/>
        <w:t xml:space="preserve">− 50,000 euros for the practices referred to in Article 2.  </w:t>
        <w:br/>
        <w:t xml:space="preserve">Article 4: The company Doctolib SAS will publish at its own expense the text appearing in paragraph 845 of this decision in the newspaper "Le Quotidien du Médecin" in accordance with the following formatting. This publication will occur in a box in black characters on a white background with a height of at least three millimeters under the following title, in bold characters of the same size: "Decision of the Competition Authority No. 25-D-06 of November 6, 2025 regarding practices implemented in the sector of online medical appointment booking and teleconsultation solutions." It may be followed by a mention that the decision has been subject to appeal before the Paris Court of Appeal if such appeals are filed. The company Doctolib SAS will send, by registered mail, to the procedure and documentation service, a copy of this publication, as soon as it is published and no later than 1 month from the notification of the decision.  </w:t>
        <w:br/>
        <w:t>Article 5: The company Doctolib SAS will publish at its own expense the text appearing in paragraph 845 of this decision, within a page accessible to the public from a front-page announcement on the website of the newspaper "Le Quotidien du Médecin." The front-page announcement will state "By decision of November 6, 2025, the Competition Authority sanctioned the company Doctolib SAS for having implemented anti-competitive practices in the sector of online medical appointment booking and teleconsultation solutions," in bold and in a font size of 14. This announcement must remain visible for eight consecutive days. The publication to which the front-page announcement will refer will occur in a box subtitled "Decision of the Competition Authority No. 25-D-06 of November 6, 2025 regarding practices implemented in the sector of online medical appointment booking and teleconsultation solutions" in bold and in a font size of 14 for a duration of eight consecutive days. It may be followed by a mention that the decision has been subject to appeal before the Paris Court of Appeal if such an appeal is filed. From the first day of its publication, the sanctioned company will transmit, by email, the access link to the page of the website of the newspaper "Le Quotidien du Médecin," to the procedure and documentation service which will verify its online publication throughout the duration of the publication.</w:t>
      </w:r>
    </w:p>
    <w:p>
      <w:r>
        <w:t xml:space="preserve">Deliberated on the oral report of Ms. Hélène Messmer and Mr. Guénolé Le Ber, rapporteurs, as well as Mr. Nicolas Lluch, representing the economic service, and the intervention of Ms. Gwenaelle Nouët, deputy general rapporteur, by Ms. Fabienne Siredey-Garnier, vice-president, chairing the session, and Ms. Julie Burguburu, Ms. Gaëlle Dumortier, and Mr. Alexandre Menais, members.  </w:t>
        <w:br/>
        <w:t xml:space="preserve">The session officer, The chair of the session,  </w:t>
        <w:br/>
        <w:t xml:space="preserve">Claire Villeval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