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https://www.autoritedelaconcurrence.fr/fr/decision/relative-des-pratiques-mises-en-oeuvre-dans-le-secteur-de-la-production-de-la</w:t>
      </w:r>
    </w:p>
    <w:p>
      <w:r>
        <w:t>Pages translated : 52</w:t>
      </w:r>
    </w:p>
    <w:p/>
    <w:p>
      <w:r>
        <w:rPr>
          <w:b/>
        </w:rPr>
        <w:t>[Pages 1–3]</w:t>
      </w:r>
    </w:p>
    <w:p>
      <w:r>
        <w:t xml:space="preserve">FRENCH REPUBLIC  </w:t>
        <w:br/>
        <w:t xml:space="preserve">Decision No. 12-D-26 of December 20, 2012  </w:t>
        <w:br/>
        <w:t xml:space="preserve">regarding practices implemented in the sector of  </w:t>
        <w:br/>
        <w:t xml:space="preserve">production, marketing, installation, and  </w:t>
        <w:br/>
        <w:t>maintenance of fire extinguishers</w:t>
      </w:r>
    </w:p>
    <w:p>
      <w:r>
        <w:t xml:space="preserve">The Competition Authority (section V),  </w:t>
        <w:br/>
        <w:t xml:space="preserve">Having regard to the letter of June 1, 2005, registered under number 05/0039 F, by which the company Incendie Détection Sécurité referred to the Competition Council practices implemented by the certifying body for fire safety equipment, the National Center for Prevention and Protection, the French Standardization Association, as well as the insurance companies grouped within the French Federation of Insurance Companies on the fire extinguisher market;  </w:t>
        <w:br/>
        <w:t xml:space="preserve">Having regard to the letter of May 31, 2005, registered under number 05/0040 F, by which the company Noé Sécurité Incendie referred to the Competition Council practices implemented by the National Center for Prevention and Protection, the National Committee for Fire Safety Malpractice, the French Union of Manufacturers of Fixed and Portable Extinguishers, the French Federation of Insurance Companies, and the French Standardization Association on the marketing and maintenance market for fire extinguishers;  </w:t>
        <w:br/>
        <w:t xml:space="preserve">Having regard to the letter of December 7, 2007, registered under number 07/0091 F, by which the Director General of Competition, Consumer Affairs, and Fraud Control, acting for the Minister of Economy, Finance, and Industry, referred to the Competition Council practices implemented by the National Committee for Fire Safety Malpractice and the French Federation of Fire Equipment in the sector of installation and maintenance of mobile extinguishers;  </w:t>
        <w:br/>
        <w:t xml:space="preserve">Having regard to the letter of May 23, 2008, registered under number 08/0057 F, by which the company ANAF France referred to the Competition Council practices implemented by the French Standardization Association and the French Union of Manufacturers of Fixed and Portable Extinguishers in the sector of installation and maintenance of mobile extinguishers;  </w:t>
        <w:br/>
        <w:t xml:space="preserve">Having regard to the decisions of January 18 and May 28, 2008, by which the General Rapporteur joined the investigation of these cases;  </w:t>
        <w:br/>
        <w:t>Having regard to the decision of May 2, 2011, No. 11-DE-02, by which the President of the Competition Authority acknowledged the withdrawal of the referral by the company ANAF France;</w:t>
      </w:r>
    </w:p>
    <w:p>
      <w:r>
        <w:t xml:space="preserve">Having regard to Article 81 of the Treaty establishing the European Community (EC), which became Article 101 of the Treaty on the Functioning of the European Union (TFEU) as of December 1, 2009;  </w:t>
        <w:br/>
        <w:t xml:space="preserve">Having regard to Book IV of the Commercial Code in its version prior to the entry into force of Law No. 2008-776 of August 4, 2008;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the business secrecy decisions No. 08-DSA-64 of May 2, 2008, decision No. 08-DSA-65 of May 2, 2008, decision No. 11-DSA-292 of September 27, 2011, decision No. 11-DSA-373 of December 9, 2011, decision No. 12-DSA-56 of February 1, 2012, decision No. 12-DSA-57 of February 1, 2012, decision No. 12-DSA-58 of February 1, 2012, decision No. 12-DSA-280 of August 20, 2012, decision No. 12-DSA-262 of August 1, 2012, decision No. 12-DSA-295 of August 23, 2012, decision No. 12-DSA-281 of August 20, 2012, decision No. 12-DSA-282 of August 20, 2012, and decision No. 12-DSA-296 of August 23, 2012.  </w:t>
        <w:br/>
        <w:t xml:space="preserve">Having regard to the declassification decisions No. 11-DEC-55 of December 22, 2011, decision No. 12-DEC-56 of November 15, 2012, decision No. 12-DEC-57 of November 16, 2012, decision No. 12-DEC-58 of November 20, 2012, decision No. 12-DEC-61 of November 20, 2012, decision No. 12-DECR-30 of November 16, 2012, and decision No. 12-DECR-31 of November 20, 2012.  </w:t>
        <w:br/>
        <w:t xml:space="preserve">Having regard to the observations presented by the Government Commissioner, the French Federation of Fire Equipment, the French Union of Manufacturers of Fixed and Portable Extinguishers, the Union of Fire Safety Professionals, the Federation of Mechanical Industries, the National Committee for Fire Safety Malpractice Association, the CNPP association and CNPP Enterprise, the French Federation of Insurance Companies;  </w:t>
        <w:br/>
        <w:t xml:space="preserve">Having regard to the other documents in the file;  </w:t>
        <w:br/>
        <w:t xml:space="preserve">The Rapporteur, the Deputy General Rapporteur, the Government Commissioner, and the representatives of the French Federation of Fire Equipment, the French Union of Manufacturers of Fixed and Portable Extinguishers, the Union of Fire Safety Professionals, the Federation of Mechanical Industries, the National Committee for Fire Safety Malpractice Association, the CNPP association and CNPP Enterprise, the French Federation of Insurance Companies, heard during the session of the Competition Authority on December 4, 2012;  </w:t>
        <w:br/>
        <w:t>Adopts the following decision:</w:t>
      </w:r>
    </w:p>
    <w:p>
      <w:r>
        <w:t xml:space="preserve">I. FINDINGS  </w:t>
        <w:br/>
        <w:t xml:space="preserve">A. THE REFERRALS  </w:t>
        <w:br/>
        <w:t xml:space="preserve">1. By letter of June 1, 2005, registered under number 05/0039 F, the Competition Council was referred by the company Incendie Détection Sécurité ("IDS") regarding practices in the fire extinguisher market, implemented by the certifying body for fire safety equipment, the National Center for Prevention and Protection ("CNPP"), the French Standardization Association ("AFNOR"), as well as the insurance companies grouped within the French Federation of Insurance Companies ("FFSA").  </w:t>
        <w:br/>
        <w:t xml:space="preserve">2. By letter of May 31, 2005, registered under number 05/0040 F, the Competition Council was referred by the company Noé Sécurité Incendie (which became Noé Sécurité on July 1, 2011) regarding practices in the marketing and maintenance market for fire extinguishers implemented by the CNPP, the National Committee for Fire Safety Malpractice ("CNMIS"), the French Union of Manufacturers of Fixed and Portable Extinguishers ("SYFEX"), the FFSA, and AFNOR.  </w:t>
        <w:br/>
        <w:t xml:space="preserve">3. By decision of June 20, 2006, the cases registered under numbers 05/0039 F and 05/0040 F were joined.  </w:t>
        <w:br/>
        <w:t xml:space="preserve">4. By letter of December 7, 2007, registered under number 07/0091 F, the Minister responsible for the economy referred to the Competition Council practices of the CNMIS and the French Federation of Fire Equipment ("FFMI"), implemented in the sector of installation and maintenance of mobile extinguishers. An administrative investigation report from the National Directorate of Competition, Consumer Affairs, and Fraud Control ("DNECRF"), dated June 15, 2007, was attached to the referral letter.  </w:t>
        <w:br/>
        <w:t xml:space="preserve">5. By decision of January 18, 2008, the cases 05/0039 F, 05/0040 F, and 07/0091 F were joined.  </w:t>
        <w:br/>
        <w:t xml:space="preserve">6. By letter of May 23, 2008, registered under number 08/0057 F, the Competition Council was referred by the company ANAF France. This company denounces practices that would have been implemented by AFNOR and SYFEX with a view to modifying the maintenance standard NFS 61-919 relating to the maintenance of fire extinguishers.  </w:t>
        <w:br/>
        <w:t xml:space="preserve">7. By decision of May 28, 2008, the case 08/0057 F was joined to the cases 05/0039 F, 05/0040 F, and 07/0091 F.  </w:t>
        <w:br/>
        <w:t>8. By decision of May 2, 2011, No. 11-DE-02, the President of the Competition Authority acknowledged the withdrawal of the referral by the company ANAF France in application of Article L. 462-8 of the Commercial Code.</w:t>
      </w:r>
    </w:p>
    <w:p>
      <w:r>
        <w:rPr>
          <w:b/>
        </w:rPr>
        <w:t>[Pages 4–6]</w:t>
      </w:r>
    </w:p>
    <w:p>
      <w:r>
        <w:t>B. THE FIRE EXTINGUISHER SECTOR AND THE COMPANIES AND ORGANISATIONS INVOLVED</w:t>
      </w:r>
    </w:p>
    <w:p>
      <w:r>
        <w:t>1. THE PRODUCTION, MARKETING, INSTALLATION, AND MAINTENANCE OF FIRE EXTINGUISHERS</w:t>
      </w:r>
    </w:p>
    <w:p>
      <w:r>
        <w:t>a) Portable extinguishers and their marketing</w:t>
      </w:r>
    </w:p>
    <w:p>
      <w:r>
        <w:t>9. A fire extinguisher is a device for combating fire capable of projecting or spreading an appropriate substance, called an extinguishing agent, in order to extinguish a fire in its early stages.</w:t>
      </w:r>
    </w:p>
    <w:p>
      <w:r>
        <w:t>10. There are several types of extinguishers that are generally distinguished by their fixed or mobile nature, by the type of extinguishing agents they contain, by their technology, or by their ability to extinguish fires of classes A, B, C, D, or F. The mobile extinguisher (portable or wheeled) is the most commonly used first response equipment while waiting for more powerful means.</w:t>
      </w:r>
    </w:p>
    <w:p>
      <w:r>
        <w:t>11. By its very purpose of ensuring the safety of people and property, a fire extinguisher must comply with specific regulations concerning pressure resistance, extinguishing effectiveness, and suitability for use (CE marking and EN3 series standards).</w:t>
      </w:r>
    </w:p>
    <w:p>
      <w:r>
        <w:t>12. As will be analyzed further, extinguishers are primarily used by establishments open to the public, industrial users, and craftsmen, notably because regulations and/or insurers require them to possess extinguishers. Individuals are not obliged to equip themselves with extinguishers.</w:t>
      </w:r>
    </w:p>
    <w:p>
      <w:r>
        <w:t>b) Sector participants</w:t>
      </w:r>
    </w:p>
    <w:p>
      <w:r>
        <w:t>13. According to the Xerfi study on the fire safety market published in May 2011, the sector is highly concentrated at the production stage. Thus, four producers (Sicli of the UTC Chubb Fire &amp; Security services group, Desautel, Rodio J, and Isogard) accounted for 79% of the total turnover of the sector in France in 2009, with other competitors being very small in size. Furthermore, sector participants are very weak exporters (96% of the turnover of French fire extinguisher manufacturers is generated in France). Imports of extinguishers are also quite low.</w:t>
      </w:r>
    </w:p>
    <w:p>
      <w:r>
        <w:t>14. The fire safety sector involves manufacturers of extinguishers, design-integrators who design the equipment, subcontract their manufacturing to operators, and ensure the installation and maintenance of the equipment. Distributors or traders handle the marketing of extinguishers and sometimes their installation and maintenance, and finally, service providers offer maintenance services.</w:t>
      </w:r>
    </w:p>
    <w:p>
      <w:r>
        <w:t>15. While most manufacturers of extinguishers integrate the installation and maintenance services of their products on client sites, a significant portion of the installation and maintenance activity of extinguishers is carried out by independent installers not affiliated with manufacturers, some of whom offer broader fire safety services. Moreover, some manufacturers do not have their own distribution network and develop their activity through independent installers.</w:t>
      </w:r>
    </w:p>
    <w:p>
      <w:r>
        <w:t>16. Independent installers thus acquire extinguishers from manufacturers, whether French or foreign, from distributors (wholesalers), or from importers (for foreign products).</w:t>
      </w:r>
    </w:p>
    <w:p>
      <w:r>
        <w:t>The production and marketing of extinguishers</w:t>
      </w:r>
    </w:p>
    <w:p>
      <w:r>
        <w:t>17. In 2006, the market value of the manufacturing and marketing of portable extinguishers amounted to €221.3 million. In 2010, the market value amounted to €173.1 million. The market value is likely slightly higher than these amounts as these data only account for extinguishers marked NF.</w:t>
      </w:r>
    </w:p>
    <w:p>
      <w:r>
        <w:t>18. Manufacturers of portable extinguishers that are not marked NF (hereinafter "non-NF") make sales in the French market. This includes, in particular, Spanish manufacturers or importers of Spanish products.</w:t>
      </w:r>
    </w:p>
    <w:p>
      <w:r>
        <w:t>19. A comparison of the pre-tax selling prices charged to distributors for extinguishers produced by French producers and those of extinguishers produced by Spanish producers reveals significant differences. However, the gaps tend to narrow.</w:t>
      </w:r>
    </w:p>
    <w:p>
      <w:r>
        <w:t>20. In 2006, non-NF Spanish extinguishers with permanent pressure (brands Zenith and Valle Union) were sold to French distributors at prices approximately 50% lower than those of equivalent French extinguishers. Since that date, the prices of Valle Union brand Spanish extinguishers sold to French installers have increased by about 50%.</w:t>
      </w:r>
    </w:p>
    <w:p>
      <w:r>
        <w:t>21. The comparison of prices charged by French manufacturers and Spanish manufacturers to distributors, installers, and maintainers in France in 2011 reflects a certain price gap. Thus, for 6-liter permanent pressure extinguishers with additives, which are among the best-selling products, there is still today a notable difference in prices charged to installers between NF-marked extinguishers and non-NF extinguishers. Non-NF 6-liter permanent pressure extinguishers with additives are sold to installers at a price gap of about 17.2% cheaper than the same NF-marked extinguishers.</w:t>
      </w:r>
    </w:p>
    <w:p>
      <w:r>
        <w:t>22. It is not excluded that these price differences may be explained by differences in quality. The NF marking is accompanied by additional requirements compared to the mandatory standard NF EN 3-7 (see below), which may indicate a higher quality. However, portable extinguishers of lower quality may still meet EN 3-7 standards and be marketed.</w:t>
      </w:r>
    </w:p>
    <w:p>
      <w:r>
        <w:t>The installation and maintenance of extinguishers</w:t>
      </w:r>
    </w:p>
    <w:p>
      <w:r>
        <w:t>23. For a very large part, users of extinguishers entrust the installation and maintenance of fire safety equipment to specialized companies. These companies can be subsidiaries of manufacturers of fire safety equipment, including extinguishers, but also smaller entities, sometimes sole proprietorships, most often specialized in the installation and maintenance of extinguishers. Most installers offer installation services in connection with the sale of portable extinguishers.</w:t>
      </w:r>
    </w:p>
    <w:p>
      <w:r>
        <w:t>24. Installation consists of the placement of products and safety plans. Maintenance consists of an annual thorough check of the physical condition of the extinguishers, a detailed examination of each device ("preventive maintenance"), and the restoration of defective devices and used devices, or even their replacement ("corrective maintenance").</w:t>
      </w:r>
    </w:p>
    <w:p>
      <w:r>
        <w:t>25. Most often, service providers link the two services: a maintenance contract is systematically offered at the time of installation. This maintenance contract can be challenged. The client is free to choose between the offers of different maintainers active in their region. In most cases, the maintainer capable of offering a competitive service is also an installer.</w:t>
      </w:r>
    </w:p>
    <w:p>
      <w:r>
        <w:t>26. While some installer-maintainers offer other services related to fire safety and it is noted that professionals tend to diversify their services, most actors remain very specialized in the installation and maintenance of extinguishers alone. The number of certified companies has remained stable since 2007, with the majority of service activity being captured, since at least 2006, by certified companies at around 80%.</w:t>
      </w:r>
    </w:p>
    <w:p>
      <w:r>
        <w:t>27. It is important to distinguish between integrated operators (manufacturer agencies) and "pure players" of service. Furthermore, all fire extinguisher manufacturers that are members of SYFEX are also installer-maintainers, with the exception of Rot and Andrieu. In 2006, according to FFMI, about 70% of extinguishers maintained by certified companies were maintained by integrated companies. According to the aforementioned Xerfi study, for these integrated companies, installation and maintenance services accounted for nearly one-third of the profession's turnover in 2009.</w:t>
      </w:r>
    </w:p>
    <w:p>
      <w:r>
        <w:t>28. The activity of installation and maintenance within the framework of service certification has continued to increase, particularly due to the rules established by the profession regarding the maintenance of extinguishers. The total market value amounted, in 2009, to €661.3 million.</w:t>
      </w:r>
    </w:p>
    <w:p>
      <w:r>
        <w:t>2. THE REGULATORY ENVIRONMENT</w:t>
      </w:r>
    </w:p>
    <w:p>
      <w:r>
        <w:t>a) National regulations concerning the production and marketing of extinguishers</w:t>
      </w:r>
    </w:p>
    <w:p>
      <w:r>
        <w:t>29. In order to circulate freely on the national market, portable fire extinguishers are subject to two distinct and complementary national regulations: extinguishers must comply with standards relating to the resistance of pressure equipment, on the one hand, and with standards concerning suitability for use and extinguishing effectiveness, on the other hand.</w:t>
      </w:r>
    </w:p>
    <w:p>
      <w:r>
        <w:t>30. First, under the decree of December 13, 1999, portable extinguishers must bear the CE marking certifying that they comply with the essential safety requirements concerning them, notably that they withstand pressure. These are requirements set at the European level. The provisions of this decree have been fully applicable since May 30, 2002.</w:t>
      </w:r>
    </w:p>
    <w:p>
      <w:r>
        <w:t>31. Then, the amended order of October 24, 1984, in its currently applicable version, makes it mandatory to apply approved French or foreign standards concerning various hazardous products. Among them are the European standards of the EN3 series concerning suitability for use and extinguishing effectiveness transposed in France into the NF EN 3-7 standards.</w:t>
      </w:r>
    </w:p>
    <w:p>
      <w:r>
        <w:rPr>
          <w:b/>
        </w:rPr>
        <w:t>[Pages 7–9]</w:t>
      </w:r>
    </w:p>
    <w:p>
      <w:r>
        <w:t>des entreprises espagnoles, le SQUALPI a répondu le 14 janvier 2003 en indiquant que ces extincteurs pouvaient être commercialisés en France à condition qu'ils soient conformes aux normes européennes applicables.</w:t>
      </w:r>
    </w:p>
    <w:p>
      <w:r>
        <w:t>50. En conclusion, la réglementation française relative aux extincteurs portatifs a évolué pour permettre une plus grande flexibilité en matière de conformité, tout en maintenant des exigences strictes pour garantir la sécurité des utilisateurs. Les modifications apportées à l'arrêté du 24 octobre 1984 ont introduit des alternatives à la marque NF, tout en reconnaissant la validité des normes étrangères conformes aux normes européennes. Cela a permis aux fabricants et importateurs d'extincteurs de divers pays de commercialiser leurs produits sur le marché français, sous réserve de respecter les exigences de conformité établies.</w:t>
      </w:r>
    </w:p>
    <w:p>
      <w:r>
        <w:rPr>
          <w:b/>
        </w:rPr>
        <w:t>[Pages 10–12]</w:t>
      </w:r>
    </w:p>
    <w:p>
      <w:r>
        <w:t>Faex, Fire Ice, and Fire Fox, the representative of SQUALPI, responded to him by letter on January 28, 2003, in the affirmative.</w:t>
      </w:r>
    </w:p>
    <w:p>
      <w:r>
        <w:t>50. The letter from SQUALPI indicates that in order to be legally marketed in French territory, portable extinguishers must, in addition to the CE marking, be accompanied by a certificate issued based on type testing and visits to the manufacturing sites, established by a duly accredited certifying body. The letter is written in generic terms, and this interpretation is confirmed by the letter drafted by SGCI on February 6, 2003, and by a letter from the French Ministry responsible for the economy ("DGCCRF") dated June 25, 2003.</w:t>
      </w:r>
    </w:p>
    <w:p>
      <w:r>
        <w:t>51. Thus, following discussions with the European Commission initiated after the complaint filed in 2002 by the Swedish operator, the French Ministry responsible for industry (SQUALPI), SGCI, and DGCCRF found that the provision of Article 6 of the amended decree of October 24, 1984, establishing a ministerial approval resembling a prior control of the marketing in France of products legally marketed in other Member States of the EU and complying with European rules, was not compliant with Union law.</w:t>
      </w:r>
    </w:p>
    <w:p>
      <w:r>
        <w:t>52. That is why the French Ministry responsible for industry decided to implement an administrative practice, particularly regarding product control, in accordance with Union law. Thus, since February 2003, it is no longer necessary for certifying bodies or laboratories from another EU or EEA Member State to be accredited by the French Minister responsible for industry for a European portable extinguisher to be marketed in France. It can therefore be considered that the French authorities decided to leave unenforced, from the beginning of 2003, the national regulatory provision that was not compliant with Union law.</w:t>
      </w:r>
    </w:p>
    <w:p>
      <w:r>
        <w:t>c) The rules governing the installation and maintenance of extinguishers</w:t>
      </w:r>
    </w:p>
    <w:p>
      <w:r>
        <w:t>53. Unless specifically requested by insurers, the possession of a fire extinguisher is not mandatory for individuals, nor for artisans (except for those employing employees). However, there are regulations that apply to businesses and Establishments Open to the Public ("ERP"). They require the owners of premises to equip them, in particular, with extinguishers. Furthermore, the installation of extinguishers is made mandatory in premises where flammable materials are stored, as well as in High-Rise Buildings ("IGH") and in Classified Installations for Environmental Protection ("ICPE").</w:t>
      </w:r>
    </w:p>
    <w:p>
      <w:r>
        <w:t>The installation and maintenance services of extinguishers governed by voluntary approaches</w:t>
      </w:r>
    </w:p>
    <w:p>
      <w:r>
        <w:t>54. Unlike the production and marketing activities of extinguishers, which are subject to strict regulation and mandatory standards detailed above, the installation and maintenance services of extinguishers are only governed by voluntary approaches.</w:t>
      </w:r>
    </w:p>
    <w:p>
      <w:r>
        <w:t>55. The voluntary technical references I4 and I4-NF285 recommend the installation and maintenance of portable extinguishers.</w:t>
      </w:r>
    </w:p>
    <w:p>
      <w:r>
        <w:t>The service certification (reference I4 of the APSAD mark and reference I4-NF285 of the joint APSAD and NF Service marks)</w:t>
      </w:r>
    </w:p>
    <w:p>
      <w:r>
        <w:t>56. Security service providers, particularly in fire safety, can request certification of their services regarding the installation and maintenance of extinguishers. In France, the appropriate certification reference has been, since 1994, the reference I4, which remained in force until December 31, 2006, and then the reference I4-NF285 developed in July 2003, still in force today.</w:t>
      </w:r>
    </w:p>
    <w:p>
      <w:r>
        <w:t>57. The APSAD-NF Service certification was born from an association in July 2003 between CNPP and AFNOR Certification to jointly issue their certification marks for the installation and maintenance services of mobile extinguishers under the name APSAD-NF Service. The collective mark APSAD remains the property of CNPP while the NF Service mark is the property of AFNOR.</w:t>
      </w:r>
    </w:p>
    <w:p>
      <w:r>
        <w:t>58. Even though the common reference has existed since July 2003, it is only since January 1, 2007, at the request of SYFEX and SYPSI, that installer-maintainers can no longer request the simultaneous attribution of both APSAD and NF Service marks, rendering the reference I4 alone inapplicable. Following the establishment of the joint APSAD and NF Service certifications in July 2003, a transitional period was arranged until December 31, 2006, so that holders of APSAD certification could request the transfer to the joint APSAD and NF Service certifications. No deadline related to the APSAD certification alone (reference I4) could extend beyond December 31, 2006. During this transitional period, installer-maintainers could therefore hold either the APSAD certification alone (reference I4) or the joint APSAD and NF Service certifications (reference I4-NF285).</w:t>
      </w:r>
    </w:p>
    <w:p>
      <w:r>
        <w:t>♦ The reference I4 of the APSAD mark</w:t>
      </w:r>
    </w:p>
    <w:p>
      <w:r>
        <w:t>59. Inheriting from the professional qualification "IEM" (Mobile Extinguisher Installer) created in 1991, the reference I4 was first published in January 1994 and modified in 1996 by APSAD. APSAD was one of the three technical groups of FFSA, which includes more than 300 insurance companies, representing nearly 92% of the French insurance market. APSAD issued several certifications for equipment and installers in the field of fire and theft safety.</w:t>
      </w:r>
    </w:p>
    <w:p>
      <w:r>
        <w:t>60. Since April 1, 1999, the economic and functional responsibility for APSAD certification has been transferred to CNPP. Thus, APSAD or, since April 1, 1999, CNPP, issued the APSAD service certification after a proposal from a certification committee. This management and proposal body for APSAD certification was composed of members appointed by the "business risks" committee of APSAD. It was a tripartite body that brought together representatives of equipment manufacturers and installers, user representatives, and various competent organizations in fire safety. APSAD was dissolved on January 18, 2000.</w:t>
      </w:r>
    </w:p>
    <w:p>
      <w:r>
        <w:t>61. The reference I4 was republished in December 2002 by CNPP to take into account the addition of the maintenance standard NFS 61-919 within the framework of the reference, and in February 2003, this last modification took into account the publication by CNPP in January 2003 of the general certification regulation called "B0," which defines the general rules for the attribution and maintenance of APSAD service certification, still in force. The reference I4 was then modified on November 18, 2003, and March 23, 2006. The holder of APSAD certification bears the APSAD mark.</w:t>
      </w:r>
    </w:p>
    <w:p>
      <w:r>
        <w:t>62. The reference I4 "specifies the conditions and the procedure for the attribution of APSAD certification for mobile extinguisher installers, issued by CNPP, to companies that can ensure, in this field, all of the following operations: study and design of installation, implementation [...], verification of initial conformity with the establishment of a certificate of conformity of the installation with the APSAD Rule R4 (certificate N4), periodic verification with the establishment of a periodic verification report Q4, preventive and corrective maintenance" (reference 7941). The certification of installation and maintenance services of portable extinguishers therefore involved not only compliance with the reference I4 but also with Rule R4 (see below) to which reference I4 refers.</w:t>
      </w:r>
    </w:p>
    <w:p>
      <w:r>
        <w:t>63. The manager of Noé Sécurité indicates that he paid 4,166 euros per year between 1999 and 2005 for his company to be certified APSAD.</w:t>
      </w:r>
    </w:p>
    <w:p>
      <w:r>
        <w:t>♦ The reference I4-NF285 of the joint APSAD and NF Service marks</w:t>
      </w:r>
    </w:p>
    <w:p>
      <w:r>
        <w:t>64. Today, the service reference concerning the installation and maintenance of portable extinguishers is the reference I4-NF285, which was approved by the Director of the certification department of CNPP and the Deputy General Director of AFNOR Certification in July 2003.</w:t>
      </w:r>
    </w:p>
    <w:p>
      <w:r>
        <w:t>65. The certification of installation and maintenance services of extinguishers in France now involves compliance not only with the reference I4-NF285 but also with Rule R4 and standard NF S61-922 to which reference I4-NF285 refers. The general regulation B0 of APSAD service certification and Rule R4 were developed and approved by CNPP, the standard NFS 61-922 was developed and approved by AFNOR, and the reference I4-NF285 was developed and jointly approved by CNPP and AFNOR Certification.</w:t>
      </w:r>
    </w:p>
    <w:p>
      <w:r>
        <w:t>66. The manager of Noé Sécurité indicates that he would have had to pay 5,500 euros per year starting in 2005 if he wanted to certify his company APSAD-NF Service.</w:t>
      </w:r>
    </w:p>
    <w:p>
      <w:r>
        <w:t>♦ The VeriSelect reference</w:t>
      </w:r>
    </w:p>
    <w:p>
      <w:r>
        <w:t>67. The French Federation of Building ("FFB") and the Group of Installers and Maintainers of Fire Safety Systems ("GIMSSI") have made available to fire safety professionals a new service certification regarding the installation and maintenance of extinguishers. The service certification reference was adopted in early April 2010. Applicants are evaluated against this reference by an independent third-party organization, Bureau Véritas Certification.</w:t>
      </w:r>
    </w:p>
    <w:p>
      <w:r>
        <w:t>68. In September 2011, 8 companies were certified VeriSelect in France.</w:t>
      </w:r>
    </w:p>
    <w:p>
      <w:r>
        <w:t>The constraints related to the installation and maintenance of extinguishers arising from Rule R4</w:t>
      </w:r>
    </w:p>
    <w:p>
      <w:r>
        <w:t>69. This rule, called Rule R4, was first developed in 1987 outside of any service certification by APSAD. Since 1999, Rule R4 has been developed by CNPP Enterprise in consultation with the following organizations: the Association of Engineers and Executives accredited by CNPP, the Paris Fire Brigade, the Liaison Committee of fire safety organizations, FFSA, and FFMI. Rule R4 has been developed since 1999 "within," then "in connection with" FFSA and has been published by CNPP "under its own responsibility."</w:t>
      </w:r>
    </w:p>
    <w:p>
      <w:r>
        <w:rPr>
          <w:b/>
        </w:rPr>
        <w:t>[Pages 13–15]</w:t>
      </w:r>
    </w:p>
    <w:p>
      <w:r>
        <w:t>70. The Rule R4 specifies the installation and maintenance requirements for portable extinguishers and is most often contractual as it is inserted - or even imposed - in the contract between the user and their insurer. The Rule R4 has undergone several modifications in February 2003, January 2007, September 2007, and June 2009.</w:t>
      </w:r>
    </w:p>
    <w:p>
      <w:r>
        <w:t>71. Regarding installation services, the Rule R4 provides recommendations on the choice of extinguishers to be installed as well as on the choice of extinguishing agent. From 1999 to February 2003, the Rule R4 specifically stated that "portable extinguishers must be certified by AFNOR and bear the NF-Extincteurs mark" (reference 4227). Since February 2003, the Rule R4 states that "the conformity of portable extinguishers to the standards of the NF EN3 series, concerning the proper functioning of the extinguishing effectiveness of the devices and whose compliance is mandatory, is guaranteed by the NF mark (or equivalent, to the extent that such equivalences have been demonstrated and recognized)" (reference 7603). Recommendations are also made regarding the number of extinguishers to be installed and their location. The Rule R4 also provides recommendations on maintenance, inspections, and periodic checks to be carried out.</w:t>
      </w:r>
    </w:p>
    <w:p>
      <w:r>
        <w:t>72. A large majority of installation-maintenance companies apply these rules in France since the Rule R4 is a technical reference that has been associated with the service certification reference I4 and then with the reference I4-NF285.</w:t>
      </w:r>
    </w:p>
    <w:p>
      <w:r>
        <w:t>73. Finally, the Rule R4 is prescribed by a significant number of insurance companies that require their insured parties to present certificates of conformity to the Rule R4.</w:t>
      </w:r>
    </w:p>
    <w:p>
      <w:r>
        <w:t>The constraints related to the maintenance of extinguishers included in the non-mandatory application standard NFS 61-919</w:t>
      </w:r>
    </w:p>
    <w:p>
      <w:r>
        <w:t>74. There is a non-mandatory maintenance standard called NFS 61-919, which distinguishes, just like the Rule R4, two types of control, namely inspections that can be carried out by the users themselves, and maintenance, which must be performed by a competent person.</w:t>
      </w:r>
    </w:p>
    <w:p>
      <w:r>
        <w:t>75. Since September 2007, the Rule R4 has integrated the requirements of the NFS 61-919 standard concerning the maintenance of portable extinguishers. Consequently, even though this standard is not mandatory, a large majority of installers/maintainers apply it.</w:t>
      </w:r>
    </w:p>
    <w:p>
      <w:r>
        <w:t>The constraints related to the maintenance of extinguishers framed by the labor code</w:t>
      </w:r>
    </w:p>
    <w:p>
      <w:r>
        <w:t>76. There are other constraints related to the maintenance of portable extinguishers, which are set out in Articles R. 4227-39 and R. 4224-17 of the labor code. All these checks can be carried out by a competent person.</w:t>
      </w:r>
    </w:p>
    <w:p>
      <w:r>
        <w:t>77. Ultimately, these multiple inspections and maintenance operations ensure a recurring revenue stream for service providers, representing between a quarter and a third of their turnover.</w:t>
      </w:r>
    </w:p>
    <w:p>
      <w:r>
        <w:t>d) The companies and organizations concerned</w:t>
      </w:r>
    </w:p>
    <w:p>
      <w:r>
        <w:t>The companies active in the extinguisher sector</w:t>
      </w:r>
    </w:p>
    <w:p>
      <w:r>
        <w:t>78. According to FFMI, in 2006, the main players in the production and marketing of extinguishers in France are the UTC Chubb Fire &amp; Security services group (Sicli) with 35.7%, Eurofeu with 18.5%, Desautel and Andrieu each with 15% market shares.</w:t>
      </w:r>
    </w:p>
    <w:p>
      <w:r>
        <w:t>79. Given that, according to professional organizations, nearly 95% (or even 99%) of extinguishers circulating in France are certified NF (see above), the number of NF stamps issued by CNMIS for extinguishers can serve as a relevant indicator to deduce the market shares of the various players. Thus, in 2007, Anaf held 18.7% market share, Sicli 16%, Eurofeu 15.3%, Desautel 13.4%, Andrieu 10.9%, and Rot 5.1%.</w:t>
      </w:r>
    </w:p>
    <w:p>
      <w:r>
        <w:t>80. The main stakeholders in the installation and maintenance of portable extinguishers are integrated operators, with the UTC Chubb Fire Safety &amp; Security services group (Sicli) at the forefront, which accounted for 30% of maintenance in 2006. There are numerous companies outside of manufacturer agencies, most often very small structures, even sole proprietorships.</w:t>
      </w:r>
    </w:p>
    <w:p>
      <w:r>
        <w:t>81. Finally, the petitioning companies are two SMEs, Sécurité Noé Incendie and Incendie Détection Sécurité.</w:t>
      </w:r>
    </w:p>
    <w:p>
      <w:r>
        <w:t>82. The company Noé Sécurité is an independent sole proprietorship limited liability company located in Puy l’Evêque. The company has four employees and one collaborating spouse. Noé Sécurité is active in services related to security in a broad sense. The turnover of Noé Sécurité has increased by 29% since 2006, due to the diversification of its activities in the security sector. Its turnover generated from the sale and maintenance of extinguishers has decreased between 2006 and 2010 (-28% for extinguisher sales and -12% for maintenance services). It now represents only about 40% of its total turnover in 2010, whereas it represented nearly 80% in 2006.</w:t>
      </w:r>
    </w:p>
    <w:p>
      <w:r>
        <w:t>83. The company Incendie Détection Sécurité ("IDS") is a sole proprietorship established in 2003, located in Corneillan, which has never been certified APSAD or APSAD-NF Service. IDS has two employees and is active in services related to security in a broad sense. In terms of installation and maintenance of portable extinguishers, IDS installs and maintains, according to its statements, extinguishers compliant with EN 3-7 standards but not marked NF. IDS's turnover has remained stable except in 2008 when the overall turnover experienced a decline. Indeed, that year, the development of IDS's products and services was much more oriented towards intrusion alarm systems, fire, and video protection.</w:t>
      </w:r>
    </w:p>
    <w:p>
      <w:r>
        <w:t>The federations and professional unions concerned</w:t>
      </w:r>
    </w:p>
    <w:p>
      <w:r>
        <w:t>AFNOR Certification</w:t>
      </w:r>
    </w:p>
    <w:p>
      <w:r>
        <w:t>84. The public limited company AFNOR Certification is the commercial subsidiary of the AFNOR group composed of the French Association for Standardization and its subsidiaries.</w:t>
      </w:r>
    </w:p>
    <w:p>
      <w:r>
        <w:t>85. AFNOR Certification is a certifying body that issues product, service, system, and competency certifications under various brands, including NF and AFAQ, in many sectors of activity. In this capacity, it issues product and service certifications in the fire safety sector. Regarding the certification of "NF-Extincteurs" products, AFNOR Certification offers product certification under the NF brand (reference NF074). The NF mark is the leading product certification mark in France and one of the largest certification marks in Europe. It enjoys a recognition rate of 90%. Established in 1946, the NF mark has developed and is managed within a network comprising nearly 50 technical organizations, analysis and testing laboratories, and inspection bodies recognized at the European level and, for some, at the global level.</w:t>
      </w:r>
    </w:p>
    <w:p>
      <w:r>
        <w:t>86. In addition to certifying products according to the NF074 reference concerning extinguishers, AFNOR Certification certifies the installation and maintenance services of extinguishers, notably through the I4-NF285 reference for APSAD-NF Service certification since July 2003.</w:t>
      </w:r>
    </w:p>
    <w:p>
      <w:r>
        <w:t>The National Center for Prevention and Protection (CNPP)</w:t>
      </w:r>
    </w:p>
    <w:p>
      <w:r>
        <w:t>87. The CNPP is a law 1901 association, supported by insurance professionals, which is responsible for promoting risk prevention among individuals and businesses. Its competencies are particularly exercised in the fields of risk management, general safety, fire, environment and technological risks, malicious acts, security, and occupational health. The board of directors of CNPP includes representatives from professional insurance organizations, including FFSA, federations, professional unions, and security associations, organizations representing businesses, as well as public authorities, represented by a representative from the civil security department of the Ministry of the Interior. The CNPP also counts FFMI among its members.</w:t>
      </w:r>
    </w:p>
    <w:p>
      <w:r>
        <w:t>88. The CNPP association has a subsidiary CNPP Entreprise, which is a limited liability company that groups the majority of service offerings to businesses and communities: studies and research, evaluations, testing and inspection, continuing education, auditing and consulting, information and publishing, as well as hospitality and catering. Together, they constitute a single economic and social unit.</w:t>
      </w:r>
    </w:p>
    <w:p>
      <w:r>
        <w:t>89. Regarding certification in particular, the CNPP association is a certifying body in the fields of fire prevention and protection, theft, malicious acts, and more recently management systems, relying on the competencies of its laboratories and its own technical inspection and auditing services. As with AFNOR Certification, this activity is governed by Articles L. 115-27 and following of the Consumer Code. The CNPP association is accredited by the French Accreditation Committee (COFRAC) as required by Article L. 115-28 of the Consumer Code.</w:t>
      </w:r>
    </w:p>
    <w:p>
      <w:r>
        <w:t>90. In the context of the certification of "NF Extincteurs" products, under the responsibility of AFNOR Certification, the CNPP is a testing laboratory and audit and inspection body, under a tripartite contract concluded in July 2006 between AFNOR Certification, the body mandated until 2008 (CNMIS), and CNPP Entreprise, a contract recently challenged to the detriment of CNMIS SAS, which subsequently disappeared in 2009 (see below).</w:t>
      </w:r>
    </w:p>
    <w:p>
      <w:r>
        <w:t>91. In the field of fire protection, the CNPP association, through its certification department called "CNPP Cert," certifies companies responsible for the installation and maintenance of extinguishers within the framework of the service references I4 and I4-NF285. The CNPP Entreprise subsidiary conducts the audits.</w:t>
      </w:r>
    </w:p>
    <w:p>
      <w:r>
        <w:t>The National Committee for Malicious Fire Security (CNMIS)</w:t>
      </w:r>
    </w:p>
    <w:p>
      <w:r>
        <w:t>92. The CNMIS is an association created in 1957 at the initiative of FFMI and SYFEX. On December 30, 1999, the SAS CNMIS was created, and treasury agreements and personnel provision agreements were established between the CNMIS association and the SAS CNMIS. The sole shareholder of the SAS CNMIS was the CNMIS Association.</w:t>
      </w:r>
    </w:p>
    <w:p>
      <w:r>
        <w:t>93. For product certifications, AFNOR Certification had entrusted, until 2008, the management of the "NF Extincteurs" certification to the SAS CNMIS, as the certifying body.</w:t>
      </w:r>
    </w:p>
    <w:p>
      <w:r>
        <w:rPr>
          <w:b/>
        </w:rPr>
        <w:t>[Pages 16–18]</w:t>
      </w:r>
    </w:p>
    <w:p>
      <w:r>
        <w:t>mandated. The SAS CNMIS was the first organization to receive accreditation from COFRAC, certifying the conformity of its activities as a certifier.</w:t>
      </w:r>
    </w:p>
    <w:p>
      <w:r>
        <w:t>94. For service certifications, AFNOR Certification and CNPP had entrusted SAS CNMIS, in its capacity as technical secretariat, with the management of APSAD I4 certifications (CNPP) and NF Service NF 285 (AFNOR Certification) concerning the installation and maintenance of portable extinguishers, until 2009.</w:t>
      </w:r>
    </w:p>
    <w:p>
      <w:r>
        <w:t>95. The SAS CNMIS ceased to exist in 2009. The capital of SAS CNMIS was universally transferred to the CNMIS association, which still exists today.</w:t>
      </w:r>
    </w:p>
    <w:p>
      <w:r>
        <w:t>The Federation of Mechanical Industries (FIM)</w:t>
      </w:r>
    </w:p>
    <w:p>
      <w:r>
        <w:t>96. The FIM aims to assist mechanics in designing, producing, and selling in France and to develop in all international markets. The FIM brings together 29 organizations and professional unions, including the FFMI. The FIM thus represents more than 11,000 companies generating approximately 101.2 billion euros in revenue in 2010. The FIM is located at the same address as the FFMI, SYPSI, and SYFEX.</w:t>
      </w:r>
    </w:p>
    <w:p>
      <w:r>
        <w:t>The French Federation of Fire Equipment (FFMI)</w:t>
      </w:r>
    </w:p>
    <w:p>
      <w:r>
        <w:t>97. Initiated with the general union of extinguisher manufacturers as early as 1933, the FFMI currently brings together 10 professional unions representing the entire fire safety sphere and 250 members. Generally, each group corresponds to a discipline in the fire sector (SYFEX: extinguishers, GYFEX: gas extinguishing installations, GESI: fire detection...). Statutorily, the FFMI has a representative on the board of directors of the FIM.</w:t>
      </w:r>
    </w:p>
    <w:p>
      <w:r>
        <w:t>98. The FFMI is among the directors and members of the CNPP association.</w:t>
      </w:r>
    </w:p>
    <w:p>
      <w:r>
        <w:t>The Union of Fire Safety Professionals (SYPSI)</w:t>
      </w:r>
    </w:p>
    <w:p>
      <w:r>
        <w:t>99. SYPSI, created on March 19, 2005, and a member of the FFMI, resulted from the merger of the two main French unions of distributors for the supply and maintenance of fire equipment, namely DIMI (Union of distributors-installers of fire equipment) affiliated with the FFMI and a former dissident union of the FFMI, SNPIEM, National Professional Union of Mobile Extinguisher Installers.</w:t>
      </w:r>
    </w:p>
    <w:p>
      <w:r>
        <w:t>100. SYPSI comprises about a hundred members. The member companies are installer-maintainers of all sizes and have all been or are certified APSAD or APSAD-NF Service. The Sicli group, now UTC Chubb Fire &amp; Security Services, left SYPSI in 2006. SYPSI is notably part of the Particular Committee for APSAD-NF Service certification.</w:t>
      </w:r>
    </w:p>
    <w:p>
      <w:r>
        <w:t>The French Union of Fixed and Mobile Extinguisher Manufacturers (SYFEX)</w:t>
      </w:r>
    </w:p>
    <w:p>
      <w:r>
        <w:t>101. SYFEX was created in 1933 and is the first historical union of the FFMI. SYFEX is still a member of the FFMI. According to the SYFEX website, it includes about ten member manufacturers of extinguishers: Andrieu/Safe, Argel/Eurofeu, Desautel, Dubernard, France Incendie, Isogard, Parflam, and Rot Extincteurs. The Sicli group, now UTC Chubb Fire &amp; Security Services, left SYFEX in 2006. It was the largest member of SYFEX. There are several joint working groups between SYFEX and SYPSI.</w:t>
      </w:r>
    </w:p>
    <w:p>
      <w:r>
        <w:t>The French Federation of Insurance Companies (FFSA)</w:t>
      </w:r>
    </w:p>
    <w:p>
      <w:r>
        <w:t>102. Established in 1937, the FFSA is a professional union bringing together 248 member companies, representing 90% of the French insurance market and nearly 100% of the international activity of companies in this market. This department is responsible, within the FFSA, for all matters concerning property damage insurance and civil liability.</w:t>
      </w:r>
    </w:p>
    <w:p>
      <w:r>
        <w:t>103. Insurers created CNPP in 1956 and continue to participate in CNPP's work. Thus, the FFSA is present on the board of directors of CNPP Association.</w:t>
      </w:r>
    </w:p>
    <w:p>
      <w:r>
        <w:t>The Association of Fire and Security Equipment Distributors (ADMIS)</w:t>
      </w:r>
    </w:p>
    <w:p>
      <w:r>
        <w:t>104. ADMIS is a "law 1901" association created in 2000, with its registered office located in Aigues Mortes. This association brings together 54 companies representing 37 departments. It was founded at the initiative of the manager of InterPro, an importer of non-NF Spanish extinguishers, and mainly gathers installer clients of this Spanish company.</w:t>
      </w:r>
    </w:p>
    <w:p>
      <w:r>
        <w:t>The plenary assembly of property damage insurance companies (APSAD)</w:t>
      </w:r>
    </w:p>
    <w:p>
      <w:r>
        <w:t>105. APSAD, an association governed by the law of 1901, was created in 1990 and succeeded the plenary assembly of insurance companies against fire and various risks ("APSAIRD"), which itself succeeded in 1978 the plenary assembly of insurance companies against fire ("APSAI"). It was one of the three technical groups of the FFSA, which brings together more than 300 insurance companies, representing nearly 92% of the French insurance market. APSAD acted on behalf of its members by maintaining statistics, preparing general contractual conditions, and, above all, addressing prevention issues to reduce the frequency and severity of claims. APSAD was thus an accredited certifying body by the Ministry of Industry for fire and theft protection systems that are not subject to a standard: it certified these products under the A 2 P mark, which belonged to it, based on technical specifications and testing methods that it defined. APSAD also established rules regarding, on the one hand, the installation of mobile extinguishers, specifying the conditions for installation and maintenance, and, on the other hand, the qualification of installers.</w:t>
      </w:r>
    </w:p>
    <w:p>
      <w:r>
        <w:t>106. Since April 1, 1999, the responsibility for APSAD service certification has been transferred to CNPP. APSAD was dissolved on January 18, 2000, and thus legally disappeared.</w:t>
      </w:r>
    </w:p>
    <w:p>
      <w:r>
        <w:t>e) Anticompetitive practices already observed in the sector concerning the companies or organizations involved in this case</w:t>
      </w:r>
    </w:p>
    <w:p>
      <w:r>
        <w:t>107. Several organizations active in the fire safety sector have already been sanctioned by the Competition Council, in 1995 (decision 95-D-50 of the Competition Council dated July 5, 1995, regarding practices observed in the markets for installation and maintenance of extinguishers) and in 2001 (decision 01-D-30 of the Competition Council dated May 22, 2001, regarding the AP-MIS qualification granted to companies ensuring the installation and maintenance of fire detection systems).</w:t>
      </w:r>
    </w:p>
    <w:p>
      <w:r>
        <w:t>108. In the first decision concerning extinguishers dated July 5, 1995, the Competition Council sanctioned APSAD and SYFEX for anticompetitive agreement. The Competition Council established that "the fact that a company installing or maintaining extinguishers does not benefit from APSAD qualification may constitute a disadvantage in competition." Consequently, the Council examined the access clauses to APSAD certification and concluded that some of them were not based on "objective criteria capable of verifying the technical competence and commercial and financial stability of candidate companies." These clauses had an anticompetitive object or could have an anticompetitive effect. The Council thus qualified the practice as an anticompetitive agreement contrary to Article L. 420-1 of the Commercial Code.</w:t>
      </w:r>
    </w:p>
    <w:p>
      <w:r>
        <w:t>109. Then, on May 22, 2001, the Competition Council sanctioned CNPP for anticompetitive agreement. After establishing that the qualification for installers and maintainers of fire detectors was essential for access to certain markets and constituted a competitive advantage, the Competition Council examined the clauses of the "qualification regulation" and concluded that some of them were not "indispensable in light of the safety and quality objective sought by this qualification." The Council thus qualified the practice as an anticompetitive agreement contrary to Article L. 420-1 of the Commercial Code.</w:t>
      </w:r>
    </w:p>
    <w:p>
      <w:r>
        <w:t>C. THE PRACTICES IN QUESTION</w:t>
      </w:r>
    </w:p>
    <w:p>
      <w:r>
        <w:t>1. THE DRAFTING OF A "WARNING" AND ITS DISSEMINATION TO MANUFACTURERS, IMPORTERS, BUYERS, USERS OF EXTINGUISHERS AND THE DISSEMINATION OF A "LETTER" BY FFMI</w:t>
      </w:r>
    </w:p>
    <w:p>
      <w:r>
        <w:t>110. In August 2002, certifiers and consular organizations transmitted a warning circular to the actors in fire safety which is not compliant with national regulations. Indeed, the warning circular, drafted by the French federations and professional unions (FIM, FFMI, and SYFEX), clearly states that non-NF extinguishers do not comply with French regulations. This discourse was subsequently almost identically echoed in an information letter (hereinafter "Letter") drafted and published by the FFMI on its website between February 4, 2011, and February 20, 2012 (see below).</w:t>
      </w:r>
    </w:p>
    <w:p>
      <w:r>
        <w:t>a) On the warning</w:t>
      </w:r>
    </w:p>
    <w:p>
      <w:r>
        <w:t>Content of the warning</w:t>
      </w:r>
    </w:p>
    <w:p>
      <w:r>
        <w:t>111. The warning begins as follows: "Portable fire extinguishers marketed in France must strictly comply with two regulations" (reference 3622). The two regulations referred to are, on the one hand, Directive 97/23/EC concerning the approximation of laws relating to pressure equipment transposed into French law by Decree No. 99-1046 of December 13, 1999, and on the other hand, the amended order of October 24, 1984.</w:t>
      </w:r>
    </w:p>
    <w:p>
      <w:r>
        <w:t>112. The first point is dedicated to national regulation, the amended order of October 24, 1984, being attached to the back of the warning. The French regulatory framework is presented, in bold, as follows: "This regulation makes compliance with a European standard mandatory. The presence of the "NF" mark on the extinguisher is a presumption of conformity." The warning thus emphasizes, as a matter of importance, the necessity of compliance with these regulations.</w:t>
      </w:r>
    </w:p>
    <w:p>
      <w:r>
        <w:rPr>
          <w:b/>
        </w:rPr>
        <w:t>[Pages 19–21]</w:t>
      </w:r>
    </w:p>
    <w:p>
      <w:r>
        <w:t>présentation de la marque NF comme la seule garantie de conformité aux normes en vigueur</w:t>
        <w:br/>
        <w:t>est trompeuse et peut induire en erreur les professionnels de la sécurité incendie.</w:t>
        <w:br/>
        <w:t>131. En conclusion, la mise en garde et la Lettre de la FFMI ont contribué à créer une</w:t>
        <w:br/>
        <w:t>confusion sur les exigences de conformité applicables aux extincteurs, ce qui a pu nuire à la</w:t>
        <w:br/>
        <w:t>concurrence sur le marché français en favorisant indûment les produits portant la marque NF</w:t>
        <w:br/>
        <w:t>au détriment d'autres produits conformes aux normes européennes.</w:t>
      </w:r>
    </w:p>
    <w:p>
      <w:r>
        <w:rPr>
          <w:b/>
        </w:rPr>
        <w:t>[Pages 22–24]</w:t>
      </w:r>
    </w:p>
    <w:p>
      <w:r>
        <w:t>FFMI could no longer ignore, in February 2011, the administrative interpretation of the regulations in force.</w:t>
      </w:r>
    </w:p>
    <w:p>
      <w:r>
        <w:t>131. The elements of the instruction therefore show that from August 2002 to February 6, 2003 at least, professional organizations in fire safety (FIM, FFMI, CNMIS, SYFEX) and CNPP Entreprise developed and disseminated to professionals in the relevant sector a warning that inaccurately presented the national legal framework and aimed to hinder the entry into the French market of extinguishers that were not marked NF.</w:t>
      </w:r>
    </w:p>
    <w:p>
      <w:r>
        <w:t>132. The same applies to FFMI, which developed and disseminated on its website, between February 4, 2011 and February 20, 2012, a letter containing information similar to that of the warning.</w:t>
      </w:r>
    </w:p>
    <w:p>
      <w:r>
        <w:t>2. ON THE DEVELOPMENT OF THE I4 SERVICE REFERENCE FRAMEWORK BY THE CNPP ASSOCIATION</w:t>
      </w:r>
    </w:p>
    <w:p>
      <w:r>
        <w:t>133. As indicated above, until April 1, 1999, APSAD certification was issued by APSAD, an association governed by the 1901 law. Since April 1, 1999, CNPP has taken over the certification activities of APSAD and the responsibility for the I4 service reference framework for the installation and maintenance of portable extinguishers, which had been published by APSAD in 1994, modified in 1996, and then republished in December 2002 and February 2003. This reference framework requires the implementation of NF extinguishers exclusively until November 18, 2003, and then the implementation of NF or "equivalent" extinguishers, that is to say, according to CNPP, "authorized" by the French Ministry responsible for industry. The I4 reference framework remained in effect until December 31, 2006, at which point only the joint APSAD-NF Service certification remained in effect.</w:t>
      </w:r>
    </w:p>
    <w:p>
      <w:r>
        <w:t>134. Compliance with the provisions of the I4 reference framework allows for the benefit of APSAD service certification, which is required by insurers through their specific requests for certificates of conformity to Rule R4, which can only be issued by APSAD certified companies. APSAD service certification is also very often required by public buyers.</w:t>
      </w:r>
    </w:p>
    <w:p>
      <w:r>
        <w:t>135. Although voluntary, APSAD service certification thus seems necessary to apply for many tenders. Furthermore, the share of APSAD certified companies in the French market for the installation and maintenance of portable extinguishers represented at least 80% of the extinguishers installed in 2006.</w:t>
      </w:r>
    </w:p>
    <w:p>
      <w:r>
        <w:t>a) The different versions of the I4 service certification reference framework (APSAD certification)</w:t>
      </w:r>
    </w:p>
    <w:p>
      <w:r>
        <w:t>On the conditions for access to APSAD certification until November 18, 2003</w:t>
      </w:r>
    </w:p>
    <w:p>
      <w:r>
        <w:t>136. Access to APSAD certification by installer-maintainers of portable extinguishers was conditioned, from April 1, 1999 at least until December 2002, on the fact that the applicant had to be a company holding the "NF Extincteurs" mark or a trademark transfer from a manufacturer benefiting from the "NF Extincteurs" mark and which permanently had a range of certified NF extinguishers. Thus, until December 2002, access to APSAD certification was exclusively reserved for companies directly or indirectly benefiting from the NF mark.</w:t>
      </w:r>
    </w:p>
    <w:p>
      <w:r>
        <w:t>137. Thus, this condition of holding a range of exclusively NF extinguishers excluded from the market installation-maintenance companies that did not have extinguishers bearing the NF mark, whereas French regulations had provided since 1997 for other alternatives of presumption of proof of conformity to the French NF EN 3-7 and European EN 3-7 standards.</w:t>
      </w:r>
    </w:p>
    <w:p>
      <w:r>
        <w:t>138. Between December 2002 and November 18, 2003, access to APSAD certification by installer-maintainers of portable extinguishers was conditioned on the permanent availability of a range of nine models of NF extinguishers and the installation of exclusively NF extinguishers.</w:t>
      </w:r>
    </w:p>
    <w:p>
      <w:r>
        <w:t>139. Thus, this condition of permanently holding a range of nine models of NF extinguishers and the exclusive installation of NF extinguishers excluded from the market installation-maintenance companies that did not have extinguishers bearing the NF mark, whereas French regulations had provided since 1997 for other alternatives of presumption of proof of conformity to the French NF EN 3-7 and European EN 3-7 standards.</w:t>
      </w:r>
    </w:p>
    <w:p>
      <w:r>
        <w:t>140. In conclusion, from April 29, 1997 (the date of publication of the decree amending the decree of October 24, 1984 to make the European standards EN 3-7 transposed in the EU and EEA Member States mandatory) to November 18, 2003, the I4 reference framework required that installer-maintainers of portable fire extinguishers have at least nine models of extinguishers marked NF to obtain service certification and that, until December 2002, the extinguishers installed be marked exclusively NF.</w:t>
      </w:r>
    </w:p>
    <w:p>
      <w:r>
        <w:t>141. These requirements went beyond what was necessary since at that date, French regulations allowed the marketing of extinguishers that are not marked NF but that comply with the requirements of the French NF EN 3-7 and European EN 3-7 standards. This provision therefore had the effect of excluding from service certification installer-maintainers who would install French or foreign extinguishers compliant with NF EN 3-7 standards but that were not marked NF.</w:t>
      </w:r>
    </w:p>
    <w:p>
      <w:r>
        <w:t>On the conditions for access to APSAD certification from November 18, 2003</w:t>
      </w:r>
    </w:p>
    <w:p>
      <w:r>
        <w:t>142. In May 2003, participants in a CNMIS meeting (that is to say, representatives of FFMI, CNPP, CNPP Cert, AFNOR Certification, SYFEX, DIMI (now SYPSI), CNMIS, and the Group of Manufacturers and Manufacturers-Installers of fire protection and smoke evacuation equipment ("GIF") / French Group of Electronic Industries for Fire Safety ("GESI")) raised the question of the recognition of extinguishers marked NF "or equivalent" in the context of the suitability for use of extinguishers. A meeting report within CNMIS indeed mentioned the notion of equivalence in these terms, after the participants recalled that "any equipment compliant with French regulations must be able to be installed and maintained by certified companies":</w:t>
        <w:br/>
        <w:t>"CNPP, faced with a non-NF extinguisher, can legitimately question the performance equivalence of this equipment with an NF product for its 'suitability for use.' This equivalence goes beyond mere compliance with standard EN3 [...]. In this context, it is essential to specify that CNPP recognizes NF extinguishers or 'equivalent,' this equivalence, the criteria of which it has become urgent to define, being a priori pronounced by the Administration following proposals from the relevant product certifiers (e.g., AFNOR CERTIFICATION and AENOR) for Spanish extinguishers. For Mr. X... [AFNOR Certification], we should speak of NF extinguishers or extinguishers whose marketing in France has been authorized by the Ministry of Industry" (reference 3683).</w:t>
      </w:r>
    </w:p>
    <w:p>
      <w:r>
        <w:t>143. The certifying body decided to modify the I4 reference framework in November 2003 to include the possibility for applicants and holders of service certification to hold extinguishers legally marketed on French territory.</w:t>
      </w:r>
    </w:p>
    <w:p>
      <w:r>
        <w:t>144. As a result of this modification, the requirement concerning the models of extinguishers was specified so that the requirement to possess a "sufficient basic range of equipment" no longer concerned models of certified NF extinguishers but rather "certified (NF or equivalent)" models. A clarification was added stating that "the marketing of these extinguishers on French territory must be authorized by the Ministry of Industry, in application of the amended decree of October 24, 1984."</w:t>
      </w:r>
    </w:p>
    <w:p>
      <w:r>
        <w:t>145. Furthermore, the obligation that weighed on the candidate or holder of the certification to install exclusively NF extinguishers was removed.</w:t>
      </w:r>
    </w:p>
    <w:p>
      <w:r>
        <w:t>146. Thus, following these modifications dated November 18, 2003, the company applying for APSAD certification had to have a minimum range of nine models of certified NF or equivalent extinguishers, that is to say, according to the interpretation given by CNPP, extinguishers whose marketing on French territory had to be "authorized by the Ministry of Industry, in application of the amended decree of October 24 (1984)."</w:t>
      </w:r>
    </w:p>
    <w:p>
      <w:r>
        <w:t>147. This article of the I4 reference framework did not undergo any modifications until at least December 31, 2006.</w:t>
      </w:r>
    </w:p>
    <w:p>
      <w:r>
        <w:t>148. Thus, from November 18, 2003 to December 31, 2006, the I4 reference framework required that installer-maintainers of portable fire extinguishers have extinguishers marked "NF or equivalent," that is to say, according to the explanation provided by CNPP above, bearing an authorization for marketing from the French Ministry responsible for industry. However, as of January 28, 2003, it was established by public authorities that extinguishers produced in EU and EEA Member States could circulate freely on the French market as long as they had proof of presumption of conformity to the approved national standards transposing the European standards of the EN 3-7 series, and that there was no form of prior control or market authorization from the French administration for products compliant with the aforementioned standards and legally marketed in one of the EEA Member States, in accordance with the provisions of Union law. CNPP became aware of this interpretation from the Administration during a meeting held on June 13, 2003, in the presence of SQUALPI. This position was also reiterated at least three times by SQUALPI and twice by DGCCRF. Consequently, the I4 reference framework continued to impose after November 18, 2003 conditions that went beyond the requirements of the control authorities and that were not justified by any objective consideration.</w:t>
      </w:r>
    </w:p>
    <w:p>
      <w:r>
        <w:t>149. Furthermore, even though the company applying for APSAD certification only had to meet the "product requirements" set out in the I4 reference framework, the applicant company had in any case to "possess" NF certified equipment or, starting from November 2003, "equivalent," that is to say, according to the certifying body, "authorized by the Ministry of Industry," even though all extinguishers meeting the EN 3-7 standards and then CE and EN 3-7 could circulate in France, at least under the conditions set by the amended decree of October 24, 1984 and, even more broadly, considering the abandonment, in February 2003, by the administration of the approval procedure for certifying bodies accredited in an EU or EEA Member State.</w:t>
      </w:r>
    </w:p>
    <w:p>
      <w:r>
        <w:rPr>
          <w:b/>
        </w:rPr>
        <w:t>[Pages 25–27]</w:t>
      </w:r>
    </w:p>
    <w:p>
      <w:r>
        <w:t>mainteneurs au marché français de l’installation et de la maintenance d’extincteurs portatifs, par l’élaboration de conditions d’accès à la certification de service APSAD considérées comme non justifiées, non objectives et discriminatoires. Elles sont donc prohibées par l'article L. 420-1 du code de commerce et par l’article 101 du Traité sur le fonctionnement de l’Union européenne.</w:t>
      </w:r>
    </w:p>
    <w:p>
      <w:r>
        <w:rPr>
          <w:b/>
        </w:rPr>
        <w:t>[Pages 28–30]</w:t>
      </w:r>
    </w:p>
    <w:p>
      <w:r>
        <w:t>maintainers to the French market for the installation and maintenance of portable fire extinguishers, by developing conditions for the use of materials for the application of Rule R4 considered unjustified, non-objective, and discriminatory. It is therefore prohibited by Article L. 420-1 of the Commercial Code and by Article 101 of the Treaty on the Functioning of the European Union."</w:t>
      </w:r>
    </w:p>
    <w:p>
      <w:r>
        <w:t>2. MODIFIED AND NOTIFIED ALLEGATIONS ON MAY 21, 2012</w:t>
      </w:r>
    </w:p>
    <w:p>
      <w:r>
        <w:t>162. Following the parties' observations on the notification of allegations, it appeared that the introduction of European standards in the decree of October 24, 1984 dated back to April 21, 1997, and not to March 28, 2002. This led to an extension of the duration of the practices referred to in the last two allegations. A supplementary notification of allegations was therefore necessary. The investigation services notified the following two modified allegations:</w:t>
      </w:r>
    </w:p>
    <w:p>
      <w:r>
        <w:t>"It is alleged against the CNPP association that it participated in an agreement on the French markets for the installation and maintenance of portable fire extinguishers by implementing, between April 29, 1997, and December 31, 2006, a practice aimed at excluding or limiting the access of certain installer-maintainers to the French market for the installation and maintenance of portable fire extinguishers, by developing access conditions for APSAD service certification considered unjustified, non-objective, and discriminatory. It is therefore prohibited by Article L. 420-1 of the Commercial Code and by Article 101 of the Treaty on the Functioning of the European Union.</w:t>
      </w:r>
    </w:p>
    <w:p>
      <w:r>
        <w:t>It is alleged against the company CNPP as the author of the practices, against the CNPP association as the parent company of the CNPP company, and against the FFSA, that they participated in an agreement on the French market for the installation and maintenance of portable fire extinguishers by implementing, since June 30, 1999, a practice aimed at excluding or limiting the access of certain installer-maintainers to the French market for the installation and maintenance of portable fire extinguishers, by developing conditions for the use of materials for the application of Rule R4 considered unjustified, non-objective, and discriminatory. It is therefore prohibited by Article L. 420-1 of the Commercial Code and by Article 101 of the Treaty on the Functioning of the European Union."</w:t>
      </w:r>
    </w:p>
    <w:p>
      <w:r>
        <w:t>II. DISCUSSION</w:t>
      </w:r>
    </w:p>
    <w:p>
      <w:r>
        <w:t>163. The following will be addressed successively:</w:t>
        <w:br/>
        <w:t>− the competence of the Authority;</w:t>
        <w:br/>
        <w:t>− the application of Union competition rules;</w:t>
        <w:br/>
        <w:t>− the merits of the allegations;</w:t>
        <w:br/>
        <w:t>− the attribution of the practice;</w:t>
        <w:br/>
        <w:t>− the sanctions.</w:t>
      </w:r>
    </w:p>
    <w:p>
      <w:r>
        <w:t>A. ON THE COMPETENCE OF THE COMPETITION AUTHORITY</w:t>
      </w:r>
    </w:p>
    <w:p>
      <w:r>
        <w:t>1. REMINDER OF PRINCIPLES</w:t>
      </w:r>
    </w:p>
    <w:p>
      <w:r>
        <w:t>164. AFNOR is an association "law 1901," placed under the supervision of the French minister responsible for industry. Its activity was governed, until 2009, by decree No. 84-74 of January 26, 1984, setting the status of standardization. A new decree No. 2009-697 of June 16, 2009, replacing the aforementioned 1984 decree, was published.</w:t>
      </w:r>
    </w:p>
    <w:p>
      <w:r>
        <w:t>165. It follows from Articles 15 and 16 of decree No. 84-74 of January 26, 1984, setting the status of standardization, repealed by decree No. 2008-1401 of December 19, 2008, relating to accreditation and conformity assessment, that the standardization activity, responding to a mission of general interest, included not only the development and approval of standards in France but also the affixing of a standardization mark: "compliance with standards is certified, at the request of the producer, by the affixing of a national mark granted by the French Association for Standardization. The benefit of this mark is reserved for products and services for which the provisions laid down by the French Association for Standardization have been respected. Any infringement of these provisions may lead to the withdrawal of the benefit of the mark." Article 16 further indicated that "national standardization marks are registered and their rules of use are established by the French Association for Standardization, under the conditions determined by Title I of Book VII of the Intellectual Property Code and by Articles L. 115-21 to L. 115-33 of the Consumer Code."</w:t>
      </w:r>
    </w:p>
    <w:p>
      <w:r>
        <w:t>166. It follows from a ruling of the Council of State of March 8, 2002, and from the decision-making practice of the Competition Council (decision No. 03-D-13 of the Competition Council of March 11, 2003, relating to a referral from SARL Produits Industriels Lorrains) that since the standardization activity, responding to a mission of general interest, includes on the one hand, the approval of a standard (Article 11 of the 1984 decree) and on the other hand, the affixing of a national standardization mark sanctioning the compliance of a product or service with an approved standard (Articles 15 and 16 of the 1984 decree), AFNOR acts within the framework of its public service missions when it drafts a reference framework that relies on an approved standard or when it issues the national NF mark. These activities therefore fall under the jurisdiction of the administrative judge. Indeed, under the decree of January 26, 1984, setting the status of standardization, the Council of State declared itself competent to judge a reference framework sanctioning, by the affixing of an NF mark, the compliance of a product with a non-mandatory approved standard. Conversely, the Competition Council declared itself incompetent to judge similar cases.</w:t>
      </w:r>
    </w:p>
    <w:p>
      <w:r>
        <w:t>167. It follows from the aforementioned regulatory provisions, from the jurisprudence of the Council of State, and from previous decisions of the Competition Council, that at least until June 2009, all decisions made by AFNOR in the field of standardization, concerning the approval or certification of approved standards, within the meaning of the aforementioned decree of January 26, 1984, were exclusively subject to the jurisdiction of the administrative judge. The past activity of AFNOR, falling solely under the jurisdiction of the administrative judge, cannot therefore be apprehended by the Competition Authority.</w:t>
      </w:r>
    </w:p>
    <w:p>
      <w:r>
        <w:t>168. The adoption of the decree of June 16, 2009, replacing the 1984 decree, removed the reference to the monopoly of affixing the NF mark for AFNOR, which has the consequence of dissociating the "general interest activity" that is standardization (Article 1 of the 2009 decree) from certification (namely the development of a reference framework and the certification of compliance with the standard in relation to that same reference framework). Certification can no longer be considered as revealing the exercise of public power prerogatives.</w:t>
      </w:r>
    </w:p>
    <w:p>
      <w:r>
        <w:t>169. In conclusion, the activity of AFNOR consisting of the development of a standard or a reference framework leading to the sanction of the compliance of the approved standard and the subsequent affixing by AFNOR of the NF mark does not fall, until the publication of the aforementioned decree of June 16, 2009, under the jurisdiction of the Competition Authority but under the administrative courts. Nevertheless, the Authority could be competent to judge the reference frameworks leading to the sanction of the compliance of an approved standard and the subsequent affixing by AFNOR of the NF mark after the entry into force of the decree of June 16, 2009, relating to standardization.</w:t>
      </w:r>
    </w:p>
    <w:p>
      <w:r>
        <w:t>2. ASSESSMENT OF THE AUTHORITY</w:t>
      </w:r>
    </w:p>
    <w:p>
      <w:r>
        <w:t>170. In this case, in order to obtain the NF Service mark concerning the installation and maintenance of portable extinguishers, the applicant must meet the characteristics set out in standard NF S 61-922. However, this standard has been approved by AFNOR. Consequently, the development of the service reference I4-NF285, which allows for the verification of the compliance of an installation and maintenance service with the approved standard NF S 61-922, does not fall within the jurisdiction of the Competition Authority.</w:t>
      </w:r>
    </w:p>
    <w:p>
      <w:r>
        <w:t>171. On the other hand, the Authority is competent to examine in light of Articles L. 420-1 of the Commercial Code or 101 of the TFEU, the practices of developing and implementing the service reference I4 of CNPP, a voluntary reference framework emanating from a professional organization.</w:t>
      </w:r>
    </w:p>
    <w:p>
      <w:r>
        <w:t>172. In its response to the report, CNPP argues that the Competition Authority would no longer be competent to judge practices validated by AFNOR within the framework of APSAD certification, from July 2003 (reference I4-NF 285).</w:t>
      </w:r>
    </w:p>
    <w:p>
      <w:r>
        <w:t>173. However, the Competition Authority considers that while it is indeed not competent to examine the normative practices of AFNOR relating to reference I4-NF 285 as of July 2003, it remains competent regarding the practices of a professional organization developing and applying reference I4, which, even if it was no longer issued from November 2003 as indicated by CNPP, continues to be applied by APSAD certified companies (and not APSAD-NF) until the expiration of its validity, that is until December 31, 2006.</w:t>
      </w:r>
    </w:p>
    <w:p>
      <w:r>
        <w:t>174. In any case, the practice of CNPP pursued within the framework of this decision ends on November 18, 2003.</w:t>
      </w:r>
    </w:p>
    <w:p>
      <w:r>
        <w:t>B. ON THE APPLICABILITY OF UNION COMPETITION RULES</w:t>
      </w:r>
    </w:p>
    <w:p>
      <w:r>
        <w:t>1. REMINDER OF PRINCIPLES</w:t>
      </w:r>
    </w:p>
    <w:p>
      <w:r>
        <w:t>175. In its guidelines regarding the notion of affecting trade as set out in Articles 81 and 82 of the Treaty (hereinafter "the guidelines"), the European Commission</w:t>
      </w:r>
    </w:p>
    <w:p>
      <w:r>
        <w:rPr>
          <w:b/>
        </w:rPr>
        <w:t>[Pages 31–33]</w:t>
      </w:r>
    </w:p>
    <w:p>
      <w:r>
        <w:t>incompatible avec le droit de l’Union.</w:t>
      </w:r>
    </w:p>
    <w:p>
      <w:r>
        <w:t>198. Ce principe de primauté implique que les juridictions nationales doivent écarter l’application de toute disposition nationale qui serait contraire au droit de l’Union, même si cette disposition a été adoptée postérieurement à celle du droit de l’Union.</w:t>
      </w:r>
    </w:p>
    <w:p>
      <w:r>
        <w:t>199. En outre, la Cour de justice de l’Union européenne a précisé dans son arrêt du 16 décembre 1976, dans l'affaire 33/76, que les États membres ne peuvent pas adopter des mesures qui pourraient compromettre l’efficacité du droit de l’Union.</w:t>
      </w:r>
    </w:p>
    <w:p>
      <w:r>
        <w:t>200. Par conséquent, toute pratique ou accord qui pourrait avoir pour effet d'exclure ou de limiter l'accès au marché des produits conformes aux exigences européennes, comme les extincteurs portatifs non NF, pourrait être considéré comme une violation des règles de concurrence de l'Union.</w:t>
      </w:r>
    </w:p>
    <w:p>
      <w:r>
        <w:t>b) Application au cas d'espèce</w:t>
      </w:r>
    </w:p>
    <w:p>
      <w:r>
        <w:t>201. Dans le cas présent, la Lettre d'information diffusée par la FFMI a clairement eu pour effet de dissuader les fabricants et importateurs d'extincteurs portatifs non NF, mais conformes aux exigences européennes, d'accéder aux marchés pertinents.</w:t>
      </w:r>
    </w:p>
    <w:p>
      <w:r>
        <w:t>202. En insistant sur le fait que la marque NF était la seule preuve de conformité, la FFMI a contribué à créer un climat d'incertitude et de méfiance à l'égard des produits conformes aux normes européennes, ce qui a eu pour conséquence de restreindre la concurrence sur le marché.</w:t>
      </w:r>
    </w:p>
    <w:p>
      <w:r>
        <w:t>203. Ainsi, la diffusion de cette Lettre d'information constitue une pratique anticoncurrentielle au sens de l'article 101 TFUE, car elle a pour objet ou pour effet d'exclure ou de limiter l'accès au marché des produits conformes aux exigences européennes.</w:t>
      </w:r>
    </w:p>
    <w:p>
      <w:r>
        <w:t>204. En conséquence, il y a lieu de retenir la responsabilité de la FFMI pour les pratiques visées par le deuxième grief, qui ont eu pour effet de restreindre la concurrence sur le marché des extincteurs portatifs en France.</w:t>
      </w:r>
    </w:p>
    <w:p>
      <w:r>
        <w:rPr>
          <w:b/>
        </w:rPr>
        <w:t>[Pages 34–36]</w:t>
      </w:r>
    </w:p>
    <w:p>
      <w:r>
        <w:t>contrary to Union law. Thus, in the event that a national rule is contrary to a European provision, the authorities of the Member States must leave the national rule unenforced. It is the responsibility of the authorities of the Member States to bring national acts into compliance with the applicable European law, not only at the stage of adopting the text but also if it proves non-compliant during its implementation.</w:t>
      </w:r>
    </w:p>
    <w:p>
      <w:r>
        <w:t>198. In the event of inaction by the State, an action may be brought by the European Commission, responsible for monitoring the proper application of the principle of primacy by the Member States, particularly within the framework of an infringement action before the Court of Justice.</w:t>
      </w:r>
    </w:p>
    <w:p>
      <w:r>
        <w:t>199. It should also be noted that the national judge is responsible for enforcing the principle of primacy of Union law. In case of doubt, they may make use of the preliminary ruling procedure and question the CJEU. Thus, in a judgment of June 19, 1990, the CJEU specifies that a national court, following a preliminary question on the validity of a national standard, must immediately suspend the application of that standard, pending the Court of Justice's clarification of its position, and awaiting the judgment of the national court on the merits.</w:t>
      </w:r>
    </w:p>
    <w:p>
      <w:r>
        <w:t>200. In any case, under a consistent case law of the Council of State, it is the responsibility of the administrative authority not to apply an illegal regulatory text. It follows that if the regulation is still formally within the legal framework, the administration does not commit an illegal act by refusing to apply it.</w:t>
      </w:r>
    </w:p>
    <w:p>
      <w:r>
        <w:t>b) Assessment of the Authority</w:t>
      </w:r>
    </w:p>
    <w:p>
      <w:r>
        <w:t>201. In the case at hand, it has been demonstrated above that one of the provisions of Article 6 of the amended decree of October 24, 1984 was not compliant with Union law.</w:t>
      </w:r>
    </w:p>
    <w:p>
      <w:r>
        <w:t>202. The contacts between the European Commission and the French public authorities, following the complaint lodged by a Swedish operator in the SOLVIT network in 2002, revealed that the French regulatory framework concerning portable extinguishers was partly non-compliant with Union law. The European Commission therefore urged the French authorities to amend their regulations and to introduce a system of mutual recognition.</w:t>
      </w:r>
    </w:p>
    <w:p>
      <w:r>
        <w:t>203. On this occasion, France indicated to the European Commission that it would initiate a process to bring its regulations into compliance with Union law and, before this process was completed, it proposed to publish in the JORF a notice that would remind that the NF mark was not the only proof of presumption of conformity to the standards and that the use of other means of proof of conformity was possible.</w:t>
      </w:r>
    </w:p>
    <w:p>
      <w:r>
        <w:t>204. However, to date, the French authorities have neither published a notice in the JORF nor amended the decree of October 24, 1984. Thus, a ministerial decree that is non-compliant with Union law is still in force.</w:t>
      </w:r>
    </w:p>
    <w:p>
      <w:r>
        <w:t>205. Conversely, now aware of the illegal nature of certain provisions of the decree of October 24, 1984 in light of Union law, the services of the ministry responsible for industry (SQUALPI), starting in February 2003, and then those of the ministry responsible for the economy (DGCCRF) issued individual letters to companies or business associations explaining that the prior approval procedure by the minister responsible for industry was abandoned and that extinguishers with a certificate of conformity issued by an accredited certifying body in a Member State of the EU or EEA could circulate freely on the French market. These services therefore legitimately decided to leave unenforced the provisions of the decree of October 24, 1984, which were illegal. However, they did not inform their constituents in a general manner and did not complete the procedures that would lead to the appropriate regulatory amendment.</w:t>
      </w:r>
    </w:p>
    <w:p>
      <w:r>
        <w:t>206. Indeed, in addition to maintaining the status quo of the decree of October 24, 1984, the absence of publication in the JORF of an administrative circular or the notice contemplated following discussions with the European Commission did not ensure adequate information for constituents regarding the position adopted by the ministry responsible for industry, particularly regarding the abandonment of prior approval for accredited certifying bodies and testing laboratories. In doing so, this position could not be legitimately opposed to the professional organizations involved.</w:t>
      </w:r>
    </w:p>
    <w:p>
      <w:r>
        <w:t>207. It should be emphasized in this regard that Article 9 of Law No. 78-753 of July 17, 1978, concerning various measures to improve relations between the administration and the public and various provisions of an administrative, social, and fiscal nature, provided that "The following are subject to regular publication: directives, instructions, circulars, notes, and ministerial responses that contain an interpretation of positive law [...]". Furthermore, since Decree No. 2008-1281 of December 8, 2008, concerning the conditions for the publication of instructions and circulars, "circulars and instructions sent by ministers to the services and establishments of the State are to be made available to the public on a website under the Prime Minister. [...] A circular or instruction that does not appear on the mentioned site [...] is not applicable. Services cannot in any case invoke it against constituents."</w:t>
      </w:r>
    </w:p>
    <w:p>
      <w:r>
        <w:t>208. Such an unfinished situation may have created significant confusion in the minds of actors in the fire safety sector. Indeed, while the public authorities should have amended a ministerial decree that was non-compliant with Union law and, at the very least, disseminated a general notice stating the lifting of the exclusivity given to the NF mark as proof of conformity and allowing the use of other means of proof, as France had committed to do with the Commission, they allowed a regulatory text that was non-compliant with Union law to persist and only occasionally informed companies or professional associations about their interpretation of the applicable regulatory framework.</w:t>
      </w:r>
    </w:p>
    <w:p>
      <w:r>
        <w:t>209. Consequently, in this context, the professional organizations in the fire safety sector cannot be reproached, at least from February 2003, for having published incomplete information to their members regarding the regulations applicable to extinguishers while the State services had not yet published in the JORF a notice or a general circular outlining, before the amendment of the decree of October 24, 1984, the status of the compliant regulatory framework.</w:t>
      </w:r>
    </w:p>
    <w:p>
      <w:r>
        <w:t>210. It follows that the FFMI cannot be criticized for having disseminated in 2011 an Information Letter to its members whose content presented the national regulatory regime incompletely.</w:t>
      </w:r>
    </w:p>
    <w:p>
      <w:r>
        <w:t>211. However, it remains necessary for the public authorities to immediately draw the legal consequences of such a situation. The Authority believes that the competent ministerial services must quickly repeal the amended decree of October 24, 1984 and adopt a new regulatory framework compliant with Union law. The representative of the ministry responsible for industry stated in the session that this undertaking was underway.</w:t>
      </w:r>
    </w:p>
    <w:p>
      <w:r>
        <w:t>212. Pending the amendment of the amended decree of October 24, 1984, the competent State services should inform constituents by means of a circular, published on the legifrance.gouv.fr website, in accordance with the provisions of Decree No. 2008-1281 of December 8, 2008, that the provisions of the aforementioned decree are left unenforced. The circular should also recall the principles of free movement of goods compliant with Union law.</w:t>
      </w:r>
    </w:p>
    <w:p>
      <w:r>
        <w:t>213. Thus, following the publication of such a circular, the practices of the professional organizations denounced in the context of this procedure, if they were to recur, could rightly be pursued by the Competition Authority.</w:t>
      </w:r>
    </w:p>
    <w:p>
      <w:r>
        <w:t>3. ON THE MERITS OF THE THIRD GRIEVANCE</w:t>
      </w:r>
    </w:p>
    <w:p>
      <w:r>
        <w:t>a) On the relevant markets</w:t>
      </w:r>
    </w:p>
    <w:p>
      <w:r>
        <w:t>Reminder of the principles</w:t>
      </w:r>
    </w:p>
    <w:p>
      <w:r>
        <w:t>214. In its communication on the definition of the relevant market for the purposes of Community competition law (OJCE No. C 372 of 09/12/1997), the Commission recalls that "a relevant product market comprises all products and/or services that the consumer considers interchangeable or substitutable by reason of their characteristics, their price, and the use to which they are put."</w:t>
      </w:r>
    </w:p>
    <w:p>
      <w:r>
        <w:t>215. The relevant geographic market, for its part, is defined as follows: "the relevant geographic market comprises the territory in which the concerned companies are engaged in the offering of the goods and services in question, where the competitive conditions are sufficiently homogeneous and which can be distinguished from neighboring geographic areas because, in particular, the competitive conditions differ appreciably."</w:t>
      </w:r>
    </w:p>
    <w:p>
      <w:r>
        <w:t>216. The Competition Council, now the Competition Authority, has traditionally considered that "the market, as understood by competition law, is defined as the place where supply and demand meet for a specific product or service. [...] Perfect substitutability between products or services is rarely observed, the Council considers as substitutable and as being on the same market those products or services that can reasonably be thought to be alternative means between which demanders can arbitrate to satisfy the same demand" (Annual Report of the Competition Council, 2007).</w:t>
      </w:r>
    </w:p>
    <w:p>
      <w:r>
        <w:t>217. In any case, the practices pursued in the context of this notification of grievances fall under the provisions of Article L 420-1 of the Commercial Code and Article 101 TFEU. Now, it is a consistent decision-making practice to consider that when "practices [...] are sought under the prohibition of agreements. It is not then necessary to define the market precisely, as in the case of abuse of a dominant position, as long as the sector and the markets have been sufficiently identified to allow the practices that have been observed to be qualified and attributed to the operators who implemented them" (decision of the Competition Council 05-D-27 of June 15, 2005, concerning practices observed in the white tuna sector).</w:t>
      </w:r>
    </w:p>
    <w:p>
      <w:r>
        <w:t>Assessment of the Authority</w:t>
      </w:r>
    </w:p>
    <w:p>
      <w:r>
        <w:t>218. First of all, the installation market is distinct from the market for the manufacture and marketing of portable extinguishers. Indeed, installation, which constitutes a full-fledged service, involves the placement of portable extinguishers and safety plans.</w:t>
      </w:r>
    </w:p>
    <w:p>
      <w:r>
        <w:rPr>
          <w:b/>
        </w:rPr>
        <w:t>[Pages 37–39]</w:t>
      </w:r>
    </w:p>
    <w:p>
      <w:r>
        <w:t>219. In its decision No. 95-D-50 mentioned above, the Competition Council distinguished between the market for the installation of fire extinguishers and the market for the maintenance of fire extinguishers. According to the Competition Council, maintenance consists of (i) a quarterly inspection of fire extinguishers, (ii) an annual verification of the condition of fire extinguishers (preventive maintenance), and (iii) a revision every ten years or following an incident or periodic inspection of fire extinguishers (corrective maintenance).</w:t>
      </w:r>
    </w:p>
    <w:p>
      <w:r>
        <w:t>220. The maintenance market being a market related to the installation market, manufacturers and brand holders are also the main operators in this market. However, this market is generally open to any company wishing to provide this maintenance service, since, apart from repairs requiring spare parts, these operations are relatively easy to carry out.</w:t>
      </w:r>
    </w:p>
    <w:p>
      <w:r>
        <w:t>221. In this case, it is not necessary to distinguish between the markets for installation and maintenance, particularly since the APSAD service certification, which is the subject of this procedure, does not distinguish between the activities of installation and maintenance of portable fire extinguishers.</w:t>
      </w:r>
    </w:p>
    <w:p>
      <w:r>
        <w:t>222. Finally, regarding the geographical dimension of the relevant market, it appears that installation and maintenance services are local services, most installations consisting of only a few dozen fire extinguishers. It does not therefore seem economically rational to offer installation or maintenance more than 100 to 150 kilometers from the agency's headquarters. It is also noted that integrated operators, both manufacturers, distributors, and installer-maintainers, have agency networks, each active in a specific catchment area. In light of these elements, the geographical delimitation of the market for installation and maintenance services of portable fire extinguishers is rather local in dimension.</w:t>
      </w:r>
    </w:p>
    <w:p>
      <w:r>
        <w:t>223. However, in this case, it does not seem useful to precisely delineate the local markets since the practices denounced are observed and manifest at the national level.</w:t>
      </w:r>
    </w:p>
    <w:p>
      <w:r>
        <w:t>224. In any case, it is not necessary to define the relevant market for the installation and maintenance of portable fire extinguishers more precisely, as it has been sufficiently identified to qualify the practices in question under the prohibition of agreements.</w:t>
      </w:r>
    </w:p>
    <w:p>
      <w:r>
        <w:t>b) On the notion of enterprise</w:t>
      </w:r>
    </w:p>
    <w:p>
      <w:r>
        <w:t>Reminder of principles</w:t>
      </w:r>
    </w:p>
    <w:p>
      <w:r>
        <w:t>225. Article 81 EC, now 101 TFEU, expressly targets "agreements between enterprises" and "decisions of associations of enterprises." The notion of enterprise is essentially functional and economic; it is not legal. The Court of Justice of the European Communities ("CJCE"), in a judgment of April 23, 1991, defines it as follows: "Any entity engaged in an economic activity, regardless of the legal status of that enterprise and its mode of financing." Moreover, "an economic activity is any activity consisting of offering goods or services on a given market" (CJCE, June 18, 1998, Commission/Italy, C-35/96, Rec. p. I-3851), or any "profit-making or non-profit activity that involves economic exchanges" (Dec. Eur. Comm., July 20, 2009, No. 2000/12, 1998 FIFA World Cup).</w:t>
      </w:r>
    </w:p>
    <w:p>
      <w:r>
        <w:t>226. Furthermore, Article 81 EC, now 101 TFEU, also applies to non-profit organizations, insofar as their own activity or that of the enterprises that adhere to them tends to produce the effects that this provision aims to suppress. In response to a preliminary question from the Conseil d'Etat, the CJCE held in its judgment of November 16, 1995, that "a non-profit organization managing a pension insurance scheme intended to supplement a mandatory basic scheme, established by law on a voluntary basis and operating in compliance with the rules defined by the regulatory authority, particularly regarding membership conditions, contributions, and benefits, according to the principle of capitalization, is an enterprise within the meaning of Articles 85 and following of the EC Treaty (now 101 and following TFEU)."</w:t>
      </w:r>
    </w:p>
    <w:p>
      <w:r>
        <w:t>227. Next, it should be noted that the decision-making practice of the Competition Authority and the European Commission, as well as European case law, provide multiple examples of associations and professional unions that have been sanctioned for violations of competition rules. Thus, the Competition Council has already sanctioned the CNPP as an association in 2001 in decision No. 01-D-30.</w:t>
      </w:r>
    </w:p>
    <w:p>
      <w:r>
        <w:t>Assessment of the Authority</w:t>
      </w:r>
    </w:p>
    <w:p>
      <w:r>
        <w:t>228. The practices that are the subject of the third grievance were carried out by the APSAD association from April 29, 1997, to April 1, 1999, and from that date onwards, by the CNPP association, the successor to APSAD. These are two associations governed by the law of 1901.</w:t>
      </w:r>
    </w:p>
    <w:p>
      <w:r>
        <w:t>229. APSAD, created on January 1, 1990, brought together damage insurance companies operating in France, members of FFSA and the French Association of Construction Insurers (A.F.A.C.). It can be considered an association of enterprises.</w:t>
      </w:r>
    </w:p>
    <w:p>
      <w:r>
        <w:t>230. The CNPP association gathers insurance companies, the FFMI federation, which includes professional unions representing fire safety operators, and the insurance companies' union, FFSA. It can also be considered an association of enterprises.</w:t>
      </w:r>
    </w:p>
    <w:p>
      <w:r>
        <w:t>231. Manufacturers, distributors, and installer-maintainers of portable fire extinguishers, or damage insurance companies, members of these professional organizations, all engage in the production of goods or services that they offer for sale. It is therefore appropriate to conclude that the members of APSAD or CNPP are or represent enterprises within the meaning of Articles L. 420-1 of the Commercial Code or 81 EC, now 101 TFEU.</w:t>
      </w:r>
    </w:p>
    <w:p>
      <w:r>
        <w:t>232. Furthermore, these two associations, which group together enterprises or associations of enterprises, consequently constitute associations of enterprises.</w:t>
      </w:r>
    </w:p>
    <w:p>
      <w:r>
        <w:t>233. It should be emphasized that all these associations of enterprises make decisions that bind their members.</w:t>
      </w:r>
    </w:p>
    <w:p>
      <w:r>
        <w:t>234. Consequently, APSAD and CNPP are considered as enterprises or associations of enterprises within the meaning of Articles L. 420-1 of the Commercial Code and 81 EC, now 101 TFEU.</w:t>
      </w:r>
    </w:p>
    <w:p>
      <w:r>
        <w:t>c) On the existence of an agreement of wills</w:t>
      </w:r>
    </w:p>
    <w:p>
      <w:r>
        <w:t>Reminder of principles</w:t>
      </w:r>
    </w:p>
    <w:p>
      <w:r>
        <w:t>235. It should be noted that certain actions, seemingly unilateral, actually fall under the implementation of an agreement. This is the case for practices committed by unions, groups, or professional orders. Although emanating from a single legal entity and having a unilateral character, the practices implemented by unions or professional associations are presumed to constitute a concerted action among their members.</w:t>
      </w:r>
    </w:p>
    <w:p>
      <w:r>
        <w:t>236. Furthermore, the Competition Authority has recalled that union directives constitute concerted actions within the meaning of Article L. 420-1 of the Commercial Code: "It follows from consistent case law, both internal and community, that an agreement can result from any act emanating from the bodies of a professional group, such as a professional regulation, internal regulation, scale, or circular. Thus, the preparation and dissemination, at the initiative of a professional organization, of a document intended for all its members constitutes a concerted action […] The defense of the profession by any union created for this purpose does not authorize it to engage, nor to engage its members in collective actions aimed at preventing, restricting, or distorting competition or likely to have such effects" (Decision 10-D-11 of March 24, 2010, regarding practices implemented by the National Union of Ophthalmologists of France concerning the renewal of prescription glasses). As soon as they step outside their role of defending the interests for which they are responsible and intervene in markets, these organizations perform acts of production, distribution, or service that constitute agreements within the meaning of antitrust law.</w:t>
      </w:r>
    </w:p>
    <w:p>
      <w:r>
        <w:t>Assessment of the Authority</w:t>
      </w:r>
    </w:p>
    <w:p>
      <w:r>
        <w:t>237. APSAD developed, published, and implemented the service reference I4 regarding the installation and maintenance of fire extinguishers starting in 1994. When introducing the amendment to the decree of October 24, 1984, on April 29, 1997, APSAD did not modify its reference to allow the installation of fire extinguishers other than those marked NF. It remained unchanged until March 31, 1999.</w:t>
      </w:r>
    </w:p>
    <w:p>
      <w:r>
        <w:t>238. From April 1, 1999, CNPP took over APSAD's activities regarding the certification of installation-maintenance services for portable fire extinguishers. At the time of this transfer, the service reference I4 was not modified. Subsequently, CNPP made modifications to the reference, notably in 2002 and 2003.</w:t>
      </w:r>
    </w:p>
    <w:p>
      <w:r>
        <w:t>239. The reference I4 was drafted, published, and implemented under the responsibility of APSAD, and from April 1, 1999, under the responsibility of the certification department of CNPP, which is affiliated with the CNPP association. The development of the reference I4 thus constitutes, on the part of APSAD and then CNPP, a decision of an association of enterprises that attests to an agreement of wills among the members of these professional organizations.</w:t>
      </w:r>
    </w:p>
    <w:p>
      <w:r>
        <w:t>240. Indeed, the decisions of APSAD and then CNPP, regarding the development and adoption of the reference I4, or its complete resumption, followed by its publication and implementation in the market, bind their members and, in particular, the professional organizations representing the fire safety sector such as FFMI, within CNPP.</w:t>
      </w:r>
    </w:p>
    <w:p>
      <w:r>
        <w:t>d) On the anticompetitive object or effect</w:t>
      </w:r>
    </w:p>
    <w:p>
      <w:r>
        <w:t>Reminder of principles</w:t>
      </w:r>
    </w:p>
    <w:p>
      <w:r>
        <w:t>241. According to a consistent decision-making practice (see for example, the decision of the Competition Council No. 05-D-22 of May 18, 2005, regarding practices implemented by the association "Agriculture and Tourism in Dordogne-Périgord"), a collective approach to certification, such as the establishment of a quality label or the creation of a professional identification system leading to the selection of</w:t>
      </w:r>
    </w:p>
    <w:p>
      <w:r>
        <w:rPr>
          <w:b/>
        </w:rPr>
        <w:t>[Pages 40–42]</w:t>
      </w:r>
    </w:p>
    <w:p>
      <w:r>
        <w:t>enterprises based on their ability to perform certain work or based on certain quality criteria, constitute an agreement among the companies that adhere to this approach. Such an agreement is anti-competitive if the criteria for granting a label or a qualification, the possession of which is essential to carry out an activity, are not sufficiently objective and clear and lend themselves to discriminatory application, thereby allowing competitors to be excluded from the market concerned by the label or another qualification, by means other than those based on the merits of the companies.</w:t>
      </w:r>
    </w:p>
    <w:p>
      <w:r>
        <w:t>242. In decision no. 00-D-84 of February 8, 2001, concerning professional identifications issued by the National Federation of Public Works, the Competition Council specified that for a "professional identification system to be acceptable under competition rules, the established criteria must be clear and objective and capable of guaranteeing the competence of professionals without going beyond what is strictly necessary for this guarantee."</w:t>
      </w:r>
    </w:p>
    <w:p>
      <w:r>
        <w:t>243. The European Commission also indicated in a decision of November 29, 1995 (SCK and FNK) that the clause of a certification regulation for mobile crane companies, according to which companies certified by the SCK could not rent cranes from companies not certified by the SCK, had to be examined in light of the legal and economic context of the case. To determine whether the clause fell under Article 85, paragraph 1, EC, the Commission verified whether the certification system was completely open, independent, and transparent and whether it provided for the acceptance of equivalent guarantees offered by other systems (Dec. Comm. eur. November 29, 1995, JOCE December 23, 1995, L 312/79).</w:t>
      </w:r>
    </w:p>
    <w:p>
      <w:r>
        <w:t>244. Seized in this matter, the CJEU confirmed in a judgment of October 22, 1997, that "given the economic power of the SCK, which according to its own statements represents about 37% of the Dutch market for mobile crane rentals, the sensitive nature of this restriction on competition [...] cannot be doubted if, as the Commission notes, the rental prohibition operates within a certification system that is not completely open and does not accept equivalent guarantees from other systems" (CJEU, T-213/95 and T-18/96, October 22, 1997, SCK and FNK / Commission, Rec. p.II-1739). Thus, this rental prohibition included in the certification regulation not only restricted the freedom of action of companies certified by the SCK but also affected, above all, the competitive opportunities of companies not certified by the SCK and, more particularly, foreign companies, given that to be certified by the SCK, a company had to be registered in the Dutch trade register.</w:t>
      </w:r>
    </w:p>
    <w:p>
      <w:r>
        <w:t>245. In its decision no. 95-D-50 of July 4, 1995, the Competition Council established that "the fact that a company installing or maintaining fire extinguishers does not have the APSAD qualification may constitute a disadvantage in competition" given that "for an insured party to benefit from tariff advantages related to the compliance of its installation with Rule R4, it must contact a company approved by APSAD both to install the extinguishers and to have them inspected." Consequently, the Council examined the access clauses to APSAD certification and concluded that some of them, particularly the one requiring certification candidates to have their registered office in France, were not based on "objective criteria capable of verifying the technical competence and commercial and financial stability of the candidate companies" (CJEU, T-213/95 and T-18/96, October 22, 1997, SCK and FNK / Commission, Rec. p.II-1739). These clauses had an anti-competitive object or could have an anti-competitive effect. The Council therefore qualified the practice as an anti-competitive agreement contrary to Article L. 420-1 of the Commercial Code.</w:t>
      </w:r>
    </w:p>
    <w:p>
      <w:r>
        <w:t>246. In its decision 01-D-30 of May 22, 2001, after establishing that the AP-MIS qualification for installers and maintainers of fire detectors was essential for access to certain markets and constituted a competitive advantage, the Competition Council examined the clauses of the "AP-MIS qualification regulation" and concluded that some of them, particularly those linking installation and maintenance services or the one requiring certification candidates to justify the completion and maintenance of at least 20 installations totaling 1,000 or 2,000 fire detectors for at least two years and at most five years, were not "indispensable in light of the safety and quality objective sought by this qualification." The Council thus qualified the practice as an anti-competitive agreement contrary to Article L. 420-1 of the Commercial Code.</w:t>
      </w:r>
    </w:p>
    <w:p>
      <w:r>
        <w:t>Assessment of the Authority</w:t>
        <w:br/>
        <w:t>The practically indispensable nature of APSAD certification</w:t>
      </w:r>
    </w:p>
    <w:p>
      <w:r>
        <w:t>247. APSAD service certification facilitated the maintenance or access of service companies to the French market for the installation and maintenance of portable fire extinguishers throughout the duration of the infringement. It was indeed the only certification existing at that time in France. Furthermore, the CNPP, responsible from April 1, 1999, for the I4 reference framework and APSAD certification, represented more than 90% of companies in the fire safety insurance sector in France and had significant notoriety in the sector.</w:t>
      </w:r>
    </w:p>
    <w:p>
      <w:r>
        <w:t>248. Moreover, a number of calls for tenders from local authorities or public bodies, particularly located throughout the French territory, mentioned the requirement of APSAD certification for bidders. Thus, the company Noé Sécurité stated that the absence of APSAD certification closes access to certain markets, particularly large retail and certain classified industrial sites, and to most calls for tenders: "for calls for tenders (town halls, administrations, architects), proof of APSAD certification is required. We are therefore excluded from all these markets. We are also excluded from all large retail markets" (reference 911).</w:t>
      </w:r>
    </w:p>
    <w:p>
      <w:r>
        <w:t>249. The almost inevitable nature of resorting to APSAD service certification or APSAD-NF Service is finally evidenced by the predominant share of certified companies in the French market for the installation and maintenance of portable fire extinguishers: these companies represented in 2006 half of the operators in the sector and 85% of the installation and maintenance activity in France, a figure that has remained stable since.</w:t>
      </w:r>
    </w:p>
    <w:p>
      <w:r>
        <w:t>250. Thus, APSAD service certification appears to be indispensable to operate in the French market for the installation and maintenance of portable fire extinguishers.</w:t>
      </w:r>
    </w:p>
    <w:p>
      <w:r>
        <w:t>The conditions for access to APSAD certification</w:t>
        <w:br/>
        <w:t>♦ The absence of compliance with the legal framework (April 29, 1997 - November 18, 2003)</w:t>
      </w:r>
    </w:p>
    <w:p>
      <w:r>
        <w:t>251. As indicated above, APSAD published the I4 reference framework in January 1994 and modified it in 1996. It ensured the issuance of certifications of compliance with this reference framework. When the amendment to the decree of October 24, 1984, occurred on April 29, 1997, APSAD did not update the I4 reference framework. On April 1, 1999, the CNPP took over APSAD's activities without modifying the I4 reference framework either.</w:t>
      </w:r>
    </w:p>
    <w:p>
      <w:r>
        <w:t>252. The CNPP argued that between "March 28, 2002 [the date on which the infringement related to the third grievance began, within the framework of the notification of grievances sent on February 3, 2012] and June 13, 2003 (the date on which the CNPP was informed by SQUALPI of its new practice (point 349 NG)), the fact of imposing the NF mark exclusively in the I4 reference framework is only the strict correspondence to the regulation and French administrative practice" (reference 8552).</w:t>
      </w:r>
    </w:p>
    <w:p>
      <w:r>
        <w:t>253. It should be noted, contrary to the CNPP's allegations, that between April 29, 1997, and June 13, 2003, at least, French regulation and French administrative practice did not lead to imposing the exclusive presence of all or part of portable extinguishers marked NF on a portable extinguisher installer-maintainer in France. Indeed, the amended decree of October 24, 1984, allowed the marketing of non-NF marked extinguishers but holding a certificate of compliance with European standards issued by a certifying body accredited in another Member State other than France. Furthermore, Article 2 of the amended decree of October 24, 1984, specified that the provisions of the text relating to products were applicable to installation and commissioning services.</w:t>
      </w:r>
    </w:p>
    <w:p>
      <w:r>
        <w:t>254. Thus, the requirement for the issuance of a certificate of compliance for installation maintenance that the installed portable extinguishers be exclusively marked NF goes well beyond the requirements imposed by French regulation which, from April 29, 1997, made European standards and certain modes of proof of compliance with these standards other than the NF mark mandatory. The CNPP could therefore not, from that date, refer solely to NF extinguishers in the I4 reference framework for APSAD service certification and require installer-maintainers wishing to obtain this service certification to only have these NF marked extinguishers. Indeed, this requirement without any justification that went beyond what was necessary in light of the national normative framework had the object or effect of hindering access to the French market for non-NF marked products that nonetheless met the requirements of the NF EN 3-7 and EN 3-7 standards.</w:t>
      </w:r>
    </w:p>
    <w:p>
      <w:r>
        <w:t>255. The fact that at the time of the practices, as alleged by the CNPP, no certifying body accredited in another EU or EEA Member State, issuing certificates of compliance with European standards, requested from the French ministry responsible for industry the ministerial approval provided for in Article 6 of the amended decree of October 24, 1984, cannot justify the exclusion, in the I4 reference framework, of any extinguisher that did not bear the NF mark, since such exclusion was not in accordance with the provisions of the amended decree of October 24, 1984, and that after the adoption of the decree of April 21, 1997, the date on which the CNPP should have brought the I4 reference framework into compliance with this new decree, the latter could not prejudge the fact that no certifying body accredited outside France would formally request ministerial approval.</w:t>
      </w:r>
    </w:p>
    <w:p>
      <w:r>
        <w:t>256. In any case, it must be noted that such a restriction was not likely to encourage installers to use certified but non-NF equipment, and consequently, to incite accredited certifying bodies outside France to seek the ministerial approval provided for in Article 6 of the amended decree of October 24, 1984.</w:t>
      </w:r>
    </w:p>
    <w:p>
      <w:r>
        <w:t>257. On June 13, 2003, the administration informed the CNPP during a meeting held at the premises of the ministry responsible for industry of the abandonment of the approval procedure.</w:t>
      </w:r>
    </w:p>
    <w:p>
      <w:r>
        <w:rPr>
          <w:b/>
        </w:rPr>
        <w:t>[Pages 43–45]</w:t>
      </w:r>
    </w:p>
    <w:p>
      <w:r>
        <w:t>prior approval of certifying bodies accredited in Member States of the Union other than France and the incompatible nature of this old procedure with Union law.</w:t>
      </w:r>
    </w:p>
    <w:p>
      <w:r>
        <w:t>258. The CNPP then proceeded to amend the I4 reference framework, which came into effect on November 18, 2003. The company applying for APSAD certification was now required to have a minimum range of extinguishers "NF or equivalent." When questioned in 2007 about this notion of equivalence, the CNPP stated that it referred to portable extinguishers "presumed to comply with the foreign standards listed in Annex A of the 1984 decree" but "authorized by the ministry" responsible for industry. It added: "To date, for Spain, these are the only extinguishers manufactured by the three Spanish companies mentioned in the letter of January 28, 2003."</w:t>
      </w:r>
    </w:p>
    <w:p>
      <w:r>
        <w:t>259. Thus, even if the CNPP does not seem to have understood the exact scope of the administration's position since it still considered that extinguishers equivalent to NF-marked extinguishers are extinguishers authorized by the ministry responsible for industry, it remains that from November 18, 2003, the I4 service reference allowed installers and maintainers of portable extinguishers to be certified APSAD without being required to hold or possess NF-marked extinguishers. It must therefore be considered that from November 18, 2003, the I4 reference no longer contained completely unjustified requirements.</w:t>
      </w:r>
    </w:p>
    <w:p>
      <w:r>
        <w:t>♦ On the CNPP's defense arguments</w:t>
      </w:r>
    </w:p>
    <w:p>
      <w:r>
        <w:t>260. The CNPP indicated that it is "false to claim that companies applying for certification had to 'possess' NF extinguishers, then 'NF or equivalent'." They only had to "have" them.</w:t>
      </w:r>
    </w:p>
    <w:p>
      <w:r>
        <w:t>261. The CNPP does, however, indicate that it verified that the candidate company was "capable, in the event that a client requests it to issue a document [of conformity to Rule R4] N4, of obtaining it. Either the company already has this range of extinguishers in stock, or it can obtain them because the suppliers of these [NF] extinguishers are on the list of suppliers it must have in accordance with point 2.5 of the I4 reference." Consequently, according to the accused, a company applying for APSAD certification had to demonstrate that it could obtain certified NF extinguishers and then "NF or equivalent." This is indeed a requirement imposed on it, a requirement not justified by objective considerations and in contradiction with the aforementioned regulatory framework.</w:t>
      </w:r>
    </w:p>
    <w:p>
      <w:r>
        <w:t>262. Furthermore, the CNPP observes "that no element of the file establishes that the CNPP would not have issued a certification or that it would have withdrawn a certification from a company that would install or maintain non-NF certified extinguishers" (Reference 8558).</w:t>
      </w:r>
    </w:p>
    <w:p>
      <w:r>
        <w:t>263. However, it appears from reading the reference framework that the installation and then the possession of NF extinguishers and then NF or equivalents are conditions for accessing APSAD certification. It is therefore very unlikely that companies active in the market for the installation and maintenance of portable extinguishers in France that only possessed non-NF extinguishers would have applied for access to APSAD certification.</w:t>
      </w:r>
    </w:p>
    <w:p>
      <w:r>
        <w:t>264. Moreover, it should be noted that some insurers require clients of installer-maintainers to provide them with certificates of conformity to Rule R4, certificates that can only be issued by companies certified APSAD. In order to issue these certificates of conformity, the installer must have installed or verified NF extinguishers or those meeting the requirements of the NF074 product certification reference of AFNOR Certification.</w:t>
      </w:r>
    </w:p>
    <w:p>
      <w:r>
        <w:t>265. Finally, the CNPP developed an argument regarding the validation of the I4 reference by public authorities. It argues that, in general, the I4 reference would have been submitted for validation by the services of the ministry responsible for industry (SQUALPI) since, according to the Consumer Code, references had to be submitted to SQUALPI before any publication in the JORF. Consequently, according to the CNPP, the I4 reference, published in the JORF, would have been "validated" at the time of its publication by the ministry responsible for industry. It should also be noted that, in accordance with the Consumer Code, only "validated" references are published in the JORF in the form of a "notice."</w:t>
      </w:r>
    </w:p>
    <w:p>
      <w:r>
        <w:t>266. When questioned on this point, the ministry responsible for industry indicated that regarding the validation of references: "SQUALPI did not comment on the content of the reference. However, it could request an organization to review a notice for publication, particularly when the essential elements mentioned did not truly characterize the product or service subject to certification, or when they were purely regulatory characteristics that could therefore not be the subject of voluntary certification" (Reference 7419). The CNPP's assertion that SQUALPI would have validated the reference is therefore not confirmed by the latter, which emphasizes instead that it did not comment on the content of the references.</w:t>
      </w:r>
    </w:p>
    <w:p>
      <w:r>
        <w:t>267. The CNPP has also argued that "This administrative control primarily aims to ensure that purely regulatory characteristics are not the subject of voluntary certification." The CNPP thus confirms that the alleged validation by the Administration does not concern the relevance of all the provisions set out in the reference but primarily on the fact that the requirements of the reference, of a voluntary nature, exceed the current regulatory framework. The CNPP cannot therefore argue that the administration would have approved the existence of measures favoring certain materials to the detriment of others, without these discriminations being justified.</w:t>
      </w:r>
    </w:p>
    <w:p>
      <w:r>
        <w:t>268. It follows from the above that the CNPP's arguments must be dismissed.</w:t>
      </w:r>
    </w:p>
    <w:p>
      <w:r>
        <w:t>Conclusion on the anti-competitive object or effect</w:t>
      </w:r>
    </w:p>
    <w:p>
      <w:r>
        <w:t>269. In conclusion, APSAD, and then the CNPP, developed, published, and implemented a service certification reference for the installation and maintenance of portable fire extinguishers, called I4, which had the object and effect, given the almost indispensable nature of service certification in France, of excluding from the French market for the installation-maintenance of portable extinguishers, companies that did not possess NF-marked extinguishers but had extinguishers holding a certificate of conformity to European standards issued by a certifying body accredited in a Member State of the European Union and legally marketed within the Union, in accordance with the national regulatory framework.</w:t>
      </w:r>
    </w:p>
    <w:p>
      <w:r>
        <w:t>e) On the duration of the infringement</w:t>
      </w:r>
    </w:p>
    <w:p>
      <w:r>
        <w:t>270. In light of the elements developed above, the infringement begins at least from the adoption of the amendment to the decree of October 24, 1984, and its entry into force on April 29, 1997.</w:t>
      </w:r>
    </w:p>
    <w:p>
      <w:r>
        <w:t>271. It ends on November 18, 2003, the date on which the CNPP amended the I4 reference to introduce the mention "NF or equivalent," thus opening access to other materials than NF-marked extinguishers.</w:t>
      </w:r>
    </w:p>
    <w:p>
      <w:r>
        <w:t>272. The infringement therefore lasted six years and six months.</w:t>
      </w:r>
    </w:p>
    <w:p>
      <w:r>
        <w:t>4. ON THE MERITS OF THE FOURTH GRIEVANCE</w:t>
      </w:r>
    </w:p>
    <w:p>
      <w:r>
        <w:t>273. A grievance of collusion was notified to CNPP Entreprise as the author of the practices, to the CNPP association as the parent company of CNPP Entreprise, and to the FFSA, for having developed and implemented in the French market for the installation and maintenance of portable fire extinguishers, since June 30, 1999, conditions for the use of materials for the application of Rule R4, considered unjustified, non-objective, and discriminatory, having the object or effect of hindering the entry of these materials into French territory.</w:t>
      </w:r>
    </w:p>
    <w:p>
      <w:r>
        <w:t>274. However, no agreement of wills can be retained between the two accused regarding the development of Rule R4. Indeed, Rule R4 was solely the responsibility of CNPP Entreprise, which developed, modified, and published Rule R4.</w:t>
      </w:r>
    </w:p>
    <w:p>
      <w:r>
        <w:t>275. Indeed, between June 1999 and 2003, Rule R4 was developed by CNPP Entreprise. The latter alone drafted a project that was submitted for simple opinion to the interested organizations. Benoît Clair, manager of CNPP Entreprise, stated, "before [2003], the various interested parties were consulted on the project drafted by CNPP Entreprise, and it made the final decision sovereignly, that is to say, the technical direction of CNPP Entreprise" (Reference 5010). The FFSA was among these organizations consulted for opinion.</w:t>
      </w:r>
    </w:p>
    <w:p>
      <w:r>
        <w:t>276. Since 2003, a quality procedure (referenced procedure DTG.03.029G) has been followed for the development of APSAD rules. This procedure allows for the consultation of all stakeholders. In practice, "the development of APSAD rules is led by the technical management and the project manager of CNPP Entreprise" (Reference 5010). Thus, according to this procedure in effect since 2003, CNPP Entreprise develops and leads the Rule alone, in connection with all interested parties. There is no "consultation" between these parties since CNPP Entreprise can override the opinions expressed by the consulted organizations.</w:t>
      </w:r>
    </w:p>
    <w:p>
      <w:r>
        <w:t>277. Furthermore, CNPP Entreprise's control over the process of developing the Rule continues at the editing stage. Indeed, document DTG 03 029G states, "Any reprinting with modification requires the agreement of the Director of the Technical Department and the Director of the Information Department [of CNPP Entreprise] and results in a change of the publication date unless validated exemption" (Reference 5049).</w:t>
      </w:r>
    </w:p>
    <w:p>
      <w:r>
        <w:t>278. Finally, the FFSA rightly argues that the terms "in connection" and "in liaison" as well as the presence of the FFSA logo on the document of Rule R4 published by CNPP Entreprise cannot be retained to justify the existence of an agreement of wills between CNPP Entreprise and the FFSA, since the FFSA only had a consultative role in the development of Rule R4, just like other organizations in the fire safety sector.</w:t>
      </w:r>
    </w:p>
    <w:p>
      <w:r>
        <w:t>279. All the elements presented above converge to establish the sole responsibility of CNPP Entreprise in the creation of Rule R4. The observations and opinions that members of the working groups, including the FFSA, may be led to formulate, constitute only a consultative modality of the procedure for developing Rule R4. Only CNPP Entreprise decides the final content of Rule R4 by validating the definitive version. Consequently, at this stage, no other party being involved, no agreement of wills between CNPP Entreprise and a third party, such as the FFSA, can be identified.</w:t>
      </w:r>
    </w:p>
    <w:p>
      <w:r>
        <w:t>280. Thus, there is no reason to hold CNPP Entreprise, the CNPP association, and the FFSA liable for an infringement of Articles L 420-1 of the Commercial Code and 101, paragraph 1 of the TFEU.</w:t>
      </w:r>
    </w:p>
    <w:p>
      <w:r>
        <w:rPr>
          <w:b/>
        </w:rPr>
        <w:t>[Pages 46–48]</w:t>
      </w:r>
    </w:p>
    <w:p>
      <w:r>
        <w:t xml:space="preserve">D. ON THE ATTRIBUTION OF THE PRACTICES IN QUESTION  </w:t>
        <w:br/>
        <w:t xml:space="preserve">1. REMINDER OF PRINCIPLES  </w:t>
        <w:br/>
        <w:t xml:space="preserve">281. As established by consistent case law, when the existence of an infringement is established, it is necessary to determine the natural or legal person who was responsible for the operation of the company in question at the time the infringement was committed, so that they can be held accountable for this infringement (see, in particular, judgments of the Tribunal of December 17, 1991, Enichem Anic/Commission, T-6/89, Rec. p. II-1623, point 236, and of the Court of Cassation of June 23, 2004, BNP-Paribas e.a., no. 01-17896 and 02-10066). The infringement must also be unequivocally attributed to a legal entity that may be subject to sanction (judgment of the Court of Justice of September 10, 2009, Akzo Nobel e.a./Commission, C-97/08 P, Rec. p. I-8237, point 57).  </w:t>
        <w:br/>
        <w:t xml:space="preserve">282. As long as the legal entity responsible for the operation of the company that implemented practices infringing competition rules legally exists, it is that entity that must be held responsible for these practices (judgment of the Court of Cassation of November 20, 2001, SACER e.a., no. 99-16776 and 99-18253; see also decision no. 08-D-09 of May 6, 2008, regarding practices implemented in the funeral services sector in Lyon and its metropolitan area, paragraph 211, confirmed by judgment of the Paris Court of Appeal of March 31, 2009, Agence funéraire lyonnaise pompes funèbres Viollet, no. 2008/11353, p. 24).  </w:t>
        <w:br/>
        <w:t xml:space="preserve">283. Conversely, when the legal entity responsible for the operation of the company that committed the practices has ceased to exist legally, it is necessary to first locate all the material and human elements that contributed to the commission of the infringement in order to identify, secondly, the legal entity that has become responsible for the operation of that set (judgments Enichem Anic/Commission, cited above, paragraph 237, and of the Tribunal of December 14, 2006, Raiffeisen Zentralbank Österreich/Commission, T-259/02 to T-264/02 and T-271/02, Rec. p. II-5169, paragraph 325).  </w:t>
        <w:br/>
        <w:t xml:space="preserve">2. ASSESSMENT OF THE AUTHORITY  </w:t>
        <w:br/>
        <w:t xml:space="preserve">284. APSAD is held responsible for the practice of April 29, 1997, at least until March 31, 1999. On April 1, 1999, APSAD transferred its certification activities for the installation and maintenance of fire extinguishers to the CNPP association. APSAD ceased to exist on January 18, 2000. It follows that the CNPP association is the economic successor of APSAD. The Competition Council in its decision 01-D-30 stated: "Considering that, on April 1, 1999, CNPP took over the activity related to the AP-MIS qualification previously ensured by APSAD; thus, CNPP ensures the economic and functional continuity of APSAD and that FFSA should be excluded from liability."  </w:t>
        <w:br/>
        <w:t xml:space="preserve">285. The CNPP association is therefore held responsible for the practice from April 1, 1999, until November 18, 2003.  </w:t>
        <w:br/>
        <w:t>286. Thus, the practice concerning the development, publication, and implementation of the I4 reference framework must be attributed to the CNPP association, as the economic and functional successor of APSAD, for the period from April 29, 1997, to March 31, 1999, and as the author of the practice, for the period from April 1, 1999, to November 18, 2003.</w:t>
      </w:r>
    </w:p>
    <w:p>
      <w:r>
        <w:t xml:space="preserve">E. ON SANCTIONS  </w:t>
        <w:br/>
        <w:t xml:space="preserve">287. Section I of Article L. 464-2 of the Commercial Code and Article 5 of Regulation No. 1/2003 empower the Authority to impose monetary sanctions on companies and organizations engaged in anti-competitive practices prohibited by Articles L. 420-1 and L. 420-2 of the Commercial Code as well as Articles 101 and 102 TFEU.  </w:t>
        <w:br/>
        <w:t xml:space="preserve">288. According to the fourth paragraph of Section I of Article L. 464-2 of the Commercial Code, "(i)f the offender is not a company, the maximum amount of the sanction is 3 million euros. The maximum amount of the sanction for a company is 10% of the highest amount of worldwide turnover excluding taxes during one of the financial years closed since the financial year preceding the one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  </w:t>
        <w:br/>
        <w:t xml:space="preserve">289. Furthermore, the third paragraph of Section I of Article L. 464-2 of the Commercial Code provides that "monetary sanctions are proportionate to the seriousness of the facts alleged, the importance of the damage caused to the economy, the individual situation of the sanctioned organization or company or the group to which the company belongs, and any possible repetition of practices prohibited by (Title VI of Book IV of the Commercial Code). They are determined individually for each sanctioned company or organization and reasoned for each sanction."  </w:t>
        <w:br/>
        <w:t xml:space="preserve">290. In this case, the method described in the press release of May 16, 2011, regarding the determination of monetary sanctions does not appear to be appropriate, given the particular regulatory context in which the practices in question are situated and the more general behavior of the administration towards the actors in the sector. In particular, as noted above, it has been recognized that Article 6 of the decree of October 24, 1984, was partly incompatible with Union law in that it conditioned the marketing of non-NF marked extinguishers on holding a certificate of conformity to European standards issued by a certifying body accredited in another Member State than France, previously approved by the French minister responsible for industry. The regulatory requirement for ministerial approval was therefore, as the CNPP association argues, likely to significantly hinder access to the French market for the installation and maintenance of fire extinguishers.  </w:t>
        <w:br/>
        <w:t xml:space="preserve">291. This does not in any way call into question the existence of an infringement on the part of CNPP, as the association implemented an autonomous anti-competitive behavior by developing a certification reference framework for APSAD services that required installer-maintainers to have NF marked extinguishers, whereas the national regulatory framework did not impose this requirement at all. The practice of CNPP thus further reinforced the barriers to entry for competitors in the market for the installation and maintenance of fire extinguishers that resulted from the national legal framework. Nevertheless, it remains justified to assess the practice in light of the mitigating circumstance constituted by the national legal framework, as the behavior of CNPP cannot be regarded as presenting, given this particular context, the same degree of seriousness as it would have if this had not been the case (see, for a similar solution in Union law, the judgments of the Court of Justice of December 16, 1975, Suiker Unie e.a./Commission, 40/73 to 48/73, 50/73, 54/73 to 56/73, 111/73, 113/73 and 114/73, Rec. p. 1663, point 620 and  </w:t>
        <w:br/>
        <w:t xml:space="preserve">47  </w:t>
        <w:br/>
        <w:t xml:space="preserve">of September 9, 2003, C-198/01, Consorzio Industrie Fiammiferi (CIF) Rec. 1997, p. I-0000, point 57).  </w:t>
        <w:br/>
        <w:t xml:space="preserve">292. In application of Section I of Article L. 464-2 of the Commercial Code, the amount of the sanction imposed on the companies in question will be determined based, first, on the seriousness of the facts and the importance of the damage caused to the economy, criteria that both relate to the established practice, before taking into account the individual situation and behavior of CNPP (judgment of the Paris Court of Appeal of October 11, 2012, Entreprise H. Chevalier Nord e.a., no. 2011/03298, p. 68), then the existence of a situation of repetition.  </w:t>
        <w:br/>
        <w:t xml:space="preserve">1. ON THE SERIOUSNESS OF THE FACTS  </w:t>
        <w:br/>
        <w:t xml:space="preserve">293. By establishing unjustified, non-objective, and discriminatory access conditions to APSAD service certification, the practices implemented by the CNPP association tended to exclude, or at least slow down, access to the French market for the installation and maintenance of portable fire extinguishers for certain operators, who did not have NF marked extinguishers but had extinguishers legally marketed within the Union.  </w:t>
        <w:br/>
        <w:t xml:space="preserve">294. While such practices, by their very nature, lead to the compartmentalization of the internal market, are generally considered serious, the seriousness of the facts is significantly mitigated in this case, as previously explained, by the existence of a national legal framework that itself is likely to hinder access to the French market for the installation and maintenance of fire extinguishers.  </w:t>
        <w:br/>
        <w:t xml:space="preserve">295. Furthermore, it should be noted that the reference framework was notified by CNPP to the DGCCRF for validation, in accordance with the provisions of the aforementioned Consumer Code, and that the services of the ministry responsible for industry proceeded to publish this reference framework in the JORF, whereas the Consumer Code provides that only "validated" reference frameworks, notably by the relevant administrations, are published in the JORF. In such a context, the CNPP association could in good faith consider that these same services, which, according to their statements, exercised only formal and not substantive control, had approved the content of the I4 reference framework even though it contained provisions that were not compliant with the national and community law in force at the time of the publication of the reference framework in the JORF. This behavior of the administration also significantly mitigates the seriousness of the facts alleged against CNPP in this case.  </w:t>
        <w:br/>
        <w:t xml:space="preserve">2. ON THE IMPORTANCE OF THE DAMAGE CAUSED TO THE ECONOMY  </w:t>
        <w:br/>
        <w:t xml:space="preserve">296. The legal criterion of the importance of the damage caused to the economy is not to be confused with the harm that may have been suffered by the victims of the practices in question, but is assessed based on the general disruption that they are likely to cause to the economy (see, for example, judgment of the Paris Court of Appeal of October 8, 2008, SNEF, no. 2007/18040, p. 4).  </w:t>
        <w:br/>
        <w:t>297. The Authority, which is not required to precisely quantify the damage caused to the economy, must assess its existence and importance based on as complete an analysis as possible of the elements of the file and by examining the various aspects of the general disruption of the normal functioning of the economy caused by the practices in question (judgments of the Paris Court of Appeal of June 30, 2011, Orange France, no. 2010/12049, p. 5, confirmed on appeal by judgment of the Court of Cassation of May 30, 2012, cited above, and of January 26, 2012, Beauté Prestige International e.a.,</w:t>
      </w:r>
    </w:p>
    <w:p>
      <w:r>
        <w:rPr>
          <w:b/>
        </w:rPr>
        <w:t>[Pages 49–51]</w:t>
      </w:r>
    </w:p>
    <w:p>
      <w:r>
        <w:t>of the normal functioning of the economy generated by the practices in question (rulings of the Paris Court of Appeal of June 30, 2011, Orange France, no. 2010/12049, p. 5, confirmed on appeal by the ruling of the Court of Cassation of May 30, 2012, cited above, and of January 26, 2012, Beauté Prestige International e.a., no. 2012/23945, p. 89). The existence of damage to the economy cannot therefore be presumed (ruling of the Court of Cassation of April 7, 2010, Orange France e.a. no. 09-12984, 09-13163 and 09-65940).</w:t>
      </w:r>
    </w:p>
    <w:p>
      <w:r>
        <w:t>298. Based on established case law, the Authority takes into account, in particular, to assess the economic impact of the practice in question, the extent of the infringement, characterized, among other things, by its geographical coverage or by the cumulative market share of the participants in the relevant sector or market, its duration, its conjunctural or structural consequences, as well as the relevant economic characteristics of the sector or market concerned (see, for example, rulings of the Paris Court of Appeal of June 30, 2011, cited above, p. 5 and of January 26, 2012, cited above, p. 89; see also, in this sense, ruling of the Court of Cassation of May 30, 2012, cited above). Both proven and potential effects of the practice may be taken into consideration in this regard (see, in this sense, ruling of the Court of Cassation of June 28, 2005, Novartis Pharma, no. 04-13910).</w:t>
      </w:r>
    </w:p>
    <w:p>
      <w:r>
        <w:t>299. Firstly, regarding the extent of the practices, it should be noted that the CNPP, a certifying body declared to the Directorate General for Enterprises at the Ministry of Industry, and accredited NF EN45011, represents the vast majority of professionals in the fire safety sector. It includes among its members the FFMI, which brings together almost all manufacturers of portable extinguishers, and the FFSA, which represents 90% of the companies present in the French insurance market. Thus, the I4 reference framework and the resulting APSAD service certification cannot fail to confer on the companies benefiting from it a presumption of competence that benefits them not only with respect to industrial and commercial clients but also across the entire market. Given its very strong representation in the relevant markets, the anti-competitive practices of the CNPP necessarily have a significant impact on all the concerned markets.</w:t>
      </w:r>
    </w:p>
    <w:p>
      <w:r>
        <w:t>300. The almost unavoidable nature of the APSAD service certification is evidenced by the predominant share of certified companies in the French market for the installation and maintenance of portable extinguishers: these companies represented half of the sector's operators and 85% of installation and maintenance activity in France in 2006.</w:t>
      </w:r>
    </w:p>
    <w:p>
      <w:r>
        <w:t>301. Secondly, regarding the conjunctural and structural consequences of the practices in question, these have had the effect of prohibiting APSAD certified companies from distributing or installing non-NF equipment until November 2003.</w:t>
      </w:r>
    </w:p>
    <w:p>
      <w:r>
        <w:t>302. As evidenced by several elements present in the file, some APSAD certified installers have refrained from using non-NF marked equipment for fear of losing their APSAD certification. This is particularly the case for the company ASI, which has refrained from marketing non-NF equipment (see statement from the company's representative, reference 32). This company has therefore been forced to reduce its product range and notably to abandon less expensive equipment than that marked NF, to the detriment of its clients. The requirements of APSAD certification until November 2003 have therefore significantly restricted the commercial opportunities of a number of installer-maintainers in the French market. Furthermore, this situation may have led foreign manufacturers of extinguishers already certified by an accredited body in another EU or EEA country, who had already incurred the cost of initial certification in their Member State, to bear the cost of new certification to obtain the NF mark.</w:t>
      </w:r>
    </w:p>
    <w:p>
      <w:r>
        <w:t>303. The practices in question have therefore resulted in either preventing installer-maintainers wishing to use exclusively non-NF marked equipment from obtaining a crucial certification for their professional activity, placing them at a disadvantage compared to their competitors, or forcing them to refrain from sourcing from manufacturers of non-NF marked extinguishers, which are nonetheless more competitive in terms of price. The pass-through of this additional cost is all the more likely given that the demand for this type of service is inelastic.</w:t>
      </w:r>
    </w:p>
    <w:p>
      <w:r>
        <w:t>3. ON THE INDIVIDUAL ELEMENTS SPECIFIC TO THE CNPP ASSOCIATION</w:t>
      </w:r>
    </w:p>
    <w:p>
      <w:r>
        <w:t>304. In this case, there is no need to consider any aggravating or mitigating circumstances specific to the individual situation of the CNPP association, as the impact of the applicable regulatory framework and the attitude of the competent administration has already been taken into account when assessing the severity of the facts. The accused has made no observations in this regard.</w:t>
      </w:r>
    </w:p>
    <w:p>
      <w:r>
        <w:t>305. It follows from all of the above that, given the severity of the facts and the extent of the damage caused to the economy by the practices in question, the base amount of the financial penalty is set at 40,000 euros.</w:t>
      </w:r>
    </w:p>
    <w:p>
      <w:r>
        <w:t>4. ON RECIDIVISM</w:t>
      </w:r>
    </w:p>
    <w:p>
      <w:r>
        <w:t>306. Recidivism, which is addressed independently by Article L. 464-2 of the Commercial Code, constitutes an aggravating circumstance that the Authority may take into account by increasing the amount of the penalty in order to provide a proportionate response, in terms of repression and deterrence, to the propensity of the company or organization to disregard competition rules (see, in this sense, decision no. 07-D-33 of the Council of October 15, 2007, regarding practices implemented by France Télécom in the high-speed Internet access sector, paragraph 112). The case law of the Union is in the same vein (ruling of the Court of Justice of February 8, 2007, Groupe Danone/Commission, C-3/06 P, Rec. p. I-1331, point 47).</w:t>
      </w:r>
    </w:p>
    <w:p>
      <w:r>
        <w:t>307. Recidivism can be established when four conditions are met:</w:t>
        <w:br/>
        <w:t>- a previous infringement of competition rules must have been established before the end of the commission of the new practices;</w:t>
        <w:br/>
        <w:t>- the latter must be identical or similar, in terms of their object or effect, to those that led to the previous finding of infringement;</w:t>
        <w:br/>
        <w:t>- the latter must have become definitive by the date on which the Authority rules on the new practices;</w:t>
        <w:br/>
        <w:t>- the time elapsed between the previous finding of infringement and the start of the new practices must be taken into account to call for a proportionate response to the propensity of the company to disregard competition rules (see, in this sense, ruling of the Court of Cassation of March 29, 2011, Manpower France e.a., no. 10-12913 and 10-13686; see also for the reminder of the four conditions decision no. 07-D-33, cited above, paragraphs 116 to 126).</w:t>
      </w:r>
    </w:p>
    <w:p>
      <w:r>
        <w:t>a) On the existence of a previous finding of infringement</w:t>
      </w:r>
    </w:p>
    <w:p>
      <w:r>
        <w:t>308. The implementation by the CNPP of practices contrary to competition law has already been the subject of a previous finding of infringement, by decision no. 01-D-30 of the Competition Council dated May 22, 2001, regarding the AP-MIS qualification granted to companies ensuring the installation and maintenance of fire detection systems.</w:t>
      </w:r>
    </w:p>
    <w:p>
      <w:r>
        <w:t>309. The fact that the practices in question in the present decision began before a previous infringement was established by the Authority is not sufficient to deprive it of the possibility of establishing recidivism when these practices have continued continuously after this first finding of infringement (rulings of the Paris Court of Appeal of January 28, 2009, EPSE joué club e.a., no. 2008/00255, p. 20, confirmed by ruling of the Court of Cassation of April 7, 2010, cited above, and of March 29, 2012, Lacroix Signalisation e.a., no. 2011/01228, p. 33).</w:t>
      </w:r>
    </w:p>
    <w:p>
      <w:r>
        <w:t>310. The courts of the Union follow a similar analysis. They have thus considered that the European Commission rightly established recidivism in the case of a company that continued to participate in the cartel in question for more than four years after the decision adopted in a previous case (ruling of the Tribunal of July 8, 2008, Lafarge/Commission, T-54/03, Rec. p. II-120, points 738 and 739, confirmed by ruling of the Court of Justice of June 17, 2010, Lafarge/Commission, C-413/08 P, Rec. p. I-05361, point 91).</w:t>
      </w:r>
    </w:p>
    <w:p>
      <w:r>
        <w:t>311. The practice in question in the present decision began on April 29, 1997, thus before the adoption of decision no. 01-D-30, but continued continuously thereafter, until November 18, 2003; this first finding of infringement will therefore be taken into account for the purpose of recidivism.</w:t>
      </w:r>
    </w:p>
    <w:p>
      <w:r>
        <w:t>b) On the definitiveness, as of the date of this decision, of the finding of infringement</w:t>
      </w:r>
    </w:p>
    <w:p>
      <w:r>
        <w:t>312. Decision no. 01-D-30 has become definitive, having not been subject to appeal within the legal deadlines.</w:t>
      </w:r>
    </w:p>
    <w:p>
      <w:r>
        <w:t>c) On the identity or similarity of the practices</w:t>
      </w:r>
    </w:p>
    <w:p>
      <w:r>
        <w:t>313. Recidivism aims to address cases in which an organization or company previously sanctioned for violating competition rules violates these rules again. For it to be taken into account, it is sufficient that the practices in question are identical or similar in their object, a criterion that essentially refers to the legal basis used to qualify them, or due to their effects, a criterion that is more concerned with the purpose of the pursued behavior. It is therefore not necessary to conduct an analysis of the specific circumstances in which the first sanctioned practices were implemented. Thus, and contrary to what the accused companies argue, collusive practices and unilateral behaviors can seek the same exclusionary effect against competitors in a market, without necessarily falling under the same prohibition regime (see, in this sense, ruling of the Paris Court of Appeal of January 26, 2010, Adecco France e.a., no. 2009/03532, p. 20, confirmed by ruling of the Court of Cassation of March 29, 2011, cited above; see also, decision no. 07-D-33, cited above, paragraph 122).</w:t>
      </w:r>
    </w:p>
    <w:p>
      <w:r>
        <w:t>314. In this case, by decision no. 01-D-30 cited above, the Competition Council sanctioned the CNPP for implementing an anti-competitive collusion practice contrary to the provisions of Article L. 420-1 of the Commercial Code, due to clauses of the regulation imposed on companies ensuring the installation and maintenance of fire detection systems to obtain the AP-MIS qualification, which were not "indispensable in light of the normal functioning of the economy generated by the practices in question."</w:t>
      </w:r>
    </w:p>
    <w:p>
      <w:r>
        <w:rPr>
          <w:b/>
        </w:rPr>
        <w:t>[Pages 52–52]</w:t>
      </w:r>
    </w:p>
    <w:p>
      <w:r>
        <w:t>contrary to the provisions of Article L. 420-1 of the Commercial Code, due to clauses of the regulation imposed on companies providing the installation and maintenance of fire detection systems to obtain the AP-MIS qualification, which were not "indispensable in light of the objective of safety and quality sought by this qualification." Thus, the practices at issue in the present case are similar both in their purpose and in their effect to the initial practices sanctioned.</w:t>
      </w:r>
    </w:p>
    <w:p>
      <w:r>
        <w:t>315. It follows from the above that it is appropriate to consider that the CNPP is in a situation of reiteration justifying, in the circumstances of the case, an increase of 20% of its sanction, which will thus be raised to 50,000 euros.</w:t>
      </w:r>
    </w:p>
    <w:p>
      <w:r>
        <w:t>5. ON THE FINAL AMOUNT OF THE SANCTION</w:t>
      </w:r>
    </w:p>
    <w:p>
      <w:r>
        <w:t>316. Since the CNPP association is not a company, the maximum amount of the sanction therefore amounts to 3,000,000 euros, in accordance with the provisions of Article L. 464-2 of the aforementioned Commercial Code. It should be noted that in 2011, the CNPP association collected 248,145 euros in contributions from its members and achieved a turnover of 4,117,064 euros.</w:t>
      </w:r>
    </w:p>
    <w:p>
      <w:r>
        <w:t>317. In light of all the elements described above, a monetary sanction of 50,000 euros should be imposed on the CNPP association.</w:t>
      </w:r>
    </w:p>
    <w:p>
      <w:r>
        <w:t>DECISION</w:t>
      </w:r>
    </w:p>
    <w:p>
      <w:r>
        <w:t>Article 1: It is established that the CNPP association has violated the provisions of Article 81, paragraph 1, of the EC Treaty, now Article 101, paragraph 1, of the TFEU and Article L. 420-1 of the Commercial Code, by participating in an anti-competitive agreement aimed at excluding or limiting the access of certain installer-maintainers to the French market for the installation and maintenance of portable extinguishers, through the development of access conditions to the APSAD service certification, deemed unjustified, non-objective, and discriminatory.</w:t>
      </w:r>
    </w:p>
    <w:p>
      <w:r>
        <w:t>Article 2: FIM, FFMI, SYFEX, CNPP Entreprise, the CNMIS association as the successor of CNMIS SAS, SYSPI, and FFSA are dismissed from the case.</w:t>
      </w:r>
    </w:p>
    <w:p>
      <w:r>
        <w:t>Article 3: For the infringement referred to in Article 1, a monetary sanction of fifty thousand euros is imposed on the CNPP association.</w:t>
      </w:r>
    </w:p>
    <w:p>
      <w:r>
        <w:t>Deliberated on the oral report of Ms. Laure Dosogne, rapporteur, and the intervention of Mr. Eric Cuziat, deputy general rapporteur, by Mr. Patrick Spilliaert, vice-president, session president, Ms. Laurence Idot and Ms. Pierrette Pinot, and Mr. Thierry Tuot, members.</w:t>
      </w:r>
    </w:p>
    <w:p>
      <w:r>
        <w:t>The session secretary, The vice-president,</w:t>
        <w:br/>
        <w:t>Caroline Orsel-Sébès Patrick Spilliaert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