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https://www.autoritedelaconcurrence.fr/fr/decision/relative-des-pratiques-mises-en-oeuvre-dans-le-secteur-de-la-publicite-dans-les-pharmacies</w:t>
      </w:r>
    </w:p>
    <w:p>
      <w:r>
        <w:t>Pages translated : 14</w:t>
      </w:r>
    </w:p>
    <w:p/>
    <w:p>
      <w:r>
        <w:rPr>
          <w:b/>
        </w:rPr>
        <w:t>[Pages 1–3]</w:t>
      </w:r>
    </w:p>
    <w:p>
      <w:r>
        <w:t xml:space="preserve">RÉPUBLIQUE FRANÇAISE  </w:t>
        <w:br/>
        <w:t xml:space="preserve">Decision No. 94-D-34 of June 7, 1994  </w:t>
        <w:br/>
        <w:t xml:space="preserve">regarding practices implemented  </w:t>
        <w:br/>
        <w:t>in the advertising sector in pharmacies</w:t>
      </w:r>
    </w:p>
    <w:p>
      <w:r>
        <w:t xml:space="preserve">The Competition Council (permanent commission),  </w:t>
        <w:br/>
        <w:t xml:space="preserve">Having regard to the letter registered on October 30, 1991, under number F 442, by which the company Design Création Marketing (D.C.M.) referred to the Competition Council practices implemented against it by various pharmacists' unions and the companies Spieurope and Gestion et Finance;  </w:t>
        <w:br/>
        <w:t xml:space="preserve">Having regard to Ordinance No. 86-1243 of December 1, 1986, as amended, relating to the freedom of prices and competition and Decree No. 86-1309 of December 29, 1986, as amended, taken for its application;  </w:t>
        <w:br/>
        <w:t xml:space="preserve">Having regard to the Labor Code, and in particular Article L. 441-1 relating to the purpose and constitution of professional unions;  </w:t>
        <w:br/>
        <w:t xml:space="preserve">Having regard to the Public Health Code, and in particular Article L. 551 relating to advertising concerning medicines and pharmaceutical establishments;  </w:t>
        <w:br/>
        <w:t>Having regard to the observations presented by the union of pharmacists of Yvelines, the union of pharmacists of the Paris region, the trade chamber of pharmacists of Paris, the trade chamber of pharmacists of Val-de-Marne, the trade chamber of pharmacists of Seine-Saint-Denis, the union of pharmacists of Val-d'Oise, the union of pharmacists of Essonne, the union of pharmacists of Seine-et-Marne, and the Government Commissioner.</w:t>
      </w:r>
    </w:p>
    <w:p>
      <w:r>
        <w:t xml:space="preserve">The rapporteur, the general rapporteur, the Government Commissioner, as well as the representatives of the aforementioned trade organizations and the company Miessele Entreprises heard,  </w:t>
        <w:br/>
        <w:t>Adopts the decision based on the findings (I) and the reasons (II) set out below:</w:t>
      </w:r>
    </w:p>
    <w:p>
      <w:r>
        <w:t>I. - FINDINGS</w:t>
      </w:r>
    </w:p>
    <w:p>
      <w:r>
        <w:t xml:space="preserve">1. The sector of activity  </w:t>
        <w:br/>
        <w:t>Pharmacy operators are represented nationally by the Federation of Pharmaceutical Unions of France (F.S.P.F.) whose headquarters is located at 13, rue Ballu, Paris.</w:t>
      </w:r>
    </w:p>
    <w:p>
      <w:r>
        <w:t xml:space="preserve">This national organization groups regional federations which themselves group departmental unions. In the Paris region, there are two regional federations responsible for representing the departmental unions:  </w:t>
        <w:br/>
        <w:t xml:space="preserve">- the union of pharmacists of the Paris region (U.P.R.P.) which groups the departmental unions of Paris, Hauts-de-Seine, Seine-Saint-Denis, and Val-de-Marne. The resources of this organization come mainly from the contributions of the aforementioned departmental unions. The U.P.R.P. in turn contributes to the functioning of the F.S.P.F. by paying contributions;  </w:t>
        <w:br/>
        <w:t>- the Francilienne which groups the departmental unions of Yvelines, Essonne, Seine-et-Marne, and Val d'Oise. This federation is not concerned by the present case.</w:t>
      </w:r>
    </w:p>
    <w:p>
      <w:r>
        <w:t>The two aforementioned regional federations have formed the federation of pharmacists of Ile-de-France (F.P.I.F.), an association under the 1901 law, which groups the departmental unions of Paris, Hauts-de-Seine, Seine-Saint-Denis, Val-de-Marne, Seine-et-Marne, Yvelines, Essonne, and Val-d'Oise. This organization, which, unlike the regional federations, does not collect union dues, has the essential role of negotiating agreements with social security funds or organizations managing complementary schemes. The accounts for the year 1993 of the F.P.I.F., which is hosted in the premises of the U.P.R.P., mainly show, under the heading of revenues, reimbursements of operating expenses incurred on behalf of the U.P.R.P. and the departmental unions.</w:t>
      </w:r>
    </w:p>
    <w:p>
      <w:r>
        <w:t xml:space="preserve">At the time of the events, the president of the U.P.R.P., Mr. Boucher, also held the position of general secretary of the F.P.I.F. as well as the presidency of the departmental union of Seine-Saint-Denis.  </w:t>
        <w:br/>
        <w:t xml:space="preserve">According to the aforementioned organizations, the number of pharmacies established in the eight departments of the Paris region amounts to 4,186 for a total number of approximately 23,000 across the entire national territory.  </w:t>
        <w:br/>
        <w:t xml:space="preserve">The Public Health Code regulates advertising concerning medicines and pharmaceutical establishments.  </w:t>
        <w:br/>
        <w:t xml:space="preserve">Advertising at the point of sale (P.L.V.) mainly concerns products belonging to the 'hygiene-beauty' sector distributed in pharmacies and also through other channels such as large distribution. Laboratories often resort to this mode of advertising, sometimes in exchange for granting discounts or paying rental fees for spaces.  </w:t>
        <w:br/>
        <w:t>In 1989, video advertising in pharmacies developed under the impetus of the company S.D.M.T. This system, already applied by S.D.M.T. in other sectors such as banking, consisted of broadcasting advertisements on telematic terminals installed in pharmacies, from a server relayed by microcomputers. The Council of the Order of Pharmacists did not oppose the continuation of this activity, provided that the messages and advertisements broadcast were not contrary to the dignity of the profession.</w:t>
      </w:r>
    </w:p>
    <w:p>
      <w:r>
        <w:t>At the beginning of its activity, the company S.D.M.T. paid for the rental of advertising spaces from pharmacies on a flat-rate basis, amounting to 1,000 F per month, for forty-eight months. At the end of 1990, the company S.D.M.T. committed to paying pharmacists 1,000 F per month for one year, then 60% of the recorded advertising revenues. The high margin that S.D.M.T. charged on the sale of equipment to pharmacists allowed it, due to the limited number of advertisers, to finance the company's advertising management activity, whose turnover grew rapidly. By March 1991, the company S.D.M.T. had installed 569 devices, including 118 in the Paris region. Regarding the advertisers, a representative of the company Pierre Fabre Cosmétiques stated that he had signed an agreement on December 6, 1990, for the launch of advertising campaigns with the company S.D.M.T. A representative of the laboratories Boiron also confirmed in writing a desire to establish a commercial collaboration during the year 1991.</w:t>
      </w:r>
    </w:p>
    <w:p>
      <w:r>
        <w:t xml:space="preserve">The company Design Création Marketing (D.C.M.), a limited liability company created in January 1989, began its activity of video magazines in pharmacies in March 1990. This company, which had 7 agencies and operated a fleet of approximately 800 installations in pharmacies, employed a workforce of 40 employees. The system applied, developed under the name 'Pharmedia' and comparable to that implemented by the company S.D.M.T., was based on:  </w:t>
        <w:br/>
        <w:t xml:space="preserve">- the installation of video equipment in pharmacies that generally contracted a loan from a leasing organization, the estimated cost of credit being 1,622 F per month for forty-eight months;  </w:t>
        <w:br/>
        <w:t>- the rental, by D.C.M., of advertising space on the screen installed in the pharmacy, in exchange for the payment of a so-called 'management' fee amounting to 30% of the revenues paid to D.C.M. by advertisers.</w:t>
      </w:r>
    </w:p>
    <w:p>
      <w:r>
        <w:t>The standard contract used by the financing company, the company Compagnie médicale de financement des voitures et matériels (C.M.V.), which financed the devices installed by D.C.M., stipulated, as of October 1990, that the signatories of a financing contract for equipment would be liable for the repayment of the amounts still due, 'even in the event that the operating contract concluded elsewhere with D.C.M. is not executed or is terminated or canceled.'</w:t>
      </w:r>
    </w:p>
    <w:p>
      <w:r>
        <w:t>The company S.D.M.T. filed for bankruptcy in January 1992. The judicial liquidation of the company D.C.M. was pronounced on November 25, 1991, by the Commercial Court of Corbeil-Essonnes. Another company, specialized in the same activity and operating under the same principles, the public limited company Etoile Télématique, suffered the same fate as the companies S.D.M.T. and D.C.M. After starting its activity in pharmacies in 1990, the company was placed in judicial liquidation in July 1991 due to lack of advertising revenues. Operators in this sector consider that the difficulties encountered by the company V Conseils, a company specialized in the same activity and in other commercial sectors, harmed the development of the companies D.C.M., S.D.M.T., and Etoile Télématique.</w:t>
      </w:r>
    </w:p>
    <w:p>
      <w:r>
        <w:t xml:space="preserve">2. The facts to qualify  </w:t>
        <w:br/>
        <w:t>In October 1990, a study was conducted by the group 'Les entreprises de la petite souris' (Miessele Entreprises) whose head is Mr. Jean-Claude Bic, on behalf of the Federation of Pharmaceutical Unions of France, at the request of the office...</w:t>
      </w:r>
    </w:p>
    <w:p>
      <w:r>
        <w:rPr>
          <w:b/>
        </w:rPr>
        <w:t>[Pages 4–6]</w:t>
      </w:r>
    </w:p>
    <w:p>
      <w:r>
        <w:t>national of this organization, a bureau in which Mr. Boucher, president of the U.P.R.P. and secretary of the F.P.I.F., participates. The study specifies that 'for reasons of competition, monopoly, or abuse of dominant position, only one copy of these conclusions will be provided to Ms. Marie-Josée Auge-Caumon, president of the federation.' Among the needs expressed by the federation's members, the summary document highlights the advisory activity in the transfer of pharmacies, purchasing groups, the development of advertising at points of sale, reference centers..., specifying that 'The federation must avoid excesses that could be initiated by some of its presidents' and that, to this end, it must assist them and prepare 'appropriate structures.' To the question 'How can the trade union chamber of pharmacists in Finistère develop a coherent set of 'commercial' services?', the study responds by indicating that the most suitable structure is a limited partnership company acting as a holding company that allows the trade union chamber to 'actually invest in a whole series of commercial companies,' but that the 'only non-negligible risk is to reconstitute a monopoly prohibited since the Le Chapelier law, and then by the Treaty of Rome.' A diagram attached to the aforementioned study shows the name of the company Gestion et finance, which will be created in March 1991 to manage the company Spieurope established by the pharmacists' unions in the Paris region. The president of the F.P.S.F. stated that the national federation had refused to follow up on the project to create commercial structures and that collaboration with Mr. Bic had been terminated in December 1990. In November 1990, the national federation drew the attention of the departmental presidents to the existence of two separate contracts linking pharmacy operators to advertising management companies, on one hand, and to credit institutions, on the other, regarding video advertising activity. No other initiative was taken in this area by the national federation, whose president stated to the manager of the company S.D.M.T., in a letter dated December 17, 1991, that 'it is neither good nor desirable for a trade organization to engage closely or remotely, directly or indirectly, in commercial or financial activities' and that she intended to maintain strict neutrality on this issue.</w:t>
      </w:r>
    </w:p>
    <w:p>
      <w:r>
        <w:t>On December 4, 1990, a union warning was disseminated by Mr. Boucher, as president of the U.P.R.P.; '(...) Advertising by Image: We wish to warn you against service providers who often present themselves with union or ordinal backing to try to deceive you and make you sign commitments, particularly in the field of image advertising, using televisions. Beware of the scam; do not sign contracts lightly! We are studying this issue and will soon be able, we hope, to propose something serious: contact your sector delegates who have all the information on this subject.'</w:t>
      </w:r>
    </w:p>
    <w:p>
      <w:r>
        <w:t>On January 4, 1991, a first meeting took place between the Secretary General of the U.P.R.P., Mr. Boucher, and Mr. Jean-Claude Bic. The union representative specified in a hearing report dated April 13, 1993: 'It was as a representative of Miessele Entreprises that we contacted Mr. Jean-Claude Bic, whom we already knew from his activity within the company T.V.F.'</w:t>
      </w:r>
    </w:p>
    <w:p>
      <w:r>
        <w:t>On February 6, 1991, a meeting of the members of the Federation of Pharmacists of Île-de-France was held. The meeting minutes, drafted by the Secretary General, Mr. Boucher, report the following facts: 'The presidents met today to learn about the investigations carried out by Mr. Bic with various companies offering services for the dissemination of computerized advertising images to pharmacists. Our common will being to control the distribution circuit in order to equip our profession with an effective multidirectional communication tool: (...) 'The presidents asked Mr. Bic to continue these investigations with: D.C.M., Pharmedia, and S.D.M.T. (...) 'Pending these developments, it is appropriate to inform our colleagues of the serious dangers they face by being seduced by the systems currently offered to them, the sustainability of which is not assured at all.'</w:t>
      </w:r>
    </w:p>
    <w:p>
      <w:r>
        <w:t>The 'feasibility' study, conducted by Miessele Entreprises 'on behalf of its subsidiary to be created Gestion et finance' and submitted to the trade chambers of pharmacists in Île-de-France on February 6, 1991, essentially reiterates the analysis already developed in the study submitted to the national federation in October 1990. The last study, which enumerates the attempts already made by pharmacists in the field of commercial promotion, particularly emphasizes the necessity for pharmacists to become 'promoters for certain products reserved for them by laboratories.'</w:t>
      </w:r>
    </w:p>
    <w:p>
      <w:r>
        <w:t>The first contacts between the company D.C.M. and Mr. Jean-Claude Bic, on one hand, and the company S.D.M.T. and Mr. Jean-Claude Bic, on the other hand, took place in January-February 1991. It emerges from the uncontested statements of the manager of the company D.C.M. that Mr. Jean-Claude Bic allegedly stated to him that 'he had managed to close the doors thanks to the union warning letters, that he had at any time the possibility to reopen these doors wide if we found a partnership agreement.' It is also uncontested that, according to the president of the company S.D.M.T., Mr. Jean-Claude Bic allegedly stated that 'with the help of the Federation he had blocked our sales and that he could unblock them at any time, that it would be done with them or against them.'</w:t>
      </w:r>
    </w:p>
    <w:p>
      <w:r>
        <w:t>On March 1, 1991, the statutes of the company Gestion et finance were signed. The majority of the shares of this S.A.R.L. are held by the company Miessele Entreprises managed by Mr. Jean-Claude Bic. The registered office of both companies is located at 19, rue du Château-Salins in Mazerulles (54). The company Gestion et finance was completely 'transparent' with respect to its parent company. The statutes of the company Spieurope S.C.A. were signed on March 4, 1991. The limited partners of this limited partnership company are the following individuals: Mr. Gérard Boucher, the trade union chamber of pharmacists of Hauts-de-Seine, the trade union chamber of pharmacists of Paris, the trade union chamber of pharmacists of Val-de-Marne, the union of pharmacists of Essonne, the union of pharmacists of Seine-et-Marne, the union of pharmacists of Seine-Saint-Denis, the union of pharmacists of Val-d'Oise, and the union of pharmacists of Yvelines. The limited partner (non-shareholder) of the company Spieurope is the company Gestion et finance, which also manages it. The legal structure adopted thus allows the professional organizations of pharmacists to indirectly participate in a lucrative commercial activity.</w:t>
      </w:r>
    </w:p>
    <w:p>
      <w:r>
        <w:t>The presentation document of the company Spieurope submitted to the shareholders emphasizes that the 'political stake' of the decision to intervene in the capital of companies specialized in advertising management on dissemination terminals within pharmacies is to 'allow control of the promotion of products within pharmacies,' the 'control of this promotion market' appearing to the founders of Spieurope as a 'primary objective' on the eve of the opening of borders within the framework of the single market. The same document reveals that the objective sought by the pharmacists' unions, limited partners, is for the company Spieurope to be 'a tool for the development of the pharmacy market, but above all a tool for development controlled and mastered by the profession.</w:t>
      </w:r>
    </w:p>
    <w:p>
      <w:r>
        <w:t>'The commercial impact of Spieurope is very significant.</w:t>
      </w:r>
    </w:p>
    <w:p>
      <w:r>
        <w:t>'Thus, for example, the announcement made by the trade chambers, in their role of defending the profession, that the marketing method previously used by the company D.C.M. Pharmedia posed significant risks to pharmacists, and the recommendation made by these same trade chambers not to engage in business relationships with this company has thus reduced the commercial activity of this company from 200 dissemination terminals installed per month to 0.</w:t>
      </w:r>
    </w:p>
    <w:p>
      <w:r>
        <w:t xml:space="preserve">The project provides for the creation of three distinct legal entities: </w:t>
        <w:br/>
        <w:t xml:space="preserve">- Pharmadif, a subsidiary of Spieurope S.C.A. (51%) and of the company D.C.M. (49%); </w:t>
        <w:br/>
        <w:t xml:space="preserve">- Réseau Image, a subsidiary of Spieurope S.C.A. (51%) and of the company S.D.M.T. (41%); </w:t>
        <w:br/>
        <w:t>- Pharmimage, a subsidiary of Spieurope S.C.A. (100%).</w:t>
      </w:r>
    </w:p>
    <w:p>
      <w:r>
        <w:t>The companies Pharmadif and Pharmimage, established notably by partial asset contributions from the companies D.C.M. and S.D.M.T., will aim to market, to pharmacists, dissemination systems, which may be financed by leasing contracts, advertising promotion as well as the advertising management of contracts signed by D.C.M. and S.D.M.T. The advertising management of the new contracts will be ensured by the company Pharmimage. Under these agreements, the new system does not differ, in its modalities, from that applied by the companies present on the market, namely the coexistence of two separate contracts: one concerning the financing of video equipment, the other for the remuneration of the advertising space rented on the screens installed in pharmacies.</w:t>
      </w:r>
    </w:p>
    <w:p>
      <w:r>
        <w:t>On March 6, 1991, a proposal for 'partnership' was sent by Gestion et finance to the companies D.C.M. and S.D.M.T.</w:t>
      </w:r>
    </w:p>
    <w:p>
      <w:r>
        <w:t>On March 11, 1991, the president of the trade union chamber of pharmacists of Seine-Saint-Denis announced to the members of his organization: 'Very soon, I will be able to inform you about the creation of the network Image under union control. Therefore, I always urge you to be very firm with current suppliers.'</w:t>
      </w:r>
    </w:p>
    <w:p>
      <w:r>
        <w:t>'Protocols of agreement' were signed separately between Spieurope S.C.A. and D.C.M., on one hand, and Spieurope S.C.A. and S.D.M.T., on the other hand, on March 26, 1991. These protocols notably provide for the transfer of all advertising management contracts from D.C.M. and S.D.M.T. to Pharmadif and Réseau Image as well as the commitment of the companies D.C.M. and S.D.M.T. to withdraw from the sector of dissemination and the realization of advertising spaces in pharmacies. The two protocols provided for the signing of an exclusive supply contract for the computer equipment to be installed 'within pharmacies', for the benefit of each of the companies D.C.M. and S.D.M.T. It is uncontested that each of the responsible parties...</w:t>
      </w:r>
    </w:p>
    <w:p>
      <w:r>
        <w:rPr>
          <w:b/>
        </w:rPr>
        <w:t>[Pages 7–9]</w:t>
      </w:r>
    </w:p>
    <w:p>
      <w:r>
        <w:t>advertising in pharmacies. The two protocols provided for the signing of an exclusive supply contract for the computer equipment to be installed 'within the pharmacies', for the benefit of each of the companies D.C.M. and S.D.M.T. It is undisputed that each of the managers of these companies was unaware, each concerning their own situation, of the parallel negotiations conducted by Spieurope S.C.A. with its competitor. Furthermore, under the terms of these protocols, the company Spieurope commits to ensuring that the installation contracts for video terminals signed by pharmacy operators with the company D.C.M. and which have not been installed are 'financed and completed by the company Pharmadif', through the intervention of financing bodies, while D.C.M. complained of difficulties encountered with these same bodies.</w:t>
      </w:r>
    </w:p>
    <w:p>
      <w:r>
        <w:t>The statutes of the companies Réseau Image S.C.A., Pharmadif, and Pharmimage were signed on April 8, 1991. On April 12, 1991, a circular from the federation of pharmacists of Île-de-France, which specifies that "given the current conflictual situation with the public authorities", it is recommended not to disseminate the said document but to "spread its spirit" among colleagues, announces to the departmental presidents: "Knowing how to invest in the present to control our future, this is our permanent commitment - The eight departmental unions of the Île-de-France region, aware of the expectations of pharmacists in their regions, have decided to pool financial resources in order to create or acquire companies or tools necessary for maintaining and developing the unity and quality of our professional network. - We are pleased to announce the birth of Spieurope (...) S.C.A. with 100% professional capital. - Our first objective, currently being realized, has been to provide our profession with a modern, independent media communication tool that is specific to it. This is why we have asked our managing partner (...) to achieve our political objectives while managing our invested finances as best as possible. - In light of the concerns raised among a number of our colleagues following the S.E.D.R.I. scandal, we have tasked J.-C. Bic with approaching the companies that have installed tele terminals with our colleagues and have entrusted him with the mission of organizing this sector while ensuring control of the circuit. We can say today 'mission accomplished' (...). - The importance of such a network will certainly not have escaped you. This is why we urge you to join us in our investment efforts. We ask you to please intervene with your colleagues who are already equipped to reassure them about the sustainability of the system and to inform all those who are not yet equipped but who were waiting for a commitment from us, that they can now trust the representatives who will present them with a letter of accreditation from Mr. J.-C. Bic, as well as new contracts under the responsibility of the company Pharmimage, both regarding the equipment and the advertising (...)'</w:t>
      </w:r>
    </w:p>
    <w:p>
      <w:r>
        <w:t>A report of a commercial meeting of the company Réseau Image dated April 15, 1991, mentions the visit of sales representatives from the company S.D.M.T. to the 'new structure'. On April 16, 1991, a circular from the company Réseau Image is sent to pharmacists asking them to kindly sign a new contract with the company Pharmimage, replacing the one contracted with the company S.D.M.T. The new contract stipulates that if the pharmacy operator chooses to entrust the advertising management to Pharmimage, the pharmacist will receive a remuneration of 60% of the 'recorded and paid' advertising revenues to Pharmimage. In the event that they choose to manage the advertising themselves, image programming fees are charged to the pharmacist.</w:t>
      </w:r>
    </w:p>
    <w:p>
      <w:r>
        <w:t>On the same day, Mr. Jean-Claude Bic, president of the company Gestion et Finance, managing partner of the company Spieurope S.C.A., addresses the departmental presidents of pharmacists' unions, limited partners of Spieurope S.C.O.: "To provide all professional bodies with an efficient tool on which to develop training programs, to offer pharmacists the possibility of ensuring better promotion of their sales, to guarantee that pharmacists' money remains with pharmacists, such have been the objectives set for us by our shareholders, the federation of pharmaceutical unions of Île-de-France. To this end, our company Spieurope.C.A., whose capital remains open until the end of May 1991, to all union bodies, professionals, and all pharmacists, has created or taken over a number of companies present in the market for information technology and sales promotion through image (...). To ensure the sustainability of this business and offer maximum guarantees to pharmacists, we have taken control of part of this market and structured our development into three distinct legal entities, but with a unique offer both in terms of service and equipment (...). - P.S. I am at your disposal to explain to all your colleagues, on the occasion of one of your meetings, the interest of this new policy desired by the federation of pharmaceutical unions of Paris Île-de-France."</w:t>
      </w:r>
    </w:p>
    <w:p>
      <w:r>
        <w:t>The company Gestion et Finance was registered in the commercial register on May 17, 1991, and the company Spieurope on June 5, 1991. The companies Réseau Image, Pharmadif, and Pharmedia were registered on June 26, 1991. The relevant manager of the company Pierre Fabre Cosmétiques stated that as soon as Spieurope appeared on the market, its position was to "stop all collaboration with the new entrants" insofar as, according to him, this media should in particular serve to defend the profession and was therefore a 'political' tool no longer having a 'strictly advertising' function.</w:t>
      </w:r>
    </w:p>
    <w:p>
      <w:r>
        <w:t>On July 10, 1991, a circular from the company Spieurope S.C.A. recorded by Messrs. Boucher and Gelbhart, presidents of the supervisory committee of the company, is sent to the presidents of the departmental pharmacists' unions. This circular justifies the choice made by the trade organizations to invest in new advertising companies, with a view to placing them 'under close surveillance' of the profession, by the desire of the concerned organizations to help pharmacy operators to 'begin to reclaim markets that have escaped them'.</w:t>
      </w:r>
    </w:p>
    <w:p>
      <w:r>
        <w:t>On September 10, 1991, the commissioner for contributions issued an unfavorable opinion on the partial asset contribution of the company S.D.M.T., and on September 24, 1991, the commissioner for contributions issued an unfavorable opinion on the partial asset contribution of the company D.C.M., due to the deterioration of the financial situation of these two companies. The respective supervisory boards of the companies Réseau Image and Pharmimage endorsed the solutions proposed by the commissioners for contributions.</w:t>
      </w:r>
    </w:p>
    <w:p>
      <w:r>
        <w:t>In a circular addressed to the departmental presidents on October 17, 1991, the president of the F.P.I.F. explains the reasons that led the company Spieurope not to follow up on the project for the partial asset contribution of the companies D.C.M. and S.D.M.T. This document indicates that the development of new commercial activities must, unlike the distribution cooperatives that "we have let slip away", be done under "close surveillance of the profession" and that the creation of Spieurope corresponds to the concern of "allowing this controlled development and to forge for our profession all the tools that will allow it to navigate through the period of liberalism that we are going to experience in the coming years."</w:t>
      </w:r>
    </w:p>
    <w:p>
      <w:r>
        <w:t>II. - BASED ON THE PRECEDING FINDINGS, THE COUNCIL</w:t>
      </w:r>
    </w:p>
    <w:p>
      <w:r>
        <w:t>On the relevant market:</w:t>
      </w:r>
    </w:p>
    <w:p>
      <w:r>
        <w:t>Considering that the company Miessele Entreprises cannot effectively argue that there is no market on which the practices described in Part I of this decision could have distorted competition; indeed, firstly, pharmacies are subject to specific restrictive conditions regarding advertising, such that advertising at the point of sale in these establishments does not adhere to the same rules as advertising at the point of sale in other commercial establishments; secondly, the implementation of video advertising in pharmacies requires pharmacists to make specific investments (monitor and screen) that are not required by other means of advertising in pharmacies; the profitability of this equipment requires the adoption of specific techniques for marketing the advertising spaces they contain, as evidenced by the fact that the companies D.C.M. and S.D.M.T. and then the company Pharmimage only conducted their advertising management activity concerning video advertising; thirdly, the techniques for creating messages and communication that can be employed by advertisers on this media are different from those they can use when resorting to other advertising supports at the point of sale such as signs placed in windows or displays; fourthly, the impact of this form of advertising is different from that of other forms of advertising at the point of sale, as evidenced, in particular, by the statements of advertisers who believe that this form of communication constitutes "an active, dynamic P.O.S. advertising" offering, due to its "aerial position" and its flexibility of use, both new and attractive possibilities compared to other means of advertising at the point of sale and likely to encourage impulsive purchases by consumers in pharmacies; fifthly, the specific nature of advertising on television terminals also results from the relationship with the shareholders of the founders of the company Spieurope, who set themselves the objective of "mastering this promotion market"; it follows from all of the above that video advertising in pharmacies constitutes a distinct market from that of advertising conducted on traditional supports;</w:t>
      </w:r>
    </w:p>
    <w:p>
      <w:r>
        <w:t>On the denounced practices:</w:t>
      </w:r>
    </w:p>
    <w:p>
      <w:r>
        <w:t>Considering that it follows from the findings made in I of this decision that starting from the year 1989, several companies had developed a new activity of video advertising in pharmacies; thus, the companies D.C.M. and S.D.M.T. had respectively installed 800 and 569 video terminals; that, contrary to what the parties allege, it is not established that these companies were not able to develop this new activity, as some laboratory managers interviewed during the investigation stated that they had signed advertising contracts or were in negotiations with the aforementioned companies; it is also established that the companies concerned had, at least until the beginning of 1991, honored their commitments by paying the pharmacists who acquired television terminals the flat-rate sums they had committed to pay them under the clauses in the advertising management contracts;</w:t>
      </w:r>
    </w:p>
    <w:p>
      <w:r>
        <w:rPr>
          <w:b/>
        </w:rPr>
        <w:t>[Pages 10–12]</w:t>
      </w:r>
    </w:p>
    <w:p>
      <w:r>
        <w:t>de l'exercice 1992, dernier exercice connu ; que, compte tenu de leur rôle dans la mise en œuvre des pratiques anticoncurrentielles, il y a lieu de leur infliger à chacune une sanction pécuniaire de 100 000 F ;</w:t>
      </w:r>
    </w:p>
    <w:p>
      <w:r>
        <w:t>Considérant que les ressources du syndicat des pharmaciens de la Seine-Saint-Denis se sont élevées à 1 200 000 F au cours de l'exercice 1992, dernier exercice connu ; qu'il y a lieu de lui infliger une sanction pécuniaire de 150 000 F ;</w:t>
      </w:r>
    </w:p>
    <w:p>
      <w:r>
        <w:t>Considérant que les ressources du syndicat des pharmaciens du Val-de-Marne se sont élevées à 300 000 F au cours de l'exercice 1992, dernier exercice connu ; qu'il y a lieu de lui infliger une sanction pécuniaire de 50 000 F ;</w:t>
      </w:r>
    </w:p>
    <w:p>
      <w:r>
        <w:t>Considérant que les ressources du syndicat des pharmaciens du Val-d'Oise se sont élevées à 200 000 F au cours de l'exercice 1992, dernier exercice connu ; qu'il y a lieu de lui infliger une sanction pécuniaire de 50 000 F ;</w:t>
      </w:r>
    </w:p>
    <w:p>
      <w:r>
        <w:t>Considérant que les ressources du syndicat des pharmaciens des Hauts-de-Seine se sont élevées à 400 000 F au cours de l'exercice 1992, dernier exercice connu ; qu'il y a lieu de lui infliger une sanction pécuniaire de 100 000 F ;</w:t>
      </w:r>
    </w:p>
    <w:p>
      <w:r>
        <w:t>Considérant que les ressources du syndicat des pharmaciens des Yvelines se sont élevées à 250 000 F au cours de l'exercice 1992, dernier exercice connu ; qu'il y a lieu de lui infliger une sanction pécuniaire de 50 000 F ;</w:t>
      </w:r>
    </w:p>
    <w:p>
      <w:r>
        <w:t>Considérant que les ressources du syndicat des pharmaciens de Seine-Saint-Denis se sont élevées à 1 200 000 F au cours de l'exercice 1992, dernier exercice connu ; qu'il y a lieu de lui infliger une sanction pécuniaire de 150 000 F ;</w:t>
      </w:r>
    </w:p>
    <w:p>
      <w:r>
        <w:t>Considérant que les sanctions pécuniaires infligées aux syndicats doivent être proportionnées à la gravité des faits reprochés et à l'importance du dommage causé à l'économie ; qu'il y a lieu de rappeler que les pratiques anticoncurrentielles mises en œuvre ont eu pour effet de fausser le jeu de la concurrence sur le marché de la publicité vidéographique dans les officines, ce qui justifie les sanctions prononcées.</w:t>
      </w:r>
    </w:p>
    <w:p>
      <w:r>
        <w:rPr>
          <w:b/>
        </w:rPr>
        <w:t>[Pages 13–14]</w:t>
      </w:r>
    </w:p>
    <w:p>
      <w:r>
        <w:t>of the year 1993, the last known financial year; that the resources of the pharmacists' union of Val-d'Oise amounted to 553,452 F during the year 1993, the last known financial year; that the resources of the pharmacists' union of Yvelines amounted to 813,755 F during the year 1992, the last known financial year; that the resources of the pharmacists' union of Seine-Saint-Denis amounted to 499,579 F during the year 1992, the last known financial year; that the resources of the pharmacists' union of Seine-Saint-Denis amounted to 499,579 F during the year 1992, the last known financial year; that the resources of the pharmacists' union of Hauts-de-Seine amounted to 512,739 F during the year 1992, the last known financial year; that the resources of the pharmacists' union of Paris amounted to 660,096 F during the year 1992, the last known financial year; that the resources of the pharmacists' union of Val-de-Marne amounted to 654,079 F during the year 1992, the last known financial year; that due to the identical involvement in the implementation of anti-competitive practices by each of the aforementioned organizations, associated with the various decisions made within the F.P.I.F. regarding the completion of the project, it is appropriate to impose a monetary sanction of 100,000 F on each of them;</w:t>
      </w:r>
    </w:p>
    <w:p>
      <w:r>
        <w:t>Considering that it is undisputed that the company Gestion et Finance, limited partner of the company Spieurope, had no commercial autonomy in relation to its parent company, Société Miessele Entreprises; that the turnover achieved by the company Miessele Entreprises amounted to 1,993,049 F during the year 1992, the last known financial year; that, given the active role played by this company, alongside the concerned trade organizations, in limiting access to the advertising market in pharmacies by companies specialized in videography and the unfair methods used to achieve this, notably by encouraging the companies D.C.M. and S.D.M.T. to sign agreements providing for an exclusivity clause for the supply of equipment in favor of each of these companies, it is appropriate to impose a monetary sanction of 50,000 F on the company Miessele Entreprises,</w:t>
      </w:r>
    </w:p>
    <w:p>
      <w:r>
        <w:t>Decides:</w:t>
      </w:r>
    </w:p>
    <w:p>
      <w:r>
        <w:t>Art. 1 - The following monetary sanctions are imposed:</w:t>
        <w:br/>
        <w:t>200,000 F on the union of pharmacists of the Paris region;</w:t>
        <w:br/>
        <w:t>50,000 F on the federation of pharmacists of Ile-de-France;</w:t>
        <w:br/>
        <w:t>100,000 F on the pharmacists' union of Essonne;</w:t>
        <w:br/>
        <w:t>100,000 F on the pharmacists' union of Seine-et-Marne;</w:t>
        <w:br/>
        <w:t>100,000 F on the pharmacists' union of Val-d'Oise;</w:t>
        <w:br/>
        <w:t>100,000 F on the pharmacists' union of Yvelines;</w:t>
        <w:br/>
        <w:t>100,000 F on the pharmacists' union of Seine-Saint-Denis;</w:t>
        <w:br/>
        <w:t>100,000 F on the pharmacists' union of Hauts-de-Seine;</w:t>
        <w:br/>
        <w:t>100,000 F on the pharmacists' union of Paris;</w:t>
        <w:br/>
        <w:t>100,000 F on the pharmacists' union of Val-de-Marne;</w:t>
        <w:br/>
        <w:t>50,000 F on the company Miessele Entreprises.</w:t>
      </w:r>
    </w:p>
    <w:p>
      <w:r>
        <w:t>Art. 2 - Within three months from the notification of this decision, the aforementioned trade organizations shall publish, at their own expense, the full text of this decision in Le Quotidien du pharmacien. This publication shall be preceded by the mention: 'Decision of the Competition Council dated June 7, 1994, regarding practices implemented in the advertising sector in pharmacies.'</w:t>
      </w:r>
    </w:p>
    <w:p>
      <w:r>
        <w:t>Deliberated, on the report of Mr. Jean-René Bourhis, by Mr. Barbeau, president, and Messrs. Cortesse and Jenny, vice-presidents.</w:t>
      </w:r>
    </w:p>
    <w:p>
      <w:r>
        <w:t>The substitute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